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D9E8A" w14:textId="77777777" w:rsidR="002008A5" w:rsidRDefault="002008A5" w:rsidP="002008A5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D72193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GB"/>
        </w:rPr>
        <w:drawing>
          <wp:inline distT="0" distB="0" distL="0" distR="0" wp14:anchorId="0E9D2221" wp14:editId="3D32F49A">
            <wp:extent cx="5760720" cy="2758440"/>
            <wp:effectExtent l="0" t="0" r="0" b="3810"/>
            <wp:docPr id="19268509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8509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7FFE1" w14:textId="77777777" w:rsidR="002008A5" w:rsidRPr="00960876" w:rsidRDefault="002008A5" w:rsidP="002008A5">
      <w:pPr>
        <w:spacing w:after="120"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D6237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GB"/>
        </w:rPr>
        <w:t xml:space="preserve">Fig.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GB"/>
        </w:rPr>
        <w:t>S4</w:t>
      </w:r>
      <w:r w:rsidRPr="00D62378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–</w:t>
      </w:r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SDS-PAGE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analysis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purified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fractions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f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ull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gell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image corresponding to the </w:t>
      </w:r>
      <w:proofErr w:type="spellStart"/>
      <w:r w:rsidRPr="002E793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Fig</w:t>
      </w:r>
      <w:proofErr w:type="spellEnd"/>
      <w:r w:rsidRPr="002E793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 2A</w:t>
      </w:r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main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text of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manuscript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7DF03C37" w14:textId="77777777" w:rsidR="002008A5" w:rsidRDefault="002008A5" w:rsidP="002008A5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p w14:paraId="04431653" w14:textId="77777777" w:rsidR="002008A5" w:rsidRDefault="002008A5" w:rsidP="002008A5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p w14:paraId="1CBC29DF" w14:textId="77777777" w:rsidR="002008A5" w:rsidRDefault="002008A5" w:rsidP="002008A5">
      <w:pPr>
        <w:spacing w:after="120" w:line="360" w:lineRule="auto"/>
        <w:jc w:val="both"/>
        <w:rPr>
          <w:color w:val="000000" w:themeColor="text1"/>
          <w:lang w:val="en-GB"/>
        </w:rPr>
      </w:pPr>
      <w:r w:rsidRPr="0063050D">
        <w:rPr>
          <w:noProof/>
          <w:color w:val="000000" w:themeColor="text1"/>
          <w:lang w:val="en-GB"/>
        </w:rPr>
        <w:drawing>
          <wp:inline distT="0" distB="0" distL="0" distR="0" wp14:anchorId="66DE7CA7" wp14:editId="0061022A">
            <wp:extent cx="4210691" cy="3453676"/>
            <wp:effectExtent l="0" t="0" r="0" b="0"/>
            <wp:docPr id="1431496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496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3810" cy="3456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AF465" w14:textId="17635454" w:rsidR="00E1652C" w:rsidRDefault="002008A5" w:rsidP="002008A5">
      <w:pPr>
        <w:spacing w:after="120" w:line="360" w:lineRule="auto"/>
        <w:jc w:val="both"/>
      </w:pPr>
      <w:proofErr w:type="spellStart"/>
      <w:r w:rsidRPr="005B571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Fig</w:t>
      </w:r>
      <w:proofErr w:type="spellEnd"/>
      <w:r w:rsidRPr="005B571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 S5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Western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blot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full image as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taken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corresponding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</w:t>
      </w:r>
      <w:proofErr w:type="spellStart"/>
      <w:r w:rsidRPr="002E793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Fig</w:t>
      </w:r>
      <w:proofErr w:type="spellEnd"/>
      <w:r w:rsidRPr="002E793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proofErr w:type="gramStart"/>
      <w:r w:rsidRPr="002E793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2B</w:t>
      </w:r>
      <w:proofErr w:type="gram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main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text of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manucript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onfirmed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presence of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E793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Hco_</w:t>
      </w:r>
      <w:r w:rsidRPr="00CB7C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SDR12 </w:t>
      </w:r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(~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45.09</w:t>
      </w:r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kDa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). A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distinct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band of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expected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molecular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weight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was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detected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with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strongest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signal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observed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elution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fractions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samples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6–9). A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weaker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signal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was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also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visible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unpurified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sample (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sample</w:t>
      </w:r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1),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indicating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partial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presence of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protein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before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purification</w:t>
      </w:r>
      <w:proofErr w:type="spellEnd"/>
      <w:r w:rsidRPr="002E793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sectPr w:rsidR="00E1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A5"/>
    <w:rsid w:val="002008A5"/>
    <w:rsid w:val="003806B7"/>
    <w:rsid w:val="00A926E6"/>
    <w:rsid w:val="00E1652C"/>
    <w:rsid w:val="00F7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DBAF"/>
  <w15:chartTrackingRefBased/>
  <w15:docId w15:val="{BE1DD7DC-FE5E-4A25-AC15-977716F0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08A5"/>
  </w:style>
  <w:style w:type="paragraph" w:styleId="Nadpis1">
    <w:name w:val="heading 1"/>
    <w:basedOn w:val="Normln"/>
    <w:next w:val="Normln"/>
    <w:link w:val="Nadpis1Char"/>
    <w:uiPriority w:val="9"/>
    <w:qFormat/>
    <w:rsid w:val="00200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0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0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0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0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0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0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0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0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0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0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0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08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08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08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08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08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08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0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0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0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0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0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08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08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08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0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08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0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487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Matoušková</dc:creator>
  <cp:keywords/>
  <dc:description/>
  <cp:lastModifiedBy>Petra Matoušková</cp:lastModifiedBy>
  <cp:revision>1</cp:revision>
  <dcterms:created xsi:type="dcterms:W3CDTF">2025-07-18T19:56:00Z</dcterms:created>
  <dcterms:modified xsi:type="dcterms:W3CDTF">2025-07-18T19:57:00Z</dcterms:modified>
</cp:coreProperties>
</file>