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8F1" w:rsidRDefault="00BF3542">
      <w:r w:rsidRPr="00BF3542">
        <w:rPr>
          <w:rFonts w:ascii="Times New Roman" w:eastAsia="新細明體" w:hAnsi="Times New Roman" w:cs="+mn-cs" w:hint="eastAsia"/>
          <w:color w:val="000000"/>
          <w:sz w:val="28"/>
          <w:szCs w:val="28"/>
        </w:rPr>
        <w:t xml:space="preserve">Table 3. The observations of mortality, clinical sign, and gross lesion of male and female rats after treat with acute-toxicity of FEONM. Dose from 0 to 5.0 mg/kg of dosing D1 to D14 were summarized. (n = 5, mean </w:t>
      </w:r>
      <w:r>
        <w:rPr>
          <w:rFonts w:ascii="Times New Roman" w:eastAsia="新細明體" w:hAnsi="Times New Roman" w:cs="+mn-cs" w:hint="eastAsia"/>
          <w:color w:val="000000"/>
          <w:sz w:val="28"/>
          <w:szCs w:val="28"/>
        </w:rPr>
        <w:sym w:font="Symbol" w:char="F0B1"/>
      </w:r>
      <w:r w:rsidRPr="00BF3542">
        <w:rPr>
          <w:rFonts w:ascii="Times New Roman" w:eastAsia="新細明體" w:hAnsi="Times New Roman" w:cs="+mn-cs" w:hint="eastAsia"/>
          <w:color w:val="000000"/>
          <w:sz w:val="28"/>
          <w:szCs w:val="28"/>
        </w:rPr>
        <w:t xml:space="preserve"> SD)</w:t>
      </w:r>
    </w:p>
    <w:p w:rsidR="00BF3542" w:rsidRDefault="00BF3542"/>
    <w:tbl>
      <w:tblPr>
        <w:tblW w:w="1168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4"/>
        <w:gridCol w:w="5169"/>
        <w:gridCol w:w="3967"/>
      </w:tblGrid>
      <w:tr w:rsidR="00BF3542" w:rsidRPr="00BF3542" w:rsidTr="00BF3542">
        <w:trPr>
          <w:trHeight w:val="254"/>
        </w:trPr>
        <w:tc>
          <w:tcPr>
            <w:tcW w:w="25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Items</w:t>
            </w:r>
          </w:p>
        </w:tc>
        <w:tc>
          <w:tcPr>
            <w:tcW w:w="51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Dose (mg/kg)</w:t>
            </w:r>
          </w:p>
        </w:tc>
        <w:tc>
          <w:tcPr>
            <w:tcW w:w="39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Result</w:t>
            </w: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both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  <w:u w:val="single"/>
              </w:rPr>
              <w:t>Male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3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No death was found</w:t>
            </w: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Mortality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Clinical sign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No any clinical sign was observed</w:t>
            </w: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Gross lesion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No observable gross lesion was found</w:t>
            </w: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both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  <w:u w:val="single"/>
              </w:rPr>
              <w:t>Female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3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 </w:t>
            </w: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Mortality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No death was found</w:t>
            </w: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lastRenderedPageBreak/>
              <w:t>Clinical sign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9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No any clinical sign was observed</w:t>
            </w: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2540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Cs w:val="24"/>
              </w:rPr>
              <w:t>Gross lesion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</w:t>
            </w:r>
          </w:p>
        </w:tc>
        <w:tc>
          <w:tcPr>
            <w:tcW w:w="3960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BF3542" w:rsidRPr="00BF3542" w:rsidRDefault="00BF3542" w:rsidP="00BF3542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No observable gross lesion was found</w:t>
            </w: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0.2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1.0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  <w:tr w:rsidR="00BF3542" w:rsidRPr="00BF3542" w:rsidTr="00BF3542">
        <w:trPr>
          <w:trHeight w:val="254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6" w:type="dxa"/>
              <w:bottom w:w="0" w:type="dxa"/>
              <w:right w:w="76" w:type="dxa"/>
            </w:tcMar>
            <w:hideMark/>
          </w:tcPr>
          <w:p w:rsidR="00BF3542" w:rsidRPr="00BF3542" w:rsidRDefault="00BF3542" w:rsidP="00BF3542">
            <w:pPr>
              <w:widowControl/>
              <w:tabs>
                <w:tab w:val="left" w:pos="1080"/>
              </w:tabs>
              <w:spacing w:line="360" w:lineRule="exact"/>
              <w:jc w:val="center"/>
              <w:textAlignment w:val="bottom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BF3542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>5.0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BF3542" w:rsidRPr="00BF3542" w:rsidRDefault="00BF3542" w:rsidP="00BF3542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</w:tr>
    </w:tbl>
    <w:p w:rsidR="00BF3542" w:rsidRDefault="00BF3542">
      <w:bookmarkStart w:id="0" w:name="_GoBack"/>
      <w:bookmarkEnd w:id="0"/>
    </w:p>
    <w:p w:rsidR="00C357A3" w:rsidRDefault="008648F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D301D2" wp14:editId="04F9C1A4">
                <wp:simplePos x="0" y="0"/>
                <wp:positionH relativeFrom="column">
                  <wp:posOffset>293642</wp:posOffset>
                </wp:positionH>
                <wp:positionV relativeFrom="paragraph">
                  <wp:posOffset>718457</wp:posOffset>
                </wp:positionV>
                <wp:extent cx="7805057" cy="738505"/>
                <wp:effectExtent l="0" t="0" r="0" b="0"/>
                <wp:wrapNone/>
                <wp:docPr id="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05057" cy="7385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8648F1" w:rsidRDefault="008648F1"/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D301D2" id="矩形 1" o:spid="_x0000_s1026" style="position:absolute;margin-left:23.1pt;margin-top:56.55pt;width:614.55pt;height:58.1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" filled="f" stroked="f">
                <v:textbox style="mso-fit-shape-to-text:t">
                  <w:txbxContent>
                    <w:p w:rsidR="008648F1" w:rsidRDefault="008648F1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084478" wp14:editId="2D378ADC">
                <wp:simplePos x="0" y="0"/>
                <wp:positionH relativeFrom="column">
                  <wp:posOffset>-865505</wp:posOffset>
                </wp:positionH>
                <wp:positionV relativeFrom="paragraph">
                  <wp:posOffset>4005580</wp:posOffset>
                </wp:positionV>
                <wp:extent cx="1123950" cy="307340"/>
                <wp:effectExtent l="0" t="0" r="0" b="0"/>
                <wp:wrapNone/>
                <wp:docPr id="7" name="文字方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648F1" w:rsidRDefault="008648F1" w:rsidP="008648F1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position w:val="8"/>
                                <w:sz w:val="28"/>
                                <w:szCs w:val="28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Vehicle control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9084478" id="_x0000_t202" coordsize="21600,21600" o:spt="202" path="m,l,21600r21600,l21600,xe">
                <v:stroke joinstyle="miter"/>
                <v:path gradientshapeok="t" o:connecttype="rect"/>
              </v:shapetype>
              <v:shape id="文字方塊 6" o:spid="_x0000_s1027" type="#_x0000_t202" style="position:absolute;margin-left:-68.15pt;margin-top:315.4pt;width:88.5pt;height:24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" filled="f" stroked="f">
                <v:textbox style="mso-fit-shape-to-text:t">
                  <w:txbxContent>
                    <w:p w:rsidR="008648F1" w:rsidRDefault="008648F1" w:rsidP="008648F1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position w:val="8"/>
                          <w:sz w:val="28"/>
                          <w:szCs w:val="28"/>
                          <w:vertAlign w:val="superscript"/>
                        </w:rPr>
                        <w:t>a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28"/>
                          <w:szCs w:val="28"/>
                        </w:rPr>
                        <w:t>Vehicle control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357A3" w:rsidSect="008648F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F1"/>
    <w:rsid w:val="000E43A0"/>
    <w:rsid w:val="008648F1"/>
    <w:rsid w:val="00BF3542"/>
    <w:rsid w:val="00C32156"/>
    <w:rsid w:val="00CB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B9E77"/>
  <w15:chartTrackingRefBased/>
  <w15:docId w15:val="{E4A8BF9D-182B-449D-89FB-9328CB54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648F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2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2025-07-19T23:04:00Z</dcterms:created>
  <dcterms:modified xsi:type="dcterms:W3CDTF">2025-07-19T23:04:00Z</dcterms:modified>
</cp:coreProperties>
</file>