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983F1" w14:textId="77777777" w:rsidR="00CA587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w:t>
      </w:r>
    </w:p>
    <w:p w14:paraId="28A7BA13" w14:textId="77777777" w:rsidR="00CA587F"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Design Table</w:t>
      </w:r>
    </w:p>
    <w:tbl>
      <w:tblPr>
        <w:tblStyle w:val="a"/>
        <w:tblpPr w:leftFromText="180" w:rightFromText="180" w:topFromText="180" w:bottomFromText="180" w:vertAnchor="text"/>
        <w:tblW w:w="129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gridCol w:w="4710"/>
        <w:gridCol w:w="1440"/>
        <w:gridCol w:w="1920"/>
        <w:gridCol w:w="3450"/>
      </w:tblGrid>
      <w:tr w:rsidR="00CA587F" w14:paraId="4EE34FDF" w14:textId="77777777">
        <w:trPr>
          <w:trHeight w:val="315"/>
        </w:trPr>
        <w:tc>
          <w:tcPr>
            <w:tcW w:w="1440" w:type="dxa"/>
            <w:tcBorders>
              <w:top w:val="single" w:sz="5" w:space="0" w:color="000000"/>
              <w:left w:val="nil"/>
              <w:bottom w:val="single" w:sz="5" w:space="0" w:color="000000"/>
              <w:right w:val="nil"/>
            </w:tcBorders>
            <w:shd w:val="clear" w:color="auto" w:fill="EFEFEF"/>
            <w:tcMar>
              <w:top w:w="0" w:type="dxa"/>
              <w:bottom w:w="0" w:type="dxa"/>
            </w:tcMar>
            <w:vAlign w:val="center"/>
          </w:tcPr>
          <w:p w14:paraId="459A38C1" w14:textId="77777777" w:rsidR="00CA587F"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Question</w:t>
            </w:r>
          </w:p>
        </w:tc>
        <w:tc>
          <w:tcPr>
            <w:tcW w:w="4710" w:type="dxa"/>
            <w:tcBorders>
              <w:top w:val="single" w:sz="5" w:space="0" w:color="000000"/>
              <w:left w:val="nil"/>
              <w:bottom w:val="single" w:sz="5" w:space="0" w:color="000000"/>
              <w:right w:val="nil"/>
            </w:tcBorders>
            <w:shd w:val="clear" w:color="auto" w:fill="EFEFEF"/>
            <w:tcMar>
              <w:top w:w="0" w:type="dxa"/>
              <w:bottom w:w="0" w:type="dxa"/>
            </w:tcMar>
            <w:vAlign w:val="center"/>
          </w:tcPr>
          <w:p w14:paraId="48801363" w14:textId="77777777" w:rsidR="00CA587F"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Hypothesis</w:t>
            </w:r>
          </w:p>
        </w:tc>
        <w:tc>
          <w:tcPr>
            <w:tcW w:w="1440" w:type="dxa"/>
            <w:tcBorders>
              <w:top w:val="single" w:sz="5" w:space="0" w:color="000000"/>
              <w:left w:val="nil"/>
              <w:bottom w:val="single" w:sz="5" w:space="0" w:color="000000"/>
              <w:right w:val="nil"/>
            </w:tcBorders>
            <w:shd w:val="clear" w:color="auto" w:fill="EFEFEF"/>
            <w:tcMar>
              <w:top w:w="0" w:type="dxa"/>
              <w:bottom w:w="0" w:type="dxa"/>
            </w:tcMar>
            <w:vAlign w:val="center"/>
          </w:tcPr>
          <w:p w14:paraId="74749D8B" w14:textId="77777777" w:rsidR="00CA587F"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Sampling plan</w:t>
            </w:r>
          </w:p>
        </w:tc>
        <w:tc>
          <w:tcPr>
            <w:tcW w:w="1920" w:type="dxa"/>
            <w:tcBorders>
              <w:top w:val="single" w:sz="5" w:space="0" w:color="000000"/>
              <w:left w:val="nil"/>
              <w:bottom w:val="single" w:sz="5" w:space="0" w:color="000000"/>
              <w:right w:val="nil"/>
            </w:tcBorders>
            <w:shd w:val="clear" w:color="auto" w:fill="EFEFEF"/>
            <w:tcMar>
              <w:top w:w="0" w:type="dxa"/>
              <w:bottom w:w="0" w:type="dxa"/>
            </w:tcMar>
            <w:vAlign w:val="center"/>
          </w:tcPr>
          <w:p w14:paraId="38CCE2DF" w14:textId="77777777" w:rsidR="00CA587F"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Analysis plan</w:t>
            </w:r>
          </w:p>
        </w:tc>
        <w:tc>
          <w:tcPr>
            <w:tcW w:w="3450" w:type="dxa"/>
            <w:tcBorders>
              <w:top w:val="single" w:sz="5" w:space="0" w:color="000000"/>
              <w:left w:val="nil"/>
              <w:bottom w:val="single" w:sz="5" w:space="0" w:color="000000"/>
              <w:right w:val="nil"/>
            </w:tcBorders>
            <w:shd w:val="clear" w:color="auto" w:fill="EFEFEF"/>
            <w:tcMar>
              <w:top w:w="0" w:type="dxa"/>
              <w:bottom w:w="0" w:type="dxa"/>
            </w:tcMar>
            <w:vAlign w:val="center"/>
          </w:tcPr>
          <w:p w14:paraId="272844C7" w14:textId="77777777" w:rsidR="00CA587F"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Interpretation given to different outcomes</w:t>
            </w:r>
          </w:p>
        </w:tc>
      </w:tr>
      <w:tr w:rsidR="00CA587F" w14:paraId="4B0C8D2C" w14:textId="77777777">
        <w:trPr>
          <w:trHeight w:val="315"/>
        </w:trPr>
        <w:tc>
          <w:tcPr>
            <w:tcW w:w="1440" w:type="dxa"/>
            <w:tcBorders>
              <w:top w:val="single" w:sz="5" w:space="0" w:color="000000"/>
              <w:left w:val="nil"/>
              <w:bottom w:val="nil"/>
              <w:right w:val="nil"/>
            </w:tcBorders>
            <w:tcMar>
              <w:top w:w="0" w:type="dxa"/>
              <w:bottom w:w="0" w:type="dxa"/>
            </w:tcMar>
            <w:vAlign w:val="center"/>
          </w:tcPr>
          <w:p w14:paraId="017C0617" w14:textId="77777777" w:rsidR="00CA587F"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Do expectations and actual algorithmic bias influence bias perception?</w:t>
            </w:r>
          </w:p>
        </w:tc>
        <w:tc>
          <w:tcPr>
            <w:tcW w:w="4710" w:type="dxa"/>
            <w:tcBorders>
              <w:top w:val="single" w:sz="5" w:space="0" w:color="000000"/>
              <w:left w:val="nil"/>
              <w:bottom w:val="nil"/>
              <w:right w:val="nil"/>
            </w:tcBorders>
            <w:tcMar>
              <w:top w:w="0" w:type="dxa"/>
              <w:bottom w:w="0" w:type="dxa"/>
            </w:tcMar>
            <w:vAlign w:val="center"/>
          </w:tcPr>
          <w:p w14:paraId="0E025F4C"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H1: The overall proportion of decisions labeled as biased will be greater for participants when they are told that the algorithm is biased than when they are told that the algorithm is unbiased. </w:t>
            </w:r>
          </w:p>
          <w:p w14:paraId="0C0EB045" w14:textId="77777777" w:rsidR="00CA587F" w:rsidRDefault="00CA587F">
            <w:pPr>
              <w:jc w:val="center"/>
              <w:rPr>
                <w:rFonts w:ascii="Times New Roman" w:eastAsia="Times New Roman" w:hAnsi="Times New Roman" w:cs="Times New Roman"/>
                <w:sz w:val="20"/>
                <w:szCs w:val="20"/>
              </w:rPr>
            </w:pPr>
            <w:bookmarkStart w:id="0" w:name="_7xjmd6513gxb" w:colFirst="0" w:colLast="0"/>
            <w:bookmarkEnd w:id="0"/>
          </w:p>
          <w:p w14:paraId="2A8CF4E3" w14:textId="77777777" w:rsidR="00CA587F" w:rsidRDefault="00000000">
            <w:pPr>
              <w:jc w:val="center"/>
              <w:rPr>
                <w:rFonts w:ascii="Times New Roman" w:eastAsia="Times New Roman" w:hAnsi="Times New Roman" w:cs="Times New Roman"/>
                <w:sz w:val="20"/>
                <w:szCs w:val="20"/>
              </w:rPr>
            </w:pPr>
            <w:bookmarkStart w:id="1" w:name="_wjx24xmf2o2l" w:colFirst="0" w:colLast="0"/>
            <w:bookmarkEnd w:id="1"/>
            <w:r>
              <w:rPr>
                <w:rFonts w:ascii="Times New Roman" w:eastAsia="Times New Roman" w:hAnsi="Times New Roman" w:cs="Times New Roman"/>
                <w:sz w:val="20"/>
                <w:szCs w:val="20"/>
              </w:rPr>
              <w:t xml:space="preserve">RQ1: Does the expectation of bias </w:t>
            </w:r>
            <w:proofErr w:type="gramStart"/>
            <w:r>
              <w:rPr>
                <w:rFonts w:ascii="Times New Roman" w:eastAsia="Times New Roman" w:hAnsi="Times New Roman" w:cs="Times New Roman"/>
                <w:sz w:val="20"/>
                <w:szCs w:val="20"/>
              </w:rPr>
              <w:t>have an effect on</w:t>
            </w:r>
            <w:proofErr w:type="gramEnd"/>
            <w:r>
              <w:rPr>
                <w:rFonts w:ascii="Times New Roman" w:eastAsia="Times New Roman" w:hAnsi="Times New Roman" w:cs="Times New Roman"/>
                <w:sz w:val="20"/>
                <w:szCs w:val="20"/>
              </w:rPr>
              <w:t xml:space="preserve"> the proportion of decisions labeled as biased? </w:t>
            </w:r>
          </w:p>
          <w:p w14:paraId="7C9B71EE" w14:textId="77777777" w:rsidR="00CA587F" w:rsidRDefault="00CA587F">
            <w:pPr>
              <w:jc w:val="center"/>
              <w:rPr>
                <w:rFonts w:ascii="Times New Roman" w:eastAsia="Times New Roman" w:hAnsi="Times New Roman" w:cs="Times New Roman"/>
                <w:sz w:val="20"/>
                <w:szCs w:val="20"/>
              </w:rPr>
            </w:pPr>
            <w:bookmarkStart w:id="2" w:name="_tkm9cokh8ovp" w:colFirst="0" w:colLast="0"/>
            <w:bookmarkEnd w:id="2"/>
          </w:p>
          <w:p w14:paraId="726EA843" w14:textId="77777777" w:rsidR="00CA587F" w:rsidRDefault="00000000">
            <w:pPr>
              <w:jc w:val="center"/>
              <w:rPr>
                <w:rFonts w:ascii="Times New Roman" w:eastAsia="Times New Roman" w:hAnsi="Times New Roman" w:cs="Times New Roman"/>
                <w:sz w:val="20"/>
                <w:szCs w:val="20"/>
              </w:rPr>
            </w:pPr>
            <w:bookmarkStart w:id="3" w:name="_1w7vz8w06hu" w:colFirst="0" w:colLast="0"/>
            <w:bookmarkEnd w:id="3"/>
            <w:r>
              <w:rPr>
                <w:rFonts w:ascii="Times New Roman" w:eastAsia="Times New Roman" w:hAnsi="Times New Roman" w:cs="Times New Roman"/>
                <w:sz w:val="20"/>
                <w:szCs w:val="20"/>
              </w:rPr>
              <w:t xml:space="preserve">RQ2: Does actual algorithmic bias </w:t>
            </w:r>
            <w:proofErr w:type="gramStart"/>
            <w:r>
              <w:rPr>
                <w:rFonts w:ascii="Times New Roman" w:eastAsia="Times New Roman" w:hAnsi="Times New Roman" w:cs="Times New Roman"/>
                <w:sz w:val="20"/>
                <w:szCs w:val="20"/>
              </w:rPr>
              <w:t>have an effect on</w:t>
            </w:r>
            <w:proofErr w:type="gramEnd"/>
            <w:r>
              <w:rPr>
                <w:rFonts w:ascii="Times New Roman" w:eastAsia="Times New Roman" w:hAnsi="Times New Roman" w:cs="Times New Roman"/>
                <w:sz w:val="20"/>
                <w:szCs w:val="20"/>
              </w:rPr>
              <w:t xml:space="preserve"> the proportion of decisions labeled as biased? </w:t>
            </w:r>
          </w:p>
          <w:p w14:paraId="1A3A110C" w14:textId="77777777" w:rsidR="00CA587F" w:rsidRDefault="00CA587F">
            <w:pPr>
              <w:jc w:val="center"/>
              <w:rPr>
                <w:rFonts w:ascii="Times New Roman" w:eastAsia="Times New Roman" w:hAnsi="Times New Roman" w:cs="Times New Roman"/>
                <w:sz w:val="20"/>
                <w:szCs w:val="20"/>
              </w:rPr>
            </w:pPr>
            <w:bookmarkStart w:id="4" w:name="_9urqpn5qsv1v" w:colFirst="0" w:colLast="0"/>
            <w:bookmarkEnd w:id="4"/>
          </w:p>
          <w:p w14:paraId="40ACB2D4" w14:textId="77777777" w:rsidR="00CA587F" w:rsidRDefault="00000000">
            <w:pPr>
              <w:jc w:val="center"/>
              <w:rPr>
                <w:rFonts w:ascii="Times New Roman" w:eastAsia="Times New Roman" w:hAnsi="Times New Roman" w:cs="Times New Roman"/>
                <w:sz w:val="20"/>
                <w:szCs w:val="20"/>
              </w:rPr>
            </w:pPr>
            <w:bookmarkStart w:id="5" w:name="_etppmtpqig5l" w:colFirst="0" w:colLast="0"/>
            <w:bookmarkEnd w:id="5"/>
            <w:r>
              <w:rPr>
                <w:rFonts w:ascii="Times New Roman" w:eastAsia="Times New Roman" w:hAnsi="Times New Roman" w:cs="Times New Roman"/>
                <w:sz w:val="20"/>
                <w:szCs w:val="20"/>
              </w:rPr>
              <w:t>RQ3: Does the effect of actual algorithmic bias on the overall proportion of decisions labeled as biased depend on the expectation of algorithmic bias?</w:t>
            </w:r>
          </w:p>
          <w:p w14:paraId="3C555512" w14:textId="77777777" w:rsidR="00CA587F" w:rsidRDefault="00CA587F">
            <w:pPr>
              <w:jc w:val="center"/>
              <w:rPr>
                <w:rFonts w:ascii="Times New Roman" w:eastAsia="Times New Roman" w:hAnsi="Times New Roman" w:cs="Times New Roman"/>
                <w:sz w:val="20"/>
                <w:szCs w:val="20"/>
              </w:rPr>
            </w:pPr>
            <w:bookmarkStart w:id="6" w:name="_nvfzw6vyks85" w:colFirst="0" w:colLast="0"/>
            <w:bookmarkEnd w:id="6"/>
          </w:p>
        </w:tc>
        <w:tc>
          <w:tcPr>
            <w:tcW w:w="1440" w:type="dxa"/>
            <w:tcBorders>
              <w:top w:val="single" w:sz="5" w:space="0" w:color="000000"/>
              <w:left w:val="nil"/>
              <w:bottom w:val="nil"/>
              <w:right w:val="nil"/>
            </w:tcBorders>
            <w:tcMar>
              <w:top w:w="0" w:type="dxa"/>
              <w:bottom w:w="0" w:type="dxa"/>
            </w:tcMar>
            <w:vAlign w:val="center"/>
          </w:tcPr>
          <w:p w14:paraId="30AD5627"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Experiment 1: N = 179 university participants. </w:t>
            </w:r>
          </w:p>
          <w:p w14:paraId="04CEDC01" w14:textId="77777777" w:rsidR="00CA587F" w:rsidRDefault="00CA587F">
            <w:pPr>
              <w:jc w:val="center"/>
              <w:rPr>
                <w:rFonts w:ascii="Times New Roman" w:eastAsia="Times New Roman" w:hAnsi="Times New Roman" w:cs="Times New Roman"/>
                <w:sz w:val="20"/>
                <w:szCs w:val="20"/>
              </w:rPr>
            </w:pPr>
          </w:p>
          <w:p w14:paraId="0EDAD0EF"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Experiment 2: N = 461 nationally representative.</w:t>
            </w:r>
          </w:p>
        </w:tc>
        <w:tc>
          <w:tcPr>
            <w:tcW w:w="1920" w:type="dxa"/>
            <w:tcBorders>
              <w:top w:val="single" w:sz="5" w:space="0" w:color="000000"/>
              <w:left w:val="nil"/>
              <w:bottom w:val="nil"/>
              <w:right w:val="nil"/>
            </w:tcBorders>
            <w:tcMar>
              <w:top w:w="0" w:type="dxa"/>
              <w:bottom w:w="0" w:type="dxa"/>
            </w:tcMar>
            <w:vAlign w:val="center"/>
          </w:tcPr>
          <w:p w14:paraId="7B8E07A2"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Bayesian t-test examining in Experiment 1 proportion of trials labeled as biased across conditions. </w:t>
            </w:r>
          </w:p>
          <w:p w14:paraId="12C7D581" w14:textId="77777777" w:rsidR="00CA587F" w:rsidRDefault="00CA587F">
            <w:pPr>
              <w:jc w:val="center"/>
              <w:rPr>
                <w:rFonts w:ascii="Times New Roman" w:eastAsia="Times New Roman" w:hAnsi="Times New Roman" w:cs="Times New Roman"/>
                <w:sz w:val="20"/>
                <w:szCs w:val="20"/>
              </w:rPr>
            </w:pPr>
            <w:bookmarkStart w:id="7" w:name="_99pw2t8otmex" w:colFirst="0" w:colLast="0"/>
            <w:bookmarkEnd w:id="7"/>
          </w:p>
          <w:p w14:paraId="17566EE3" w14:textId="77777777" w:rsidR="00CA587F" w:rsidRDefault="00000000">
            <w:pPr>
              <w:jc w:val="center"/>
              <w:rPr>
                <w:rFonts w:ascii="Times New Roman" w:eastAsia="Times New Roman" w:hAnsi="Times New Roman" w:cs="Times New Roman"/>
                <w:sz w:val="20"/>
                <w:szCs w:val="20"/>
              </w:rPr>
            </w:pPr>
            <w:bookmarkStart w:id="8" w:name="_2z17wo2ruoi" w:colFirst="0" w:colLast="0"/>
            <w:bookmarkEnd w:id="8"/>
            <w:r>
              <w:rPr>
                <w:rFonts w:ascii="Times New Roman" w:eastAsia="Times New Roman" w:hAnsi="Times New Roman" w:cs="Times New Roman"/>
                <w:sz w:val="20"/>
                <w:szCs w:val="20"/>
              </w:rPr>
              <w:t>Bayesian ANOVA in Experiment 2 examining main effects and interactions.</w:t>
            </w:r>
          </w:p>
        </w:tc>
        <w:tc>
          <w:tcPr>
            <w:tcW w:w="3450" w:type="dxa"/>
            <w:tcBorders>
              <w:top w:val="single" w:sz="5" w:space="0" w:color="000000"/>
              <w:left w:val="nil"/>
              <w:bottom w:val="nil"/>
              <w:right w:val="nil"/>
            </w:tcBorders>
            <w:tcMar>
              <w:top w:w="0" w:type="dxa"/>
              <w:bottom w:w="0" w:type="dxa"/>
            </w:tcMar>
            <w:vAlign w:val="center"/>
          </w:tcPr>
          <w:p w14:paraId="69E8B6B4"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will examine posterior distributions of condition differences. For H1 &amp; RQ1: Posterior probability mass indicating higher bias labeling when bias is expected. </w:t>
            </w:r>
          </w:p>
          <w:p w14:paraId="1FB61918" w14:textId="77777777" w:rsidR="00CA587F" w:rsidRDefault="00CA587F">
            <w:pPr>
              <w:jc w:val="center"/>
              <w:rPr>
                <w:rFonts w:ascii="Times New Roman" w:eastAsia="Times New Roman" w:hAnsi="Times New Roman" w:cs="Times New Roman"/>
                <w:sz w:val="20"/>
                <w:szCs w:val="20"/>
              </w:rPr>
            </w:pPr>
            <w:bookmarkStart w:id="9" w:name="_ibn9vpbccy1a" w:colFirst="0" w:colLast="0"/>
            <w:bookmarkEnd w:id="9"/>
          </w:p>
          <w:p w14:paraId="27ED714E" w14:textId="77777777" w:rsidR="00CA587F" w:rsidRDefault="00000000">
            <w:pPr>
              <w:jc w:val="center"/>
              <w:rPr>
                <w:rFonts w:ascii="Times New Roman" w:eastAsia="Times New Roman" w:hAnsi="Times New Roman" w:cs="Times New Roman"/>
                <w:sz w:val="20"/>
                <w:szCs w:val="20"/>
              </w:rPr>
            </w:pPr>
            <w:bookmarkStart w:id="10" w:name="_f0t8vib99amx" w:colFirst="0" w:colLast="0"/>
            <w:bookmarkEnd w:id="10"/>
            <w:r>
              <w:rPr>
                <w:rFonts w:ascii="Times New Roman" w:eastAsia="Times New Roman" w:hAnsi="Times New Roman" w:cs="Times New Roman"/>
                <w:sz w:val="20"/>
                <w:szCs w:val="20"/>
              </w:rPr>
              <w:t xml:space="preserve">For RQ2: Posterior probability mass indicating higher bias labeling when bias is </w:t>
            </w:r>
            <w:proofErr w:type="gramStart"/>
            <w:r>
              <w:rPr>
                <w:rFonts w:ascii="Times New Roman" w:eastAsia="Times New Roman" w:hAnsi="Times New Roman" w:cs="Times New Roman"/>
                <w:sz w:val="20"/>
                <w:szCs w:val="20"/>
              </w:rPr>
              <w:t>actually present</w:t>
            </w:r>
            <w:proofErr w:type="gramEnd"/>
            <w:r>
              <w:rPr>
                <w:rFonts w:ascii="Times New Roman" w:eastAsia="Times New Roman" w:hAnsi="Times New Roman" w:cs="Times New Roman"/>
                <w:sz w:val="20"/>
                <w:szCs w:val="20"/>
              </w:rPr>
              <w:t xml:space="preserve">. </w:t>
            </w:r>
          </w:p>
          <w:p w14:paraId="5B209108" w14:textId="77777777" w:rsidR="00CA587F" w:rsidRDefault="00CA587F">
            <w:pPr>
              <w:jc w:val="center"/>
              <w:rPr>
                <w:rFonts w:ascii="Times New Roman" w:eastAsia="Times New Roman" w:hAnsi="Times New Roman" w:cs="Times New Roman"/>
                <w:sz w:val="20"/>
                <w:szCs w:val="20"/>
              </w:rPr>
            </w:pPr>
            <w:bookmarkStart w:id="11" w:name="_ubga6ct94cdi" w:colFirst="0" w:colLast="0"/>
            <w:bookmarkEnd w:id="11"/>
          </w:p>
          <w:p w14:paraId="0B68B5A1" w14:textId="77777777" w:rsidR="00CA587F" w:rsidRDefault="00000000">
            <w:pPr>
              <w:jc w:val="center"/>
              <w:rPr>
                <w:rFonts w:ascii="Times New Roman" w:eastAsia="Times New Roman" w:hAnsi="Times New Roman" w:cs="Times New Roman"/>
                <w:sz w:val="20"/>
                <w:szCs w:val="20"/>
              </w:rPr>
            </w:pPr>
            <w:bookmarkStart w:id="12" w:name="_5s7pvckfwuzd" w:colFirst="0" w:colLast="0"/>
            <w:bookmarkEnd w:id="12"/>
            <w:r>
              <w:rPr>
                <w:rFonts w:ascii="Times New Roman" w:eastAsia="Times New Roman" w:hAnsi="Times New Roman" w:cs="Times New Roman"/>
                <w:sz w:val="20"/>
                <w:szCs w:val="20"/>
              </w:rPr>
              <w:t>For RQ3: Posterior distribution of the interaction effect, with probability mass indicating how expectation moderates the effect of actual bias.</w:t>
            </w:r>
          </w:p>
        </w:tc>
      </w:tr>
      <w:tr w:rsidR="00CA587F" w14:paraId="5EE40CC7" w14:textId="77777777">
        <w:trPr>
          <w:trHeight w:val="315"/>
        </w:trPr>
        <w:tc>
          <w:tcPr>
            <w:tcW w:w="1440" w:type="dxa"/>
            <w:tcBorders>
              <w:top w:val="nil"/>
              <w:left w:val="nil"/>
              <w:bottom w:val="nil"/>
              <w:right w:val="nil"/>
            </w:tcBorders>
            <w:shd w:val="clear" w:color="auto" w:fill="EFEFEF"/>
            <w:tcMar>
              <w:top w:w="0" w:type="dxa"/>
              <w:bottom w:w="0" w:type="dxa"/>
            </w:tcMar>
            <w:vAlign w:val="center"/>
          </w:tcPr>
          <w:p w14:paraId="3B90A6DA" w14:textId="77777777" w:rsidR="00CA587F"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cognitive mechanisms underlie bias detection?</w:t>
            </w:r>
          </w:p>
        </w:tc>
        <w:tc>
          <w:tcPr>
            <w:tcW w:w="4710" w:type="dxa"/>
            <w:tcBorders>
              <w:top w:val="nil"/>
              <w:left w:val="nil"/>
              <w:bottom w:val="nil"/>
              <w:right w:val="nil"/>
            </w:tcBorders>
            <w:shd w:val="clear" w:color="auto" w:fill="EFEFEF"/>
            <w:tcMar>
              <w:top w:w="0" w:type="dxa"/>
              <w:bottom w:w="0" w:type="dxa"/>
            </w:tcMar>
            <w:vAlign w:val="center"/>
          </w:tcPr>
          <w:p w14:paraId="375DD92E"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H2/H3: Expectation of bias will increase caution, as represented by a larger threshold separation. </w:t>
            </w:r>
          </w:p>
          <w:p w14:paraId="26618757" w14:textId="77777777" w:rsidR="00CA587F" w:rsidRDefault="00CA587F">
            <w:pPr>
              <w:jc w:val="center"/>
              <w:rPr>
                <w:rFonts w:ascii="Times New Roman" w:eastAsia="Times New Roman" w:hAnsi="Times New Roman" w:cs="Times New Roman"/>
                <w:sz w:val="20"/>
                <w:szCs w:val="20"/>
              </w:rPr>
            </w:pPr>
            <w:bookmarkStart w:id="13" w:name="_1oubzl74rfgf" w:colFirst="0" w:colLast="0"/>
            <w:bookmarkEnd w:id="13"/>
          </w:p>
          <w:p w14:paraId="0691CEFA" w14:textId="77777777" w:rsidR="00CA587F" w:rsidRDefault="00000000">
            <w:pPr>
              <w:jc w:val="center"/>
              <w:rPr>
                <w:rFonts w:ascii="Times New Roman" w:eastAsia="Times New Roman" w:hAnsi="Times New Roman" w:cs="Times New Roman"/>
                <w:sz w:val="20"/>
                <w:szCs w:val="20"/>
              </w:rPr>
            </w:pPr>
            <w:bookmarkStart w:id="14" w:name="_l0l203n36gaz" w:colFirst="0" w:colLast="0"/>
            <w:bookmarkEnd w:id="14"/>
            <w:r>
              <w:rPr>
                <w:rFonts w:ascii="Times New Roman" w:eastAsia="Times New Roman" w:hAnsi="Times New Roman" w:cs="Times New Roman"/>
                <w:sz w:val="20"/>
                <w:szCs w:val="20"/>
              </w:rPr>
              <w:t xml:space="preserve">H4/H5: Drift rate will increase when participants are exposed to congruent information. </w:t>
            </w:r>
          </w:p>
          <w:p w14:paraId="22BE1368" w14:textId="77777777" w:rsidR="00CA587F" w:rsidRDefault="00CA587F">
            <w:pPr>
              <w:jc w:val="center"/>
              <w:rPr>
                <w:rFonts w:ascii="Times New Roman" w:eastAsia="Times New Roman" w:hAnsi="Times New Roman" w:cs="Times New Roman"/>
                <w:sz w:val="20"/>
                <w:szCs w:val="20"/>
              </w:rPr>
            </w:pPr>
            <w:bookmarkStart w:id="15" w:name="_r1opzibkib3j" w:colFirst="0" w:colLast="0"/>
            <w:bookmarkEnd w:id="15"/>
          </w:p>
          <w:p w14:paraId="70FB344D" w14:textId="77777777" w:rsidR="00CA587F" w:rsidRDefault="00000000">
            <w:pPr>
              <w:jc w:val="center"/>
              <w:rPr>
                <w:rFonts w:ascii="Times New Roman" w:eastAsia="Times New Roman" w:hAnsi="Times New Roman" w:cs="Times New Roman"/>
                <w:sz w:val="20"/>
                <w:szCs w:val="20"/>
              </w:rPr>
            </w:pPr>
            <w:bookmarkStart w:id="16" w:name="_gjo1nff0qz07" w:colFirst="0" w:colLast="0"/>
            <w:bookmarkEnd w:id="16"/>
            <w:r>
              <w:rPr>
                <w:rFonts w:ascii="Times New Roman" w:eastAsia="Times New Roman" w:hAnsi="Times New Roman" w:cs="Times New Roman"/>
                <w:sz w:val="20"/>
                <w:szCs w:val="20"/>
              </w:rPr>
              <w:t xml:space="preserve">H6: The expectation of bias will lead to a quicker accumulation of evidence, as represented by a greater drift rate. </w:t>
            </w:r>
          </w:p>
          <w:p w14:paraId="70125EAA" w14:textId="77777777" w:rsidR="00CA587F" w:rsidRDefault="00CA587F">
            <w:pPr>
              <w:jc w:val="center"/>
              <w:rPr>
                <w:rFonts w:ascii="Times New Roman" w:eastAsia="Times New Roman" w:hAnsi="Times New Roman" w:cs="Times New Roman"/>
                <w:sz w:val="20"/>
                <w:szCs w:val="20"/>
              </w:rPr>
            </w:pPr>
            <w:bookmarkStart w:id="17" w:name="_npohwm3cly2c" w:colFirst="0" w:colLast="0"/>
            <w:bookmarkEnd w:id="17"/>
          </w:p>
          <w:p w14:paraId="0BC680CB" w14:textId="77777777" w:rsidR="00CA587F" w:rsidRDefault="00000000">
            <w:pPr>
              <w:jc w:val="center"/>
              <w:rPr>
                <w:rFonts w:ascii="Times New Roman" w:eastAsia="Times New Roman" w:hAnsi="Times New Roman" w:cs="Times New Roman"/>
                <w:sz w:val="20"/>
                <w:szCs w:val="20"/>
              </w:rPr>
            </w:pPr>
            <w:bookmarkStart w:id="18" w:name="_o6msfywicge0" w:colFirst="0" w:colLast="0"/>
            <w:bookmarkEnd w:id="18"/>
            <w:r>
              <w:rPr>
                <w:rFonts w:ascii="Times New Roman" w:eastAsia="Times New Roman" w:hAnsi="Times New Roman" w:cs="Times New Roman"/>
                <w:sz w:val="20"/>
                <w:szCs w:val="20"/>
              </w:rPr>
              <w:t>H7: The expectation of bias will lead decision makers to be predisposed to detect bias, as represented by a starting point closer to the biased decision.</w:t>
            </w:r>
          </w:p>
          <w:p w14:paraId="5947A7EA" w14:textId="77777777" w:rsidR="00CA587F" w:rsidRDefault="00000000">
            <w:pPr>
              <w:jc w:val="center"/>
              <w:rPr>
                <w:rFonts w:ascii="Times New Roman" w:eastAsia="Times New Roman" w:hAnsi="Times New Roman" w:cs="Times New Roman"/>
                <w:sz w:val="20"/>
                <w:szCs w:val="20"/>
              </w:rPr>
            </w:pPr>
            <w:bookmarkStart w:id="19" w:name="_hhofq1vhm89a" w:colFirst="0" w:colLast="0"/>
            <w:bookmarkEnd w:id="19"/>
            <w:r>
              <w:rPr>
                <w:rFonts w:ascii="Times New Roman" w:eastAsia="Times New Roman" w:hAnsi="Times New Roman" w:cs="Times New Roman"/>
                <w:sz w:val="20"/>
                <w:szCs w:val="20"/>
              </w:rPr>
              <w:t xml:space="preserve"> </w:t>
            </w:r>
          </w:p>
          <w:p w14:paraId="2D019061" w14:textId="77777777" w:rsidR="00CA587F" w:rsidRDefault="00000000">
            <w:pPr>
              <w:jc w:val="center"/>
              <w:rPr>
                <w:rFonts w:ascii="Times New Roman" w:eastAsia="Times New Roman" w:hAnsi="Times New Roman" w:cs="Times New Roman"/>
                <w:sz w:val="20"/>
                <w:szCs w:val="20"/>
              </w:rPr>
            </w:pPr>
            <w:bookmarkStart w:id="20" w:name="_brn7drmtrtac" w:colFirst="0" w:colLast="0"/>
            <w:bookmarkEnd w:id="20"/>
            <w:r>
              <w:rPr>
                <w:rFonts w:ascii="Times New Roman" w:eastAsia="Times New Roman" w:hAnsi="Times New Roman" w:cs="Times New Roman"/>
                <w:sz w:val="20"/>
                <w:szCs w:val="20"/>
              </w:rPr>
              <w:t xml:space="preserve">RQ4: What is the effect of actual algorithmic bias on 1) threshold separation, 2) drift rate, and 3) starting point bias? </w:t>
            </w:r>
          </w:p>
          <w:p w14:paraId="300CA0F2" w14:textId="77777777" w:rsidR="00CA587F" w:rsidRDefault="00CA587F">
            <w:pPr>
              <w:jc w:val="center"/>
              <w:rPr>
                <w:rFonts w:ascii="Times New Roman" w:eastAsia="Times New Roman" w:hAnsi="Times New Roman" w:cs="Times New Roman"/>
                <w:sz w:val="20"/>
                <w:szCs w:val="20"/>
              </w:rPr>
            </w:pPr>
            <w:bookmarkStart w:id="21" w:name="_ileqj5otb9cx" w:colFirst="0" w:colLast="0"/>
            <w:bookmarkEnd w:id="21"/>
          </w:p>
          <w:p w14:paraId="6F87373B" w14:textId="77777777" w:rsidR="00CA587F" w:rsidRDefault="00000000">
            <w:pPr>
              <w:jc w:val="center"/>
              <w:rPr>
                <w:rFonts w:ascii="Times New Roman" w:eastAsia="Times New Roman" w:hAnsi="Times New Roman" w:cs="Times New Roman"/>
                <w:sz w:val="20"/>
                <w:szCs w:val="20"/>
              </w:rPr>
            </w:pPr>
            <w:bookmarkStart w:id="22" w:name="_apnwie7qv1qf" w:colFirst="0" w:colLast="0"/>
            <w:bookmarkEnd w:id="22"/>
            <w:r>
              <w:rPr>
                <w:rFonts w:ascii="Times New Roman" w:eastAsia="Times New Roman" w:hAnsi="Times New Roman" w:cs="Times New Roman"/>
                <w:sz w:val="20"/>
                <w:szCs w:val="20"/>
              </w:rPr>
              <w:lastRenderedPageBreak/>
              <w:t xml:space="preserve">RQ5: Do people </w:t>
            </w:r>
            <w:proofErr w:type="gramStart"/>
            <w:r>
              <w:rPr>
                <w:rFonts w:ascii="Times New Roman" w:eastAsia="Times New Roman" w:hAnsi="Times New Roman" w:cs="Times New Roman"/>
                <w:sz w:val="20"/>
                <w:szCs w:val="20"/>
              </w:rPr>
              <w:t>have the ability to</w:t>
            </w:r>
            <w:proofErr w:type="gramEnd"/>
            <w:r>
              <w:rPr>
                <w:rFonts w:ascii="Times New Roman" w:eastAsia="Times New Roman" w:hAnsi="Times New Roman" w:cs="Times New Roman"/>
                <w:sz w:val="20"/>
                <w:szCs w:val="20"/>
              </w:rPr>
              <w:t xml:space="preserve"> detect actual algorithm bias (a), and how do threshold separation, 2) drift rate, and 3) starting point bias? (b)</w:t>
            </w:r>
          </w:p>
          <w:p w14:paraId="315ED20A" w14:textId="77777777" w:rsidR="00CA587F" w:rsidRDefault="00CA587F">
            <w:pPr>
              <w:jc w:val="center"/>
              <w:rPr>
                <w:rFonts w:ascii="Times New Roman" w:eastAsia="Times New Roman" w:hAnsi="Times New Roman" w:cs="Times New Roman"/>
                <w:sz w:val="20"/>
                <w:szCs w:val="20"/>
              </w:rPr>
            </w:pPr>
            <w:bookmarkStart w:id="23" w:name="_b0597xg3xklt" w:colFirst="0" w:colLast="0"/>
            <w:bookmarkEnd w:id="23"/>
          </w:p>
          <w:p w14:paraId="1DAC8A00" w14:textId="77777777" w:rsidR="00CA587F" w:rsidRDefault="00000000">
            <w:pPr>
              <w:jc w:val="center"/>
              <w:rPr>
                <w:rFonts w:ascii="Times New Roman" w:eastAsia="Times New Roman" w:hAnsi="Times New Roman" w:cs="Times New Roman"/>
                <w:sz w:val="20"/>
                <w:szCs w:val="20"/>
              </w:rPr>
            </w:pPr>
            <w:bookmarkStart w:id="24" w:name="_thbdjkr9899e" w:colFirst="0" w:colLast="0"/>
            <w:bookmarkEnd w:id="24"/>
            <w:r>
              <w:rPr>
                <w:rFonts w:ascii="Times New Roman" w:eastAsia="Times New Roman" w:hAnsi="Times New Roman" w:cs="Times New Roman"/>
                <w:sz w:val="20"/>
                <w:szCs w:val="20"/>
              </w:rPr>
              <w:t>RQ6: Does the expectation of bias influence the ability to identify actual bias?</w:t>
            </w:r>
          </w:p>
          <w:p w14:paraId="7F36D699" w14:textId="77777777" w:rsidR="00CA587F" w:rsidRDefault="00CA587F">
            <w:pPr>
              <w:jc w:val="center"/>
              <w:rPr>
                <w:rFonts w:ascii="Times New Roman" w:eastAsia="Times New Roman" w:hAnsi="Times New Roman" w:cs="Times New Roman"/>
                <w:sz w:val="20"/>
                <w:szCs w:val="20"/>
              </w:rPr>
            </w:pPr>
            <w:bookmarkStart w:id="25" w:name="_ukbrn1v3mppl" w:colFirst="0" w:colLast="0"/>
            <w:bookmarkEnd w:id="25"/>
          </w:p>
        </w:tc>
        <w:tc>
          <w:tcPr>
            <w:tcW w:w="1440" w:type="dxa"/>
            <w:tcBorders>
              <w:top w:val="nil"/>
              <w:left w:val="nil"/>
              <w:bottom w:val="nil"/>
              <w:right w:val="nil"/>
            </w:tcBorders>
            <w:shd w:val="clear" w:color="auto" w:fill="EFEFEF"/>
            <w:tcMar>
              <w:top w:w="0" w:type="dxa"/>
              <w:bottom w:w="0" w:type="dxa"/>
            </w:tcMar>
            <w:vAlign w:val="center"/>
          </w:tcPr>
          <w:p w14:paraId="75D3990D"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Experiment 1: N = 179 university participants. </w:t>
            </w:r>
          </w:p>
          <w:p w14:paraId="51A37019" w14:textId="77777777" w:rsidR="00CA587F" w:rsidRDefault="00CA587F">
            <w:pPr>
              <w:jc w:val="center"/>
              <w:rPr>
                <w:rFonts w:ascii="Times New Roman" w:eastAsia="Times New Roman" w:hAnsi="Times New Roman" w:cs="Times New Roman"/>
                <w:sz w:val="20"/>
                <w:szCs w:val="20"/>
              </w:rPr>
            </w:pPr>
            <w:bookmarkStart w:id="26" w:name="_vkvylw2m7zqk" w:colFirst="0" w:colLast="0"/>
            <w:bookmarkEnd w:id="26"/>
          </w:p>
          <w:p w14:paraId="061049F9"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Experiment 2 </w:t>
            </w:r>
          </w:p>
          <w:p w14:paraId="39F29599" w14:textId="77777777" w:rsidR="00CA587F" w:rsidRDefault="00000000">
            <w:pPr>
              <w:jc w:val="center"/>
              <w:rPr>
                <w:rFonts w:ascii="Times New Roman" w:eastAsia="Times New Roman" w:hAnsi="Times New Roman" w:cs="Times New Roman"/>
                <w:sz w:val="20"/>
                <w:szCs w:val="20"/>
              </w:rPr>
            </w:pPr>
            <w:bookmarkStart w:id="27" w:name="_qzmvtmaahuf7" w:colFirst="0" w:colLast="0"/>
            <w:bookmarkEnd w:id="27"/>
            <w:r>
              <w:rPr>
                <w:rFonts w:ascii="Times New Roman" w:eastAsia="Times New Roman" w:hAnsi="Times New Roman" w:cs="Times New Roman"/>
                <w:sz w:val="20"/>
                <w:szCs w:val="20"/>
              </w:rPr>
              <w:t>N = 461 nationally representative.</w:t>
            </w:r>
          </w:p>
        </w:tc>
        <w:tc>
          <w:tcPr>
            <w:tcW w:w="1920" w:type="dxa"/>
            <w:tcBorders>
              <w:top w:val="nil"/>
              <w:left w:val="nil"/>
              <w:bottom w:val="nil"/>
              <w:right w:val="nil"/>
            </w:tcBorders>
            <w:shd w:val="clear" w:color="auto" w:fill="EFEFEF"/>
            <w:tcMar>
              <w:top w:w="0" w:type="dxa"/>
              <w:bottom w:w="0" w:type="dxa"/>
            </w:tcMar>
            <w:vAlign w:val="center"/>
          </w:tcPr>
          <w:p w14:paraId="2A61D4A4"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Drift-diffusion modeling with posterior distributions for threshold separation, drift rate, and starting point across conditions. Experiment 2 additionally examines these parameters in relation to actual bias.</w:t>
            </w:r>
          </w:p>
        </w:tc>
        <w:tc>
          <w:tcPr>
            <w:tcW w:w="3450" w:type="dxa"/>
            <w:tcBorders>
              <w:top w:val="nil"/>
              <w:left w:val="nil"/>
              <w:bottom w:val="nil"/>
              <w:right w:val="nil"/>
            </w:tcBorders>
            <w:shd w:val="clear" w:color="auto" w:fill="EFEFEF"/>
            <w:tcMar>
              <w:top w:w="0" w:type="dxa"/>
              <w:bottom w:w="0" w:type="dxa"/>
            </w:tcMar>
            <w:vAlign w:val="center"/>
          </w:tcPr>
          <w:p w14:paraId="06276B0D"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will examine posterior distributions of DDM parameters: </w:t>
            </w:r>
          </w:p>
          <w:p w14:paraId="31429289" w14:textId="77777777" w:rsidR="00CA587F" w:rsidRDefault="00CA587F">
            <w:pPr>
              <w:jc w:val="center"/>
              <w:rPr>
                <w:rFonts w:ascii="Times New Roman" w:eastAsia="Times New Roman" w:hAnsi="Times New Roman" w:cs="Times New Roman"/>
                <w:sz w:val="20"/>
                <w:szCs w:val="20"/>
              </w:rPr>
            </w:pPr>
            <w:bookmarkStart w:id="28" w:name="_vuughqpbdopo" w:colFirst="0" w:colLast="0"/>
            <w:bookmarkEnd w:id="28"/>
          </w:p>
          <w:p w14:paraId="61FC702D" w14:textId="77777777" w:rsidR="00CA587F" w:rsidRDefault="00000000">
            <w:pPr>
              <w:jc w:val="center"/>
              <w:rPr>
                <w:rFonts w:ascii="Times New Roman" w:eastAsia="Times New Roman" w:hAnsi="Times New Roman" w:cs="Times New Roman"/>
                <w:sz w:val="20"/>
                <w:szCs w:val="20"/>
              </w:rPr>
            </w:pPr>
            <w:bookmarkStart w:id="29" w:name="_xk3l8mql7nqg" w:colFirst="0" w:colLast="0"/>
            <w:bookmarkEnd w:id="29"/>
            <w:r>
              <w:rPr>
                <w:rFonts w:ascii="Times New Roman" w:eastAsia="Times New Roman" w:hAnsi="Times New Roman" w:cs="Times New Roman"/>
                <w:sz w:val="20"/>
                <w:szCs w:val="20"/>
              </w:rPr>
              <w:t xml:space="preserve">For H2/H3: Posterior probability that threshold separation is larger with bias expectation. </w:t>
            </w:r>
          </w:p>
          <w:p w14:paraId="2C686975" w14:textId="77777777" w:rsidR="00CA587F" w:rsidRDefault="00CA587F">
            <w:pPr>
              <w:jc w:val="center"/>
              <w:rPr>
                <w:rFonts w:ascii="Times New Roman" w:eastAsia="Times New Roman" w:hAnsi="Times New Roman" w:cs="Times New Roman"/>
                <w:sz w:val="20"/>
                <w:szCs w:val="20"/>
              </w:rPr>
            </w:pPr>
            <w:bookmarkStart w:id="30" w:name="_gkjsai2pks3m" w:colFirst="0" w:colLast="0"/>
            <w:bookmarkEnd w:id="30"/>
          </w:p>
          <w:p w14:paraId="3CA271B0" w14:textId="77777777" w:rsidR="00CA587F" w:rsidRDefault="00000000">
            <w:pPr>
              <w:jc w:val="center"/>
              <w:rPr>
                <w:rFonts w:ascii="Times New Roman" w:eastAsia="Times New Roman" w:hAnsi="Times New Roman" w:cs="Times New Roman"/>
                <w:sz w:val="20"/>
                <w:szCs w:val="20"/>
              </w:rPr>
            </w:pPr>
            <w:bookmarkStart w:id="31" w:name="_4b25fzcbmsl1" w:colFirst="0" w:colLast="0"/>
            <w:bookmarkEnd w:id="31"/>
            <w:r>
              <w:rPr>
                <w:rFonts w:ascii="Times New Roman" w:eastAsia="Times New Roman" w:hAnsi="Times New Roman" w:cs="Times New Roman"/>
                <w:sz w:val="20"/>
                <w:szCs w:val="20"/>
              </w:rPr>
              <w:t xml:space="preserve">For H4/H5: Posterior probability that drift rate differs between congruent and incongruent trials. </w:t>
            </w:r>
          </w:p>
          <w:p w14:paraId="3EF05204" w14:textId="77777777" w:rsidR="00CA587F" w:rsidRDefault="00CA587F">
            <w:pPr>
              <w:jc w:val="center"/>
              <w:rPr>
                <w:rFonts w:ascii="Times New Roman" w:eastAsia="Times New Roman" w:hAnsi="Times New Roman" w:cs="Times New Roman"/>
                <w:sz w:val="20"/>
                <w:szCs w:val="20"/>
              </w:rPr>
            </w:pPr>
            <w:bookmarkStart w:id="32" w:name="_rkkfdxd7jpvm" w:colFirst="0" w:colLast="0"/>
            <w:bookmarkEnd w:id="32"/>
          </w:p>
          <w:p w14:paraId="24873E91" w14:textId="77777777" w:rsidR="00CA587F" w:rsidRDefault="00000000">
            <w:pPr>
              <w:jc w:val="center"/>
              <w:rPr>
                <w:rFonts w:ascii="Times New Roman" w:eastAsia="Times New Roman" w:hAnsi="Times New Roman" w:cs="Times New Roman"/>
                <w:sz w:val="20"/>
                <w:szCs w:val="20"/>
              </w:rPr>
            </w:pPr>
            <w:bookmarkStart w:id="33" w:name="_cnw618yx1ok8" w:colFirst="0" w:colLast="0"/>
            <w:bookmarkEnd w:id="33"/>
            <w:r>
              <w:rPr>
                <w:rFonts w:ascii="Times New Roman" w:eastAsia="Times New Roman" w:hAnsi="Times New Roman" w:cs="Times New Roman"/>
                <w:sz w:val="20"/>
                <w:szCs w:val="20"/>
              </w:rPr>
              <w:t xml:space="preserve">For H6 &amp; H7: Posterior probabilities that drift rate and starting point differ between bias expectation conditions. For </w:t>
            </w:r>
          </w:p>
          <w:p w14:paraId="737815B7" w14:textId="77777777" w:rsidR="00CA587F" w:rsidRDefault="00CA587F">
            <w:pPr>
              <w:jc w:val="center"/>
              <w:rPr>
                <w:rFonts w:ascii="Times New Roman" w:eastAsia="Times New Roman" w:hAnsi="Times New Roman" w:cs="Times New Roman"/>
                <w:sz w:val="20"/>
                <w:szCs w:val="20"/>
              </w:rPr>
            </w:pPr>
            <w:bookmarkStart w:id="34" w:name="_ii6ulnkezq5w" w:colFirst="0" w:colLast="0"/>
            <w:bookmarkEnd w:id="34"/>
          </w:p>
          <w:p w14:paraId="60E613E6" w14:textId="77777777" w:rsidR="00CA587F" w:rsidRDefault="00000000">
            <w:pPr>
              <w:jc w:val="center"/>
              <w:rPr>
                <w:rFonts w:ascii="Times New Roman" w:eastAsia="Times New Roman" w:hAnsi="Times New Roman" w:cs="Times New Roman"/>
                <w:sz w:val="20"/>
                <w:szCs w:val="20"/>
              </w:rPr>
            </w:pPr>
            <w:bookmarkStart w:id="35" w:name="_18cngdfs4fdk" w:colFirst="0" w:colLast="0"/>
            <w:bookmarkEnd w:id="35"/>
            <w:r>
              <w:rPr>
                <w:rFonts w:ascii="Times New Roman" w:eastAsia="Times New Roman" w:hAnsi="Times New Roman" w:cs="Times New Roman"/>
                <w:sz w:val="20"/>
                <w:szCs w:val="20"/>
              </w:rPr>
              <w:t xml:space="preserve">RQ4: Posterior distributions of how actual bias affects decision parameters. </w:t>
            </w:r>
          </w:p>
          <w:p w14:paraId="759659A9" w14:textId="77777777" w:rsidR="00CA587F" w:rsidRDefault="00CA587F">
            <w:pPr>
              <w:jc w:val="center"/>
              <w:rPr>
                <w:rFonts w:ascii="Times New Roman" w:eastAsia="Times New Roman" w:hAnsi="Times New Roman" w:cs="Times New Roman"/>
                <w:sz w:val="20"/>
                <w:szCs w:val="20"/>
              </w:rPr>
            </w:pPr>
            <w:bookmarkStart w:id="36" w:name="_3p9iz8mevavr" w:colFirst="0" w:colLast="0"/>
            <w:bookmarkEnd w:id="36"/>
          </w:p>
          <w:p w14:paraId="23FA92F2" w14:textId="77777777" w:rsidR="00CA587F" w:rsidRDefault="00000000">
            <w:pPr>
              <w:jc w:val="center"/>
              <w:rPr>
                <w:rFonts w:ascii="Times New Roman" w:eastAsia="Times New Roman" w:hAnsi="Times New Roman" w:cs="Times New Roman"/>
                <w:sz w:val="20"/>
                <w:szCs w:val="20"/>
              </w:rPr>
            </w:pPr>
            <w:bookmarkStart w:id="37" w:name="_9fwe2kbrt0je" w:colFirst="0" w:colLast="0"/>
            <w:bookmarkEnd w:id="37"/>
            <w:r>
              <w:rPr>
                <w:rFonts w:ascii="Times New Roman" w:eastAsia="Times New Roman" w:hAnsi="Times New Roman" w:cs="Times New Roman"/>
                <w:sz w:val="20"/>
                <w:szCs w:val="20"/>
              </w:rPr>
              <w:t>For RQ5: Posterior distributions of mediation paths connecting bias conditions to bias perception through decision parameters.</w:t>
            </w:r>
          </w:p>
        </w:tc>
      </w:tr>
      <w:tr w:rsidR="00CA587F" w14:paraId="2FF9D57D" w14:textId="77777777">
        <w:trPr>
          <w:trHeight w:val="315"/>
        </w:trPr>
        <w:tc>
          <w:tcPr>
            <w:tcW w:w="1440" w:type="dxa"/>
            <w:tcBorders>
              <w:top w:val="nil"/>
              <w:left w:val="nil"/>
              <w:bottom w:val="nil"/>
              <w:right w:val="nil"/>
            </w:tcBorders>
            <w:tcMar>
              <w:top w:w="0" w:type="dxa"/>
              <w:bottom w:w="0" w:type="dxa"/>
            </w:tcMar>
            <w:vAlign w:val="center"/>
          </w:tcPr>
          <w:p w14:paraId="6DCB1757" w14:textId="77777777" w:rsidR="00CA587F"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How does gender influence bias perception?</w:t>
            </w:r>
          </w:p>
        </w:tc>
        <w:tc>
          <w:tcPr>
            <w:tcW w:w="4710" w:type="dxa"/>
            <w:tcBorders>
              <w:top w:val="nil"/>
              <w:left w:val="nil"/>
              <w:bottom w:val="nil"/>
              <w:right w:val="nil"/>
            </w:tcBorders>
            <w:tcMar>
              <w:top w:w="0" w:type="dxa"/>
              <w:bottom w:w="0" w:type="dxa"/>
            </w:tcMar>
            <w:vAlign w:val="center"/>
          </w:tcPr>
          <w:p w14:paraId="234B57C6"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H8: Participants will be more likely to label the algorithm's decisions as biased when evaluating loan applications from female applicants compared to male applicants. </w:t>
            </w:r>
          </w:p>
          <w:p w14:paraId="1C730174" w14:textId="77777777" w:rsidR="00CA587F" w:rsidRDefault="00CA587F">
            <w:pPr>
              <w:jc w:val="center"/>
              <w:rPr>
                <w:rFonts w:ascii="Times New Roman" w:eastAsia="Times New Roman" w:hAnsi="Times New Roman" w:cs="Times New Roman"/>
                <w:sz w:val="20"/>
                <w:szCs w:val="20"/>
              </w:rPr>
            </w:pPr>
            <w:bookmarkStart w:id="38" w:name="_gyyq9frd4zfp" w:colFirst="0" w:colLast="0"/>
            <w:bookmarkEnd w:id="38"/>
          </w:p>
          <w:p w14:paraId="030B6D4D" w14:textId="77777777" w:rsidR="00CA587F" w:rsidRDefault="00000000">
            <w:pPr>
              <w:jc w:val="center"/>
              <w:rPr>
                <w:rFonts w:ascii="Times New Roman" w:eastAsia="Times New Roman" w:hAnsi="Times New Roman" w:cs="Times New Roman"/>
                <w:sz w:val="20"/>
                <w:szCs w:val="20"/>
              </w:rPr>
            </w:pPr>
            <w:bookmarkStart w:id="39" w:name="_svgoj4kxv5m3" w:colFirst="0" w:colLast="0"/>
            <w:bookmarkEnd w:id="39"/>
            <w:r>
              <w:rPr>
                <w:rFonts w:ascii="Times New Roman" w:eastAsia="Times New Roman" w:hAnsi="Times New Roman" w:cs="Times New Roman"/>
                <w:sz w:val="20"/>
                <w:szCs w:val="20"/>
              </w:rPr>
              <w:t>RQ7/RQ8: How does participant gender relate to the decision to label the output of an algorithm as biased or not?</w:t>
            </w:r>
          </w:p>
          <w:p w14:paraId="686CD240" w14:textId="77777777" w:rsidR="00CA587F" w:rsidRDefault="00CA587F">
            <w:pPr>
              <w:jc w:val="center"/>
              <w:rPr>
                <w:rFonts w:ascii="Times New Roman" w:eastAsia="Times New Roman" w:hAnsi="Times New Roman" w:cs="Times New Roman"/>
                <w:sz w:val="20"/>
                <w:szCs w:val="20"/>
              </w:rPr>
            </w:pPr>
            <w:bookmarkStart w:id="40" w:name="_f0sa5ilintre" w:colFirst="0" w:colLast="0"/>
            <w:bookmarkEnd w:id="40"/>
          </w:p>
        </w:tc>
        <w:tc>
          <w:tcPr>
            <w:tcW w:w="1440" w:type="dxa"/>
            <w:tcBorders>
              <w:top w:val="nil"/>
              <w:left w:val="nil"/>
              <w:bottom w:val="nil"/>
              <w:right w:val="nil"/>
            </w:tcBorders>
            <w:tcMar>
              <w:top w:w="0" w:type="dxa"/>
              <w:bottom w:w="0" w:type="dxa"/>
            </w:tcMar>
            <w:vAlign w:val="center"/>
          </w:tcPr>
          <w:p w14:paraId="31CAD2B2"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Experiment 1: N = 179 university participants. </w:t>
            </w:r>
          </w:p>
          <w:p w14:paraId="4D01C14B" w14:textId="77777777" w:rsidR="00CA587F" w:rsidRDefault="00CA587F">
            <w:pPr>
              <w:jc w:val="center"/>
              <w:rPr>
                <w:rFonts w:ascii="Times New Roman" w:eastAsia="Times New Roman" w:hAnsi="Times New Roman" w:cs="Times New Roman"/>
                <w:sz w:val="20"/>
                <w:szCs w:val="20"/>
              </w:rPr>
            </w:pPr>
          </w:p>
          <w:p w14:paraId="576130CA" w14:textId="77777777" w:rsidR="00CA587F" w:rsidRDefault="00000000">
            <w:pPr>
              <w:jc w:val="center"/>
              <w:rPr>
                <w:rFonts w:ascii="Times New Roman" w:eastAsia="Times New Roman" w:hAnsi="Times New Roman" w:cs="Times New Roman"/>
                <w:sz w:val="20"/>
                <w:szCs w:val="20"/>
              </w:rPr>
            </w:pPr>
            <w:bookmarkStart w:id="41" w:name="_ug3kb2g12m7e" w:colFirst="0" w:colLast="0"/>
            <w:bookmarkEnd w:id="41"/>
            <w:r>
              <w:rPr>
                <w:rFonts w:ascii="Times New Roman" w:eastAsia="Times New Roman" w:hAnsi="Times New Roman" w:cs="Times New Roman"/>
                <w:sz w:val="20"/>
                <w:szCs w:val="20"/>
              </w:rPr>
              <w:t>Experiment 2: N = 461 nationally representative.</w:t>
            </w:r>
          </w:p>
        </w:tc>
        <w:tc>
          <w:tcPr>
            <w:tcW w:w="1920" w:type="dxa"/>
            <w:tcBorders>
              <w:top w:val="nil"/>
              <w:left w:val="nil"/>
              <w:bottom w:val="nil"/>
              <w:right w:val="nil"/>
            </w:tcBorders>
            <w:tcMar>
              <w:top w:w="0" w:type="dxa"/>
              <w:bottom w:w="0" w:type="dxa"/>
            </w:tcMar>
            <w:vAlign w:val="center"/>
          </w:tcPr>
          <w:p w14:paraId="4699875B"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Bayesian regression models examining the effects of applicant gender and participant gender on bias labeling.</w:t>
            </w:r>
          </w:p>
        </w:tc>
        <w:tc>
          <w:tcPr>
            <w:tcW w:w="3450" w:type="dxa"/>
            <w:tcBorders>
              <w:top w:val="nil"/>
              <w:left w:val="nil"/>
              <w:bottom w:val="nil"/>
              <w:right w:val="nil"/>
            </w:tcBorders>
            <w:tcMar>
              <w:top w:w="0" w:type="dxa"/>
              <w:bottom w:w="0" w:type="dxa"/>
            </w:tcMar>
            <w:vAlign w:val="center"/>
          </w:tcPr>
          <w:p w14:paraId="0AEA7CF6"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H8: Posterior probability that the coefficient for female applicants is positive. </w:t>
            </w:r>
          </w:p>
          <w:p w14:paraId="60C8A71B" w14:textId="77777777" w:rsidR="00CA587F" w:rsidRDefault="00CA587F">
            <w:pPr>
              <w:jc w:val="center"/>
              <w:rPr>
                <w:rFonts w:ascii="Times New Roman" w:eastAsia="Times New Roman" w:hAnsi="Times New Roman" w:cs="Times New Roman"/>
                <w:sz w:val="20"/>
                <w:szCs w:val="20"/>
              </w:rPr>
            </w:pPr>
            <w:bookmarkStart w:id="42" w:name="_xb1az720jrq3" w:colFirst="0" w:colLast="0"/>
            <w:bookmarkEnd w:id="42"/>
          </w:p>
          <w:p w14:paraId="0CBFAA6D" w14:textId="77777777" w:rsidR="00CA587F" w:rsidRDefault="00000000">
            <w:pPr>
              <w:jc w:val="center"/>
              <w:rPr>
                <w:rFonts w:ascii="Times New Roman" w:eastAsia="Times New Roman" w:hAnsi="Times New Roman" w:cs="Times New Roman"/>
                <w:sz w:val="20"/>
                <w:szCs w:val="20"/>
              </w:rPr>
            </w:pPr>
            <w:bookmarkStart w:id="43" w:name="_pqz9zw6tmqwm" w:colFirst="0" w:colLast="0"/>
            <w:bookmarkEnd w:id="43"/>
            <w:r>
              <w:rPr>
                <w:rFonts w:ascii="Times New Roman" w:eastAsia="Times New Roman" w:hAnsi="Times New Roman" w:cs="Times New Roman"/>
                <w:sz w:val="20"/>
                <w:szCs w:val="20"/>
              </w:rPr>
              <w:t>For RQ7/RQ8: Posterior distribution of the participant gender effect, assessing direction, magnitude, and uncertainty.</w:t>
            </w:r>
          </w:p>
        </w:tc>
      </w:tr>
      <w:tr w:rsidR="00CA587F" w14:paraId="3E0FBC28" w14:textId="77777777">
        <w:trPr>
          <w:trHeight w:val="315"/>
        </w:trPr>
        <w:tc>
          <w:tcPr>
            <w:tcW w:w="1440" w:type="dxa"/>
            <w:tcBorders>
              <w:top w:val="nil"/>
              <w:left w:val="nil"/>
              <w:bottom w:val="single" w:sz="5" w:space="0" w:color="000000"/>
              <w:right w:val="nil"/>
            </w:tcBorders>
            <w:shd w:val="clear" w:color="auto" w:fill="EFEFEF"/>
            <w:tcMar>
              <w:top w:w="0" w:type="dxa"/>
              <w:bottom w:w="0" w:type="dxa"/>
            </w:tcMar>
            <w:vAlign w:val="center"/>
          </w:tcPr>
          <w:p w14:paraId="1E7FF79A" w14:textId="77777777" w:rsidR="00CA587F"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How does ideological orientation influence bias perception?</w:t>
            </w:r>
          </w:p>
        </w:tc>
        <w:tc>
          <w:tcPr>
            <w:tcW w:w="4710" w:type="dxa"/>
            <w:tcBorders>
              <w:top w:val="nil"/>
              <w:left w:val="nil"/>
              <w:bottom w:val="single" w:sz="5" w:space="0" w:color="000000"/>
              <w:right w:val="nil"/>
            </w:tcBorders>
            <w:shd w:val="clear" w:color="auto" w:fill="EFEFEF"/>
            <w:tcMar>
              <w:top w:w="0" w:type="dxa"/>
              <w:bottom w:w="0" w:type="dxa"/>
            </w:tcMar>
            <w:vAlign w:val="center"/>
          </w:tcPr>
          <w:p w14:paraId="2E4A8498"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RQ9: How do Right-wing authoritarianism, social dominance orientation, and intolerance of uncertainty relate to bias labeling? </w:t>
            </w:r>
          </w:p>
          <w:p w14:paraId="7BCD9727" w14:textId="77777777" w:rsidR="00CA587F" w:rsidRDefault="00CA587F">
            <w:pPr>
              <w:jc w:val="center"/>
              <w:rPr>
                <w:rFonts w:ascii="Times New Roman" w:eastAsia="Times New Roman" w:hAnsi="Times New Roman" w:cs="Times New Roman"/>
                <w:sz w:val="20"/>
                <w:szCs w:val="20"/>
              </w:rPr>
            </w:pPr>
            <w:bookmarkStart w:id="44" w:name="_shuxhnp91l00" w:colFirst="0" w:colLast="0"/>
            <w:bookmarkEnd w:id="44"/>
          </w:p>
          <w:p w14:paraId="192CAE81" w14:textId="77777777" w:rsidR="00CA587F" w:rsidRDefault="00000000">
            <w:pPr>
              <w:jc w:val="center"/>
              <w:rPr>
                <w:rFonts w:ascii="Times New Roman" w:eastAsia="Times New Roman" w:hAnsi="Times New Roman" w:cs="Times New Roman"/>
                <w:sz w:val="20"/>
                <w:szCs w:val="20"/>
              </w:rPr>
            </w:pPr>
            <w:bookmarkStart w:id="45" w:name="_9aht7fdkkb3e" w:colFirst="0" w:colLast="0"/>
            <w:bookmarkEnd w:id="45"/>
            <w:r>
              <w:rPr>
                <w:rFonts w:ascii="Times New Roman" w:eastAsia="Times New Roman" w:hAnsi="Times New Roman" w:cs="Times New Roman"/>
                <w:sz w:val="20"/>
                <w:szCs w:val="20"/>
              </w:rPr>
              <w:t>H9: Greater intolerance of uncertainty will be positively associated with the number of the algorithm's decisions labeled as biased.</w:t>
            </w:r>
          </w:p>
        </w:tc>
        <w:tc>
          <w:tcPr>
            <w:tcW w:w="1440" w:type="dxa"/>
            <w:tcBorders>
              <w:top w:val="nil"/>
              <w:left w:val="nil"/>
              <w:bottom w:val="single" w:sz="5" w:space="0" w:color="000000"/>
              <w:right w:val="nil"/>
            </w:tcBorders>
            <w:shd w:val="clear" w:color="auto" w:fill="EFEFEF"/>
            <w:tcMar>
              <w:top w:w="0" w:type="dxa"/>
              <w:bottom w:w="0" w:type="dxa"/>
            </w:tcMar>
            <w:vAlign w:val="center"/>
          </w:tcPr>
          <w:p w14:paraId="622F3DBD"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Experiment 1: N = 179 university participants. </w:t>
            </w:r>
          </w:p>
          <w:p w14:paraId="49606250" w14:textId="77777777" w:rsidR="00CA587F" w:rsidRDefault="00CA587F">
            <w:pPr>
              <w:jc w:val="center"/>
              <w:rPr>
                <w:rFonts w:ascii="Times New Roman" w:eastAsia="Times New Roman" w:hAnsi="Times New Roman" w:cs="Times New Roman"/>
                <w:sz w:val="20"/>
                <w:szCs w:val="20"/>
              </w:rPr>
            </w:pPr>
            <w:bookmarkStart w:id="46" w:name="_lspgawsgnjcc" w:colFirst="0" w:colLast="0"/>
            <w:bookmarkEnd w:id="46"/>
          </w:p>
          <w:p w14:paraId="11A86B0F"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Experiment 2: N = 461 nationally representative.</w:t>
            </w:r>
          </w:p>
        </w:tc>
        <w:tc>
          <w:tcPr>
            <w:tcW w:w="1920" w:type="dxa"/>
            <w:tcBorders>
              <w:top w:val="nil"/>
              <w:left w:val="nil"/>
              <w:bottom w:val="single" w:sz="5" w:space="0" w:color="000000"/>
              <w:right w:val="nil"/>
            </w:tcBorders>
            <w:shd w:val="clear" w:color="auto" w:fill="EFEFEF"/>
            <w:tcMar>
              <w:top w:w="0" w:type="dxa"/>
              <w:bottom w:w="0" w:type="dxa"/>
            </w:tcMar>
            <w:vAlign w:val="center"/>
          </w:tcPr>
          <w:p w14:paraId="051FE9AE" w14:textId="77777777" w:rsidR="00CA587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Bayesian regression models with individual difference measures as predictors.</w:t>
            </w:r>
          </w:p>
        </w:tc>
        <w:tc>
          <w:tcPr>
            <w:tcW w:w="3450" w:type="dxa"/>
            <w:tcBorders>
              <w:top w:val="nil"/>
              <w:left w:val="nil"/>
              <w:bottom w:val="single" w:sz="5" w:space="0" w:color="000000"/>
              <w:right w:val="nil"/>
            </w:tcBorders>
            <w:shd w:val="clear" w:color="auto" w:fill="EFEFEF"/>
            <w:tcMar>
              <w:top w:w="0" w:type="dxa"/>
              <w:bottom w:w="0" w:type="dxa"/>
            </w:tcMar>
            <w:vAlign w:val="center"/>
          </w:tcPr>
          <w:p w14:paraId="345479C6" w14:textId="77777777" w:rsidR="00CA587F" w:rsidRDefault="00000000">
            <w:pPr>
              <w:jc w:val="center"/>
              <w:rPr>
                <w:rFonts w:ascii="Times New Roman" w:eastAsia="Times New Roman" w:hAnsi="Times New Roman" w:cs="Times New Roman"/>
                <w:sz w:val="20"/>
                <w:szCs w:val="20"/>
              </w:rPr>
            </w:pPr>
            <w:bookmarkStart w:id="47" w:name="_m2d4jnlosrjh" w:colFirst="0" w:colLast="0"/>
            <w:bookmarkEnd w:id="47"/>
            <w:r>
              <w:rPr>
                <w:rFonts w:ascii="Times New Roman" w:eastAsia="Times New Roman" w:hAnsi="Times New Roman" w:cs="Times New Roman"/>
                <w:sz w:val="20"/>
                <w:szCs w:val="20"/>
              </w:rPr>
              <w:t xml:space="preserve">Posterior distributions of regression coefficients for each individual difference measure, examining the direction, magnitude, and uncertainty of relationships with bias detection. </w:t>
            </w:r>
          </w:p>
          <w:p w14:paraId="27D0784C" w14:textId="77777777" w:rsidR="00CA587F" w:rsidRDefault="00CA587F">
            <w:pPr>
              <w:jc w:val="center"/>
              <w:rPr>
                <w:rFonts w:ascii="Times New Roman" w:eastAsia="Times New Roman" w:hAnsi="Times New Roman" w:cs="Times New Roman"/>
                <w:sz w:val="20"/>
                <w:szCs w:val="20"/>
              </w:rPr>
            </w:pPr>
            <w:bookmarkStart w:id="48" w:name="_65hcjk4ygf7" w:colFirst="0" w:colLast="0"/>
            <w:bookmarkEnd w:id="48"/>
          </w:p>
          <w:p w14:paraId="03A3CD83" w14:textId="77777777" w:rsidR="00CA587F" w:rsidRDefault="00000000">
            <w:pPr>
              <w:jc w:val="center"/>
              <w:rPr>
                <w:rFonts w:ascii="Times New Roman" w:eastAsia="Times New Roman" w:hAnsi="Times New Roman" w:cs="Times New Roman"/>
                <w:sz w:val="20"/>
                <w:szCs w:val="20"/>
              </w:rPr>
            </w:pPr>
            <w:bookmarkStart w:id="49" w:name="_xkjzuz7hytri" w:colFirst="0" w:colLast="0"/>
            <w:bookmarkEnd w:id="49"/>
            <w:r>
              <w:rPr>
                <w:rFonts w:ascii="Times New Roman" w:eastAsia="Times New Roman" w:hAnsi="Times New Roman" w:cs="Times New Roman"/>
                <w:sz w:val="20"/>
                <w:szCs w:val="20"/>
              </w:rPr>
              <w:t>For H9: Posterior probability that the coefficient for intolerance of uncertainty is positive.</w:t>
            </w:r>
          </w:p>
        </w:tc>
      </w:tr>
    </w:tbl>
    <w:p w14:paraId="7CB232C1" w14:textId="77777777" w:rsidR="00CA587F" w:rsidRDefault="00CA587F">
      <w:pPr>
        <w:spacing w:line="480" w:lineRule="auto"/>
        <w:rPr>
          <w:rFonts w:ascii="Times New Roman" w:eastAsia="Times New Roman" w:hAnsi="Times New Roman" w:cs="Times New Roman"/>
          <w:b/>
          <w:sz w:val="24"/>
          <w:szCs w:val="24"/>
        </w:rPr>
        <w:sectPr w:rsidR="00CA587F">
          <w:pgSz w:w="15840" w:h="12240" w:orient="landscape"/>
          <w:pgMar w:top="1440" w:right="1440" w:bottom="1440" w:left="1440" w:header="720" w:footer="720" w:gutter="0"/>
          <w:pgNumType w:start="1"/>
          <w:cols w:space="720"/>
        </w:sectPr>
      </w:pPr>
      <w:bookmarkStart w:id="50" w:name="_iyei1frsds3l" w:colFirst="0" w:colLast="0"/>
      <w:bookmarkEnd w:id="50"/>
    </w:p>
    <w:p w14:paraId="5B52095A" w14:textId="77777777" w:rsidR="00CA587F" w:rsidRDefault="00000000">
      <w:pPr>
        <w:spacing w:line="480" w:lineRule="auto"/>
        <w:jc w:val="center"/>
        <w:rPr>
          <w:rFonts w:ascii="Times New Roman" w:eastAsia="Times New Roman" w:hAnsi="Times New Roman" w:cs="Times New Roman"/>
          <w:b/>
          <w:sz w:val="24"/>
          <w:szCs w:val="24"/>
        </w:rPr>
      </w:pPr>
      <w:bookmarkStart w:id="51" w:name="_moh5ibb5rexe" w:colFirst="0" w:colLast="0"/>
      <w:bookmarkEnd w:id="51"/>
      <w:r>
        <w:rPr>
          <w:rFonts w:ascii="Times New Roman" w:eastAsia="Times New Roman" w:hAnsi="Times New Roman" w:cs="Times New Roman"/>
          <w:b/>
          <w:sz w:val="24"/>
          <w:szCs w:val="24"/>
        </w:rPr>
        <w:lastRenderedPageBreak/>
        <w:t>Frequentist Analysis for Non-DDM Tests</w:t>
      </w:r>
    </w:p>
    <w:p w14:paraId="753DA99E" w14:textId="77777777" w:rsidR="00CA587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Presence of Algorithmic Bias Strongly Influences Perception of Bias</w:t>
      </w:r>
    </w:p>
    <w:p w14:paraId="59A11020" w14:textId="77777777" w:rsidR="00CA587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Classification Results. </w:t>
      </w:r>
      <w:r>
        <w:rPr>
          <w:rFonts w:ascii="Times New Roman" w:eastAsia="Times New Roman" w:hAnsi="Times New Roman" w:cs="Times New Roman"/>
          <w:sz w:val="24"/>
          <w:szCs w:val="24"/>
        </w:rPr>
        <w:t xml:space="preserve">Participants were significantly more likely to label decisions as biased when the algorithm </w:t>
      </w:r>
      <w:proofErr w:type="gramStart"/>
      <w:r>
        <w:rPr>
          <w:rFonts w:ascii="Times New Roman" w:eastAsia="Times New Roman" w:hAnsi="Times New Roman" w:cs="Times New Roman"/>
          <w:sz w:val="24"/>
          <w:szCs w:val="24"/>
        </w:rPr>
        <w:t>actually exhibited</w:t>
      </w:r>
      <w:proofErr w:type="gramEnd"/>
      <w:r>
        <w:rPr>
          <w:rFonts w:ascii="Times New Roman" w:eastAsia="Times New Roman" w:hAnsi="Times New Roman" w:cs="Times New Roman"/>
          <w:sz w:val="24"/>
          <w:szCs w:val="24"/>
        </w:rPr>
        <w:t xml:space="preserve"> bias (Exp. 2, M = 0.359, SD = 0.095) than when it did not (Exp. 2, M = 0.290, SD = 0.074; </w:t>
      </w:r>
      <w:proofErr w:type="gramStart"/>
      <w:r>
        <w:rPr>
          <w:rFonts w:ascii="Times New Roman" w:eastAsia="Times New Roman" w:hAnsi="Times New Roman" w:cs="Times New Roman"/>
          <w:sz w:val="24"/>
          <w:szCs w:val="24"/>
        </w:rPr>
        <w:t>t(</w:t>
      </w:r>
      <w:proofErr w:type="gramEnd"/>
      <w:r>
        <w:rPr>
          <w:rFonts w:ascii="Times New Roman" w:eastAsia="Times New Roman" w:hAnsi="Times New Roman" w:cs="Times New Roman"/>
          <w:sz w:val="24"/>
          <w:szCs w:val="24"/>
        </w:rPr>
        <w:t>443.14) = 8.75, p &lt; .001).</w:t>
      </w:r>
    </w:p>
    <w:p w14:paraId="12F4940A" w14:textId="77777777" w:rsidR="00CA587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Expectations of Bias Have Negligible Influence on Bias Perception</w:t>
      </w:r>
    </w:p>
    <w:p w14:paraId="4BDFF323" w14:textId="77777777" w:rsidR="00CA587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Classification Results. </w:t>
      </w:r>
      <w:r>
        <w:rPr>
          <w:rFonts w:ascii="Times New Roman" w:eastAsia="Times New Roman" w:hAnsi="Times New Roman" w:cs="Times New Roman"/>
          <w:sz w:val="24"/>
          <w:szCs w:val="24"/>
        </w:rPr>
        <w:t xml:space="preserve">Across both experiments, the expectation of bias did not significantly affect the proportion of decisions labeled as biased. There was also no evidence for an interaction between expectations and the actual presence of algorithmic bias. In Experiment 1, participants who expected bias (M = .32, SD = .09) did not differ significantly from those who did not expect bias (M = .33, SD = .09), </w:t>
      </w:r>
      <w:proofErr w:type="gramStart"/>
      <w:r>
        <w:rPr>
          <w:rFonts w:ascii="Times New Roman" w:eastAsia="Times New Roman" w:hAnsi="Times New Roman" w:cs="Times New Roman"/>
          <w:i/>
          <w:sz w:val="24"/>
          <w:szCs w:val="24"/>
        </w:rPr>
        <w:t>t</w:t>
      </w:r>
      <w:r>
        <w:rPr>
          <w:rFonts w:ascii="Gungsuh" w:eastAsia="Gungsuh" w:hAnsi="Gungsuh" w:cs="Gungsuh"/>
          <w:sz w:val="24"/>
          <w:szCs w:val="24"/>
        </w:rPr>
        <w:t>(</w:t>
      </w:r>
      <w:proofErr w:type="gramEnd"/>
      <w:r>
        <w:rPr>
          <w:rFonts w:ascii="Gungsuh" w:eastAsia="Gungsuh" w:hAnsi="Gungsuh" w:cs="Gungsuh"/>
          <w:sz w:val="24"/>
          <w:szCs w:val="24"/>
        </w:rPr>
        <w:t xml:space="preserve">457.44) = −1.06,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.29. In Experiment 2, descriptive statistics for each condition are presented in Table 1. A two-way ANOVA revealed no main effect of expectation condition, </w:t>
      </w:r>
      <w:proofErr w:type="gramStart"/>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 457) = 1.30,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.255, and no interaction between expectation and algorithmic bias, </w:t>
      </w:r>
      <w:proofErr w:type="gramStart"/>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 457) = 0.03,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.859. There was a significant main effect of algorithmic bias, </w:t>
      </w:r>
      <w:proofErr w:type="gramStart"/>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 457) = 75.17,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such that trials in which the algorithm was biased were more likely to be labeled as biased than trials in which it was not biased.</w:t>
      </w:r>
    </w:p>
    <w:p w14:paraId="697F65B2" w14:textId="77777777" w:rsidR="00CA587F" w:rsidRDefault="00CA587F">
      <w:pPr>
        <w:spacing w:line="480" w:lineRule="auto"/>
        <w:rPr>
          <w:rFonts w:ascii="Times New Roman" w:eastAsia="Times New Roman" w:hAnsi="Times New Roman" w:cs="Times New Roman"/>
          <w:b/>
          <w:sz w:val="24"/>
          <w:szCs w:val="24"/>
        </w:rPr>
      </w:pPr>
    </w:p>
    <w:p w14:paraId="576D51A7" w14:textId="77777777" w:rsidR="00CA587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1. </w:t>
      </w:r>
    </w:p>
    <w:p w14:paraId="17E25467" w14:textId="77777777" w:rsidR="00CA587F"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Exp. 2. Descriptive statistics and ANOVA results for proportion of trials labeled as biased. </w:t>
      </w:r>
    </w:p>
    <w:tbl>
      <w:tblPr>
        <w:tblStyle w:val="a0"/>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70"/>
        <w:gridCol w:w="1440"/>
        <w:gridCol w:w="1065"/>
        <w:gridCol w:w="1140"/>
        <w:gridCol w:w="870"/>
        <w:gridCol w:w="1320"/>
      </w:tblGrid>
      <w:tr w:rsidR="00CA587F" w14:paraId="320DCBFF" w14:textId="77777777">
        <w:trPr>
          <w:trHeight w:val="500"/>
        </w:trPr>
        <w:tc>
          <w:tcPr>
            <w:tcW w:w="3270"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60CCBA00"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Algorithmic Bias</w:t>
            </w:r>
          </w:p>
        </w:tc>
        <w:tc>
          <w:tcPr>
            <w:tcW w:w="1440"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29086FE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Expectation of Bias</w:t>
            </w:r>
          </w:p>
        </w:tc>
        <w:tc>
          <w:tcPr>
            <w:tcW w:w="1065"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43B921C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w:t>
            </w:r>
          </w:p>
        </w:tc>
        <w:tc>
          <w:tcPr>
            <w:tcW w:w="1140"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305249C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SD</w:t>
            </w:r>
          </w:p>
        </w:tc>
        <w:tc>
          <w:tcPr>
            <w:tcW w:w="870"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5FE539BF" w14:textId="77777777" w:rsidR="00CA587F" w:rsidRDefault="00CA587F">
            <w:pPr>
              <w:spacing w:line="240" w:lineRule="auto"/>
              <w:jc w:val="center"/>
              <w:rPr>
                <w:rFonts w:ascii="Times New Roman" w:eastAsia="Times New Roman" w:hAnsi="Times New Roman" w:cs="Times New Roman"/>
                <w:sz w:val="24"/>
                <w:szCs w:val="24"/>
              </w:rPr>
            </w:pPr>
          </w:p>
        </w:tc>
        <w:tc>
          <w:tcPr>
            <w:tcW w:w="1320"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77E54826" w14:textId="77777777" w:rsidR="00CA587F" w:rsidRDefault="00CA587F">
            <w:pPr>
              <w:spacing w:line="240" w:lineRule="auto"/>
              <w:jc w:val="center"/>
              <w:rPr>
                <w:rFonts w:ascii="Times New Roman" w:eastAsia="Times New Roman" w:hAnsi="Times New Roman" w:cs="Times New Roman"/>
                <w:sz w:val="24"/>
                <w:szCs w:val="24"/>
              </w:rPr>
            </w:pPr>
          </w:p>
        </w:tc>
      </w:tr>
      <w:tr w:rsidR="00CA587F" w14:paraId="55AC62DE" w14:textId="77777777">
        <w:trPr>
          <w:trHeight w:val="500"/>
        </w:trPr>
        <w:tc>
          <w:tcPr>
            <w:tcW w:w="3270" w:type="dxa"/>
            <w:tcBorders>
              <w:top w:val="single" w:sz="8" w:space="0" w:color="000000"/>
              <w:left w:val="nil"/>
              <w:bottom w:val="nil"/>
              <w:right w:val="nil"/>
            </w:tcBorders>
            <w:tcMar>
              <w:top w:w="100" w:type="dxa"/>
              <w:left w:w="100" w:type="dxa"/>
              <w:bottom w:w="100" w:type="dxa"/>
              <w:right w:w="100" w:type="dxa"/>
            </w:tcMar>
            <w:vAlign w:val="center"/>
          </w:tcPr>
          <w:p w14:paraId="5657C895"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Biased</w:t>
            </w:r>
          </w:p>
        </w:tc>
        <w:tc>
          <w:tcPr>
            <w:tcW w:w="1440" w:type="dxa"/>
            <w:tcBorders>
              <w:top w:val="single" w:sz="8" w:space="0" w:color="000000"/>
              <w:left w:val="nil"/>
              <w:bottom w:val="nil"/>
              <w:right w:val="nil"/>
            </w:tcBorders>
            <w:tcMar>
              <w:top w:w="100" w:type="dxa"/>
              <w:left w:w="100" w:type="dxa"/>
              <w:bottom w:w="100" w:type="dxa"/>
              <w:right w:w="100" w:type="dxa"/>
            </w:tcMar>
            <w:vAlign w:val="center"/>
          </w:tcPr>
          <w:p w14:paraId="00B6D8E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1065" w:type="dxa"/>
            <w:tcBorders>
              <w:top w:val="single" w:sz="8" w:space="0" w:color="000000"/>
              <w:left w:val="nil"/>
              <w:bottom w:val="nil"/>
              <w:right w:val="nil"/>
            </w:tcBorders>
            <w:tcMar>
              <w:top w:w="100" w:type="dxa"/>
              <w:left w:w="100" w:type="dxa"/>
              <w:bottom w:w="100" w:type="dxa"/>
              <w:right w:w="100" w:type="dxa"/>
            </w:tcMar>
            <w:vAlign w:val="center"/>
          </w:tcPr>
          <w:p w14:paraId="01AB77B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0.363</w:t>
            </w:r>
          </w:p>
        </w:tc>
        <w:tc>
          <w:tcPr>
            <w:tcW w:w="1140" w:type="dxa"/>
            <w:tcBorders>
              <w:top w:val="single" w:sz="8" w:space="0" w:color="000000"/>
              <w:left w:val="nil"/>
              <w:bottom w:val="nil"/>
              <w:right w:val="nil"/>
            </w:tcBorders>
            <w:tcMar>
              <w:top w:w="100" w:type="dxa"/>
              <w:left w:w="100" w:type="dxa"/>
              <w:bottom w:w="100" w:type="dxa"/>
              <w:right w:w="100" w:type="dxa"/>
            </w:tcMar>
            <w:vAlign w:val="center"/>
          </w:tcPr>
          <w:p w14:paraId="2A1CC65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0.098</w:t>
            </w:r>
          </w:p>
        </w:tc>
        <w:tc>
          <w:tcPr>
            <w:tcW w:w="870" w:type="dxa"/>
            <w:tcBorders>
              <w:top w:val="single" w:sz="8" w:space="0" w:color="000000"/>
              <w:left w:val="nil"/>
              <w:bottom w:val="single" w:sz="8" w:space="0" w:color="FFFFFF"/>
              <w:right w:val="nil"/>
            </w:tcBorders>
            <w:tcMar>
              <w:top w:w="100" w:type="dxa"/>
              <w:left w:w="100" w:type="dxa"/>
              <w:bottom w:w="100" w:type="dxa"/>
              <w:right w:w="100" w:type="dxa"/>
            </w:tcMar>
            <w:vAlign w:val="center"/>
          </w:tcPr>
          <w:p w14:paraId="2CF16CDA" w14:textId="77777777" w:rsidR="00CA587F" w:rsidRDefault="00CA587F">
            <w:pPr>
              <w:spacing w:line="240" w:lineRule="auto"/>
              <w:jc w:val="center"/>
              <w:rPr>
                <w:rFonts w:ascii="Times New Roman" w:eastAsia="Times New Roman" w:hAnsi="Times New Roman" w:cs="Times New Roman"/>
                <w:sz w:val="24"/>
                <w:szCs w:val="24"/>
              </w:rPr>
            </w:pPr>
          </w:p>
        </w:tc>
        <w:tc>
          <w:tcPr>
            <w:tcW w:w="1320" w:type="dxa"/>
            <w:tcBorders>
              <w:top w:val="single" w:sz="8" w:space="0" w:color="000000"/>
              <w:left w:val="nil"/>
              <w:bottom w:val="single" w:sz="8" w:space="0" w:color="FFFFFF"/>
              <w:right w:val="nil"/>
            </w:tcBorders>
            <w:tcMar>
              <w:top w:w="100" w:type="dxa"/>
              <w:left w:w="100" w:type="dxa"/>
              <w:bottom w:w="100" w:type="dxa"/>
              <w:right w:w="100" w:type="dxa"/>
            </w:tcMar>
            <w:vAlign w:val="center"/>
          </w:tcPr>
          <w:p w14:paraId="44E9BAB4" w14:textId="77777777" w:rsidR="00CA587F" w:rsidRDefault="00CA587F">
            <w:pPr>
              <w:spacing w:line="240" w:lineRule="auto"/>
              <w:jc w:val="center"/>
              <w:rPr>
                <w:rFonts w:ascii="Times New Roman" w:eastAsia="Times New Roman" w:hAnsi="Times New Roman" w:cs="Times New Roman"/>
                <w:sz w:val="24"/>
                <w:szCs w:val="24"/>
              </w:rPr>
            </w:pPr>
          </w:p>
        </w:tc>
      </w:tr>
      <w:tr w:rsidR="00CA587F" w14:paraId="7172297E" w14:textId="77777777">
        <w:trPr>
          <w:trHeight w:val="500"/>
        </w:trPr>
        <w:tc>
          <w:tcPr>
            <w:tcW w:w="3270" w:type="dxa"/>
            <w:tcBorders>
              <w:top w:val="nil"/>
              <w:left w:val="nil"/>
              <w:bottom w:val="nil"/>
              <w:right w:val="nil"/>
            </w:tcBorders>
            <w:tcMar>
              <w:top w:w="100" w:type="dxa"/>
              <w:left w:w="100" w:type="dxa"/>
              <w:bottom w:w="100" w:type="dxa"/>
              <w:right w:w="100" w:type="dxa"/>
            </w:tcMar>
            <w:vAlign w:val="center"/>
          </w:tcPr>
          <w:p w14:paraId="5159CE24"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Biased</w:t>
            </w:r>
          </w:p>
        </w:tc>
        <w:tc>
          <w:tcPr>
            <w:tcW w:w="1440" w:type="dxa"/>
            <w:tcBorders>
              <w:top w:val="nil"/>
              <w:left w:val="nil"/>
              <w:bottom w:val="nil"/>
              <w:right w:val="nil"/>
            </w:tcBorders>
            <w:tcMar>
              <w:top w:w="100" w:type="dxa"/>
              <w:left w:w="100" w:type="dxa"/>
              <w:bottom w:w="100" w:type="dxa"/>
              <w:right w:w="100" w:type="dxa"/>
            </w:tcMar>
            <w:vAlign w:val="center"/>
          </w:tcPr>
          <w:p w14:paraId="7D461FB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065" w:type="dxa"/>
            <w:tcBorders>
              <w:top w:val="nil"/>
              <w:left w:val="nil"/>
              <w:bottom w:val="nil"/>
              <w:right w:val="nil"/>
            </w:tcBorders>
            <w:tcMar>
              <w:top w:w="100" w:type="dxa"/>
              <w:left w:w="100" w:type="dxa"/>
              <w:bottom w:w="100" w:type="dxa"/>
              <w:right w:w="100" w:type="dxa"/>
            </w:tcMar>
            <w:vAlign w:val="center"/>
          </w:tcPr>
          <w:p w14:paraId="063B3A6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0.356</w:t>
            </w:r>
          </w:p>
        </w:tc>
        <w:tc>
          <w:tcPr>
            <w:tcW w:w="1140" w:type="dxa"/>
            <w:tcBorders>
              <w:top w:val="nil"/>
              <w:left w:val="nil"/>
              <w:bottom w:val="nil"/>
              <w:right w:val="nil"/>
            </w:tcBorders>
            <w:tcMar>
              <w:top w:w="100" w:type="dxa"/>
              <w:left w:w="100" w:type="dxa"/>
              <w:bottom w:w="100" w:type="dxa"/>
              <w:right w:w="100" w:type="dxa"/>
            </w:tcMar>
            <w:vAlign w:val="center"/>
          </w:tcPr>
          <w:p w14:paraId="293D08C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0.093</w:t>
            </w:r>
          </w:p>
        </w:tc>
        <w:tc>
          <w:tcPr>
            <w:tcW w:w="870" w:type="dxa"/>
            <w:tcBorders>
              <w:top w:val="single" w:sz="8" w:space="0" w:color="FFFFFF"/>
              <w:left w:val="nil"/>
              <w:bottom w:val="single" w:sz="8" w:space="0" w:color="FFFFFF"/>
              <w:right w:val="nil"/>
            </w:tcBorders>
            <w:tcMar>
              <w:top w:w="100" w:type="dxa"/>
              <w:left w:w="100" w:type="dxa"/>
              <w:bottom w:w="100" w:type="dxa"/>
              <w:right w:w="100" w:type="dxa"/>
            </w:tcMar>
            <w:vAlign w:val="center"/>
          </w:tcPr>
          <w:p w14:paraId="25871922" w14:textId="77777777" w:rsidR="00CA587F" w:rsidRDefault="00CA587F">
            <w:pPr>
              <w:spacing w:line="240" w:lineRule="auto"/>
              <w:jc w:val="center"/>
              <w:rPr>
                <w:rFonts w:ascii="Times New Roman" w:eastAsia="Times New Roman" w:hAnsi="Times New Roman" w:cs="Times New Roman"/>
                <w:sz w:val="24"/>
                <w:szCs w:val="24"/>
              </w:rPr>
            </w:pPr>
          </w:p>
        </w:tc>
        <w:tc>
          <w:tcPr>
            <w:tcW w:w="1320" w:type="dxa"/>
            <w:tcBorders>
              <w:top w:val="single" w:sz="8" w:space="0" w:color="FFFFFF"/>
              <w:left w:val="nil"/>
              <w:bottom w:val="single" w:sz="8" w:space="0" w:color="FFFFFF"/>
              <w:right w:val="nil"/>
            </w:tcBorders>
            <w:tcMar>
              <w:top w:w="100" w:type="dxa"/>
              <w:left w:w="100" w:type="dxa"/>
              <w:bottom w:w="100" w:type="dxa"/>
              <w:right w:w="100" w:type="dxa"/>
            </w:tcMar>
            <w:vAlign w:val="center"/>
          </w:tcPr>
          <w:p w14:paraId="4ADBE878" w14:textId="77777777" w:rsidR="00CA587F" w:rsidRDefault="00CA587F">
            <w:pPr>
              <w:spacing w:line="240" w:lineRule="auto"/>
              <w:jc w:val="center"/>
              <w:rPr>
                <w:rFonts w:ascii="Times New Roman" w:eastAsia="Times New Roman" w:hAnsi="Times New Roman" w:cs="Times New Roman"/>
                <w:sz w:val="24"/>
                <w:szCs w:val="24"/>
              </w:rPr>
            </w:pPr>
          </w:p>
        </w:tc>
      </w:tr>
      <w:tr w:rsidR="00CA587F" w14:paraId="5B23DC1C" w14:textId="77777777">
        <w:trPr>
          <w:trHeight w:val="500"/>
        </w:trPr>
        <w:tc>
          <w:tcPr>
            <w:tcW w:w="3270" w:type="dxa"/>
            <w:tcBorders>
              <w:top w:val="nil"/>
              <w:left w:val="nil"/>
              <w:bottom w:val="nil"/>
              <w:right w:val="nil"/>
            </w:tcBorders>
            <w:tcMar>
              <w:top w:w="100" w:type="dxa"/>
              <w:left w:w="100" w:type="dxa"/>
              <w:bottom w:w="100" w:type="dxa"/>
              <w:right w:w="100" w:type="dxa"/>
            </w:tcMar>
            <w:vAlign w:val="center"/>
          </w:tcPr>
          <w:p w14:paraId="43AEC82D"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 biased</w:t>
            </w:r>
          </w:p>
        </w:tc>
        <w:tc>
          <w:tcPr>
            <w:tcW w:w="1440" w:type="dxa"/>
            <w:tcBorders>
              <w:top w:val="nil"/>
              <w:left w:val="nil"/>
              <w:bottom w:val="nil"/>
              <w:right w:val="nil"/>
            </w:tcBorders>
            <w:tcMar>
              <w:top w:w="100" w:type="dxa"/>
              <w:left w:w="100" w:type="dxa"/>
              <w:bottom w:w="100" w:type="dxa"/>
              <w:right w:w="100" w:type="dxa"/>
            </w:tcMar>
            <w:vAlign w:val="center"/>
          </w:tcPr>
          <w:p w14:paraId="2342348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1065" w:type="dxa"/>
            <w:tcBorders>
              <w:top w:val="nil"/>
              <w:left w:val="nil"/>
              <w:bottom w:val="nil"/>
              <w:right w:val="nil"/>
            </w:tcBorders>
            <w:tcMar>
              <w:top w:w="100" w:type="dxa"/>
              <w:left w:w="100" w:type="dxa"/>
              <w:bottom w:w="100" w:type="dxa"/>
              <w:right w:w="100" w:type="dxa"/>
            </w:tcMar>
            <w:vAlign w:val="center"/>
          </w:tcPr>
          <w:p w14:paraId="3DE4D74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0.294</w:t>
            </w:r>
          </w:p>
        </w:tc>
        <w:tc>
          <w:tcPr>
            <w:tcW w:w="1140" w:type="dxa"/>
            <w:tcBorders>
              <w:top w:val="nil"/>
              <w:left w:val="nil"/>
              <w:bottom w:val="nil"/>
              <w:right w:val="nil"/>
            </w:tcBorders>
            <w:tcMar>
              <w:top w:w="100" w:type="dxa"/>
              <w:left w:w="100" w:type="dxa"/>
              <w:bottom w:w="100" w:type="dxa"/>
              <w:right w:w="100" w:type="dxa"/>
            </w:tcMar>
            <w:vAlign w:val="center"/>
          </w:tcPr>
          <w:p w14:paraId="0F23DB9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0.069</w:t>
            </w:r>
          </w:p>
        </w:tc>
        <w:tc>
          <w:tcPr>
            <w:tcW w:w="870" w:type="dxa"/>
            <w:tcBorders>
              <w:top w:val="single" w:sz="8" w:space="0" w:color="FFFFFF"/>
              <w:left w:val="nil"/>
              <w:bottom w:val="single" w:sz="8" w:space="0" w:color="FFFFFF"/>
              <w:right w:val="nil"/>
            </w:tcBorders>
            <w:tcMar>
              <w:top w:w="100" w:type="dxa"/>
              <w:left w:w="100" w:type="dxa"/>
              <w:bottom w:w="100" w:type="dxa"/>
              <w:right w:w="100" w:type="dxa"/>
            </w:tcMar>
            <w:vAlign w:val="center"/>
          </w:tcPr>
          <w:p w14:paraId="6DAD1CE7" w14:textId="77777777" w:rsidR="00CA587F" w:rsidRDefault="00CA587F">
            <w:pPr>
              <w:spacing w:line="240" w:lineRule="auto"/>
              <w:jc w:val="center"/>
              <w:rPr>
                <w:rFonts w:ascii="Times New Roman" w:eastAsia="Times New Roman" w:hAnsi="Times New Roman" w:cs="Times New Roman"/>
                <w:sz w:val="24"/>
                <w:szCs w:val="24"/>
              </w:rPr>
            </w:pPr>
          </w:p>
        </w:tc>
        <w:tc>
          <w:tcPr>
            <w:tcW w:w="1320" w:type="dxa"/>
            <w:tcBorders>
              <w:top w:val="single" w:sz="8" w:space="0" w:color="FFFFFF"/>
              <w:left w:val="nil"/>
              <w:bottom w:val="single" w:sz="8" w:space="0" w:color="FFFFFF"/>
              <w:right w:val="nil"/>
            </w:tcBorders>
            <w:tcMar>
              <w:top w:w="100" w:type="dxa"/>
              <w:left w:w="100" w:type="dxa"/>
              <w:bottom w:w="100" w:type="dxa"/>
              <w:right w:w="100" w:type="dxa"/>
            </w:tcMar>
            <w:vAlign w:val="center"/>
          </w:tcPr>
          <w:p w14:paraId="253AC853" w14:textId="77777777" w:rsidR="00CA587F" w:rsidRDefault="00CA587F">
            <w:pPr>
              <w:spacing w:line="240" w:lineRule="auto"/>
              <w:jc w:val="center"/>
              <w:rPr>
                <w:rFonts w:ascii="Times New Roman" w:eastAsia="Times New Roman" w:hAnsi="Times New Roman" w:cs="Times New Roman"/>
                <w:sz w:val="24"/>
                <w:szCs w:val="24"/>
              </w:rPr>
            </w:pPr>
          </w:p>
        </w:tc>
      </w:tr>
      <w:tr w:rsidR="00CA587F" w14:paraId="7AB4EB6F" w14:textId="77777777">
        <w:trPr>
          <w:trHeight w:val="500"/>
        </w:trPr>
        <w:tc>
          <w:tcPr>
            <w:tcW w:w="3270" w:type="dxa"/>
            <w:tcBorders>
              <w:top w:val="nil"/>
              <w:left w:val="nil"/>
              <w:bottom w:val="nil"/>
              <w:right w:val="nil"/>
            </w:tcBorders>
            <w:tcMar>
              <w:top w:w="100" w:type="dxa"/>
              <w:left w:w="100" w:type="dxa"/>
              <w:bottom w:w="100" w:type="dxa"/>
              <w:right w:w="100" w:type="dxa"/>
            </w:tcMar>
            <w:vAlign w:val="center"/>
          </w:tcPr>
          <w:p w14:paraId="09C014B6"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biased</w:t>
            </w:r>
          </w:p>
        </w:tc>
        <w:tc>
          <w:tcPr>
            <w:tcW w:w="1440" w:type="dxa"/>
            <w:tcBorders>
              <w:top w:val="nil"/>
              <w:left w:val="nil"/>
              <w:bottom w:val="nil"/>
              <w:right w:val="nil"/>
            </w:tcBorders>
            <w:tcMar>
              <w:top w:w="100" w:type="dxa"/>
              <w:left w:w="100" w:type="dxa"/>
              <w:bottom w:w="100" w:type="dxa"/>
              <w:right w:w="100" w:type="dxa"/>
            </w:tcMar>
            <w:vAlign w:val="center"/>
          </w:tcPr>
          <w:p w14:paraId="28E74B3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065" w:type="dxa"/>
            <w:tcBorders>
              <w:top w:val="nil"/>
              <w:left w:val="nil"/>
              <w:bottom w:val="nil"/>
              <w:right w:val="nil"/>
            </w:tcBorders>
            <w:tcMar>
              <w:top w:w="100" w:type="dxa"/>
              <w:left w:w="100" w:type="dxa"/>
              <w:bottom w:w="100" w:type="dxa"/>
              <w:right w:w="100" w:type="dxa"/>
            </w:tcMar>
            <w:vAlign w:val="center"/>
          </w:tcPr>
          <w:p w14:paraId="4C3DEA5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0.285</w:t>
            </w:r>
          </w:p>
        </w:tc>
        <w:tc>
          <w:tcPr>
            <w:tcW w:w="1140" w:type="dxa"/>
            <w:tcBorders>
              <w:top w:val="nil"/>
              <w:left w:val="nil"/>
              <w:bottom w:val="nil"/>
              <w:right w:val="nil"/>
            </w:tcBorders>
            <w:tcMar>
              <w:top w:w="100" w:type="dxa"/>
              <w:left w:w="100" w:type="dxa"/>
              <w:bottom w:w="100" w:type="dxa"/>
              <w:right w:w="100" w:type="dxa"/>
            </w:tcMar>
            <w:vAlign w:val="center"/>
          </w:tcPr>
          <w:p w14:paraId="7E54695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0.080</w:t>
            </w:r>
          </w:p>
        </w:tc>
        <w:tc>
          <w:tcPr>
            <w:tcW w:w="870" w:type="dxa"/>
            <w:tcBorders>
              <w:top w:val="single" w:sz="8" w:space="0" w:color="FFFFFF"/>
              <w:left w:val="nil"/>
              <w:bottom w:val="single" w:sz="8" w:space="0" w:color="000000"/>
              <w:right w:val="nil"/>
            </w:tcBorders>
            <w:tcMar>
              <w:top w:w="100" w:type="dxa"/>
              <w:left w:w="100" w:type="dxa"/>
              <w:bottom w:w="100" w:type="dxa"/>
              <w:right w:w="100" w:type="dxa"/>
            </w:tcMar>
            <w:vAlign w:val="center"/>
          </w:tcPr>
          <w:p w14:paraId="0759347A" w14:textId="77777777" w:rsidR="00CA587F" w:rsidRDefault="00CA587F">
            <w:pPr>
              <w:spacing w:line="240" w:lineRule="auto"/>
              <w:jc w:val="center"/>
              <w:rPr>
                <w:rFonts w:ascii="Times New Roman" w:eastAsia="Times New Roman" w:hAnsi="Times New Roman" w:cs="Times New Roman"/>
                <w:sz w:val="24"/>
                <w:szCs w:val="24"/>
              </w:rPr>
            </w:pPr>
          </w:p>
        </w:tc>
        <w:tc>
          <w:tcPr>
            <w:tcW w:w="1320" w:type="dxa"/>
            <w:tcBorders>
              <w:top w:val="single" w:sz="8" w:space="0" w:color="FFFFFF"/>
              <w:left w:val="nil"/>
              <w:bottom w:val="single" w:sz="8" w:space="0" w:color="000000"/>
              <w:right w:val="nil"/>
            </w:tcBorders>
            <w:tcMar>
              <w:top w:w="100" w:type="dxa"/>
              <w:left w:w="100" w:type="dxa"/>
              <w:bottom w:w="100" w:type="dxa"/>
              <w:right w:w="100" w:type="dxa"/>
            </w:tcMar>
            <w:vAlign w:val="center"/>
          </w:tcPr>
          <w:p w14:paraId="043EDD1A" w14:textId="77777777" w:rsidR="00CA587F" w:rsidRDefault="00CA587F">
            <w:pPr>
              <w:spacing w:line="240" w:lineRule="auto"/>
              <w:jc w:val="center"/>
              <w:rPr>
                <w:rFonts w:ascii="Times New Roman" w:eastAsia="Times New Roman" w:hAnsi="Times New Roman" w:cs="Times New Roman"/>
                <w:sz w:val="24"/>
                <w:szCs w:val="24"/>
              </w:rPr>
            </w:pPr>
          </w:p>
        </w:tc>
      </w:tr>
      <w:tr w:rsidR="00CA587F" w14:paraId="71F1FFCB" w14:textId="77777777">
        <w:trPr>
          <w:trHeight w:val="500"/>
        </w:trPr>
        <w:tc>
          <w:tcPr>
            <w:tcW w:w="3270" w:type="dxa"/>
            <w:tcBorders>
              <w:top w:val="single" w:sz="8" w:space="0" w:color="000000"/>
              <w:left w:val="nil"/>
              <w:bottom w:val="single" w:sz="8" w:space="0" w:color="000000"/>
              <w:right w:val="nil"/>
            </w:tcBorders>
            <w:tcMar>
              <w:top w:w="100" w:type="dxa"/>
              <w:left w:w="100" w:type="dxa"/>
              <w:bottom w:w="100" w:type="dxa"/>
              <w:right w:w="100" w:type="dxa"/>
            </w:tcMar>
          </w:tcPr>
          <w:p w14:paraId="09B8FBFC" w14:textId="77777777" w:rsidR="00CA587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w:t>
            </w:r>
          </w:p>
        </w:tc>
        <w:tc>
          <w:tcPr>
            <w:tcW w:w="1440" w:type="dxa"/>
            <w:tcBorders>
              <w:top w:val="single" w:sz="8" w:space="0" w:color="000000"/>
              <w:left w:val="nil"/>
              <w:bottom w:val="single" w:sz="8" w:space="0" w:color="000000"/>
              <w:right w:val="nil"/>
            </w:tcBorders>
            <w:tcMar>
              <w:top w:w="100" w:type="dxa"/>
              <w:left w:w="100" w:type="dxa"/>
              <w:bottom w:w="100" w:type="dxa"/>
              <w:right w:w="100" w:type="dxa"/>
            </w:tcMar>
          </w:tcPr>
          <w:p w14:paraId="18A7B35D" w14:textId="77777777" w:rsidR="00CA587F" w:rsidRDefault="00000000">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df</w:t>
            </w:r>
            <w:proofErr w:type="spellEnd"/>
          </w:p>
        </w:tc>
        <w:tc>
          <w:tcPr>
            <w:tcW w:w="1065" w:type="dxa"/>
            <w:tcBorders>
              <w:top w:val="single" w:sz="8" w:space="0" w:color="000000"/>
              <w:left w:val="nil"/>
              <w:bottom w:val="single" w:sz="8" w:space="0" w:color="000000"/>
              <w:right w:val="nil"/>
            </w:tcBorders>
            <w:tcMar>
              <w:top w:w="100" w:type="dxa"/>
              <w:left w:w="100" w:type="dxa"/>
              <w:bottom w:w="100" w:type="dxa"/>
              <w:right w:w="100" w:type="dxa"/>
            </w:tcMar>
          </w:tcPr>
          <w:p w14:paraId="7498AED4" w14:textId="77777777" w:rsidR="00CA587F"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SS</w:t>
            </w:r>
          </w:p>
        </w:tc>
        <w:tc>
          <w:tcPr>
            <w:tcW w:w="1140" w:type="dxa"/>
            <w:tcBorders>
              <w:top w:val="single" w:sz="8" w:space="0" w:color="000000"/>
              <w:left w:val="nil"/>
              <w:bottom w:val="single" w:sz="8" w:space="0" w:color="000000"/>
              <w:right w:val="nil"/>
            </w:tcBorders>
            <w:tcMar>
              <w:top w:w="100" w:type="dxa"/>
              <w:left w:w="100" w:type="dxa"/>
              <w:bottom w:w="100" w:type="dxa"/>
              <w:right w:w="100" w:type="dxa"/>
            </w:tcMar>
          </w:tcPr>
          <w:p w14:paraId="2077F620" w14:textId="77777777" w:rsidR="00CA587F"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MS</w:t>
            </w:r>
          </w:p>
        </w:tc>
        <w:tc>
          <w:tcPr>
            <w:tcW w:w="870" w:type="dxa"/>
            <w:tcBorders>
              <w:top w:val="single" w:sz="8" w:space="0" w:color="000000"/>
              <w:left w:val="nil"/>
              <w:bottom w:val="single" w:sz="8" w:space="0" w:color="000000"/>
              <w:right w:val="nil"/>
            </w:tcBorders>
            <w:tcMar>
              <w:top w:w="100" w:type="dxa"/>
              <w:left w:w="100" w:type="dxa"/>
              <w:bottom w:w="100" w:type="dxa"/>
              <w:right w:w="100" w:type="dxa"/>
            </w:tcMar>
          </w:tcPr>
          <w:p w14:paraId="3529EDE3" w14:textId="77777777" w:rsidR="00CA587F"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1320" w:type="dxa"/>
            <w:tcBorders>
              <w:top w:val="single" w:sz="8" w:space="0" w:color="000000"/>
              <w:left w:val="nil"/>
              <w:bottom w:val="single" w:sz="8" w:space="0" w:color="000000"/>
              <w:right w:val="nil"/>
            </w:tcBorders>
            <w:tcMar>
              <w:top w:w="100" w:type="dxa"/>
              <w:left w:w="100" w:type="dxa"/>
              <w:bottom w:w="100" w:type="dxa"/>
              <w:right w:w="100" w:type="dxa"/>
            </w:tcMar>
          </w:tcPr>
          <w:p w14:paraId="2497E326" w14:textId="77777777" w:rsidR="00CA587F"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r>
      <w:tr w:rsidR="00CA587F" w14:paraId="03687C3C" w14:textId="77777777">
        <w:trPr>
          <w:trHeight w:val="500"/>
        </w:trPr>
        <w:tc>
          <w:tcPr>
            <w:tcW w:w="3270" w:type="dxa"/>
            <w:tcBorders>
              <w:top w:val="single" w:sz="8" w:space="0" w:color="000000"/>
              <w:left w:val="nil"/>
              <w:bottom w:val="nil"/>
              <w:right w:val="nil"/>
            </w:tcBorders>
            <w:tcMar>
              <w:top w:w="100" w:type="dxa"/>
              <w:left w:w="100" w:type="dxa"/>
              <w:bottom w:w="100" w:type="dxa"/>
              <w:right w:w="100" w:type="dxa"/>
            </w:tcMar>
          </w:tcPr>
          <w:p w14:paraId="6BEF0A86"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Expectation Condition</w:t>
            </w:r>
          </w:p>
        </w:tc>
        <w:tc>
          <w:tcPr>
            <w:tcW w:w="1440" w:type="dxa"/>
            <w:tcBorders>
              <w:top w:val="single" w:sz="8" w:space="0" w:color="000000"/>
              <w:left w:val="nil"/>
              <w:bottom w:val="nil"/>
              <w:right w:val="nil"/>
            </w:tcBorders>
            <w:tcMar>
              <w:top w:w="100" w:type="dxa"/>
              <w:left w:w="100" w:type="dxa"/>
              <w:bottom w:w="100" w:type="dxa"/>
              <w:right w:w="100" w:type="dxa"/>
            </w:tcMar>
          </w:tcPr>
          <w:p w14:paraId="4C73B99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65" w:type="dxa"/>
            <w:tcBorders>
              <w:top w:val="single" w:sz="8" w:space="0" w:color="000000"/>
              <w:left w:val="nil"/>
              <w:bottom w:val="nil"/>
              <w:right w:val="nil"/>
            </w:tcBorders>
            <w:tcMar>
              <w:top w:w="100" w:type="dxa"/>
              <w:left w:w="100" w:type="dxa"/>
              <w:bottom w:w="100" w:type="dxa"/>
              <w:right w:w="100" w:type="dxa"/>
            </w:tcMar>
          </w:tcPr>
          <w:p w14:paraId="0EA3493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0.010</w:t>
            </w:r>
          </w:p>
        </w:tc>
        <w:tc>
          <w:tcPr>
            <w:tcW w:w="1140" w:type="dxa"/>
            <w:tcBorders>
              <w:top w:val="single" w:sz="8" w:space="0" w:color="000000"/>
              <w:left w:val="nil"/>
              <w:bottom w:val="nil"/>
              <w:right w:val="nil"/>
            </w:tcBorders>
            <w:tcMar>
              <w:top w:w="100" w:type="dxa"/>
              <w:left w:w="100" w:type="dxa"/>
              <w:bottom w:w="100" w:type="dxa"/>
              <w:right w:w="100" w:type="dxa"/>
            </w:tcMar>
          </w:tcPr>
          <w:p w14:paraId="293BC24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0.010</w:t>
            </w:r>
          </w:p>
        </w:tc>
        <w:tc>
          <w:tcPr>
            <w:tcW w:w="870" w:type="dxa"/>
            <w:tcBorders>
              <w:top w:val="single" w:sz="8" w:space="0" w:color="000000"/>
              <w:left w:val="nil"/>
              <w:bottom w:val="nil"/>
              <w:right w:val="nil"/>
            </w:tcBorders>
            <w:tcMar>
              <w:top w:w="100" w:type="dxa"/>
              <w:left w:w="100" w:type="dxa"/>
              <w:bottom w:w="100" w:type="dxa"/>
              <w:right w:w="100" w:type="dxa"/>
            </w:tcMar>
          </w:tcPr>
          <w:p w14:paraId="74980F3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1320" w:type="dxa"/>
            <w:tcBorders>
              <w:top w:val="single" w:sz="8" w:space="0" w:color="000000"/>
              <w:left w:val="nil"/>
              <w:bottom w:val="nil"/>
              <w:right w:val="nil"/>
            </w:tcBorders>
            <w:tcMar>
              <w:top w:w="100" w:type="dxa"/>
              <w:left w:w="100" w:type="dxa"/>
              <w:bottom w:w="100" w:type="dxa"/>
              <w:right w:w="100" w:type="dxa"/>
            </w:tcMar>
          </w:tcPr>
          <w:p w14:paraId="088C24B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r>
      <w:tr w:rsidR="00CA587F" w14:paraId="460B0D53" w14:textId="77777777">
        <w:trPr>
          <w:trHeight w:val="500"/>
        </w:trPr>
        <w:tc>
          <w:tcPr>
            <w:tcW w:w="3270" w:type="dxa"/>
            <w:tcBorders>
              <w:top w:val="nil"/>
              <w:left w:val="nil"/>
              <w:bottom w:val="nil"/>
              <w:right w:val="nil"/>
            </w:tcBorders>
            <w:tcMar>
              <w:top w:w="100" w:type="dxa"/>
              <w:left w:w="100" w:type="dxa"/>
              <w:bottom w:w="100" w:type="dxa"/>
              <w:right w:w="100" w:type="dxa"/>
            </w:tcMar>
          </w:tcPr>
          <w:p w14:paraId="5A72CCC8"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Algorithmic Bias Condition</w:t>
            </w:r>
          </w:p>
        </w:tc>
        <w:tc>
          <w:tcPr>
            <w:tcW w:w="1440" w:type="dxa"/>
            <w:tcBorders>
              <w:top w:val="nil"/>
              <w:left w:val="nil"/>
              <w:bottom w:val="nil"/>
              <w:right w:val="nil"/>
            </w:tcBorders>
            <w:tcMar>
              <w:top w:w="100" w:type="dxa"/>
              <w:left w:w="100" w:type="dxa"/>
              <w:bottom w:w="100" w:type="dxa"/>
              <w:right w:w="100" w:type="dxa"/>
            </w:tcMar>
          </w:tcPr>
          <w:p w14:paraId="0126FD5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65" w:type="dxa"/>
            <w:tcBorders>
              <w:top w:val="nil"/>
              <w:left w:val="nil"/>
              <w:bottom w:val="nil"/>
              <w:right w:val="nil"/>
            </w:tcBorders>
            <w:tcMar>
              <w:top w:w="100" w:type="dxa"/>
              <w:left w:w="100" w:type="dxa"/>
              <w:bottom w:w="100" w:type="dxa"/>
              <w:right w:w="100" w:type="dxa"/>
            </w:tcMar>
          </w:tcPr>
          <w:p w14:paraId="4FD1763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0.556</w:t>
            </w:r>
          </w:p>
        </w:tc>
        <w:tc>
          <w:tcPr>
            <w:tcW w:w="1140" w:type="dxa"/>
            <w:tcBorders>
              <w:top w:val="nil"/>
              <w:left w:val="nil"/>
              <w:bottom w:val="nil"/>
              <w:right w:val="nil"/>
            </w:tcBorders>
            <w:tcMar>
              <w:top w:w="100" w:type="dxa"/>
              <w:left w:w="100" w:type="dxa"/>
              <w:bottom w:w="100" w:type="dxa"/>
              <w:right w:w="100" w:type="dxa"/>
            </w:tcMar>
          </w:tcPr>
          <w:p w14:paraId="31B077F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0.556</w:t>
            </w:r>
          </w:p>
        </w:tc>
        <w:tc>
          <w:tcPr>
            <w:tcW w:w="870" w:type="dxa"/>
            <w:tcBorders>
              <w:top w:val="nil"/>
              <w:left w:val="nil"/>
              <w:bottom w:val="nil"/>
              <w:right w:val="nil"/>
            </w:tcBorders>
            <w:tcMar>
              <w:top w:w="100" w:type="dxa"/>
              <w:left w:w="100" w:type="dxa"/>
              <w:bottom w:w="100" w:type="dxa"/>
              <w:right w:w="100" w:type="dxa"/>
            </w:tcMar>
          </w:tcPr>
          <w:p w14:paraId="59F62FB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75.17</w:t>
            </w:r>
          </w:p>
        </w:tc>
        <w:tc>
          <w:tcPr>
            <w:tcW w:w="1320" w:type="dxa"/>
            <w:tcBorders>
              <w:top w:val="nil"/>
              <w:left w:val="nil"/>
              <w:bottom w:val="nil"/>
              <w:right w:val="nil"/>
            </w:tcBorders>
            <w:tcMar>
              <w:top w:w="100" w:type="dxa"/>
              <w:left w:w="100" w:type="dxa"/>
              <w:bottom w:w="100" w:type="dxa"/>
              <w:right w:w="100" w:type="dxa"/>
            </w:tcMar>
          </w:tcPr>
          <w:p w14:paraId="54907CA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77A38E63" w14:textId="77777777">
        <w:trPr>
          <w:trHeight w:val="500"/>
        </w:trPr>
        <w:tc>
          <w:tcPr>
            <w:tcW w:w="3270" w:type="dxa"/>
            <w:tcBorders>
              <w:top w:val="nil"/>
              <w:left w:val="nil"/>
              <w:bottom w:val="single" w:sz="8" w:space="0" w:color="000000"/>
              <w:right w:val="nil"/>
            </w:tcBorders>
            <w:tcMar>
              <w:top w:w="100" w:type="dxa"/>
              <w:left w:w="100" w:type="dxa"/>
              <w:bottom w:w="100" w:type="dxa"/>
              <w:right w:w="100" w:type="dxa"/>
            </w:tcMar>
          </w:tcPr>
          <w:p w14:paraId="310B1041"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Expectation × Algorithmic Bias</w:t>
            </w:r>
          </w:p>
        </w:tc>
        <w:tc>
          <w:tcPr>
            <w:tcW w:w="1440" w:type="dxa"/>
            <w:tcBorders>
              <w:top w:val="nil"/>
              <w:left w:val="nil"/>
              <w:bottom w:val="single" w:sz="8" w:space="0" w:color="000000"/>
              <w:right w:val="nil"/>
            </w:tcBorders>
            <w:tcMar>
              <w:top w:w="100" w:type="dxa"/>
              <w:left w:w="100" w:type="dxa"/>
              <w:bottom w:w="100" w:type="dxa"/>
              <w:right w:w="100" w:type="dxa"/>
            </w:tcMar>
          </w:tcPr>
          <w:p w14:paraId="107B650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65" w:type="dxa"/>
            <w:tcBorders>
              <w:top w:val="nil"/>
              <w:left w:val="nil"/>
              <w:bottom w:val="single" w:sz="8" w:space="0" w:color="000000"/>
              <w:right w:val="nil"/>
            </w:tcBorders>
            <w:tcMar>
              <w:top w:w="100" w:type="dxa"/>
              <w:left w:w="100" w:type="dxa"/>
              <w:bottom w:w="100" w:type="dxa"/>
              <w:right w:w="100" w:type="dxa"/>
            </w:tcMar>
          </w:tcPr>
          <w:p w14:paraId="68E0A2F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140" w:type="dxa"/>
            <w:tcBorders>
              <w:top w:val="nil"/>
              <w:left w:val="nil"/>
              <w:bottom w:val="single" w:sz="8" w:space="0" w:color="000000"/>
              <w:right w:val="nil"/>
            </w:tcBorders>
            <w:tcMar>
              <w:top w:w="100" w:type="dxa"/>
              <w:left w:w="100" w:type="dxa"/>
              <w:bottom w:w="100" w:type="dxa"/>
              <w:right w:w="100" w:type="dxa"/>
            </w:tcMar>
          </w:tcPr>
          <w:p w14:paraId="0CD82E7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870" w:type="dxa"/>
            <w:tcBorders>
              <w:top w:val="nil"/>
              <w:left w:val="nil"/>
              <w:bottom w:val="single" w:sz="8" w:space="0" w:color="000000"/>
              <w:right w:val="nil"/>
            </w:tcBorders>
            <w:tcMar>
              <w:top w:w="100" w:type="dxa"/>
              <w:left w:w="100" w:type="dxa"/>
              <w:bottom w:w="100" w:type="dxa"/>
              <w:right w:w="100" w:type="dxa"/>
            </w:tcMar>
          </w:tcPr>
          <w:p w14:paraId="5C7ADA6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320" w:type="dxa"/>
            <w:tcBorders>
              <w:top w:val="nil"/>
              <w:left w:val="nil"/>
              <w:bottom w:val="single" w:sz="8" w:space="0" w:color="000000"/>
              <w:right w:val="nil"/>
            </w:tcBorders>
            <w:tcMar>
              <w:top w:w="100" w:type="dxa"/>
              <w:left w:w="100" w:type="dxa"/>
              <w:bottom w:w="100" w:type="dxa"/>
              <w:right w:w="100" w:type="dxa"/>
            </w:tcMar>
          </w:tcPr>
          <w:p w14:paraId="7018849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.859</w:t>
            </w:r>
          </w:p>
        </w:tc>
      </w:tr>
    </w:tbl>
    <w:p w14:paraId="589A5DC8" w14:textId="77777777" w:rsidR="00CA587F" w:rsidRDefault="00CA587F">
      <w:pPr>
        <w:spacing w:line="480" w:lineRule="auto"/>
        <w:rPr>
          <w:rFonts w:ascii="Times New Roman" w:eastAsia="Times New Roman" w:hAnsi="Times New Roman" w:cs="Times New Roman"/>
          <w:b/>
          <w:sz w:val="24"/>
          <w:szCs w:val="24"/>
        </w:rPr>
      </w:pPr>
    </w:p>
    <w:p w14:paraId="350C9833" w14:textId="77777777" w:rsidR="00CA587F" w:rsidRDefault="00000000">
      <w:pPr>
        <w:spacing w:line="480" w:lineRule="auto"/>
        <w:rPr>
          <w:rFonts w:ascii="Times New Roman" w:eastAsia="Times New Roman" w:hAnsi="Times New Roman" w:cs="Times New Roman"/>
          <w:sz w:val="24"/>
          <w:szCs w:val="24"/>
        </w:rPr>
      </w:pPr>
      <w:r>
        <w:br w:type="page"/>
      </w:r>
    </w:p>
    <w:p w14:paraId="3F37AE80" w14:textId="77777777" w:rsidR="00CA587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How does gender influence bias perception?</w:t>
      </w:r>
    </w:p>
    <w:p w14:paraId="562E3366" w14:textId="77777777" w:rsidR="00CA587F"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In both Experiments 1 and 2, we used linear regression to examine how participant gender, loan applicant gender, and algorithmic bias condition related to bias labeling. Results can be found in Table 2.</w:t>
      </w:r>
    </w:p>
    <w:p w14:paraId="4576B429" w14:textId="77777777" w:rsidR="00CA587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2</w:t>
      </w:r>
    </w:p>
    <w:p w14:paraId="75EA5625" w14:textId="77777777" w:rsidR="00CA587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Regression Models Predicting Bias Labeling and Detection Accuracy Using Gender as a Predictor</w:t>
      </w:r>
    </w:p>
    <w:tbl>
      <w:tblPr>
        <w:tblStyle w:val="a1"/>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55"/>
        <w:gridCol w:w="975"/>
        <w:gridCol w:w="825"/>
        <w:gridCol w:w="840"/>
        <w:gridCol w:w="900"/>
      </w:tblGrid>
      <w:tr w:rsidR="00CA587F" w14:paraId="5FCBD52D" w14:textId="77777777">
        <w:trPr>
          <w:trHeight w:val="510"/>
        </w:trPr>
        <w:tc>
          <w:tcPr>
            <w:tcW w:w="5655" w:type="dxa"/>
            <w:tcBorders>
              <w:top w:val="single" w:sz="8" w:space="0" w:color="000000"/>
              <w:left w:val="nil"/>
              <w:bottom w:val="single" w:sz="8" w:space="0" w:color="000000"/>
              <w:right w:val="nil"/>
            </w:tcBorders>
            <w:tcMar>
              <w:top w:w="100" w:type="dxa"/>
              <w:left w:w="100" w:type="dxa"/>
              <w:bottom w:w="100" w:type="dxa"/>
              <w:right w:w="100" w:type="dxa"/>
            </w:tcMar>
          </w:tcPr>
          <w:p w14:paraId="39F7ADB2" w14:textId="77777777" w:rsidR="00CA587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975" w:type="dxa"/>
            <w:tcBorders>
              <w:top w:val="single" w:sz="8" w:space="0" w:color="000000"/>
              <w:left w:val="nil"/>
              <w:bottom w:val="single" w:sz="8" w:space="0" w:color="000000"/>
              <w:right w:val="nil"/>
            </w:tcBorders>
            <w:tcMar>
              <w:top w:w="100" w:type="dxa"/>
              <w:left w:w="100" w:type="dxa"/>
              <w:bottom w:w="100" w:type="dxa"/>
              <w:right w:w="100" w:type="dxa"/>
            </w:tcMar>
          </w:tcPr>
          <w:p w14:paraId="6DCF6100"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w:t>
            </w:r>
          </w:p>
        </w:tc>
        <w:tc>
          <w:tcPr>
            <w:tcW w:w="825" w:type="dxa"/>
            <w:tcBorders>
              <w:top w:val="single" w:sz="8" w:space="0" w:color="000000"/>
              <w:left w:val="nil"/>
              <w:bottom w:val="single" w:sz="8" w:space="0" w:color="000000"/>
              <w:right w:val="nil"/>
            </w:tcBorders>
            <w:tcMar>
              <w:top w:w="100" w:type="dxa"/>
              <w:left w:w="100" w:type="dxa"/>
              <w:bottom w:w="100" w:type="dxa"/>
              <w:right w:w="100" w:type="dxa"/>
            </w:tcMar>
          </w:tcPr>
          <w:p w14:paraId="47C926F3"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w:t>
            </w:r>
          </w:p>
        </w:tc>
        <w:tc>
          <w:tcPr>
            <w:tcW w:w="840" w:type="dxa"/>
            <w:tcBorders>
              <w:top w:val="single" w:sz="8" w:space="0" w:color="000000"/>
              <w:left w:val="nil"/>
              <w:bottom w:val="single" w:sz="8" w:space="0" w:color="000000"/>
              <w:right w:val="nil"/>
            </w:tcBorders>
            <w:tcMar>
              <w:top w:w="100" w:type="dxa"/>
              <w:left w:w="100" w:type="dxa"/>
              <w:bottom w:w="100" w:type="dxa"/>
              <w:right w:w="100" w:type="dxa"/>
            </w:tcMar>
          </w:tcPr>
          <w:p w14:paraId="0AE80C20"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w:t>
            </w:r>
          </w:p>
        </w:tc>
        <w:tc>
          <w:tcPr>
            <w:tcW w:w="900" w:type="dxa"/>
            <w:tcBorders>
              <w:top w:val="single" w:sz="8" w:space="0" w:color="000000"/>
              <w:left w:val="nil"/>
              <w:bottom w:val="single" w:sz="8" w:space="0" w:color="000000"/>
              <w:right w:val="nil"/>
            </w:tcBorders>
            <w:tcMar>
              <w:top w:w="100" w:type="dxa"/>
              <w:left w:w="100" w:type="dxa"/>
              <w:bottom w:w="100" w:type="dxa"/>
              <w:right w:w="100" w:type="dxa"/>
            </w:tcMar>
          </w:tcPr>
          <w:p w14:paraId="0325E4EC"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CA587F" w14:paraId="7791F4AC" w14:textId="77777777">
        <w:trPr>
          <w:trHeight w:val="510"/>
        </w:trPr>
        <w:tc>
          <w:tcPr>
            <w:tcW w:w="9195" w:type="dxa"/>
            <w:gridSpan w:val="5"/>
            <w:tcBorders>
              <w:top w:val="single" w:sz="8" w:space="0" w:color="000000"/>
              <w:left w:val="nil"/>
              <w:bottom w:val="single" w:sz="8" w:space="0" w:color="000000"/>
              <w:right w:val="nil"/>
            </w:tcBorders>
            <w:tcMar>
              <w:top w:w="100" w:type="dxa"/>
              <w:left w:w="100" w:type="dxa"/>
              <w:bottom w:w="100" w:type="dxa"/>
              <w:right w:w="100" w:type="dxa"/>
            </w:tcMar>
          </w:tcPr>
          <w:p w14:paraId="29BDF5F8" w14:textId="77777777" w:rsidR="00CA587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Experiment 1: Prop Labeled Biased</w:t>
            </w:r>
          </w:p>
        </w:tc>
      </w:tr>
      <w:tr w:rsidR="00CA587F" w14:paraId="334CA970" w14:textId="77777777">
        <w:trPr>
          <w:trHeight w:val="500"/>
        </w:trPr>
        <w:tc>
          <w:tcPr>
            <w:tcW w:w="5655" w:type="dxa"/>
            <w:tcBorders>
              <w:top w:val="single" w:sz="5" w:space="0" w:color="000000"/>
              <w:left w:val="nil"/>
              <w:bottom w:val="nil"/>
              <w:right w:val="nil"/>
            </w:tcBorders>
            <w:tcMar>
              <w:top w:w="0" w:type="dxa"/>
              <w:left w:w="100" w:type="dxa"/>
              <w:bottom w:w="0" w:type="dxa"/>
              <w:right w:w="100" w:type="dxa"/>
            </w:tcMar>
          </w:tcPr>
          <w:p w14:paraId="35645290"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975" w:type="dxa"/>
            <w:tcBorders>
              <w:top w:val="single" w:sz="8" w:space="0" w:color="000000"/>
              <w:left w:val="nil"/>
              <w:bottom w:val="nil"/>
              <w:right w:val="nil"/>
            </w:tcBorders>
            <w:tcMar>
              <w:top w:w="100" w:type="dxa"/>
              <w:left w:w="100" w:type="dxa"/>
              <w:bottom w:w="100" w:type="dxa"/>
              <w:right w:w="100" w:type="dxa"/>
            </w:tcMar>
          </w:tcPr>
          <w:p w14:paraId="64C01D5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c>
          <w:tcPr>
            <w:tcW w:w="825" w:type="dxa"/>
            <w:tcBorders>
              <w:top w:val="single" w:sz="8" w:space="0" w:color="000000"/>
              <w:left w:val="nil"/>
              <w:bottom w:val="nil"/>
              <w:right w:val="nil"/>
            </w:tcBorders>
            <w:tcMar>
              <w:top w:w="100" w:type="dxa"/>
              <w:left w:w="100" w:type="dxa"/>
              <w:bottom w:w="100" w:type="dxa"/>
              <w:right w:w="100" w:type="dxa"/>
            </w:tcMar>
          </w:tcPr>
          <w:p w14:paraId="3931F02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single" w:sz="8" w:space="0" w:color="000000"/>
              <w:left w:val="nil"/>
              <w:bottom w:val="nil"/>
              <w:right w:val="nil"/>
            </w:tcBorders>
            <w:tcMar>
              <w:top w:w="100" w:type="dxa"/>
              <w:left w:w="100" w:type="dxa"/>
              <w:bottom w:w="100" w:type="dxa"/>
              <w:right w:w="100" w:type="dxa"/>
            </w:tcMar>
          </w:tcPr>
          <w:p w14:paraId="4BD659A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12.50</w:t>
            </w:r>
          </w:p>
        </w:tc>
        <w:tc>
          <w:tcPr>
            <w:tcW w:w="900" w:type="dxa"/>
            <w:tcBorders>
              <w:top w:val="single" w:sz="8" w:space="0" w:color="000000"/>
              <w:left w:val="nil"/>
              <w:bottom w:val="nil"/>
              <w:right w:val="nil"/>
            </w:tcBorders>
            <w:tcMar>
              <w:top w:w="100" w:type="dxa"/>
              <w:left w:w="100" w:type="dxa"/>
              <w:bottom w:w="100" w:type="dxa"/>
              <w:right w:w="100" w:type="dxa"/>
            </w:tcMar>
          </w:tcPr>
          <w:p w14:paraId="7939A3C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5387228A" w14:textId="77777777">
        <w:trPr>
          <w:trHeight w:val="500"/>
        </w:trPr>
        <w:tc>
          <w:tcPr>
            <w:tcW w:w="5655" w:type="dxa"/>
            <w:tcBorders>
              <w:top w:val="nil"/>
              <w:left w:val="nil"/>
              <w:bottom w:val="nil"/>
              <w:right w:val="nil"/>
            </w:tcBorders>
            <w:tcMar>
              <w:top w:w="0" w:type="dxa"/>
              <w:left w:w="100" w:type="dxa"/>
              <w:bottom w:w="0" w:type="dxa"/>
              <w:right w:w="100" w:type="dxa"/>
            </w:tcMar>
          </w:tcPr>
          <w:p w14:paraId="1F0D04AE"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Gender - Female</w:t>
            </w:r>
          </w:p>
        </w:tc>
        <w:tc>
          <w:tcPr>
            <w:tcW w:w="975" w:type="dxa"/>
            <w:tcBorders>
              <w:top w:val="nil"/>
              <w:left w:val="nil"/>
              <w:bottom w:val="nil"/>
              <w:right w:val="nil"/>
            </w:tcBorders>
            <w:tcMar>
              <w:top w:w="100" w:type="dxa"/>
              <w:left w:w="100" w:type="dxa"/>
              <w:bottom w:w="100" w:type="dxa"/>
              <w:right w:w="100" w:type="dxa"/>
            </w:tcMar>
          </w:tcPr>
          <w:p w14:paraId="51795CA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37E3690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40" w:type="dxa"/>
            <w:tcBorders>
              <w:top w:val="nil"/>
              <w:left w:val="nil"/>
              <w:bottom w:val="nil"/>
              <w:right w:val="nil"/>
            </w:tcBorders>
            <w:tcMar>
              <w:top w:w="100" w:type="dxa"/>
              <w:left w:w="100" w:type="dxa"/>
              <w:bottom w:w="100" w:type="dxa"/>
              <w:right w:w="100" w:type="dxa"/>
            </w:tcMar>
          </w:tcPr>
          <w:p w14:paraId="2A40F18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900" w:type="dxa"/>
            <w:tcBorders>
              <w:top w:val="nil"/>
              <w:left w:val="nil"/>
              <w:bottom w:val="nil"/>
              <w:right w:val="nil"/>
            </w:tcBorders>
            <w:tcMar>
              <w:top w:w="100" w:type="dxa"/>
              <w:left w:w="100" w:type="dxa"/>
              <w:bottom w:w="100" w:type="dxa"/>
              <w:right w:w="100" w:type="dxa"/>
            </w:tcMar>
          </w:tcPr>
          <w:p w14:paraId="187ECCE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.707</w:t>
            </w:r>
          </w:p>
        </w:tc>
      </w:tr>
      <w:tr w:rsidR="00CA587F" w14:paraId="1EDEE93E" w14:textId="77777777">
        <w:trPr>
          <w:trHeight w:val="500"/>
        </w:trPr>
        <w:tc>
          <w:tcPr>
            <w:tcW w:w="5655" w:type="dxa"/>
            <w:tcBorders>
              <w:top w:val="nil"/>
              <w:left w:val="nil"/>
              <w:bottom w:val="nil"/>
              <w:right w:val="nil"/>
            </w:tcBorders>
            <w:tcMar>
              <w:top w:w="0" w:type="dxa"/>
              <w:left w:w="100" w:type="dxa"/>
              <w:bottom w:w="0" w:type="dxa"/>
              <w:right w:w="100" w:type="dxa"/>
            </w:tcMar>
          </w:tcPr>
          <w:p w14:paraId="0244EE90"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 bias expected</w:t>
            </w:r>
          </w:p>
        </w:tc>
        <w:tc>
          <w:tcPr>
            <w:tcW w:w="975" w:type="dxa"/>
            <w:tcBorders>
              <w:top w:val="nil"/>
              <w:left w:val="nil"/>
              <w:bottom w:val="nil"/>
              <w:right w:val="nil"/>
            </w:tcBorders>
            <w:tcMar>
              <w:top w:w="100" w:type="dxa"/>
              <w:left w:w="100" w:type="dxa"/>
              <w:bottom w:w="100" w:type="dxa"/>
              <w:right w:w="100" w:type="dxa"/>
            </w:tcMar>
          </w:tcPr>
          <w:p w14:paraId="2980C96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25" w:type="dxa"/>
            <w:tcBorders>
              <w:top w:val="nil"/>
              <w:left w:val="nil"/>
              <w:bottom w:val="nil"/>
              <w:right w:val="nil"/>
            </w:tcBorders>
            <w:tcMar>
              <w:top w:w="100" w:type="dxa"/>
              <w:left w:w="100" w:type="dxa"/>
              <w:bottom w:w="100" w:type="dxa"/>
              <w:right w:w="100" w:type="dxa"/>
            </w:tcMar>
          </w:tcPr>
          <w:p w14:paraId="4CBB4C0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40" w:type="dxa"/>
            <w:tcBorders>
              <w:top w:val="nil"/>
              <w:left w:val="nil"/>
              <w:bottom w:val="nil"/>
              <w:right w:val="nil"/>
            </w:tcBorders>
            <w:tcMar>
              <w:top w:w="100" w:type="dxa"/>
              <w:left w:w="100" w:type="dxa"/>
              <w:bottom w:w="100" w:type="dxa"/>
              <w:right w:w="100" w:type="dxa"/>
            </w:tcMar>
          </w:tcPr>
          <w:p w14:paraId="485FE68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900" w:type="dxa"/>
            <w:tcBorders>
              <w:top w:val="nil"/>
              <w:left w:val="nil"/>
              <w:bottom w:val="nil"/>
              <w:right w:val="nil"/>
            </w:tcBorders>
            <w:tcMar>
              <w:top w:w="100" w:type="dxa"/>
              <w:left w:w="100" w:type="dxa"/>
              <w:bottom w:w="100" w:type="dxa"/>
              <w:right w:w="100" w:type="dxa"/>
            </w:tcMar>
          </w:tcPr>
          <w:p w14:paraId="221BC84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r>
      <w:tr w:rsidR="00CA587F" w14:paraId="200666F6" w14:textId="77777777">
        <w:trPr>
          <w:trHeight w:val="500"/>
        </w:trPr>
        <w:tc>
          <w:tcPr>
            <w:tcW w:w="5655" w:type="dxa"/>
            <w:tcBorders>
              <w:top w:val="nil"/>
              <w:left w:val="nil"/>
              <w:bottom w:val="nil"/>
              <w:right w:val="nil"/>
            </w:tcBorders>
            <w:tcMar>
              <w:top w:w="0" w:type="dxa"/>
              <w:left w:w="100" w:type="dxa"/>
              <w:bottom w:w="0" w:type="dxa"/>
              <w:right w:w="100" w:type="dxa"/>
            </w:tcMar>
          </w:tcPr>
          <w:p w14:paraId="68A6B1C2"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Loan Applicant Gender - Male</w:t>
            </w:r>
          </w:p>
        </w:tc>
        <w:tc>
          <w:tcPr>
            <w:tcW w:w="975" w:type="dxa"/>
            <w:tcBorders>
              <w:top w:val="nil"/>
              <w:left w:val="nil"/>
              <w:bottom w:val="nil"/>
              <w:right w:val="nil"/>
            </w:tcBorders>
            <w:tcMar>
              <w:top w:w="100" w:type="dxa"/>
              <w:left w:w="100" w:type="dxa"/>
              <w:bottom w:w="100" w:type="dxa"/>
              <w:right w:w="100" w:type="dxa"/>
            </w:tcMar>
          </w:tcPr>
          <w:p w14:paraId="5DFE4F31" w14:textId="77777777" w:rsidR="00CA587F" w:rsidRDefault="00000000">
            <w:pPr>
              <w:spacing w:line="240" w:lineRule="auto"/>
              <w:jc w:val="center"/>
              <w:rPr>
                <w:rFonts w:ascii="Times New Roman" w:eastAsia="Times New Roman" w:hAnsi="Times New Roman" w:cs="Times New Roman"/>
                <w:sz w:val="24"/>
                <w:szCs w:val="24"/>
              </w:rPr>
            </w:pPr>
            <w:r>
              <w:rPr>
                <w:rFonts w:ascii="Gungsuh" w:eastAsia="Gungsuh" w:hAnsi="Gungsuh" w:cs="Gungsuh"/>
                <w:sz w:val="24"/>
                <w:szCs w:val="24"/>
              </w:rPr>
              <w:t>−0.09</w:t>
            </w:r>
          </w:p>
        </w:tc>
        <w:tc>
          <w:tcPr>
            <w:tcW w:w="825" w:type="dxa"/>
            <w:tcBorders>
              <w:top w:val="nil"/>
              <w:left w:val="nil"/>
              <w:bottom w:val="nil"/>
              <w:right w:val="nil"/>
            </w:tcBorders>
            <w:tcMar>
              <w:top w:w="100" w:type="dxa"/>
              <w:left w:w="100" w:type="dxa"/>
              <w:bottom w:w="100" w:type="dxa"/>
              <w:right w:w="100" w:type="dxa"/>
            </w:tcMar>
          </w:tcPr>
          <w:p w14:paraId="0031045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40" w:type="dxa"/>
            <w:tcBorders>
              <w:top w:val="nil"/>
              <w:left w:val="nil"/>
              <w:bottom w:val="nil"/>
              <w:right w:val="nil"/>
            </w:tcBorders>
            <w:tcMar>
              <w:top w:w="100" w:type="dxa"/>
              <w:left w:w="100" w:type="dxa"/>
              <w:bottom w:w="100" w:type="dxa"/>
              <w:right w:w="100" w:type="dxa"/>
            </w:tcMar>
          </w:tcPr>
          <w:p w14:paraId="7380228B" w14:textId="77777777" w:rsidR="00CA587F" w:rsidRDefault="00000000">
            <w:pPr>
              <w:spacing w:line="240" w:lineRule="auto"/>
              <w:jc w:val="center"/>
              <w:rPr>
                <w:rFonts w:ascii="Times New Roman" w:eastAsia="Times New Roman" w:hAnsi="Times New Roman" w:cs="Times New Roman"/>
                <w:sz w:val="24"/>
                <w:szCs w:val="24"/>
              </w:rPr>
            </w:pPr>
            <w:r>
              <w:rPr>
                <w:rFonts w:ascii="Gungsuh" w:eastAsia="Gungsuh" w:hAnsi="Gungsuh" w:cs="Gungsuh"/>
                <w:sz w:val="24"/>
                <w:szCs w:val="24"/>
              </w:rPr>
              <w:t>−3.04</w:t>
            </w:r>
          </w:p>
        </w:tc>
        <w:tc>
          <w:tcPr>
            <w:tcW w:w="900" w:type="dxa"/>
            <w:tcBorders>
              <w:top w:val="nil"/>
              <w:left w:val="nil"/>
              <w:bottom w:val="nil"/>
              <w:right w:val="nil"/>
            </w:tcBorders>
            <w:tcMar>
              <w:top w:w="100" w:type="dxa"/>
              <w:left w:w="100" w:type="dxa"/>
              <w:bottom w:w="100" w:type="dxa"/>
              <w:right w:w="100" w:type="dxa"/>
            </w:tcMar>
          </w:tcPr>
          <w:p w14:paraId="15BA1D6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r>
      <w:tr w:rsidR="00CA587F" w14:paraId="2F8A5382" w14:textId="77777777">
        <w:trPr>
          <w:trHeight w:val="500"/>
        </w:trPr>
        <w:tc>
          <w:tcPr>
            <w:tcW w:w="5655" w:type="dxa"/>
            <w:tcBorders>
              <w:top w:val="nil"/>
              <w:left w:val="nil"/>
              <w:bottom w:val="nil"/>
              <w:right w:val="nil"/>
            </w:tcBorders>
            <w:tcMar>
              <w:top w:w="0" w:type="dxa"/>
              <w:left w:w="100" w:type="dxa"/>
              <w:bottom w:w="0" w:type="dxa"/>
              <w:right w:w="100" w:type="dxa"/>
            </w:tcMar>
          </w:tcPr>
          <w:p w14:paraId="30A8B8D8"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Gender – Female x No bias expected</w:t>
            </w:r>
          </w:p>
        </w:tc>
        <w:tc>
          <w:tcPr>
            <w:tcW w:w="975" w:type="dxa"/>
            <w:tcBorders>
              <w:top w:val="nil"/>
              <w:left w:val="nil"/>
              <w:bottom w:val="nil"/>
              <w:right w:val="nil"/>
            </w:tcBorders>
            <w:tcMar>
              <w:top w:w="100" w:type="dxa"/>
              <w:left w:w="100" w:type="dxa"/>
              <w:bottom w:w="100" w:type="dxa"/>
              <w:right w:w="100" w:type="dxa"/>
            </w:tcMar>
          </w:tcPr>
          <w:p w14:paraId="53C8094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3C18448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40" w:type="dxa"/>
            <w:tcBorders>
              <w:top w:val="nil"/>
              <w:left w:val="nil"/>
              <w:bottom w:val="nil"/>
              <w:right w:val="nil"/>
            </w:tcBorders>
            <w:tcMar>
              <w:top w:w="100" w:type="dxa"/>
              <w:left w:w="100" w:type="dxa"/>
              <w:bottom w:w="100" w:type="dxa"/>
              <w:right w:w="100" w:type="dxa"/>
            </w:tcMar>
          </w:tcPr>
          <w:p w14:paraId="0A09CC2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900" w:type="dxa"/>
            <w:tcBorders>
              <w:top w:val="nil"/>
              <w:left w:val="nil"/>
              <w:bottom w:val="nil"/>
              <w:right w:val="nil"/>
            </w:tcBorders>
            <w:tcMar>
              <w:top w:w="100" w:type="dxa"/>
              <w:left w:w="100" w:type="dxa"/>
              <w:bottom w:w="100" w:type="dxa"/>
              <w:right w:w="100" w:type="dxa"/>
            </w:tcMar>
          </w:tcPr>
          <w:p w14:paraId="34EAD21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.995</w:t>
            </w:r>
          </w:p>
        </w:tc>
      </w:tr>
      <w:tr w:rsidR="00CA587F" w14:paraId="643A49A9" w14:textId="77777777">
        <w:trPr>
          <w:trHeight w:val="500"/>
        </w:trPr>
        <w:tc>
          <w:tcPr>
            <w:tcW w:w="5655" w:type="dxa"/>
            <w:tcBorders>
              <w:top w:val="nil"/>
              <w:left w:val="nil"/>
              <w:bottom w:val="nil"/>
              <w:right w:val="nil"/>
            </w:tcBorders>
            <w:tcMar>
              <w:top w:w="0" w:type="dxa"/>
              <w:left w:w="100" w:type="dxa"/>
              <w:bottom w:w="0" w:type="dxa"/>
              <w:right w:w="100" w:type="dxa"/>
            </w:tcMar>
          </w:tcPr>
          <w:p w14:paraId="68B280EF"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 bias expected x Loan Applicant Gender - Male</w:t>
            </w:r>
          </w:p>
        </w:tc>
        <w:tc>
          <w:tcPr>
            <w:tcW w:w="975" w:type="dxa"/>
            <w:tcBorders>
              <w:top w:val="nil"/>
              <w:left w:val="nil"/>
              <w:bottom w:val="nil"/>
              <w:right w:val="nil"/>
            </w:tcBorders>
            <w:tcMar>
              <w:top w:w="100" w:type="dxa"/>
              <w:left w:w="100" w:type="dxa"/>
              <w:bottom w:w="100" w:type="dxa"/>
              <w:right w:w="100" w:type="dxa"/>
            </w:tcMar>
          </w:tcPr>
          <w:p w14:paraId="23094172" w14:textId="77777777" w:rsidR="00CA587F" w:rsidRDefault="00000000">
            <w:pPr>
              <w:spacing w:line="240" w:lineRule="auto"/>
              <w:jc w:val="center"/>
              <w:rPr>
                <w:rFonts w:ascii="Times New Roman" w:eastAsia="Times New Roman" w:hAnsi="Times New Roman" w:cs="Times New Roman"/>
                <w:sz w:val="24"/>
                <w:szCs w:val="24"/>
              </w:rPr>
            </w:pPr>
            <w:r>
              <w:rPr>
                <w:rFonts w:ascii="Gungsuh" w:eastAsia="Gungsuh" w:hAnsi="Gungsuh" w:cs="Gungsuh"/>
                <w:sz w:val="24"/>
                <w:szCs w:val="24"/>
              </w:rPr>
              <w:t>−0.00</w:t>
            </w:r>
          </w:p>
        </w:tc>
        <w:tc>
          <w:tcPr>
            <w:tcW w:w="825" w:type="dxa"/>
            <w:tcBorders>
              <w:top w:val="nil"/>
              <w:left w:val="nil"/>
              <w:bottom w:val="nil"/>
              <w:right w:val="nil"/>
            </w:tcBorders>
            <w:tcMar>
              <w:top w:w="100" w:type="dxa"/>
              <w:left w:w="100" w:type="dxa"/>
              <w:bottom w:w="100" w:type="dxa"/>
              <w:right w:w="100" w:type="dxa"/>
            </w:tcMar>
          </w:tcPr>
          <w:p w14:paraId="3520661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40" w:type="dxa"/>
            <w:tcBorders>
              <w:top w:val="nil"/>
              <w:left w:val="nil"/>
              <w:bottom w:val="nil"/>
              <w:right w:val="nil"/>
            </w:tcBorders>
            <w:tcMar>
              <w:top w:w="100" w:type="dxa"/>
              <w:left w:w="100" w:type="dxa"/>
              <w:bottom w:w="100" w:type="dxa"/>
              <w:right w:w="100" w:type="dxa"/>
            </w:tcMar>
          </w:tcPr>
          <w:p w14:paraId="36FA4D1D" w14:textId="77777777" w:rsidR="00CA587F" w:rsidRDefault="00000000">
            <w:pPr>
              <w:spacing w:line="240" w:lineRule="auto"/>
              <w:jc w:val="center"/>
              <w:rPr>
                <w:rFonts w:ascii="Times New Roman" w:eastAsia="Times New Roman" w:hAnsi="Times New Roman" w:cs="Times New Roman"/>
                <w:sz w:val="24"/>
                <w:szCs w:val="24"/>
              </w:rPr>
            </w:pPr>
            <w:r>
              <w:rPr>
                <w:rFonts w:ascii="Gungsuh" w:eastAsia="Gungsuh" w:hAnsi="Gungsuh" w:cs="Gungsuh"/>
                <w:sz w:val="24"/>
                <w:szCs w:val="24"/>
              </w:rPr>
              <w:t>−0.13</w:t>
            </w:r>
          </w:p>
        </w:tc>
        <w:tc>
          <w:tcPr>
            <w:tcW w:w="900" w:type="dxa"/>
            <w:tcBorders>
              <w:top w:val="nil"/>
              <w:left w:val="nil"/>
              <w:bottom w:val="nil"/>
              <w:right w:val="nil"/>
            </w:tcBorders>
            <w:tcMar>
              <w:top w:w="100" w:type="dxa"/>
              <w:left w:w="100" w:type="dxa"/>
              <w:bottom w:w="100" w:type="dxa"/>
              <w:right w:w="100" w:type="dxa"/>
            </w:tcMar>
          </w:tcPr>
          <w:p w14:paraId="3B6D1E9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.893</w:t>
            </w:r>
          </w:p>
        </w:tc>
      </w:tr>
      <w:tr w:rsidR="00CA587F" w14:paraId="56CEDA6E" w14:textId="77777777">
        <w:trPr>
          <w:trHeight w:val="510"/>
        </w:trPr>
        <w:tc>
          <w:tcPr>
            <w:tcW w:w="5655" w:type="dxa"/>
            <w:tcBorders>
              <w:top w:val="nil"/>
              <w:left w:val="nil"/>
              <w:bottom w:val="single" w:sz="5" w:space="0" w:color="000000"/>
              <w:right w:val="nil"/>
            </w:tcBorders>
            <w:tcMar>
              <w:top w:w="0" w:type="dxa"/>
              <w:left w:w="100" w:type="dxa"/>
              <w:bottom w:w="0" w:type="dxa"/>
              <w:right w:w="100" w:type="dxa"/>
            </w:tcMar>
          </w:tcPr>
          <w:p w14:paraId="2B28BFF2"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Gender – Female x Loan Applicant Gender - Male</w:t>
            </w:r>
          </w:p>
        </w:tc>
        <w:tc>
          <w:tcPr>
            <w:tcW w:w="975" w:type="dxa"/>
            <w:tcBorders>
              <w:top w:val="nil"/>
              <w:left w:val="nil"/>
              <w:bottom w:val="single" w:sz="8" w:space="0" w:color="000000"/>
              <w:right w:val="nil"/>
            </w:tcBorders>
            <w:tcMar>
              <w:top w:w="100" w:type="dxa"/>
              <w:left w:w="100" w:type="dxa"/>
              <w:bottom w:w="100" w:type="dxa"/>
              <w:right w:w="100" w:type="dxa"/>
            </w:tcMar>
          </w:tcPr>
          <w:p w14:paraId="555881CD" w14:textId="77777777" w:rsidR="00CA587F" w:rsidRDefault="00000000">
            <w:pPr>
              <w:spacing w:line="240" w:lineRule="auto"/>
              <w:jc w:val="center"/>
              <w:rPr>
                <w:rFonts w:ascii="Times New Roman" w:eastAsia="Times New Roman" w:hAnsi="Times New Roman" w:cs="Times New Roman"/>
                <w:sz w:val="24"/>
                <w:szCs w:val="24"/>
              </w:rPr>
            </w:pPr>
            <w:r>
              <w:rPr>
                <w:rFonts w:ascii="Gungsuh" w:eastAsia="Gungsuh" w:hAnsi="Gungsuh" w:cs="Gungsuh"/>
                <w:sz w:val="24"/>
                <w:szCs w:val="24"/>
              </w:rPr>
              <w:t>−0.02</w:t>
            </w:r>
          </w:p>
        </w:tc>
        <w:tc>
          <w:tcPr>
            <w:tcW w:w="825" w:type="dxa"/>
            <w:tcBorders>
              <w:top w:val="nil"/>
              <w:left w:val="nil"/>
              <w:bottom w:val="single" w:sz="8" w:space="0" w:color="000000"/>
              <w:right w:val="nil"/>
            </w:tcBorders>
            <w:tcMar>
              <w:top w:w="100" w:type="dxa"/>
              <w:left w:w="100" w:type="dxa"/>
              <w:bottom w:w="100" w:type="dxa"/>
              <w:right w:w="100" w:type="dxa"/>
            </w:tcMar>
          </w:tcPr>
          <w:p w14:paraId="3F787BF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40" w:type="dxa"/>
            <w:tcBorders>
              <w:top w:val="nil"/>
              <w:left w:val="nil"/>
              <w:bottom w:val="single" w:sz="8" w:space="0" w:color="000000"/>
              <w:right w:val="nil"/>
            </w:tcBorders>
            <w:tcMar>
              <w:top w:w="100" w:type="dxa"/>
              <w:left w:w="100" w:type="dxa"/>
              <w:bottom w:w="100" w:type="dxa"/>
              <w:right w:w="100" w:type="dxa"/>
            </w:tcMar>
          </w:tcPr>
          <w:p w14:paraId="0C38EBE2" w14:textId="77777777" w:rsidR="00CA587F" w:rsidRDefault="00000000">
            <w:pPr>
              <w:spacing w:line="240" w:lineRule="auto"/>
              <w:jc w:val="center"/>
              <w:rPr>
                <w:rFonts w:ascii="Times New Roman" w:eastAsia="Times New Roman" w:hAnsi="Times New Roman" w:cs="Times New Roman"/>
                <w:sz w:val="24"/>
                <w:szCs w:val="24"/>
              </w:rPr>
            </w:pPr>
            <w:r>
              <w:rPr>
                <w:rFonts w:ascii="Gungsuh" w:eastAsia="Gungsuh" w:hAnsi="Gungsuh" w:cs="Gungsuh"/>
                <w:sz w:val="24"/>
                <w:szCs w:val="24"/>
              </w:rPr>
              <w:t>−0.55</w:t>
            </w:r>
          </w:p>
        </w:tc>
        <w:tc>
          <w:tcPr>
            <w:tcW w:w="900" w:type="dxa"/>
            <w:tcBorders>
              <w:top w:val="nil"/>
              <w:left w:val="nil"/>
              <w:bottom w:val="single" w:sz="8" w:space="0" w:color="000000"/>
              <w:right w:val="nil"/>
            </w:tcBorders>
            <w:tcMar>
              <w:top w:w="100" w:type="dxa"/>
              <w:left w:w="100" w:type="dxa"/>
              <w:bottom w:w="100" w:type="dxa"/>
              <w:right w:w="100" w:type="dxa"/>
            </w:tcMar>
          </w:tcPr>
          <w:p w14:paraId="7EBDEA3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.584</w:t>
            </w:r>
          </w:p>
        </w:tc>
      </w:tr>
      <w:tr w:rsidR="00CA587F" w14:paraId="557ECD20" w14:textId="77777777">
        <w:trPr>
          <w:trHeight w:val="510"/>
        </w:trPr>
        <w:tc>
          <w:tcPr>
            <w:tcW w:w="9195" w:type="dxa"/>
            <w:gridSpan w:val="5"/>
            <w:tcBorders>
              <w:top w:val="nil"/>
              <w:left w:val="nil"/>
              <w:bottom w:val="single" w:sz="8" w:space="0" w:color="000000"/>
              <w:right w:val="nil"/>
            </w:tcBorders>
            <w:tcMar>
              <w:top w:w="100" w:type="dxa"/>
              <w:left w:w="100" w:type="dxa"/>
              <w:bottom w:w="100" w:type="dxa"/>
              <w:right w:w="100" w:type="dxa"/>
            </w:tcMar>
          </w:tcPr>
          <w:p w14:paraId="589E8C7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 2: Prop Labeled Biased</w:t>
            </w:r>
            <w:r>
              <w:rPr>
                <w:rFonts w:ascii="Times New Roman" w:eastAsia="Times New Roman" w:hAnsi="Times New Roman" w:cs="Times New Roman"/>
                <w:b/>
                <w:sz w:val="24"/>
                <w:szCs w:val="24"/>
              </w:rPr>
              <w:t xml:space="preserve"> </w:t>
            </w:r>
          </w:p>
        </w:tc>
      </w:tr>
      <w:tr w:rsidR="00CA587F" w14:paraId="7AC3D599" w14:textId="77777777">
        <w:trPr>
          <w:trHeight w:val="510"/>
        </w:trPr>
        <w:tc>
          <w:tcPr>
            <w:tcW w:w="5655" w:type="dxa"/>
            <w:tcBorders>
              <w:top w:val="single" w:sz="5" w:space="0" w:color="000000"/>
              <w:left w:val="nil"/>
              <w:bottom w:val="nil"/>
              <w:right w:val="nil"/>
            </w:tcBorders>
            <w:tcMar>
              <w:top w:w="0" w:type="dxa"/>
              <w:left w:w="100" w:type="dxa"/>
              <w:bottom w:w="0" w:type="dxa"/>
              <w:right w:w="100" w:type="dxa"/>
            </w:tcMar>
          </w:tcPr>
          <w:p w14:paraId="7C902B0C"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975" w:type="dxa"/>
            <w:tcBorders>
              <w:top w:val="single" w:sz="8" w:space="0" w:color="000000"/>
              <w:left w:val="nil"/>
              <w:bottom w:val="nil"/>
              <w:right w:val="nil"/>
            </w:tcBorders>
            <w:tcMar>
              <w:top w:w="100" w:type="dxa"/>
              <w:left w:w="100" w:type="dxa"/>
              <w:bottom w:w="100" w:type="dxa"/>
              <w:right w:w="100" w:type="dxa"/>
            </w:tcMar>
          </w:tcPr>
          <w:p w14:paraId="41D0772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w:t>
            </w:r>
          </w:p>
        </w:tc>
        <w:tc>
          <w:tcPr>
            <w:tcW w:w="825" w:type="dxa"/>
            <w:tcBorders>
              <w:top w:val="single" w:sz="8" w:space="0" w:color="000000"/>
              <w:left w:val="nil"/>
              <w:bottom w:val="nil"/>
              <w:right w:val="nil"/>
            </w:tcBorders>
            <w:tcMar>
              <w:top w:w="100" w:type="dxa"/>
              <w:left w:w="100" w:type="dxa"/>
              <w:bottom w:w="100" w:type="dxa"/>
              <w:right w:w="100" w:type="dxa"/>
            </w:tcMar>
          </w:tcPr>
          <w:p w14:paraId="7578D11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single" w:sz="8" w:space="0" w:color="000000"/>
              <w:left w:val="nil"/>
              <w:bottom w:val="nil"/>
              <w:right w:val="nil"/>
            </w:tcBorders>
            <w:tcMar>
              <w:top w:w="100" w:type="dxa"/>
              <w:left w:w="100" w:type="dxa"/>
              <w:bottom w:w="100" w:type="dxa"/>
              <w:right w:w="100" w:type="dxa"/>
            </w:tcMar>
          </w:tcPr>
          <w:p w14:paraId="36FA2DB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42.75</w:t>
            </w:r>
          </w:p>
        </w:tc>
        <w:tc>
          <w:tcPr>
            <w:tcW w:w="900" w:type="dxa"/>
            <w:tcBorders>
              <w:top w:val="single" w:sz="8" w:space="0" w:color="000000"/>
              <w:left w:val="nil"/>
              <w:bottom w:val="nil"/>
              <w:right w:val="nil"/>
            </w:tcBorders>
            <w:tcMar>
              <w:top w:w="100" w:type="dxa"/>
              <w:left w:w="100" w:type="dxa"/>
              <w:bottom w:w="100" w:type="dxa"/>
              <w:right w:w="100" w:type="dxa"/>
            </w:tcMar>
          </w:tcPr>
          <w:p w14:paraId="36B938C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1F47C705" w14:textId="77777777">
        <w:trPr>
          <w:trHeight w:val="510"/>
        </w:trPr>
        <w:tc>
          <w:tcPr>
            <w:tcW w:w="5655" w:type="dxa"/>
            <w:tcBorders>
              <w:top w:val="nil"/>
              <w:left w:val="nil"/>
              <w:bottom w:val="nil"/>
              <w:right w:val="nil"/>
            </w:tcBorders>
            <w:tcMar>
              <w:top w:w="0" w:type="dxa"/>
              <w:left w:w="100" w:type="dxa"/>
              <w:bottom w:w="0" w:type="dxa"/>
              <w:right w:w="100" w:type="dxa"/>
            </w:tcMar>
          </w:tcPr>
          <w:p w14:paraId="45E64E56"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Expected</w:t>
            </w:r>
          </w:p>
        </w:tc>
        <w:tc>
          <w:tcPr>
            <w:tcW w:w="975" w:type="dxa"/>
            <w:tcBorders>
              <w:top w:val="nil"/>
              <w:left w:val="nil"/>
              <w:bottom w:val="nil"/>
              <w:right w:val="nil"/>
            </w:tcBorders>
            <w:tcMar>
              <w:top w:w="100" w:type="dxa"/>
              <w:left w:w="100" w:type="dxa"/>
              <w:bottom w:w="100" w:type="dxa"/>
              <w:right w:w="100" w:type="dxa"/>
            </w:tcMar>
          </w:tcPr>
          <w:p w14:paraId="2F58078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5F26323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5761563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900" w:type="dxa"/>
            <w:tcBorders>
              <w:top w:val="nil"/>
              <w:left w:val="nil"/>
              <w:bottom w:val="nil"/>
              <w:right w:val="nil"/>
            </w:tcBorders>
            <w:tcMar>
              <w:top w:w="100" w:type="dxa"/>
              <w:left w:w="100" w:type="dxa"/>
              <w:bottom w:w="100" w:type="dxa"/>
              <w:right w:w="100" w:type="dxa"/>
            </w:tcMar>
          </w:tcPr>
          <w:p w14:paraId="4C34C3C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CA587F" w14:paraId="0101564A" w14:textId="77777777">
        <w:trPr>
          <w:trHeight w:val="510"/>
        </w:trPr>
        <w:tc>
          <w:tcPr>
            <w:tcW w:w="5655" w:type="dxa"/>
            <w:tcBorders>
              <w:top w:val="nil"/>
              <w:left w:val="nil"/>
              <w:bottom w:val="nil"/>
              <w:right w:val="nil"/>
            </w:tcBorders>
            <w:tcMar>
              <w:top w:w="0" w:type="dxa"/>
              <w:left w:w="100" w:type="dxa"/>
              <w:bottom w:w="0" w:type="dxa"/>
              <w:right w:w="100" w:type="dxa"/>
            </w:tcMar>
          </w:tcPr>
          <w:p w14:paraId="1FAACBDB"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Loan Applicant Gender - Male</w:t>
            </w:r>
          </w:p>
        </w:tc>
        <w:tc>
          <w:tcPr>
            <w:tcW w:w="975" w:type="dxa"/>
            <w:tcBorders>
              <w:top w:val="nil"/>
              <w:left w:val="nil"/>
              <w:bottom w:val="nil"/>
              <w:right w:val="nil"/>
            </w:tcBorders>
            <w:tcMar>
              <w:top w:w="100" w:type="dxa"/>
              <w:left w:w="100" w:type="dxa"/>
              <w:bottom w:w="100" w:type="dxa"/>
              <w:right w:w="100" w:type="dxa"/>
            </w:tcMar>
          </w:tcPr>
          <w:p w14:paraId="765B5D8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825" w:type="dxa"/>
            <w:tcBorders>
              <w:top w:val="nil"/>
              <w:left w:val="nil"/>
              <w:bottom w:val="nil"/>
              <w:right w:val="nil"/>
            </w:tcBorders>
            <w:tcMar>
              <w:top w:w="100" w:type="dxa"/>
              <w:left w:w="100" w:type="dxa"/>
              <w:bottom w:w="100" w:type="dxa"/>
              <w:right w:w="100" w:type="dxa"/>
            </w:tcMar>
          </w:tcPr>
          <w:p w14:paraId="2A1F32F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09F33FE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-12.52</w:t>
            </w:r>
          </w:p>
        </w:tc>
        <w:tc>
          <w:tcPr>
            <w:tcW w:w="900" w:type="dxa"/>
            <w:tcBorders>
              <w:top w:val="nil"/>
              <w:left w:val="nil"/>
              <w:bottom w:val="nil"/>
              <w:right w:val="nil"/>
            </w:tcBorders>
            <w:tcMar>
              <w:top w:w="100" w:type="dxa"/>
              <w:left w:w="100" w:type="dxa"/>
              <w:bottom w:w="100" w:type="dxa"/>
              <w:right w:w="100" w:type="dxa"/>
            </w:tcMar>
          </w:tcPr>
          <w:p w14:paraId="53E7DC7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1052EB3B" w14:textId="77777777">
        <w:trPr>
          <w:trHeight w:val="510"/>
        </w:trPr>
        <w:tc>
          <w:tcPr>
            <w:tcW w:w="5655" w:type="dxa"/>
            <w:tcBorders>
              <w:top w:val="nil"/>
              <w:left w:val="nil"/>
              <w:bottom w:val="nil"/>
              <w:right w:val="nil"/>
            </w:tcBorders>
            <w:tcMar>
              <w:top w:w="0" w:type="dxa"/>
              <w:left w:w="100" w:type="dxa"/>
              <w:bottom w:w="0" w:type="dxa"/>
              <w:right w:w="100" w:type="dxa"/>
            </w:tcMar>
          </w:tcPr>
          <w:p w14:paraId="2B5809EF"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Gender - Female</w:t>
            </w:r>
          </w:p>
        </w:tc>
        <w:tc>
          <w:tcPr>
            <w:tcW w:w="975" w:type="dxa"/>
            <w:tcBorders>
              <w:top w:val="nil"/>
              <w:left w:val="nil"/>
              <w:bottom w:val="nil"/>
              <w:right w:val="nil"/>
            </w:tcBorders>
            <w:tcMar>
              <w:top w:w="100" w:type="dxa"/>
              <w:left w:w="100" w:type="dxa"/>
              <w:bottom w:w="100" w:type="dxa"/>
              <w:right w:w="100" w:type="dxa"/>
            </w:tcMar>
          </w:tcPr>
          <w:p w14:paraId="6B81E06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25" w:type="dxa"/>
            <w:tcBorders>
              <w:top w:val="nil"/>
              <w:left w:val="nil"/>
              <w:bottom w:val="nil"/>
              <w:right w:val="nil"/>
            </w:tcBorders>
            <w:tcMar>
              <w:top w:w="100" w:type="dxa"/>
              <w:left w:w="100" w:type="dxa"/>
              <w:bottom w:w="100" w:type="dxa"/>
              <w:right w:w="100" w:type="dxa"/>
            </w:tcMar>
          </w:tcPr>
          <w:p w14:paraId="7089C45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703D15D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900" w:type="dxa"/>
            <w:tcBorders>
              <w:top w:val="nil"/>
              <w:left w:val="nil"/>
              <w:bottom w:val="nil"/>
              <w:right w:val="nil"/>
            </w:tcBorders>
            <w:tcMar>
              <w:top w:w="100" w:type="dxa"/>
              <w:left w:w="100" w:type="dxa"/>
              <w:bottom w:w="100" w:type="dxa"/>
              <w:right w:w="100" w:type="dxa"/>
            </w:tcMar>
          </w:tcPr>
          <w:p w14:paraId="727BBEC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r>
      <w:tr w:rsidR="00CA587F" w14:paraId="3FEB9E69" w14:textId="77777777">
        <w:trPr>
          <w:trHeight w:val="510"/>
        </w:trPr>
        <w:tc>
          <w:tcPr>
            <w:tcW w:w="5655" w:type="dxa"/>
            <w:tcBorders>
              <w:top w:val="nil"/>
              <w:left w:val="nil"/>
              <w:bottom w:val="nil"/>
              <w:right w:val="nil"/>
            </w:tcBorders>
            <w:tcMar>
              <w:top w:w="0" w:type="dxa"/>
              <w:left w:w="100" w:type="dxa"/>
              <w:bottom w:w="0" w:type="dxa"/>
              <w:right w:w="100" w:type="dxa"/>
            </w:tcMar>
          </w:tcPr>
          <w:p w14:paraId="5816F18D"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Condition – Not Biased</w:t>
            </w:r>
          </w:p>
        </w:tc>
        <w:tc>
          <w:tcPr>
            <w:tcW w:w="975" w:type="dxa"/>
            <w:tcBorders>
              <w:top w:val="nil"/>
              <w:left w:val="nil"/>
              <w:bottom w:val="nil"/>
              <w:right w:val="nil"/>
            </w:tcBorders>
            <w:tcMar>
              <w:top w:w="100" w:type="dxa"/>
              <w:left w:w="100" w:type="dxa"/>
              <w:bottom w:w="100" w:type="dxa"/>
              <w:right w:w="100" w:type="dxa"/>
            </w:tcMar>
          </w:tcPr>
          <w:p w14:paraId="033D942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825" w:type="dxa"/>
            <w:tcBorders>
              <w:top w:val="nil"/>
              <w:left w:val="nil"/>
              <w:bottom w:val="nil"/>
              <w:right w:val="nil"/>
            </w:tcBorders>
            <w:tcMar>
              <w:top w:w="100" w:type="dxa"/>
              <w:left w:w="100" w:type="dxa"/>
              <w:bottom w:w="100" w:type="dxa"/>
              <w:right w:w="100" w:type="dxa"/>
            </w:tcMar>
          </w:tcPr>
          <w:p w14:paraId="6C686AA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7CD0C9D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-13.21</w:t>
            </w:r>
          </w:p>
        </w:tc>
        <w:tc>
          <w:tcPr>
            <w:tcW w:w="900" w:type="dxa"/>
            <w:tcBorders>
              <w:top w:val="nil"/>
              <w:left w:val="nil"/>
              <w:bottom w:val="nil"/>
              <w:right w:val="nil"/>
            </w:tcBorders>
            <w:tcMar>
              <w:top w:w="100" w:type="dxa"/>
              <w:left w:w="100" w:type="dxa"/>
              <w:bottom w:w="100" w:type="dxa"/>
              <w:right w:w="100" w:type="dxa"/>
            </w:tcMar>
          </w:tcPr>
          <w:p w14:paraId="70DBEBA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0C2952C5" w14:textId="77777777">
        <w:trPr>
          <w:trHeight w:val="510"/>
        </w:trPr>
        <w:tc>
          <w:tcPr>
            <w:tcW w:w="5655" w:type="dxa"/>
            <w:tcBorders>
              <w:top w:val="nil"/>
              <w:left w:val="nil"/>
              <w:bottom w:val="nil"/>
              <w:right w:val="nil"/>
            </w:tcBorders>
            <w:tcMar>
              <w:top w:w="0" w:type="dxa"/>
              <w:left w:w="100" w:type="dxa"/>
              <w:bottom w:w="0" w:type="dxa"/>
              <w:right w:w="100" w:type="dxa"/>
            </w:tcMar>
          </w:tcPr>
          <w:p w14:paraId="4D290606"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Expected x Loan Applicant Gender - Male</w:t>
            </w:r>
          </w:p>
        </w:tc>
        <w:tc>
          <w:tcPr>
            <w:tcW w:w="975" w:type="dxa"/>
            <w:tcBorders>
              <w:top w:val="nil"/>
              <w:left w:val="nil"/>
              <w:bottom w:val="nil"/>
              <w:right w:val="nil"/>
            </w:tcBorders>
            <w:tcMar>
              <w:top w:w="100" w:type="dxa"/>
              <w:left w:w="100" w:type="dxa"/>
              <w:bottom w:w="100" w:type="dxa"/>
              <w:right w:w="100" w:type="dxa"/>
            </w:tcMar>
          </w:tcPr>
          <w:p w14:paraId="39D8F2E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52EADF1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177D02B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-0.39</w:t>
            </w:r>
          </w:p>
        </w:tc>
        <w:tc>
          <w:tcPr>
            <w:tcW w:w="900" w:type="dxa"/>
            <w:tcBorders>
              <w:top w:val="nil"/>
              <w:left w:val="nil"/>
              <w:bottom w:val="nil"/>
              <w:right w:val="nil"/>
            </w:tcBorders>
            <w:tcMar>
              <w:top w:w="100" w:type="dxa"/>
              <w:left w:w="100" w:type="dxa"/>
              <w:bottom w:w="100" w:type="dxa"/>
              <w:right w:w="100" w:type="dxa"/>
            </w:tcMar>
          </w:tcPr>
          <w:p w14:paraId="31DD26E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.690</w:t>
            </w:r>
          </w:p>
        </w:tc>
      </w:tr>
      <w:tr w:rsidR="00CA587F" w14:paraId="48D3AD2D" w14:textId="77777777">
        <w:trPr>
          <w:trHeight w:val="510"/>
        </w:trPr>
        <w:tc>
          <w:tcPr>
            <w:tcW w:w="5655" w:type="dxa"/>
            <w:tcBorders>
              <w:top w:val="nil"/>
              <w:left w:val="nil"/>
              <w:bottom w:val="nil"/>
              <w:right w:val="nil"/>
            </w:tcBorders>
            <w:tcMar>
              <w:top w:w="0" w:type="dxa"/>
              <w:left w:w="100" w:type="dxa"/>
              <w:bottom w:w="0" w:type="dxa"/>
              <w:right w:w="100" w:type="dxa"/>
            </w:tcMar>
          </w:tcPr>
          <w:p w14:paraId="2858F88E"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Expected x Participant Gender - Female</w:t>
            </w:r>
          </w:p>
        </w:tc>
        <w:tc>
          <w:tcPr>
            <w:tcW w:w="975" w:type="dxa"/>
            <w:tcBorders>
              <w:top w:val="nil"/>
              <w:left w:val="nil"/>
              <w:bottom w:val="nil"/>
              <w:right w:val="nil"/>
            </w:tcBorders>
            <w:tcMar>
              <w:top w:w="100" w:type="dxa"/>
              <w:left w:w="100" w:type="dxa"/>
              <w:bottom w:w="100" w:type="dxa"/>
              <w:right w:w="100" w:type="dxa"/>
            </w:tcMar>
          </w:tcPr>
          <w:p w14:paraId="784420C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68AA26D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62A0068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900" w:type="dxa"/>
            <w:tcBorders>
              <w:top w:val="nil"/>
              <w:left w:val="nil"/>
              <w:bottom w:val="nil"/>
              <w:right w:val="nil"/>
            </w:tcBorders>
            <w:tcMar>
              <w:top w:w="100" w:type="dxa"/>
              <w:left w:w="100" w:type="dxa"/>
              <w:bottom w:w="100" w:type="dxa"/>
              <w:right w:w="100" w:type="dxa"/>
            </w:tcMar>
          </w:tcPr>
          <w:p w14:paraId="30264FE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.630</w:t>
            </w:r>
          </w:p>
        </w:tc>
      </w:tr>
      <w:tr w:rsidR="00CA587F" w14:paraId="3185229A" w14:textId="77777777">
        <w:trPr>
          <w:trHeight w:val="510"/>
        </w:trPr>
        <w:tc>
          <w:tcPr>
            <w:tcW w:w="5655" w:type="dxa"/>
            <w:tcBorders>
              <w:top w:val="nil"/>
              <w:left w:val="nil"/>
              <w:bottom w:val="nil"/>
              <w:right w:val="nil"/>
            </w:tcBorders>
            <w:tcMar>
              <w:top w:w="0" w:type="dxa"/>
              <w:left w:w="100" w:type="dxa"/>
              <w:bottom w:w="0" w:type="dxa"/>
              <w:right w:w="100" w:type="dxa"/>
            </w:tcMar>
          </w:tcPr>
          <w:p w14:paraId="7BA77EE5"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Expected x Bias Condition – Not Biased</w:t>
            </w:r>
          </w:p>
        </w:tc>
        <w:tc>
          <w:tcPr>
            <w:tcW w:w="975" w:type="dxa"/>
            <w:tcBorders>
              <w:top w:val="nil"/>
              <w:left w:val="nil"/>
              <w:bottom w:val="nil"/>
              <w:right w:val="nil"/>
            </w:tcBorders>
            <w:tcMar>
              <w:top w:w="100" w:type="dxa"/>
              <w:left w:w="100" w:type="dxa"/>
              <w:bottom w:w="100" w:type="dxa"/>
              <w:right w:w="100" w:type="dxa"/>
            </w:tcMar>
          </w:tcPr>
          <w:p w14:paraId="63BC187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42028DA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7700268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900" w:type="dxa"/>
            <w:tcBorders>
              <w:top w:val="nil"/>
              <w:left w:val="nil"/>
              <w:bottom w:val="nil"/>
              <w:right w:val="nil"/>
            </w:tcBorders>
            <w:tcMar>
              <w:top w:w="100" w:type="dxa"/>
              <w:left w:w="100" w:type="dxa"/>
              <w:bottom w:w="100" w:type="dxa"/>
              <w:right w:w="100" w:type="dxa"/>
            </w:tcMar>
          </w:tcPr>
          <w:p w14:paraId="5BD2654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.933</w:t>
            </w:r>
          </w:p>
        </w:tc>
      </w:tr>
      <w:tr w:rsidR="00CA587F" w14:paraId="29B52CFB" w14:textId="77777777">
        <w:trPr>
          <w:trHeight w:val="510"/>
        </w:trPr>
        <w:tc>
          <w:tcPr>
            <w:tcW w:w="5655" w:type="dxa"/>
            <w:tcBorders>
              <w:top w:val="nil"/>
              <w:left w:val="nil"/>
              <w:bottom w:val="nil"/>
              <w:right w:val="nil"/>
            </w:tcBorders>
            <w:tcMar>
              <w:top w:w="0" w:type="dxa"/>
              <w:left w:w="100" w:type="dxa"/>
              <w:bottom w:w="0" w:type="dxa"/>
              <w:right w:w="100" w:type="dxa"/>
            </w:tcMar>
          </w:tcPr>
          <w:p w14:paraId="5B8D2970"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Gender - Female x Bias Condition – Not Biased</w:t>
            </w:r>
          </w:p>
        </w:tc>
        <w:tc>
          <w:tcPr>
            <w:tcW w:w="975" w:type="dxa"/>
            <w:tcBorders>
              <w:top w:val="nil"/>
              <w:left w:val="nil"/>
              <w:bottom w:val="nil"/>
              <w:right w:val="nil"/>
            </w:tcBorders>
            <w:tcMar>
              <w:top w:w="100" w:type="dxa"/>
              <w:left w:w="100" w:type="dxa"/>
              <w:bottom w:w="100" w:type="dxa"/>
              <w:right w:w="100" w:type="dxa"/>
            </w:tcMar>
          </w:tcPr>
          <w:p w14:paraId="517B901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25" w:type="dxa"/>
            <w:tcBorders>
              <w:top w:val="nil"/>
              <w:left w:val="nil"/>
              <w:bottom w:val="nil"/>
              <w:right w:val="nil"/>
            </w:tcBorders>
            <w:tcMar>
              <w:top w:w="100" w:type="dxa"/>
              <w:left w:w="100" w:type="dxa"/>
              <w:bottom w:w="100" w:type="dxa"/>
              <w:right w:w="100" w:type="dxa"/>
            </w:tcMar>
          </w:tcPr>
          <w:p w14:paraId="0C52C8F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5EF4C86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c>
          <w:tcPr>
            <w:tcW w:w="900" w:type="dxa"/>
            <w:tcBorders>
              <w:top w:val="nil"/>
              <w:left w:val="nil"/>
              <w:bottom w:val="nil"/>
              <w:right w:val="nil"/>
            </w:tcBorders>
            <w:tcMar>
              <w:top w:w="100" w:type="dxa"/>
              <w:left w:w="100" w:type="dxa"/>
              <w:bottom w:w="100" w:type="dxa"/>
              <w:right w:w="100" w:type="dxa"/>
            </w:tcMar>
          </w:tcPr>
          <w:p w14:paraId="6FB9105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r>
      <w:tr w:rsidR="00CA587F" w14:paraId="405EEBD1" w14:textId="77777777">
        <w:trPr>
          <w:trHeight w:val="510"/>
        </w:trPr>
        <w:tc>
          <w:tcPr>
            <w:tcW w:w="5655" w:type="dxa"/>
            <w:tcBorders>
              <w:top w:val="nil"/>
              <w:left w:val="nil"/>
              <w:bottom w:val="nil"/>
              <w:right w:val="nil"/>
            </w:tcBorders>
            <w:tcMar>
              <w:top w:w="0" w:type="dxa"/>
              <w:left w:w="100" w:type="dxa"/>
              <w:bottom w:w="0" w:type="dxa"/>
              <w:right w:w="100" w:type="dxa"/>
            </w:tcMar>
          </w:tcPr>
          <w:p w14:paraId="268B5C65"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Loan Applicant Gender - Male x Bias Condition – Not Biased</w:t>
            </w:r>
          </w:p>
        </w:tc>
        <w:tc>
          <w:tcPr>
            <w:tcW w:w="975" w:type="dxa"/>
            <w:tcBorders>
              <w:top w:val="nil"/>
              <w:left w:val="nil"/>
              <w:bottom w:val="nil"/>
              <w:right w:val="nil"/>
            </w:tcBorders>
            <w:tcMar>
              <w:top w:w="100" w:type="dxa"/>
              <w:left w:w="100" w:type="dxa"/>
              <w:bottom w:w="100" w:type="dxa"/>
              <w:right w:w="100" w:type="dxa"/>
            </w:tcMar>
          </w:tcPr>
          <w:p w14:paraId="4B6465E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c>
          <w:tcPr>
            <w:tcW w:w="825" w:type="dxa"/>
            <w:tcBorders>
              <w:top w:val="nil"/>
              <w:left w:val="nil"/>
              <w:bottom w:val="nil"/>
              <w:right w:val="nil"/>
            </w:tcBorders>
            <w:tcMar>
              <w:top w:w="100" w:type="dxa"/>
              <w:left w:w="100" w:type="dxa"/>
              <w:bottom w:w="100" w:type="dxa"/>
              <w:right w:w="100" w:type="dxa"/>
            </w:tcMar>
          </w:tcPr>
          <w:p w14:paraId="65A65F9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3AAE8D7C"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16.69</w:t>
            </w:r>
          </w:p>
        </w:tc>
        <w:tc>
          <w:tcPr>
            <w:tcW w:w="900" w:type="dxa"/>
            <w:tcBorders>
              <w:top w:val="nil"/>
              <w:left w:val="nil"/>
              <w:bottom w:val="nil"/>
              <w:right w:val="nil"/>
            </w:tcBorders>
            <w:tcMar>
              <w:top w:w="100" w:type="dxa"/>
              <w:left w:w="100" w:type="dxa"/>
              <w:bottom w:w="100" w:type="dxa"/>
              <w:right w:w="100" w:type="dxa"/>
            </w:tcMar>
          </w:tcPr>
          <w:p w14:paraId="55768F2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730C814A" w14:textId="77777777">
        <w:trPr>
          <w:trHeight w:val="510"/>
        </w:trPr>
        <w:tc>
          <w:tcPr>
            <w:tcW w:w="5655" w:type="dxa"/>
            <w:tcBorders>
              <w:top w:val="nil"/>
              <w:left w:val="nil"/>
              <w:bottom w:val="single" w:sz="5" w:space="0" w:color="000000"/>
              <w:right w:val="nil"/>
            </w:tcBorders>
            <w:tcMar>
              <w:top w:w="0" w:type="dxa"/>
              <w:left w:w="100" w:type="dxa"/>
              <w:bottom w:w="0" w:type="dxa"/>
              <w:right w:w="100" w:type="dxa"/>
            </w:tcMar>
          </w:tcPr>
          <w:p w14:paraId="14897530"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Loan Applicant Gender - Male x Participant Gender - Female</w:t>
            </w:r>
          </w:p>
        </w:tc>
        <w:tc>
          <w:tcPr>
            <w:tcW w:w="975" w:type="dxa"/>
            <w:tcBorders>
              <w:top w:val="nil"/>
              <w:left w:val="nil"/>
              <w:bottom w:val="single" w:sz="8" w:space="0" w:color="000000"/>
              <w:right w:val="nil"/>
            </w:tcBorders>
            <w:tcMar>
              <w:top w:w="100" w:type="dxa"/>
              <w:left w:w="100" w:type="dxa"/>
              <w:bottom w:w="100" w:type="dxa"/>
              <w:right w:w="100" w:type="dxa"/>
            </w:tcMar>
          </w:tcPr>
          <w:p w14:paraId="7861781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single" w:sz="8" w:space="0" w:color="000000"/>
              <w:right w:val="nil"/>
            </w:tcBorders>
            <w:tcMar>
              <w:top w:w="100" w:type="dxa"/>
              <w:left w:w="100" w:type="dxa"/>
              <w:bottom w:w="100" w:type="dxa"/>
              <w:right w:w="100" w:type="dxa"/>
            </w:tcMar>
          </w:tcPr>
          <w:p w14:paraId="4E4A144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single" w:sz="8" w:space="0" w:color="000000"/>
              <w:right w:val="nil"/>
            </w:tcBorders>
            <w:tcMar>
              <w:top w:w="100" w:type="dxa"/>
              <w:left w:w="100" w:type="dxa"/>
              <w:bottom w:w="100" w:type="dxa"/>
              <w:right w:w="100" w:type="dxa"/>
            </w:tcMar>
          </w:tcPr>
          <w:p w14:paraId="0AF7D71C"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900" w:type="dxa"/>
            <w:tcBorders>
              <w:top w:val="nil"/>
              <w:left w:val="nil"/>
              <w:bottom w:val="single" w:sz="8" w:space="0" w:color="000000"/>
              <w:right w:val="nil"/>
            </w:tcBorders>
            <w:tcMar>
              <w:top w:w="100" w:type="dxa"/>
              <w:left w:w="100" w:type="dxa"/>
              <w:bottom w:w="100" w:type="dxa"/>
              <w:right w:w="100" w:type="dxa"/>
            </w:tcMar>
          </w:tcPr>
          <w:p w14:paraId="61040A5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.902</w:t>
            </w:r>
          </w:p>
        </w:tc>
      </w:tr>
      <w:tr w:rsidR="00CA587F" w14:paraId="56095926" w14:textId="77777777">
        <w:trPr>
          <w:trHeight w:val="512"/>
        </w:trPr>
        <w:tc>
          <w:tcPr>
            <w:tcW w:w="9195" w:type="dxa"/>
            <w:gridSpan w:val="5"/>
            <w:tcBorders>
              <w:top w:val="nil"/>
              <w:left w:val="nil"/>
              <w:bottom w:val="single" w:sz="8" w:space="0" w:color="000000"/>
              <w:right w:val="nil"/>
            </w:tcBorders>
            <w:tcMar>
              <w:top w:w="100" w:type="dxa"/>
              <w:left w:w="100" w:type="dxa"/>
              <w:bottom w:w="100" w:type="dxa"/>
              <w:right w:w="100" w:type="dxa"/>
            </w:tcMar>
          </w:tcPr>
          <w:p w14:paraId="41C8F91B" w14:textId="77777777" w:rsidR="00CA587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 2: Bias Detection Accuracy</w:t>
            </w:r>
          </w:p>
        </w:tc>
      </w:tr>
      <w:tr w:rsidR="00CA587F" w14:paraId="6F02BF5D" w14:textId="77777777">
        <w:trPr>
          <w:trHeight w:val="510"/>
        </w:trPr>
        <w:tc>
          <w:tcPr>
            <w:tcW w:w="5655" w:type="dxa"/>
            <w:tcBorders>
              <w:top w:val="single" w:sz="5" w:space="0" w:color="000000"/>
              <w:left w:val="nil"/>
              <w:bottom w:val="nil"/>
              <w:right w:val="nil"/>
            </w:tcBorders>
            <w:tcMar>
              <w:top w:w="0" w:type="dxa"/>
              <w:left w:w="100" w:type="dxa"/>
              <w:bottom w:w="0" w:type="dxa"/>
              <w:right w:w="100" w:type="dxa"/>
            </w:tcMar>
            <w:vAlign w:val="bottom"/>
          </w:tcPr>
          <w:p w14:paraId="3FADE690"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975" w:type="dxa"/>
            <w:tcBorders>
              <w:top w:val="single" w:sz="8" w:space="0" w:color="000000"/>
              <w:left w:val="nil"/>
              <w:bottom w:val="nil"/>
              <w:right w:val="nil"/>
            </w:tcBorders>
            <w:tcMar>
              <w:top w:w="100" w:type="dxa"/>
              <w:left w:w="100" w:type="dxa"/>
              <w:bottom w:w="100" w:type="dxa"/>
              <w:right w:w="100" w:type="dxa"/>
            </w:tcMar>
          </w:tcPr>
          <w:p w14:paraId="0D73016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825" w:type="dxa"/>
            <w:tcBorders>
              <w:top w:val="single" w:sz="8" w:space="0" w:color="000000"/>
              <w:left w:val="nil"/>
              <w:bottom w:val="nil"/>
              <w:right w:val="nil"/>
            </w:tcBorders>
            <w:tcMar>
              <w:top w:w="100" w:type="dxa"/>
              <w:left w:w="100" w:type="dxa"/>
              <w:bottom w:w="100" w:type="dxa"/>
              <w:right w:w="100" w:type="dxa"/>
            </w:tcMar>
          </w:tcPr>
          <w:p w14:paraId="10096CC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single" w:sz="8" w:space="0" w:color="000000"/>
              <w:left w:val="nil"/>
              <w:bottom w:val="nil"/>
              <w:right w:val="nil"/>
            </w:tcBorders>
            <w:tcMar>
              <w:top w:w="100" w:type="dxa"/>
              <w:left w:w="100" w:type="dxa"/>
              <w:bottom w:w="100" w:type="dxa"/>
              <w:right w:w="100" w:type="dxa"/>
            </w:tcMar>
          </w:tcPr>
          <w:p w14:paraId="549F46D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36.96</w:t>
            </w:r>
          </w:p>
        </w:tc>
        <w:tc>
          <w:tcPr>
            <w:tcW w:w="900" w:type="dxa"/>
            <w:tcBorders>
              <w:top w:val="single" w:sz="8" w:space="0" w:color="000000"/>
              <w:left w:val="nil"/>
              <w:bottom w:val="nil"/>
              <w:right w:val="nil"/>
            </w:tcBorders>
            <w:tcMar>
              <w:top w:w="100" w:type="dxa"/>
              <w:left w:w="100" w:type="dxa"/>
              <w:bottom w:w="100" w:type="dxa"/>
              <w:right w:w="100" w:type="dxa"/>
            </w:tcMar>
          </w:tcPr>
          <w:p w14:paraId="7D6D8E8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255F2C8A"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577454A3"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Expected</w:t>
            </w:r>
          </w:p>
        </w:tc>
        <w:tc>
          <w:tcPr>
            <w:tcW w:w="975" w:type="dxa"/>
            <w:tcBorders>
              <w:top w:val="nil"/>
              <w:left w:val="nil"/>
              <w:bottom w:val="nil"/>
              <w:right w:val="nil"/>
            </w:tcBorders>
            <w:tcMar>
              <w:top w:w="100" w:type="dxa"/>
              <w:left w:w="100" w:type="dxa"/>
              <w:bottom w:w="100" w:type="dxa"/>
              <w:right w:w="100" w:type="dxa"/>
            </w:tcMar>
          </w:tcPr>
          <w:p w14:paraId="24DFC2D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374177FC"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65A4D0E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900" w:type="dxa"/>
            <w:tcBorders>
              <w:top w:val="nil"/>
              <w:left w:val="nil"/>
              <w:bottom w:val="nil"/>
              <w:right w:val="nil"/>
            </w:tcBorders>
            <w:tcMar>
              <w:top w:w="100" w:type="dxa"/>
              <w:left w:w="100" w:type="dxa"/>
              <w:bottom w:w="100" w:type="dxa"/>
              <w:right w:w="100" w:type="dxa"/>
            </w:tcMar>
          </w:tcPr>
          <w:p w14:paraId="7EEEAC9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.760</w:t>
            </w:r>
          </w:p>
        </w:tc>
      </w:tr>
      <w:tr w:rsidR="00CA587F" w14:paraId="6CD1E1CF"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4F3C7955"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Loan Applicant Gender - Male</w:t>
            </w:r>
          </w:p>
        </w:tc>
        <w:tc>
          <w:tcPr>
            <w:tcW w:w="975" w:type="dxa"/>
            <w:tcBorders>
              <w:top w:val="nil"/>
              <w:left w:val="nil"/>
              <w:bottom w:val="nil"/>
              <w:right w:val="nil"/>
            </w:tcBorders>
            <w:tcMar>
              <w:top w:w="100" w:type="dxa"/>
              <w:left w:w="100" w:type="dxa"/>
              <w:bottom w:w="100" w:type="dxa"/>
              <w:right w:w="100" w:type="dxa"/>
            </w:tcMar>
          </w:tcPr>
          <w:p w14:paraId="5E078B7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627F43E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475CDAAC"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900" w:type="dxa"/>
            <w:tcBorders>
              <w:top w:val="nil"/>
              <w:left w:val="nil"/>
              <w:bottom w:val="nil"/>
              <w:right w:val="nil"/>
            </w:tcBorders>
            <w:tcMar>
              <w:top w:w="100" w:type="dxa"/>
              <w:left w:w="100" w:type="dxa"/>
              <w:bottom w:w="100" w:type="dxa"/>
              <w:right w:w="100" w:type="dxa"/>
            </w:tcMar>
          </w:tcPr>
          <w:p w14:paraId="503DC59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CA587F" w14:paraId="25A20DA8"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4AD0A5A1"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Gender - Female</w:t>
            </w:r>
          </w:p>
        </w:tc>
        <w:tc>
          <w:tcPr>
            <w:tcW w:w="975" w:type="dxa"/>
            <w:tcBorders>
              <w:top w:val="nil"/>
              <w:left w:val="nil"/>
              <w:bottom w:val="nil"/>
              <w:right w:val="nil"/>
            </w:tcBorders>
            <w:tcMar>
              <w:top w:w="100" w:type="dxa"/>
              <w:left w:w="100" w:type="dxa"/>
              <w:bottom w:w="100" w:type="dxa"/>
              <w:right w:w="100" w:type="dxa"/>
            </w:tcMar>
          </w:tcPr>
          <w:p w14:paraId="416EECD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5780449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6ED49BA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900" w:type="dxa"/>
            <w:tcBorders>
              <w:top w:val="nil"/>
              <w:left w:val="nil"/>
              <w:bottom w:val="nil"/>
              <w:right w:val="nil"/>
            </w:tcBorders>
            <w:tcMar>
              <w:top w:w="100" w:type="dxa"/>
              <w:left w:w="100" w:type="dxa"/>
              <w:bottom w:w="100" w:type="dxa"/>
              <w:right w:w="100" w:type="dxa"/>
            </w:tcMar>
          </w:tcPr>
          <w:p w14:paraId="6D63B84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w:t>
            </w:r>
          </w:p>
        </w:tc>
      </w:tr>
      <w:tr w:rsidR="00CA587F" w14:paraId="09122D37"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54F2BBF9"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Condition - Not Biased</w:t>
            </w:r>
          </w:p>
        </w:tc>
        <w:tc>
          <w:tcPr>
            <w:tcW w:w="975" w:type="dxa"/>
            <w:tcBorders>
              <w:top w:val="nil"/>
              <w:left w:val="nil"/>
              <w:bottom w:val="nil"/>
              <w:right w:val="nil"/>
            </w:tcBorders>
            <w:tcMar>
              <w:top w:w="100" w:type="dxa"/>
              <w:left w:w="100" w:type="dxa"/>
              <w:bottom w:w="100" w:type="dxa"/>
              <w:right w:w="100" w:type="dxa"/>
            </w:tcMar>
          </w:tcPr>
          <w:p w14:paraId="7F22266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825" w:type="dxa"/>
            <w:tcBorders>
              <w:top w:val="nil"/>
              <w:left w:val="nil"/>
              <w:bottom w:val="nil"/>
              <w:right w:val="nil"/>
            </w:tcBorders>
            <w:tcMar>
              <w:top w:w="100" w:type="dxa"/>
              <w:left w:w="100" w:type="dxa"/>
              <w:bottom w:w="100" w:type="dxa"/>
              <w:right w:w="100" w:type="dxa"/>
            </w:tcMar>
          </w:tcPr>
          <w:p w14:paraId="5C2853A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121DE87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c>
          <w:tcPr>
            <w:tcW w:w="900" w:type="dxa"/>
            <w:tcBorders>
              <w:top w:val="nil"/>
              <w:left w:val="nil"/>
              <w:bottom w:val="nil"/>
              <w:right w:val="nil"/>
            </w:tcBorders>
            <w:tcMar>
              <w:top w:w="100" w:type="dxa"/>
              <w:left w:w="100" w:type="dxa"/>
              <w:bottom w:w="100" w:type="dxa"/>
              <w:right w:w="100" w:type="dxa"/>
            </w:tcMar>
          </w:tcPr>
          <w:p w14:paraId="206CCD7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1D398CE2"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195D3D32"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Expected x Loan Applicant Gender - Male</w:t>
            </w:r>
          </w:p>
        </w:tc>
        <w:tc>
          <w:tcPr>
            <w:tcW w:w="975" w:type="dxa"/>
            <w:tcBorders>
              <w:top w:val="nil"/>
              <w:left w:val="nil"/>
              <w:bottom w:val="nil"/>
              <w:right w:val="nil"/>
            </w:tcBorders>
            <w:tcMar>
              <w:top w:w="100" w:type="dxa"/>
              <w:left w:w="100" w:type="dxa"/>
              <w:bottom w:w="100" w:type="dxa"/>
              <w:right w:w="100" w:type="dxa"/>
            </w:tcMar>
          </w:tcPr>
          <w:p w14:paraId="2901731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37A82D1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49D6A3F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900" w:type="dxa"/>
            <w:tcBorders>
              <w:top w:val="nil"/>
              <w:left w:val="nil"/>
              <w:bottom w:val="nil"/>
              <w:right w:val="nil"/>
            </w:tcBorders>
            <w:tcMar>
              <w:top w:w="100" w:type="dxa"/>
              <w:left w:w="100" w:type="dxa"/>
              <w:bottom w:w="100" w:type="dxa"/>
              <w:right w:w="100" w:type="dxa"/>
            </w:tcMar>
          </w:tcPr>
          <w:p w14:paraId="4A5E42E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CA587F" w14:paraId="6FFE7C1A"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43DE8255"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Bias Expected x Participant Gender - Female</w:t>
            </w:r>
          </w:p>
        </w:tc>
        <w:tc>
          <w:tcPr>
            <w:tcW w:w="975" w:type="dxa"/>
            <w:tcBorders>
              <w:top w:val="nil"/>
              <w:left w:val="nil"/>
              <w:bottom w:val="nil"/>
              <w:right w:val="nil"/>
            </w:tcBorders>
            <w:tcMar>
              <w:top w:w="100" w:type="dxa"/>
              <w:left w:w="100" w:type="dxa"/>
              <w:bottom w:w="100" w:type="dxa"/>
              <w:right w:w="100" w:type="dxa"/>
            </w:tcMar>
          </w:tcPr>
          <w:p w14:paraId="4A3AD49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25" w:type="dxa"/>
            <w:tcBorders>
              <w:top w:val="nil"/>
              <w:left w:val="nil"/>
              <w:bottom w:val="nil"/>
              <w:right w:val="nil"/>
            </w:tcBorders>
            <w:tcMar>
              <w:top w:w="100" w:type="dxa"/>
              <w:left w:w="100" w:type="dxa"/>
              <w:bottom w:w="100" w:type="dxa"/>
              <w:right w:w="100" w:type="dxa"/>
            </w:tcMar>
          </w:tcPr>
          <w:p w14:paraId="4DFB6DC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41AFC7A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900" w:type="dxa"/>
            <w:tcBorders>
              <w:top w:val="nil"/>
              <w:left w:val="nil"/>
              <w:bottom w:val="nil"/>
              <w:right w:val="nil"/>
            </w:tcBorders>
            <w:tcMar>
              <w:top w:w="100" w:type="dxa"/>
              <w:left w:w="100" w:type="dxa"/>
              <w:bottom w:w="100" w:type="dxa"/>
              <w:right w:w="100" w:type="dxa"/>
            </w:tcMar>
          </w:tcPr>
          <w:p w14:paraId="0F8B59B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r w:rsidR="00CA587F" w14:paraId="1BD1515D"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10EBE67D"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Bias Expected x Bias Condition - Not Biased</w:t>
            </w:r>
          </w:p>
        </w:tc>
        <w:tc>
          <w:tcPr>
            <w:tcW w:w="975" w:type="dxa"/>
            <w:tcBorders>
              <w:top w:val="nil"/>
              <w:left w:val="nil"/>
              <w:bottom w:val="nil"/>
              <w:right w:val="nil"/>
            </w:tcBorders>
            <w:tcMar>
              <w:top w:w="100" w:type="dxa"/>
              <w:left w:w="100" w:type="dxa"/>
              <w:bottom w:w="100" w:type="dxa"/>
              <w:right w:w="100" w:type="dxa"/>
            </w:tcMar>
          </w:tcPr>
          <w:p w14:paraId="44F5F26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2A60F43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6486C96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900" w:type="dxa"/>
            <w:tcBorders>
              <w:top w:val="nil"/>
              <w:left w:val="nil"/>
              <w:bottom w:val="nil"/>
              <w:right w:val="nil"/>
            </w:tcBorders>
            <w:tcMar>
              <w:top w:w="100" w:type="dxa"/>
              <w:left w:w="100" w:type="dxa"/>
              <w:bottom w:w="100" w:type="dxa"/>
              <w:right w:w="100" w:type="dxa"/>
            </w:tcMar>
          </w:tcPr>
          <w:p w14:paraId="21E9A7A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.867</w:t>
            </w:r>
          </w:p>
        </w:tc>
      </w:tr>
      <w:tr w:rsidR="00CA587F" w14:paraId="2046D03C"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482B3041"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Gender - Female x Bias Condition - Not Biased</w:t>
            </w:r>
          </w:p>
        </w:tc>
        <w:tc>
          <w:tcPr>
            <w:tcW w:w="975" w:type="dxa"/>
            <w:tcBorders>
              <w:top w:val="nil"/>
              <w:left w:val="nil"/>
              <w:bottom w:val="nil"/>
              <w:right w:val="nil"/>
            </w:tcBorders>
            <w:tcMar>
              <w:top w:w="100" w:type="dxa"/>
              <w:left w:w="100" w:type="dxa"/>
              <w:bottom w:w="100" w:type="dxa"/>
              <w:right w:w="100" w:type="dxa"/>
            </w:tcMar>
          </w:tcPr>
          <w:p w14:paraId="3BE714C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825" w:type="dxa"/>
            <w:tcBorders>
              <w:top w:val="nil"/>
              <w:left w:val="nil"/>
              <w:bottom w:val="nil"/>
              <w:right w:val="nil"/>
            </w:tcBorders>
            <w:tcMar>
              <w:top w:w="100" w:type="dxa"/>
              <w:left w:w="100" w:type="dxa"/>
              <w:bottom w:w="100" w:type="dxa"/>
              <w:right w:w="100" w:type="dxa"/>
            </w:tcMar>
          </w:tcPr>
          <w:p w14:paraId="2B1567C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6F3BAB7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-3.32</w:t>
            </w:r>
          </w:p>
        </w:tc>
        <w:tc>
          <w:tcPr>
            <w:tcW w:w="900" w:type="dxa"/>
            <w:tcBorders>
              <w:top w:val="nil"/>
              <w:left w:val="nil"/>
              <w:bottom w:val="nil"/>
              <w:right w:val="nil"/>
            </w:tcBorders>
            <w:tcMar>
              <w:top w:w="100" w:type="dxa"/>
              <w:left w:w="100" w:type="dxa"/>
              <w:bottom w:w="100" w:type="dxa"/>
              <w:right w:w="100" w:type="dxa"/>
            </w:tcMar>
          </w:tcPr>
          <w:p w14:paraId="5F2EC4F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CA587F" w14:paraId="4B35D8D1" w14:textId="77777777">
        <w:trPr>
          <w:trHeight w:val="510"/>
        </w:trPr>
        <w:tc>
          <w:tcPr>
            <w:tcW w:w="5655" w:type="dxa"/>
            <w:tcBorders>
              <w:top w:val="nil"/>
              <w:left w:val="nil"/>
              <w:bottom w:val="nil"/>
              <w:right w:val="nil"/>
            </w:tcBorders>
            <w:tcMar>
              <w:top w:w="0" w:type="dxa"/>
              <w:left w:w="100" w:type="dxa"/>
              <w:bottom w:w="0" w:type="dxa"/>
              <w:right w:w="100" w:type="dxa"/>
            </w:tcMar>
            <w:vAlign w:val="bottom"/>
          </w:tcPr>
          <w:p w14:paraId="57AF507B"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Loan Applicant Gender - Male x Bias Condition - Not Biased</w:t>
            </w:r>
          </w:p>
        </w:tc>
        <w:tc>
          <w:tcPr>
            <w:tcW w:w="975" w:type="dxa"/>
            <w:tcBorders>
              <w:top w:val="nil"/>
              <w:left w:val="nil"/>
              <w:bottom w:val="nil"/>
              <w:right w:val="nil"/>
            </w:tcBorders>
            <w:tcMar>
              <w:top w:w="100" w:type="dxa"/>
              <w:left w:w="100" w:type="dxa"/>
              <w:bottom w:w="100" w:type="dxa"/>
              <w:right w:w="100" w:type="dxa"/>
            </w:tcMar>
          </w:tcPr>
          <w:p w14:paraId="7BAF71D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14AF72A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29CDCB2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900" w:type="dxa"/>
            <w:tcBorders>
              <w:top w:val="nil"/>
              <w:left w:val="nil"/>
              <w:bottom w:val="nil"/>
              <w:right w:val="nil"/>
            </w:tcBorders>
            <w:tcMar>
              <w:top w:w="100" w:type="dxa"/>
              <w:left w:w="100" w:type="dxa"/>
              <w:bottom w:w="100" w:type="dxa"/>
              <w:right w:w="100" w:type="dxa"/>
            </w:tcMar>
          </w:tcPr>
          <w:p w14:paraId="56F68AC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CA587F" w14:paraId="1586E9D7" w14:textId="77777777">
        <w:trPr>
          <w:trHeight w:val="510"/>
        </w:trPr>
        <w:tc>
          <w:tcPr>
            <w:tcW w:w="5655" w:type="dxa"/>
            <w:tcBorders>
              <w:top w:val="nil"/>
              <w:left w:val="nil"/>
              <w:bottom w:val="single" w:sz="5" w:space="0" w:color="000000"/>
              <w:right w:val="nil"/>
            </w:tcBorders>
            <w:tcMar>
              <w:top w:w="0" w:type="dxa"/>
              <w:left w:w="100" w:type="dxa"/>
              <w:bottom w:w="0" w:type="dxa"/>
              <w:right w:w="100" w:type="dxa"/>
            </w:tcMar>
            <w:vAlign w:val="bottom"/>
          </w:tcPr>
          <w:p w14:paraId="6BCBA76F" w14:textId="77777777" w:rsidR="00CA587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Loan Applicant Gender - Male x Participant Gender - Female</w:t>
            </w:r>
          </w:p>
        </w:tc>
        <w:tc>
          <w:tcPr>
            <w:tcW w:w="975" w:type="dxa"/>
            <w:tcBorders>
              <w:top w:val="nil"/>
              <w:left w:val="nil"/>
              <w:bottom w:val="single" w:sz="8" w:space="0" w:color="000000"/>
              <w:right w:val="nil"/>
            </w:tcBorders>
            <w:tcMar>
              <w:top w:w="100" w:type="dxa"/>
              <w:left w:w="100" w:type="dxa"/>
              <w:bottom w:w="100" w:type="dxa"/>
              <w:right w:w="100" w:type="dxa"/>
            </w:tcMar>
          </w:tcPr>
          <w:p w14:paraId="7EE3418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single" w:sz="8" w:space="0" w:color="000000"/>
              <w:right w:val="nil"/>
            </w:tcBorders>
            <w:tcMar>
              <w:top w:w="100" w:type="dxa"/>
              <w:left w:w="100" w:type="dxa"/>
              <w:bottom w:w="100" w:type="dxa"/>
              <w:right w:w="100" w:type="dxa"/>
            </w:tcMar>
          </w:tcPr>
          <w:p w14:paraId="6F561A7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single" w:sz="8" w:space="0" w:color="000000"/>
              <w:right w:val="nil"/>
            </w:tcBorders>
            <w:tcMar>
              <w:top w:w="100" w:type="dxa"/>
              <w:left w:w="100" w:type="dxa"/>
              <w:bottom w:w="100" w:type="dxa"/>
              <w:right w:w="100" w:type="dxa"/>
            </w:tcMar>
          </w:tcPr>
          <w:p w14:paraId="5542C84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900" w:type="dxa"/>
            <w:tcBorders>
              <w:top w:val="nil"/>
              <w:left w:val="nil"/>
              <w:bottom w:val="single" w:sz="8" w:space="0" w:color="000000"/>
              <w:right w:val="nil"/>
            </w:tcBorders>
            <w:tcMar>
              <w:top w:w="100" w:type="dxa"/>
              <w:left w:w="100" w:type="dxa"/>
              <w:bottom w:w="100" w:type="dxa"/>
              <w:right w:w="100" w:type="dxa"/>
            </w:tcMar>
          </w:tcPr>
          <w:p w14:paraId="7E0B60A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73C59F90" w14:textId="77777777" w:rsidR="00CA587F" w:rsidRDefault="00CA587F">
      <w:pPr>
        <w:spacing w:line="480" w:lineRule="auto"/>
        <w:rPr>
          <w:rFonts w:ascii="Times New Roman" w:eastAsia="Times New Roman" w:hAnsi="Times New Roman" w:cs="Times New Roman"/>
          <w:b/>
          <w:sz w:val="24"/>
          <w:szCs w:val="24"/>
        </w:rPr>
      </w:pPr>
    </w:p>
    <w:p w14:paraId="7F875BEF" w14:textId="77777777" w:rsidR="00CA587F" w:rsidRDefault="00000000">
      <w:pPr>
        <w:pStyle w:val="Heading2"/>
        <w:spacing w:before="0" w:after="0" w:line="480" w:lineRule="auto"/>
        <w:rPr>
          <w:rFonts w:ascii="Times New Roman" w:eastAsia="Times New Roman" w:hAnsi="Times New Roman" w:cs="Times New Roman"/>
          <w:b/>
          <w:sz w:val="24"/>
          <w:szCs w:val="24"/>
          <w:highlight w:val="white"/>
        </w:rPr>
      </w:pPr>
      <w:bookmarkStart w:id="52" w:name="_8fftbi3mlwd0" w:colFirst="0" w:colLast="0"/>
      <w:bookmarkEnd w:id="52"/>
      <w:r>
        <w:rPr>
          <w:rFonts w:ascii="Times New Roman" w:eastAsia="Times New Roman" w:hAnsi="Times New Roman" w:cs="Times New Roman"/>
          <w:b/>
          <w:sz w:val="24"/>
          <w:szCs w:val="24"/>
          <w:highlight w:val="white"/>
        </w:rPr>
        <w:t>How does ideological orientation influence bias perception?</w:t>
      </w:r>
    </w:p>
    <w:p w14:paraId="06DECD26" w14:textId="77777777" w:rsidR="00CA587F" w:rsidRDefault="00000000">
      <w:pPr>
        <w:spacing w:line="480" w:lineRule="auto"/>
        <w:ind w:firstLine="720"/>
      </w:pPr>
      <w:r>
        <w:rPr>
          <w:rFonts w:ascii="Times New Roman" w:eastAsia="Times New Roman" w:hAnsi="Times New Roman" w:cs="Times New Roman"/>
          <w:sz w:val="24"/>
          <w:szCs w:val="24"/>
        </w:rPr>
        <w:t>In both Experiments 1 and 2, we used linear regression to examine how ideological orientation affects bias labeling. Results can be found in Table 3.</w:t>
      </w:r>
    </w:p>
    <w:p w14:paraId="2C70DEE2" w14:textId="77777777" w:rsidR="00CA587F" w:rsidRDefault="00000000">
      <w:pPr>
        <w:spacing w:line="480" w:lineRule="auto"/>
        <w:rPr>
          <w:rFonts w:ascii="Times New Roman" w:eastAsia="Times New Roman" w:hAnsi="Times New Roman" w:cs="Times New Roman"/>
          <w:b/>
          <w:sz w:val="24"/>
          <w:szCs w:val="24"/>
        </w:rPr>
      </w:pPr>
      <w:bookmarkStart w:id="53" w:name="_tmngx5xg8mv6" w:colFirst="0" w:colLast="0"/>
      <w:bookmarkEnd w:id="53"/>
      <w:r>
        <w:rPr>
          <w:rFonts w:ascii="Times New Roman" w:eastAsia="Times New Roman" w:hAnsi="Times New Roman" w:cs="Times New Roman"/>
          <w:b/>
          <w:sz w:val="24"/>
          <w:szCs w:val="24"/>
        </w:rPr>
        <w:t>Table 3</w:t>
      </w:r>
    </w:p>
    <w:p w14:paraId="012340CC" w14:textId="77777777" w:rsidR="00CA587F" w:rsidRDefault="00000000">
      <w:pPr>
        <w:spacing w:line="480" w:lineRule="auto"/>
        <w:rPr>
          <w:rFonts w:ascii="Times New Roman" w:eastAsia="Times New Roman" w:hAnsi="Times New Roman" w:cs="Times New Roman"/>
          <w:b/>
          <w:sz w:val="24"/>
          <w:szCs w:val="24"/>
        </w:rPr>
      </w:pPr>
      <w:bookmarkStart w:id="54" w:name="_xgthyimqo0d6" w:colFirst="0" w:colLast="0"/>
      <w:bookmarkEnd w:id="54"/>
      <w:r>
        <w:rPr>
          <w:rFonts w:ascii="Times New Roman" w:eastAsia="Times New Roman" w:hAnsi="Times New Roman" w:cs="Times New Roman"/>
          <w:i/>
          <w:sz w:val="24"/>
          <w:szCs w:val="24"/>
        </w:rPr>
        <w:t>Regression Models Predicting Bias Labeling and Detection Accuracy Using Ideological Orientation as a Predictor</w:t>
      </w:r>
    </w:p>
    <w:tbl>
      <w:tblPr>
        <w:tblStyle w:val="a2"/>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55"/>
        <w:gridCol w:w="975"/>
        <w:gridCol w:w="825"/>
        <w:gridCol w:w="840"/>
        <w:gridCol w:w="900"/>
      </w:tblGrid>
      <w:tr w:rsidR="00CA587F" w14:paraId="50E3F7B8" w14:textId="77777777">
        <w:trPr>
          <w:trHeight w:val="510"/>
        </w:trPr>
        <w:tc>
          <w:tcPr>
            <w:tcW w:w="5655" w:type="dxa"/>
            <w:tcBorders>
              <w:top w:val="single" w:sz="8" w:space="0" w:color="000000"/>
              <w:left w:val="nil"/>
              <w:bottom w:val="single" w:sz="8" w:space="0" w:color="000000"/>
              <w:right w:val="nil"/>
            </w:tcBorders>
            <w:tcMar>
              <w:top w:w="100" w:type="dxa"/>
              <w:left w:w="100" w:type="dxa"/>
              <w:bottom w:w="100" w:type="dxa"/>
              <w:right w:w="100" w:type="dxa"/>
            </w:tcMar>
          </w:tcPr>
          <w:p w14:paraId="40798A88" w14:textId="77777777" w:rsidR="00CA587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975" w:type="dxa"/>
            <w:tcBorders>
              <w:top w:val="single" w:sz="8" w:space="0" w:color="000000"/>
              <w:left w:val="nil"/>
              <w:bottom w:val="single" w:sz="8" w:space="0" w:color="000000"/>
              <w:right w:val="nil"/>
            </w:tcBorders>
            <w:tcMar>
              <w:top w:w="100" w:type="dxa"/>
              <w:left w:w="100" w:type="dxa"/>
              <w:bottom w:w="100" w:type="dxa"/>
              <w:right w:w="100" w:type="dxa"/>
            </w:tcMar>
          </w:tcPr>
          <w:p w14:paraId="11C454A2"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w:t>
            </w:r>
          </w:p>
        </w:tc>
        <w:tc>
          <w:tcPr>
            <w:tcW w:w="825" w:type="dxa"/>
            <w:tcBorders>
              <w:top w:val="single" w:sz="8" w:space="0" w:color="000000"/>
              <w:left w:val="nil"/>
              <w:bottom w:val="single" w:sz="8" w:space="0" w:color="000000"/>
              <w:right w:val="nil"/>
            </w:tcBorders>
            <w:tcMar>
              <w:top w:w="100" w:type="dxa"/>
              <w:left w:w="100" w:type="dxa"/>
              <w:bottom w:w="100" w:type="dxa"/>
              <w:right w:w="100" w:type="dxa"/>
            </w:tcMar>
          </w:tcPr>
          <w:p w14:paraId="33EF85E5"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w:t>
            </w:r>
          </w:p>
        </w:tc>
        <w:tc>
          <w:tcPr>
            <w:tcW w:w="840" w:type="dxa"/>
            <w:tcBorders>
              <w:top w:val="single" w:sz="8" w:space="0" w:color="000000"/>
              <w:left w:val="nil"/>
              <w:bottom w:val="single" w:sz="8" w:space="0" w:color="000000"/>
              <w:right w:val="nil"/>
            </w:tcBorders>
            <w:tcMar>
              <w:top w:w="100" w:type="dxa"/>
              <w:left w:w="100" w:type="dxa"/>
              <w:bottom w:w="100" w:type="dxa"/>
              <w:right w:w="100" w:type="dxa"/>
            </w:tcMar>
          </w:tcPr>
          <w:p w14:paraId="06F08121"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w:t>
            </w:r>
          </w:p>
        </w:tc>
        <w:tc>
          <w:tcPr>
            <w:tcW w:w="900" w:type="dxa"/>
            <w:tcBorders>
              <w:top w:val="single" w:sz="8" w:space="0" w:color="000000"/>
              <w:left w:val="nil"/>
              <w:bottom w:val="single" w:sz="8" w:space="0" w:color="000000"/>
              <w:right w:val="nil"/>
            </w:tcBorders>
            <w:tcMar>
              <w:top w:w="100" w:type="dxa"/>
              <w:left w:w="100" w:type="dxa"/>
              <w:bottom w:w="100" w:type="dxa"/>
              <w:right w:w="100" w:type="dxa"/>
            </w:tcMar>
          </w:tcPr>
          <w:p w14:paraId="539687C8" w14:textId="77777777" w:rsidR="00CA587F" w:rsidRDefault="0000000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CA587F" w14:paraId="1449FE53" w14:textId="77777777">
        <w:trPr>
          <w:trHeight w:val="510"/>
        </w:trPr>
        <w:tc>
          <w:tcPr>
            <w:tcW w:w="9195" w:type="dxa"/>
            <w:gridSpan w:val="5"/>
            <w:tcBorders>
              <w:top w:val="single" w:sz="8" w:space="0" w:color="000000"/>
              <w:left w:val="nil"/>
              <w:bottom w:val="single" w:sz="8" w:space="0" w:color="000000"/>
              <w:right w:val="nil"/>
            </w:tcBorders>
            <w:tcMar>
              <w:top w:w="100" w:type="dxa"/>
              <w:left w:w="100" w:type="dxa"/>
              <w:bottom w:w="100" w:type="dxa"/>
              <w:right w:w="100" w:type="dxa"/>
            </w:tcMar>
          </w:tcPr>
          <w:p w14:paraId="54A3358B" w14:textId="77777777" w:rsidR="00CA587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Experiment 1: Prop Labeled Biased</w:t>
            </w:r>
          </w:p>
        </w:tc>
      </w:tr>
      <w:tr w:rsidR="00CA587F" w14:paraId="44B1B6BD" w14:textId="77777777">
        <w:trPr>
          <w:trHeight w:val="500"/>
        </w:trPr>
        <w:tc>
          <w:tcPr>
            <w:tcW w:w="5655" w:type="dxa"/>
            <w:tcBorders>
              <w:top w:val="single" w:sz="8" w:space="0" w:color="000000"/>
              <w:left w:val="nil"/>
              <w:bottom w:val="nil"/>
              <w:right w:val="nil"/>
            </w:tcBorders>
            <w:tcMar>
              <w:top w:w="100" w:type="dxa"/>
              <w:left w:w="100" w:type="dxa"/>
              <w:bottom w:w="100" w:type="dxa"/>
              <w:right w:w="100" w:type="dxa"/>
            </w:tcMar>
            <w:vAlign w:val="center"/>
          </w:tcPr>
          <w:p w14:paraId="75AE6E0C"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975" w:type="dxa"/>
            <w:tcBorders>
              <w:top w:val="nil"/>
              <w:left w:val="nil"/>
              <w:bottom w:val="nil"/>
              <w:right w:val="nil"/>
            </w:tcBorders>
            <w:tcMar>
              <w:top w:w="100" w:type="dxa"/>
              <w:left w:w="100" w:type="dxa"/>
              <w:bottom w:w="100" w:type="dxa"/>
              <w:right w:w="100" w:type="dxa"/>
            </w:tcMar>
          </w:tcPr>
          <w:p w14:paraId="3FC0AF8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825" w:type="dxa"/>
            <w:tcBorders>
              <w:top w:val="nil"/>
              <w:left w:val="nil"/>
              <w:bottom w:val="nil"/>
              <w:right w:val="nil"/>
            </w:tcBorders>
            <w:tcMar>
              <w:top w:w="100" w:type="dxa"/>
              <w:left w:w="100" w:type="dxa"/>
              <w:bottom w:w="100" w:type="dxa"/>
              <w:right w:w="100" w:type="dxa"/>
            </w:tcMar>
          </w:tcPr>
          <w:p w14:paraId="5E1AC0E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840" w:type="dxa"/>
            <w:tcBorders>
              <w:top w:val="nil"/>
              <w:left w:val="nil"/>
              <w:bottom w:val="nil"/>
              <w:right w:val="nil"/>
            </w:tcBorders>
            <w:tcMar>
              <w:top w:w="100" w:type="dxa"/>
              <w:left w:w="100" w:type="dxa"/>
              <w:bottom w:w="100" w:type="dxa"/>
              <w:right w:w="100" w:type="dxa"/>
            </w:tcMar>
          </w:tcPr>
          <w:p w14:paraId="43676F9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c>
          <w:tcPr>
            <w:tcW w:w="900" w:type="dxa"/>
            <w:tcBorders>
              <w:top w:val="nil"/>
              <w:left w:val="nil"/>
              <w:bottom w:val="nil"/>
              <w:right w:val="nil"/>
            </w:tcBorders>
            <w:tcMar>
              <w:top w:w="100" w:type="dxa"/>
              <w:left w:w="100" w:type="dxa"/>
              <w:bottom w:w="100" w:type="dxa"/>
              <w:right w:w="100" w:type="dxa"/>
            </w:tcMar>
          </w:tcPr>
          <w:p w14:paraId="72305ECC"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r w:rsidR="00CA587F" w14:paraId="4AA2E354" w14:textId="77777777">
        <w:trPr>
          <w:trHeight w:val="500"/>
        </w:trPr>
        <w:tc>
          <w:tcPr>
            <w:tcW w:w="5655" w:type="dxa"/>
            <w:tcBorders>
              <w:top w:val="nil"/>
              <w:left w:val="nil"/>
              <w:bottom w:val="nil"/>
              <w:right w:val="nil"/>
            </w:tcBorders>
            <w:tcMar>
              <w:top w:w="100" w:type="dxa"/>
              <w:left w:w="100" w:type="dxa"/>
              <w:bottom w:w="100" w:type="dxa"/>
              <w:right w:w="100" w:type="dxa"/>
            </w:tcMar>
            <w:vAlign w:val="center"/>
          </w:tcPr>
          <w:p w14:paraId="70BC4999"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Right-Wing Authoritarianism</w:t>
            </w:r>
          </w:p>
        </w:tc>
        <w:tc>
          <w:tcPr>
            <w:tcW w:w="975" w:type="dxa"/>
            <w:tcBorders>
              <w:top w:val="nil"/>
              <w:left w:val="nil"/>
              <w:bottom w:val="nil"/>
              <w:right w:val="nil"/>
            </w:tcBorders>
            <w:tcMar>
              <w:top w:w="100" w:type="dxa"/>
              <w:left w:w="100" w:type="dxa"/>
              <w:bottom w:w="100" w:type="dxa"/>
              <w:right w:w="100" w:type="dxa"/>
            </w:tcMar>
          </w:tcPr>
          <w:p w14:paraId="026063B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46DE94D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6400AD6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w:t>
            </w:r>
          </w:p>
        </w:tc>
        <w:tc>
          <w:tcPr>
            <w:tcW w:w="900" w:type="dxa"/>
            <w:tcBorders>
              <w:top w:val="nil"/>
              <w:left w:val="nil"/>
              <w:bottom w:val="nil"/>
              <w:right w:val="nil"/>
            </w:tcBorders>
            <w:tcMar>
              <w:top w:w="100" w:type="dxa"/>
              <w:left w:w="100" w:type="dxa"/>
              <w:bottom w:w="100" w:type="dxa"/>
              <w:right w:w="100" w:type="dxa"/>
            </w:tcMar>
          </w:tcPr>
          <w:p w14:paraId="0909738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.721</w:t>
            </w:r>
          </w:p>
        </w:tc>
      </w:tr>
      <w:tr w:rsidR="00CA587F" w14:paraId="3DB24063" w14:textId="77777777">
        <w:trPr>
          <w:trHeight w:val="500"/>
        </w:trPr>
        <w:tc>
          <w:tcPr>
            <w:tcW w:w="5655" w:type="dxa"/>
            <w:tcBorders>
              <w:top w:val="nil"/>
              <w:left w:val="nil"/>
              <w:bottom w:val="nil"/>
              <w:right w:val="nil"/>
            </w:tcBorders>
            <w:tcMar>
              <w:top w:w="100" w:type="dxa"/>
              <w:left w:w="100" w:type="dxa"/>
              <w:bottom w:w="100" w:type="dxa"/>
              <w:right w:w="100" w:type="dxa"/>
            </w:tcMar>
            <w:vAlign w:val="center"/>
          </w:tcPr>
          <w:p w14:paraId="65F7F810"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Dominance Orientation</w:t>
            </w:r>
          </w:p>
        </w:tc>
        <w:tc>
          <w:tcPr>
            <w:tcW w:w="975" w:type="dxa"/>
            <w:tcBorders>
              <w:top w:val="nil"/>
              <w:left w:val="nil"/>
              <w:bottom w:val="nil"/>
              <w:right w:val="nil"/>
            </w:tcBorders>
            <w:tcMar>
              <w:top w:w="100" w:type="dxa"/>
              <w:left w:w="100" w:type="dxa"/>
              <w:bottom w:w="100" w:type="dxa"/>
              <w:right w:w="100" w:type="dxa"/>
            </w:tcMar>
          </w:tcPr>
          <w:p w14:paraId="74F462E3"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5E829FF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543EB59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900" w:type="dxa"/>
            <w:tcBorders>
              <w:top w:val="nil"/>
              <w:left w:val="nil"/>
              <w:bottom w:val="nil"/>
              <w:right w:val="nil"/>
            </w:tcBorders>
            <w:tcMar>
              <w:top w:w="100" w:type="dxa"/>
              <w:left w:w="100" w:type="dxa"/>
              <w:bottom w:w="100" w:type="dxa"/>
              <w:right w:w="100" w:type="dxa"/>
            </w:tcMar>
          </w:tcPr>
          <w:p w14:paraId="04C9684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w:t>
            </w:r>
          </w:p>
        </w:tc>
      </w:tr>
      <w:tr w:rsidR="00CA587F" w14:paraId="2B993A75" w14:textId="77777777">
        <w:trPr>
          <w:trHeight w:val="500"/>
        </w:trPr>
        <w:tc>
          <w:tcPr>
            <w:tcW w:w="5655" w:type="dxa"/>
            <w:tcBorders>
              <w:top w:val="nil"/>
              <w:left w:val="nil"/>
              <w:bottom w:val="nil"/>
              <w:right w:val="nil"/>
            </w:tcBorders>
            <w:tcMar>
              <w:top w:w="100" w:type="dxa"/>
              <w:left w:w="100" w:type="dxa"/>
              <w:bottom w:w="100" w:type="dxa"/>
              <w:right w:w="100" w:type="dxa"/>
            </w:tcMar>
            <w:vAlign w:val="center"/>
          </w:tcPr>
          <w:p w14:paraId="7A5CF293"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Intolerance of Uncertainty </w:t>
            </w:r>
          </w:p>
        </w:tc>
        <w:tc>
          <w:tcPr>
            <w:tcW w:w="975" w:type="dxa"/>
            <w:tcBorders>
              <w:top w:val="nil"/>
              <w:left w:val="nil"/>
              <w:bottom w:val="nil"/>
              <w:right w:val="nil"/>
            </w:tcBorders>
            <w:tcMar>
              <w:top w:w="100" w:type="dxa"/>
              <w:left w:w="100" w:type="dxa"/>
              <w:bottom w:w="100" w:type="dxa"/>
              <w:right w:w="100" w:type="dxa"/>
            </w:tcMar>
          </w:tcPr>
          <w:p w14:paraId="5AD2DEB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25" w:type="dxa"/>
            <w:tcBorders>
              <w:top w:val="nil"/>
              <w:left w:val="nil"/>
              <w:bottom w:val="nil"/>
              <w:right w:val="nil"/>
            </w:tcBorders>
            <w:tcMar>
              <w:top w:w="100" w:type="dxa"/>
              <w:left w:w="100" w:type="dxa"/>
              <w:bottom w:w="100" w:type="dxa"/>
              <w:right w:w="100" w:type="dxa"/>
            </w:tcMar>
          </w:tcPr>
          <w:p w14:paraId="66B739A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1E2B520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w:t>
            </w:r>
          </w:p>
        </w:tc>
        <w:tc>
          <w:tcPr>
            <w:tcW w:w="900" w:type="dxa"/>
            <w:tcBorders>
              <w:top w:val="nil"/>
              <w:left w:val="nil"/>
              <w:bottom w:val="nil"/>
              <w:right w:val="nil"/>
            </w:tcBorders>
            <w:tcMar>
              <w:top w:w="100" w:type="dxa"/>
              <w:left w:w="100" w:type="dxa"/>
              <w:bottom w:w="100" w:type="dxa"/>
              <w:right w:w="100" w:type="dxa"/>
            </w:tcMar>
          </w:tcPr>
          <w:p w14:paraId="7EF5826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r>
      <w:tr w:rsidR="00CA587F" w14:paraId="26D6B357" w14:textId="77777777">
        <w:trPr>
          <w:trHeight w:val="500"/>
        </w:trPr>
        <w:tc>
          <w:tcPr>
            <w:tcW w:w="5655" w:type="dxa"/>
            <w:tcBorders>
              <w:top w:val="nil"/>
              <w:left w:val="nil"/>
              <w:bottom w:val="nil"/>
              <w:right w:val="nil"/>
            </w:tcBorders>
            <w:tcMar>
              <w:top w:w="100" w:type="dxa"/>
              <w:left w:w="100" w:type="dxa"/>
              <w:bottom w:w="100" w:type="dxa"/>
              <w:right w:w="100" w:type="dxa"/>
            </w:tcMar>
            <w:vAlign w:val="center"/>
          </w:tcPr>
          <w:p w14:paraId="30647073"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Bias Condition: Unbiased</w:t>
            </w:r>
          </w:p>
        </w:tc>
        <w:tc>
          <w:tcPr>
            <w:tcW w:w="975" w:type="dxa"/>
            <w:tcBorders>
              <w:top w:val="nil"/>
              <w:left w:val="nil"/>
              <w:bottom w:val="nil"/>
              <w:right w:val="nil"/>
            </w:tcBorders>
            <w:tcMar>
              <w:top w:w="100" w:type="dxa"/>
              <w:left w:w="100" w:type="dxa"/>
              <w:bottom w:w="100" w:type="dxa"/>
              <w:right w:w="100" w:type="dxa"/>
            </w:tcMar>
          </w:tcPr>
          <w:p w14:paraId="183AAC5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825" w:type="dxa"/>
            <w:tcBorders>
              <w:top w:val="nil"/>
              <w:left w:val="nil"/>
              <w:bottom w:val="nil"/>
              <w:right w:val="nil"/>
            </w:tcBorders>
            <w:tcMar>
              <w:top w:w="100" w:type="dxa"/>
              <w:left w:w="100" w:type="dxa"/>
              <w:bottom w:w="100" w:type="dxa"/>
              <w:right w:w="100" w:type="dxa"/>
            </w:tcMar>
          </w:tcPr>
          <w:p w14:paraId="1DF35BA8"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1C0FF6C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900" w:type="dxa"/>
            <w:tcBorders>
              <w:top w:val="nil"/>
              <w:left w:val="nil"/>
              <w:bottom w:val="nil"/>
              <w:right w:val="nil"/>
            </w:tcBorders>
            <w:tcMar>
              <w:top w:w="100" w:type="dxa"/>
              <w:left w:w="100" w:type="dxa"/>
              <w:bottom w:w="100" w:type="dxa"/>
              <w:right w:w="100" w:type="dxa"/>
            </w:tcMar>
          </w:tcPr>
          <w:p w14:paraId="2B7AF35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w:t>
            </w:r>
          </w:p>
        </w:tc>
      </w:tr>
      <w:tr w:rsidR="00CA587F" w14:paraId="56E5C09F" w14:textId="77777777">
        <w:trPr>
          <w:trHeight w:val="510"/>
        </w:trPr>
        <w:tc>
          <w:tcPr>
            <w:tcW w:w="9195" w:type="dxa"/>
            <w:gridSpan w:val="5"/>
            <w:tcBorders>
              <w:top w:val="nil"/>
              <w:left w:val="nil"/>
              <w:bottom w:val="single" w:sz="8" w:space="0" w:color="000000"/>
              <w:right w:val="nil"/>
            </w:tcBorders>
            <w:tcMar>
              <w:top w:w="100" w:type="dxa"/>
              <w:left w:w="100" w:type="dxa"/>
              <w:bottom w:w="100" w:type="dxa"/>
              <w:right w:w="100" w:type="dxa"/>
            </w:tcMar>
          </w:tcPr>
          <w:p w14:paraId="15AADCC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 2: Prop Labeled Biased</w:t>
            </w:r>
            <w:r>
              <w:rPr>
                <w:rFonts w:ascii="Times New Roman" w:eastAsia="Times New Roman" w:hAnsi="Times New Roman" w:cs="Times New Roman"/>
                <w:b/>
                <w:sz w:val="24"/>
                <w:szCs w:val="24"/>
              </w:rPr>
              <w:t xml:space="preserve"> </w:t>
            </w:r>
          </w:p>
        </w:tc>
      </w:tr>
      <w:tr w:rsidR="00CA587F" w14:paraId="7D29A6C0" w14:textId="77777777">
        <w:trPr>
          <w:trHeight w:val="510"/>
        </w:trPr>
        <w:tc>
          <w:tcPr>
            <w:tcW w:w="5655" w:type="dxa"/>
            <w:tcBorders>
              <w:top w:val="single" w:sz="8" w:space="0" w:color="000000"/>
              <w:left w:val="nil"/>
              <w:bottom w:val="nil"/>
              <w:right w:val="nil"/>
            </w:tcBorders>
            <w:tcMar>
              <w:top w:w="100" w:type="dxa"/>
              <w:left w:w="100" w:type="dxa"/>
              <w:bottom w:w="100" w:type="dxa"/>
              <w:right w:w="100" w:type="dxa"/>
            </w:tcMar>
            <w:vAlign w:val="center"/>
          </w:tcPr>
          <w:p w14:paraId="471B8248"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Intercept</w:t>
            </w:r>
          </w:p>
        </w:tc>
        <w:tc>
          <w:tcPr>
            <w:tcW w:w="975" w:type="dxa"/>
            <w:tcBorders>
              <w:top w:val="nil"/>
              <w:left w:val="nil"/>
              <w:bottom w:val="nil"/>
              <w:right w:val="nil"/>
            </w:tcBorders>
            <w:tcMar>
              <w:top w:w="100" w:type="dxa"/>
              <w:left w:w="100" w:type="dxa"/>
              <w:bottom w:w="100" w:type="dxa"/>
              <w:right w:w="100" w:type="dxa"/>
            </w:tcMar>
          </w:tcPr>
          <w:p w14:paraId="0561DAE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825" w:type="dxa"/>
            <w:tcBorders>
              <w:top w:val="nil"/>
              <w:left w:val="nil"/>
              <w:bottom w:val="nil"/>
              <w:right w:val="nil"/>
            </w:tcBorders>
            <w:tcMar>
              <w:top w:w="100" w:type="dxa"/>
              <w:left w:w="100" w:type="dxa"/>
              <w:bottom w:w="100" w:type="dxa"/>
              <w:right w:w="100" w:type="dxa"/>
            </w:tcMar>
          </w:tcPr>
          <w:p w14:paraId="1618769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40" w:type="dxa"/>
            <w:tcBorders>
              <w:top w:val="nil"/>
              <w:left w:val="nil"/>
              <w:bottom w:val="nil"/>
              <w:right w:val="nil"/>
            </w:tcBorders>
            <w:tcMar>
              <w:top w:w="100" w:type="dxa"/>
              <w:left w:w="100" w:type="dxa"/>
              <w:bottom w:w="100" w:type="dxa"/>
              <w:right w:w="100" w:type="dxa"/>
            </w:tcMar>
          </w:tcPr>
          <w:p w14:paraId="438B279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18.84</w:t>
            </w:r>
          </w:p>
        </w:tc>
        <w:tc>
          <w:tcPr>
            <w:tcW w:w="900" w:type="dxa"/>
            <w:tcBorders>
              <w:top w:val="nil"/>
              <w:left w:val="nil"/>
              <w:bottom w:val="nil"/>
              <w:right w:val="nil"/>
            </w:tcBorders>
            <w:tcMar>
              <w:top w:w="100" w:type="dxa"/>
              <w:left w:w="100" w:type="dxa"/>
              <w:bottom w:w="100" w:type="dxa"/>
              <w:right w:w="100" w:type="dxa"/>
            </w:tcMar>
          </w:tcPr>
          <w:p w14:paraId="4C79F14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4F4FFBB1"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41EF06EA"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Right-Wing Authoritarianism</w:t>
            </w:r>
          </w:p>
        </w:tc>
        <w:tc>
          <w:tcPr>
            <w:tcW w:w="975" w:type="dxa"/>
            <w:tcBorders>
              <w:top w:val="nil"/>
              <w:left w:val="nil"/>
              <w:bottom w:val="nil"/>
              <w:right w:val="nil"/>
            </w:tcBorders>
            <w:tcMar>
              <w:top w:w="100" w:type="dxa"/>
              <w:left w:w="100" w:type="dxa"/>
              <w:bottom w:w="100" w:type="dxa"/>
              <w:right w:w="100" w:type="dxa"/>
            </w:tcMar>
          </w:tcPr>
          <w:p w14:paraId="09E91FE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4F79425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40" w:type="dxa"/>
            <w:tcBorders>
              <w:top w:val="nil"/>
              <w:left w:val="nil"/>
              <w:bottom w:val="nil"/>
              <w:right w:val="nil"/>
            </w:tcBorders>
            <w:tcMar>
              <w:top w:w="100" w:type="dxa"/>
              <w:left w:w="100" w:type="dxa"/>
              <w:bottom w:w="100" w:type="dxa"/>
              <w:right w:w="100" w:type="dxa"/>
            </w:tcMar>
          </w:tcPr>
          <w:p w14:paraId="79F325F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c>
          <w:tcPr>
            <w:tcW w:w="900" w:type="dxa"/>
            <w:tcBorders>
              <w:top w:val="nil"/>
              <w:left w:val="nil"/>
              <w:bottom w:val="nil"/>
              <w:right w:val="nil"/>
            </w:tcBorders>
            <w:tcMar>
              <w:top w:w="100" w:type="dxa"/>
              <w:left w:w="100" w:type="dxa"/>
              <w:bottom w:w="100" w:type="dxa"/>
              <w:right w:w="100" w:type="dxa"/>
            </w:tcMar>
          </w:tcPr>
          <w:p w14:paraId="0004B2E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34EC4911"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4A77A2D9"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Dominance Orientation</w:t>
            </w:r>
          </w:p>
        </w:tc>
        <w:tc>
          <w:tcPr>
            <w:tcW w:w="975" w:type="dxa"/>
            <w:tcBorders>
              <w:top w:val="nil"/>
              <w:left w:val="nil"/>
              <w:bottom w:val="nil"/>
              <w:right w:val="nil"/>
            </w:tcBorders>
            <w:tcMar>
              <w:top w:w="100" w:type="dxa"/>
              <w:left w:w="100" w:type="dxa"/>
              <w:bottom w:w="100" w:type="dxa"/>
              <w:right w:w="100" w:type="dxa"/>
            </w:tcMar>
          </w:tcPr>
          <w:p w14:paraId="6AAF359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5EA8157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40" w:type="dxa"/>
            <w:tcBorders>
              <w:top w:val="nil"/>
              <w:left w:val="nil"/>
              <w:bottom w:val="nil"/>
              <w:right w:val="nil"/>
            </w:tcBorders>
            <w:tcMar>
              <w:top w:w="100" w:type="dxa"/>
              <w:left w:w="100" w:type="dxa"/>
              <w:bottom w:w="100" w:type="dxa"/>
              <w:right w:w="100" w:type="dxa"/>
            </w:tcMar>
          </w:tcPr>
          <w:p w14:paraId="714C126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w:t>
            </w:r>
          </w:p>
        </w:tc>
        <w:tc>
          <w:tcPr>
            <w:tcW w:w="900" w:type="dxa"/>
            <w:tcBorders>
              <w:top w:val="nil"/>
              <w:left w:val="nil"/>
              <w:bottom w:val="nil"/>
              <w:right w:val="nil"/>
            </w:tcBorders>
            <w:tcMar>
              <w:top w:w="100" w:type="dxa"/>
              <w:left w:w="100" w:type="dxa"/>
              <w:bottom w:w="100" w:type="dxa"/>
              <w:right w:w="100" w:type="dxa"/>
            </w:tcMar>
          </w:tcPr>
          <w:p w14:paraId="0E6ADEA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.406</w:t>
            </w:r>
          </w:p>
        </w:tc>
      </w:tr>
      <w:tr w:rsidR="00CA587F" w14:paraId="3F484C49"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67BBE4F2"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Intolerance of Uncertainty </w:t>
            </w:r>
          </w:p>
        </w:tc>
        <w:tc>
          <w:tcPr>
            <w:tcW w:w="975" w:type="dxa"/>
            <w:tcBorders>
              <w:top w:val="nil"/>
              <w:left w:val="nil"/>
              <w:bottom w:val="nil"/>
              <w:right w:val="nil"/>
            </w:tcBorders>
            <w:tcMar>
              <w:top w:w="100" w:type="dxa"/>
              <w:left w:w="100" w:type="dxa"/>
              <w:bottom w:w="100" w:type="dxa"/>
              <w:right w:w="100" w:type="dxa"/>
            </w:tcMar>
          </w:tcPr>
          <w:p w14:paraId="2E4AF49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0C9685E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40" w:type="dxa"/>
            <w:tcBorders>
              <w:top w:val="nil"/>
              <w:left w:val="nil"/>
              <w:bottom w:val="nil"/>
              <w:right w:val="nil"/>
            </w:tcBorders>
            <w:tcMar>
              <w:top w:w="100" w:type="dxa"/>
              <w:left w:w="100" w:type="dxa"/>
              <w:bottom w:w="100" w:type="dxa"/>
              <w:right w:w="100" w:type="dxa"/>
            </w:tcMar>
          </w:tcPr>
          <w:p w14:paraId="059A924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c>
          <w:tcPr>
            <w:tcW w:w="900" w:type="dxa"/>
            <w:tcBorders>
              <w:top w:val="nil"/>
              <w:left w:val="nil"/>
              <w:bottom w:val="nil"/>
              <w:right w:val="nil"/>
            </w:tcBorders>
            <w:tcMar>
              <w:top w:w="100" w:type="dxa"/>
              <w:left w:w="100" w:type="dxa"/>
              <w:bottom w:w="100" w:type="dxa"/>
              <w:right w:w="100" w:type="dxa"/>
            </w:tcMar>
          </w:tcPr>
          <w:p w14:paraId="15E9A41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r>
      <w:tr w:rsidR="00CA587F" w14:paraId="5011DC3B"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53A36F20"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Bias Condition: Unbiased</w:t>
            </w:r>
          </w:p>
        </w:tc>
        <w:tc>
          <w:tcPr>
            <w:tcW w:w="975" w:type="dxa"/>
            <w:tcBorders>
              <w:top w:val="nil"/>
              <w:left w:val="nil"/>
              <w:bottom w:val="nil"/>
              <w:right w:val="nil"/>
            </w:tcBorders>
            <w:tcMar>
              <w:top w:w="100" w:type="dxa"/>
              <w:left w:w="100" w:type="dxa"/>
              <w:bottom w:w="100" w:type="dxa"/>
              <w:right w:w="100" w:type="dxa"/>
            </w:tcMar>
          </w:tcPr>
          <w:p w14:paraId="3FEAF9F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825" w:type="dxa"/>
            <w:tcBorders>
              <w:top w:val="nil"/>
              <w:left w:val="nil"/>
              <w:bottom w:val="nil"/>
              <w:right w:val="nil"/>
            </w:tcBorders>
            <w:tcMar>
              <w:top w:w="100" w:type="dxa"/>
              <w:left w:w="100" w:type="dxa"/>
              <w:bottom w:w="100" w:type="dxa"/>
              <w:right w:w="100" w:type="dxa"/>
            </w:tcMar>
          </w:tcPr>
          <w:p w14:paraId="34843C5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500AC31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-8.03</w:t>
            </w:r>
          </w:p>
        </w:tc>
        <w:tc>
          <w:tcPr>
            <w:tcW w:w="900" w:type="dxa"/>
            <w:tcBorders>
              <w:top w:val="nil"/>
              <w:left w:val="nil"/>
              <w:bottom w:val="nil"/>
              <w:right w:val="nil"/>
            </w:tcBorders>
            <w:tcMar>
              <w:top w:w="100" w:type="dxa"/>
              <w:left w:w="100" w:type="dxa"/>
              <w:bottom w:w="100" w:type="dxa"/>
              <w:right w:w="100" w:type="dxa"/>
            </w:tcMar>
          </w:tcPr>
          <w:p w14:paraId="47EC51F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45871CC5" w14:textId="77777777">
        <w:trPr>
          <w:trHeight w:val="510"/>
        </w:trPr>
        <w:tc>
          <w:tcPr>
            <w:tcW w:w="5655" w:type="dxa"/>
            <w:tcBorders>
              <w:top w:val="nil"/>
              <w:left w:val="nil"/>
              <w:bottom w:val="single" w:sz="8" w:space="0" w:color="000000"/>
              <w:right w:val="nil"/>
            </w:tcBorders>
            <w:tcMar>
              <w:top w:w="100" w:type="dxa"/>
              <w:left w:w="100" w:type="dxa"/>
              <w:bottom w:w="100" w:type="dxa"/>
              <w:right w:w="100" w:type="dxa"/>
            </w:tcMar>
            <w:vAlign w:val="center"/>
          </w:tcPr>
          <w:p w14:paraId="583A994D"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Expectation: Bias Expected</w:t>
            </w:r>
          </w:p>
        </w:tc>
        <w:tc>
          <w:tcPr>
            <w:tcW w:w="975" w:type="dxa"/>
            <w:tcBorders>
              <w:top w:val="nil"/>
              <w:left w:val="nil"/>
              <w:bottom w:val="single" w:sz="8" w:space="0" w:color="000000"/>
              <w:right w:val="nil"/>
            </w:tcBorders>
            <w:tcMar>
              <w:top w:w="100" w:type="dxa"/>
              <w:left w:w="100" w:type="dxa"/>
              <w:bottom w:w="100" w:type="dxa"/>
              <w:right w:w="100" w:type="dxa"/>
            </w:tcMar>
          </w:tcPr>
          <w:p w14:paraId="5B17FEF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single" w:sz="8" w:space="0" w:color="000000"/>
              <w:right w:val="nil"/>
            </w:tcBorders>
            <w:tcMar>
              <w:top w:w="100" w:type="dxa"/>
              <w:left w:w="100" w:type="dxa"/>
              <w:bottom w:w="100" w:type="dxa"/>
              <w:right w:w="100" w:type="dxa"/>
            </w:tcMar>
          </w:tcPr>
          <w:p w14:paraId="429CCAA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single" w:sz="8" w:space="0" w:color="000000"/>
              <w:right w:val="nil"/>
            </w:tcBorders>
            <w:tcMar>
              <w:top w:w="100" w:type="dxa"/>
              <w:left w:w="100" w:type="dxa"/>
              <w:bottom w:w="100" w:type="dxa"/>
              <w:right w:w="100" w:type="dxa"/>
            </w:tcMar>
          </w:tcPr>
          <w:p w14:paraId="1416633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900" w:type="dxa"/>
            <w:tcBorders>
              <w:top w:val="nil"/>
              <w:left w:val="nil"/>
              <w:bottom w:val="single" w:sz="8" w:space="0" w:color="000000"/>
              <w:right w:val="nil"/>
            </w:tcBorders>
            <w:tcMar>
              <w:top w:w="100" w:type="dxa"/>
              <w:left w:w="100" w:type="dxa"/>
              <w:bottom w:w="100" w:type="dxa"/>
              <w:right w:w="100" w:type="dxa"/>
            </w:tcMar>
          </w:tcPr>
          <w:p w14:paraId="39E9484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CA587F" w14:paraId="7C08E138" w14:textId="77777777">
        <w:trPr>
          <w:trHeight w:val="512"/>
        </w:trPr>
        <w:tc>
          <w:tcPr>
            <w:tcW w:w="9195" w:type="dxa"/>
            <w:gridSpan w:val="5"/>
            <w:tcBorders>
              <w:top w:val="single" w:sz="8" w:space="0" w:color="000000"/>
              <w:left w:val="nil"/>
              <w:bottom w:val="single" w:sz="8" w:space="0" w:color="000000"/>
              <w:right w:val="nil"/>
            </w:tcBorders>
            <w:tcMar>
              <w:top w:w="100" w:type="dxa"/>
              <w:left w:w="100" w:type="dxa"/>
              <w:bottom w:w="100" w:type="dxa"/>
              <w:right w:w="100" w:type="dxa"/>
            </w:tcMar>
          </w:tcPr>
          <w:p w14:paraId="6B677BE5" w14:textId="77777777" w:rsidR="00CA587F" w:rsidRDefault="00000000">
            <w:pPr>
              <w:jc w:val="center"/>
              <w:rPr>
                <w:rFonts w:ascii="Times New Roman" w:eastAsia="Times New Roman" w:hAnsi="Times New Roman" w:cs="Times New Roman"/>
                <w:sz w:val="24"/>
                <w:szCs w:val="24"/>
              </w:rPr>
            </w:pPr>
            <w:bookmarkStart w:id="55" w:name="_iayr32nx055m" w:colFirst="0" w:colLast="0"/>
            <w:bookmarkEnd w:id="55"/>
            <w:r>
              <w:rPr>
                <w:rFonts w:ascii="Times New Roman" w:eastAsia="Times New Roman" w:hAnsi="Times New Roman" w:cs="Times New Roman"/>
                <w:sz w:val="24"/>
                <w:szCs w:val="24"/>
              </w:rPr>
              <w:t>Experiment 2: Bias Detection Accuracy</w:t>
            </w:r>
          </w:p>
        </w:tc>
      </w:tr>
      <w:tr w:rsidR="00CA587F" w14:paraId="08639619" w14:textId="77777777">
        <w:trPr>
          <w:trHeight w:val="510"/>
        </w:trPr>
        <w:tc>
          <w:tcPr>
            <w:tcW w:w="5655" w:type="dxa"/>
            <w:tcBorders>
              <w:top w:val="single" w:sz="8" w:space="0" w:color="000000"/>
              <w:left w:val="nil"/>
              <w:bottom w:val="nil"/>
              <w:right w:val="nil"/>
            </w:tcBorders>
            <w:tcMar>
              <w:top w:w="100" w:type="dxa"/>
              <w:left w:w="100" w:type="dxa"/>
              <w:bottom w:w="100" w:type="dxa"/>
              <w:right w:w="100" w:type="dxa"/>
            </w:tcMar>
            <w:vAlign w:val="center"/>
          </w:tcPr>
          <w:p w14:paraId="7BB52A3C"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975" w:type="dxa"/>
            <w:tcBorders>
              <w:top w:val="nil"/>
              <w:left w:val="nil"/>
              <w:bottom w:val="nil"/>
              <w:right w:val="nil"/>
            </w:tcBorders>
            <w:tcMar>
              <w:top w:w="100" w:type="dxa"/>
              <w:left w:w="100" w:type="dxa"/>
              <w:bottom w:w="100" w:type="dxa"/>
              <w:right w:w="100" w:type="dxa"/>
            </w:tcMar>
          </w:tcPr>
          <w:p w14:paraId="70223A9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0.672</w:t>
            </w:r>
          </w:p>
        </w:tc>
        <w:tc>
          <w:tcPr>
            <w:tcW w:w="825" w:type="dxa"/>
            <w:tcBorders>
              <w:top w:val="nil"/>
              <w:left w:val="nil"/>
              <w:bottom w:val="nil"/>
              <w:right w:val="nil"/>
            </w:tcBorders>
            <w:tcMar>
              <w:top w:w="100" w:type="dxa"/>
              <w:left w:w="100" w:type="dxa"/>
              <w:bottom w:w="100" w:type="dxa"/>
              <w:right w:w="100" w:type="dxa"/>
            </w:tcMar>
          </w:tcPr>
          <w:p w14:paraId="6C2F1B0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40" w:type="dxa"/>
            <w:tcBorders>
              <w:top w:val="nil"/>
              <w:left w:val="nil"/>
              <w:bottom w:val="nil"/>
              <w:right w:val="nil"/>
            </w:tcBorders>
            <w:tcMar>
              <w:top w:w="100" w:type="dxa"/>
              <w:left w:w="100" w:type="dxa"/>
              <w:bottom w:w="100" w:type="dxa"/>
              <w:right w:w="100" w:type="dxa"/>
            </w:tcMar>
          </w:tcPr>
          <w:p w14:paraId="662DE4B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19.55</w:t>
            </w:r>
          </w:p>
        </w:tc>
        <w:tc>
          <w:tcPr>
            <w:tcW w:w="900" w:type="dxa"/>
            <w:tcBorders>
              <w:top w:val="nil"/>
              <w:left w:val="nil"/>
              <w:bottom w:val="nil"/>
              <w:right w:val="nil"/>
            </w:tcBorders>
            <w:tcMar>
              <w:top w:w="100" w:type="dxa"/>
              <w:left w:w="100" w:type="dxa"/>
              <w:bottom w:w="100" w:type="dxa"/>
              <w:right w:w="100" w:type="dxa"/>
            </w:tcMar>
          </w:tcPr>
          <w:p w14:paraId="09AB36D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CA587F" w14:paraId="5E46E197"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6F81F533"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Right-Wing Authoritarianism</w:t>
            </w:r>
          </w:p>
        </w:tc>
        <w:tc>
          <w:tcPr>
            <w:tcW w:w="975" w:type="dxa"/>
            <w:tcBorders>
              <w:top w:val="nil"/>
              <w:left w:val="nil"/>
              <w:bottom w:val="nil"/>
              <w:right w:val="nil"/>
            </w:tcBorders>
            <w:tcMar>
              <w:top w:w="100" w:type="dxa"/>
              <w:left w:w="100" w:type="dxa"/>
              <w:bottom w:w="100" w:type="dxa"/>
              <w:right w:w="100" w:type="dxa"/>
            </w:tcMar>
          </w:tcPr>
          <w:p w14:paraId="67A8A79A"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25" w:type="dxa"/>
            <w:tcBorders>
              <w:top w:val="nil"/>
              <w:left w:val="nil"/>
              <w:bottom w:val="nil"/>
              <w:right w:val="nil"/>
            </w:tcBorders>
            <w:tcMar>
              <w:top w:w="100" w:type="dxa"/>
              <w:left w:w="100" w:type="dxa"/>
              <w:bottom w:w="100" w:type="dxa"/>
              <w:right w:w="100" w:type="dxa"/>
            </w:tcMar>
          </w:tcPr>
          <w:p w14:paraId="4C32A55F"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40" w:type="dxa"/>
            <w:tcBorders>
              <w:top w:val="nil"/>
              <w:left w:val="nil"/>
              <w:bottom w:val="nil"/>
              <w:right w:val="nil"/>
            </w:tcBorders>
            <w:tcMar>
              <w:top w:w="100" w:type="dxa"/>
              <w:left w:w="100" w:type="dxa"/>
              <w:bottom w:w="100" w:type="dxa"/>
              <w:right w:w="100" w:type="dxa"/>
            </w:tcMar>
          </w:tcPr>
          <w:p w14:paraId="4DFF12F7"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900" w:type="dxa"/>
            <w:tcBorders>
              <w:top w:val="nil"/>
              <w:left w:val="nil"/>
              <w:bottom w:val="nil"/>
              <w:right w:val="nil"/>
            </w:tcBorders>
            <w:tcMar>
              <w:top w:w="100" w:type="dxa"/>
              <w:left w:w="100" w:type="dxa"/>
              <w:bottom w:w="100" w:type="dxa"/>
              <w:right w:w="100" w:type="dxa"/>
            </w:tcMar>
          </w:tcPr>
          <w:p w14:paraId="4D876552"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r w:rsidR="00CA587F" w14:paraId="4C71E094"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60493FC9"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Dominance Orientation</w:t>
            </w:r>
          </w:p>
        </w:tc>
        <w:tc>
          <w:tcPr>
            <w:tcW w:w="975" w:type="dxa"/>
            <w:tcBorders>
              <w:top w:val="nil"/>
              <w:left w:val="nil"/>
              <w:bottom w:val="nil"/>
              <w:right w:val="nil"/>
            </w:tcBorders>
            <w:tcMar>
              <w:top w:w="100" w:type="dxa"/>
              <w:left w:w="100" w:type="dxa"/>
              <w:bottom w:w="100" w:type="dxa"/>
              <w:right w:w="100" w:type="dxa"/>
            </w:tcMar>
          </w:tcPr>
          <w:p w14:paraId="7520EB5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825" w:type="dxa"/>
            <w:tcBorders>
              <w:top w:val="nil"/>
              <w:left w:val="nil"/>
              <w:bottom w:val="nil"/>
              <w:right w:val="nil"/>
            </w:tcBorders>
            <w:tcMar>
              <w:top w:w="100" w:type="dxa"/>
              <w:left w:w="100" w:type="dxa"/>
              <w:bottom w:w="100" w:type="dxa"/>
              <w:right w:w="100" w:type="dxa"/>
            </w:tcMar>
          </w:tcPr>
          <w:p w14:paraId="0AF25DD4"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0F06380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c>
          <w:tcPr>
            <w:tcW w:w="900" w:type="dxa"/>
            <w:tcBorders>
              <w:top w:val="nil"/>
              <w:left w:val="nil"/>
              <w:bottom w:val="nil"/>
              <w:right w:val="nil"/>
            </w:tcBorders>
            <w:tcMar>
              <w:top w:w="100" w:type="dxa"/>
              <w:left w:w="100" w:type="dxa"/>
              <w:bottom w:w="100" w:type="dxa"/>
              <w:right w:w="100" w:type="dxa"/>
            </w:tcMar>
          </w:tcPr>
          <w:p w14:paraId="7CA120B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.597</w:t>
            </w:r>
          </w:p>
        </w:tc>
      </w:tr>
      <w:tr w:rsidR="00CA587F" w14:paraId="79B76D0B"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47C17996"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Intolerance of Uncertainty </w:t>
            </w:r>
          </w:p>
        </w:tc>
        <w:tc>
          <w:tcPr>
            <w:tcW w:w="975" w:type="dxa"/>
            <w:tcBorders>
              <w:top w:val="nil"/>
              <w:left w:val="nil"/>
              <w:bottom w:val="nil"/>
              <w:right w:val="nil"/>
            </w:tcBorders>
            <w:tcMar>
              <w:top w:w="100" w:type="dxa"/>
              <w:left w:w="100" w:type="dxa"/>
              <w:bottom w:w="100" w:type="dxa"/>
              <w:right w:w="100" w:type="dxa"/>
            </w:tcMar>
          </w:tcPr>
          <w:p w14:paraId="646257F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25" w:type="dxa"/>
            <w:tcBorders>
              <w:top w:val="nil"/>
              <w:left w:val="nil"/>
              <w:bottom w:val="nil"/>
              <w:right w:val="nil"/>
            </w:tcBorders>
            <w:tcMar>
              <w:top w:w="100" w:type="dxa"/>
              <w:left w:w="100" w:type="dxa"/>
              <w:bottom w:w="100" w:type="dxa"/>
              <w:right w:w="100" w:type="dxa"/>
            </w:tcMar>
          </w:tcPr>
          <w:p w14:paraId="2BD49A5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16318A4B"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c>
          <w:tcPr>
            <w:tcW w:w="900" w:type="dxa"/>
            <w:tcBorders>
              <w:top w:val="nil"/>
              <w:left w:val="nil"/>
              <w:bottom w:val="nil"/>
              <w:right w:val="nil"/>
            </w:tcBorders>
            <w:tcMar>
              <w:top w:w="100" w:type="dxa"/>
              <w:left w:w="100" w:type="dxa"/>
              <w:bottom w:w="100" w:type="dxa"/>
              <w:right w:w="100" w:type="dxa"/>
            </w:tcMar>
          </w:tcPr>
          <w:p w14:paraId="059329CE"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r>
      <w:tr w:rsidR="00CA587F" w14:paraId="04C4B145" w14:textId="77777777">
        <w:trPr>
          <w:trHeight w:val="510"/>
        </w:trPr>
        <w:tc>
          <w:tcPr>
            <w:tcW w:w="5655" w:type="dxa"/>
            <w:tcBorders>
              <w:top w:val="nil"/>
              <w:left w:val="nil"/>
              <w:bottom w:val="nil"/>
              <w:right w:val="nil"/>
            </w:tcBorders>
            <w:tcMar>
              <w:top w:w="100" w:type="dxa"/>
              <w:left w:w="100" w:type="dxa"/>
              <w:bottom w:w="100" w:type="dxa"/>
              <w:right w:w="100" w:type="dxa"/>
            </w:tcMar>
            <w:vAlign w:val="center"/>
          </w:tcPr>
          <w:p w14:paraId="0CDF3B75" w14:textId="77777777" w:rsidR="00CA587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Bias Condition: Unbiased</w:t>
            </w:r>
          </w:p>
        </w:tc>
        <w:tc>
          <w:tcPr>
            <w:tcW w:w="975" w:type="dxa"/>
            <w:tcBorders>
              <w:top w:val="nil"/>
              <w:left w:val="nil"/>
              <w:bottom w:val="nil"/>
              <w:right w:val="nil"/>
            </w:tcBorders>
            <w:tcMar>
              <w:top w:w="100" w:type="dxa"/>
              <w:left w:w="100" w:type="dxa"/>
              <w:bottom w:w="100" w:type="dxa"/>
              <w:right w:w="100" w:type="dxa"/>
            </w:tcMar>
          </w:tcPr>
          <w:p w14:paraId="6AF89FB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825" w:type="dxa"/>
            <w:tcBorders>
              <w:top w:val="nil"/>
              <w:left w:val="nil"/>
              <w:bottom w:val="nil"/>
              <w:right w:val="nil"/>
            </w:tcBorders>
            <w:tcMar>
              <w:top w:w="100" w:type="dxa"/>
              <w:left w:w="100" w:type="dxa"/>
              <w:bottom w:w="100" w:type="dxa"/>
              <w:right w:w="100" w:type="dxa"/>
            </w:tcMar>
          </w:tcPr>
          <w:p w14:paraId="5F150441"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nil"/>
              <w:right w:val="nil"/>
            </w:tcBorders>
            <w:tcMar>
              <w:top w:w="100" w:type="dxa"/>
              <w:left w:w="100" w:type="dxa"/>
              <w:bottom w:w="100" w:type="dxa"/>
              <w:right w:w="100" w:type="dxa"/>
            </w:tcMar>
          </w:tcPr>
          <w:p w14:paraId="44510F59"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900" w:type="dxa"/>
            <w:tcBorders>
              <w:top w:val="nil"/>
              <w:left w:val="nil"/>
              <w:bottom w:val="nil"/>
              <w:right w:val="nil"/>
            </w:tcBorders>
            <w:tcMar>
              <w:top w:w="100" w:type="dxa"/>
              <w:left w:w="100" w:type="dxa"/>
              <w:bottom w:w="100" w:type="dxa"/>
              <w:right w:w="100" w:type="dxa"/>
            </w:tcMar>
          </w:tcPr>
          <w:p w14:paraId="74C6AC16"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w:t>
            </w:r>
          </w:p>
        </w:tc>
      </w:tr>
      <w:tr w:rsidR="00CA587F" w14:paraId="0945D447" w14:textId="77777777">
        <w:trPr>
          <w:trHeight w:val="495"/>
        </w:trPr>
        <w:tc>
          <w:tcPr>
            <w:tcW w:w="5655" w:type="dxa"/>
            <w:tcBorders>
              <w:top w:val="nil"/>
              <w:left w:val="nil"/>
              <w:bottom w:val="single" w:sz="8" w:space="0" w:color="000000"/>
              <w:right w:val="nil"/>
            </w:tcBorders>
            <w:tcMar>
              <w:top w:w="100" w:type="dxa"/>
              <w:left w:w="100" w:type="dxa"/>
              <w:bottom w:w="100" w:type="dxa"/>
              <w:right w:w="100" w:type="dxa"/>
            </w:tcMar>
            <w:vAlign w:val="center"/>
          </w:tcPr>
          <w:p w14:paraId="08D15F7D" w14:textId="77777777" w:rsidR="00CA587F" w:rsidRDefault="00000000">
            <w:pPr>
              <w:spacing w:line="240" w:lineRule="auto"/>
              <w:rPr>
                <w:rFonts w:ascii="Times New Roman" w:eastAsia="Times New Roman" w:hAnsi="Times New Roman" w:cs="Times New Roman"/>
                <w:sz w:val="24"/>
                <w:szCs w:val="24"/>
              </w:rPr>
            </w:pPr>
            <w:bookmarkStart w:id="56" w:name="_3ht2b44wskyb" w:colFirst="0" w:colLast="0"/>
            <w:bookmarkEnd w:id="56"/>
            <w:r>
              <w:rPr>
                <w:rFonts w:ascii="Times New Roman" w:eastAsia="Times New Roman" w:hAnsi="Times New Roman" w:cs="Times New Roman"/>
                <w:sz w:val="24"/>
                <w:szCs w:val="24"/>
              </w:rPr>
              <w:t>Expectation: Bias Expected</w:t>
            </w:r>
          </w:p>
        </w:tc>
        <w:tc>
          <w:tcPr>
            <w:tcW w:w="975" w:type="dxa"/>
            <w:tcBorders>
              <w:top w:val="nil"/>
              <w:left w:val="nil"/>
              <w:bottom w:val="single" w:sz="8" w:space="0" w:color="000000"/>
              <w:right w:val="nil"/>
            </w:tcBorders>
            <w:tcMar>
              <w:top w:w="100" w:type="dxa"/>
              <w:left w:w="100" w:type="dxa"/>
              <w:bottom w:w="100" w:type="dxa"/>
              <w:right w:w="100" w:type="dxa"/>
            </w:tcMar>
          </w:tcPr>
          <w:p w14:paraId="6348F375"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825" w:type="dxa"/>
            <w:tcBorders>
              <w:top w:val="nil"/>
              <w:left w:val="nil"/>
              <w:bottom w:val="single" w:sz="8" w:space="0" w:color="000000"/>
              <w:right w:val="nil"/>
            </w:tcBorders>
            <w:tcMar>
              <w:top w:w="100" w:type="dxa"/>
              <w:left w:w="100" w:type="dxa"/>
              <w:bottom w:w="100" w:type="dxa"/>
              <w:right w:w="100" w:type="dxa"/>
            </w:tcMar>
          </w:tcPr>
          <w:p w14:paraId="00B0C06D"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840" w:type="dxa"/>
            <w:tcBorders>
              <w:top w:val="nil"/>
              <w:left w:val="nil"/>
              <w:bottom w:val="single" w:sz="8" w:space="0" w:color="000000"/>
              <w:right w:val="nil"/>
            </w:tcBorders>
            <w:tcMar>
              <w:top w:w="100" w:type="dxa"/>
              <w:left w:w="100" w:type="dxa"/>
              <w:bottom w:w="100" w:type="dxa"/>
              <w:right w:w="100" w:type="dxa"/>
            </w:tcMar>
          </w:tcPr>
          <w:p w14:paraId="17D2BED0"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900" w:type="dxa"/>
            <w:tcBorders>
              <w:top w:val="nil"/>
              <w:left w:val="nil"/>
              <w:bottom w:val="single" w:sz="8" w:space="0" w:color="000000"/>
              <w:right w:val="nil"/>
            </w:tcBorders>
            <w:tcMar>
              <w:top w:w="100" w:type="dxa"/>
              <w:left w:w="100" w:type="dxa"/>
              <w:bottom w:w="100" w:type="dxa"/>
              <w:right w:w="100" w:type="dxa"/>
            </w:tcMar>
          </w:tcPr>
          <w:p w14:paraId="0AEEE14C" w14:textId="77777777" w:rsidR="00CA587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bl>
    <w:p w14:paraId="56ED5157" w14:textId="77777777" w:rsidR="00CA587F" w:rsidRDefault="00CA587F">
      <w:pPr>
        <w:spacing w:line="480" w:lineRule="auto"/>
        <w:rPr>
          <w:rFonts w:ascii="Times New Roman" w:eastAsia="Times New Roman" w:hAnsi="Times New Roman" w:cs="Times New Roman"/>
          <w:b/>
          <w:sz w:val="24"/>
          <w:szCs w:val="24"/>
        </w:rPr>
      </w:pPr>
    </w:p>
    <w:p w14:paraId="695658DF" w14:textId="77777777" w:rsidR="00CA587F" w:rsidRDefault="00CA587F">
      <w:pPr>
        <w:spacing w:line="480" w:lineRule="auto"/>
        <w:rPr>
          <w:rFonts w:ascii="Times New Roman" w:eastAsia="Times New Roman" w:hAnsi="Times New Roman" w:cs="Times New Roman"/>
          <w:b/>
          <w:sz w:val="24"/>
          <w:szCs w:val="24"/>
        </w:rPr>
      </w:pPr>
    </w:p>
    <w:sectPr w:rsidR="00CA587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7F"/>
    <w:rsid w:val="003B77E1"/>
    <w:rsid w:val="004F3957"/>
    <w:rsid w:val="00CA5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72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1487</Words>
  <Characters>8477</Characters>
  <Application>Microsoft Office Word</Application>
  <DocSecurity>0</DocSecurity>
  <Lines>70</Lines>
  <Paragraphs>19</Paragraphs>
  <ScaleCrop>false</ScaleCrop>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2025-08-12T21:45:00Z</dcterms:created>
  <dcterms:modified xsi:type="dcterms:W3CDTF">2025-08-12T22:00:00Z</dcterms:modified>
</cp:coreProperties>
</file>