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240" w14:textId="0F0D2D40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 xml:space="preserve">Table. S1 </w:t>
      </w:r>
    </w:p>
    <w:p w14:paraId="752858FF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E23F4F">
        <w:rPr>
          <w:rFonts w:ascii="Times New Roman" w:hAnsi="Times New Roman" w:cs="Times New Roman"/>
          <w:i/>
          <w:iCs/>
          <w:sz w:val="20"/>
          <w:szCs w:val="20"/>
        </w:rPr>
        <w:t>Definitions of cephalometric hard tissue landmarks used in this study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409"/>
        <w:gridCol w:w="4332"/>
      </w:tblGrid>
      <w:tr w:rsidR="00BC3A0D" w:rsidRPr="00E23F4F" w14:paraId="52EC72D5" w14:textId="77777777" w:rsidTr="007A13ED"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27EB24E0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Abbreviation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02F270FB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Full Term</w:t>
            </w:r>
          </w:p>
        </w:tc>
        <w:tc>
          <w:tcPr>
            <w:tcW w:w="4332" w:type="dxa"/>
            <w:tcBorders>
              <w:top w:val="single" w:sz="12" w:space="0" w:color="auto"/>
              <w:bottom w:val="single" w:sz="4" w:space="0" w:color="auto"/>
            </w:tcBorders>
          </w:tcPr>
          <w:p w14:paraId="29E50B3A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</w:tr>
      <w:tr w:rsidR="00BC3A0D" w:rsidRPr="00E23F4F" w14:paraId="038EB586" w14:textId="77777777" w:rsidTr="007A13ED">
        <w:tc>
          <w:tcPr>
            <w:tcW w:w="1555" w:type="dxa"/>
            <w:tcBorders>
              <w:top w:val="single" w:sz="4" w:space="0" w:color="auto"/>
            </w:tcBorders>
          </w:tcPr>
          <w:p w14:paraId="53FE402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BEFEBC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Porion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</w:tcBorders>
          </w:tcPr>
          <w:p w14:paraId="1E35732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most superior point of the external auditory canal.</w:t>
            </w:r>
          </w:p>
        </w:tc>
      </w:tr>
      <w:tr w:rsidR="00BC3A0D" w:rsidRPr="00E23F4F" w14:paraId="0632FDA0" w14:textId="77777777" w:rsidTr="007A13ED">
        <w:tc>
          <w:tcPr>
            <w:tcW w:w="1555" w:type="dxa"/>
          </w:tcPr>
          <w:p w14:paraId="14D684D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2409" w:type="dxa"/>
          </w:tcPr>
          <w:p w14:paraId="04B1DCB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Orbitale</w:t>
            </w:r>
            <w:proofErr w:type="spellEnd"/>
          </w:p>
        </w:tc>
        <w:tc>
          <w:tcPr>
            <w:tcW w:w="4332" w:type="dxa"/>
          </w:tcPr>
          <w:p w14:paraId="366CC79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lowest point on the Infraorbital rim.</w:t>
            </w:r>
          </w:p>
        </w:tc>
      </w:tr>
      <w:tr w:rsidR="00BC3A0D" w:rsidRPr="00E23F4F" w14:paraId="3E4F9826" w14:textId="77777777" w:rsidTr="007A13ED">
        <w:tc>
          <w:tcPr>
            <w:tcW w:w="1555" w:type="dxa"/>
          </w:tcPr>
          <w:p w14:paraId="6D3894F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09" w:type="dxa"/>
          </w:tcPr>
          <w:p w14:paraId="2EB7267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Sella</w:t>
            </w:r>
          </w:p>
        </w:tc>
        <w:tc>
          <w:tcPr>
            <w:tcW w:w="4332" w:type="dxa"/>
          </w:tcPr>
          <w:p w14:paraId="434B6432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The center of the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sella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turcica.</w:t>
            </w:r>
          </w:p>
        </w:tc>
      </w:tr>
      <w:tr w:rsidR="00BC3A0D" w:rsidRPr="00E23F4F" w14:paraId="49B531BB" w14:textId="77777777" w:rsidTr="007A13ED">
        <w:tc>
          <w:tcPr>
            <w:tcW w:w="1555" w:type="dxa"/>
          </w:tcPr>
          <w:p w14:paraId="0E8CB64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409" w:type="dxa"/>
          </w:tcPr>
          <w:p w14:paraId="473AB9A2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Nasion</w:t>
            </w:r>
          </w:p>
        </w:tc>
        <w:tc>
          <w:tcPr>
            <w:tcW w:w="4332" w:type="dxa"/>
          </w:tcPr>
          <w:p w14:paraId="32F059E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most anterior point of the frontonasal suture.</w:t>
            </w:r>
          </w:p>
        </w:tc>
      </w:tr>
      <w:tr w:rsidR="00BC3A0D" w:rsidRPr="00E23F4F" w14:paraId="0A75E8A2" w14:textId="77777777" w:rsidTr="007A13ED">
        <w:tc>
          <w:tcPr>
            <w:tcW w:w="1555" w:type="dxa"/>
          </w:tcPr>
          <w:p w14:paraId="4741ABB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409" w:type="dxa"/>
          </w:tcPr>
          <w:p w14:paraId="3D65BB6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Supramental</w:t>
            </w:r>
          </w:p>
        </w:tc>
        <w:tc>
          <w:tcPr>
            <w:tcW w:w="4332" w:type="dxa"/>
          </w:tcPr>
          <w:p w14:paraId="02D397D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The deepest point on the bony contour between the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infradentale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and pogonion.</w:t>
            </w:r>
          </w:p>
        </w:tc>
      </w:tr>
      <w:tr w:rsidR="00BC3A0D" w:rsidRPr="00E23F4F" w14:paraId="257019F9" w14:textId="77777777" w:rsidTr="007A13ED">
        <w:tc>
          <w:tcPr>
            <w:tcW w:w="1555" w:type="dxa"/>
          </w:tcPr>
          <w:p w14:paraId="686A3F2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</w:p>
        </w:tc>
        <w:tc>
          <w:tcPr>
            <w:tcW w:w="2409" w:type="dxa"/>
          </w:tcPr>
          <w:p w14:paraId="4F06BE9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Pogonion</w:t>
            </w:r>
          </w:p>
        </w:tc>
        <w:tc>
          <w:tcPr>
            <w:tcW w:w="4332" w:type="dxa"/>
          </w:tcPr>
          <w:p w14:paraId="50CB61B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The most anterior point on </w:t>
            </w:r>
            <w:bookmarkStart w:id="0" w:name="OLE_LINK31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chin.</w:t>
            </w:r>
            <w:bookmarkEnd w:id="0"/>
          </w:p>
        </w:tc>
      </w:tr>
      <w:tr w:rsidR="00BC3A0D" w:rsidRPr="00E23F4F" w14:paraId="51E6A9D6" w14:textId="77777777" w:rsidTr="007A13ED">
        <w:tc>
          <w:tcPr>
            <w:tcW w:w="1555" w:type="dxa"/>
          </w:tcPr>
          <w:p w14:paraId="58A1284B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</w:p>
        </w:tc>
        <w:tc>
          <w:tcPr>
            <w:tcW w:w="2409" w:type="dxa"/>
          </w:tcPr>
          <w:p w14:paraId="39939FF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Menton</w:t>
            </w:r>
          </w:p>
        </w:tc>
        <w:tc>
          <w:tcPr>
            <w:tcW w:w="4332" w:type="dxa"/>
          </w:tcPr>
          <w:p w14:paraId="6F6D5F1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The most inferior point on the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chin.</w:t>
            </w:r>
          </w:p>
        </w:tc>
      </w:tr>
      <w:tr w:rsidR="00BC3A0D" w:rsidRPr="00E23F4F" w14:paraId="3332C374" w14:textId="77777777" w:rsidTr="007A13ED">
        <w:tc>
          <w:tcPr>
            <w:tcW w:w="1555" w:type="dxa"/>
          </w:tcPr>
          <w:p w14:paraId="190E498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Gn</w:t>
            </w:r>
            <w:proofErr w:type="spellEnd"/>
          </w:p>
        </w:tc>
        <w:tc>
          <w:tcPr>
            <w:tcW w:w="2409" w:type="dxa"/>
          </w:tcPr>
          <w:p w14:paraId="542801F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Gnathion</w:t>
            </w:r>
          </w:p>
        </w:tc>
        <w:tc>
          <w:tcPr>
            <w:tcW w:w="4332" w:type="dxa"/>
          </w:tcPr>
          <w:p w14:paraId="1DDFF12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The midpoint between pogonion and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menton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A0D" w:rsidRPr="00E23F4F" w14:paraId="6AB945DB" w14:textId="77777777" w:rsidTr="007A13ED">
        <w:tc>
          <w:tcPr>
            <w:tcW w:w="1555" w:type="dxa"/>
          </w:tcPr>
          <w:p w14:paraId="3D80F6A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409" w:type="dxa"/>
          </w:tcPr>
          <w:p w14:paraId="178369B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Gonion</w:t>
            </w:r>
          </w:p>
        </w:tc>
        <w:tc>
          <w:tcPr>
            <w:tcW w:w="4332" w:type="dxa"/>
          </w:tcPr>
          <w:p w14:paraId="277C684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most posterior-inferior point on the mandibular angle.</w:t>
            </w:r>
          </w:p>
        </w:tc>
      </w:tr>
      <w:tr w:rsidR="00BC3A0D" w:rsidRPr="00E23F4F" w14:paraId="15BCDC11" w14:textId="77777777" w:rsidTr="007A13ED">
        <w:tc>
          <w:tcPr>
            <w:tcW w:w="1555" w:type="dxa"/>
          </w:tcPr>
          <w:p w14:paraId="60B9C922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2409" w:type="dxa"/>
          </w:tcPr>
          <w:p w14:paraId="526610B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Articulare</w:t>
            </w:r>
            <w:proofErr w:type="spellEnd"/>
          </w:p>
        </w:tc>
        <w:tc>
          <w:tcPr>
            <w:tcW w:w="4332" w:type="dxa"/>
          </w:tcPr>
          <w:p w14:paraId="309D186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The intersection of the posterior border of the mandibular condylar neck and inferior border of </w:t>
            </w:r>
            <w:r w:rsidRPr="00E23F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t</w:t>
            </w: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he cranial base.</w:t>
            </w:r>
          </w:p>
        </w:tc>
      </w:tr>
      <w:tr w:rsidR="00BC3A0D" w:rsidRPr="00E23F4F" w14:paraId="7BB8F0B3" w14:textId="77777777" w:rsidTr="007A13ED">
        <w:tc>
          <w:tcPr>
            <w:tcW w:w="1555" w:type="dxa"/>
          </w:tcPr>
          <w:p w14:paraId="09532CB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</w:p>
        </w:tc>
        <w:tc>
          <w:tcPr>
            <w:tcW w:w="2409" w:type="dxa"/>
          </w:tcPr>
          <w:p w14:paraId="56E6B58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Condylion</w:t>
            </w:r>
            <w:proofErr w:type="spellEnd"/>
          </w:p>
        </w:tc>
        <w:tc>
          <w:tcPr>
            <w:tcW w:w="4332" w:type="dxa"/>
          </w:tcPr>
          <w:p w14:paraId="6BCEE876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most superior point on the mandibular condyle.</w:t>
            </w:r>
          </w:p>
        </w:tc>
      </w:tr>
      <w:tr w:rsidR="00BC3A0D" w:rsidRPr="00E23F4F" w14:paraId="63DD356B" w14:textId="77777777" w:rsidTr="007A13ED">
        <w:tc>
          <w:tcPr>
            <w:tcW w:w="1555" w:type="dxa"/>
          </w:tcPr>
          <w:p w14:paraId="00F6EA3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09" w:type="dxa"/>
          </w:tcPr>
          <w:p w14:paraId="1B83AB6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Subspinale</w:t>
            </w:r>
            <w:proofErr w:type="spellEnd"/>
          </w:p>
        </w:tc>
        <w:tc>
          <w:tcPr>
            <w:tcW w:w="4332" w:type="dxa"/>
          </w:tcPr>
          <w:p w14:paraId="25525D9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The deepest point between the superior alveolar crest </w:t>
            </w:r>
            <w:proofErr w:type="gram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gram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and the anterior nasal spine.</w:t>
            </w:r>
          </w:p>
        </w:tc>
      </w:tr>
      <w:tr w:rsidR="00BC3A0D" w:rsidRPr="00E23F4F" w14:paraId="75E8222B" w14:textId="77777777" w:rsidTr="007A13ED">
        <w:tc>
          <w:tcPr>
            <w:tcW w:w="1555" w:type="dxa"/>
          </w:tcPr>
          <w:p w14:paraId="38573DF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U6 Occlusal</w:t>
            </w:r>
          </w:p>
        </w:tc>
        <w:tc>
          <w:tcPr>
            <w:tcW w:w="2409" w:type="dxa"/>
          </w:tcPr>
          <w:p w14:paraId="05F1518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Upper First Molar Occlusal Point</w:t>
            </w:r>
          </w:p>
        </w:tc>
        <w:tc>
          <w:tcPr>
            <w:tcW w:w="4332" w:type="dxa"/>
          </w:tcPr>
          <w:p w14:paraId="15D05F6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highest point on the occlusal surface of the upper first molar.</w:t>
            </w:r>
          </w:p>
        </w:tc>
      </w:tr>
      <w:tr w:rsidR="00BC3A0D" w:rsidRPr="00E23F4F" w14:paraId="209BE6F6" w14:textId="77777777" w:rsidTr="007A13ED">
        <w:tc>
          <w:tcPr>
            <w:tcW w:w="1555" w:type="dxa"/>
          </w:tcPr>
          <w:p w14:paraId="6573B73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L6 Occlusal</w:t>
            </w:r>
          </w:p>
        </w:tc>
        <w:tc>
          <w:tcPr>
            <w:tcW w:w="2409" w:type="dxa"/>
          </w:tcPr>
          <w:p w14:paraId="2348B2E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Lower First Molar Occlusal Point</w:t>
            </w:r>
          </w:p>
        </w:tc>
        <w:tc>
          <w:tcPr>
            <w:tcW w:w="4332" w:type="dxa"/>
          </w:tcPr>
          <w:p w14:paraId="37039C9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highest point on the occlusal surface of the lower first molar.</w:t>
            </w:r>
          </w:p>
        </w:tc>
      </w:tr>
      <w:tr w:rsidR="00BC3A0D" w:rsidRPr="00E23F4F" w14:paraId="7AFF40DC" w14:textId="77777777" w:rsidTr="007A13ED">
        <w:tc>
          <w:tcPr>
            <w:tcW w:w="1555" w:type="dxa"/>
          </w:tcPr>
          <w:p w14:paraId="17F8407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L1 Tip</w:t>
            </w:r>
          </w:p>
        </w:tc>
        <w:tc>
          <w:tcPr>
            <w:tcW w:w="2409" w:type="dxa"/>
          </w:tcPr>
          <w:p w14:paraId="29CEBC1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Lower Incisor Tip</w:t>
            </w:r>
          </w:p>
        </w:tc>
        <w:tc>
          <w:tcPr>
            <w:tcW w:w="4332" w:type="dxa"/>
          </w:tcPr>
          <w:p w14:paraId="7B11F55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incisal tip of the mandibular central incisor.</w:t>
            </w:r>
          </w:p>
        </w:tc>
      </w:tr>
      <w:tr w:rsidR="00BC3A0D" w:rsidRPr="00E23F4F" w14:paraId="7EE061B0" w14:textId="77777777" w:rsidTr="007A13ED">
        <w:tc>
          <w:tcPr>
            <w:tcW w:w="1555" w:type="dxa"/>
          </w:tcPr>
          <w:p w14:paraId="2D6821C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L1 Root</w:t>
            </w:r>
          </w:p>
        </w:tc>
        <w:tc>
          <w:tcPr>
            <w:tcW w:w="2409" w:type="dxa"/>
          </w:tcPr>
          <w:p w14:paraId="0EE55BE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Lower Incisor Root Apex</w:t>
            </w:r>
          </w:p>
        </w:tc>
        <w:tc>
          <w:tcPr>
            <w:tcW w:w="4332" w:type="dxa"/>
          </w:tcPr>
          <w:p w14:paraId="1003DA7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apex of the mandibular central incisor root.</w:t>
            </w:r>
          </w:p>
        </w:tc>
      </w:tr>
      <w:tr w:rsidR="00BC3A0D" w:rsidRPr="00E23F4F" w14:paraId="07A428A5" w14:textId="77777777" w:rsidTr="007A13ED">
        <w:tc>
          <w:tcPr>
            <w:tcW w:w="1555" w:type="dxa"/>
          </w:tcPr>
          <w:p w14:paraId="01109D12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U1 Tip</w:t>
            </w:r>
          </w:p>
        </w:tc>
        <w:tc>
          <w:tcPr>
            <w:tcW w:w="2409" w:type="dxa"/>
          </w:tcPr>
          <w:p w14:paraId="75665FE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Upper Incisor Tip</w:t>
            </w:r>
          </w:p>
        </w:tc>
        <w:tc>
          <w:tcPr>
            <w:tcW w:w="4332" w:type="dxa"/>
          </w:tcPr>
          <w:p w14:paraId="7379183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incisal tip of the maxillary central incisor.</w:t>
            </w:r>
          </w:p>
        </w:tc>
      </w:tr>
      <w:tr w:rsidR="00BC3A0D" w:rsidRPr="00E23F4F" w14:paraId="1BC95F77" w14:textId="77777777" w:rsidTr="007A13ED">
        <w:tc>
          <w:tcPr>
            <w:tcW w:w="1555" w:type="dxa"/>
            <w:tcBorders>
              <w:bottom w:val="single" w:sz="12" w:space="0" w:color="auto"/>
            </w:tcBorders>
          </w:tcPr>
          <w:p w14:paraId="3FB7E9E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U1 Root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0D942F76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Upper Incisor Root Apex</w:t>
            </w:r>
          </w:p>
        </w:tc>
        <w:tc>
          <w:tcPr>
            <w:tcW w:w="4332" w:type="dxa"/>
            <w:tcBorders>
              <w:bottom w:val="single" w:sz="12" w:space="0" w:color="auto"/>
            </w:tcBorders>
          </w:tcPr>
          <w:p w14:paraId="08ED89B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apex of the maxillary central incisor root.</w:t>
            </w:r>
          </w:p>
        </w:tc>
      </w:tr>
    </w:tbl>
    <w:p w14:paraId="1760293B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sectPr w:rsidR="00BC3A0D" w:rsidRPr="00E23F4F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F1A7D78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lastRenderedPageBreak/>
        <w:t>Table. S2</w:t>
      </w:r>
    </w:p>
    <w:p w14:paraId="164C57E9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E23F4F">
        <w:rPr>
          <w:rFonts w:ascii="Times New Roman" w:hAnsi="Times New Roman" w:cs="Times New Roman"/>
          <w:i/>
          <w:iCs/>
          <w:sz w:val="20"/>
          <w:szCs w:val="20"/>
        </w:rPr>
        <w:t>Definitions of cephalometric soft tissue landmarks used in this study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471"/>
      </w:tblGrid>
      <w:tr w:rsidR="00BC3A0D" w:rsidRPr="00E23F4F" w14:paraId="6148B0B5" w14:textId="77777777" w:rsidTr="007A13ED"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09D54E07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Landmark</w:t>
            </w:r>
          </w:p>
        </w:tc>
        <w:tc>
          <w:tcPr>
            <w:tcW w:w="5471" w:type="dxa"/>
            <w:tcBorders>
              <w:top w:val="single" w:sz="12" w:space="0" w:color="auto"/>
              <w:bottom w:val="single" w:sz="4" w:space="0" w:color="auto"/>
            </w:tcBorders>
          </w:tcPr>
          <w:p w14:paraId="571F27DA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</w:tr>
      <w:tr w:rsidR="00BC3A0D" w:rsidRPr="00E23F4F" w14:paraId="2739859A" w14:textId="77777777" w:rsidTr="007A13ED">
        <w:tc>
          <w:tcPr>
            <w:tcW w:w="2835" w:type="dxa"/>
            <w:tcBorders>
              <w:top w:val="single" w:sz="4" w:space="0" w:color="auto"/>
            </w:tcBorders>
          </w:tcPr>
          <w:p w14:paraId="3CAFF9C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Tip of Nose</w:t>
            </w:r>
          </w:p>
        </w:tc>
        <w:tc>
          <w:tcPr>
            <w:tcW w:w="5471" w:type="dxa"/>
            <w:tcBorders>
              <w:top w:val="single" w:sz="4" w:space="0" w:color="auto"/>
            </w:tcBorders>
          </w:tcPr>
          <w:p w14:paraId="460E21F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most anterior point of the nasal tip.</w:t>
            </w:r>
          </w:p>
        </w:tc>
      </w:tr>
      <w:tr w:rsidR="00BC3A0D" w:rsidRPr="00E23F4F" w14:paraId="2F5B4A84" w14:textId="77777777" w:rsidTr="007A13ED">
        <w:tc>
          <w:tcPr>
            <w:tcW w:w="2835" w:type="dxa"/>
          </w:tcPr>
          <w:p w14:paraId="64C7375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Upper Lip</w:t>
            </w:r>
          </w:p>
        </w:tc>
        <w:tc>
          <w:tcPr>
            <w:tcW w:w="5471" w:type="dxa"/>
          </w:tcPr>
          <w:p w14:paraId="49A3E37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most anterior point on the contour of the upper lip, located at its midpoint.</w:t>
            </w:r>
          </w:p>
        </w:tc>
      </w:tr>
      <w:tr w:rsidR="00BC3A0D" w:rsidRPr="00E23F4F" w14:paraId="31FED15A" w14:textId="77777777" w:rsidTr="007A13ED">
        <w:tc>
          <w:tcPr>
            <w:tcW w:w="2835" w:type="dxa"/>
          </w:tcPr>
          <w:p w14:paraId="5C46797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Lower Lip</w:t>
            </w:r>
          </w:p>
        </w:tc>
        <w:tc>
          <w:tcPr>
            <w:tcW w:w="5471" w:type="dxa"/>
          </w:tcPr>
          <w:p w14:paraId="16AE264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most anterior point on the contour of the lower lip.</w:t>
            </w:r>
          </w:p>
        </w:tc>
      </w:tr>
      <w:tr w:rsidR="00BC3A0D" w:rsidRPr="00E23F4F" w14:paraId="2B46FADA" w14:textId="77777777" w:rsidTr="007A13ED">
        <w:tc>
          <w:tcPr>
            <w:tcW w:w="2835" w:type="dxa"/>
          </w:tcPr>
          <w:p w14:paraId="17B22A96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S.T. Pogonion</w:t>
            </w:r>
          </w:p>
        </w:tc>
        <w:tc>
          <w:tcPr>
            <w:tcW w:w="5471" w:type="dxa"/>
          </w:tcPr>
          <w:p w14:paraId="29187B82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most anterior point on the soft tissue contour of the chin.</w:t>
            </w:r>
          </w:p>
        </w:tc>
      </w:tr>
    </w:tbl>
    <w:p w14:paraId="5D1241C1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sectPr w:rsidR="00BC3A0D" w:rsidRPr="00E23F4F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0716AAC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lastRenderedPageBreak/>
        <w:t>Table. S3</w:t>
      </w:r>
    </w:p>
    <w:p w14:paraId="3A160EFE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E23F4F">
        <w:rPr>
          <w:rFonts w:ascii="Times New Roman" w:hAnsi="Times New Roman" w:cs="Times New Roman"/>
          <w:i/>
          <w:iCs/>
          <w:sz w:val="20"/>
          <w:szCs w:val="20"/>
        </w:rPr>
        <w:t xml:space="preserve">Definitions of </w:t>
      </w:r>
      <w:r w:rsidRPr="00E23F4F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Reference Planes</w:t>
      </w:r>
      <w:r w:rsidRPr="00E23F4F">
        <w:rPr>
          <w:rFonts w:ascii="Times New Roman" w:hAnsi="Times New Roman" w:cs="Times New Roman"/>
          <w:i/>
          <w:iCs/>
          <w:sz w:val="20"/>
          <w:szCs w:val="20"/>
        </w:rPr>
        <w:t xml:space="preserve"> used in this study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BC3A0D" w:rsidRPr="00E23F4F" w14:paraId="1EECEAFC" w14:textId="77777777" w:rsidTr="007A13ED">
        <w:tc>
          <w:tcPr>
            <w:tcW w:w="3114" w:type="dxa"/>
            <w:tcBorders>
              <w:top w:val="single" w:sz="12" w:space="0" w:color="auto"/>
              <w:bottom w:val="single" w:sz="4" w:space="0" w:color="auto"/>
            </w:tcBorders>
          </w:tcPr>
          <w:p w14:paraId="7B49FD30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Reference Plane</w:t>
            </w:r>
          </w:p>
        </w:tc>
        <w:tc>
          <w:tcPr>
            <w:tcW w:w="5182" w:type="dxa"/>
            <w:tcBorders>
              <w:top w:val="single" w:sz="12" w:space="0" w:color="auto"/>
              <w:bottom w:val="single" w:sz="4" w:space="0" w:color="auto"/>
            </w:tcBorders>
          </w:tcPr>
          <w:p w14:paraId="60830F40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</w:tr>
      <w:tr w:rsidR="00BC3A0D" w:rsidRPr="00E23F4F" w14:paraId="45617AB5" w14:textId="77777777" w:rsidTr="007A13ED">
        <w:tc>
          <w:tcPr>
            <w:tcW w:w="3114" w:type="dxa"/>
            <w:tcBorders>
              <w:top w:val="single" w:sz="4" w:space="0" w:color="auto"/>
            </w:tcBorders>
          </w:tcPr>
          <w:p w14:paraId="01FF8C22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SN Plane (SN)</w:t>
            </w:r>
          </w:p>
        </w:tc>
        <w:tc>
          <w:tcPr>
            <w:tcW w:w="5182" w:type="dxa"/>
            <w:tcBorders>
              <w:top w:val="single" w:sz="4" w:space="0" w:color="auto"/>
            </w:tcBorders>
          </w:tcPr>
          <w:p w14:paraId="43AFABE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 line connecting Sella (S) and Nasion (N), representing the anterior cranial base plane.</w:t>
            </w:r>
          </w:p>
        </w:tc>
      </w:tr>
      <w:tr w:rsidR="00BC3A0D" w:rsidRPr="00E23F4F" w14:paraId="78210922" w14:textId="77777777" w:rsidTr="007A13ED">
        <w:tc>
          <w:tcPr>
            <w:tcW w:w="3114" w:type="dxa"/>
          </w:tcPr>
          <w:p w14:paraId="47AD436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Frankfort Horizontal Plane (FH)</w:t>
            </w:r>
          </w:p>
        </w:tc>
        <w:tc>
          <w:tcPr>
            <w:tcW w:w="5182" w:type="dxa"/>
          </w:tcPr>
          <w:p w14:paraId="5D0085F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A line connecting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Porion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(P) and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Orbitale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(O), used as the horizontal reference plane.</w:t>
            </w:r>
          </w:p>
        </w:tc>
      </w:tr>
      <w:tr w:rsidR="00BC3A0D" w:rsidRPr="00E23F4F" w14:paraId="2216F3CB" w14:textId="77777777" w:rsidTr="007A13ED">
        <w:tc>
          <w:tcPr>
            <w:tcW w:w="3114" w:type="dxa"/>
          </w:tcPr>
          <w:p w14:paraId="26684F7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Mandibular Plane (MP)</w:t>
            </w:r>
          </w:p>
        </w:tc>
        <w:tc>
          <w:tcPr>
            <w:tcW w:w="5182" w:type="dxa"/>
          </w:tcPr>
          <w:p w14:paraId="0ABD7AA6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 line connecting Gonion (Go) and Gnathion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Gn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), representing the lower border of the mandible.</w:t>
            </w:r>
          </w:p>
        </w:tc>
      </w:tr>
      <w:tr w:rsidR="00BC3A0D" w:rsidRPr="00E23F4F" w14:paraId="10BA8E6D" w14:textId="77777777" w:rsidTr="007A13ED">
        <w:tc>
          <w:tcPr>
            <w:tcW w:w="3114" w:type="dxa"/>
          </w:tcPr>
          <w:p w14:paraId="6593832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 Plane</w:t>
            </w:r>
          </w:p>
        </w:tc>
        <w:tc>
          <w:tcPr>
            <w:tcW w:w="5182" w:type="dxa"/>
          </w:tcPr>
          <w:p w14:paraId="671AF87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A line connecting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Articulare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 and Gonion (Go), representing the ramus of the mandible.</w:t>
            </w:r>
          </w:p>
        </w:tc>
      </w:tr>
      <w:tr w:rsidR="00BC3A0D" w:rsidRPr="00E23F4F" w14:paraId="43D255A9" w14:textId="77777777" w:rsidTr="007A13ED">
        <w:tc>
          <w:tcPr>
            <w:tcW w:w="3114" w:type="dxa"/>
          </w:tcPr>
          <w:p w14:paraId="5FF6B0FB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Facial Plane (N-Po)</w:t>
            </w:r>
          </w:p>
        </w:tc>
        <w:tc>
          <w:tcPr>
            <w:tcW w:w="5182" w:type="dxa"/>
          </w:tcPr>
          <w:p w14:paraId="15F06EAB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 line connecting Nasion (N) and Pogonion (Po), indicating sagittal jaw position.</w:t>
            </w:r>
          </w:p>
        </w:tc>
      </w:tr>
      <w:tr w:rsidR="00BC3A0D" w:rsidRPr="00E23F4F" w14:paraId="5AE1A43C" w14:textId="77777777" w:rsidTr="007A13ED">
        <w:tc>
          <w:tcPr>
            <w:tcW w:w="3114" w:type="dxa"/>
          </w:tcPr>
          <w:p w14:paraId="772D0F6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Occlusal Plane (OP)</w:t>
            </w:r>
          </w:p>
        </w:tc>
        <w:tc>
          <w:tcPr>
            <w:tcW w:w="5182" w:type="dxa"/>
          </w:tcPr>
          <w:p w14:paraId="16B5E36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 line connecting the midpoint of first molar occlusion and the midpoint between upper and lower central incisors.</w:t>
            </w:r>
          </w:p>
        </w:tc>
      </w:tr>
      <w:tr w:rsidR="00BC3A0D" w:rsidRPr="00E23F4F" w14:paraId="37B2610E" w14:textId="77777777" w:rsidTr="007A13ED">
        <w:tc>
          <w:tcPr>
            <w:tcW w:w="3114" w:type="dxa"/>
          </w:tcPr>
          <w:p w14:paraId="1D66660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Y-Axis</w:t>
            </w:r>
          </w:p>
        </w:tc>
        <w:tc>
          <w:tcPr>
            <w:tcW w:w="5182" w:type="dxa"/>
          </w:tcPr>
          <w:p w14:paraId="7C64879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 line connecting Sella (S) and Gnathion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Gn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), indicating the growth direction of the mandible.</w:t>
            </w:r>
          </w:p>
        </w:tc>
      </w:tr>
      <w:tr w:rsidR="00BC3A0D" w:rsidRPr="00E23F4F" w14:paraId="220DB4ED" w14:textId="77777777" w:rsidTr="007A13ED">
        <w:tc>
          <w:tcPr>
            <w:tcW w:w="3114" w:type="dxa"/>
          </w:tcPr>
          <w:p w14:paraId="51422E9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E-Plane</w:t>
            </w:r>
          </w:p>
        </w:tc>
        <w:tc>
          <w:tcPr>
            <w:tcW w:w="5182" w:type="dxa"/>
          </w:tcPr>
          <w:p w14:paraId="7301AB1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 line connecting the tip of the nose and soft tissue pogonion, used to assess lip protrusion.</w:t>
            </w:r>
          </w:p>
        </w:tc>
      </w:tr>
    </w:tbl>
    <w:p w14:paraId="02E2AFA9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sectPr w:rsidR="00BC3A0D" w:rsidRPr="00E23F4F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D79856A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lastRenderedPageBreak/>
        <w:t>Table. S4</w:t>
      </w:r>
    </w:p>
    <w:p w14:paraId="4A0014FE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Definitions of skeletal cephalometric measurements used in this study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4894"/>
      </w:tblGrid>
      <w:tr w:rsidR="00BC3A0D" w:rsidRPr="00E23F4F" w14:paraId="57F80FA1" w14:textId="77777777" w:rsidTr="007A13ED"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00322AD2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1FA165E6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4894" w:type="dxa"/>
            <w:tcBorders>
              <w:top w:val="single" w:sz="12" w:space="0" w:color="auto"/>
              <w:bottom w:val="single" w:sz="4" w:space="0" w:color="auto"/>
            </w:tcBorders>
          </w:tcPr>
          <w:p w14:paraId="0DCEF776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</w:tr>
      <w:tr w:rsidR="00BC3A0D" w:rsidRPr="00E23F4F" w14:paraId="1FB8B705" w14:textId="77777777" w:rsidTr="007A13ED">
        <w:tc>
          <w:tcPr>
            <w:tcW w:w="2552" w:type="dxa"/>
            <w:tcBorders>
              <w:top w:val="single" w:sz="4" w:space="0" w:color="auto"/>
            </w:tcBorders>
          </w:tcPr>
          <w:p w14:paraId="627C824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SN-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9FDCF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  <w:tcBorders>
              <w:top w:val="single" w:sz="4" w:space="0" w:color="auto"/>
            </w:tcBorders>
          </w:tcPr>
          <w:p w14:paraId="58ED3936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Angle between the line from Sella (S) to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Articulare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 and the SN plane.</w:t>
            </w:r>
          </w:p>
        </w:tc>
      </w:tr>
      <w:tr w:rsidR="00BC3A0D" w:rsidRPr="00E23F4F" w14:paraId="0B0733C5" w14:textId="77777777" w:rsidTr="007A13ED">
        <w:tc>
          <w:tcPr>
            <w:tcW w:w="2552" w:type="dxa"/>
          </w:tcPr>
          <w:p w14:paraId="0C51EB9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SN</w:t>
            </w:r>
          </w:p>
        </w:tc>
        <w:tc>
          <w:tcPr>
            <w:tcW w:w="850" w:type="dxa"/>
          </w:tcPr>
          <w:p w14:paraId="3DC8099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894" w:type="dxa"/>
          </w:tcPr>
          <w:p w14:paraId="3E2420B2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Length from Sella (S) to Nasion (N).</w:t>
            </w:r>
          </w:p>
        </w:tc>
      </w:tr>
      <w:tr w:rsidR="00BC3A0D" w:rsidRPr="00E23F4F" w14:paraId="3F7D8D54" w14:textId="77777777" w:rsidTr="007A13ED">
        <w:tc>
          <w:tcPr>
            <w:tcW w:w="2552" w:type="dxa"/>
          </w:tcPr>
          <w:p w14:paraId="2E59BDA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S-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</w:p>
        </w:tc>
        <w:tc>
          <w:tcPr>
            <w:tcW w:w="850" w:type="dxa"/>
          </w:tcPr>
          <w:p w14:paraId="43CD3BC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894" w:type="dxa"/>
          </w:tcPr>
          <w:p w14:paraId="337C380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Length from Sella (S) to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Articulare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BC3A0D" w:rsidRPr="00E23F4F" w14:paraId="401AB5D8" w14:textId="77777777" w:rsidTr="007A13ED">
        <w:tc>
          <w:tcPr>
            <w:tcW w:w="2552" w:type="dxa"/>
          </w:tcPr>
          <w:p w14:paraId="4EA398D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-Go-Me</w:t>
            </w:r>
          </w:p>
        </w:tc>
        <w:tc>
          <w:tcPr>
            <w:tcW w:w="850" w:type="dxa"/>
          </w:tcPr>
          <w:p w14:paraId="752C762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45BEB46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Angle between the line from Gonion (Go) to Menton (Me) and the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 Plane.</w:t>
            </w:r>
          </w:p>
        </w:tc>
      </w:tr>
      <w:tr w:rsidR="00BC3A0D" w:rsidRPr="00E23F4F" w14:paraId="14486329" w14:textId="77777777" w:rsidTr="007A13ED">
        <w:tc>
          <w:tcPr>
            <w:tcW w:w="2552" w:type="dxa"/>
          </w:tcPr>
          <w:p w14:paraId="5BBEF9A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Go-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Gn</w:t>
            </w:r>
            <w:proofErr w:type="spellEnd"/>
          </w:p>
        </w:tc>
        <w:tc>
          <w:tcPr>
            <w:tcW w:w="850" w:type="dxa"/>
          </w:tcPr>
          <w:p w14:paraId="487D7CB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894" w:type="dxa"/>
          </w:tcPr>
          <w:p w14:paraId="1126B05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Length from Gonion (G</w:t>
            </w:r>
            <w:r w:rsidRPr="00E23F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o)</w:t>
            </w: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to Gnathion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Gn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BC3A0D" w:rsidRPr="00E23F4F" w14:paraId="15586281" w14:textId="77777777" w:rsidTr="007A13ED">
        <w:tc>
          <w:tcPr>
            <w:tcW w:w="2552" w:type="dxa"/>
          </w:tcPr>
          <w:p w14:paraId="3810D60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-Go-Na (Go1)</w:t>
            </w:r>
          </w:p>
        </w:tc>
        <w:tc>
          <w:tcPr>
            <w:tcW w:w="850" w:type="dxa"/>
          </w:tcPr>
          <w:p w14:paraId="78F015A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2D7C51B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Upper angle formed by dividing the mandibular angle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-Go-Me) through point N.</w:t>
            </w:r>
          </w:p>
        </w:tc>
      </w:tr>
      <w:tr w:rsidR="00BC3A0D" w:rsidRPr="00E23F4F" w14:paraId="22457F3A" w14:textId="77777777" w:rsidTr="007A13ED">
        <w:tc>
          <w:tcPr>
            <w:tcW w:w="2552" w:type="dxa"/>
          </w:tcPr>
          <w:p w14:paraId="7AC7B41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Na-Go-Me (Go2)</w:t>
            </w:r>
          </w:p>
        </w:tc>
        <w:tc>
          <w:tcPr>
            <w:tcW w:w="850" w:type="dxa"/>
          </w:tcPr>
          <w:p w14:paraId="5A54F6A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0886465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Lower angle formed by dividing the mandibular angle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-Go-Me) through point N.</w:t>
            </w:r>
          </w:p>
        </w:tc>
      </w:tr>
      <w:tr w:rsidR="00BC3A0D" w:rsidRPr="00E23F4F" w14:paraId="67D2B139" w14:textId="77777777" w:rsidTr="007A13ED">
        <w:tc>
          <w:tcPr>
            <w:tcW w:w="2552" w:type="dxa"/>
          </w:tcPr>
          <w:p w14:paraId="5F2EA51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</w:t>
            </w:r>
          </w:p>
        </w:tc>
        <w:tc>
          <w:tcPr>
            <w:tcW w:w="850" w:type="dxa"/>
          </w:tcPr>
          <w:p w14:paraId="1B7F649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894" w:type="dxa"/>
          </w:tcPr>
          <w:p w14:paraId="01424EB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Height of the mandibular ramus from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Articulare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 to Gonion (Go).</w:t>
            </w:r>
          </w:p>
        </w:tc>
      </w:tr>
      <w:tr w:rsidR="00BC3A0D" w:rsidRPr="00E23F4F" w14:paraId="24CAECDE" w14:textId="77777777" w:rsidTr="007A13ED">
        <w:tc>
          <w:tcPr>
            <w:tcW w:w="2552" w:type="dxa"/>
          </w:tcPr>
          <w:p w14:paraId="18E5C362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SNA</w:t>
            </w:r>
          </w:p>
        </w:tc>
        <w:tc>
          <w:tcPr>
            <w:tcW w:w="850" w:type="dxa"/>
          </w:tcPr>
          <w:p w14:paraId="4185463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30E38DF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Angle formed by Sella (S), Nasion </w:t>
            </w:r>
            <w:bookmarkStart w:id="1" w:name="OLE_LINK32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(N)</w:t>
            </w:r>
            <w:bookmarkEnd w:id="1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, and Point A.</w:t>
            </w:r>
          </w:p>
        </w:tc>
      </w:tr>
      <w:tr w:rsidR="00BC3A0D" w:rsidRPr="00E23F4F" w14:paraId="508B8D38" w14:textId="77777777" w:rsidTr="007A13ED">
        <w:tc>
          <w:tcPr>
            <w:tcW w:w="2552" w:type="dxa"/>
          </w:tcPr>
          <w:p w14:paraId="17EDBED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SNB</w:t>
            </w:r>
          </w:p>
        </w:tc>
        <w:tc>
          <w:tcPr>
            <w:tcW w:w="850" w:type="dxa"/>
          </w:tcPr>
          <w:p w14:paraId="16BF0EC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3AA7C05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formed by Sella (S), Nasion (N), and Point B.</w:t>
            </w:r>
          </w:p>
        </w:tc>
      </w:tr>
      <w:tr w:rsidR="00BC3A0D" w:rsidRPr="00E23F4F" w14:paraId="48C76C09" w14:textId="77777777" w:rsidTr="007A13ED">
        <w:tc>
          <w:tcPr>
            <w:tcW w:w="2552" w:type="dxa"/>
          </w:tcPr>
          <w:p w14:paraId="14B58A9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ANB</w:t>
            </w:r>
          </w:p>
        </w:tc>
        <w:tc>
          <w:tcPr>
            <w:tcW w:w="850" w:type="dxa"/>
          </w:tcPr>
          <w:p w14:paraId="1392964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799AF57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formed by Point A, Nasion (N), and Point B.</w:t>
            </w:r>
          </w:p>
        </w:tc>
      </w:tr>
      <w:tr w:rsidR="00BC3A0D" w:rsidRPr="00E23F4F" w14:paraId="1F42B8A0" w14:textId="77777777" w:rsidTr="007A13ED">
        <w:tc>
          <w:tcPr>
            <w:tcW w:w="2552" w:type="dxa"/>
          </w:tcPr>
          <w:p w14:paraId="258869B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NA-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APo</w:t>
            </w:r>
            <w:proofErr w:type="spellEnd"/>
          </w:p>
        </w:tc>
        <w:tc>
          <w:tcPr>
            <w:tcW w:w="850" w:type="dxa"/>
          </w:tcPr>
          <w:p w14:paraId="7D4C602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7611ADB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the line N-A and line A-Po.</w:t>
            </w:r>
          </w:p>
        </w:tc>
      </w:tr>
      <w:tr w:rsidR="00BC3A0D" w:rsidRPr="00E23F4F" w14:paraId="7FEF73CF" w14:textId="77777777" w:rsidTr="007A13ED">
        <w:tc>
          <w:tcPr>
            <w:tcW w:w="2552" w:type="dxa"/>
          </w:tcPr>
          <w:p w14:paraId="5DB195E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S-Ar-Go</w:t>
            </w:r>
          </w:p>
        </w:tc>
        <w:tc>
          <w:tcPr>
            <w:tcW w:w="850" w:type="dxa"/>
          </w:tcPr>
          <w:p w14:paraId="00D1DA6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0DB550F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Sella (S)–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Articulare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) and the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 Plane.</w:t>
            </w:r>
          </w:p>
        </w:tc>
      </w:tr>
      <w:tr w:rsidR="00BC3A0D" w:rsidRPr="00E23F4F" w14:paraId="3732CC75" w14:textId="77777777" w:rsidTr="007A13ED">
        <w:tc>
          <w:tcPr>
            <w:tcW w:w="2552" w:type="dxa"/>
          </w:tcPr>
          <w:p w14:paraId="203AC95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the Three Angle</w:t>
            </w:r>
          </w:p>
        </w:tc>
        <w:tc>
          <w:tcPr>
            <w:tcW w:w="850" w:type="dxa"/>
          </w:tcPr>
          <w:p w14:paraId="0A4BF24B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1E9AE43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Sum of SN-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-Go-Me, and S-Ar-Go angles.</w:t>
            </w:r>
          </w:p>
        </w:tc>
      </w:tr>
      <w:tr w:rsidR="00BC3A0D" w:rsidRPr="00E23F4F" w14:paraId="78D17F64" w14:textId="77777777" w:rsidTr="007A13ED">
        <w:tc>
          <w:tcPr>
            <w:tcW w:w="2552" w:type="dxa"/>
          </w:tcPr>
          <w:p w14:paraId="32DA653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SN/Go-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Gn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Jarabak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Anterior Ratio)</w:t>
            </w:r>
          </w:p>
        </w:tc>
        <w:tc>
          <w:tcPr>
            <w:tcW w:w="850" w:type="dxa"/>
          </w:tcPr>
          <w:p w14:paraId="7F6AD2F6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*100</w:t>
            </w:r>
          </w:p>
        </w:tc>
        <w:tc>
          <w:tcPr>
            <w:tcW w:w="4894" w:type="dxa"/>
          </w:tcPr>
          <w:p w14:paraId="402C269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Jarabak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 xml:space="preserve"> ratio: ratio of anterior cranial base plane length to mandibular body length.</w:t>
            </w:r>
          </w:p>
        </w:tc>
      </w:tr>
      <w:tr w:rsidR="00BC3A0D" w:rsidRPr="00E23F4F" w14:paraId="7D566962" w14:textId="77777777" w:rsidTr="007A13ED">
        <w:tc>
          <w:tcPr>
            <w:tcW w:w="2552" w:type="dxa"/>
          </w:tcPr>
          <w:p w14:paraId="181107E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SN-MP</w:t>
            </w:r>
          </w:p>
        </w:tc>
        <w:tc>
          <w:tcPr>
            <w:tcW w:w="850" w:type="dxa"/>
          </w:tcPr>
          <w:p w14:paraId="6069FED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5D616B1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mandibular plane (MP) and SN plane.</w:t>
            </w:r>
          </w:p>
        </w:tc>
      </w:tr>
      <w:tr w:rsidR="00BC3A0D" w:rsidRPr="00E23F4F" w14:paraId="4BCBD4A8" w14:textId="77777777" w:rsidTr="007A13ED">
        <w:tc>
          <w:tcPr>
            <w:tcW w:w="2552" w:type="dxa"/>
          </w:tcPr>
          <w:p w14:paraId="7715C37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N-Go</w:t>
            </w:r>
          </w:p>
        </w:tc>
        <w:tc>
          <w:tcPr>
            <w:tcW w:w="850" w:type="dxa"/>
          </w:tcPr>
          <w:p w14:paraId="18F9B26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894" w:type="dxa"/>
          </w:tcPr>
          <w:p w14:paraId="3E3D2BF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Length from Nasion (N) to Gonion (G</w:t>
            </w:r>
            <w:r w:rsidRPr="00E23F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o</w:t>
            </w: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BC3A0D" w:rsidRPr="00E23F4F" w14:paraId="4DA76DF9" w14:textId="77777777" w:rsidTr="007A13ED">
        <w:tc>
          <w:tcPr>
            <w:tcW w:w="2552" w:type="dxa"/>
          </w:tcPr>
          <w:p w14:paraId="65AA008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Y-axis length</w:t>
            </w:r>
          </w:p>
        </w:tc>
        <w:tc>
          <w:tcPr>
            <w:tcW w:w="850" w:type="dxa"/>
          </w:tcPr>
          <w:p w14:paraId="45E3308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894" w:type="dxa"/>
          </w:tcPr>
          <w:p w14:paraId="37C9A40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Length from Sella (S) to Gnathion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Gn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BC3A0D" w:rsidRPr="00E23F4F" w14:paraId="5A4AAB4F" w14:textId="77777777" w:rsidTr="007A13ED">
        <w:tc>
          <w:tcPr>
            <w:tcW w:w="2552" w:type="dxa"/>
          </w:tcPr>
          <w:p w14:paraId="2B32CED6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Facial Angle (NP-FH)</w:t>
            </w:r>
          </w:p>
        </w:tc>
        <w:tc>
          <w:tcPr>
            <w:tcW w:w="850" w:type="dxa"/>
          </w:tcPr>
          <w:p w14:paraId="5735B85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42EEB2B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the facial plane (N-Po) and Frankfort horizontal plane (FH).</w:t>
            </w:r>
          </w:p>
        </w:tc>
      </w:tr>
      <w:tr w:rsidR="00BC3A0D" w:rsidRPr="00E23F4F" w14:paraId="08CCACCD" w14:textId="77777777" w:rsidTr="007A13ED">
        <w:tc>
          <w:tcPr>
            <w:tcW w:w="2552" w:type="dxa"/>
          </w:tcPr>
          <w:p w14:paraId="7D9AE29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Posterior Face Height (S-Go)</w:t>
            </w:r>
          </w:p>
        </w:tc>
        <w:tc>
          <w:tcPr>
            <w:tcW w:w="850" w:type="dxa"/>
          </w:tcPr>
          <w:p w14:paraId="39F2D1F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894" w:type="dxa"/>
          </w:tcPr>
          <w:p w14:paraId="336D727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Length from Sella (S) to Gonion (Go).</w:t>
            </w:r>
          </w:p>
        </w:tc>
      </w:tr>
      <w:tr w:rsidR="00BC3A0D" w:rsidRPr="00E23F4F" w14:paraId="463C5C32" w14:textId="77777777" w:rsidTr="007A13ED">
        <w:tc>
          <w:tcPr>
            <w:tcW w:w="2552" w:type="dxa"/>
          </w:tcPr>
          <w:p w14:paraId="2F0DF41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Anterior Face Height (Na-Me)</w:t>
            </w:r>
          </w:p>
        </w:tc>
        <w:tc>
          <w:tcPr>
            <w:tcW w:w="850" w:type="dxa"/>
          </w:tcPr>
          <w:p w14:paraId="4559D20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894" w:type="dxa"/>
          </w:tcPr>
          <w:p w14:paraId="21DA13F5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Length from Nasion (N) to Menton (Me).</w:t>
            </w:r>
          </w:p>
        </w:tc>
      </w:tr>
      <w:tr w:rsidR="00BC3A0D" w:rsidRPr="00E23F4F" w14:paraId="65139EE1" w14:textId="77777777" w:rsidTr="007A13ED">
        <w:tc>
          <w:tcPr>
            <w:tcW w:w="2552" w:type="dxa"/>
          </w:tcPr>
          <w:p w14:paraId="14A9BAD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P/A Face Height (S-Go/Na-Me)</w:t>
            </w:r>
          </w:p>
        </w:tc>
        <w:tc>
          <w:tcPr>
            <w:tcW w:w="850" w:type="dxa"/>
          </w:tcPr>
          <w:p w14:paraId="4E727BD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894" w:type="dxa"/>
          </w:tcPr>
          <w:p w14:paraId="1904B80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Ratio of posterior face height (S-Go) to anterior face height (Na-Me).</w:t>
            </w:r>
          </w:p>
        </w:tc>
      </w:tr>
      <w:tr w:rsidR="00BC3A0D" w:rsidRPr="00E23F4F" w14:paraId="536127DE" w14:textId="77777777" w:rsidTr="007A13ED">
        <w:tc>
          <w:tcPr>
            <w:tcW w:w="2552" w:type="dxa"/>
          </w:tcPr>
          <w:p w14:paraId="3CC3177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Y-axial Angle (</w:t>
            </w:r>
            <w:proofErr w:type="spellStart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SGn</w:t>
            </w:r>
            <w:proofErr w:type="spellEnd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-SN)</w:t>
            </w:r>
          </w:p>
        </w:tc>
        <w:tc>
          <w:tcPr>
            <w:tcW w:w="850" w:type="dxa"/>
          </w:tcPr>
          <w:p w14:paraId="2369435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894" w:type="dxa"/>
          </w:tcPr>
          <w:p w14:paraId="1849698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Y-axis and SN plane.</w:t>
            </w:r>
          </w:p>
        </w:tc>
      </w:tr>
    </w:tbl>
    <w:p w14:paraId="51435DB8" w14:textId="77777777" w:rsidR="00BC3A0D" w:rsidRPr="00E23F4F" w:rsidRDefault="00BC3A0D" w:rsidP="00BC3A0D">
      <w:pPr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sectPr w:rsidR="00BC3A0D" w:rsidRPr="00E23F4F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06F2F2B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lastRenderedPageBreak/>
        <w:t>Table. S5</w:t>
      </w:r>
    </w:p>
    <w:p w14:paraId="6471377F" w14:textId="77777777" w:rsidR="00BC3A0D" w:rsidRPr="00E23F4F" w:rsidRDefault="00BC3A0D" w:rsidP="00BC3A0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23F4F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Definitions of Dental cephalometric measurements used in this study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900"/>
        <w:gridCol w:w="4615"/>
      </w:tblGrid>
      <w:tr w:rsidR="00BC3A0D" w:rsidRPr="00E23F4F" w14:paraId="60EE6F28" w14:textId="77777777" w:rsidTr="007A13ED">
        <w:tc>
          <w:tcPr>
            <w:tcW w:w="2781" w:type="dxa"/>
            <w:tcBorders>
              <w:top w:val="single" w:sz="12" w:space="0" w:color="auto"/>
              <w:bottom w:val="single" w:sz="4" w:space="0" w:color="auto"/>
            </w:tcBorders>
          </w:tcPr>
          <w:p w14:paraId="666AE9C9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2E97BE61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4615" w:type="dxa"/>
            <w:tcBorders>
              <w:top w:val="single" w:sz="12" w:space="0" w:color="auto"/>
              <w:bottom w:val="single" w:sz="4" w:space="0" w:color="auto"/>
            </w:tcBorders>
          </w:tcPr>
          <w:p w14:paraId="0E6F5A78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</w:tr>
      <w:tr w:rsidR="00BC3A0D" w:rsidRPr="00E23F4F" w14:paraId="655DF5C3" w14:textId="77777777" w:rsidTr="007A13ED">
        <w:tc>
          <w:tcPr>
            <w:tcW w:w="2781" w:type="dxa"/>
            <w:tcBorders>
              <w:top w:val="single" w:sz="4" w:space="0" w:color="auto"/>
            </w:tcBorders>
          </w:tcPr>
          <w:p w14:paraId="362B28E6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IMPA (L1-MP)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0CCD17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615" w:type="dxa"/>
            <w:tcBorders>
              <w:top w:val="single" w:sz="4" w:space="0" w:color="auto"/>
            </w:tcBorders>
          </w:tcPr>
          <w:p w14:paraId="3C8C171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the long axis of the mandibular central incisor and the mandibular plane (MP).</w:t>
            </w:r>
          </w:p>
        </w:tc>
      </w:tr>
      <w:tr w:rsidR="00BC3A0D" w:rsidRPr="00E23F4F" w14:paraId="5757C2BC" w14:textId="77777777" w:rsidTr="007A13ED">
        <w:tc>
          <w:tcPr>
            <w:tcW w:w="2781" w:type="dxa"/>
          </w:tcPr>
          <w:p w14:paraId="60AA2D1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FMIA (L1-FH)</w:t>
            </w:r>
          </w:p>
        </w:tc>
        <w:tc>
          <w:tcPr>
            <w:tcW w:w="900" w:type="dxa"/>
          </w:tcPr>
          <w:p w14:paraId="7B90400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615" w:type="dxa"/>
          </w:tcPr>
          <w:p w14:paraId="67F5AF6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the long axis of the mandibular central incisor and the Frankfort horizontal plane (FH).</w:t>
            </w:r>
          </w:p>
        </w:tc>
      </w:tr>
      <w:tr w:rsidR="00BC3A0D" w:rsidRPr="00E23F4F" w14:paraId="5EB8799C" w14:textId="77777777" w:rsidTr="007A13ED">
        <w:tc>
          <w:tcPr>
            <w:tcW w:w="2781" w:type="dxa"/>
          </w:tcPr>
          <w:p w14:paraId="5CD693D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L1-NP</w:t>
            </w:r>
          </w:p>
        </w:tc>
        <w:tc>
          <w:tcPr>
            <w:tcW w:w="900" w:type="dxa"/>
          </w:tcPr>
          <w:p w14:paraId="2EF28E60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615" w:type="dxa"/>
          </w:tcPr>
          <w:p w14:paraId="2A4CC89A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Perpendicular distance from the tip of the mandibular central incisor to the facial plane (N-Po).</w:t>
            </w:r>
          </w:p>
        </w:tc>
      </w:tr>
      <w:tr w:rsidR="00BC3A0D" w:rsidRPr="00E23F4F" w14:paraId="72AE240D" w14:textId="77777777" w:rsidTr="007A13ED">
        <w:tc>
          <w:tcPr>
            <w:tcW w:w="2781" w:type="dxa"/>
          </w:tcPr>
          <w:p w14:paraId="661E425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U1-NP</w:t>
            </w:r>
          </w:p>
        </w:tc>
        <w:tc>
          <w:tcPr>
            <w:tcW w:w="900" w:type="dxa"/>
          </w:tcPr>
          <w:p w14:paraId="31E305CD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4615" w:type="dxa"/>
          </w:tcPr>
          <w:p w14:paraId="6D626449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Perpendicular distance from the tip of the maxillary central incisor to the facial plane (N-Po).</w:t>
            </w:r>
          </w:p>
        </w:tc>
      </w:tr>
      <w:tr w:rsidR="00BC3A0D" w:rsidRPr="00E23F4F" w14:paraId="5184C5F2" w14:textId="77777777" w:rsidTr="007A13ED">
        <w:tc>
          <w:tcPr>
            <w:tcW w:w="2781" w:type="dxa"/>
          </w:tcPr>
          <w:p w14:paraId="1DA9F75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U1-SN</w:t>
            </w:r>
          </w:p>
        </w:tc>
        <w:tc>
          <w:tcPr>
            <w:tcW w:w="900" w:type="dxa"/>
          </w:tcPr>
          <w:p w14:paraId="1C829EBF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615" w:type="dxa"/>
          </w:tcPr>
          <w:p w14:paraId="5A10CC9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the long axis of the maxillary central incisor and the SN plane.</w:t>
            </w:r>
          </w:p>
        </w:tc>
      </w:tr>
      <w:tr w:rsidR="00BC3A0D" w:rsidRPr="00E23F4F" w14:paraId="2AE101DE" w14:textId="77777777" w:rsidTr="007A13ED">
        <w:tc>
          <w:tcPr>
            <w:tcW w:w="2781" w:type="dxa"/>
          </w:tcPr>
          <w:p w14:paraId="6DAAA4A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MP-OP</w:t>
            </w:r>
          </w:p>
        </w:tc>
        <w:tc>
          <w:tcPr>
            <w:tcW w:w="900" w:type="dxa"/>
          </w:tcPr>
          <w:p w14:paraId="467AE53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615" w:type="dxa"/>
          </w:tcPr>
          <w:p w14:paraId="73B9683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between the mandibular plane (MP)and the occlusal plane (OP).</w:t>
            </w:r>
          </w:p>
        </w:tc>
      </w:tr>
      <w:tr w:rsidR="00BC3A0D" w:rsidRPr="00E23F4F" w14:paraId="01802488" w14:textId="77777777" w:rsidTr="007A13ED">
        <w:tc>
          <w:tcPr>
            <w:tcW w:w="2781" w:type="dxa"/>
          </w:tcPr>
          <w:p w14:paraId="15117858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Interincisal Angle (U1-L1)</w:t>
            </w:r>
          </w:p>
        </w:tc>
        <w:tc>
          <w:tcPr>
            <w:tcW w:w="900" w:type="dxa"/>
          </w:tcPr>
          <w:p w14:paraId="5A428183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4615" w:type="dxa"/>
          </w:tcPr>
          <w:p w14:paraId="446F6B9C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Angle formed between the long axes of the upper and lower central incisors.</w:t>
            </w:r>
          </w:p>
        </w:tc>
      </w:tr>
    </w:tbl>
    <w:p w14:paraId="2C061541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sectPr w:rsidR="00BC3A0D" w:rsidRPr="00E23F4F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06A19AA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lastRenderedPageBreak/>
        <w:t>Table. S6</w:t>
      </w:r>
    </w:p>
    <w:p w14:paraId="01672C79" w14:textId="77777777" w:rsidR="00BC3A0D" w:rsidRPr="00E23F4F" w:rsidRDefault="00BC3A0D" w:rsidP="00BC3A0D">
      <w:pPr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Definitions of Soft Tissue cephalometric measurements used in this study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9"/>
        <w:gridCol w:w="6174"/>
      </w:tblGrid>
      <w:tr w:rsidR="00BC3A0D" w:rsidRPr="00E23F4F" w14:paraId="6D0C06C7" w14:textId="77777777" w:rsidTr="007A13ED"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</w:tcPr>
          <w:p w14:paraId="6E21BF09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1FAABC3F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6174" w:type="dxa"/>
            <w:tcBorders>
              <w:top w:val="single" w:sz="12" w:space="0" w:color="auto"/>
              <w:bottom w:val="single" w:sz="4" w:space="0" w:color="auto"/>
            </w:tcBorders>
          </w:tcPr>
          <w:p w14:paraId="74048916" w14:textId="77777777" w:rsidR="00BC3A0D" w:rsidRPr="00E23F4F" w:rsidRDefault="00BC3A0D" w:rsidP="007A1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</w:p>
        </w:tc>
      </w:tr>
      <w:tr w:rsidR="00BC3A0D" w:rsidRPr="00E23F4F" w14:paraId="464AFB95" w14:textId="77777777" w:rsidTr="007A13ED">
        <w:tc>
          <w:tcPr>
            <w:tcW w:w="1413" w:type="dxa"/>
            <w:tcBorders>
              <w:top w:val="single" w:sz="4" w:space="0" w:color="auto"/>
            </w:tcBorders>
          </w:tcPr>
          <w:p w14:paraId="016CEED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LL-E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12786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6174" w:type="dxa"/>
            <w:tcBorders>
              <w:top w:val="single" w:sz="4" w:space="0" w:color="auto"/>
            </w:tcBorders>
          </w:tcPr>
          <w:p w14:paraId="1EA1F544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Perpendicular distance from the most anterior point of the lower lip to the E-</w:t>
            </w:r>
            <w:bookmarkStart w:id="2" w:name="OLE_LINK33"/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  <w:r w:rsidRPr="00E23F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ane</w:t>
            </w:r>
            <w:bookmarkEnd w:id="2"/>
            <w:r w:rsidRPr="00E23F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BC3A0D" w:rsidRPr="00E23F4F" w14:paraId="704A7695" w14:textId="77777777" w:rsidTr="007A13ED">
        <w:tc>
          <w:tcPr>
            <w:tcW w:w="1413" w:type="dxa"/>
          </w:tcPr>
          <w:p w14:paraId="45A260B7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UL-E</w:t>
            </w:r>
          </w:p>
        </w:tc>
        <w:tc>
          <w:tcPr>
            <w:tcW w:w="709" w:type="dxa"/>
          </w:tcPr>
          <w:p w14:paraId="0165214E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6174" w:type="dxa"/>
          </w:tcPr>
          <w:p w14:paraId="1FBB5221" w14:textId="77777777" w:rsidR="00BC3A0D" w:rsidRPr="00E23F4F" w:rsidRDefault="00BC3A0D" w:rsidP="007A1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Perpendicular distance from the most anterior point of the upper lip to the E- Pl</w:t>
            </w:r>
            <w:r w:rsidRPr="00E23F4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ane</w:t>
            </w:r>
            <w:r w:rsidRPr="00E23F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5CDF63D" w14:textId="77777777" w:rsidR="001B272B" w:rsidRPr="00E23F4F" w:rsidRDefault="001B272B" w:rsidP="007D67CC">
      <w:pPr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sectPr w:rsidR="001B272B" w:rsidRPr="00E23F4F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3886F0F" w14:textId="365018A3" w:rsidR="00C00620" w:rsidRPr="00331EDD" w:rsidRDefault="00C00620" w:rsidP="00C00620">
      <w:pPr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331EDD">
        <w:rPr>
          <w:rFonts w:ascii="Times New Roman" w:eastAsia="SimSun" w:hAnsi="Times New Roman" w:cs="Times New Roman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eastAsia="SimSun" w:hAnsi="Times New Roman" w:cs="Times New Roman"/>
          <w:b/>
          <w:bCs/>
          <w:sz w:val="20"/>
          <w:szCs w:val="20"/>
        </w:rPr>
        <w:t>S7</w:t>
      </w:r>
    </w:p>
    <w:p w14:paraId="6419695D" w14:textId="77777777" w:rsidR="00C00620" w:rsidRPr="00331EDD" w:rsidRDefault="00C00620" w:rsidP="00C00620">
      <w:pPr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331EDD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Group assignment scheme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6"/>
        <w:gridCol w:w="980"/>
        <w:gridCol w:w="1111"/>
        <w:gridCol w:w="1163"/>
        <w:gridCol w:w="1193"/>
        <w:gridCol w:w="1193"/>
      </w:tblGrid>
      <w:tr w:rsidR="00C00620" w:rsidRPr="00331EDD" w14:paraId="14937574" w14:textId="77777777" w:rsidTr="007A13ED">
        <w:trPr>
          <w:trHeight w:val="293"/>
        </w:trPr>
        <w:tc>
          <w:tcPr>
            <w:tcW w:w="1604" w:type="pct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EC0999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Measurement variables</w:t>
            </w:r>
          </w:p>
        </w:tc>
        <w:tc>
          <w:tcPr>
            <w:tcW w:w="590" w:type="pct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39133E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Group A</w:t>
            </w:r>
          </w:p>
        </w:tc>
        <w:tc>
          <w:tcPr>
            <w:tcW w:w="669" w:type="pct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A3F123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</w:t>
            </w: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roup B</w:t>
            </w:r>
          </w:p>
        </w:tc>
        <w:tc>
          <w:tcPr>
            <w:tcW w:w="700" w:type="pct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F66ADB9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</w:t>
            </w: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roup C</w:t>
            </w:r>
          </w:p>
        </w:tc>
        <w:tc>
          <w:tcPr>
            <w:tcW w:w="1436" w:type="pct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235C2A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</w:t>
            </w: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roup D</w:t>
            </w:r>
          </w:p>
        </w:tc>
      </w:tr>
      <w:tr w:rsidR="00C00620" w:rsidRPr="00331EDD" w14:paraId="6FB98AD4" w14:textId="77777777" w:rsidTr="007A13ED">
        <w:trPr>
          <w:trHeight w:val="293"/>
        </w:trPr>
        <w:tc>
          <w:tcPr>
            <w:tcW w:w="1604" w:type="pct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80D8D79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AF94CD9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905FE45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F863F3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51F34AC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D1</w:t>
            </w:r>
          </w:p>
        </w:tc>
        <w:tc>
          <w:tcPr>
            <w:tcW w:w="7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348AB0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D2</w:t>
            </w:r>
          </w:p>
        </w:tc>
      </w:tr>
      <w:tr w:rsidR="00C00620" w:rsidRPr="00331EDD" w14:paraId="2FD029F4" w14:textId="77777777" w:rsidTr="007A13ED">
        <w:trPr>
          <w:trHeight w:val="293"/>
        </w:trPr>
        <w:tc>
          <w:tcPr>
            <w:tcW w:w="160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0FE1D3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Brodsky grade (Transverse)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572A67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0-1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028796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2-4</w:t>
            </w:r>
          </w:p>
        </w:tc>
        <w:tc>
          <w:tcPr>
            <w:tcW w:w="70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185AFD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0-1</w:t>
            </w:r>
          </w:p>
        </w:tc>
        <w:tc>
          <w:tcPr>
            <w:tcW w:w="1436" w:type="pct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67590C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2-4</w:t>
            </w:r>
          </w:p>
        </w:tc>
      </w:tr>
      <w:tr w:rsidR="00C00620" w:rsidRPr="00331EDD" w14:paraId="2A4EC5C3" w14:textId="77777777" w:rsidTr="007A13ED">
        <w:trPr>
          <w:trHeight w:val="293"/>
        </w:trPr>
        <w:tc>
          <w:tcPr>
            <w:tcW w:w="1604" w:type="pct"/>
            <w:vMerge/>
            <w:tcBorders>
              <w:left w:val="nil"/>
              <w:right w:val="nil"/>
            </w:tcBorders>
            <w:vAlign w:val="center"/>
          </w:tcPr>
          <w:p w14:paraId="5FE65493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nil"/>
              <w:right w:val="nil"/>
            </w:tcBorders>
            <w:vAlign w:val="center"/>
          </w:tcPr>
          <w:p w14:paraId="22476A90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nil"/>
              <w:right w:val="nil"/>
            </w:tcBorders>
            <w:vAlign w:val="center"/>
          </w:tcPr>
          <w:p w14:paraId="28CFE404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A6B2ECA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EEE436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B5A384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3-4</w:t>
            </w:r>
          </w:p>
        </w:tc>
      </w:tr>
      <w:tr w:rsidR="00C00620" w:rsidRPr="00331EDD" w14:paraId="248B7CD7" w14:textId="77777777" w:rsidTr="007A13ED">
        <w:trPr>
          <w:trHeight w:val="293"/>
        </w:trPr>
        <w:tc>
          <w:tcPr>
            <w:tcW w:w="1604" w:type="pct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B059645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TS/TOAS (Anteroposterior)</w:t>
            </w:r>
          </w:p>
        </w:tc>
        <w:tc>
          <w:tcPr>
            <w:tcW w:w="590" w:type="pct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629309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＜</w:t>
            </w: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669" w:type="pct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AF7C10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＜</w:t>
            </w: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700" w:type="pct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3749B4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≥50%</w:t>
            </w:r>
          </w:p>
        </w:tc>
        <w:tc>
          <w:tcPr>
            <w:tcW w:w="143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135AB3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≥50%</w:t>
            </w:r>
          </w:p>
        </w:tc>
      </w:tr>
      <w:tr w:rsidR="00C00620" w:rsidRPr="00331EDD" w14:paraId="1C388002" w14:textId="77777777" w:rsidTr="007A13ED">
        <w:trPr>
          <w:trHeight w:val="293"/>
        </w:trPr>
        <w:tc>
          <w:tcPr>
            <w:tcW w:w="1604" w:type="pct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64108AB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7F64350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D8140F0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2A4E7BF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B5B327A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≥50%</w:t>
            </w:r>
          </w:p>
        </w:tc>
        <w:tc>
          <w:tcPr>
            <w:tcW w:w="718" w:type="pct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4AC2C9E" w14:textId="77777777" w:rsidR="00C00620" w:rsidRPr="00331EDD" w:rsidRDefault="00C00620" w:rsidP="007A13ED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331EDD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≥50%</w:t>
            </w:r>
          </w:p>
        </w:tc>
      </w:tr>
    </w:tbl>
    <w:p w14:paraId="3E939662" w14:textId="77777777" w:rsidR="00C00620" w:rsidRPr="00331EDD" w:rsidRDefault="00C00620" w:rsidP="00C00620">
      <w:pPr>
        <w:rPr>
          <w:rFonts w:ascii="Times New Roman" w:eastAsia="SimSun" w:hAnsi="Times New Roman" w:cs="Times New Roman"/>
          <w:sz w:val="20"/>
          <w:szCs w:val="20"/>
        </w:rPr>
      </w:pPr>
      <w:r w:rsidRPr="00331EDD">
        <w:rPr>
          <w:rFonts w:ascii="Times New Roman" w:eastAsia="SimSun" w:hAnsi="Times New Roman" w:cs="Times New Roman"/>
          <w:sz w:val="20"/>
          <w:szCs w:val="20"/>
        </w:rPr>
        <w:t xml:space="preserve">Group A = </w:t>
      </w:r>
      <w:r w:rsidRPr="00331EDD">
        <w:rPr>
          <w:rFonts w:ascii="Times New Roman" w:eastAsia="SimSun" w:hAnsi="Times New Roman" w:cs="Times New Roman"/>
          <w:sz w:val="20"/>
          <w:szCs w:val="20"/>
          <w:lang w:eastAsia="zh-CN"/>
        </w:rPr>
        <w:t>non-hypertrophic or mildly hypertrophic; Group B = transverse hypertrophy; Group C = anteroposterior hypertrophy; Group D = combined transverse and anteroposterior hypertrophy; D1 = Brodsky grade 2; D2 = Brodsky grade 3-4; TS = Tonsil Size; TOAS = Total Oropharyngeal Airway Space; TS/TOAS = the degree of anteroposterior tonsillar hypertrophy.</w:t>
      </w:r>
    </w:p>
    <w:p w14:paraId="44A719CA" w14:textId="77777777" w:rsidR="00C00620" w:rsidRPr="00C00620" w:rsidRDefault="00C00620" w:rsidP="001B272B">
      <w:pPr>
        <w:pStyle w:val="af2"/>
        <w:spacing w:line="240" w:lineRule="auto"/>
        <w:jc w:val="left"/>
        <w:rPr>
          <w:rFonts w:cs="Times New Roman"/>
          <w:sz w:val="20"/>
          <w:szCs w:val="20"/>
        </w:rPr>
      </w:pPr>
    </w:p>
    <w:p w14:paraId="4DBBEC76" w14:textId="77777777" w:rsidR="00C00620" w:rsidRDefault="00C00620" w:rsidP="00C00620">
      <w:pPr>
        <w:rPr>
          <w:rFonts w:ascii="Times New Roman" w:eastAsia="FangSong" w:hAnsi="Times New Roman" w:cs="Times New Roman"/>
          <w:b/>
          <w:bCs/>
          <w:sz w:val="20"/>
          <w:szCs w:val="20"/>
          <w:lang w:eastAsia="zh-CN"/>
        </w:rPr>
      </w:pPr>
    </w:p>
    <w:p w14:paraId="59C707F0" w14:textId="77777777" w:rsidR="00C00620" w:rsidRDefault="00C00620" w:rsidP="00C00620">
      <w:pPr>
        <w:rPr>
          <w:rFonts w:ascii="Times New Roman" w:eastAsia="FangSong" w:hAnsi="Times New Roman" w:cs="Times New Roman"/>
          <w:b/>
          <w:bCs/>
          <w:sz w:val="20"/>
          <w:szCs w:val="20"/>
          <w:lang w:eastAsia="zh-CN"/>
        </w:rPr>
      </w:pPr>
    </w:p>
    <w:p w14:paraId="5C52D907" w14:textId="77777777" w:rsidR="00C00620" w:rsidRPr="00C00620" w:rsidRDefault="00C00620" w:rsidP="00C00620">
      <w:pPr>
        <w:rPr>
          <w:lang w:eastAsia="zh-CN"/>
        </w:rPr>
        <w:sectPr w:rsidR="00C00620" w:rsidRPr="00C00620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96C7B2C" w14:textId="01A4FCC8" w:rsidR="001B272B" w:rsidRPr="00E23F4F" w:rsidRDefault="001B272B" w:rsidP="001B272B">
      <w:pPr>
        <w:pStyle w:val="af2"/>
        <w:spacing w:line="240" w:lineRule="auto"/>
        <w:jc w:val="left"/>
        <w:rPr>
          <w:rFonts w:cs="Times New Roman"/>
          <w:sz w:val="20"/>
          <w:szCs w:val="20"/>
        </w:rPr>
      </w:pPr>
      <w:r w:rsidRPr="00E23F4F">
        <w:rPr>
          <w:rFonts w:cs="Times New Roman"/>
          <w:sz w:val="20"/>
          <w:szCs w:val="20"/>
        </w:rPr>
        <w:lastRenderedPageBreak/>
        <w:t>Table</w:t>
      </w:r>
      <w:r w:rsidR="008268AD" w:rsidRPr="00E23F4F">
        <w:rPr>
          <w:rFonts w:cs="Times New Roman"/>
          <w:sz w:val="20"/>
          <w:szCs w:val="20"/>
        </w:rPr>
        <w:t xml:space="preserve">. </w:t>
      </w:r>
      <w:r w:rsidRPr="00E23F4F">
        <w:rPr>
          <w:rFonts w:cs="Times New Roman"/>
          <w:sz w:val="20"/>
          <w:szCs w:val="20"/>
        </w:rPr>
        <w:t>S</w:t>
      </w:r>
      <w:r w:rsidR="007703A3">
        <w:rPr>
          <w:rFonts w:cs="Times New Roman"/>
          <w:sz w:val="20"/>
          <w:szCs w:val="20"/>
        </w:rPr>
        <w:t>8</w:t>
      </w:r>
    </w:p>
    <w:p w14:paraId="41BE07DF" w14:textId="77777777" w:rsidR="001B272B" w:rsidRPr="00E23F4F" w:rsidRDefault="001B272B" w:rsidP="001B272B">
      <w:pPr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E23F4F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Pairwise comparison of anterior malocclusion patterns among groups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16"/>
        <w:gridCol w:w="1655"/>
        <w:gridCol w:w="1644"/>
        <w:gridCol w:w="1503"/>
        <w:gridCol w:w="1588"/>
      </w:tblGrid>
      <w:tr w:rsidR="001B272B" w:rsidRPr="00E23F4F" w14:paraId="502D6433" w14:textId="77777777" w:rsidTr="007A13ED">
        <w:tc>
          <w:tcPr>
            <w:tcW w:w="1199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240DB64" w14:textId="77777777" w:rsidR="001B272B" w:rsidRPr="00E23F4F" w:rsidRDefault="001B272B" w:rsidP="007A13ED">
            <w:pPr>
              <w:jc w:val="center"/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3801" w:type="pct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D2D5BF3" w14:textId="77777777" w:rsidR="001B272B" w:rsidRPr="00E23F4F" w:rsidRDefault="001B272B" w:rsidP="007A13ED">
            <w:pPr>
              <w:jc w:val="center"/>
              <w:rPr>
                <w:rFonts w:ascii="Times New Roman" w:eastAsia="FangSong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1B272B" w:rsidRPr="00E23F4F" w14:paraId="513FEC5F" w14:textId="77777777" w:rsidTr="007A13ED">
        <w:tc>
          <w:tcPr>
            <w:tcW w:w="1199" w:type="pct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869DA28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FE32460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Anterior crossbite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7F7234F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Edge-to-edge bite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F125C85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Deep overbite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E745DD0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Increased overjet</w:t>
            </w:r>
          </w:p>
        </w:tc>
      </w:tr>
      <w:tr w:rsidR="001B272B" w:rsidRPr="00E23F4F" w14:paraId="5B1760FE" w14:textId="77777777" w:rsidTr="007A13ED"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E370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A vs B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FAE2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769C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1597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D104F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0.754</w:t>
            </w:r>
          </w:p>
        </w:tc>
      </w:tr>
      <w:tr w:rsidR="001B272B" w:rsidRPr="00E23F4F" w14:paraId="6E69FE74" w14:textId="77777777" w:rsidTr="007A13ED"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D641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A vs C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3741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0.013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CA8EE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0.017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9717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0.044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2519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0.500</w:t>
            </w:r>
          </w:p>
        </w:tc>
      </w:tr>
      <w:tr w:rsidR="001B272B" w:rsidRPr="00E23F4F" w14:paraId="3CA67A20" w14:textId="77777777" w:rsidTr="007A13ED"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A831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A vs D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49F9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0.002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ABE22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0.004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CEEC0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0.005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11C4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0.207</w:t>
            </w:r>
          </w:p>
        </w:tc>
      </w:tr>
      <w:tr w:rsidR="001B272B" w:rsidRPr="00E23F4F" w14:paraId="6C6C18B6" w14:textId="77777777" w:rsidTr="007A13ED"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7E302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B vs C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A536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0.003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C829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0.153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8191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0.623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08C1E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0.750</w:t>
            </w:r>
          </w:p>
        </w:tc>
      </w:tr>
      <w:tr w:rsidR="001B272B" w:rsidRPr="00E23F4F" w14:paraId="5F20E4CE" w14:textId="77777777" w:rsidTr="007A13ED"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F8B4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B vs D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CB29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0.000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BF74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0.042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C3FF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3D50B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0.570</w:t>
            </w:r>
          </w:p>
        </w:tc>
      </w:tr>
      <w:tr w:rsidR="001B272B" w:rsidRPr="00E23F4F" w14:paraId="7F30A567" w14:textId="77777777" w:rsidTr="007A13ED"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9C90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C vs D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0FF1B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6A86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E8DF6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1D2A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0.998</w:t>
            </w:r>
          </w:p>
        </w:tc>
      </w:tr>
      <w:tr w:rsidR="001B272B" w:rsidRPr="00E23F4F" w14:paraId="3E9E46C5" w14:textId="77777777" w:rsidTr="007A13ED">
        <w:tc>
          <w:tcPr>
            <w:tcW w:w="119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84655C2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D1 vs D2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D54B830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062AD292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3DCE94E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0.347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CEF2D01" w14:textId="77777777" w:rsidR="001B272B" w:rsidRPr="00E23F4F" w:rsidRDefault="001B272B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0.230</w:t>
            </w:r>
          </w:p>
        </w:tc>
      </w:tr>
    </w:tbl>
    <w:p w14:paraId="590DD160" w14:textId="77777777" w:rsidR="001B272B" w:rsidRPr="00E23F4F" w:rsidRDefault="001B272B" w:rsidP="001B272B">
      <w:pPr>
        <w:rPr>
          <w:rFonts w:ascii="Times New Roman" w:eastAsia="FangSong" w:hAnsi="Times New Roman" w:cs="Times New Roman"/>
          <w:sz w:val="20"/>
          <w:szCs w:val="20"/>
        </w:rPr>
      </w:pPr>
      <w:bookmarkStart w:id="3" w:name="OLE_LINK8"/>
      <w:r w:rsidRPr="00E23F4F">
        <w:rPr>
          <w:rFonts w:ascii="Times New Roman" w:eastAsia="FangSong" w:hAnsi="Times New Roman" w:cs="Times New Roman"/>
          <w:i/>
          <w:iCs/>
          <w:sz w:val="20"/>
          <w:szCs w:val="20"/>
        </w:rPr>
        <w:t xml:space="preserve"> </w:t>
      </w:r>
      <w:r w:rsidRPr="00E23F4F">
        <w:rPr>
          <w:rFonts w:ascii="Times New Roman" w:eastAsia="FangSong" w:hAnsi="Times New Roman" w:cs="Times New Roman"/>
          <w:sz w:val="20"/>
          <w:szCs w:val="20"/>
          <w:vertAlign w:val="superscript"/>
        </w:rPr>
        <w:t>*</w:t>
      </w:r>
      <w:r w:rsidRPr="00E23F4F">
        <w:rPr>
          <w:rFonts w:ascii="Times New Roman" w:eastAsia="FangSong" w:hAnsi="Times New Roman" w:cs="Times New Roman"/>
          <w:i/>
          <w:sz w:val="20"/>
          <w:szCs w:val="20"/>
        </w:rPr>
        <w:t xml:space="preserve">p &lt; </w:t>
      </w:r>
      <w:r w:rsidRPr="00E23F4F">
        <w:rPr>
          <w:rFonts w:ascii="Times New Roman" w:eastAsia="FangSong" w:hAnsi="Times New Roman" w:cs="Times New Roman"/>
          <w:sz w:val="20"/>
          <w:szCs w:val="20"/>
        </w:rPr>
        <w:t>0.05</w:t>
      </w:r>
      <w:r w:rsidRPr="00E23F4F">
        <w:rPr>
          <w:rFonts w:ascii="Times New Roman" w:eastAsia="FangSong" w:hAnsi="Times New Roman" w:cs="Times New Roman"/>
          <w:sz w:val="20"/>
          <w:szCs w:val="20"/>
        </w:rPr>
        <w:t>，</w:t>
      </w:r>
      <w:r w:rsidRPr="00E23F4F">
        <w:rPr>
          <w:rFonts w:ascii="Times New Roman" w:eastAsia="FangSong" w:hAnsi="Times New Roman" w:cs="Times New Roman"/>
          <w:sz w:val="20"/>
          <w:szCs w:val="20"/>
          <w:vertAlign w:val="superscript"/>
        </w:rPr>
        <w:t>**</w:t>
      </w:r>
      <w:r w:rsidRPr="00E23F4F">
        <w:rPr>
          <w:rFonts w:ascii="Times New Roman" w:eastAsia="FangSong" w:hAnsi="Times New Roman" w:cs="Times New Roman"/>
          <w:i/>
          <w:iCs/>
          <w:sz w:val="20"/>
          <w:szCs w:val="20"/>
        </w:rPr>
        <w:t xml:space="preserve">p </w:t>
      </w:r>
      <w:r w:rsidRPr="00E23F4F">
        <w:rPr>
          <w:rFonts w:ascii="Times New Roman" w:eastAsia="FangSong" w:hAnsi="Times New Roman" w:cs="Times New Roman"/>
          <w:sz w:val="20"/>
          <w:szCs w:val="20"/>
        </w:rPr>
        <w:t>&lt; 0.01</w:t>
      </w:r>
      <w:r w:rsidRPr="00E23F4F">
        <w:rPr>
          <w:rFonts w:ascii="Times New Roman" w:eastAsia="FangSong" w:hAnsi="Times New Roman" w:cs="Times New Roman"/>
          <w:sz w:val="20"/>
          <w:szCs w:val="20"/>
        </w:rPr>
        <w:t>，</w:t>
      </w:r>
      <w:r w:rsidRPr="00E23F4F">
        <w:rPr>
          <w:rFonts w:ascii="Times New Roman" w:eastAsia="FangSong" w:hAnsi="Times New Roman" w:cs="Times New Roman"/>
          <w:sz w:val="20"/>
          <w:szCs w:val="20"/>
          <w:vertAlign w:val="superscript"/>
        </w:rPr>
        <w:t>***</w:t>
      </w:r>
      <w:r w:rsidRPr="00E23F4F">
        <w:rPr>
          <w:rFonts w:ascii="Times New Roman" w:eastAsia="FangSong" w:hAnsi="Times New Roman" w:cs="Times New Roman"/>
          <w:i/>
          <w:iCs/>
          <w:sz w:val="20"/>
          <w:szCs w:val="20"/>
        </w:rPr>
        <w:t xml:space="preserve">p </w:t>
      </w:r>
      <w:r w:rsidRPr="00E23F4F">
        <w:rPr>
          <w:rFonts w:ascii="Times New Roman" w:eastAsia="FangSong" w:hAnsi="Times New Roman" w:cs="Times New Roman"/>
          <w:sz w:val="20"/>
          <w:szCs w:val="20"/>
        </w:rPr>
        <w:t>&lt; 0.001</w:t>
      </w:r>
      <w:bookmarkEnd w:id="3"/>
    </w:p>
    <w:p w14:paraId="6C4DBC4E" w14:textId="77777777" w:rsidR="004865D4" w:rsidRPr="00E23F4F" w:rsidRDefault="004865D4" w:rsidP="007D67CC">
      <w:pPr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sectPr w:rsidR="004865D4" w:rsidRPr="00E23F4F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D3DE190" w14:textId="6C45BB4C" w:rsidR="004865D4" w:rsidRPr="00E23F4F" w:rsidRDefault="004865D4" w:rsidP="004865D4">
      <w:pPr>
        <w:pStyle w:val="af2"/>
        <w:spacing w:line="240" w:lineRule="auto"/>
        <w:jc w:val="left"/>
        <w:rPr>
          <w:rFonts w:cs="Times New Roman"/>
          <w:sz w:val="20"/>
          <w:szCs w:val="20"/>
        </w:rPr>
      </w:pPr>
      <w:r w:rsidRPr="00E23F4F">
        <w:rPr>
          <w:rFonts w:cs="Times New Roman"/>
          <w:sz w:val="20"/>
          <w:szCs w:val="20"/>
        </w:rPr>
        <w:lastRenderedPageBreak/>
        <w:t>Table</w:t>
      </w:r>
      <w:r w:rsidR="008268AD" w:rsidRPr="00E23F4F">
        <w:rPr>
          <w:rFonts w:cs="Times New Roman"/>
          <w:sz w:val="20"/>
          <w:szCs w:val="20"/>
        </w:rPr>
        <w:t xml:space="preserve">. </w:t>
      </w:r>
      <w:r w:rsidRPr="00E23F4F">
        <w:rPr>
          <w:rFonts w:cs="Times New Roman"/>
          <w:sz w:val="20"/>
          <w:szCs w:val="20"/>
        </w:rPr>
        <w:t>S</w:t>
      </w:r>
      <w:r w:rsidR="007703A3">
        <w:rPr>
          <w:rFonts w:cs="Times New Roman"/>
          <w:sz w:val="20"/>
          <w:szCs w:val="20"/>
        </w:rPr>
        <w:t>9</w:t>
      </w:r>
    </w:p>
    <w:p w14:paraId="4A033A70" w14:textId="77777777" w:rsidR="004865D4" w:rsidRPr="00E23F4F" w:rsidRDefault="004865D4" w:rsidP="004865D4">
      <w:pPr>
        <w:pStyle w:val="af4"/>
        <w:spacing w:line="240" w:lineRule="auto"/>
        <w:ind w:firstLineChars="0" w:firstLine="0"/>
        <w:rPr>
          <w:rFonts w:eastAsia="SimSun" w:cs="Times New Roman"/>
          <w:i/>
          <w:iCs/>
          <w:sz w:val="20"/>
          <w:szCs w:val="20"/>
        </w:rPr>
      </w:pPr>
      <w:r w:rsidRPr="00E23F4F">
        <w:rPr>
          <w:rFonts w:eastAsia="SimSun" w:cs="Times New Roman"/>
          <w:i/>
          <w:iCs/>
          <w:sz w:val="20"/>
          <w:szCs w:val="20"/>
        </w:rPr>
        <w:t>Pairwise Comparisons of Sagittal Skeletal Pattern Classifications Among Groups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59"/>
        <w:gridCol w:w="2194"/>
        <w:gridCol w:w="1978"/>
        <w:gridCol w:w="2175"/>
      </w:tblGrid>
      <w:tr w:rsidR="004865D4" w:rsidRPr="00E23F4F" w14:paraId="362EDE9E" w14:textId="77777777" w:rsidTr="007A13ED">
        <w:trPr>
          <w:trHeight w:val="318"/>
        </w:trPr>
        <w:tc>
          <w:tcPr>
            <w:tcW w:w="1179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8E5AE87" w14:textId="77777777" w:rsidR="004865D4" w:rsidRPr="00E23F4F" w:rsidRDefault="004865D4" w:rsidP="007A13ED">
            <w:pPr>
              <w:jc w:val="center"/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3821" w:type="pct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57B10" w14:textId="77777777" w:rsidR="004865D4" w:rsidRPr="00E23F4F" w:rsidRDefault="004865D4" w:rsidP="007A13ED">
            <w:pPr>
              <w:jc w:val="center"/>
              <w:rPr>
                <w:rFonts w:ascii="Times New Roman" w:eastAsia="FangSong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</w:p>
        </w:tc>
      </w:tr>
      <w:tr w:rsidR="004865D4" w:rsidRPr="00E23F4F" w14:paraId="15179BA2" w14:textId="77777777" w:rsidTr="007A13ED">
        <w:trPr>
          <w:trHeight w:val="342"/>
        </w:trPr>
        <w:tc>
          <w:tcPr>
            <w:tcW w:w="1179" w:type="pct"/>
            <w:vMerge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F1F2A04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BB465" w14:textId="77777777" w:rsidR="004865D4" w:rsidRPr="00E23F4F" w:rsidRDefault="004865D4" w:rsidP="007A13ED">
            <w:pPr>
              <w:jc w:val="center"/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Skeletal Class I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45178" w14:textId="77777777" w:rsidR="004865D4" w:rsidRPr="00E23F4F" w:rsidRDefault="004865D4" w:rsidP="007A13ED">
            <w:pPr>
              <w:jc w:val="center"/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Skeletal Class II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64D14" w14:textId="77777777" w:rsidR="004865D4" w:rsidRPr="00E23F4F" w:rsidRDefault="004865D4" w:rsidP="007A13ED">
            <w:pPr>
              <w:jc w:val="center"/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Skeletal Class III</w:t>
            </w:r>
          </w:p>
        </w:tc>
      </w:tr>
      <w:tr w:rsidR="004865D4" w:rsidRPr="00E23F4F" w14:paraId="71A74B04" w14:textId="77777777" w:rsidTr="007A13ED">
        <w:trPr>
          <w:trHeight w:val="288"/>
        </w:trPr>
        <w:tc>
          <w:tcPr>
            <w:tcW w:w="1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6580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A vs B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BC90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0.855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AAB7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0.911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167A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0.484</w:t>
            </w:r>
          </w:p>
        </w:tc>
      </w:tr>
      <w:tr w:rsidR="004865D4" w:rsidRPr="00E23F4F" w14:paraId="63FB7D04" w14:textId="77777777" w:rsidTr="007A13ED">
        <w:trPr>
          <w:trHeight w:val="288"/>
        </w:trPr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CCAB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A vs C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8B79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0.834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6225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0.016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0054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0.001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</w:tr>
      <w:tr w:rsidR="004865D4" w:rsidRPr="00E23F4F" w14:paraId="5801F870" w14:textId="77777777" w:rsidTr="007A13ED">
        <w:trPr>
          <w:trHeight w:val="288"/>
        </w:trPr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7EEE0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A vs D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3DAD8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0.582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F77A5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0.001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DD35B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0.000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4865D4" w:rsidRPr="00E23F4F" w14:paraId="2E588333" w14:textId="77777777" w:rsidTr="007A13ED">
        <w:trPr>
          <w:trHeight w:val="288"/>
        </w:trPr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4CB3C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B vs C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A1DF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0.971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FE97D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0.014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D3574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0.002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4865D4" w:rsidRPr="00E23F4F" w14:paraId="67D48E7B" w14:textId="77777777" w:rsidTr="007A13ED">
        <w:trPr>
          <w:trHeight w:val="288"/>
        </w:trPr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1020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B vs D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D51DF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0.704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C555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0.001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12851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0.000</w:t>
            </w:r>
            <w:r w:rsidRPr="00E23F4F">
              <w:rPr>
                <w:rFonts w:ascii="Times New Roman" w:eastAsia="FangSong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4865D4" w:rsidRPr="00E23F4F" w14:paraId="30564A53" w14:textId="77777777" w:rsidTr="007A13ED">
        <w:trPr>
          <w:trHeight w:val="288"/>
        </w:trPr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E377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C vs D</w:t>
            </w:r>
          </w:p>
        </w:tc>
        <w:tc>
          <w:tcPr>
            <w:tcW w:w="1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43D0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0.755</w:t>
            </w: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77EDF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0.962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AF1AD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0.711</w:t>
            </w:r>
          </w:p>
        </w:tc>
      </w:tr>
      <w:tr w:rsidR="004865D4" w:rsidRPr="00E23F4F" w14:paraId="1B96B3D0" w14:textId="77777777" w:rsidTr="007A13ED">
        <w:trPr>
          <w:trHeight w:val="303"/>
        </w:trPr>
        <w:tc>
          <w:tcPr>
            <w:tcW w:w="117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96E1FC6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D1 vs D2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0C5F607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57C3134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0.923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8785661" w14:textId="77777777" w:rsidR="004865D4" w:rsidRPr="00E23F4F" w:rsidRDefault="004865D4" w:rsidP="007A13ED">
            <w:pPr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</w:pPr>
            <w:r w:rsidRPr="00E23F4F">
              <w:rPr>
                <w:rFonts w:ascii="Times New Roman" w:eastAsia="FangSong" w:hAnsi="Times New Roman" w:cs="Times New Roman"/>
                <w:color w:val="000000"/>
                <w:sz w:val="20"/>
                <w:szCs w:val="20"/>
              </w:rPr>
              <w:t>0.184</w:t>
            </w:r>
          </w:p>
        </w:tc>
      </w:tr>
    </w:tbl>
    <w:p w14:paraId="7F7CED9A" w14:textId="77777777" w:rsidR="004865D4" w:rsidRPr="00E23F4F" w:rsidRDefault="004865D4" w:rsidP="004865D4">
      <w:pPr>
        <w:pStyle w:val="af4"/>
        <w:spacing w:line="240" w:lineRule="auto"/>
        <w:ind w:firstLineChars="0" w:firstLine="0"/>
        <w:rPr>
          <w:rFonts w:cs="Times New Roman"/>
          <w:sz w:val="20"/>
          <w:szCs w:val="20"/>
        </w:rPr>
      </w:pPr>
      <w:r w:rsidRPr="00E23F4F">
        <w:rPr>
          <w:rFonts w:cs="Times New Roman"/>
          <w:sz w:val="20"/>
          <w:szCs w:val="20"/>
          <w:vertAlign w:val="superscript"/>
        </w:rPr>
        <w:t>*</w:t>
      </w:r>
      <w:r w:rsidRPr="00E23F4F">
        <w:rPr>
          <w:rFonts w:cs="Times New Roman"/>
          <w:i/>
          <w:sz w:val="20"/>
          <w:szCs w:val="20"/>
        </w:rPr>
        <w:t xml:space="preserve">p &lt; </w:t>
      </w:r>
      <w:r w:rsidRPr="00E23F4F">
        <w:rPr>
          <w:rFonts w:cs="Times New Roman"/>
          <w:sz w:val="20"/>
          <w:szCs w:val="20"/>
        </w:rPr>
        <w:t>0.05</w:t>
      </w:r>
      <w:r w:rsidRPr="00E23F4F">
        <w:rPr>
          <w:rFonts w:cs="Times New Roman"/>
          <w:sz w:val="20"/>
          <w:szCs w:val="20"/>
        </w:rPr>
        <w:t>，</w:t>
      </w:r>
      <w:r w:rsidRPr="00E23F4F">
        <w:rPr>
          <w:rFonts w:cs="Times New Roman"/>
          <w:sz w:val="20"/>
          <w:szCs w:val="20"/>
          <w:vertAlign w:val="superscript"/>
        </w:rPr>
        <w:t>**</w:t>
      </w:r>
      <w:r w:rsidRPr="00E23F4F">
        <w:rPr>
          <w:rFonts w:cs="Times New Roman"/>
          <w:i/>
          <w:iCs/>
          <w:sz w:val="20"/>
          <w:szCs w:val="20"/>
        </w:rPr>
        <w:t xml:space="preserve">p </w:t>
      </w:r>
      <w:r w:rsidRPr="00E23F4F">
        <w:rPr>
          <w:rFonts w:cs="Times New Roman"/>
          <w:sz w:val="20"/>
          <w:szCs w:val="20"/>
        </w:rPr>
        <w:t>&lt; 0.01</w:t>
      </w:r>
      <w:r w:rsidRPr="00E23F4F">
        <w:rPr>
          <w:rFonts w:cs="Times New Roman"/>
          <w:sz w:val="20"/>
          <w:szCs w:val="20"/>
        </w:rPr>
        <w:t>，</w:t>
      </w:r>
      <w:r w:rsidRPr="00E23F4F">
        <w:rPr>
          <w:rFonts w:cs="Times New Roman"/>
          <w:sz w:val="20"/>
          <w:szCs w:val="20"/>
          <w:vertAlign w:val="superscript"/>
        </w:rPr>
        <w:t>***</w:t>
      </w:r>
      <w:r w:rsidRPr="00E23F4F">
        <w:rPr>
          <w:rFonts w:cs="Times New Roman"/>
          <w:i/>
          <w:iCs/>
          <w:sz w:val="20"/>
          <w:szCs w:val="20"/>
        </w:rPr>
        <w:t xml:space="preserve">p </w:t>
      </w:r>
      <w:r w:rsidRPr="00E23F4F">
        <w:rPr>
          <w:rFonts w:cs="Times New Roman"/>
          <w:sz w:val="20"/>
          <w:szCs w:val="20"/>
        </w:rPr>
        <w:t>&lt; 0.001</w:t>
      </w:r>
    </w:p>
    <w:p w14:paraId="1B97F4E3" w14:textId="77777777" w:rsidR="007D67CC" w:rsidRPr="00E23F4F" w:rsidRDefault="007D67CC" w:rsidP="007D67CC">
      <w:pPr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</w:p>
    <w:p w14:paraId="12AF51BA" w14:textId="77777777" w:rsidR="007D67CC" w:rsidRPr="00E23F4F" w:rsidRDefault="007D67CC" w:rsidP="00E23F4F">
      <w:pPr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sectPr w:rsidR="007D67CC" w:rsidRPr="00E23F4F" w:rsidSect="00BC3A0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3B4191D" w14:textId="075C3342" w:rsidR="007D67CC" w:rsidRPr="00E23F4F" w:rsidRDefault="007D67CC" w:rsidP="007D67CC">
      <w:pPr>
        <w:tabs>
          <w:tab w:val="center" w:pos="4153"/>
        </w:tabs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D67CC" w:rsidRPr="00E23F4F" w:rsidSect="007D67C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ADEF7BA" w14:textId="77777777" w:rsidR="007D67CC" w:rsidRPr="00E23F4F" w:rsidRDefault="007D67CC">
      <w:pPr>
        <w:rPr>
          <w:rFonts w:ascii="Times New Roman" w:hAnsi="Times New Roman" w:cs="Times New Roman"/>
          <w:sz w:val="20"/>
          <w:szCs w:val="20"/>
        </w:rPr>
        <w:sectPr w:rsidR="007D67CC" w:rsidRPr="00E23F4F" w:rsidSect="00E23F4F">
          <w:type w:val="continuous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14:paraId="77272D0F" w14:textId="77777777" w:rsidR="00E23F4F" w:rsidRPr="00E23F4F" w:rsidRDefault="00E23F4F">
      <w:pPr>
        <w:rPr>
          <w:rFonts w:ascii="Times New Roman" w:hAnsi="Times New Roman" w:cs="Times New Roman"/>
          <w:sz w:val="20"/>
          <w:szCs w:val="20"/>
        </w:rPr>
        <w:sectPr w:rsidR="00E23F4F" w:rsidRPr="00E23F4F" w:rsidSect="00E23F4F">
          <w:type w:val="continuous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14:paraId="5F347408" w14:textId="77777777" w:rsidR="005F4347" w:rsidRPr="00E23F4F" w:rsidRDefault="005F4347">
      <w:pPr>
        <w:rPr>
          <w:rFonts w:ascii="Times New Roman" w:hAnsi="Times New Roman" w:cs="Times New Roman"/>
          <w:sz w:val="20"/>
          <w:szCs w:val="20"/>
        </w:rPr>
      </w:pPr>
    </w:p>
    <w:sectPr w:rsidR="005F4347" w:rsidRPr="00E23F4F" w:rsidSect="007D67C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F3"/>
    <w:rsid w:val="0001327D"/>
    <w:rsid w:val="000679C4"/>
    <w:rsid w:val="000A7AAF"/>
    <w:rsid w:val="00100318"/>
    <w:rsid w:val="00114B0B"/>
    <w:rsid w:val="0013245A"/>
    <w:rsid w:val="0013264B"/>
    <w:rsid w:val="00141957"/>
    <w:rsid w:val="001642F3"/>
    <w:rsid w:val="00177E88"/>
    <w:rsid w:val="001B272B"/>
    <w:rsid w:val="002304EF"/>
    <w:rsid w:val="002839B4"/>
    <w:rsid w:val="00287FBA"/>
    <w:rsid w:val="002A215B"/>
    <w:rsid w:val="002B293B"/>
    <w:rsid w:val="002C0FC2"/>
    <w:rsid w:val="002C3E49"/>
    <w:rsid w:val="00312699"/>
    <w:rsid w:val="00320D92"/>
    <w:rsid w:val="003722E3"/>
    <w:rsid w:val="003A4143"/>
    <w:rsid w:val="003D086C"/>
    <w:rsid w:val="00407FCB"/>
    <w:rsid w:val="00433782"/>
    <w:rsid w:val="00467F41"/>
    <w:rsid w:val="004865D4"/>
    <w:rsid w:val="0052670D"/>
    <w:rsid w:val="00543C6F"/>
    <w:rsid w:val="00554760"/>
    <w:rsid w:val="005C3ACA"/>
    <w:rsid w:val="005F4347"/>
    <w:rsid w:val="00605564"/>
    <w:rsid w:val="00655BF7"/>
    <w:rsid w:val="0069694B"/>
    <w:rsid w:val="006B451B"/>
    <w:rsid w:val="006C06BB"/>
    <w:rsid w:val="006C6393"/>
    <w:rsid w:val="00701B7C"/>
    <w:rsid w:val="00705D37"/>
    <w:rsid w:val="00740405"/>
    <w:rsid w:val="00757397"/>
    <w:rsid w:val="007703A3"/>
    <w:rsid w:val="007737D8"/>
    <w:rsid w:val="007D67CC"/>
    <w:rsid w:val="007E40A9"/>
    <w:rsid w:val="008260D6"/>
    <w:rsid w:val="008268AD"/>
    <w:rsid w:val="00875DD8"/>
    <w:rsid w:val="008E6161"/>
    <w:rsid w:val="008F7DAC"/>
    <w:rsid w:val="009337EF"/>
    <w:rsid w:val="00943484"/>
    <w:rsid w:val="00946995"/>
    <w:rsid w:val="00992378"/>
    <w:rsid w:val="009A0F80"/>
    <w:rsid w:val="009B4E15"/>
    <w:rsid w:val="009E3B1E"/>
    <w:rsid w:val="00AA1C31"/>
    <w:rsid w:val="00AC005B"/>
    <w:rsid w:val="00B04865"/>
    <w:rsid w:val="00B15D57"/>
    <w:rsid w:val="00B45CB5"/>
    <w:rsid w:val="00B8373B"/>
    <w:rsid w:val="00B923D2"/>
    <w:rsid w:val="00BA0CF6"/>
    <w:rsid w:val="00BC3A0D"/>
    <w:rsid w:val="00BC5F7A"/>
    <w:rsid w:val="00C00620"/>
    <w:rsid w:val="00C22474"/>
    <w:rsid w:val="00C622C1"/>
    <w:rsid w:val="00C713DD"/>
    <w:rsid w:val="00C828FD"/>
    <w:rsid w:val="00CA392E"/>
    <w:rsid w:val="00CC7289"/>
    <w:rsid w:val="00CF1ADB"/>
    <w:rsid w:val="00D518F3"/>
    <w:rsid w:val="00D9423B"/>
    <w:rsid w:val="00DA0CA0"/>
    <w:rsid w:val="00DA522B"/>
    <w:rsid w:val="00DB27EF"/>
    <w:rsid w:val="00DD3F84"/>
    <w:rsid w:val="00E0151A"/>
    <w:rsid w:val="00E23F4F"/>
    <w:rsid w:val="00E47AA0"/>
    <w:rsid w:val="00E7584C"/>
    <w:rsid w:val="00EB19B4"/>
    <w:rsid w:val="00ED3354"/>
    <w:rsid w:val="00F04B6A"/>
    <w:rsid w:val="00F8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8E7D3"/>
  <w15:chartTrackingRefBased/>
  <w15:docId w15:val="{6ECE7ED2-BC26-E842-885A-E420937B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A0D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42F3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2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2F3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2F3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2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2F3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2F3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2F3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2F3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4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64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642F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64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642F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642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642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642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64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6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2F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64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2F3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64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2F3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64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64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2F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C3A0D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C3A0D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BC3A0D"/>
  </w:style>
  <w:style w:type="character" w:customStyle="1" w:styleId="af1">
    <w:name w:val="註解文字 字元"/>
    <w:basedOn w:val="a0"/>
    <w:link w:val="af0"/>
    <w:uiPriority w:val="99"/>
    <w:rsid w:val="00BC3A0D"/>
    <w:rPr>
      <w:szCs w:val="22"/>
      <w14:ligatures w14:val="none"/>
    </w:rPr>
  </w:style>
  <w:style w:type="paragraph" w:customStyle="1" w:styleId="af2">
    <w:name w:val="表格 表目录"/>
    <w:basedOn w:val="a"/>
    <w:next w:val="a"/>
    <w:link w:val="af3"/>
    <w:qFormat/>
    <w:rsid w:val="001B272B"/>
    <w:pPr>
      <w:adjustRightInd w:val="0"/>
      <w:snapToGrid w:val="0"/>
      <w:spacing w:line="360" w:lineRule="auto"/>
      <w:jc w:val="center"/>
    </w:pPr>
    <w:rPr>
      <w:rFonts w:ascii="Times New Roman" w:eastAsia="FangSong" w:hAnsi="Times New Roman" w:cstheme="majorBidi"/>
      <w:b/>
      <w:bCs/>
      <w:szCs w:val="32"/>
      <w:lang w:eastAsia="zh-CN"/>
    </w:rPr>
  </w:style>
  <w:style w:type="character" w:customStyle="1" w:styleId="af3">
    <w:name w:val="表格 表目录 字符"/>
    <w:basedOn w:val="a0"/>
    <w:link w:val="af2"/>
    <w:qFormat/>
    <w:rsid w:val="001B272B"/>
    <w:rPr>
      <w:rFonts w:ascii="Times New Roman" w:eastAsia="FangSong" w:hAnsi="Times New Roman" w:cstheme="majorBidi"/>
      <w:b/>
      <w:bCs/>
      <w:szCs w:val="32"/>
      <w:lang w:eastAsia="zh-CN"/>
      <w14:ligatures w14:val="none"/>
    </w:rPr>
  </w:style>
  <w:style w:type="paragraph" w:styleId="af4">
    <w:name w:val="Plain Text"/>
    <w:basedOn w:val="a"/>
    <w:link w:val="af5"/>
    <w:uiPriority w:val="99"/>
    <w:unhideWhenUsed/>
    <w:qFormat/>
    <w:rsid w:val="004865D4"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FangSong" w:hAnsi="Times New Roman" w:cs="Courier New"/>
      <w:szCs w:val="21"/>
      <w:lang w:eastAsia="zh-CN"/>
    </w:rPr>
  </w:style>
  <w:style w:type="character" w:customStyle="1" w:styleId="af5">
    <w:name w:val="純文字 字元"/>
    <w:basedOn w:val="a0"/>
    <w:link w:val="af4"/>
    <w:uiPriority w:val="99"/>
    <w:qFormat/>
    <w:rsid w:val="004865D4"/>
    <w:rPr>
      <w:rFonts w:ascii="Times New Roman" w:eastAsia="FangSong" w:hAnsi="Times New Roman" w:cs="Courier New"/>
      <w:szCs w:val="21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1096715974@qq.com</dc:creator>
  <cp:keywords/>
  <dc:description/>
  <cp:lastModifiedBy>1096715974@qq.com</cp:lastModifiedBy>
  <cp:revision>9</cp:revision>
  <dcterms:created xsi:type="dcterms:W3CDTF">2025-06-23T07:17:00Z</dcterms:created>
  <dcterms:modified xsi:type="dcterms:W3CDTF">2025-07-14T07:56:00Z</dcterms:modified>
</cp:coreProperties>
</file>