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9031EA" w14:textId="63E63D1B" w:rsidR="008247ED" w:rsidRPr="00BF04CD" w:rsidRDefault="00366DF8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F04C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file - </w:t>
      </w:r>
      <w:r w:rsidR="000A07D4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BF04C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</w:p>
    <w:p w14:paraId="6A9FD7A8" w14:textId="4795DB4F" w:rsidR="00AC470D" w:rsidRPr="00BF04CD" w:rsidRDefault="00AC470D" w:rsidP="00AC470D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  <w:r w:rsidRPr="00BF04C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Manuscript Title: Novel </w:t>
      </w:r>
      <w:proofErr w:type="spellStart"/>
      <w:r w:rsidRPr="00BF04C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fructooligosaccharides</w:t>
      </w:r>
      <w:proofErr w:type="spellEnd"/>
      <w:r w:rsidRPr="00BF04C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 of </w:t>
      </w:r>
      <w:proofErr w:type="spellStart"/>
      <w:r w:rsidRPr="00BF04CD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Dioscorea</w:t>
      </w:r>
      <w:proofErr w:type="spellEnd"/>
      <w:r w:rsidRPr="00BF04CD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BF04CD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alata</w:t>
      </w:r>
      <w:proofErr w:type="spellEnd"/>
      <w:r w:rsidRPr="00BF04CD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:lang w:val="en-US"/>
        </w:rPr>
        <w:t xml:space="preserve"> L. </w:t>
      </w:r>
      <w:r w:rsidRPr="00BF04C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tuber have </w:t>
      </w:r>
      <w:r w:rsidRPr="00BF04C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Prebiotic potentialities</w:t>
      </w:r>
    </w:p>
    <w:p w14:paraId="5D2835AB" w14:textId="77777777" w:rsidR="00AC470D" w:rsidRPr="00BF04CD" w:rsidRDefault="00AC470D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4CE026B" w14:textId="77BC65D5" w:rsidR="00366DF8" w:rsidRPr="00BF04CD" w:rsidRDefault="00366DF8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F04CD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Figures</w:t>
      </w:r>
    </w:p>
    <w:p w14:paraId="119B922B" w14:textId="6A4A4E2E" w:rsidR="00366DF8" w:rsidRPr="00BF04CD" w:rsidRDefault="00366DF8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F04C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0EB2654" wp14:editId="2E677050">
            <wp:extent cx="5731510" cy="430784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971E10" w14:textId="5C33A308" w:rsidR="00CD23F7" w:rsidRPr="00BF04CD" w:rsidRDefault="00CD23F7" w:rsidP="00CD23F7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BF04C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Fig. </w:t>
      </w:r>
      <w:r w:rsidRPr="00BF04C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BF04C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1 </w:t>
      </w:r>
      <w:r w:rsidRPr="00BF04CD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Total extractive carbohydrate content of different treatment fractions of </w:t>
      </w:r>
      <w:r w:rsidRPr="00BF04CD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D. </w:t>
      </w:r>
      <w:proofErr w:type="spellStart"/>
      <w:r w:rsidRPr="00BF04CD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alata</w:t>
      </w:r>
      <w:proofErr w:type="spellEnd"/>
      <w:r w:rsidRPr="00BF04CD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 </w:t>
      </w:r>
      <w:r w:rsidRPr="00BF04CD">
        <w:rPr>
          <w:rFonts w:ascii="Times New Roman" w:hAnsi="Times New Roman" w:cs="Times New Roman"/>
          <w:iCs/>
          <w:color w:val="000000" w:themeColor="text1"/>
          <w:sz w:val="24"/>
          <w:szCs w:val="24"/>
          <w:lang w:val="en-US"/>
        </w:rPr>
        <w:t xml:space="preserve">L. </w:t>
      </w:r>
      <w:r w:rsidRPr="00BF04C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(</w:t>
      </w:r>
      <w:proofErr w:type="spellStart"/>
      <w:r w:rsidRPr="00BF04C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Dioscoreaceae</w:t>
      </w:r>
      <w:proofErr w:type="spellEnd"/>
      <w:r w:rsidRPr="00BF04C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). Here, the error bars are the SE values of the average of triplicate trials.</w:t>
      </w:r>
    </w:p>
    <w:p w14:paraId="3FA622F0" w14:textId="77777777" w:rsidR="00CD23F7" w:rsidRPr="00BF04CD" w:rsidRDefault="00CD23F7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EE328F8" w14:textId="376AC6DB" w:rsidR="00366DF8" w:rsidRPr="00BF04CD" w:rsidRDefault="00366DF8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78A8948" w14:textId="465194CD" w:rsidR="00366DF8" w:rsidRPr="00BF04CD" w:rsidRDefault="00366DF8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2C65E67" w14:textId="4F207EC4" w:rsidR="00366DF8" w:rsidRPr="00BF04CD" w:rsidRDefault="00366DF8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CAC0DE1" w14:textId="39610229" w:rsidR="00366DF8" w:rsidRPr="00BF04CD" w:rsidRDefault="00366DF8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F04C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BA386BD" wp14:editId="09631673">
            <wp:extent cx="5731510" cy="2875915"/>
            <wp:effectExtent l="0" t="0" r="254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7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BCB593" w14:textId="06A506F5" w:rsidR="00CD23F7" w:rsidRPr="00BF04CD" w:rsidRDefault="00CD23F7" w:rsidP="00CD23F7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BF04CD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:lang w:val="en-US"/>
        </w:rPr>
        <w:t xml:space="preserve">Fig. </w:t>
      </w:r>
      <w:r w:rsidRPr="00BF04CD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S3</w:t>
      </w:r>
      <w:r w:rsidRPr="00BF04CD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:lang w:val="en-US"/>
        </w:rPr>
        <w:t xml:space="preserve"> </w:t>
      </w:r>
      <w:r w:rsidRPr="00BF04CD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In vitro </w:t>
      </w:r>
      <w:r w:rsidRPr="00BF04C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growth enhancement </w:t>
      </w:r>
      <w:r w:rsidRPr="00BF04CD">
        <w:rPr>
          <w:rFonts w:ascii="Times New Roman" w:hAnsi="Times New Roman" w:cs="Times New Roman"/>
          <w:color w:val="000000" w:themeColor="text1"/>
          <w:sz w:val="24"/>
          <w:szCs w:val="24"/>
        </w:rPr>
        <w:t>efficacy</w:t>
      </w:r>
      <w:r w:rsidRPr="00BF04C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of the carbohydrate fractions on </w:t>
      </w:r>
      <w:r w:rsidRPr="00BF04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BF04C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probiotic strains </w:t>
      </w:r>
      <w:r w:rsidRPr="00BF04CD">
        <w:rPr>
          <w:rFonts w:ascii="Times New Roman" w:hAnsi="Times New Roman" w:cs="Times New Roman"/>
          <w:color w:val="000000" w:themeColor="text1"/>
          <w:sz w:val="24"/>
          <w:szCs w:val="24"/>
        </w:rPr>
        <w:t>for</w:t>
      </w:r>
      <w:r w:rsidRPr="00BF04C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24 </w:t>
      </w:r>
      <w:proofErr w:type="spellStart"/>
      <w:r w:rsidRPr="00BF04C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hrs</w:t>
      </w:r>
      <w:proofErr w:type="spellEnd"/>
      <w:r w:rsidRPr="00BF04C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of incubation at 37 ºC.</w:t>
      </w:r>
      <w:r w:rsidRPr="00BF04C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  <w:r w:rsidRPr="00BF04C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Here, the dotted bar indicates the strain LAB-17, and the striped bar indicates the strain LAB B1.1. The error bars are the SE values of the average of triplicate trials.</w:t>
      </w:r>
    </w:p>
    <w:p w14:paraId="599CA434" w14:textId="2D3DFCB3" w:rsidR="00366DF8" w:rsidRDefault="00366DF8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E141B1F" w14:textId="7D0F8594" w:rsidR="00176A9F" w:rsidRDefault="00176A9F" w:rsidP="00176A9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Table S1: </w:t>
      </w:r>
      <w:r w:rsidRPr="00757BAC">
        <w:rPr>
          <w:rFonts w:ascii="Times New Roman" w:hAnsi="Times New Roman" w:cs="Times New Roman"/>
          <w:sz w:val="24"/>
          <w:szCs w:val="24"/>
          <w:lang w:val="en-US"/>
        </w:rPr>
        <w:t>DPPH radicle scavenging activity and IC50 values of the FOS fractions</w:t>
      </w:r>
    </w:p>
    <w:p w14:paraId="398C1B7A" w14:textId="2DE532B3" w:rsidR="00757BAC" w:rsidRPr="00757BAC" w:rsidRDefault="00CA4325" w:rsidP="00176A9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6FC2B064" wp14:editId="05F89E7F">
            <wp:extent cx="5004000" cy="3117138"/>
            <wp:effectExtent l="19050" t="19050" r="635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4000" cy="311713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325D1F72" w14:textId="77777777" w:rsidR="00757BAC" w:rsidRPr="00614DA4" w:rsidRDefault="00757BAC" w:rsidP="00CA432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sectPr w:rsidR="00757BAC" w:rsidRPr="00614DA4" w:rsidSect="00366DF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40" w:right="1440" w:bottom="1440" w:left="1440" w:header="34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7CF260" w14:textId="77777777" w:rsidR="00F4038E" w:rsidRDefault="00F4038E" w:rsidP="00AC470D">
      <w:pPr>
        <w:spacing w:after="0" w:line="240" w:lineRule="auto"/>
      </w:pPr>
      <w:r>
        <w:separator/>
      </w:r>
    </w:p>
  </w:endnote>
  <w:endnote w:type="continuationSeparator" w:id="0">
    <w:p w14:paraId="7F02C3CD" w14:textId="77777777" w:rsidR="00F4038E" w:rsidRDefault="00F4038E" w:rsidP="00AC47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A06D43" w14:textId="77777777" w:rsidR="00AC470D" w:rsidRDefault="00AC47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8125456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F328E52" w14:textId="71596EA9" w:rsidR="00AC470D" w:rsidRDefault="00AC470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0E4C84F" w14:textId="77777777" w:rsidR="00AC470D" w:rsidRDefault="00AC470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59E854" w14:textId="77777777" w:rsidR="00AC470D" w:rsidRDefault="00AC47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9164C1" w14:textId="77777777" w:rsidR="00F4038E" w:rsidRDefault="00F4038E" w:rsidP="00AC470D">
      <w:pPr>
        <w:spacing w:after="0" w:line="240" w:lineRule="auto"/>
      </w:pPr>
      <w:r>
        <w:separator/>
      </w:r>
    </w:p>
  </w:footnote>
  <w:footnote w:type="continuationSeparator" w:id="0">
    <w:p w14:paraId="2F3612BB" w14:textId="77777777" w:rsidR="00F4038E" w:rsidRDefault="00F4038E" w:rsidP="00AC47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2829F5" w14:textId="77777777" w:rsidR="00AC470D" w:rsidRDefault="00AC47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B7D884" w14:textId="77777777" w:rsidR="00AC470D" w:rsidRDefault="00AC470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12DF60" w14:textId="77777777" w:rsidR="00AC470D" w:rsidRDefault="00AC470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cwNTU1M7awNDYztDRV0lEKTi0uzszPAykwqwUAhlfvxSwAAAA="/>
  </w:docVars>
  <w:rsids>
    <w:rsidRoot w:val="00D7246B"/>
    <w:rsid w:val="000A07D4"/>
    <w:rsid w:val="00176A9F"/>
    <w:rsid w:val="003412BC"/>
    <w:rsid w:val="00366DF8"/>
    <w:rsid w:val="004161AB"/>
    <w:rsid w:val="004F2E51"/>
    <w:rsid w:val="00614DA4"/>
    <w:rsid w:val="007221FC"/>
    <w:rsid w:val="00757BAC"/>
    <w:rsid w:val="007A4306"/>
    <w:rsid w:val="008247ED"/>
    <w:rsid w:val="00902E74"/>
    <w:rsid w:val="00AC470D"/>
    <w:rsid w:val="00BF04CD"/>
    <w:rsid w:val="00CA4325"/>
    <w:rsid w:val="00CD23F7"/>
    <w:rsid w:val="00D61994"/>
    <w:rsid w:val="00D7246B"/>
    <w:rsid w:val="00E63384"/>
    <w:rsid w:val="00E772EB"/>
    <w:rsid w:val="00F40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91101"/>
  <w15:docId w15:val="{48F256C0-417E-41AB-8941-566A987CE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qFormat/>
    <w:rsid w:val="00CD23F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C47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470D"/>
  </w:style>
  <w:style w:type="paragraph" w:styleId="Footer">
    <w:name w:val="footer"/>
    <w:basedOn w:val="Normal"/>
    <w:link w:val="FooterChar"/>
    <w:uiPriority w:val="99"/>
    <w:unhideWhenUsed/>
    <w:rsid w:val="00AC47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47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Vivek Mandal</dc:creator>
  <cp:keywords/>
  <dc:description/>
  <cp:lastModifiedBy>Vivek Mandal</cp:lastModifiedBy>
  <cp:revision>11</cp:revision>
  <dcterms:created xsi:type="dcterms:W3CDTF">2021-06-11T03:26:00Z</dcterms:created>
  <dcterms:modified xsi:type="dcterms:W3CDTF">2021-07-23T16:59:00Z</dcterms:modified>
</cp:coreProperties>
</file>