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4660C2" w14:textId="27143F52" w:rsidR="007E386E" w:rsidRPr="007E386E" w:rsidRDefault="007E386E" w:rsidP="007E386E">
      <w:pPr>
        <w:jc w:val="center"/>
        <w:rPr>
          <w:rFonts w:ascii="Times New Roman" w:hAnsi="Times New Roman" w:cs="Times New Roman"/>
          <w:sz w:val="24"/>
          <w:szCs w:val="24"/>
        </w:rPr>
      </w:pPr>
      <w:bookmarkStart w:id="0" w:name="_Hlk48556834"/>
      <w:r w:rsidRPr="00EB6C6D">
        <w:rPr>
          <w:rFonts w:ascii="Times New Roman" w:hAnsi="Times New Roman" w:cs="Times New Roman"/>
          <w:sz w:val="24"/>
          <w:szCs w:val="24"/>
        </w:rPr>
        <w:t xml:space="preserve">Supplementary </w:t>
      </w:r>
      <w:r>
        <w:rPr>
          <w:rFonts w:ascii="Times New Roman" w:hAnsi="Times New Roman" w:cs="Times New Roman"/>
          <w:sz w:val="24"/>
          <w:szCs w:val="24"/>
        </w:rPr>
        <w:t>Results</w:t>
      </w:r>
      <w:r w:rsidRPr="00EB6C6D">
        <w:rPr>
          <w:rFonts w:ascii="Times New Roman" w:hAnsi="Times New Roman" w:cs="Times New Roman"/>
          <w:sz w:val="24"/>
          <w:szCs w:val="24"/>
        </w:rPr>
        <w:t xml:space="preserve"> for</w:t>
      </w:r>
    </w:p>
    <w:p w14:paraId="5FCB569E" w14:textId="7D975936" w:rsidR="005716C3" w:rsidRPr="00680686" w:rsidRDefault="005716C3" w:rsidP="005716C3">
      <w:pPr>
        <w:spacing w:line="360" w:lineRule="auto"/>
        <w:jc w:val="both"/>
        <w:rPr>
          <w:rFonts w:ascii="Times New Roman" w:hAnsi="Times New Roman" w:cs="Times New Roman"/>
          <w:b/>
          <w:bCs/>
          <w:sz w:val="24"/>
          <w:szCs w:val="24"/>
        </w:rPr>
      </w:pPr>
      <w:r w:rsidRPr="00680686">
        <w:rPr>
          <w:rFonts w:ascii="Times New Roman" w:hAnsi="Times New Roman" w:cs="Times New Roman"/>
          <w:b/>
          <w:bCs/>
          <w:sz w:val="24"/>
          <w:szCs w:val="24"/>
        </w:rPr>
        <w:t>Intra-tumoral injection of caerin</w:t>
      </w:r>
      <w:r w:rsidRPr="003B298E">
        <w:rPr>
          <w:rFonts w:ascii="Times New Roman" w:hAnsi="Times New Roman" w:cs="Times New Roman"/>
          <w:b/>
          <w:bCs/>
          <w:sz w:val="24"/>
          <w:szCs w:val="24"/>
          <w:vertAlign w:val="superscript"/>
        </w:rPr>
        <w:t xml:space="preserve"> </w:t>
      </w:r>
      <w:r w:rsidRPr="000373EC">
        <w:rPr>
          <w:rFonts w:ascii="Times New Roman" w:hAnsi="Times New Roman" w:cs="Times New Roman"/>
          <w:b/>
          <w:bCs/>
          <w:sz w:val="24"/>
          <w:szCs w:val="24"/>
        </w:rPr>
        <w:t>1</w:t>
      </w:r>
      <w:r w:rsidRPr="00680686">
        <w:rPr>
          <w:rFonts w:ascii="Times New Roman" w:hAnsi="Times New Roman" w:cs="Times New Roman"/>
          <w:b/>
          <w:bCs/>
          <w:sz w:val="24"/>
          <w:szCs w:val="24"/>
        </w:rPr>
        <w:t xml:space="preserve">.1 and 1.9 peptides in vaccinated </w:t>
      </w:r>
      <w:bookmarkStart w:id="1" w:name="_Hlk31111798"/>
      <w:r w:rsidRPr="00680686">
        <w:rPr>
          <w:rFonts w:ascii="Times New Roman" w:hAnsi="Times New Roman" w:cs="Times New Roman"/>
          <w:b/>
          <w:bCs/>
          <w:sz w:val="24"/>
          <w:szCs w:val="24"/>
        </w:rPr>
        <w:t xml:space="preserve">TC-1 tumour bearing mice </w:t>
      </w:r>
      <w:bookmarkEnd w:id="1"/>
      <w:r w:rsidRPr="00680686">
        <w:rPr>
          <w:rFonts w:ascii="Times New Roman" w:hAnsi="Times New Roman" w:cs="Times New Roman"/>
          <w:b/>
          <w:bCs/>
          <w:sz w:val="24"/>
          <w:szCs w:val="24"/>
        </w:rPr>
        <w:t>with PD-1 blockade</w:t>
      </w:r>
      <w:r>
        <w:rPr>
          <w:rFonts w:ascii="Times New Roman" w:hAnsi="Times New Roman" w:cs="Times New Roman"/>
          <w:b/>
          <w:bCs/>
          <w:sz w:val="24"/>
          <w:szCs w:val="24"/>
        </w:rPr>
        <w:t xml:space="preserve"> modulates </w:t>
      </w:r>
      <w:r w:rsidRPr="00680686">
        <w:rPr>
          <w:rFonts w:ascii="Times New Roman" w:hAnsi="Times New Roman" w:cs="Times New Roman"/>
          <w:b/>
          <w:bCs/>
          <w:sz w:val="24"/>
          <w:szCs w:val="24"/>
        </w:rPr>
        <w:t>macrophage</w:t>
      </w:r>
      <w:r>
        <w:rPr>
          <w:rFonts w:ascii="Times New Roman" w:hAnsi="Times New Roman" w:cs="Times New Roman"/>
          <w:b/>
          <w:bCs/>
          <w:sz w:val="24"/>
          <w:szCs w:val="24"/>
        </w:rPr>
        <w:t xml:space="preserve"> </w:t>
      </w:r>
      <w:r w:rsidRPr="005A4720">
        <w:rPr>
          <w:rFonts w:ascii="Times New Roman" w:hAnsi="Times New Roman" w:cs="Times New Roman"/>
          <w:b/>
          <w:bCs/>
          <w:sz w:val="24"/>
          <w:szCs w:val="24"/>
        </w:rPr>
        <w:t>heterogeneity</w:t>
      </w:r>
      <w:r>
        <w:rPr>
          <w:rFonts w:ascii="Times New Roman" w:hAnsi="Times New Roman" w:cs="Times New Roman"/>
          <w:b/>
          <w:bCs/>
          <w:sz w:val="24"/>
          <w:szCs w:val="24"/>
        </w:rPr>
        <w:t xml:space="preserve"> and</w:t>
      </w:r>
      <w:r>
        <w:rPr>
          <w:rFonts w:ascii="Times New Roman" w:hAnsi="Times New Roman" w:cs="Times New Roman"/>
          <w:b/>
          <w:bCs/>
          <w:sz w:val="24"/>
          <w:szCs w:val="24"/>
          <w:lang w:val="en-GB"/>
        </w:rPr>
        <w:t xml:space="preserve"> the </w:t>
      </w:r>
      <w:r>
        <w:rPr>
          <w:rFonts w:ascii="Times New Roman" w:hAnsi="Times New Roman" w:cs="Times New Roman"/>
          <w:b/>
          <w:bCs/>
          <w:sz w:val="24"/>
          <w:szCs w:val="24"/>
        </w:rPr>
        <w:t>activation of CD8</w:t>
      </w:r>
      <w:r w:rsidRPr="00202474">
        <w:rPr>
          <w:rFonts w:ascii="Times New Roman" w:hAnsi="Times New Roman" w:cs="Times New Roman"/>
          <w:b/>
          <w:bCs/>
          <w:sz w:val="24"/>
          <w:szCs w:val="24"/>
          <w:vertAlign w:val="superscript"/>
        </w:rPr>
        <w:t>+</w:t>
      </w:r>
      <w:r>
        <w:rPr>
          <w:rFonts w:ascii="Times New Roman" w:hAnsi="Times New Roman" w:cs="Times New Roman"/>
          <w:b/>
          <w:bCs/>
          <w:sz w:val="24"/>
          <w:szCs w:val="24"/>
        </w:rPr>
        <w:t xml:space="preserve"> T cells in the tumour microenvironment</w:t>
      </w:r>
      <w:r>
        <w:rPr>
          <w:rFonts w:ascii="Times New Roman" w:hAnsi="Times New Roman" w:cs="Times New Roman"/>
          <w:b/>
          <w:bCs/>
          <w:i/>
          <w:iCs/>
          <w:sz w:val="24"/>
          <w:szCs w:val="24"/>
        </w:rPr>
        <w:t xml:space="preserve">  </w:t>
      </w:r>
    </w:p>
    <w:p w14:paraId="1728BD15" w14:textId="0E02FD41" w:rsidR="00A946D3" w:rsidRPr="00680686" w:rsidRDefault="00A87A55" w:rsidP="007E386E">
      <w:pPr>
        <w:spacing w:line="240" w:lineRule="auto"/>
        <w:jc w:val="both"/>
        <w:rPr>
          <w:rFonts w:ascii="Times New Roman" w:hAnsi="Times New Roman" w:cs="Times New Roman"/>
          <w:sz w:val="24"/>
          <w:szCs w:val="24"/>
        </w:rPr>
      </w:pPr>
      <w:proofErr w:type="spellStart"/>
      <w:r w:rsidRPr="00733A96">
        <w:rPr>
          <w:rFonts w:ascii="Times New Roman" w:hAnsi="Times New Roman" w:cs="Times New Roman"/>
          <w:bCs/>
          <w:sz w:val="24"/>
          <w:szCs w:val="24"/>
        </w:rPr>
        <w:t>Guoying</w:t>
      </w:r>
      <w:proofErr w:type="spellEnd"/>
      <w:r w:rsidRPr="00733A96">
        <w:rPr>
          <w:rFonts w:ascii="Times New Roman" w:hAnsi="Times New Roman" w:cs="Times New Roman"/>
          <w:bCs/>
          <w:sz w:val="24"/>
          <w:szCs w:val="24"/>
        </w:rPr>
        <w:t xml:space="preserve"> Ni</w:t>
      </w:r>
      <w:bookmarkEnd w:id="0"/>
      <w:r w:rsidR="007E386E">
        <w:rPr>
          <w:rFonts w:ascii="Times New Roman" w:hAnsi="Times New Roman" w:cs="Times New Roman"/>
          <w:bCs/>
          <w:sz w:val="24"/>
          <w:szCs w:val="24"/>
        </w:rPr>
        <w:t xml:space="preserve"> </w:t>
      </w:r>
      <w:r w:rsidR="007E386E" w:rsidRPr="007E386E">
        <w:rPr>
          <w:rFonts w:ascii="Times New Roman" w:hAnsi="Times New Roman" w:cs="Times New Roman"/>
          <w:bCs/>
          <w:i/>
          <w:iCs/>
          <w:sz w:val="24"/>
          <w:szCs w:val="24"/>
        </w:rPr>
        <w:t>et al.</w:t>
      </w:r>
    </w:p>
    <w:p w14:paraId="6B2BAB92" w14:textId="6567C458" w:rsidR="00CE67A3" w:rsidRDefault="00CE67A3"/>
    <w:p w14:paraId="58E4606D" w14:textId="4C541B20" w:rsidR="00A87A55" w:rsidRDefault="00A87A55"/>
    <w:p w14:paraId="51A1792F" w14:textId="23BA60D6" w:rsidR="00A87A55" w:rsidRDefault="00A87A55"/>
    <w:p w14:paraId="4021C164" w14:textId="6A04F663" w:rsidR="007E386E" w:rsidRDefault="007E386E"/>
    <w:p w14:paraId="5B6D24BB" w14:textId="052701F0" w:rsidR="007E386E" w:rsidRDefault="007E386E"/>
    <w:p w14:paraId="44820C29" w14:textId="4C194EAB" w:rsidR="007E386E" w:rsidRDefault="007E386E"/>
    <w:p w14:paraId="01EBE4CB" w14:textId="51B4FE16" w:rsidR="007E386E" w:rsidRDefault="007E386E"/>
    <w:p w14:paraId="278470A1" w14:textId="1EE1AAC7" w:rsidR="007E386E" w:rsidRDefault="007E386E"/>
    <w:p w14:paraId="52616969" w14:textId="7E15C82B" w:rsidR="007E386E" w:rsidRDefault="007E386E"/>
    <w:p w14:paraId="24AD1076" w14:textId="1E5D35A4" w:rsidR="007E386E" w:rsidRDefault="007E386E"/>
    <w:p w14:paraId="78DFA5F2" w14:textId="36EE3F28" w:rsidR="007E386E" w:rsidRDefault="007E386E"/>
    <w:p w14:paraId="6CF9C050" w14:textId="4453B4A6" w:rsidR="007E386E" w:rsidRDefault="007E386E"/>
    <w:p w14:paraId="5A461A3F" w14:textId="4E69C9D6" w:rsidR="007E386E" w:rsidRDefault="007E386E"/>
    <w:p w14:paraId="4B71069C" w14:textId="4A176FC7" w:rsidR="007E386E" w:rsidRDefault="007E386E"/>
    <w:p w14:paraId="00280EB9" w14:textId="77777777" w:rsidR="007E386E" w:rsidRDefault="007E386E"/>
    <w:p w14:paraId="7BB1E86A" w14:textId="732E36B2" w:rsidR="00A87A55" w:rsidRDefault="00A87A55"/>
    <w:p w14:paraId="4EF5452C" w14:textId="326B823A" w:rsidR="00A87A55" w:rsidRDefault="00A87A55"/>
    <w:p w14:paraId="616FAB5B" w14:textId="140DBC6B" w:rsidR="00A87A55" w:rsidRDefault="00A87A55"/>
    <w:p w14:paraId="6E022019" w14:textId="62964701" w:rsidR="00A87A55" w:rsidRDefault="00A87A55"/>
    <w:p w14:paraId="3A2EEF2B" w14:textId="359A1D7D" w:rsidR="00A87A55" w:rsidRDefault="00A87A55"/>
    <w:p w14:paraId="746A0838" w14:textId="22CA34F2" w:rsidR="00A87A55" w:rsidRDefault="00A87A55"/>
    <w:p w14:paraId="425DF145" w14:textId="28FDB73D" w:rsidR="00A87A55" w:rsidRDefault="00A87A55"/>
    <w:p w14:paraId="286B6A77" w14:textId="3BE01FC3" w:rsidR="00A87A55" w:rsidRDefault="00A87A55"/>
    <w:p w14:paraId="202F4F16" w14:textId="51F9D143" w:rsidR="00A87A55" w:rsidRDefault="00A87A55"/>
    <w:p w14:paraId="77DDE21C" w14:textId="16384628" w:rsidR="00A87A55" w:rsidRDefault="00A87A55"/>
    <w:p w14:paraId="07E83B49" w14:textId="73370F52" w:rsidR="00A87A55" w:rsidRDefault="00A87A55"/>
    <w:p w14:paraId="2B5F5907" w14:textId="74026847" w:rsidR="00F068B0" w:rsidRPr="00E748CE" w:rsidRDefault="00E748CE" w:rsidP="009A3087">
      <w:pPr>
        <w:autoSpaceDE w:val="0"/>
        <w:autoSpaceDN w:val="0"/>
        <w:adjustRightInd w:val="0"/>
        <w:spacing w:after="0" w:line="360" w:lineRule="auto"/>
        <w:jc w:val="both"/>
        <w:rPr>
          <w:rFonts w:ascii="Times New Roman" w:hAnsi="Times New Roman" w:cs="Times New Roman"/>
          <w:b/>
          <w:bCs/>
          <w:sz w:val="24"/>
          <w:szCs w:val="24"/>
        </w:rPr>
      </w:pPr>
      <w:r w:rsidRPr="00E748CE">
        <w:rPr>
          <w:rFonts w:ascii="Times New Roman" w:hAnsi="Times New Roman" w:cs="Times New Roman"/>
          <w:b/>
          <w:bCs/>
          <w:sz w:val="24"/>
          <w:szCs w:val="24"/>
        </w:rPr>
        <w:lastRenderedPageBreak/>
        <w:t>Two treatments increased the population</w:t>
      </w:r>
      <w:r>
        <w:rPr>
          <w:rFonts w:ascii="Times New Roman" w:hAnsi="Times New Roman" w:cs="Times New Roman"/>
          <w:b/>
          <w:bCs/>
          <w:sz w:val="24"/>
          <w:szCs w:val="24"/>
        </w:rPr>
        <w:t xml:space="preserve"> of</w:t>
      </w:r>
      <w:r w:rsidR="00F65E2C" w:rsidRPr="00E748CE">
        <w:rPr>
          <w:rFonts w:ascii="Times New Roman" w:hAnsi="Times New Roman" w:cs="Times New Roman"/>
          <w:b/>
          <w:bCs/>
          <w:sz w:val="24"/>
          <w:szCs w:val="24"/>
        </w:rPr>
        <w:t xml:space="preserve"> </w:t>
      </w:r>
      <w:bookmarkStart w:id="2" w:name="_Hlk48573205"/>
      <w:bookmarkStart w:id="3" w:name="_GoBack"/>
      <w:r w:rsidR="00F9291C" w:rsidRPr="00E748CE">
        <w:rPr>
          <w:rFonts w:ascii="Times New Roman" w:hAnsi="Times New Roman" w:cs="Times New Roman"/>
          <w:b/>
          <w:bCs/>
          <w:sz w:val="24"/>
          <w:szCs w:val="24"/>
        </w:rPr>
        <w:t>MΦ/DCs</w:t>
      </w:r>
      <w:bookmarkEnd w:id="2"/>
      <w:bookmarkEnd w:id="3"/>
    </w:p>
    <w:p w14:paraId="6E2F603B" w14:textId="756B437F" w:rsidR="00F9291C" w:rsidRPr="00E748CE" w:rsidRDefault="00013E97" w:rsidP="00013E9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macrophage population </w:t>
      </w:r>
      <w:r w:rsidRPr="00013E97">
        <w:rPr>
          <w:rFonts w:ascii="Times New Roman" w:hAnsi="Times New Roman" w:cs="Times New Roman"/>
          <w:sz w:val="24"/>
          <w:szCs w:val="24"/>
        </w:rPr>
        <w:t>MΦ/DCs</w:t>
      </w:r>
      <w:r>
        <w:rPr>
          <w:rFonts w:ascii="Times New Roman" w:hAnsi="Times New Roman" w:cs="Times New Roman"/>
          <w:sz w:val="24"/>
          <w:szCs w:val="24"/>
        </w:rPr>
        <w:t xml:space="preserve"> was significantly stimulated by the two treatments, which had </w:t>
      </w:r>
      <w:r w:rsidRPr="00013E97">
        <w:rPr>
          <w:rFonts w:ascii="Times New Roman" w:hAnsi="Times New Roman" w:cs="Times New Roman"/>
          <w:sz w:val="24"/>
          <w:szCs w:val="24"/>
        </w:rPr>
        <w:t>543 (9.55%)</w:t>
      </w:r>
      <w:r>
        <w:rPr>
          <w:rFonts w:ascii="Times New Roman" w:hAnsi="Times New Roman" w:cs="Times New Roman"/>
          <w:sz w:val="24"/>
          <w:szCs w:val="24"/>
        </w:rPr>
        <w:t xml:space="preserve"> and </w:t>
      </w:r>
      <w:r w:rsidRPr="00013E97">
        <w:rPr>
          <w:rFonts w:ascii="Times New Roman" w:hAnsi="Times New Roman" w:cs="Times New Roman"/>
          <w:sz w:val="24"/>
          <w:szCs w:val="24"/>
        </w:rPr>
        <w:t>535 (9.88%)</w:t>
      </w:r>
      <w:r>
        <w:rPr>
          <w:rFonts w:ascii="Times New Roman" w:hAnsi="Times New Roman" w:cs="Times New Roman"/>
          <w:sz w:val="24"/>
          <w:szCs w:val="24"/>
        </w:rPr>
        <w:t xml:space="preserve"> in caerin 1.1/1.9 and P3 groups, respectively, compared to</w:t>
      </w:r>
      <w:r w:rsidRPr="00013E97">
        <w:rPr>
          <w:rFonts w:ascii="Times New Roman" w:hAnsi="Times New Roman" w:cs="Times New Roman"/>
          <w:sz w:val="24"/>
          <w:szCs w:val="24"/>
        </w:rPr>
        <w:t xml:space="preserve"> </w:t>
      </w:r>
      <w:r w:rsidR="007E386E">
        <w:rPr>
          <w:rFonts w:ascii="Times New Roman" w:hAnsi="Times New Roman" w:cs="Times New Roman"/>
          <w:sz w:val="24"/>
          <w:szCs w:val="24"/>
        </w:rPr>
        <w:t xml:space="preserve">only </w:t>
      </w:r>
      <w:r w:rsidRPr="00013E97">
        <w:rPr>
          <w:rFonts w:ascii="Times New Roman" w:hAnsi="Times New Roman" w:cs="Times New Roman"/>
          <w:sz w:val="24"/>
          <w:szCs w:val="24"/>
        </w:rPr>
        <w:t>165 (4.11%)</w:t>
      </w:r>
      <w:r>
        <w:rPr>
          <w:rFonts w:ascii="Times New Roman" w:hAnsi="Times New Roman" w:cs="Times New Roman"/>
          <w:sz w:val="24"/>
          <w:szCs w:val="24"/>
        </w:rPr>
        <w:t xml:space="preserve"> in untreated group (</w:t>
      </w:r>
      <w:r w:rsidR="0031794C">
        <w:rPr>
          <w:rFonts w:ascii="Times New Roman" w:hAnsi="Times New Roman" w:cs="Times New Roman"/>
          <w:b/>
          <w:bCs/>
          <w:sz w:val="24"/>
          <w:szCs w:val="24"/>
        </w:rPr>
        <w:t>Supplementary Data</w:t>
      </w:r>
      <w:r w:rsidRPr="00E748CE">
        <w:rPr>
          <w:rFonts w:ascii="Times New Roman" w:hAnsi="Times New Roman" w:cs="Times New Roman"/>
          <w:b/>
          <w:bCs/>
          <w:sz w:val="24"/>
          <w:szCs w:val="24"/>
        </w:rPr>
        <w:t xml:space="preserve"> </w:t>
      </w:r>
      <w:r>
        <w:rPr>
          <w:rFonts w:ascii="Times New Roman" w:hAnsi="Times New Roman" w:cs="Times New Roman"/>
          <w:b/>
          <w:bCs/>
          <w:sz w:val="24"/>
          <w:szCs w:val="24"/>
        </w:rPr>
        <w:t>1</w:t>
      </w:r>
      <w:r>
        <w:rPr>
          <w:rFonts w:ascii="Times New Roman" w:hAnsi="Times New Roman" w:cs="Times New Roman"/>
          <w:sz w:val="24"/>
          <w:szCs w:val="24"/>
        </w:rPr>
        <w:t xml:space="preserve">). </w:t>
      </w:r>
      <w:r w:rsidR="00F9291C">
        <w:rPr>
          <w:rFonts w:ascii="Times New Roman" w:hAnsi="Times New Roman" w:cs="Times New Roman"/>
          <w:sz w:val="24"/>
          <w:szCs w:val="24"/>
        </w:rPr>
        <w:t xml:space="preserve">We investigated the functions of </w:t>
      </w:r>
      <w:bookmarkStart w:id="4" w:name="_Hlk43196932"/>
      <w:r w:rsidR="00F9291C">
        <w:rPr>
          <w:rFonts w:ascii="Times New Roman" w:hAnsi="Times New Roman" w:cs="Times New Roman"/>
          <w:sz w:val="24"/>
          <w:szCs w:val="24"/>
        </w:rPr>
        <w:t>MΦ/DC</w:t>
      </w:r>
      <w:bookmarkEnd w:id="4"/>
      <w:r w:rsidR="00F9291C">
        <w:rPr>
          <w:rFonts w:ascii="Times New Roman" w:hAnsi="Times New Roman" w:cs="Times New Roman"/>
          <w:sz w:val="24"/>
          <w:szCs w:val="24"/>
        </w:rPr>
        <w:t>s by further divided it into a total of four subpopulations (</w:t>
      </w:r>
      <w:r w:rsidR="0031794C">
        <w:rPr>
          <w:rFonts w:ascii="Times New Roman" w:hAnsi="Times New Roman" w:cs="Times New Roman"/>
          <w:b/>
          <w:bCs/>
          <w:sz w:val="24"/>
          <w:szCs w:val="24"/>
        </w:rPr>
        <w:t>Supplementary Data</w:t>
      </w:r>
      <w:r w:rsidR="00F9291C" w:rsidRPr="00E748CE">
        <w:rPr>
          <w:rFonts w:ascii="Times New Roman" w:hAnsi="Times New Roman" w:cs="Times New Roman"/>
          <w:b/>
          <w:bCs/>
          <w:sz w:val="24"/>
          <w:szCs w:val="24"/>
        </w:rPr>
        <w:t xml:space="preserve"> 4</w:t>
      </w:r>
      <w:r w:rsidR="00F9291C">
        <w:rPr>
          <w:rFonts w:ascii="Times New Roman" w:hAnsi="Times New Roman" w:cs="Times New Roman"/>
          <w:sz w:val="24"/>
          <w:szCs w:val="24"/>
        </w:rPr>
        <w:t xml:space="preserve">). The first subpopulation, characterised by </w:t>
      </w:r>
      <w:r w:rsidR="00F9291C" w:rsidRPr="00C748B3">
        <w:rPr>
          <w:rFonts w:ascii="Times New Roman" w:hAnsi="Times New Roman" w:cs="Times New Roman"/>
          <w:i/>
          <w:iCs/>
          <w:sz w:val="24"/>
          <w:szCs w:val="24"/>
        </w:rPr>
        <w:t>Ccl5</w:t>
      </w:r>
      <w:r w:rsidR="00F9291C">
        <w:rPr>
          <w:rFonts w:ascii="Times New Roman" w:hAnsi="Times New Roman" w:cs="Times New Roman"/>
          <w:sz w:val="24"/>
          <w:szCs w:val="24"/>
        </w:rPr>
        <w:t xml:space="preserve">, </w:t>
      </w:r>
      <w:r w:rsidR="00F9291C" w:rsidRPr="00C748B3">
        <w:rPr>
          <w:rFonts w:ascii="Times New Roman" w:hAnsi="Times New Roman" w:cs="Times New Roman"/>
          <w:i/>
          <w:iCs/>
          <w:sz w:val="24"/>
          <w:szCs w:val="24"/>
        </w:rPr>
        <w:t>Ccl12</w:t>
      </w:r>
      <w:r w:rsidR="00F9291C">
        <w:rPr>
          <w:rFonts w:ascii="Times New Roman" w:hAnsi="Times New Roman" w:cs="Times New Roman"/>
          <w:sz w:val="24"/>
          <w:szCs w:val="24"/>
        </w:rPr>
        <w:t xml:space="preserve">, and </w:t>
      </w:r>
      <w:r w:rsidR="00F9291C" w:rsidRPr="00C748B3">
        <w:rPr>
          <w:rFonts w:ascii="Times New Roman" w:hAnsi="Times New Roman" w:cs="Times New Roman"/>
          <w:i/>
          <w:iCs/>
          <w:sz w:val="24"/>
          <w:szCs w:val="24"/>
        </w:rPr>
        <w:t>Slamf7</w:t>
      </w:r>
      <w:r w:rsidR="00F9291C">
        <w:rPr>
          <w:rFonts w:ascii="Times New Roman" w:hAnsi="Times New Roman" w:cs="Times New Roman"/>
          <w:sz w:val="24"/>
          <w:szCs w:val="24"/>
        </w:rPr>
        <w:t xml:space="preserve">, were strongly related to </w:t>
      </w:r>
      <w:r w:rsidR="00F9291C" w:rsidRPr="00C748B3">
        <w:rPr>
          <w:rFonts w:ascii="Times New Roman" w:hAnsi="Times New Roman" w:cs="Times New Roman"/>
          <w:sz w:val="24"/>
          <w:szCs w:val="24"/>
        </w:rPr>
        <w:t>M1 polari</w:t>
      </w:r>
      <w:r w:rsidR="00F9291C">
        <w:rPr>
          <w:rFonts w:ascii="Times New Roman" w:hAnsi="Times New Roman" w:cs="Times New Roman"/>
          <w:sz w:val="24"/>
          <w:szCs w:val="24"/>
        </w:rPr>
        <w:t>s</w:t>
      </w:r>
      <w:r w:rsidR="00F9291C" w:rsidRPr="00C748B3">
        <w:rPr>
          <w:rFonts w:ascii="Times New Roman" w:hAnsi="Times New Roman" w:cs="Times New Roman"/>
          <w:sz w:val="24"/>
          <w:szCs w:val="24"/>
        </w:rPr>
        <w:t>ation</w:t>
      </w:r>
      <w:r w:rsidR="00F9291C">
        <w:rPr>
          <w:rFonts w:ascii="Times New Roman" w:hAnsi="Times New Roman" w:cs="Times New Roman"/>
          <w:sz w:val="24"/>
          <w:szCs w:val="24"/>
        </w:rPr>
        <w:t xml:space="preserve"> macrophages</w:t>
      </w:r>
      <w:r w:rsidR="00F9291C">
        <w:rPr>
          <w:rFonts w:ascii="Times New Roman" w:hAnsi="Times New Roman" w:cs="Times New Roman"/>
          <w:sz w:val="24"/>
          <w:szCs w:val="24"/>
        </w:rPr>
        <w:fldChar w:fldCharType="begin">
          <w:fldData xml:space="preserve">PEVuZE5vdGU+PENpdGU+PEF1dGhvcj5LZW9waGlwaGF0aDwvQXV0aG9yPjxZZWFyPjIwMTA8L1ll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=
</w:fldData>
        </w:fldChar>
      </w:r>
      <w:r w:rsidR="00E748CE">
        <w:rPr>
          <w:rFonts w:ascii="Times New Roman" w:hAnsi="Times New Roman" w:cs="Times New Roman"/>
          <w:sz w:val="24"/>
          <w:szCs w:val="24"/>
        </w:rPr>
        <w:instrText xml:space="preserve"> ADDIN EN.CITE </w:instrText>
      </w:r>
      <w:r w:rsidR="00E748CE">
        <w:rPr>
          <w:rFonts w:ascii="Times New Roman" w:hAnsi="Times New Roman" w:cs="Times New Roman"/>
          <w:sz w:val="24"/>
          <w:szCs w:val="24"/>
        </w:rPr>
        <w:fldChar w:fldCharType="begin">
          <w:fldData xml:space="preserve">PEVuZE5vdGU+PENpdGU+PEF1dGhvcj5LZW9waGlwaGF0aDwvQXV0aG9yPjxZZWFyPjIwMTA8L1ll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=
</w:fldData>
        </w:fldChar>
      </w:r>
      <w:r w:rsidR="00E748CE">
        <w:rPr>
          <w:rFonts w:ascii="Times New Roman" w:hAnsi="Times New Roman" w:cs="Times New Roman"/>
          <w:sz w:val="24"/>
          <w:szCs w:val="24"/>
        </w:rPr>
        <w:instrText xml:space="preserve"> ADDIN EN.CITE.DATA </w:instrText>
      </w:r>
      <w:r w:rsidR="00E748CE">
        <w:rPr>
          <w:rFonts w:ascii="Times New Roman" w:hAnsi="Times New Roman" w:cs="Times New Roman"/>
          <w:sz w:val="24"/>
          <w:szCs w:val="24"/>
        </w:rPr>
      </w:r>
      <w:r w:rsidR="00E748CE">
        <w:rPr>
          <w:rFonts w:ascii="Times New Roman" w:hAnsi="Times New Roman" w:cs="Times New Roman"/>
          <w:sz w:val="24"/>
          <w:szCs w:val="24"/>
        </w:rPr>
        <w:fldChar w:fldCharType="end"/>
      </w:r>
      <w:r w:rsidR="00F9291C">
        <w:rPr>
          <w:rFonts w:ascii="Times New Roman" w:hAnsi="Times New Roman" w:cs="Times New Roman"/>
          <w:sz w:val="24"/>
          <w:szCs w:val="24"/>
        </w:rPr>
      </w:r>
      <w:r w:rsidR="00F9291C">
        <w:rPr>
          <w:rFonts w:ascii="Times New Roman" w:hAnsi="Times New Roman" w:cs="Times New Roman"/>
          <w:sz w:val="24"/>
          <w:szCs w:val="24"/>
        </w:rPr>
        <w:fldChar w:fldCharType="separate"/>
      </w:r>
      <w:r w:rsidR="00E748CE" w:rsidRPr="00E748CE">
        <w:rPr>
          <w:rFonts w:ascii="Times New Roman" w:hAnsi="Times New Roman" w:cs="Times New Roman"/>
          <w:noProof/>
          <w:sz w:val="24"/>
          <w:szCs w:val="24"/>
          <w:vertAlign w:val="superscript"/>
        </w:rPr>
        <w:t>1, 2, 3</w:t>
      </w:r>
      <w:r w:rsidR="00F9291C">
        <w:rPr>
          <w:rFonts w:ascii="Times New Roman" w:hAnsi="Times New Roman" w:cs="Times New Roman"/>
          <w:sz w:val="24"/>
          <w:szCs w:val="24"/>
        </w:rPr>
        <w:fldChar w:fldCharType="end"/>
      </w:r>
      <w:r w:rsidR="00F9291C">
        <w:rPr>
          <w:rFonts w:ascii="Times New Roman" w:hAnsi="Times New Roman" w:cs="Times New Roman"/>
          <w:sz w:val="24"/>
          <w:szCs w:val="24"/>
        </w:rPr>
        <w:t xml:space="preserve">, thus it was referred as </w:t>
      </w:r>
      <w:bookmarkStart w:id="5" w:name="OLE_LINK1"/>
      <w:r w:rsidR="00F9291C">
        <w:rPr>
          <w:rFonts w:ascii="Times New Roman" w:hAnsi="Times New Roman" w:cs="Times New Roman"/>
          <w:sz w:val="24"/>
          <w:szCs w:val="24"/>
        </w:rPr>
        <w:t>C0_MΦ/DC-</w:t>
      </w:r>
      <w:r w:rsidR="00F9291C" w:rsidRPr="00191B4D">
        <w:rPr>
          <w:rFonts w:ascii="Times New Roman" w:hAnsi="Times New Roman" w:cs="Times New Roman"/>
          <w:sz w:val="24"/>
          <w:szCs w:val="24"/>
        </w:rPr>
        <w:t>CCL5</w:t>
      </w:r>
      <w:bookmarkEnd w:id="5"/>
      <w:r w:rsidR="00F9291C">
        <w:rPr>
          <w:rFonts w:ascii="Times New Roman" w:hAnsi="Times New Roman" w:cs="Times New Roman"/>
          <w:sz w:val="24"/>
          <w:szCs w:val="24"/>
        </w:rPr>
        <w:t>. The second subpopulation had the characteristic of stem/</w:t>
      </w:r>
      <w:r w:rsidR="00F9291C" w:rsidRPr="005E75C6">
        <w:rPr>
          <w:rFonts w:ascii="Times New Roman" w:hAnsi="Times New Roman" w:cs="Times New Roman"/>
          <w:sz w:val="24"/>
          <w:szCs w:val="24"/>
        </w:rPr>
        <w:t>progenitor</w:t>
      </w:r>
      <w:r w:rsidR="00F9291C">
        <w:rPr>
          <w:rFonts w:ascii="Times New Roman" w:hAnsi="Times New Roman" w:cs="Times New Roman"/>
          <w:sz w:val="24"/>
          <w:szCs w:val="24"/>
        </w:rPr>
        <w:t xml:space="preserve"> cells, supported by </w:t>
      </w:r>
      <w:r w:rsidR="00F9291C" w:rsidRPr="001C73B7">
        <w:rPr>
          <w:rFonts w:ascii="Times New Roman" w:hAnsi="Times New Roman" w:cs="Times New Roman"/>
          <w:i/>
          <w:iCs/>
          <w:sz w:val="24"/>
          <w:szCs w:val="24"/>
        </w:rPr>
        <w:t>Cd24a</w:t>
      </w:r>
      <w:r w:rsidR="00F9291C">
        <w:rPr>
          <w:rFonts w:ascii="Times New Roman" w:hAnsi="Times New Roman" w:cs="Times New Roman"/>
          <w:sz w:val="24"/>
          <w:szCs w:val="24"/>
        </w:rPr>
        <w:fldChar w:fldCharType="begin">
          <w:fldData xml:space="preserve">PEVuZE5vdGU+PENpdGU+PEF1dGhvcj5DaGFsbGVuPC9BdXRob3I+PFllYXI+MjAwNjwvWWVhcj48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</w:fldData>
        </w:fldChar>
      </w:r>
      <w:r w:rsidR="00E748CE">
        <w:rPr>
          <w:rFonts w:ascii="Times New Roman" w:hAnsi="Times New Roman" w:cs="Times New Roman"/>
          <w:sz w:val="24"/>
          <w:szCs w:val="24"/>
        </w:rPr>
        <w:instrText xml:space="preserve"> ADDIN EN.CITE </w:instrText>
      </w:r>
      <w:r w:rsidR="00E748CE">
        <w:rPr>
          <w:rFonts w:ascii="Times New Roman" w:hAnsi="Times New Roman" w:cs="Times New Roman"/>
          <w:sz w:val="24"/>
          <w:szCs w:val="24"/>
        </w:rPr>
        <w:fldChar w:fldCharType="begin">
          <w:fldData xml:space="preserve">PEVuZE5vdGU+PENpdGU+PEF1dGhvcj5DaGFsbGVuPC9BdXRob3I+PFllYXI+MjAwNjwvWWVhcj48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</w:fldData>
        </w:fldChar>
      </w:r>
      <w:r w:rsidR="00E748CE">
        <w:rPr>
          <w:rFonts w:ascii="Times New Roman" w:hAnsi="Times New Roman" w:cs="Times New Roman"/>
          <w:sz w:val="24"/>
          <w:szCs w:val="24"/>
        </w:rPr>
        <w:instrText xml:space="preserve"> ADDIN EN.CITE.DATA </w:instrText>
      </w:r>
      <w:r w:rsidR="00E748CE">
        <w:rPr>
          <w:rFonts w:ascii="Times New Roman" w:hAnsi="Times New Roman" w:cs="Times New Roman"/>
          <w:sz w:val="24"/>
          <w:szCs w:val="24"/>
        </w:rPr>
      </w:r>
      <w:r w:rsidR="00E748CE">
        <w:rPr>
          <w:rFonts w:ascii="Times New Roman" w:hAnsi="Times New Roman" w:cs="Times New Roman"/>
          <w:sz w:val="24"/>
          <w:szCs w:val="24"/>
        </w:rPr>
        <w:fldChar w:fldCharType="end"/>
      </w:r>
      <w:r w:rsidR="00F9291C">
        <w:rPr>
          <w:rFonts w:ascii="Times New Roman" w:hAnsi="Times New Roman" w:cs="Times New Roman"/>
          <w:sz w:val="24"/>
          <w:szCs w:val="24"/>
        </w:rPr>
      </w:r>
      <w:r w:rsidR="00F9291C">
        <w:rPr>
          <w:rFonts w:ascii="Times New Roman" w:hAnsi="Times New Roman" w:cs="Times New Roman"/>
          <w:sz w:val="24"/>
          <w:szCs w:val="24"/>
        </w:rPr>
        <w:fldChar w:fldCharType="separate"/>
      </w:r>
      <w:r w:rsidR="00E748CE" w:rsidRPr="00E748CE">
        <w:rPr>
          <w:rFonts w:ascii="Times New Roman" w:hAnsi="Times New Roman" w:cs="Times New Roman"/>
          <w:noProof/>
          <w:sz w:val="24"/>
          <w:szCs w:val="24"/>
          <w:vertAlign w:val="superscript"/>
        </w:rPr>
        <w:t>4</w:t>
      </w:r>
      <w:r w:rsidR="00F9291C">
        <w:rPr>
          <w:rFonts w:ascii="Times New Roman" w:hAnsi="Times New Roman" w:cs="Times New Roman"/>
          <w:sz w:val="24"/>
          <w:szCs w:val="24"/>
        </w:rPr>
        <w:fldChar w:fldCharType="end"/>
      </w:r>
      <w:r w:rsidR="00F9291C">
        <w:rPr>
          <w:rFonts w:ascii="Times New Roman" w:hAnsi="Times New Roman" w:cs="Times New Roman"/>
          <w:sz w:val="24"/>
          <w:szCs w:val="24"/>
        </w:rPr>
        <w:t xml:space="preserve">, </w:t>
      </w:r>
      <w:r w:rsidR="00F9291C" w:rsidRPr="001C73B7">
        <w:rPr>
          <w:rFonts w:ascii="Times New Roman" w:hAnsi="Times New Roman" w:cs="Times New Roman"/>
          <w:i/>
          <w:iCs/>
          <w:sz w:val="24"/>
          <w:szCs w:val="24"/>
        </w:rPr>
        <w:t>Htra3</w:t>
      </w:r>
      <w:r w:rsidR="00F9291C">
        <w:rPr>
          <w:rFonts w:ascii="Times New Roman" w:hAnsi="Times New Roman" w:cs="Times New Roman"/>
          <w:sz w:val="24"/>
          <w:szCs w:val="24"/>
        </w:rPr>
        <w:fldChar w:fldCharType="begin">
          <w:fldData xml:space="preserve">PEVuZE5vdGU+PENpdGU+PEF1dGhvcj5TY2h3YWxpZTwvQXV0aG9yPjxZZWFyPjIwMTg8L1llYXI+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</w:fldData>
        </w:fldChar>
      </w:r>
      <w:r w:rsidR="00E748CE">
        <w:rPr>
          <w:rFonts w:ascii="Times New Roman" w:hAnsi="Times New Roman" w:cs="Times New Roman"/>
          <w:sz w:val="24"/>
          <w:szCs w:val="24"/>
        </w:rPr>
        <w:instrText xml:space="preserve"> ADDIN EN.CITE </w:instrText>
      </w:r>
      <w:r w:rsidR="00E748CE">
        <w:rPr>
          <w:rFonts w:ascii="Times New Roman" w:hAnsi="Times New Roman" w:cs="Times New Roman"/>
          <w:sz w:val="24"/>
          <w:szCs w:val="24"/>
        </w:rPr>
        <w:fldChar w:fldCharType="begin">
          <w:fldData xml:space="preserve">PEVuZE5vdGU+PENpdGU+PEF1dGhvcj5TY2h3YWxpZTwvQXV0aG9yPjxZZWFyPjIwMTg8L1llYXI+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</w:fldData>
        </w:fldChar>
      </w:r>
      <w:r w:rsidR="00E748CE">
        <w:rPr>
          <w:rFonts w:ascii="Times New Roman" w:hAnsi="Times New Roman" w:cs="Times New Roman"/>
          <w:sz w:val="24"/>
          <w:szCs w:val="24"/>
        </w:rPr>
        <w:instrText xml:space="preserve"> ADDIN EN.CITE.DATA </w:instrText>
      </w:r>
      <w:r w:rsidR="00E748CE">
        <w:rPr>
          <w:rFonts w:ascii="Times New Roman" w:hAnsi="Times New Roman" w:cs="Times New Roman"/>
          <w:sz w:val="24"/>
          <w:szCs w:val="24"/>
        </w:rPr>
      </w:r>
      <w:r w:rsidR="00E748CE">
        <w:rPr>
          <w:rFonts w:ascii="Times New Roman" w:hAnsi="Times New Roman" w:cs="Times New Roman"/>
          <w:sz w:val="24"/>
          <w:szCs w:val="24"/>
        </w:rPr>
        <w:fldChar w:fldCharType="end"/>
      </w:r>
      <w:r w:rsidR="00F9291C">
        <w:rPr>
          <w:rFonts w:ascii="Times New Roman" w:hAnsi="Times New Roman" w:cs="Times New Roman"/>
          <w:sz w:val="24"/>
          <w:szCs w:val="24"/>
        </w:rPr>
      </w:r>
      <w:r w:rsidR="00F9291C">
        <w:rPr>
          <w:rFonts w:ascii="Times New Roman" w:hAnsi="Times New Roman" w:cs="Times New Roman"/>
          <w:sz w:val="24"/>
          <w:szCs w:val="24"/>
        </w:rPr>
        <w:fldChar w:fldCharType="separate"/>
      </w:r>
      <w:r w:rsidR="00E748CE" w:rsidRPr="00E748CE">
        <w:rPr>
          <w:rFonts w:ascii="Times New Roman" w:hAnsi="Times New Roman" w:cs="Times New Roman"/>
          <w:noProof/>
          <w:sz w:val="24"/>
          <w:szCs w:val="24"/>
          <w:vertAlign w:val="superscript"/>
        </w:rPr>
        <w:t>5</w:t>
      </w:r>
      <w:r w:rsidR="00F9291C">
        <w:rPr>
          <w:rFonts w:ascii="Times New Roman" w:hAnsi="Times New Roman" w:cs="Times New Roman"/>
          <w:sz w:val="24"/>
          <w:szCs w:val="24"/>
        </w:rPr>
        <w:fldChar w:fldCharType="end"/>
      </w:r>
      <w:r w:rsidR="00F9291C">
        <w:rPr>
          <w:rFonts w:ascii="Times New Roman" w:hAnsi="Times New Roman" w:cs="Times New Roman"/>
          <w:sz w:val="24"/>
          <w:szCs w:val="24"/>
        </w:rPr>
        <w:t xml:space="preserve">, </w:t>
      </w:r>
      <w:r w:rsidR="00F9291C" w:rsidRPr="001C73B7">
        <w:rPr>
          <w:rFonts w:ascii="Times New Roman" w:hAnsi="Times New Roman" w:cs="Times New Roman"/>
          <w:i/>
          <w:iCs/>
          <w:sz w:val="24"/>
          <w:szCs w:val="24"/>
        </w:rPr>
        <w:t>Nr4a2</w:t>
      </w:r>
      <w:r w:rsidR="00F9291C">
        <w:rPr>
          <w:rFonts w:ascii="Times New Roman" w:hAnsi="Times New Roman" w:cs="Times New Roman"/>
          <w:sz w:val="24"/>
          <w:szCs w:val="24"/>
        </w:rPr>
        <w:fldChar w:fldCharType="begin"/>
      </w:r>
      <w:r w:rsidR="00E748CE">
        <w:rPr>
          <w:rFonts w:ascii="Times New Roman" w:hAnsi="Times New Roman" w:cs="Times New Roman"/>
          <w:sz w:val="24"/>
          <w:szCs w:val="24"/>
        </w:rPr>
        <w:instrText xml:space="preserve"> ADDIN EN.CITE &lt;EndNote&gt;&lt;Cite&gt;&lt;Author&gt;Chen&lt;/Author&gt;&lt;Year&gt;2013&lt;/Year&gt;&lt;RecNum&gt;94&lt;/RecNum&gt;&lt;DisplayText&gt;&lt;style face="superscript"&gt;6&lt;/style&gt;&lt;/DisplayText&gt;&lt;record&gt;&lt;rec-number&gt;94&lt;/rec-number&gt;&lt;foreign-keys&gt;&lt;key app="EN" db-id="atsaze2v0e599xersaupf0perv2t59vvzeaz" timestamp="1591354705"&gt;94&lt;/key&gt;&lt;/foreign-keys&gt;&lt;ref-type name="Journal Article"&gt;17&lt;/ref-type&gt;&lt;contributors&gt;&lt;authors&gt;&lt;author&gt;Chen, S.&lt;/author&gt;&lt;author&gt;Luo, G. R.&lt;/author&gt;&lt;author&gt;Li, T.&lt;/author&gt;&lt;author&gt;Liu, T. X.&lt;/author&gt;&lt;author&gt;Le, W.&lt;/author&gt;&lt;/authors&gt;&lt;/contributors&gt;&lt;auth-address&gt;Institution of Neurology, Ruijin Hospital, Jiao Tong University School of Medicine, 200025, Shanghai, China.&lt;/auth-address&gt;&lt;titles&gt;&lt;title&gt;Correlation of Nr4a2 expression with the neuron progenitors in adult zebrafish brain&lt;/title&gt;&lt;secondary-title&gt;J Mol Neurosci&lt;/secondary-title&gt;&lt;alt-title&gt;Journal of molecular neuroscience : MN&lt;/alt-title&gt;&lt;/titles&gt;&lt;periodical&gt;&lt;full-title&gt;J Mol Neurosci&lt;/full-title&gt;&lt;abbr-1&gt;Journal of molecular neuroscience : MN&lt;/abbr-1&gt;&lt;/periodical&gt;&lt;alt-periodical&gt;&lt;full-title&gt;J Mol Neurosci&lt;/full-title&gt;&lt;abbr-1&gt;Journal of molecular neuroscience : MN&lt;/abbr-1&gt;&lt;/alt-periodical&gt;&lt;pages&gt;719-23&lt;/pages&gt;&lt;volume&gt;51&lt;/volume&gt;&lt;number&gt;3&lt;/number&gt;&lt;edition&gt;2013/07/12&lt;/edition&gt;&lt;keywords&gt;&lt;keyword&gt;Animals&lt;/keyword&gt;&lt;keyword&gt;Brain/cytology/growth &amp;amp; development/*metabolism&lt;/keyword&gt;&lt;keyword&gt;Nestin/genetics/metabolism&lt;/keyword&gt;&lt;keyword&gt;Neural Stem Cells/cytology/*metabolism&lt;/keyword&gt;&lt;keyword&gt;Neurogenesis&lt;/keyword&gt;&lt;keyword&gt;Nuclear Receptor Subfamily 4, Group A, Member 2/genetics/*metabolism&lt;/keyword&gt;&lt;keyword&gt;Organ Specificity&lt;/keyword&gt;&lt;keyword&gt;Zebrafish&lt;/keyword&gt;&lt;keyword&gt;Zebrafish Proteins/genetics/*metabolism&lt;/keyword&gt;&lt;/keywords&gt;&lt;dates&gt;&lt;year&gt;2013&lt;/year&gt;&lt;pub-dates&gt;&lt;date&gt;Nov&lt;/date&gt;&lt;/pub-dates&gt;&lt;/dates&gt;&lt;isbn&gt;0895-8696&lt;/isbn&gt;&lt;accession-num&gt;23842887&lt;/accession-num&gt;&lt;urls&gt;&lt;/urls&gt;&lt;electronic-resource-num&gt;10.1007/s12031-013-0054-0&lt;/electronic-resource-num&gt;&lt;remote-database-provider&gt;NLM&lt;/remote-database-provider&gt;&lt;language&gt;eng&lt;/language&gt;&lt;/record&gt;&lt;/Cite&gt;&lt;/EndNote&gt;</w:instrText>
      </w:r>
      <w:r w:rsidR="00F9291C">
        <w:rPr>
          <w:rFonts w:ascii="Times New Roman" w:hAnsi="Times New Roman" w:cs="Times New Roman"/>
          <w:sz w:val="24"/>
          <w:szCs w:val="24"/>
        </w:rPr>
        <w:fldChar w:fldCharType="separate"/>
      </w:r>
      <w:r w:rsidR="00E748CE" w:rsidRPr="00E748CE">
        <w:rPr>
          <w:rFonts w:ascii="Times New Roman" w:hAnsi="Times New Roman" w:cs="Times New Roman"/>
          <w:noProof/>
          <w:sz w:val="24"/>
          <w:szCs w:val="24"/>
          <w:vertAlign w:val="superscript"/>
        </w:rPr>
        <w:t>6</w:t>
      </w:r>
      <w:r w:rsidR="00F9291C">
        <w:rPr>
          <w:rFonts w:ascii="Times New Roman" w:hAnsi="Times New Roman" w:cs="Times New Roman"/>
          <w:sz w:val="24"/>
          <w:szCs w:val="24"/>
        </w:rPr>
        <w:fldChar w:fldCharType="end"/>
      </w:r>
      <w:r w:rsidR="00F9291C">
        <w:rPr>
          <w:rFonts w:ascii="Times New Roman" w:hAnsi="Times New Roman" w:cs="Times New Roman"/>
          <w:sz w:val="24"/>
          <w:szCs w:val="24"/>
        </w:rPr>
        <w:t xml:space="preserve"> and </w:t>
      </w:r>
      <w:r w:rsidR="00F9291C" w:rsidRPr="001C73B7">
        <w:rPr>
          <w:rFonts w:ascii="Times New Roman" w:hAnsi="Times New Roman" w:cs="Times New Roman"/>
          <w:i/>
          <w:iCs/>
          <w:sz w:val="24"/>
          <w:szCs w:val="24"/>
        </w:rPr>
        <w:t>Zfhx3</w:t>
      </w:r>
      <w:r w:rsidR="00F9291C">
        <w:rPr>
          <w:rFonts w:ascii="Times New Roman" w:hAnsi="Times New Roman" w:cs="Times New Roman"/>
          <w:sz w:val="24"/>
          <w:szCs w:val="24"/>
        </w:rPr>
        <w:fldChar w:fldCharType="begin">
          <w:fldData xml:space="preserve">PEVuZE5vdGU+PENpdGU+PEF1dGhvcj5NYTwvQXV0aG9yPjxZZWFyPjIwMTk8L1llYXI+PFJlY051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</w:fldData>
        </w:fldChar>
      </w:r>
      <w:r w:rsidR="00E748CE">
        <w:rPr>
          <w:rFonts w:ascii="Times New Roman" w:hAnsi="Times New Roman" w:cs="Times New Roman"/>
          <w:sz w:val="24"/>
          <w:szCs w:val="24"/>
        </w:rPr>
        <w:instrText xml:space="preserve"> ADDIN EN.CITE </w:instrText>
      </w:r>
      <w:r w:rsidR="00E748CE">
        <w:rPr>
          <w:rFonts w:ascii="Times New Roman" w:hAnsi="Times New Roman" w:cs="Times New Roman"/>
          <w:sz w:val="24"/>
          <w:szCs w:val="24"/>
        </w:rPr>
        <w:fldChar w:fldCharType="begin">
          <w:fldData xml:space="preserve">PEVuZE5vdGU+PENpdGU+PEF1dGhvcj5NYTwvQXV0aG9yPjxZZWFyPjIwMTk8L1llYXI+PFJlY051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</w:fldData>
        </w:fldChar>
      </w:r>
      <w:r w:rsidR="00E748CE">
        <w:rPr>
          <w:rFonts w:ascii="Times New Roman" w:hAnsi="Times New Roman" w:cs="Times New Roman"/>
          <w:sz w:val="24"/>
          <w:szCs w:val="24"/>
        </w:rPr>
        <w:instrText xml:space="preserve"> ADDIN EN.CITE.DATA </w:instrText>
      </w:r>
      <w:r w:rsidR="00E748CE">
        <w:rPr>
          <w:rFonts w:ascii="Times New Roman" w:hAnsi="Times New Roman" w:cs="Times New Roman"/>
          <w:sz w:val="24"/>
          <w:szCs w:val="24"/>
        </w:rPr>
      </w:r>
      <w:r w:rsidR="00E748CE">
        <w:rPr>
          <w:rFonts w:ascii="Times New Roman" w:hAnsi="Times New Roman" w:cs="Times New Roman"/>
          <w:sz w:val="24"/>
          <w:szCs w:val="24"/>
        </w:rPr>
        <w:fldChar w:fldCharType="end"/>
      </w:r>
      <w:r w:rsidR="00F9291C">
        <w:rPr>
          <w:rFonts w:ascii="Times New Roman" w:hAnsi="Times New Roman" w:cs="Times New Roman"/>
          <w:sz w:val="24"/>
          <w:szCs w:val="24"/>
        </w:rPr>
      </w:r>
      <w:r w:rsidR="00F9291C">
        <w:rPr>
          <w:rFonts w:ascii="Times New Roman" w:hAnsi="Times New Roman" w:cs="Times New Roman"/>
          <w:sz w:val="24"/>
          <w:szCs w:val="24"/>
        </w:rPr>
        <w:fldChar w:fldCharType="separate"/>
      </w:r>
      <w:r w:rsidR="00E748CE" w:rsidRPr="00E748CE">
        <w:rPr>
          <w:rFonts w:ascii="Times New Roman" w:hAnsi="Times New Roman" w:cs="Times New Roman"/>
          <w:noProof/>
          <w:sz w:val="24"/>
          <w:szCs w:val="24"/>
          <w:vertAlign w:val="superscript"/>
        </w:rPr>
        <w:t>7</w:t>
      </w:r>
      <w:r w:rsidR="00F9291C">
        <w:rPr>
          <w:rFonts w:ascii="Times New Roman" w:hAnsi="Times New Roman" w:cs="Times New Roman"/>
          <w:sz w:val="24"/>
          <w:szCs w:val="24"/>
        </w:rPr>
        <w:fldChar w:fldCharType="end"/>
      </w:r>
      <w:r w:rsidR="00F9291C">
        <w:rPr>
          <w:rFonts w:ascii="Times New Roman" w:hAnsi="Times New Roman" w:cs="Times New Roman"/>
          <w:sz w:val="24"/>
          <w:szCs w:val="24"/>
        </w:rPr>
        <w:t xml:space="preserve">, thus we named it as </w:t>
      </w:r>
      <w:bookmarkStart w:id="6" w:name="OLE_LINK2"/>
      <w:r w:rsidR="00F9291C">
        <w:rPr>
          <w:rFonts w:ascii="Times New Roman" w:hAnsi="Times New Roman" w:cs="Times New Roman"/>
          <w:sz w:val="24"/>
          <w:szCs w:val="24"/>
        </w:rPr>
        <w:t>C1_MΦ/DC-CD24A</w:t>
      </w:r>
      <w:bookmarkEnd w:id="6"/>
      <w:r w:rsidR="00F9291C">
        <w:rPr>
          <w:rFonts w:ascii="Times New Roman" w:hAnsi="Times New Roman" w:cs="Times New Roman"/>
          <w:sz w:val="24"/>
          <w:szCs w:val="24"/>
        </w:rPr>
        <w:t xml:space="preserve">. The third subpopulation had </w:t>
      </w:r>
      <w:r w:rsidR="00F9291C" w:rsidRPr="00534EE9">
        <w:rPr>
          <w:rFonts w:ascii="Times New Roman" w:hAnsi="Times New Roman" w:cs="Times New Roman"/>
          <w:i/>
          <w:iCs/>
          <w:sz w:val="24"/>
          <w:szCs w:val="24"/>
        </w:rPr>
        <w:t>Prtn3</w:t>
      </w:r>
      <w:r w:rsidR="00F9291C">
        <w:rPr>
          <w:rFonts w:ascii="Times New Roman" w:hAnsi="Times New Roman" w:cs="Times New Roman"/>
          <w:i/>
          <w:iCs/>
          <w:sz w:val="24"/>
          <w:szCs w:val="24"/>
        </w:rPr>
        <w:fldChar w:fldCharType="begin">
          <w:fldData xml:space="preserve">PEVuZE5vdGU+PENpdGU+PEF1dGhvcj5UdXNpPC9BdXRob3I+PFllYXI+MjAxODwvWWVhcj48UmVj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</w:fldData>
        </w:fldChar>
      </w:r>
      <w:r w:rsidR="00E748CE">
        <w:rPr>
          <w:rFonts w:ascii="Times New Roman" w:hAnsi="Times New Roman" w:cs="Times New Roman"/>
          <w:i/>
          <w:iCs/>
          <w:sz w:val="24"/>
          <w:szCs w:val="24"/>
        </w:rPr>
        <w:instrText xml:space="preserve"> ADDIN EN.CITE </w:instrText>
      </w:r>
      <w:r w:rsidR="00E748CE">
        <w:rPr>
          <w:rFonts w:ascii="Times New Roman" w:hAnsi="Times New Roman" w:cs="Times New Roman"/>
          <w:i/>
          <w:iCs/>
          <w:sz w:val="24"/>
          <w:szCs w:val="24"/>
        </w:rPr>
        <w:fldChar w:fldCharType="begin">
          <w:fldData xml:space="preserve">PEVuZE5vdGU+PENpdGU+PEF1dGhvcj5UdXNpPC9BdXRob3I+PFllYXI+MjAxODwvWWVhcj48UmVj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</w:fldData>
        </w:fldChar>
      </w:r>
      <w:r w:rsidR="00E748CE">
        <w:rPr>
          <w:rFonts w:ascii="Times New Roman" w:hAnsi="Times New Roman" w:cs="Times New Roman"/>
          <w:i/>
          <w:iCs/>
          <w:sz w:val="24"/>
          <w:szCs w:val="24"/>
        </w:rPr>
        <w:instrText xml:space="preserve"> ADDIN EN.CITE.DATA </w:instrText>
      </w:r>
      <w:r w:rsidR="00E748CE">
        <w:rPr>
          <w:rFonts w:ascii="Times New Roman" w:hAnsi="Times New Roman" w:cs="Times New Roman"/>
          <w:i/>
          <w:iCs/>
          <w:sz w:val="24"/>
          <w:szCs w:val="24"/>
        </w:rPr>
      </w:r>
      <w:r w:rsidR="00E748CE">
        <w:rPr>
          <w:rFonts w:ascii="Times New Roman" w:hAnsi="Times New Roman" w:cs="Times New Roman"/>
          <w:i/>
          <w:iCs/>
          <w:sz w:val="24"/>
          <w:szCs w:val="24"/>
        </w:rPr>
        <w:fldChar w:fldCharType="end"/>
      </w:r>
      <w:r w:rsidR="00F9291C">
        <w:rPr>
          <w:rFonts w:ascii="Times New Roman" w:hAnsi="Times New Roman" w:cs="Times New Roman"/>
          <w:i/>
          <w:iCs/>
          <w:sz w:val="24"/>
          <w:szCs w:val="24"/>
        </w:rPr>
      </w:r>
      <w:r w:rsidR="00F9291C">
        <w:rPr>
          <w:rFonts w:ascii="Times New Roman" w:hAnsi="Times New Roman" w:cs="Times New Roman"/>
          <w:i/>
          <w:iCs/>
          <w:sz w:val="24"/>
          <w:szCs w:val="24"/>
        </w:rPr>
        <w:fldChar w:fldCharType="separate"/>
      </w:r>
      <w:r w:rsidR="00E748CE" w:rsidRPr="00E748CE">
        <w:rPr>
          <w:rFonts w:ascii="Times New Roman" w:hAnsi="Times New Roman" w:cs="Times New Roman"/>
          <w:i/>
          <w:iCs/>
          <w:noProof/>
          <w:sz w:val="24"/>
          <w:szCs w:val="24"/>
          <w:vertAlign w:val="superscript"/>
        </w:rPr>
        <w:t>8</w:t>
      </w:r>
      <w:r w:rsidR="00F9291C">
        <w:rPr>
          <w:rFonts w:ascii="Times New Roman" w:hAnsi="Times New Roman" w:cs="Times New Roman"/>
          <w:i/>
          <w:iCs/>
          <w:sz w:val="24"/>
          <w:szCs w:val="24"/>
        </w:rPr>
        <w:fldChar w:fldCharType="end"/>
      </w:r>
      <w:r w:rsidR="00F9291C">
        <w:rPr>
          <w:rFonts w:ascii="Times New Roman" w:hAnsi="Times New Roman" w:cs="Times New Roman"/>
          <w:sz w:val="24"/>
          <w:szCs w:val="24"/>
        </w:rPr>
        <w:t xml:space="preserve">, </w:t>
      </w:r>
      <w:r w:rsidR="00F9291C" w:rsidRPr="00534EE9">
        <w:rPr>
          <w:rFonts w:ascii="Times New Roman" w:hAnsi="Times New Roman" w:cs="Times New Roman"/>
          <w:i/>
          <w:iCs/>
          <w:sz w:val="24"/>
          <w:szCs w:val="24"/>
        </w:rPr>
        <w:t>Il15</w:t>
      </w:r>
      <w:r w:rsidR="00F9291C">
        <w:rPr>
          <w:rFonts w:ascii="Times New Roman" w:hAnsi="Times New Roman" w:cs="Times New Roman"/>
          <w:i/>
          <w:iCs/>
          <w:sz w:val="24"/>
          <w:szCs w:val="24"/>
        </w:rPr>
        <w:fldChar w:fldCharType="begin">
          <w:fldData xml:space="preserve">PEVuZE5vdGU+PENpdGU+PEF1dGhvcj5WZXJyaTwvQXV0aG9yPjxZZWFyPjIwMDc8L1llYXI+PFJl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</w:fldData>
        </w:fldChar>
      </w:r>
      <w:r w:rsidR="00E748CE">
        <w:rPr>
          <w:rFonts w:ascii="Times New Roman" w:hAnsi="Times New Roman" w:cs="Times New Roman"/>
          <w:i/>
          <w:iCs/>
          <w:sz w:val="24"/>
          <w:szCs w:val="24"/>
        </w:rPr>
        <w:instrText xml:space="preserve"> ADDIN EN.CITE </w:instrText>
      </w:r>
      <w:r w:rsidR="00E748CE">
        <w:rPr>
          <w:rFonts w:ascii="Times New Roman" w:hAnsi="Times New Roman" w:cs="Times New Roman"/>
          <w:i/>
          <w:iCs/>
          <w:sz w:val="24"/>
          <w:szCs w:val="24"/>
        </w:rPr>
        <w:fldChar w:fldCharType="begin">
          <w:fldData xml:space="preserve">PEVuZE5vdGU+PENpdGU+PEF1dGhvcj5WZXJyaTwvQXV0aG9yPjxZZWFyPjIwMDc8L1llYXI+PFJl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</w:fldData>
        </w:fldChar>
      </w:r>
      <w:r w:rsidR="00E748CE">
        <w:rPr>
          <w:rFonts w:ascii="Times New Roman" w:hAnsi="Times New Roman" w:cs="Times New Roman"/>
          <w:i/>
          <w:iCs/>
          <w:sz w:val="24"/>
          <w:szCs w:val="24"/>
        </w:rPr>
        <w:instrText xml:space="preserve"> ADDIN EN.CITE.DATA </w:instrText>
      </w:r>
      <w:r w:rsidR="00E748CE">
        <w:rPr>
          <w:rFonts w:ascii="Times New Roman" w:hAnsi="Times New Roman" w:cs="Times New Roman"/>
          <w:i/>
          <w:iCs/>
          <w:sz w:val="24"/>
          <w:szCs w:val="24"/>
        </w:rPr>
      </w:r>
      <w:r w:rsidR="00E748CE">
        <w:rPr>
          <w:rFonts w:ascii="Times New Roman" w:hAnsi="Times New Roman" w:cs="Times New Roman"/>
          <w:i/>
          <w:iCs/>
          <w:sz w:val="24"/>
          <w:szCs w:val="24"/>
        </w:rPr>
        <w:fldChar w:fldCharType="end"/>
      </w:r>
      <w:r w:rsidR="00F9291C">
        <w:rPr>
          <w:rFonts w:ascii="Times New Roman" w:hAnsi="Times New Roman" w:cs="Times New Roman"/>
          <w:i/>
          <w:iCs/>
          <w:sz w:val="24"/>
          <w:szCs w:val="24"/>
        </w:rPr>
      </w:r>
      <w:r w:rsidR="00F9291C">
        <w:rPr>
          <w:rFonts w:ascii="Times New Roman" w:hAnsi="Times New Roman" w:cs="Times New Roman"/>
          <w:i/>
          <w:iCs/>
          <w:sz w:val="24"/>
          <w:szCs w:val="24"/>
        </w:rPr>
        <w:fldChar w:fldCharType="separate"/>
      </w:r>
      <w:r w:rsidR="00E748CE" w:rsidRPr="00E748CE">
        <w:rPr>
          <w:rFonts w:ascii="Times New Roman" w:hAnsi="Times New Roman" w:cs="Times New Roman"/>
          <w:i/>
          <w:iCs/>
          <w:noProof/>
          <w:sz w:val="24"/>
          <w:szCs w:val="24"/>
          <w:vertAlign w:val="superscript"/>
        </w:rPr>
        <w:t>9</w:t>
      </w:r>
      <w:r w:rsidR="00F9291C">
        <w:rPr>
          <w:rFonts w:ascii="Times New Roman" w:hAnsi="Times New Roman" w:cs="Times New Roman"/>
          <w:i/>
          <w:iCs/>
          <w:sz w:val="24"/>
          <w:szCs w:val="24"/>
        </w:rPr>
        <w:fldChar w:fldCharType="end"/>
      </w:r>
      <w:r w:rsidR="00F9291C">
        <w:rPr>
          <w:rFonts w:ascii="Times New Roman" w:hAnsi="Times New Roman" w:cs="Times New Roman"/>
          <w:sz w:val="24"/>
          <w:szCs w:val="24"/>
        </w:rPr>
        <w:t xml:space="preserve"> and </w:t>
      </w:r>
      <w:r w:rsidR="00F9291C" w:rsidRPr="00534EE9">
        <w:rPr>
          <w:rFonts w:ascii="Times New Roman" w:hAnsi="Times New Roman" w:cs="Times New Roman"/>
          <w:i/>
          <w:iCs/>
          <w:sz w:val="24"/>
          <w:szCs w:val="24"/>
        </w:rPr>
        <w:t>Gstm1</w:t>
      </w:r>
      <w:r w:rsidR="00F9291C">
        <w:rPr>
          <w:rFonts w:ascii="Times New Roman" w:hAnsi="Times New Roman" w:cs="Times New Roman"/>
          <w:i/>
          <w:iCs/>
          <w:sz w:val="24"/>
          <w:szCs w:val="24"/>
        </w:rPr>
        <w:fldChar w:fldCharType="begin">
          <w:fldData xml:space="preserve">PEVuZE5vdGU+PENpdGU+PEF1dGhvcj5HaWxhZGk8L0F1dGhvcj48WWVhcj4yMDE4PC9ZZWFyPjxS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</w:fldData>
        </w:fldChar>
      </w:r>
      <w:r w:rsidR="00E748CE">
        <w:rPr>
          <w:rFonts w:ascii="Times New Roman" w:hAnsi="Times New Roman" w:cs="Times New Roman"/>
          <w:i/>
          <w:iCs/>
          <w:sz w:val="24"/>
          <w:szCs w:val="24"/>
        </w:rPr>
        <w:instrText xml:space="preserve"> ADDIN EN.CITE </w:instrText>
      </w:r>
      <w:r w:rsidR="00E748CE">
        <w:rPr>
          <w:rFonts w:ascii="Times New Roman" w:hAnsi="Times New Roman" w:cs="Times New Roman"/>
          <w:i/>
          <w:iCs/>
          <w:sz w:val="24"/>
          <w:szCs w:val="24"/>
        </w:rPr>
        <w:fldChar w:fldCharType="begin">
          <w:fldData xml:space="preserve">PEVuZE5vdGU+PENpdGU+PEF1dGhvcj5HaWxhZGk8L0F1dGhvcj48WWVhcj4yMDE4PC9ZZWFyPjxS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</w:fldData>
        </w:fldChar>
      </w:r>
      <w:r w:rsidR="00E748CE">
        <w:rPr>
          <w:rFonts w:ascii="Times New Roman" w:hAnsi="Times New Roman" w:cs="Times New Roman"/>
          <w:i/>
          <w:iCs/>
          <w:sz w:val="24"/>
          <w:szCs w:val="24"/>
        </w:rPr>
        <w:instrText xml:space="preserve"> ADDIN EN.CITE.DATA </w:instrText>
      </w:r>
      <w:r w:rsidR="00E748CE">
        <w:rPr>
          <w:rFonts w:ascii="Times New Roman" w:hAnsi="Times New Roman" w:cs="Times New Roman"/>
          <w:i/>
          <w:iCs/>
          <w:sz w:val="24"/>
          <w:szCs w:val="24"/>
        </w:rPr>
      </w:r>
      <w:r w:rsidR="00E748CE">
        <w:rPr>
          <w:rFonts w:ascii="Times New Roman" w:hAnsi="Times New Roman" w:cs="Times New Roman"/>
          <w:i/>
          <w:iCs/>
          <w:sz w:val="24"/>
          <w:szCs w:val="24"/>
        </w:rPr>
        <w:fldChar w:fldCharType="end"/>
      </w:r>
      <w:r w:rsidR="00F9291C">
        <w:rPr>
          <w:rFonts w:ascii="Times New Roman" w:hAnsi="Times New Roman" w:cs="Times New Roman"/>
          <w:i/>
          <w:iCs/>
          <w:sz w:val="24"/>
          <w:szCs w:val="24"/>
        </w:rPr>
      </w:r>
      <w:r w:rsidR="00F9291C">
        <w:rPr>
          <w:rFonts w:ascii="Times New Roman" w:hAnsi="Times New Roman" w:cs="Times New Roman"/>
          <w:i/>
          <w:iCs/>
          <w:sz w:val="24"/>
          <w:szCs w:val="24"/>
        </w:rPr>
        <w:fldChar w:fldCharType="separate"/>
      </w:r>
      <w:r w:rsidR="00E748CE" w:rsidRPr="00E748CE">
        <w:rPr>
          <w:rFonts w:ascii="Times New Roman" w:hAnsi="Times New Roman" w:cs="Times New Roman"/>
          <w:i/>
          <w:iCs/>
          <w:noProof/>
          <w:sz w:val="24"/>
          <w:szCs w:val="24"/>
          <w:vertAlign w:val="superscript"/>
        </w:rPr>
        <w:t>10</w:t>
      </w:r>
      <w:r w:rsidR="00F9291C">
        <w:rPr>
          <w:rFonts w:ascii="Times New Roman" w:hAnsi="Times New Roman" w:cs="Times New Roman"/>
          <w:i/>
          <w:iCs/>
          <w:sz w:val="24"/>
          <w:szCs w:val="24"/>
        </w:rPr>
        <w:fldChar w:fldCharType="end"/>
      </w:r>
      <w:r w:rsidR="00F9291C">
        <w:rPr>
          <w:rFonts w:ascii="Times New Roman" w:hAnsi="Times New Roman" w:cs="Times New Roman"/>
          <w:sz w:val="24"/>
          <w:szCs w:val="24"/>
        </w:rPr>
        <w:t xml:space="preserve"> as its marker genes, suggesting potential functions with similarity to neutrophils, which was referred to </w:t>
      </w:r>
      <w:bookmarkStart w:id="7" w:name="OLE_LINK3"/>
      <w:r w:rsidR="00F9291C">
        <w:rPr>
          <w:rFonts w:ascii="Times New Roman" w:hAnsi="Times New Roman" w:cs="Times New Roman"/>
          <w:sz w:val="24"/>
          <w:szCs w:val="24"/>
        </w:rPr>
        <w:t>C2_MΦ/DC-PRTN3</w:t>
      </w:r>
      <w:bookmarkEnd w:id="7"/>
      <w:r w:rsidR="00F9291C">
        <w:rPr>
          <w:rFonts w:ascii="Times New Roman" w:hAnsi="Times New Roman" w:cs="Times New Roman"/>
          <w:sz w:val="24"/>
          <w:szCs w:val="24"/>
        </w:rPr>
        <w:t>. The last subpopulation was named C3_MΦ/DC-</w:t>
      </w:r>
      <w:r w:rsidR="00F9291C" w:rsidRPr="00605D86">
        <w:rPr>
          <w:rFonts w:ascii="Times New Roman" w:hAnsi="Times New Roman" w:cs="Times New Roman"/>
          <w:sz w:val="24"/>
          <w:szCs w:val="24"/>
        </w:rPr>
        <w:t>SLC7A11</w:t>
      </w:r>
      <w:r w:rsidR="00F9291C">
        <w:rPr>
          <w:rFonts w:ascii="Times New Roman" w:hAnsi="Times New Roman" w:cs="Times New Roman"/>
          <w:sz w:val="24"/>
          <w:szCs w:val="24"/>
        </w:rPr>
        <w:t xml:space="preserve">, since the marker genes, including </w:t>
      </w:r>
      <w:r w:rsidR="00F9291C" w:rsidRPr="00605D86">
        <w:rPr>
          <w:rFonts w:ascii="Times New Roman" w:hAnsi="Times New Roman" w:cs="Times New Roman"/>
          <w:i/>
          <w:iCs/>
          <w:sz w:val="24"/>
          <w:szCs w:val="24"/>
        </w:rPr>
        <w:t>Slc7a11</w:t>
      </w:r>
      <w:r w:rsidR="00F9291C">
        <w:rPr>
          <w:rFonts w:ascii="Times New Roman" w:hAnsi="Times New Roman" w:cs="Times New Roman"/>
          <w:sz w:val="24"/>
          <w:szCs w:val="24"/>
        </w:rPr>
        <w:fldChar w:fldCharType="begin">
          <w:fldData xml:space="preserve">PEVuZE5vdGU+PENpdGU+PEF1dGhvcj5NZXJja3g8L0F1dGhvcj48WWVhcj4yMDE3PC9ZZWFyPjxS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</w:fldData>
        </w:fldChar>
      </w:r>
      <w:r w:rsidR="00E748CE">
        <w:rPr>
          <w:rFonts w:ascii="Times New Roman" w:hAnsi="Times New Roman" w:cs="Times New Roman"/>
          <w:sz w:val="24"/>
          <w:szCs w:val="24"/>
        </w:rPr>
        <w:instrText xml:space="preserve"> ADDIN EN.CITE </w:instrText>
      </w:r>
      <w:r w:rsidR="00E748CE">
        <w:rPr>
          <w:rFonts w:ascii="Times New Roman" w:hAnsi="Times New Roman" w:cs="Times New Roman"/>
          <w:sz w:val="24"/>
          <w:szCs w:val="24"/>
        </w:rPr>
        <w:fldChar w:fldCharType="begin">
          <w:fldData xml:space="preserve">PEVuZE5vdGU+PENpdGU+PEF1dGhvcj5NZXJja3g8L0F1dGhvcj48WWVhcj4yMDE3PC9ZZWFyPjxS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</w:fldData>
        </w:fldChar>
      </w:r>
      <w:r w:rsidR="00E748CE">
        <w:rPr>
          <w:rFonts w:ascii="Times New Roman" w:hAnsi="Times New Roman" w:cs="Times New Roman"/>
          <w:sz w:val="24"/>
          <w:szCs w:val="24"/>
        </w:rPr>
        <w:instrText xml:space="preserve"> ADDIN EN.CITE.DATA </w:instrText>
      </w:r>
      <w:r w:rsidR="00E748CE">
        <w:rPr>
          <w:rFonts w:ascii="Times New Roman" w:hAnsi="Times New Roman" w:cs="Times New Roman"/>
          <w:sz w:val="24"/>
          <w:szCs w:val="24"/>
        </w:rPr>
      </w:r>
      <w:r w:rsidR="00E748CE">
        <w:rPr>
          <w:rFonts w:ascii="Times New Roman" w:hAnsi="Times New Roman" w:cs="Times New Roman"/>
          <w:sz w:val="24"/>
          <w:szCs w:val="24"/>
        </w:rPr>
        <w:fldChar w:fldCharType="end"/>
      </w:r>
      <w:r w:rsidR="00F9291C">
        <w:rPr>
          <w:rFonts w:ascii="Times New Roman" w:hAnsi="Times New Roman" w:cs="Times New Roman"/>
          <w:sz w:val="24"/>
          <w:szCs w:val="24"/>
        </w:rPr>
      </w:r>
      <w:r w:rsidR="00F9291C">
        <w:rPr>
          <w:rFonts w:ascii="Times New Roman" w:hAnsi="Times New Roman" w:cs="Times New Roman"/>
          <w:sz w:val="24"/>
          <w:szCs w:val="24"/>
        </w:rPr>
        <w:fldChar w:fldCharType="separate"/>
      </w:r>
      <w:r w:rsidR="00E748CE" w:rsidRPr="00E748CE">
        <w:rPr>
          <w:rFonts w:ascii="Times New Roman" w:hAnsi="Times New Roman" w:cs="Times New Roman"/>
          <w:noProof/>
          <w:sz w:val="24"/>
          <w:szCs w:val="24"/>
          <w:vertAlign w:val="superscript"/>
        </w:rPr>
        <w:t>11</w:t>
      </w:r>
      <w:r w:rsidR="00F9291C">
        <w:rPr>
          <w:rFonts w:ascii="Times New Roman" w:hAnsi="Times New Roman" w:cs="Times New Roman"/>
          <w:sz w:val="24"/>
          <w:szCs w:val="24"/>
        </w:rPr>
        <w:fldChar w:fldCharType="end"/>
      </w:r>
      <w:r w:rsidR="00F9291C">
        <w:rPr>
          <w:rFonts w:ascii="Times New Roman" w:hAnsi="Times New Roman" w:cs="Times New Roman"/>
          <w:sz w:val="24"/>
          <w:szCs w:val="24"/>
        </w:rPr>
        <w:t xml:space="preserve">, </w:t>
      </w:r>
      <w:r w:rsidR="00F9291C" w:rsidRPr="00605D86">
        <w:rPr>
          <w:rFonts w:ascii="Times New Roman" w:hAnsi="Times New Roman" w:cs="Times New Roman"/>
          <w:i/>
          <w:iCs/>
          <w:sz w:val="24"/>
          <w:szCs w:val="24"/>
        </w:rPr>
        <w:t>S100a8</w:t>
      </w:r>
      <w:r w:rsidR="00F9291C">
        <w:rPr>
          <w:rFonts w:ascii="Times New Roman" w:hAnsi="Times New Roman" w:cs="Times New Roman"/>
          <w:i/>
          <w:iCs/>
          <w:sz w:val="24"/>
          <w:szCs w:val="24"/>
        </w:rPr>
        <w:fldChar w:fldCharType="begin"/>
      </w:r>
      <w:r w:rsidR="00E748CE">
        <w:rPr>
          <w:rFonts w:ascii="Times New Roman" w:hAnsi="Times New Roman" w:cs="Times New Roman"/>
          <w:i/>
          <w:iCs/>
          <w:sz w:val="24"/>
          <w:szCs w:val="24"/>
        </w:rPr>
        <w:instrText xml:space="preserve"> ADDIN EN.CITE &lt;EndNote&gt;&lt;Cite&gt;&lt;Author&gt;Xia&lt;/Author&gt;&lt;Year&gt;2017&lt;/Year&gt;&lt;RecNum&gt;99&lt;/RecNum&gt;&lt;DisplayText&gt;&lt;style face="superscript"&gt;12&lt;/style&gt;&lt;/DisplayText&gt;&lt;record&gt;&lt;rec-number&gt;99&lt;/rec-number&gt;&lt;foreign-keys&gt;&lt;key app="EN" db-id="atsaze2v0e599xersaupf0perv2t59vvzeaz" timestamp="1591358446"&gt;99&lt;/key&gt;&lt;/foreign-keys&gt;&lt;ref-type name="Journal Article"&gt;17&lt;/ref-type&gt;&lt;contributors&gt;&lt;authors&gt;&lt;author&gt;Xia, C.&lt;/author&gt;&lt;author&gt;Braunstein, Z.&lt;/author&gt;&lt;author&gt;Toomey, A. C.&lt;/author&gt;&lt;author&gt;Zhong, J.&lt;/author&gt;&lt;author&gt;Rao, X.&lt;/author&gt;&lt;/authors&gt;&lt;/contributors&gt;&lt;auth-address&gt;College of Health Science and Nursing, Wuhan Polytechnic University, Wuhan, China.&amp;#xD;Cardiovascular Research Institute, Case Western Reserve University, Cleveland, OH, United States.&amp;#xD;Boonshoft School of Medicine, Wright State University, Dayton, OH, United States.&amp;#xD;Department of Health Sciences, University of Missouri, Columbia, MO, United States.&lt;/auth-address&gt;&lt;titles&gt;&lt;title&gt;S100 Proteins As an Important Regulator of Macrophage Inflammation&lt;/title&gt;&lt;secondary-title&gt;Front Immunol&lt;/secondary-title&gt;&lt;alt-title&gt;Frontiers in immunology&lt;/alt-title&gt;&lt;/titles&gt;&lt;periodical&gt;&lt;full-title&gt;Front Immunol&lt;/full-title&gt;&lt;abbr-1&gt;Frontiers in immunology&lt;/abbr-1&gt;&lt;/periodical&gt;&lt;alt-periodical&gt;&lt;full-title&gt;Front Immunol&lt;/full-title&gt;&lt;abbr-1&gt;Frontiers in immunology&lt;/abbr-1&gt;&lt;/alt-periodical&gt;&lt;pages&gt;1908&lt;/pages&gt;&lt;volume&gt;8&lt;/volume&gt;&lt;edition&gt;2018/01/31&lt;/edition&gt;&lt;keywords&gt;&lt;keyword&gt;S100 proteins&lt;/keyword&gt;&lt;keyword&gt;biomarkers&lt;/keyword&gt;&lt;keyword&gt;inflammation&lt;/keyword&gt;&lt;keyword&gt;inflammatory disease&lt;/keyword&gt;&lt;keyword&gt;macrophages&lt;/keyword&gt;&lt;keyword&gt;tissue repair&lt;/keyword&gt;&lt;/keywords&gt;&lt;dates&gt;&lt;year&gt;2017&lt;/year&gt;&lt;/dates&gt;&lt;isbn&gt;1664-3224 (Print)&amp;#xD;1664-3224&lt;/isbn&gt;&lt;accession-num&gt;29379499&lt;/accession-num&gt;&lt;urls&gt;&lt;/urls&gt;&lt;custom2&gt;PMC5770888&lt;/custom2&gt;&lt;electronic-resource-num&gt;10.3389/fimmu.2017.01908&lt;/electronic-resource-num&gt;&lt;remote-database-provider&gt;NLM&lt;/remote-database-provider&gt;&lt;language&gt;eng&lt;/language&gt;&lt;/record&gt;&lt;/Cite&gt;&lt;/EndNote&gt;</w:instrText>
      </w:r>
      <w:r w:rsidR="00F9291C">
        <w:rPr>
          <w:rFonts w:ascii="Times New Roman" w:hAnsi="Times New Roman" w:cs="Times New Roman"/>
          <w:i/>
          <w:iCs/>
          <w:sz w:val="24"/>
          <w:szCs w:val="24"/>
        </w:rPr>
        <w:fldChar w:fldCharType="separate"/>
      </w:r>
      <w:r w:rsidR="00E748CE" w:rsidRPr="00E748CE">
        <w:rPr>
          <w:rFonts w:ascii="Times New Roman" w:hAnsi="Times New Roman" w:cs="Times New Roman"/>
          <w:i/>
          <w:iCs/>
          <w:noProof/>
          <w:sz w:val="24"/>
          <w:szCs w:val="24"/>
          <w:vertAlign w:val="superscript"/>
        </w:rPr>
        <w:t>12</w:t>
      </w:r>
      <w:r w:rsidR="00F9291C">
        <w:rPr>
          <w:rFonts w:ascii="Times New Roman" w:hAnsi="Times New Roman" w:cs="Times New Roman"/>
          <w:i/>
          <w:iCs/>
          <w:sz w:val="24"/>
          <w:szCs w:val="24"/>
        </w:rPr>
        <w:fldChar w:fldCharType="end"/>
      </w:r>
      <w:r w:rsidR="00F9291C">
        <w:rPr>
          <w:rFonts w:ascii="Times New Roman" w:hAnsi="Times New Roman" w:cs="Times New Roman"/>
          <w:sz w:val="24"/>
          <w:szCs w:val="24"/>
        </w:rPr>
        <w:t xml:space="preserve">, </w:t>
      </w:r>
      <w:r w:rsidR="00F9291C" w:rsidRPr="007B4B9F">
        <w:rPr>
          <w:rFonts w:ascii="Times New Roman" w:hAnsi="Times New Roman" w:cs="Times New Roman"/>
          <w:i/>
          <w:iCs/>
          <w:sz w:val="24"/>
          <w:szCs w:val="24"/>
        </w:rPr>
        <w:t>Wfdc21</w:t>
      </w:r>
      <w:r w:rsidR="00F9291C">
        <w:rPr>
          <w:rFonts w:ascii="Times New Roman" w:hAnsi="Times New Roman" w:cs="Times New Roman"/>
          <w:i/>
          <w:iCs/>
          <w:sz w:val="24"/>
          <w:szCs w:val="24"/>
        </w:rPr>
        <w:fldChar w:fldCharType="begin">
          <w:fldData xml:space="preserve">PEVuZE5vdGU+PENpdGU+PEF1dGhvcj5YaWU8L0F1dGhvcj48WWVhcj4yMDE4PC9ZZWFyPjxSZWNO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</w:fldData>
        </w:fldChar>
      </w:r>
      <w:r w:rsidR="00E748CE">
        <w:rPr>
          <w:rFonts w:ascii="Times New Roman" w:hAnsi="Times New Roman" w:cs="Times New Roman"/>
          <w:i/>
          <w:iCs/>
          <w:sz w:val="24"/>
          <w:szCs w:val="24"/>
        </w:rPr>
        <w:instrText xml:space="preserve"> ADDIN EN.CITE </w:instrText>
      </w:r>
      <w:r w:rsidR="00E748CE">
        <w:rPr>
          <w:rFonts w:ascii="Times New Roman" w:hAnsi="Times New Roman" w:cs="Times New Roman"/>
          <w:i/>
          <w:iCs/>
          <w:sz w:val="24"/>
          <w:szCs w:val="24"/>
        </w:rPr>
        <w:fldChar w:fldCharType="begin">
          <w:fldData xml:space="preserve">PEVuZE5vdGU+PENpdGU+PEF1dGhvcj5YaWU8L0F1dGhvcj48WWVhcj4yMDE4PC9ZZWFyPjxSZWNO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</w:fldData>
        </w:fldChar>
      </w:r>
      <w:r w:rsidR="00E748CE">
        <w:rPr>
          <w:rFonts w:ascii="Times New Roman" w:hAnsi="Times New Roman" w:cs="Times New Roman"/>
          <w:i/>
          <w:iCs/>
          <w:sz w:val="24"/>
          <w:szCs w:val="24"/>
        </w:rPr>
        <w:instrText xml:space="preserve"> ADDIN EN.CITE.DATA </w:instrText>
      </w:r>
      <w:r w:rsidR="00E748CE">
        <w:rPr>
          <w:rFonts w:ascii="Times New Roman" w:hAnsi="Times New Roman" w:cs="Times New Roman"/>
          <w:i/>
          <w:iCs/>
          <w:sz w:val="24"/>
          <w:szCs w:val="24"/>
        </w:rPr>
      </w:r>
      <w:r w:rsidR="00E748CE">
        <w:rPr>
          <w:rFonts w:ascii="Times New Roman" w:hAnsi="Times New Roman" w:cs="Times New Roman"/>
          <w:i/>
          <w:iCs/>
          <w:sz w:val="24"/>
          <w:szCs w:val="24"/>
        </w:rPr>
        <w:fldChar w:fldCharType="end"/>
      </w:r>
      <w:r w:rsidR="00F9291C">
        <w:rPr>
          <w:rFonts w:ascii="Times New Roman" w:hAnsi="Times New Roman" w:cs="Times New Roman"/>
          <w:i/>
          <w:iCs/>
          <w:sz w:val="24"/>
          <w:szCs w:val="24"/>
        </w:rPr>
      </w:r>
      <w:r w:rsidR="00F9291C">
        <w:rPr>
          <w:rFonts w:ascii="Times New Roman" w:hAnsi="Times New Roman" w:cs="Times New Roman"/>
          <w:i/>
          <w:iCs/>
          <w:sz w:val="24"/>
          <w:szCs w:val="24"/>
        </w:rPr>
        <w:fldChar w:fldCharType="separate"/>
      </w:r>
      <w:r w:rsidR="00E748CE" w:rsidRPr="00E748CE">
        <w:rPr>
          <w:rFonts w:ascii="Times New Roman" w:hAnsi="Times New Roman" w:cs="Times New Roman"/>
          <w:i/>
          <w:iCs/>
          <w:noProof/>
          <w:sz w:val="24"/>
          <w:szCs w:val="24"/>
          <w:vertAlign w:val="superscript"/>
        </w:rPr>
        <w:t>13</w:t>
      </w:r>
      <w:r w:rsidR="00F9291C">
        <w:rPr>
          <w:rFonts w:ascii="Times New Roman" w:hAnsi="Times New Roman" w:cs="Times New Roman"/>
          <w:i/>
          <w:iCs/>
          <w:sz w:val="24"/>
          <w:szCs w:val="24"/>
        </w:rPr>
        <w:fldChar w:fldCharType="end"/>
      </w:r>
      <w:r w:rsidR="00F9291C">
        <w:rPr>
          <w:rFonts w:ascii="Times New Roman" w:hAnsi="Times New Roman" w:cs="Times New Roman"/>
          <w:sz w:val="24"/>
          <w:szCs w:val="24"/>
        </w:rPr>
        <w:t>, were associated with DCs. C0_MΦ/DC-</w:t>
      </w:r>
      <w:r w:rsidR="00F9291C" w:rsidRPr="00191B4D">
        <w:rPr>
          <w:rFonts w:ascii="Times New Roman" w:hAnsi="Times New Roman" w:cs="Times New Roman"/>
          <w:sz w:val="24"/>
          <w:szCs w:val="24"/>
        </w:rPr>
        <w:t>CCL5</w:t>
      </w:r>
      <w:r w:rsidR="00F9291C">
        <w:rPr>
          <w:rFonts w:ascii="Times New Roman" w:hAnsi="Times New Roman" w:cs="Times New Roman"/>
          <w:sz w:val="24"/>
          <w:szCs w:val="24"/>
        </w:rPr>
        <w:t xml:space="preserve"> appeared highly enriched in i</w:t>
      </w:r>
      <w:r w:rsidR="00F9291C" w:rsidRPr="00605D86">
        <w:rPr>
          <w:rFonts w:ascii="Times New Roman" w:hAnsi="Times New Roman" w:cs="Times New Roman"/>
          <w:sz w:val="24"/>
          <w:szCs w:val="24"/>
        </w:rPr>
        <w:t>mmune response</w:t>
      </w:r>
      <w:r w:rsidR="00F9291C">
        <w:rPr>
          <w:rFonts w:ascii="Times New Roman" w:hAnsi="Times New Roman" w:cs="Times New Roman"/>
          <w:sz w:val="24"/>
          <w:szCs w:val="24"/>
        </w:rPr>
        <w:t xml:space="preserve"> relevant biological processes, such as i</w:t>
      </w:r>
      <w:r w:rsidR="00F9291C" w:rsidRPr="00605D86">
        <w:rPr>
          <w:rFonts w:ascii="Times New Roman" w:hAnsi="Times New Roman" w:cs="Times New Roman"/>
          <w:sz w:val="24"/>
          <w:szCs w:val="24"/>
        </w:rPr>
        <w:t>mmune system process</w:t>
      </w:r>
      <w:r w:rsidR="00F9291C">
        <w:rPr>
          <w:rFonts w:ascii="Times New Roman" w:hAnsi="Times New Roman" w:cs="Times New Roman"/>
          <w:sz w:val="24"/>
          <w:szCs w:val="24"/>
        </w:rPr>
        <w:t>, i</w:t>
      </w:r>
      <w:r w:rsidR="00F9291C" w:rsidRPr="00605D86">
        <w:rPr>
          <w:rFonts w:ascii="Times New Roman" w:hAnsi="Times New Roman" w:cs="Times New Roman"/>
          <w:sz w:val="24"/>
          <w:szCs w:val="24"/>
        </w:rPr>
        <w:t>nnate immune response</w:t>
      </w:r>
      <w:r w:rsidR="00F9291C">
        <w:rPr>
          <w:rFonts w:ascii="Times New Roman" w:hAnsi="Times New Roman" w:cs="Times New Roman"/>
          <w:sz w:val="24"/>
          <w:szCs w:val="24"/>
        </w:rPr>
        <w:t xml:space="preserve"> and d</w:t>
      </w:r>
      <w:r w:rsidR="00F9291C" w:rsidRPr="00605D86">
        <w:rPr>
          <w:rFonts w:ascii="Times New Roman" w:hAnsi="Times New Roman" w:cs="Times New Roman"/>
          <w:sz w:val="24"/>
          <w:szCs w:val="24"/>
        </w:rPr>
        <w:t>efen</w:t>
      </w:r>
      <w:r w:rsidR="00F9291C">
        <w:rPr>
          <w:rFonts w:ascii="Times New Roman" w:hAnsi="Times New Roman" w:cs="Times New Roman"/>
          <w:sz w:val="24"/>
          <w:szCs w:val="24"/>
        </w:rPr>
        <w:t>c</w:t>
      </w:r>
      <w:r w:rsidR="00F9291C" w:rsidRPr="00605D86">
        <w:rPr>
          <w:rFonts w:ascii="Times New Roman" w:hAnsi="Times New Roman" w:cs="Times New Roman"/>
          <w:sz w:val="24"/>
          <w:szCs w:val="24"/>
        </w:rPr>
        <w:t>e response</w:t>
      </w:r>
      <w:r w:rsidR="00F9291C">
        <w:rPr>
          <w:rFonts w:ascii="Times New Roman" w:hAnsi="Times New Roman" w:cs="Times New Roman"/>
          <w:sz w:val="24"/>
          <w:szCs w:val="24"/>
        </w:rPr>
        <w:t>, many of which were also significant in C2_MΦ/DC-PRTN3 (</w:t>
      </w:r>
      <w:r w:rsidR="0031794C">
        <w:rPr>
          <w:rFonts w:ascii="Times New Roman" w:hAnsi="Times New Roman" w:cs="Times New Roman"/>
          <w:b/>
          <w:bCs/>
          <w:sz w:val="24"/>
          <w:szCs w:val="24"/>
        </w:rPr>
        <w:t>Supplementary Data</w:t>
      </w:r>
      <w:r w:rsidR="00E748CE" w:rsidRPr="00E748CE">
        <w:rPr>
          <w:rFonts w:ascii="Times New Roman" w:hAnsi="Times New Roman" w:cs="Times New Roman"/>
          <w:b/>
          <w:bCs/>
          <w:sz w:val="24"/>
          <w:szCs w:val="24"/>
        </w:rPr>
        <w:t xml:space="preserve"> 4</w:t>
      </w:r>
      <w:r w:rsidR="00F9291C">
        <w:rPr>
          <w:rFonts w:ascii="Times New Roman" w:hAnsi="Times New Roman" w:cs="Times New Roman"/>
          <w:sz w:val="24"/>
          <w:szCs w:val="24"/>
        </w:rPr>
        <w:t>). The enrichment of r</w:t>
      </w:r>
      <w:r w:rsidR="00F9291C" w:rsidRPr="001C73B7">
        <w:rPr>
          <w:rFonts w:ascii="Times New Roman" w:hAnsi="Times New Roman" w:cs="Times New Roman"/>
          <w:sz w:val="24"/>
          <w:szCs w:val="24"/>
        </w:rPr>
        <w:t>esponse to wounding</w:t>
      </w:r>
      <w:r w:rsidR="00F9291C">
        <w:rPr>
          <w:rFonts w:ascii="Times New Roman" w:hAnsi="Times New Roman" w:cs="Times New Roman"/>
          <w:sz w:val="24"/>
          <w:szCs w:val="24"/>
        </w:rPr>
        <w:t>, i</w:t>
      </w:r>
      <w:r w:rsidR="00F9291C" w:rsidRPr="001C73B7">
        <w:rPr>
          <w:rFonts w:ascii="Times New Roman" w:hAnsi="Times New Roman" w:cs="Times New Roman"/>
          <w:sz w:val="24"/>
          <w:szCs w:val="24"/>
        </w:rPr>
        <w:t>nflammatory response</w:t>
      </w:r>
      <w:r w:rsidR="00F9291C">
        <w:rPr>
          <w:rFonts w:ascii="Times New Roman" w:hAnsi="Times New Roman" w:cs="Times New Roman"/>
          <w:sz w:val="24"/>
          <w:szCs w:val="24"/>
        </w:rPr>
        <w:t xml:space="preserve"> and r</w:t>
      </w:r>
      <w:r w:rsidR="00F9291C" w:rsidRPr="001C73B7">
        <w:rPr>
          <w:rFonts w:ascii="Times New Roman" w:hAnsi="Times New Roman" w:cs="Times New Roman"/>
          <w:sz w:val="24"/>
          <w:szCs w:val="24"/>
        </w:rPr>
        <w:t>egulation of cytokine production</w:t>
      </w:r>
      <w:r w:rsidR="00F9291C">
        <w:rPr>
          <w:rFonts w:ascii="Times New Roman" w:hAnsi="Times New Roman" w:cs="Times New Roman"/>
          <w:sz w:val="24"/>
          <w:szCs w:val="24"/>
        </w:rPr>
        <w:t xml:space="preserve"> was implied by the genes in </w:t>
      </w:r>
      <w:bookmarkStart w:id="8" w:name="OLE_LINK4"/>
      <w:r w:rsidR="00F9291C">
        <w:rPr>
          <w:rFonts w:ascii="Times New Roman" w:hAnsi="Times New Roman" w:cs="Times New Roman"/>
          <w:sz w:val="24"/>
          <w:szCs w:val="24"/>
        </w:rPr>
        <w:t>C3_MΦ/DC-</w:t>
      </w:r>
      <w:r w:rsidR="00F9291C" w:rsidRPr="00605D86">
        <w:rPr>
          <w:rFonts w:ascii="Times New Roman" w:hAnsi="Times New Roman" w:cs="Times New Roman"/>
          <w:sz w:val="24"/>
          <w:szCs w:val="24"/>
        </w:rPr>
        <w:t>SLC7A11</w:t>
      </w:r>
      <w:bookmarkEnd w:id="8"/>
      <w:r w:rsidR="00F9291C">
        <w:rPr>
          <w:rFonts w:ascii="Times New Roman" w:hAnsi="Times New Roman" w:cs="Times New Roman"/>
          <w:sz w:val="24"/>
          <w:szCs w:val="24"/>
        </w:rPr>
        <w:t>. The stem/</w:t>
      </w:r>
      <w:r w:rsidR="00F9291C" w:rsidRPr="005E75C6">
        <w:rPr>
          <w:rFonts w:ascii="Times New Roman" w:hAnsi="Times New Roman" w:cs="Times New Roman"/>
          <w:sz w:val="24"/>
          <w:szCs w:val="24"/>
        </w:rPr>
        <w:t>progenitor</w:t>
      </w:r>
      <w:r w:rsidR="00F9291C">
        <w:rPr>
          <w:rFonts w:ascii="Times New Roman" w:hAnsi="Times New Roman" w:cs="Times New Roman"/>
          <w:sz w:val="24"/>
          <w:szCs w:val="24"/>
        </w:rPr>
        <w:t xml:space="preserve"> cell associated processes, such as r</w:t>
      </w:r>
      <w:r w:rsidR="00F9291C" w:rsidRPr="001C73B7">
        <w:rPr>
          <w:rFonts w:ascii="Times New Roman" w:hAnsi="Times New Roman" w:cs="Times New Roman"/>
          <w:sz w:val="24"/>
          <w:szCs w:val="24"/>
        </w:rPr>
        <w:t>ibonucleoprotein complex biogenesis</w:t>
      </w:r>
      <w:r w:rsidR="00F9291C">
        <w:rPr>
          <w:rFonts w:ascii="Times New Roman" w:hAnsi="Times New Roman" w:cs="Times New Roman"/>
          <w:sz w:val="24"/>
          <w:szCs w:val="24"/>
        </w:rPr>
        <w:t>, r</w:t>
      </w:r>
      <w:r w:rsidR="00F9291C" w:rsidRPr="001C73B7">
        <w:rPr>
          <w:rFonts w:ascii="Times New Roman" w:hAnsi="Times New Roman" w:cs="Times New Roman"/>
          <w:sz w:val="24"/>
          <w:szCs w:val="24"/>
        </w:rPr>
        <w:t>ibosome biogenesis</w:t>
      </w:r>
      <w:r w:rsidR="00F9291C">
        <w:rPr>
          <w:rFonts w:ascii="Times New Roman" w:hAnsi="Times New Roman" w:cs="Times New Roman"/>
          <w:sz w:val="24"/>
          <w:szCs w:val="24"/>
        </w:rPr>
        <w:t xml:space="preserve"> and p</w:t>
      </w:r>
      <w:r w:rsidR="00F9291C" w:rsidRPr="001C73B7">
        <w:rPr>
          <w:rFonts w:ascii="Times New Roman" w:hAnsi="Times New Roman" w:cs="Times New Roman"/>
          <w:sz w:val="24"/>
          <w:szCs w:val="24"/>
        </w:rPr>
        <w:t xml:space="preserve">ositive regulation of </w:t>
      </w:r>
      <w:proofErr w:type="spellStart"/>
      <w:r w:rsidR="00F9291C" w:rsidRPr="001C73B7">
        <w:rPr>
          <w:rFonts w:ascii="Times New Roman" w:hAnsi="Times New Roman" w:cs="Times New Roman"/>
          <w:sz w:val="24"/>
          <w:szCs w:val="24"/>
        </w:rPr>
        <w:t>I_kappaB</w:t>
      </w:r>
      <w:proofErr w:type="spellEnd"/>
      <w:r w:rsidR="00F9291C" w:rsidRPr="001C73B7">
        <w:rPr>
          <w:rFonts w:ascii="Times New Roman" w:hAnsi="Times New Roman" w:cs="Times New Roman"/>
          <w:sz w:val="24"/>
          <w:szCs w:val="24"/>
        </w:rPr>
        <w:t xml:space="preserve"> kinase/</w:t>
      </w:r>
      <w:proofErr w:type="spellStart"/>
      <w:r w:rsidR="00F9291C" w:rsidRPr="001C73B7">
        <w:rPr>
          <w:rFonts w:ascii="Times New Roman" w:hAnsi="Times New Roman" w:cs="Times New Roman"/>
          <w:sz w:val="24"/>
          <w:szCs w:val="24"/>
        </w:rPr>
        <w:t>NF_kappaB</w:t>
      </w:r>
      <w:proofErr w:type="spellEnd"/>
      <w:r w:rsidR="00F9291C" w:rsidRPr="001C73B7">
        <w:rPr>
          <w:rFonts w:ascii="Times New Roman" w:hAnsi="Times New Roman" w:cs="Times New Roman"/>
          <w:sz w:val="24"/>
          <w:szCs w:val="24"/>
        </w:rPr>
        <w:t xml:space="preserve"> cascade</w:t>
      </w:r>
      <w:r w:rsidR="00F9291C">
        <w:rPr>
          <w:rFonts w:ascii="Times New Roman" w:hAnsi="Times New Roman" w:cs="Times New Roman"/>
          <w:sz w:val="24"/>
          <w:szCs w:val="24"/>
        </w:rPr>
        <w:t xml:space="preserve">, were exclusively present in C1_MΦ/DC-CD24A.  </w:t>
      </w:r>
    </w:p>
    <w:p w14:paraId="484DF0CC" w14:textId="77777777" w:rsidR="00F9291C" w:rsidRDefault="00F9291C" w:rsidP="009A3087">
      <w:pPr>
        <w:autoSpaceDE w:val="0"/>
        <w:autoSpaceDN w:val="0"/>
        <w:adjustRightInd w:val="0"/>
        <w:spacing w:after="0" w:line="360" w:lineRule="auto"/>
        <w:jc w:val="both"/>
        <w:rPr>
          <w:rFonts w:ascii="Times New Roman" w:hAnsi="Times New Roman" w:cs="Times New Roman"/>
          <w:b/>
          <w:bCs/>
          <w:sz w:val="24"/>
          <w:szCs w:val="24"/>
        </w:rPr>
      </w:pPr>
    </w:p>
    <w:p w14:paraId="1B003C20" w14:textId="77777777" w:rsidR="008F7587" w:rsidRDefault="008F7587" w:rsidP="008F7587">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Caerin 1.1/1.9 treatment remarkably reduces the numbers of tumour infiltrating B cells </w:t>
      </w:r>
    </w:p>
    <w:p w14:paraId="730F542A" w14:textId="5D179DCD" w:rsidR="008F7587" w:rsidRPr="00996E16" w:rsidRDefault="008F7587" w:rsidP="00855629">
      <w:pPr>
        <w:autoSpaceDE w:val="0"/>
        <w:autoSpaceDN w:val="0"/>
        <w:adjustRightInd w:val="0"/>
        <w:spacing w:after="0" w:line="360" w:lineRule="auto"/>
        <w:jc w:val="both"/>
        <w:rPr>
          <w:rFonts w:ascii="Times New Roman" w:hAnsi="Times New Roman" w:cs="Times New Roman"/>
          <w:sz w:val="24"/>
          <w:szCs w:val="24"/>
        </w:rPr>
      </w:pPr>
      <w:r w:rsidRPr="00C04034">
        <w:rPr>
          <w:rFonts w:ascii="Times New Roman" w:hAnsi="Times New Roman" w:cs="Times New Roman"/>
          <w:sz w:val="24"/>
          <w:szCs w:val="24"/>
        </w:rPr>
        <w:t xml:space="preserve">We observed a cluster of </w:t>
      </w:r>
      <w:r>
        <w:rPr>
          <w:rFonts w:ascii="Times New Roman" w:hAnsi="Times New Roman" w:cs="Times New Roman"/>
          <w:sz w:val="24"/>
          <w:szCs w:val="24"/>
        </w:rPr>
        <w:t>B cells</w:t>
      </w:r>
      <w:r w:rsidRPr="00C04034">
        <w:rPr>
          <w:rFonts w:ascii="Times New Roman" w:hAnsi="Times New Roman" w:cs="Times New Roman"/>
          <w:sz w:val="24"/>
          <w:szCs w:val="24"/>
        </w:rPr>
        <w:t xml:space="preserve"> as a major </w:t>
      </w:r>
      <w:r>
        <w:rPr>
          <w:rFonts w:ascii="Times New Roman" w:hAnsi="Times New Roman" w:cs="Times New Roman"/>
          <w:sz w:val="24"/>
          <w:szCs w:val="24"/>
        </w:rPr>
        <w:t>tumour-</w:t>
      </w:r>
      <w:r w:rsidRPr="00C04034">
        <w:rPr>
          <w:rFonts w:ascii="Times New Roman" w:hAnsi="Times New Roman" w:cs="Times New Roman"/>
          <w:sz w:val="24"/>
          <w:szCs w:val="24"/>
        </w:rPr>
        <w:t xml:space="preserve">associated cell population, representing </w:t>
      </w:r>
      <w:r>
        <w:rPr>
          <w:rFonts w:ascii="Times New Roman" w:hAnsi="Times New Roman" w:cs="Times New Roman"/>
          <w:sz w:val="24"/>
          <w:szCs w:val="24"/>
        </w:rPr>
        <w:t>4.84</w:t>
      </w:r>
      <w:r w:rsidRPr="00C04034">
        <w:rPr>
          <w:rFonts w:ascii="Times New Roman" w:hAnsi="Times New Roman" w:cs="Times New Roman"/>
          <w:sz w:val="24"/>
          <w:szCs w:val="24"/>
        </w:rPr>
        <w:t>%</w:t>
      </w:r>
      <w:r>
        <w:rPr>
          <w:rFonts w:ascii="Times New Roman" w:hAnsi="Times New Roman" w:cs="Times New Roman"/>
          <w:sz w:val="24"/>
          <w:szCs w:val="24"/>
        </w:rPr>
        <w:t xml:space="preserve"> (194 out of 4,011 cells, the 5</w:t>
      </w:r>
      <w:r w:rsidRPr="00846B77">
        <w:rPr>
          <w:rFonts w:ascii="Times New Roman" w:hAnsi="Times New Roman" w:cs="Times New Roman"/>
          <w:sz w:val="24"/>
          <w:szCs w:val="24"/>
          <w:vertAlign w:val="superscript"/>
        </w:rPr>
        <w:t>th</w:t>
      </w:r>
      <w:r>
        <w:rPr>
          <w:rFonts w:ascii="Times New Roman" w:hAnsi="Times New Roman" w:cs="Times New Roman"/>
          <w:sz w:val="24"/>
          <w:szCs w:val="24"/>
        </w:rPr>
        <w:t xml:space="preserve"> highest population)</w:t>
      </w:r>
      <w:r w:rsidRPr="00C04034">
        <w:rPr>
          <w:rFonts w:ascii="Times New Roman" w:hAnsi="Times New Roman" w:cs="Times New Roman"/>
          <w:sz w:val="24"/>
          <w:szCs w:val="24"/>
        </w:rPr>
        <w:t xml:space="preserve"> of total CD45+ cells </w:t>
      </w:r>
      <w:r>
        <w:rPr>
          <w:rFonts w:ascii="Times New Roman" w:hAnsi="Times New Roman" w:cs="Times New Roman"/>
          <w:sz w:val="24"/>
          <w:szCs w:val="24"/>
        </w:rPr>
        <w:t>isolated from</w:t>
      </w:r>
      <w:r w:rsidRPr="00C04034">
        <w:rPr>
          <w:rFonts w:ascii="Times New Roman" w:hAnsi="Times New Roman" w:cs="Times New Roman"/>
          <w:sz w:val="24"/>
          <w:szCs w:val="24"/>
        </w:rPr>
        <w:t xml:space="preserve"> the</w:t>
      </w:r>
      <w:r>
        <w:rPr>
          <w:rFonts w:ascii="Times New Roman" w:hAnsi="Times New Roman" w:cs="Times New Roman"/>
          <w:sz w:val="24"/>
          <w:szCs w:val="24"/>
        </w:rPr>
        <w:t xml:space="preserve"> untreated TC-1 tumour</w:t>
      </w:r>
      <w:r w:rsidRPr="00C04034">
        <w:rPr>
          <w:rFonts w:ascii="Times New Roman" w:hAnsi="Times New Roman" w:cs="Times New Roman"/>
          <w:sz w:val="24"/>
          <w:szCs w:val="24"/>
        </w:rPr>
        <w:t xml:space="preserve"> (</w:t>
      </w:r>
      <w:r w:rsidR="00855629" w:rsidRPr="00855629">
        <w:rPr>
          <w:rFonts w:ascii="Times New Roman" w:hAnsi="Times New Roman" w:cs="Times New Roman"/>
          <w:b/>
          <w:sz w:val="24"/>
          <w:szCs w:val="24"/>
        </w:rPr>
        <w:t>Supplementary</w:t>
      </w:r>
      <w:r w:rsidR="00855629">
        <w:rPr>
          <w:rFonts w:ascii="Times New Roman" w:hAnsi="Times New Roman" w:cs="Times New Roman"/>
          <w:b/>
          <w:sz w:val="24"/>
          <w:szCs w:val="24"/>
        </w:rPr>
        <w:t xml:space="preserve"> Fig</w:t>
      </w:r>
      <w:r w:rsidR="00ED17BE">
        <w:rPr>
          <w:rFonts w:ascii="Times New Roman" w:hAnsi="Times New Roman" w:cs="Times New Roman"/>
          <w:b/>
          <w:sz w:val="24"/>
          <w:szCs w:val="24"/>
        </w:rPr>
        <w:t>.</w:t>
      </w:r>
      <w:r w:rsidR="00855629">
        <w:rPr>
          <w:rFonts w:ascii="Times New Roman" w:hAnsi="Times New Roman" w:cs="Times New Roman"/>
          <w:b/>
          <w:sz w:val="24"/>
          <w:szCs w:val="24"/>
        </w:rPr>
        <w:t xml:space="preserve"> 13A</w:t>
      </w:r>
      <w:r>
        <w:rPr>
          <w:rFonts w:ascii="Times New Roman" w:hAnsi="Times New Roman" w:cs="Times New Roman"/>
          <w:bCs/>
          <w:sz w:val="24"/>
          <w:szCs w:val="24"/>
        </w:rPr>
        <w:t xml:space="preserve">; </w:t>
      </w:r>
      <w:r w:rsidR="0031794C">
        <w:rPr>
          <w:rFonts w:ascii="Times New Roman" w:hAnsi="Times New Roman" w:cs="Times New Roman"/>
          <w:b/>
          <w:bCs/>
          <w:sz w:val="24"/>
          <w:szCs w:val="24"/>
        </w:rPr>
        <w:t>Supplementary Data</w:t>
      </w:r>
      <w:r w:rsidR="00855629">
        <w:rPr>
          <w:rFonts w:ascii="Times New Roman" w:hAnsi="Times New Roman" w:cs="Times New Roman"/>
          <w:b/>
          <w:bCs/>
          <w:sz w:val="24"/>
          <w:szCs w:val="24"/>
        </w:rPr>
        <w:t xml:space="preserve"> </w:t>
      </w:r>
      <w:r w:rsidRPr="002D368B">
        <w:rPr>
          <w:rFonts w:ascii="Times New Roman" w:hAnsi="Times New Roman" w:cs="Times New Roman"/>
          <w:b/>
          <w:sz w:val="24"/>
          <w:szCs w:val="24"/>
        </w:rPr>
        <w:t>1</w:t>
      </w:r>
      <w:r w:rsidRPr="00C04034">
        <w:rPr>
          <w:rFonts w:ascii="Times New Roman" w:hAnsi="Times New Roman" w:cs="Times New Roman"/>
          <w:sz w:val="24"/>
          <w:szCs w:val="24"/>
        </w:rPr>
        <w:t>).</w:t>
      </w:r>
      <w:r>
        <w:rPr>
          <w:rFonts w:ascii="Times New Roman" w:hAnsi="Times New Roman" w:cs="Times New Roman"/>
          <w:sz w:val="24"/>
          <w:szCs w:val="24"/>
        </w:rPr>
        <w:t xml:space="preserve"> In contrast, the proportion of B cells decreased to 1.61% (87 cells) and 0.26% (15 cells) in P3 treatments and caerin 1.1/1.9 treated groups, respectively (</w:t>
      </w:r>
      <w:r w:rsidR="0031794C">
        <w:rPr>
          <w:rFonts w:ascii="Times New Roman" w:hAnsi="Times New Roman" w:cs="Times New Roman"/>
          <w:b/>
          <w:bCs/>
          <w:sz w:val="24"/>
          <w:szCs w:val="24"/>
        </w:rPr>
        <w:t>Supplementary Data</w:t>
      </w:r>
      <w:r w:rsidR="00855629">
        <w:rPr>
          <w:rFonts w:ascii="Times New Roman" w:hAnsi="Times New Roman" w:cs="Times New Roman"/>
          <w:b/>
          <w:bCs/>
          <w:sz w:val="24"/>
          <w:szCs w:val="24"/>
        </w:rPr>
        <w:t xml:space="preserve"> </w:t>
      </w:r>
      <w:r w:rsidR="00855629" w:rsidRPr="002D368B">
        <w:rPr>
          <w:rFonts w:ascii="Times New Roman" w:hAnsi="Times New Roman" w:cs="Times New Roman"/>
          <w:b/>
          <w:sz w:val="24"/>
          <w:szCs w:val="24"/>
        </w:rPr>
        <w:t>1</w:t>
      </w:r>
      <w:r>
        <w:rPr>
          <w:rFonts w:ascii="Times New Roman" w:hAnsi="Times New Roman" w:cs="Times New Roman"/>
          <w:sz w:val="24"/>
          <w:szCs w:val="24"/>
        </w:rPr>
        <w:t xml:space="preserve">). The </w:t>
      </w:r>
      <w:r w:rsidRPr="00C04034">
        <w:rPr>
          <w:rFonts w:ascii="Times New Roman" w:hAnsi="Times New Roman" w:cs="Times New Roman"/>
          <w:sz w:val="24"/>
          <w:szCs w:val="24"/>
        </w:rPr>
        <w:t xml:space="preserve">GO term analysis of </w:t>
      </w:r>
      <w:r>
        <w:rPr>
          <w:rFonts w:ascii="Times New Roman" w:hAnsi="Times New Roman" w:cs="Times New Roman"/>
          <w:sz w:val="24"/>
          <w:szCs w:val="24"/>
        </w:rPr>
        <w:t>B cells</w:t>
      </w:r>
      <w:r w:rsidRPr="00C04034">
        <w:rPr>
          <w:rFonts w:ascii="Times New Roman" w:hAnsi="Times New Roman" w:cs="Times New Roman"/>
          <w:sz w:val="24"/>
          <w:szCs w:val="24"/>
        </w:rPr>
        <w:t xml:space="preserve"> revealed enrichment of biological processes such</w:t>
      </w:r>
      <w:r>
        <w:rPr>
          <w:rFonts w:ascii="Times New Roman" w:hAnsi="Times New Roman" w:cs="Times New Roman"/>
          <w:sz w:val="24"/>
          <w:szCs w:val="24"/>
        </w:rPr>
        <w:t xml:space="preserve"> </w:t>
      </w:r>
      <w:r w:rsidRPr="00C04034">
        <w:rPr>
          <w:rFonts w:ascii="Times New Roman" w:hAnsi="Times New Roman" w:cs="Times New Roman"/>
          <w:sz w:val="24"/>
          <w:szCs w:val="24"/>
        </w:rPr>
        <w:t xml:space="preserve">as </w:t>
      </w:r>
      <w:r>
        <w:rPr>
          <w:rFonts w:ascii="Times New Roman" w:hAnsi="Times New Roman" w:cs="Times New Roman"/>
          <w:sz w:val="24"/>
          <w:szCs w:val="24"/>
        </w:rPr>
        <w:t xml:space="preserve">the activation (corrected </w:t>
      </w:r>
      <w:r w:rsidRPr="003A29B3">
        <w:rPr>
          <w:rFonts w:ascii="Times New Roman" w:hAnsi="Times New Roman" w:cs="Times New Roman"/>
          <w:i/>
          <w:sz w:val="24"/>
          <w:szCs w:val="24"/>
        </w:rPr>
        <w:t>P</w:t>
      </w:r>
      <w:r>
        <w:rPr>
          <w:rFonts w:ascii="Times New Roman" w:hAnsi="Times New Roman" w:cs="Times New Roman"/>
          <w:sz w:val="24"/>
          <w:szCs w:val="24"/>
        </w:rPr>
        <w:t>-value=</w:t>
      </w:r>
      <w:r w:rsidRPr="003A29B3">
        <w:rPr>
          <w:rFonts w:ascii="Times New Roman" w:hAnsi="Times New Roman" w:cs="Times New Roman"/>
          <w:sz w:val="24"/>
          <w:szCs w:val="24"/>
        </w:rPr>
        <w:t>9.95E-15</w:t>
      </w:r>
      <w:r>
        <w:rPr>
          <w:rFonts w:ascii="Times New Roman" w:hAnsi="Times New Roman" w:cs="Times New Roman"/>
          <w:sz w:val="24"/>
          <w:szCs w:val="24"/>
        </w:rPr>
        <w:t xml:space="preserve">), differentiation (corrected </w:t>
      </w:r>
      <w:r w:rsidRPr="003A29B3">
        <w:rPr>
          <w:rFonts w:ascii="Times New Roman" w:hAnsi="Times New Roman" w:cs="Times New Roman"/>
          <w:i/>
          <w:sz w:val="24"/>
          <w:szCs w:val="24"/>
        </w:rPr>
        <w:t>P</w:t>
      </w:r>
      <w:r>
        <w:rPr>
          <w:rFonts w:ascii="Times New Roman" w:hAnsi="Times New Roman" w:cs="Times New Roman"/>
          <w:sz w:val="24"/>
          <w:szCs w:val="24"/>
        </w:rPr>
        <w:t>-value=</w:t>
      </w:r>
      <w:r w:rsidRPr="003A29B3">
        <w:rPr>
          <w:rFonts w:ascii="Times New Roman" w:hAnsi="Times New Roman" w:cs="Times New Roman"/>
          <w:sz w:val="24"/>
          <w:szCs w:val="24"/>
        </w:rPr>
        <w:t>8.27E-07</w:t>
      </w:r>
      <w:r>
        <w:rPr>
          <w:rFonts w:ascii="Times New Roman" w:hAnsi="Times New Roman" w:cs="Times New Roman"/>
          <w:sz w:val="24"/>
          <w:szCs w:val="24"/>
        </w:rPr>
        <w:t xml:space="preserve">) and proliferation  of B cells (corrected </w:t>
      </w:r>
      <w:r w:rsidRPr="003A29B3">
        <w:rPr>
          <w:rFonts w:ascii="Times New Roman" w:hAnsi="Times New Roman" w:cs="Times New Roman"/>
          <w:i/>
          <w:sz w:val="24"/>
          <w:szCs w:val="24"/>
        </w:rPr>
        <w:t>P</w:t>
      </w:r>
      <w:r>
        <w:rPr>
          <w:rFonts w:ascii="Times New Roman" w:hAnsi="Times New Roman" w:cs="Times New Roman"/>
          <w:sz w:val="24"/>
          <w:szCs w:val="24"/>
        </w:rPr>
        <w:t>-value=</w:t>
      </w:r>
      <w:r w:rsidRPr="003A29B3">
        <w:rPr>
          <w:rFonts w:ascii="Times New Roman" w:hAnsi="Times New Roman" w:cs="Times New Roman"/>
          <w:sz w:val="24"/>
          <w:szCs w:val="24"/>
        </w:rPr>
        <w:t>3.49E-10</w:t>
      </w:r>
      <w:r>
        <w:rPr>
          <w:rFonts w:ascii="Times New Roman" w:hAnsi="Times New Roman" w:cs="Times New Roman"/>
          <w:sz w:val="24"/>
          <w:szCs w:val="24"/>
        </w:rPr>
        <w:t xml:space="preserve">), regulation of B cell receptor signalling (corrected </w:t>
      </w:r>
      <w:r w:rsidRPr="003A29B3">
        <w:rPr>
          <w:rFonts w:ascii="Times New Roman" w:hAnsi="Times New Roman" w:cs="Times New Roman"/>
          <w:i/>
          <w:sz w:val="24"/>
          <w:szCs w:val="24"/>
        </w:rPr>
        <w:t>P</w:t>
      </w:r>
      <w:r>
        <w:rPr>
          <w:rFonts w:ascii="Times New Roman" w:hAnsi="Times New Roman" w:cs="Times New Roman"/>
          <w:sz w:val="24"/>
          <w:szCs w:val="24"/>
        </w:rPr>
        <w:t>-value=</w:t>
      </w:r>
      <w:r w:rsidRPr="003A29B3">
        <w:rPr>
          <w:rFonts w:ascii="Times New Roman" w:hAnsi="Times New Roman" w:cs="Times New Roman"/>
          <w:sz w:val="24"/>
          <w:szCs w:val="24"/>
        </w:rPr>
        <w:t>3.53E-04</w:t>
      </w:r>
      <w:r>
        <w:rPr>
          <w:rFonts w:ascii="Times New Roman" w:hAnsi="Times New Roman" w:cs="Times New Roman"/>
          <w:sz w:val="24"/>
          <w:szCs w:val="24"/>
        </w:rPr>
        <w:t xml:space="preserve">), regulation of antigen receptor-mediated signalling (corrected </w:t>
      </w:r>
      <w:r w:rsidRPr="003A29B3">
        <w:rPr>
          <w:rFonts w:ascii="Times New Roman" w:hAnsi="Times New Roman" w:cs="Times New Roman"/>
          <w:i/>
          <w:sz w:val="24"/>
          <w:szCs w:val="24"/>
        </w:rPr>
        <w:t>P</w:t>
      </w:r>
      <w:r>
        <w:rPr>
          <w:rFonts w:ascii="Times New Roman" w:hAnsi="Times New Roman" w:cs="Times New Roman"/>
          <w:sz w:val="24"/>
          <w:szCs w:val="24"/>
        </w:rPr>
        <w:t>-value=</w:t>
      </w:r>
      <w:r w:rsidRPr="003A29B3">
        <w:rPr>
          <w:rFonts w:ascii="Times New Roman" w:hAnsi="Times New Roman" w:cs="Times New Roman"/>
          <w:sz w:val="24"/>
          <w:szCs w:val="24"/>
        </w:rPr>
        <w:t>1.69E-05</w:t>
      </w:r>
      <w:r>
        <w:rPr>
          <w:rFonts w:ascii="Times New Roman" w:hAnsi="Times New Roman" w:cs="Times New Roman"/>
          <w:sz w:val="24"/>
          <w:szCs w:val="24"/>
        </w:rPr>
        <w:t xml:space="preserve">) and regulation of immune system process (corrected </w:t>
      </w:r>
      <w:r w:rsidRPr="003A29B3">
        <w:rPr>
          <w:rFonts w:ascii="Times New Roman" w:hAnsi="Times New Roman" w:cs="Times New Roman"/>
          <w:i/>
          <w:sz w:val="24"/>
          <w:szCs w:val="24"/>
        </w:rPr>
        <w:t>P</w:t>
      </w:r>
      <w:r>
        <w:rPr>
          <w:rFonts w:ascii="Times New Roman" w:hAnsi="Times New Roman" w:cs="Times New Roman"/>
          <w:sz w:val="24"/>
          <w:szCs w:val="24"/>
        </w:rPr>
        <w:t>-value=</w:t>
      </w:r>
      <w:r w:rsidRPr="003A29B3">
        <w:rPr>
          <w:rFonts w:ascii="Times New Roman" w:hAnsi="Times New Roman" w:cs="Times New Roman"/>
          <w:sz w:val="24"/>
          <w:szCs w:val="24"/>
        </w:rPr>
        <w:t>1.51E-13</w:t>
      </w:r>
      <w:r>
        <w:rPr>
          <w:rFonts w:ascii="Times New Roman" w:hAnsi="Times New Roman" w:cs="Times New Roman"/>
          <w:sz w:val="24"/>
          <w:szCs w:val="24"/>
        </w:rPr>
        <w:t>) (</w:t>
      </w:r>
      <w:r w:rsidR="00855629" w:rsidRPr="00855629">
        <w:rPr>
          <w:rFonts w:ascii="Times New Roman" w:hAnsi="Times New Roman" w:cs="Times New Roman"/>
          <w:b/>
          <w:sz w:val="24"/>
          <w:szCs w:val="24"/>
        </w:rPr>
        <w:t>Supplementary</w:t>
      </w:r>
      <w:r w:rsidR="00855629">
        <w:rPr>
          <w:rFonts w:ascii="Times New Roman" w:hAnsi="Times New Roman" w:cs="Times New Roman"/>
          <w:b/>
          <w:sz w:val="24"/>
          <w:szCs w:val="24"/>
        </w:rPr>
        <w:t xml:space="preserve"> Fig</w:t>
      </w:r>
      <w:r w:rsidR="00ED17BE">
        <w:rPr>
          <w:rFonts w:ascii="Times New Roman" w:hAnsi="Times New Roman" w:cs="Times New Roman"/>
          <w:b/>
          <w:sz w:val="24"/>
          <w:szCs w:val="24"/>
        </w:rPr>
        <w:t>.</w:t>
      </w:r>
      <w:r w:rsidR="00855629">
        <w:rPr>
          <w:rFonts w:ascii="Times New Roman" w:hAnsi="Times New Roman" w:cs="Times New Roman"/>
          <w:b/>
          <w:sz w:val="24"/>
          <w:szCs w:val="24"/>
        </w:rPr>
        <w:t xml:space="preserve"> 13B</w:t>
      </w:r>
      <w:r>
        <w:rPr>
          <w:rFonts w:ascii="Times New Roman" w:hAnsi="Times New Roman" w:cs="Times New Roman"/>
          <w:sz w:val="24"/>
          <w:szCs w:val="24"/>
        </w:rPr>
        <w:t>). The KEGG enrichment analysis also revealed that B cell receptor signalling pathway was the second most significant pathway (</w:t>
      </w:r>
      <w:r>
        <w:rPr>
          <w:rFonts w:ascii="Times New Roman" w:hAnsi="Times New Roman" w:cs="Times New Roman"/>
          <w:i/>
          <w:sz w:val="24"/>
          <w:szCs w:val="24"/>
        </w:rPr>
        <w:t>P</w:t>
      </w:r>
      <w:r>
        <w:rPr>
          <w:rFonts w:ascii="Times New Roman" w:hAnsi="Times New Roman" w:cs="Times New Roman"/>
          <w:sz w:val="24"/>
          <w:szCs w:val="24"/>
        </w:rPr>
        <w:t>-value=</w:t>
      </w:r>
      <w:r w:rsidRPr="005C1220">
        <w:t xml:space="preserve"> </w:t>
      </w:r>
      <w:r w:rsidRPr="005C1220">
        <w:rPr>
          <w:rFonts w:ascii="Times New Roman" w:hAnsi="Times New Roman" w:cs="Times New Roman"/>
          <w:sz w:val="24"/>
          <w:szCs w:val="24"/>
        </w:rPr>
        <w:t>5.76E-06</w:t>
      </w:r>
      <w:r>
        <w:rPr>
          <w:rFonts w:ascii="Times New Roman" w:hAnsi="Times New Roman" w:cs="Times New Roman"/>
          <w:sz w:val="24"/>
          <w:szCs w:val="24"/>
        </w:rPr>
        <w:t xml:space="preserve">) following </w:t>
      </w:r>
      <w:r>
        <w:rPr>
          <w:rFonts w:ascii="Times New Roman" w:hAnsi="Times New Roman" w:cs="Times New Roman"/>
          <w:sz w:val="24"/>
          <w:szCs w:val="24"/>
        </w:rPr>
        <w:lastRenderedPageBreak/>
        <w:t>r</w:t>
      </w:r>
      <w:r w:rsidRPr="005C1220">
        <w:rPr>
          <w:rFonts w:ascii="Times New Roman" w:hAnsi="Times New Roman" w:cs="Times New Roman"/>
          <w:sz w:val="24"/>
          <w:szCs w:val="24"/>
        </w:rPr>
        <w:t>ibosome</w:t>
      </w:r>
      <w:r>
        <w:rPr>
          <w:rFonts w:ascii="Times New Roman" w:hAnsi="Times New Roman" w:cs="Times New Roman"/>
          <w:sz w:val="24"/>
          <w:szCs w:val="24"/>
        </w:rPr>
        <w:t>, while antigen processing and presentation was also enriched (</w:t>
      </w:r>
      <w:r>
        <w:rPr>
          <w:rFonts w:ascii="Times New Roman" w:hAnsi="Times New Roman" w:cs="Times New Roman"/>
          <w:i/>
          <w:sz w:val="24"/>
          <w:szCs w:val="24"/>
        </w:rPr>
        <w:t>P</w:t>
      </w:r>
      <w:r>
        <w:rPr>
          <w:rFonts w:ascii="Times New Roman" w:hAnsi="Times New Roman" w:cs="Times New Roman"/>
          <w:sz w:val="24"/>
          <w:szCs w:val="24"/>
        </w:rPr>
        <w:t>-value=</w:t>
      </w:r>
      <w:r w:rsidRPr="005C1220">
        <w:t xml:space="preserve"> </w:t>
      </w:r>
      <w:r>
        <w:rPr>
          <w:rFonts w:ascii="Times New Roman" w:hAnsi="Times New Roman" w:cs="Times New Roman"/>
          <w:sz w:val="24"/>
          <w:szCs w:val="24"/>
        </w:rPr>
        <w:t>0.0282) (</w:t>
      </w:r>
      <w:r w:rsidR="00ED17BE" w:rsidRPr="00855629">
        <w:rPr>
          <w:rFonts w:ascii="Times New Roman" w:hAnsi="Times New Roman" w:cs="Times New Roman"/>
          <w:b/>
          <w:sz w:val="24"/>
          <w:szCs w:val="24"/>
        </w:rPr>
        <w:t>Supplementary</w:t>
      </w:r>
      <w:r w:rsidR="00ED17BE">
        <w:rPr>
          <w:rFonts w:ascii="Times New Roman" w:hAnsi="Times New Roman" w:cs="Times New Roman"/>
          <w:b/>
          <w:sz w:val="24"/>
          <w:szCs w:val="24"/>
        </w:rPr>
        <w:t xml:space="preserve"> Fig. 13C</w:t>
      </w:r>
      <w:r>
        <w:rPr>
          <w:rFonts w:ascii="Times New Roman" w:hAnsi="Times New Roman" w:cs="Times New Roman"/>
          <w:sz w:val="24"/>
          <w:szCs w:val="24"/>
        </w:rPr>
        <w:t xml:space="preserve">). The expressions of the marker genes in untreated and treated TC-1 tumour were compared in </w:t>
      </w:r>
      <w:r w:rsidR="00ED17BE" w:rsidRPr="00855629">
        <w:rPr>
          <w:rFonts w:ascii="Times New Roman" w:hAnsi="Times New Roman" w:cs="Times New Roman"/>
          <w:b/>
          <w:sz w:val="24"/>
          <w:szCs w:val="24"/>
        </w:rPr>
        <w:t>Supplementary</w:t>
      </w:r>
      <w:r w:rsidR="00ED17BE">
        <w:rPr>
          <w:rFonts w:ascii="Times New Roman" w:hAnsi="Times New Roman" w:cs="Times New Roman"/>
          <w:b/>
          <w:sz w:val="24"/>
          <w:szCs w:val="24"/>
        </w:rPr>
        <w:t xml:space="preserve"> Fig. 13D</w:t>
      </w:r>
      <w:r>
        <w:rPr>
          <w:rFonts w:ascii="Times New Roman" w:hAnsi="Times New Roman" w:cs="Times New Roman"/>
          <w:sz w:val="24"/>
          <w:szCs w:val="24"/>
        </w:rPr>
        <w:t xml:space="preserve">, indicating significantly lower number of cells expressing these genes with two treatments, especially with injection of caerin 1.1/1.9. The total expression of genes known to induce activation and/or proliferation of B cells, such as </w:t>
      </w:r>
      <w:r w:rsidRPr="00E4092C">
        <w:rPr>
          <w:rFonts w:ascii="Times New Roman" w:hAnsi="Times New Roman" w:cs="Times New Roman"/>
          <w:i/>
          <w:iCs/>
          <w:sz w:val="24"/>
          <w:szCs w:val="24"/>
        </w:rPr>
        <w:t>Blk</w:t>
      </w:r>
      <w:r>
        <w:rPr>
          <w:rFonts w:ascii="Times New Roman" w:hAnsi="Times New Roman" w:cs="Times New Roman"/>
          <w:sz w:val="24"/>
          <w:szCs w:val="24"/>
        </w:rPr>
        <w:t xml:space="preserve">, </w:t>
      </w:r>
      <w:r w:rsidRPr="00E4092C">
        <w:rPr>
          <w:rFonts w:ascii="Times New Roman" w:hAnsi="Times New Roman" w:cs="Times New Roman"/>
          <w:i/>
          <w:iCs/>
          <w:sz w:val="24"/>
          <w:szCs w:val="24"/>
        </w:rPr>
        <w:t>Cd19</w:t>
      </w:r>
      <w:r>
        <w:rPr>
          <w:rFonts w:ascii="Times New Roman" w:hAnsi="Times New Roman" w:cs="Times New Roman"/>
          <w:sz w:val="24"/>
          <w:szCs w:val="24"/>
        </w:rPr>
        <w:t xml:space="preserve">, </w:t>
      </w:r>
      <w:r w:rsidRPr="00E4092C">
        <w:rPr>
          <w:rFonts w:ascii="Times New Roman" w:hAnsi="Times New Roman" w:cs="Times New Roman"/>
          <w:i/>
          <w:iCs/>
          <w:sz w:val="24"/>
          <w:szCs w:val="24"/>
        </w:rPr>
        <w:t>Bcl11a</w:t>
      </w:r>
      <w:r>
        <w:rPr>
          <w:rFonts w:ascii="Times New Roman" w:hAnsi="Times New Roman" w:cs="Times New Roman"/>
          <w:sz w:val="24"/>
          <w:szCs w:val="24"/>
        </w:rPr>
        <w:t xml:space="preserve"> and </w:t>
      </w:r>
      <w:r w:rsidRPr="00E4092C">
        <w:rPr>
          <w:rFonts w:ascii="Times New Roman" w:hAnsi="Times New Roman" w:cs="Times New Roman"/>
          <w:i/>
          <w:iCs/>
          <w:sz w:val="24"/>
          <w:szCs w:val="24"/>
        </w:rPr>
        <w:t>Cxcr5</w:t>
      </w:r>
      <w:r>
        <w:rPr>
          <w:rFonts w:ascii="Times New Roman" w:hAnsi="Times New Roman" w:cs="Times New Roman"/>
          <w:sz w:val="24"/>
          <w:szCs w:val="24"/>
        </w:rPr>
        <w:t>, were compared across three groups (</w:t>
      </w:r>
      <w:r w:rsidR="00ED17BE" w:rsidRPr="00855629">
        <w:rPr>
          <w:rFonts w:ascii="Times New Roman" w:hAnsi="Times New Roman" w:cs="Times New Roman"/>
          <w:b/>
          <w:sz w:val="24"/>
          <w:szCs w:val="24"/>
        </w:rPr>
        <w:t>Supplementary</w:t>
      </w:r>
      <w:r w:rsidR="00ED17BE">
        <w:rPr>
          <w:rFonts w:ascii="Times New Roman" w:hAnsi="Times New Roman" w:cs="Times New Roman"/>
          <w:b/>
          <w:sz w:val="24"/>
          <w:szCs w:val="24"/>
        </w:rPr>
        <w:t xml:space="preserve"> Fig. 13</w:t>
      </w:r>
      <w:r w:rsidRPr="00E4092C">
        <w:rPr>
          <w:rFonts w:ascii="Times New Roman" w:hAnsi="Times New Roman" w:cs="Times New Roman"/>
          <w:b/>
          <w:bCs/>
          <w:sz w:val="24"/>
          <w:szCs w:val="24"/>
        </w:rPr>
        <w:t>E</w:t>
      </w:r>
      <w:r>
        <w:rPr>
          <w:rFonts w:ascii="Times New Roman" w:hAnsi="Times New Roman" w:cs="Times New Roman"/>
          <w:sz w:val="24"/>
          <w:szCs w:val="24"/>
        </w:rPr>
        <w:t>); many of these genes seemed largely downregulated by the injection of caerin 1.1/1.9. The biological processes related to the upregulated genes uniquely present with caerin 1.1/1.9-containing treatment mainly included a network centred endocytosis (</w:t>
      </w:r>
      <w:r w:rsidR="00ED17BE" w:rsidRPr="00855629">
        <w:rPr>
          <w:rFonts w:ascii="Times New Roman" w:hAnsi="Times New Roman" w:cs="Times New Roman"/>
          <w:b/>
          <w:sz w:val="24"/>
          <w:szCs w:val="24"/>
        </w:rPr>
        <w:t>Supplementary</w:t>
      </w:r>
      <w:r w:rsidR="00ED17BE">
        <w:rPr>
          <w:rFonts w:ascii="Times New Roman" w:hAnsi="Times New Roman" w:cs="Times New Roman"/>
          <w:b/>
          <w:sz w:val="24"/>
          <w:szCs w:val="24"/>
        </w:rPr>
        <w:t xml:space="preserve"> Fig. 13</w:t>
      </w:r>
      <w:r>
        <w:rPr>
          <w:rFonts w:ascii="Times New Roman" w:hAnsi="Times New Roman" w:cs="Times New Roman" w:hint="eastAsia"/>
          <w:b/>
          <w:bCs/>
          <w:sz w:val="24"/>
          <w:szCs w:val="24"/>
        </w:rPr>
        <w:t>F</w:t>
      </w:r>
      <w:r>
        <w:rPr>
          <w:rFonts w:ascii="Times New Roman" w:hAnsi="Times New Roman" w:cs="Times New Roman"/>
          <w:sz w:val="24"/>
          <w:szCs w:val="24"/>
        </w:rPr>
        <w:t>), where the interactions with apoptotic process, immune system process and protein transport were identified.</w:t>
      </w:r>
    </w:p>
    <w:p w14:paraId="75796393" w14:textId="77777777" w:rsidR="008F7587" w:rsidRDefault="008F7587" w:rsidP="009A3087">
      <w:pPr>
        <w:autoSpaceDE w:val="0"/>
        <w:autoSpaceDN w:val="0"/>
        <w:adjustRightInd w:val="0"/>
        <w:spacing w:after="0" w:line="360" w:lineRule="auto"/>
        <w:jc w:val="both"/>
        <w:rPr>
          <w:rFonts w:ascii="Times New Roman" w:hAnsi="Times New Roman" w:cs="Times New Roman"/>
          <w:b/>
          <w:bCs/>
          <w:sz w:val="24"/>
          <w:szCs w:val="24"/>
        </w:rPr>
      </w:pPr>
    </w:p>
    <w:p w14:paraId="21E98105" w14:textId="4F3C63B9" w:rsidR="009A3087" w:rsidRPr="001932CA" w:rsidRDefault="009A3087" w:rsidP="009A3087">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Caerin 1.1/1.9 enhanced the infiltration of NK cells into TC-1 tumour</w:t>
      </w:r>
    </w:p>
    <w:p w14:paraId="160754A4" w14:textId="1DE35D04" w:rsidR="009A3087" w:rsidRDefault="009A3087" w:rsidP="00ED17B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population of NK cells was elevated significantly by the treatment containing caerin 1.1/1.9, which had a cell number of 89, compared to that of 20 in untreated and 38 in P3</w:t>
      </w:r>
      <w:r w:rsidR="00BB38C8">
        <w:rPr>
          <w:rFonts w:ascii="Times New Roman" w:hAnsi="Times New Roman" w:cs="Times New Roman"/>
          <w:sz w:val="24"/>
          <w:szCs w:val="24"/>
        </w:rPr>
        <w:t xml:space="preserve"> groups</w:t>
      </w:r>
      <w:r>
        <w:rPr>
          <w:rFonts w:ascii="Times New Roman" w:hAnsi="Times New Roman" w:cs="Times New Roman"/>
          <w:sz w:val="24"/>
          <w:szCs w:val="24"/>
        </w:rPr>
        <w:t>, respectively (</w:t>
      </w:r>
      <w:r w:rsidR="0031794C">
        <w:rPr>
          <w:rFonts w:ascii="Times New Roman" w:hAnsi="Times New Roman" w:cs="Times New Roman"/>
          <w:b/>
          <w:sz w:val="24"/>
          <w:szCs w:val="24"/>
        </w:rPr>
        <w:t>Supplementary Data</w:t>
      </w:r>
      <w:r w:rsidRPr="001932CA">
        <w:rPr>
          <w:rFonts w:ascii="Times New Roman" w:hAnsi="Times New Roman" w:cs="Times New Roman"/>
          <w:b/>
          <w:bCs/>
          <w:sz w:val="24"/>
          <w:szCs w:val="24"/>
        </w:rPr>
        <w:t xml:space="preserve"> 2</w:t>
      </w:r>
      <w:r>
        <w:rPr>
          <w:rFonts w:ascii="Times New Roman" w:hAnsi="Times New Roman" w:cs="Times New Roman"/>
          <w:sz w:val="24"/>
          <w:szCs w:val="24"/>
        </w:rPr>
        <w:t>). There was certain extent of overlap in the distribution of marker genes between NK, CD4</w:t>
      </w:r>
      <w:r w:rsidRPr="00E76D64">
        <w:rPr>
          <w:rFonts w:ascii="Times New Roman" w:hAnsi="Times New Roman" w:cs="Times New Roman"/>
          <w:sz w:val="24"/>
          <w:szCs w:val="24"/>
          <w:vertAlign w:val="superscript"/>
        </w:rPr>
        <w:t>+</w:t>
      </w:r>
      <w:r>
        <w:rPr>
          <w:rFonts w:ascii="Times New Roman" w:hAnsi="Times New Roman" w:cs="Times New Roman"/>
          <w:sz w:val="24"/>
          <w:szCs w:val="24"/>
        </w:rPr>
        <w:t>CD8</w:t>
      </w:r>
      <w:r w:rsidRPr="00E76D64">
        <w:rPr>
          <w:rFonts w:ascii="Times New Roman" w:hAnsi="Times New Roman" w:cs="Times New Roman"/>
          <w:sz w:val="24"/>
          <w:szCs w:val="24"/>
          <w:vertAlign w:val="superscript"/>
        </w:rPr>
        <w:t>+</w:t>
      </w:r>
      <w:r>
        <w:rPr>
          <w:rFonts w:ascii="Times New Roman" w:hAnsi="Times New Roman" w:cs="Times New Roman"/>
          <w:sz w:val="24"/>
          <w:szCs w:val="24"/>
        </w:rPr>
        <w:t xml:space="preserve"> and CD8</w:t>
      </w:r>
      <w:r w:rsidRPr="00E76D64">
        <w:rPr>
          <w:rFonts w:ascii="Times New Roman" w:hAnsi="Times New Roman" w:cs="Times New Roman"/>
          <w:sz w:val="24"/>
          <w:szCs w:val="24"/>
          <w:vertAlign w:val="superscript"/>
        </w:rPr>
        <w:t>+</w:t>
      </w:r>
      <w:r>
        <w:rPr>
          <w:rFonts w:ascii="Times New Roman" w:hAnsi="Times New Roman" w:cs="Times New Roman"/>
          <w:sz w:val="24"/>
          <w:szCs w:val="24"/>
        </w:rPr>
        <w:t xml:space="preserve"> T cells (</w:t>
      </w:r>
      <w:r w:rsidR="00ED17BE" w:rsidRPr="00855629">
        <w:rPr>
          <w:rFonts w:ascii="Times New Roman" w:hAnsi="Times New Roman" w:cs="Times New Roman"/>
          <w:b/>
          <w:sz w:val="24"/>
          <w:szCs w:val="24"/>
        </w:rPr>
        <w:t>Supplementary</w:t>
      </w:r>
      <w:r w:rsidR="00ED17BE">
        <w:rPr>
          <w:rFonts w:ascii="Times New Roman" w:hAnsi="Times New Roman" w:cs="Times New Roman"/>
          <w:b/>
          <w:sz w:val="24"/>
          <w:szCs w:val="24"/>
        </w:rPr>
        <w:t xml:space="preserve"> </w:t>
      </w:r>
      <w:r w:rsidRPr="00E76D64">
        <w:rPr>
          <w:rFonts w:ascii="Times New Roman" w:hAnsi="Times New Roman" w:cs="Times New Roman"/>
          <w:b/>
          <w:bCs/>
          <w:sz w:val="24"/>
          <w:szCs w:val="24"/>
        </w:rPr>
        <w:t>Fig</w:t>
      </w:r>
      <w:r w:rsidR="00ED17BE">
        <w:rPr>
          <w:rFonts w:ascii="Times New Roman" w:hAnsi="Times New Roman" w:cs="Times New Roman"/>
          <w:b/>
          <w:bCs/>
          <w:sz w:val="24"/>
          <w:szCs w:val="24"/>
        </w:rPr>
        <w:t>. 14</w:t>
      </w:r>
      <w:r w:rsidRPr="00E76D64">
        <w:rPr>
          <w:rFonts w:ascii="Times New Roman" w:hAnsi="Times New Roman" w:cs="Times New Roman"/>
          <w:b/>
          <w:bCs/>
          <w:sz w:val="24"/>
          <w:szCs w:val="24"/>
        </w:rPr>
        <w:t>A</w:t>
      </w:r>
      <w:r>
        <w:rPr>
          <w:rFonts w:ascii="Times New Roman" w:hAnsi="Times New Roman" w:cs="Times New Roman"/>
          <w:sz w:val="24"/>
          <w:szCs w:val="24"/>
        </w:rPr>
        <w:t xml:space="preserve">). The distribution of cells expressing selected marker genes with respect to different treatments were compared in </w:t>
      </w:r>
      <w:r w:rsidR="00ED17BE" w:rsidRPr="00855629">
        <w:rPr>
          <w:rFonts w:ascii="Times New Roman" w:hAnsi="Times New Roman" w:cs="Times New Roman"/>
          <w:b/>
          <w:sz w:val="24"/>
          <w:szCs w:val="24"/>
        </w:rPr>
        <w:t>Supplementary</w:t>
      </w:r>
      <w:r w:rsidR="00ED17BE">
        <w:rPr>
          <w:rFonts w:ascii="Times New Roman" w:hAnsi="Times New Roman" w:cs="Times New Roman"/>
          <w:b/>
          <w:sz w:val="24"/>
          <w:szCs w:val="24"/>
        </w:rPr>
        <w:t xml:space="preserve"> </w:t>
      </w:r>
      <w:r w:rsidR="00ED17BE" w:rsidRPr="00E76D64">
        <w:rPr>
          <w:rFonts w:ascii="Times New Roman" w:hAnsi="Times New Roman" w:cs="Times New Roman"/>
          <w:b/>
          <w:bCs/>
          <w:sz w:val="24"/>
          <w:szCs w:val="24"/>
        </w:rPr>
        <w:t>Fig</w:t>
      </w:r>
      <w:r w:rsidR="00ED17BE">
        <w:rPr>
          <w:rFonts w:ascii="Times New Roman" w:hAnsi="Times New Roman" w:cs="Times New Roman"/>
          <w:b/>
          <w:bCs/>
          <w:sz w:val="24"/>
          <w:szCs w:val="24"/>
        </w:rPr>
        <w:t>. 14B</w:t>
      </w:r>
      <w:r>
        <w:rPr>
          <w:rFonts w:ascii="Times New Roman" w:hAnsi="Times New Roman" w:cs="Times New Roman"/>
          <w:sz w:val="24"/>
          <w:szCs w:val="24"/>
        </w:rPr>
        <w:t>, where significantly higher cell numbers were detected in caerin 1.1/1.9-containing treatment than other two conditions. The pathways enriched in the marker genes of NK cells were highly relevant to immune response, such as signalling pathways of natural killer cell mediated cytotoxicity and T cell receptor, and differentiation of Th1, Th2 and Th17 (</w:t>
      </w:r>
      <w:r w:rsidR="00BB38C8" w:rsidRPr="00855629">
        <w:rPr>
          <w:rFonts w:ascii="Times New Roman" w:hAnsi="Times New Roman" w:cs="Times New Roman"/>
          <w:b/>
          <w:sz w:val="24"/>
          <w:szCs w:val="24"/>
        </w:rPr>
        <w:t>Supplementary</w:t>
      </w:r>
      <w:r w:rsidR="00BB38C8">
        <w:rPr>
          <w:rFonts w:ascii="Times New Roman" w:hAnsi="Times New Roman" w:cs="Times New Roman"/>
          <w:b/>
          <w:sz w:val="24"/>
          <w:szCs w:val="24"/>
        </w:rPr>
        <w:t xml:space="preserve"> </w:t>
      </w:r>
      <w:r w:rsidR="00BB38C8" w:rsidRPr="00E76D64">
        <w:rPr>
          <w:rFonts w:ascii="Times New Roman" w:hAnsi="Times New Roman" w:cs="Times New Roman"/>
          <w:b/>
          <w:bCs/>
          <w:sz w:val="24"/>
          <w:szCs w:val="24"/>
        </w:rPr>
        <w:t>Fig</w:t>
      </w:r>
      <w:r w:rsidR="00BB38C8">
        <w:rPr>
          <w:rFonts w:ascii="Times New Roman" w:hAnsi="Times New Roman" w:cs="Times New Roman"/>
          <w:b/>
          <w:bCs/>
          <w:sz w:val="24"/>
          <w:szCs w:val="24"/>
        </w:rPr>
        <w:t>. 14</w:t>
      </w:r>
      <w:r w:rsidRPr="00501186">
        <w:rPr>
          <w:rFonts w:ascii="Times New Roman" w:hAnsi="Times New Roman" w:cs="Times New Roman"/>
          <w:b/>
          <w:bCs/>
          <w:sz w:val="24"/>
          <w:szCs w:val="24"/>
        </w:rPr>
        <w:t>C</w:t>
      </w:r>
      <w:r>
        <w:rPr>
          <w:rFonts w:ascii="Times New Roman" w:hAnsi="Times New Roman" w:cs="Times New Roman"/>
          <w:sz w:val="24"/>
          <w:szCs w:val="24"/>
        </w:rPr>
        <w:t xml:space="preserve">). The expressions (Log2 value) of selected marker genes in three samples were compared in </w:t>
      </w:r>
      <w:r w:rsidR="00A87A55">
        <w:rPr>
          <w:rFonts w:ascii="Times New Roman" w:hAnsi="Times New Roman" w:cs="Times New Roman"/>
          <w:b/>
          <w:bCs/>
          <w:sz w:val="24"/>
          <w:szCs w:val="24"/>
        </w:rPr>
        <w:t xml:space="preserve">Supplementary </w:t>
      </w:r>
      <w:r w:rsidRPr="002837F9">
        <w:rPr>
          <w:rFonts w:ascii="Times New Roman" w:hAnsi="Times New Roman" w:cs="Times New Roman"/>
          <w:b/>
          <w:bCs/>
          <w:sz w:val="24"/>
          <w:szCs w:val="24"/>
        </w:rPr>
        <w:t>Fig</w:t>
      </w:r>
      <w:r w:rsidR="00BB38C8">
        <w:rPr>
          <w:rFonts w:ascii="Times New Roman" w:hAnsi="Times New Roman" w:cs="Times New Roman"/>
          <w:b/>
          <w:bCs/>
          <w:sz w:val="24"/>
          <w:szCs w:val="24"/>
        </w:rPr>
        <w:t>. 14</w:t>
      </w:r>
      <w:r w:rsidRPr="002837F9">
        <w:rPr>
          <w:rFonts w:ascii="Times New Roman" w:hAnsi="Times New Roman" w:cs="Times New Roman"/>
          <w:b/>
          <w:bCs/>
          <w:sz w:val="24"/>
          <w:szCs w:val="24"/>
        </w:rPr>
        <w:t>D</w:t>
      </w:r>
      <w:r>
        <w:rPr>
          <w:rFonts w:ascii="Times New Roman" w:hAnsi="Times New Roman" w:cs="Times New Roman"/>
          <w:sz w:val="24"/>
          <w:szCs w:val="24"/>
        </w:rPr>
        <w:t xml:space="preserve">, where significant upregulations of these genes were detected in NK cells </w:t>
      </w:r>
      <w:r w:rsidR="00BB38C8">
        <w:rPr>
          <w:rFonts w:ascii="Times New Roman" w:hAnsi="Times New Roman" w:cs="Times New Roman"/>
          <w:sz w:val="24"/>
          <w:szCs w:val="24"/>
        </w:rPr>
        <w:t>of</w:t>
      </w:r>
      <w:r>
        <w:rPr>
          <w:rFonts w:ascii="Times New Roman" w:hAnsi="Times New Roman" w:cs="Times New Roman"/>
          <w:sz w:val="24"/>
          <w:szCs w:val="24"/>
        </w:rPr>
        <w:t xml:space="preserve"> caerin 1.1/1.9</w:t>
      </w:r>
      <w:r w:rsidR="00BB38C8">
        <w:rPr>
          <w:rFonts w:ascii="Times New Roman" w:hAnsi="Times New Roman" w:cs="Times New Roman"/>
          <w:sz w:val="24"/>
          <w:szCs w:val="24"/>
        </w:rPr>
        <w:t xml:space="preserve"> group</w:t>
      </w:r>
      <w:r>
        <w:rPr>
          <w:rFonts w:ascii="Times New Roman" w:hAnsi="Times New Roman" w:cs="Times New Roman"/>
          <w:sz w:val="24"/>
          <w:szCs w:val="24"/>
        </w:rPr>
        <w:t>.</w:t>
      </w:r>
      <w:r w:rsidRPr="002837F9">
        <w:rPr>
          <w:rFonts w:ascii="Times New Roman" w:hAnsi="Times New Roman" w:cs="Times New Roman"/>
          <w:i/>
          <w:iCs/>
          <w:sz w:val="24"/>
          <w:szCs w:val="24"/>
        </w:rPr>
        <w:t xml:space="preserve"> </w:t>
      </w:r>
      <w:r>
        <w:rPr>
          <w:rFonts w:ascii="Times New Roman" w:hAnsi="Times New Roman" w:cs="Times New Roman"/>
          <w:sz w:val="24"/>
          <w:szCs w:val="24"/>
        </w:rPr>
        <w:t xml:space="preserve">The identifications of </w:t>
      </w:r>
      <w:r w:rsidRPr="005663CC">
        <w:rPr>
          <w:rFonts w:ascii="Times New Roman" w:hAnsi="Times New Roman" w:cs="Times New Roman"/>
          <w:i/>
          <w:iCs/>
          <w:sz w:val="24"/>
          <w:szCs w:val="24"/>
        </w:rPr>
        <w:t>Sell</w:t>
      </w:r>
      <w:r>
        <w:rPr>
          <w:rFonts w:ascii="Times New Roman" w:hAnsi="Times New Roman" w:cs="Times New Roman"/>
          <w:sz w:val="24"/>
          <w:szCs w:val="24"/>
        </w:rPr>
        <w:t xml:space="preserve">, </w:t>
      </w:r>
      <w:r w:rsidRPr="005663CC">
        <w:rPr>
          <w:rFonts w:ascii="Times New Roman" w:hAnsi="Times New Roman" w:cs="Times New Roman"/>
          <w:i/>
          <w:iCs/>
          <w:sz w:val="24"/>
          <w:szCs w:val="24"/>
        </w:rPr>
        <w:t>Klrc1</w:t>
      </w:r>
      <w:r>
        <w:rPr>
          <w:rFonts w:ascii="Times New Roman" w:hAnsi="Times New Roman" w:cs="Times New Roman"/>
          <w:sz w:val="24"/>
          <w:szCs w:val="24"/>
        </w:rPr>
        <w:t xml:space="preserve">, </w:t>
      </w:r>
      <w:r w:rsidRPr="005663CC">
        <w:rPr>
          <w:rFonts w:ascii="Times New Roman" w:hAnsi="Times New Roman" w:cs="Times New Roman"/>
          <w:i/>
          <w:iCs/>
          <w:sz w:val="24"/>
          <w:szCs w:val="24"/>
        </w:rPr>
        <w:t>GATA3</w:t>
      </w:r>
      <w:r>
        <w:rPr>
          <w:rFonts w:ascii="Times New Roman" w:hAnsi="Times New Roman" w:cs="Times New Roman"/>
          <w:sz w:val="24"/>
          <w:szCs w:val="24"/>
        </w:rPr>
        <w:t xml:space="preserve"> among the upregulated genes with significance indicated CD56</w:t>
      </w:r>
      <w:r w:rsidRPr="0079594E">
        <w:rPr>
          <w:rFonts w:ascii="Times New Roman" w:hAnsi="Times New Roman" w:cs="Times New Roman"/>
          <w:sz w:val="24"/>
          <w:szCs w:val="24"/>
          <w:vertAlign w:val="superscript"/>
        </w:rPr>
        <w:t>bright</w:t>
      </w:r>
      <w:r>
        <w:rPr>
          <w:rFonts w:ascii="Times New Roman" w:hAnsi="Times New Roman" w:cs="Times New Roman"/>
          <w:sz w:val="24"/>
          <w:szCs w:val="24"/>
        </w:rPr>
        <w:t xml:space="preserve"> NK cells existing in this population</w:t>
      </w:r>
      <w:r>
        <w:rPr>
          <w:rFonts w:ascii="Times New Roman" w:hAnsi="Times New Roman" w:cs="Times New Roman"/>
          <w:sz w:val="24"/>
          <w:szCs w:val="24"/>
        </w:rPr>
        <w:fldChar w:fldCharType="begin">
          <w:fldData xml:space="preserve">PEVuZE5vdGU+PENpdGU+PEF1dGhvcj5MdWV0a2UtRXZlcnNsb2g8L0F1dGhvcj48WWVhcj4yMDEz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</w:fldData>
        </w:fldChar>
      </w:r>
      <w:r w:rsidR="00E748CE">
        <w:rPr>
          <w:rFonts w:ascii="Times New Roman" w:hAnsi="Times New Roman" w:cs="Times New Roman"/>
          <w:sz w:val="24"/>
          <w:szCs w:val="24"/>
        </w:rPr>
        <w:instrText xml:space="preserve"> ADDIN EN.CITE </w:instrText>
      </w:r>
      <w:r w:rsidR="00E748CE">
        <w:rPr>
          <w:rFonts w:ascii="Times New Roman" w:hAnsi="Times New Roman" w:cs="Times New Roman"/>
          <w:sz w:val="24"/>
          <w:szCs w:val="24"/>
        </w:rPr>
        <w:fldChar w:fldCharType="begin">
          <w:fldData xml:space="preserve">PEVuZE5vdGU+PENpdGU+PEF1dGhvcj5MdWV0a2UtRXZlcnNsb2g8L0F1dGhvcj48WWVhcj4yMDEz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</w:fldData>
        </w:fldChar>
      </w:r>
      <w:r w:rsidR="00E748CE">
        <w:rPr>
          <w:rFonts w:ascii="Times New Roman" w:hAnsi="Times New Roman" w:cs="Times New Roman"/>
          <w:sz w:val="24"/>
          <w:szCs w:val="24"/>
        </w:rPr>
        <w:instrText xml:space="preserve"> ADDIN EN.CITE.DATA </w:instrText>
      </w:r>
      <w:r w:rsidR="00E748CE">
        <w:rPr>
          <w:rFonts w:ascii="Times New Roman" w:hAnsi="Times New Roman" w:cs="Times New Roman"/>
          <w:sz w:val="24"/>
          <w:szCs w:val="24"/>
        </w:rPr>
      </w:r>
      <w:r w:rsidR="00E748C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E748CE" w:rsidRPr="00E748CE">
        <w:rPr>
          <w:rFonts w:ascii="Times New Roman" w:hAnsi="Times New Roman" w:cs="Times New Roman"/>
          <w:noProof/>
          <w:sz w:val="24"/>
          <w:szCs w:val="24"/>
          <w:vertAlign w:val="superscript"/>
        </w:rPr>
        <w:t>14, 15</w:t>
      </w:r>
      <w:r>
        <w:rPr>
          <w:rFonts w:ascii="Times New Roman" w:hAnsi="Times New Roman" w:cs="Times New Roman"/>
          <w:sz w:val="24"/>
          <w:szCs w:val="24"/>
        </w:rPr>
        <w:fldChar w:fldCharType="end"/>
      </w:r>
      <w:r>
        <w:rPr>
          <w:rFonts w:ascii="Times New Roman" w:hAnsi="Times New Roman" w:cs="Times New Roman"/>
          <w:sz w:val="24"/>
          <w:szCs w:val="24"/>
        </w:rPr>
        <w:t>; caerin 1.1/1.9 further induced the expression of other marker genes of CD56</w:t>
      </w:r>
      <w:r w:rsidRPr="0079594E">
        <w:rPr>
          <w:rFonts w:ascii="Times New Roman" w:hAnsi="Times New Roman" w:cs="Times New Roman"/>
          <w:sz w:val="24"/>
          <w:szCs w:val="24"/>
          <w:vertAlign w:val="superscript"/>
        </w:rPr>
        <w:t>bright</w:t>
      </w:r>
      <w:r>
        <w:rPr>
          <w:rFonts w:ascii="Times New Roman" w:hAnsi="Times New Roman" w:cs="Times New Roman"/>
          <w:sz w:val="24"/>
          <w:szCs w:val="24"/>
        </w:rPr>
        <w:t xml:space="preserve"> NK, such as </w:t>
      </w:r>
      <w:r w:rsidRPr="00B60F2B">
        <w:rPr>
          <w:rFonts w:ascii="Times New Roman" w:hAnsi="Times New Roman" w:cs="Times New Roman"/>
          <w:i/>
          <w:iCs/>
          <w:sz w:val="24"/>
          <w:szCs w:val="24"/>
        </w:rPr>
        <w:t>Impdh1</w:t>
      </w:r>
      <w:r>
        <w:rPr>
          <w:rFonts w:ascii="Times New Roman" w:hAnsi="Times New Roman" w:cs="Times New Roman"/>
          <w:sz w:val="24"/>
          <w:szCs w:val="24"/>
        </w:rPr>
        <w:t xml:space="preserve">, </w:t>
      </w:r>
      <w:r w:rsidRPr="00B60F2B">
        <w:rPr>
          <w:rFonts w:ascii="Times New Roman" w:hAnsi="Times New Roman" w:cs="Times New Roman"/>
          <w:i/>
          <w:iCs/>
          <w:sz w:val="24"/>
          <w:szCs w:val="24"/>
        </w:rPr>
        <w:t>Inpp4b</w:t>
      </w:r>
      <w:r>
        <w:rPr>
          <w:rFonts w:ascii="Times New Roman" w:hAnsi="Times New Roman" w:cs="Times New Roman"/>
          <w:sz w:val="24"/>
          <w:szCs w:val="24"/>
        </w:rPr>
        <w:t xml:space="preserve"> and </w:t>
      </w:r>
      <w:r w:rsidRPr="00B60F2B">
        <w:rPr>
          <w:rFonts w:ascii="Times New Roman" w:hAnsi="Times New Roman" w:cs="Times New Roman"/>
          <w:i/>
          <w:iCs/>
          <w:sz w:val="24"/>
          <w:szCs w:val="24"/>
        </w:rPr>
        <w:t>Cd69</w:t>
      </w:r>
      <w:r>
        <w:rPr>
          <w:rFonts w:ascii="Times New Roman" w:hAnsi="Times New Roman" w:cs="Times New Roman"/>
          <w:sz w:val="24"/>
          <w:szCs w:val="24"/>
        </w:rPr>
        <w:t xml:space="preserve">. The “mature NK” was present in this population, as supported by </w:t>
      </w:r>
      <w:r w:rsidRPr="00DC0779">
        <w:rPr>
          <w:rFonts w:ascii="Times New Roman" w:hAnsi="Times New Roman" w:cs="Times New Roman"/>
          <w:i/>
          <w:iCs/>
          <w:sz w:val="24"/>
          <w:szCs w:val="24"/>
        </w:rPr>
        <w:t>CTSW</w:t>
      </w:r>
      <w:r>
        <w:rPr>
          <w:rFonts w:ascii="Times New Roman" w:hAnsi="Times New Roman" w:cs="Times New Roman"/>
          <w:sz w:val="24"/>
          <w:szCs w:val="24"/>
        </w:rPr>
        <w:t xml:space="preserve">, </w:t>
      </w:r>
      <w:proofErr w:type="spellStart"/>
      <w:r w:rsidRPr="00DC0779">
        <w:rPr>
          <w:rFonts w:ascii="Times New Roman" w:hAnsi="Times New Roman" w:cs="Times New Roman"/>
          <w:i/>
          <w:iCs/>
          <w:sz w:val="24"/>
          <w:szCs w:val="24"/>
        </w:rPr>
        <w:t>Hpox</w:t>
      </w:r>
      <w:proofErr w:type="spellEnd"/>
      <w:r>
        <w:rPr>
          <w:rFonts w:ascii="Times New Roman" w:hAnsi="Times New Roman" w:cs="Times New Roman"/>
          <w:sz w:val="24"/>
          <w:szCs w:val="24"/>
        </w:rPr>
        <w:t xml:space="preserve"> and </w:t>
      </w:r>
      <w:proofErr w:type="spellStart"/>
      <w:r w:rsidRPr="00DC0779">
        <w:rPr>
          <w:rFonts w:ascii="Times New Roman" w:hAnsi="Times New Roman" w:cs="Times New Roman"/>
          <w:i/>
          <w:iCs/>
          <w:sz w:val="24"/>
          <w:szCs w:val="24"/>
        </w:rPr>
        <w:t>Manf</w:t>
      </w:r>
      <w:proofErr w:type="spellEnd"/>
      <w:r>
        <w:rPr>
          <w:rFonts w:ascii="Times New Roman" w:hAnsi="Times New Roman" w:cs="Times New Roman"/>
          <w:sz w:val="24"/>
          <w:szCs w:val="24"/>
        </w:rPr>
        <w:t xml:space="preserve">. by The presence of </w:t>
      </w:r>
      <w:r w:rsidRPr="00350FF4">
        <w:rPr>
          <w:rFonts w:ascii="Times New Roman" w:hAnsi="Times New Roman" w:cs="Times New Roman"/>
          <w:i/>
          <w:iCs/>
          <w:sz w:val="24"/>
          <w:szCs w:val="24"/>
        </w:rPr>
        <w:t>Pik3r1</w:t>
      </w:r>
      <w:r>
        <w:rPr>
          <w:rFonts w:ascii="Times New Roman" w:hAnsi="Times New Roman" w:cs="Times New Roman"/>
          <w:sz w:val="24"/>
          <w:szCs w:val="24"/>
        </w:rPr>
        <w:t xml:space="preserve">, </w:t>
      </w:r>
      <w:r w:rsidRPr="00350FF4">
        <w:rPr>
          <w:rFonts w:ascii="Times New Roman" w:hAnsi="Times New Roman" w:cs="Times New Roman"/>
          <w:i/>
          <w:iCs/>
          <w:sz w:val="24"/>
          <w:szCs w:val="24"/>
        </w:rPr>
        <w:t>Cd27</w:t>
      </w:r>
      <w:r>
        <w:rPr>
          <w:rFonts w:ascii="Times New Roman" w:hAnsi="Times New Roman" w:cs="Times New Roman"/>
          <w:sz w:val="24"/>
          <w:szCs w:val="24"/>
        </w:rPr>
        <w:t xml:space="preserve"> and </w:t>
      </w:r>
      <w:r w:rsidRPr="00350FF4">
        <w:rPr>
          <w:rFonts w:ascii="Times New Roman" w:hAnsi="Times New Roman" w:cs="Times New Roman"/>
          <w:i/>
          <w:iCs/>
          <w:sz w:val="24"/>
          <w:szCs w:val="24"/>
        </w:rPr>
        <w:t>Pdcd4</w:t>
      </w:r>
      <w:r>
        <w:rPr>
          <w:rFonts w:ascii="Times New Roman" w:hAnsi="Times New Roman" w:cs="Times New Roman"/>
          <w:sz w:val="24"/>
          <w:szCs w:val="24"/>
        </w:rPr>
        <w:t xml:space="preserve"> in this population also suggested a characteristic of “transitional NK”</w:t>
      </w:r>
      <w:r>
        <w:rPr>
          <w:rFonts w:ascii="Times New Roman" w:hAnsi="Times New Roman" w:cs="Times New Roman"/>
          <w:sz w:val="24"/>
          <w:szCs w:val="24"/>
        </w:rPr>
        <w:fldChar w:fldCharType="begin">
          <w:fldData xml:space="preserve">PEVuZE5vdGU+PENpdGU+PEF1dGhvcj5ZYW5nPC9BdXRob3I+PFllYXI+MjAxOTwvWWVhcj48UmVj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</w:fldData>
        </w:fldChar>
      </w:r>
      <w:r w:rsidR="00E748CE">
        <w:rPr>
          <w:rFonts w:ascii="Times New Roman" w:hAnsi="Times New Roman" w:cs="Times New Roman"/>
          <w:sz w:val="24"/>
          <w:szCs w:val="24"/>
        </w:rPr>
        <w:instrText xml:space="preserve"> ADDIN EN.CITE </w:instrText>
      </w:r>
      <w:r w:rsidR="00E748CE">
        <w:rPr>
          <w:rFonts w:ascii="Times New Roman" w:hAnsi="Times New Roman" w:cs="Times New Roman"/>
          <w:sz w:val="24"/>
          <w:szCs w:val="24"/>
        </w:rPr>
        <w:fldChar w:fldCharType="begin">
          <w:fldData xml:space="preserve">PEVuZE5vdGU+PENpdGU+PEF1dGhvcj5ZYW5nPC9BdXRob3I+PFllYXI+MjAxOTwvWWVhcj48UmVj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</w:fldData>
        </w:fldChar>
      </w:r>
      <w:r w:rsidR="00E748CE">
        <w:rPr>
          <w:rFonts w:ascii="Times New Roman" w:hAnsi="Times New Roman" w:cs="Times New Roman"/>
          <w:sz w:val="24"/>
          <w:szCs w:val="24"/>
        </w:rPr>
        <w:instrText xml:space="preserve"> ADDIN EN.CITE.DATA </w:instrText>
      </w:r>
      <w:r w:rsidR="00E748CE">
        <w:rPr>
          <w:rFonts w:ascii="Times New Roman" w:hAnsi="Times New Roman" w:cs="Times New Roman"/>
          <w:sz w:val="24"/>
          <w:szCs w:val="24"/>
        </w:rPr>
      </w:r>
      <w:r w:rsidR="00E748C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E748CE" w:rsidRPr="00E748CE">
        <w:rPr>
          <w:rFonts w:ascii="Times New Roman" w:hAnsi="Times New Roman" w:cs="Times New Roman"/>
          <w:noProof/>
          <w:sz w:val="24"/>
          <w:szCs w:val="24"/>
          <w:vertAlign w:val="superscript"/>
        </w:rPr>
        <w:t>16</w:t>
      </w:r>
      <w:r>
        <w:rPr>
          <w:rFonts w:ascii="Times New Roman" w:hAnsi="Times New Roman" w:cs="Times New Roman"/>
          <w:sz w:val="24"/>
          <w:szCs w:val="24"/>
        </w:rPr>
        <w:fldChar w:fldCharType="end"/>
      </w:r>
      <w:r>
        <w:rPr>
          <w:rFonts w:ascii="Times New Roman" w:hAnsi="Times New Roman" w:cs="Times New Roman"/>
          <w:sz w:val="24"/>
          <w:szCs w:val="24"/>
        </w:rPr>
        <w:t>, potentially associated with the transition from CD56</w:t>
      </w:r>
      <w:r w:rsidRPr="0079594E">
        <w:rPr>
          <w:rFonts w:ascii="Times New Roman" w:hAnsi="Times New Roman" w:cs="Times New Roman"/>
          <w:sz w:val="24"/>
          <w:szCs w:val="24"/>
          <w:vertAlign w:val="superscript"/>
        </w:rPr>
        <w:t>bright</w:t>
      </w:r>
      <w:r>
        <w:rPr>
          <w:rFonts w:ascii="Times New Roman" w:hAnsi="Times New Roman" w:cs="Times New Roman"/>
          <w:sz w:val="24"/>
          <w:szCs w:val="24"/>
        </w:rPr>
        <w:t xml:space="preserve"> to CD56</w:t>
      </w:r>
      <w:r>
        <w:rPr>
          <w:rFonts w:ascii="Times New Roman" w:hAnsi="Times New Roman" w:cs="Times New Roman"/>
          <w:sz w:val="24"/>
          <w:szCs w:val="24"/>
          <w:vertAlign w:val="superscript"/>
        </w:rPr>
        <w:t>dim</w:t>
      </w:r>
      <w:r>
        <w:rPr>
          <w:rFonts w:ascii="Times New Roman" w:hAnsi="Times New Roman" w:cs="Times New Roman"/>
          <w:sz w:val="24"/>
          <w:szCs w:val="24"/>
        </w:rPr>
        <w:t xml:space="preserve"> NK cells. </w:t>
      </w:r>
      <w:r w:rsidRPr="00B85EC3">
        <w:rPr>
          <w:rFonts w:ascii="Times New Roman" w:hAnsi="Times New Roman" w:cs="Times New Roman"/>
          <w:i/>
          <w:iCs/>
          <w:sz w:val="24"/>
          <w:szCs w:val="24"/>
        </w:rPr>
        <w:t>Klrc2</w:t>
      </w:r>
      <w:r>
        <w:rPr>
          <w:rFonts w:ascii="Times New Roman" w:hAnsi="Times New Roman" w:cs="Times New Roman"/>
          <w:sz w:val="24"/>
          <w:szCs w:val="24"/>
        </w:rPr>
        <w:t xml:space="preserve"> has recently been discovered as the key marker for “adaptive NK”</w:t>
      </w:r>
      <w:r>
        <w:rPr>
          <w:rFonts w:ascii="Times New Roman" w:hAnsi="Times New Roman" w:cs="Times New Roman"/>
          <w:sz w:val="24"/>
          <w:szCs w:val="24"/>
        </w:rPr>
        <w:fldChar w:fldCharType="begin">
          <w:fldData xml:space="preserve">PEVuZE5vdGU+PENpdGU+PEF1dGhvcj5ZYW5nPC9BdXRob3I+PFllYXI+MjAxOTwvWWVhcj48UmVj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</w:fldData>
        </w:fldChar>
      </w:r>
      <w:r w:rsidR="00E748CE">
        <w:rPr>
          <w:rFonts w:ascii="Times New Roman" w:hAnsi="Times New Roman" w:cs="Times New Roman"/>
          <w:sz w:val="24"/>
          <w:szCs w:val="24"/>
        </w:rPr>
        <w:instrText xml:space="preserve"> ADDIN EN.CITE </w:instrText>
      </w:r>
      <w:r w:rsidR="00E748CE">
        <w:rPr>
          <w:rFonts w:ascii="Times New Roman" w:hAnsi="Times New Roman" w:cs="Times New Roman"/>
          <w:sz w:val="24"/>
          <w:szCs w:val="24"/>
        </w:rPr>
        <w:fldChar w:fldCharType="begin">
          <w:fldData xml:space="preserve">PEVuZE5vdGU+PENpdGU+PEF1dGhvcj5ZYW5nPC9BdXRob3I+PFllYXI+MjAxOTwvWWVhcj48UmVj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</w:fldData>
        </w:fldChar>
      </w:r>
      <w:r w:rsidR="00E748CE">
        <w:rPr>
          <w:rFonts w:ascii="Times New Roman" w:hAnsi="Times New Roman" w:cs="Times New Roman"/>
          <w:sz w:val="24"/>
          <w:szCs w:val="24"/>
        </w:rPr>
        <w:instrText xml:space="preserve"> ADDIN EN.CITE.DATA </w:instrText>
      </w:r>
      <w:r w:rsidR="00E748CE">
        <w:rPr>
          <w:rFonts w:ascii="Times New Roman" w:hAnsi="Times New Roman" w:cs="Times New Roman"/>
          <w:sz w:val="24"/>
          <w:szCs w:val="24"/>
        </w:rPr>
      </w:r>
      <w:r w:rsidR="00E748C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E748CE" w:rsidRPr="00E748CE">
        <w:rPr>
          <w:rFonts w:ascii="Times New Roman" w:hAnsi="Times New Roman" w:cs="Times New Roman"/>
          <w:noProof/>
          <w:sz w:val="24"/>
          <w:szCs w:val="24"/>
          <w:vertAlign w:val="superscript"/>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and the treatment with caerin 1.1/1.9 significantly upregulated the expression of </w:t>
      </w:r>
      <w:r w:rsidRPr="00B85EC3">
        <w:rPr>
          <w:rFonts w:ascii="Times New Roman" w:hAnsi="Times New Roman" w:cs="Times New Roman"/>
          <w:i/>
          <w:iCs/>
          <w:sz w:val="24"/>
          <w:szCs w:val="24"/>
        </w:rPr>
        <w:t>Klrc2</w:t>
      </w:r>
      <w:r>
        <w:rPr>
          <w:rFonts w:ascii="Times New Roman" w:hAnsi="Times New Roman" w:cs="Times New Roman"/>
          <w:sz w:val="24"/>
          <w:szCs w:val="24"/>
        </w:rPr>
        <w:t xml:space="preserve">; other signature of “adaptive NK”, including </w:t>
      </w:r>
      <w:r w:rsidRPr="00350FF4">
        <w:rPr>
          <w:rFonts w:ascii="Times New Roman" w:hAnsi="Times New Roman" w:cs="Times New Roman"/>
          <w:i/>
          <w:iCs/>
          <w:sz w:val="24"/>
          <w:szCs w:val="24"/>
        </w:rPr>
        <w:t>Id2</w:t>
      </w:r>
      <w:r>
        <w:rPr>
          <w:rFonts w:ascii="Times New Roman" w:hAnsi="Times New Roman" w:cs="Times New Roman"/>
          <w:sz w:val="24"/>
          <w:szCs w:val="24"/>
        </w:rPr>
        <w:t xml:space="preserve">, </w:t>
      </w:r>
      <w:r w:rsidRPr="00350FF4">
        <w:rPr>
          <w:rFonts w:ascii="Times New Roman" w:hAnsi="Times New Roman" w:cs="Times New Roman"/>
          <w:i/>
          <w:iCs/>
          <w:sz w:val="24"/>
          <w:szCs w:val="24"/>
        </w:rPr>
        <w:t>Cd7</w:t>
      </w:r>
      <w:r>
        <w:rPr>
          <w:rFonts w:ascii="Times New Roman" w:hAnsi="Times New Roman" w:cs="Times New Roman"/>
          <w:sz w:val="24"/>
          <w:szCs w:val="24"/>
        </w:rPr>
        <w:t xml:space="preserve"> and </w:t>
      </w:r>
      <w:r w:rsidRPr="00350FF4">
        <w:rPr>
          <w:rFonts w:ascii="Times New Roman" w:hAnsi="Times New Roman" w:cs="Times New Roman"/>
          <w:i/>
          <w:iCs/>
          <w:sz w:val="24"/>
          <w:szCs w:val="24"/>
        </w:rPr>
        <w:t>Klrd</w:t>
      </w:r>
      <w:r>
        <w:rPr>
          <w:rFonts w:ascii="Times New Roman" w:hAnsi="Times New Roman" w:cs="Times New Roman"/>
          <w:i/>
          <w:iCs/>
          <w:sz w:val="24"/>
          <w:szCs w:val="24"/>
        </w:rPr>
        <w:t>1</w:t>
      </w:r>
      <w:r>
        <w:rPr>
          <w:rFonts w:ascii="Times New Roman" w:hAnsi="Times New Roman" w:cs="Times New Roman"/>
          <w:sz w:val="24"/>
          <w:szCs w:val="24"/>
        </w:rPr>
        <w:t xml:space="preserve">, were also present in this population. Notably, </w:t>
      </w:r>
      <w:r>
        <w:rPr>
          <w:rFonts w:ascii="Times New Roman" w:hAnsi="Times New Roman" w:cs="Times New Roman"/>
          <w:sz w:val="24"/>
          <w:szCs w:val="24"/>
        </w:rPr>
        <w:lastRenderedPageBreak/>
        <w:t>the marker genes of “active”, “terminal” and “inflamed” NK cells reported previously were not confidently detected here. Thus, this population of NK cells represent a mixture of CD56</w:t>
      </w:r>
      <w:r w:rsidRPr="0079594E">
        <w:rPr>
          <w:rFonts w:ascii="Times New Roman" w:hAnsi="Times New Roman" w:cs="Times New Roman"/>
          <w:sz w:val="24"/>
          <w:szCs w:val="24"/>
          <w:vertAlign w:val="superscript"/>
        </w:rPr>
        <w:t>bright</w:t>
      </w:r>
      <w:r>
        <w:rPr>
          <w:rFonts w:ascii="Times New Roman" w:hAnsi="Times New Roman" w:cs="Times New Roman"/>
          <w:sz w:val="24"/>
          <w:szCs w:val="24"/>
        </w:rPr>
        <w:t xml:space="preserve">, mature, transitional, and adaptive NK cells, a sign of functional NK cells with minimal inflammation. The expression of </w:t>
      </w:r>
      <w:r w:rsidRPr="00B85EC3">
        <w:rPr>
          <w:rFonts w:ascii="Times New Roman" w:hAnsi="Times New Roman" w:cs="Times New Roman"/>
          <w:i/>
          <w:iCs/>
          <w:sz w:val="24"/>
          <w:szCs w:val="24"/>
        </w:rPr>
        <w:t>Klrc2</w:t>
      </w:r>
      <w:r>
        <w:rPr>
          <w:rFonts w:ascii="Times New Roman" w:hAnsi="Times New Roman" w:cs="Times New Roman"/>
          <w:sz w:val="24"/>
          <w:szCs w:val="24"/>
        </w:rPr>
        <w:t xml:space="preserve"> in NK cells under different conditions were displayed in </w:t>
      </w:r>
      <w:r w:rsidR="00A87A55">
        <w:rPr>
          <w:rFonts w:ascii="Times New Roman" w:hAnsi="Times New Roman" w:cs="Times New Roman"/>
          <w:b/>
          <w:bCs/>
          <w:sz w:val="24"/>
          <w:szCs w:val="24"/>
        </w:rPr>
        <w:t xml:space="preserve">Supplementary </w:t>
      </w:r>
      <w:r w:rsidRPr="002837F9">
        <w:rPr>
          <w:rFonts w:ascii="Times New Roman" w:hAnsi="Times New Roman" w:cs="Times New Roman"/>
          <w:b/>
          <w:bCs/>
          <w:sz w:val="24"/>
          <w:szCs w:val="24"/>
        </w:rPr>
        <w:t>Fig</w:t>
      </w:r>
      <w:r w:rsidR="00BB38C8">
        <w:rPr>
          <w:rFonts w:ascii="Times New Roman" w:hAnsi="Times New Roman" w:cs="Times New Roman"/>
          <w:b/>
          <w:bCs/>
          <w:sz w:val="24"/>
          <w:szCs w:val="24"/>
        </w:rPr>
        <w:t xml:space="preserve">. </w:t>
      </w:r>
      <w:r w:rsidR="00A87A55">
        <w:rPr>
          <w:rFonts w:ascii="Times New Roman" w:hAnsi="Times New Roman" w:cs="Times New Roman"/>
          <w:b/>
          <w:bCs/>
          <w:sz w:val="24"/>
          <w:szCs w:val="24"/>
        </w:rPr>
        <w:t>1</w:t>
      </w:r>
      <w:r w:rsidR="00BB38C8">
        <w:rPr>
          <w:rFonts w:ascii="Times New Roman" w:hAnsi="Times New Roman" w:cs="Times New Roman"/>
          <w:b/>
          <w:bCs/>
          <w:sz w:val="24"/>
          <w:szCs w:val="24"/>
        </w:rPr>
        <w:t>4</w:t>
      </w:r>
      <w:r w:rsidRPr="002837F9">
        <w:rPr>
          <w:rFonts w:ascii="Times New Roman" w:hAnsi="Times New Roman" w:cs="Times New Roman"/>
          <w:b/>
          <w:bCs/>
          <w:sz w:val="24"/>
          <w:szCs w:val="24"/>
        </w:rPr>
        <w:t>D</w:t>
      </w:r>
      <w:r>
        <w:rPr>
          <w:rFonts w:ascii="Times New Roman" w:hAnsi="Times New Roman" w:cs="Times New Roman"/>
          <w:sz w:val="24"/>
          <w:szCs w:val="24"/>
        </w:rPr>
        <w:t xml:space="preserve">, which clearly showed that it was expressed in much more cells induced by caerin 1.1/1.9. In addition, we found a higher percentage of </w:t>
      </w:r>
      <w:r w:rsidRPr="00B85EC3">
        <w:rPr>
          <w:rFonts w:ascii="Times New Roman" w:hAnsi="Times New Roman" w:cs="Times New Roman"/>
          <w:i/>
          <w:iCs/>
          <w:sz w:val="24"/>
          <w:szCs w:val="24"/>
        </w:rPr>
        <w:t>Klrc2</w:t>
      </w:r>
      <w:r>
        <w:rPr>
          <w:rFonts w:ascii="Times New Roman" w:hAnsi="Times New Roman" w:cs="Times New Roman"/>
          <w:sz w:val="24"/>
          <w:szCs w:val="24"/>
        </w:rPr>
        <w:t xml:space="preserve"> in cells treated by caerin 1.1/1.9. The </w:t>
      </w:r>
      <w:proofErr w:type="spellStart"/>
      <w:r>
        <w:rPr>
          <w:rFonts w:ascii="Times New Roman" w:hAnsi="Times New Roman" w:cs="Times New Roman"/>
          <w:sz w:val="24"/>
          <w:szCs w:val="24"/>
        </w:rPr>
        <w:t>Reactome</w:t>
      </w:r>
      <w:proofErr w:type="spellEnd"/>
      <w:r>
        <w:rPr>
          <w:rFonts w:ascii="Times New Roman" w:hAnsi="Times New Roman" w:cs="Times New Roman"/>
          <w:sz w:val="24"/>
          <w:szCs w:val="24"/>
        </w:rPr>
        <w:t xml:space="preserve"> pathways enriched in NK cells </w:t>
      </w:r>
      <w:r w:rsidR="00631FF7">
        <w:rPr>
          <w:rFonts w:ascii="Times New Roman" w:hAnsi="Times New Roman" w:cs="Times New Roman"/>
          <w:sz w:val="24"/>
          <w:szCs w:val="24"/>
        </w:rPr>
        <w:t>of</w:t>
      </w:r>
      <w:r>
        <w:rPr>
          <w:rFonts w:ascii="Times New Roman" w:hAnsi="Times New Roman" w:cs="Times New Roman"/>
          <w:sz w:val="24"/>
          <w:szCs w:val="24"/>
        </w:rPr>
        <w:t xml:space="preserve"> caerin 1.1/1.9 </w:t>
      </w:r>
      <w:r w:rsidR="00631FF7">
        <w:rPr>
          <w:rFonts w:ascii="Times New Roman" w:hAnsi="Times New Roman" w:cs="Times New Roman"/>
          <w:sz w:val="24"/>
          <w:szCs w:val="24"/>
        </w:rPr>
        <w:t>group included</w:t>
      </w:r>
      <w:r>
        <w:rPr>
          <w:rFonts w:ascii="Times New Roman" w:hAnsi="Times New Roman" w:cs="Times New Roman"/>
          <w:sz w:val="24"/>
          <w:szCs w:val="24"/>
        </w:rPr>
        <w:t xml:space="preserve"> apoptosis, intrinsic pathway for apoptosis and a few CD28 stimulation relevant pathways (</w:t>
      </w:r>
      <w:r w:rsidR="00A87A55">
        <w:rPr>
          <w:rFonts w:ascii="Times New Roman" w:hAnsi="Times New Roman" w:cs="Times New Roman"/>
          <w:b/>
          <w:bCs/>
          <w:sz w:val="24"/>
          <w:szCs w:val="24"/>
        </w:rPr>
        <w:t xml:space="preserve">Supplementary </w:t>
      </w:r>
      <w:r w:rsidRPr="002837F9">
        <w:rPr>
          <w:rFonts w:ascii="Times New Roman" w:hAnsi="Times New Roman" w:cs="Times New Roman"/>
          <w:b/>
          <w:bCs/>
          <w:sz w:val="24"/>
          <w:szCs w:val="24"/>
        </w:rPr>
        <w:t>Fig</w:t>
      </w:r>
      <w:r w:rsidR="00BB38C8">
        <w:rPr>
          <w:rFonts w:ascii="Times New Roman" w:hAnsi="Times New Roman" w:cs="Times New Roman"/>
          <w:b/>
          <w:bCs/>
          <w:sz w:val="24"/>
          <w:szCs w:val="24"/>
        </w:rPr>
        <w:t xml:space="preserve">. </w:t>
      </w:r>
      <w:r w:rsidR="00A87A55">
        <w:rPr>
          <w:rFonts w:ascii="Times New Roman" w:hAnsi="Times New Roman" w:cs="Times New Roman"/>
          <w:b/>
          <w:bCs/>
          <w:sz w:val="24"/>
          <w:szCs w:val="24"/>
        </w:rPr>
        <w:t>1</w:t>
      </w:r>
      <w:r w:rsidR="00BB38C8">
        <w:rPr>
          <w:rFonts w:ascii="Times New Roman" w:hAnsi="Times New Roman" w:cs="Times New Roman"/>
          <w:b/>
          <w:bCs/>
          <w:sz w:val="24"/>
          <w:szCs w:val="24"/>
        </w:rPr>
        <w:t>4</w:t>
      </w:r>
      <w:r>
        <w:rPr>
          <w:rFonts w:ascii="Times New Roman" w:hAnsi="Times New Roman" w:cs="Times New Roman"/>
          <w:b/>
          <w:bCs/>
          <w:sz w:val="24"/>
          <w:szCs w:val="24"/>
        </w:rPr>
        <w:t>F</w:t>
      </w:r>
      <w:r>
        <w:rPr>
          <w:rFonts w:ascii="Times New Roman" w:hAnsi="Times New Roman" w:cs="Times New Roman"/>
          <w:sz w:val="24"/>
          <w:szCs w:val="24"/>
        </w:rPr>
        <w:t>), implying active immune response.</w:t>
      </w:r>
      <w:r w:rsidR="00631FF7">
        <w:rPr>
          <w:rFonts w:ascii="Times New Roman" w:hAnsi="Times New Roman" w:cs="Times New Roman"/>
          <w:sz w:val="24"/>
          <w:szCs w:val="24"/>
        </w:rPr>
        <w:t xml:space="preserve"> These pathways were either not enriched or with much lower P-values in untreated or P3 groups.</w:t>
      </w:r>
    </w:p>
    <w:p w14:paraId="350BF17D" w14:textId="48C16B45" w:rsidR="00092565" w:rsidRDefault="00092565" w:rsidP="00092565">
      <w:pPr>
        <w:autoSpaceDE w:val="0"/>
        <w:autoSpaceDN w:val="0"/>
        <w:adjustRightInd w:val="0"/>
        <w:spacing w:after="0" w:line="360" w:lineRule="auto"/>
        <w:jc w:val="both"/>
        <w:rPr>
          <w:rFonts w:ascii="Times New Roman" w:hAnsi="Times New Roman" w:cs="Times New Roman"/>
          <w:sz w:val="24"/>
          <w:szCs w:val="24"/>
        </w:rPr>
      </w:pPr>
    </w:p>
    <w:p w14:paraId="3F3CFFDF" w14:textId="6FCFC983" w:rsidR="00092565" w:rsidRPr="003C57E2" w:rsidRDefault="00092565" w:rsidP="00092565">
      <w:pPr>
        <w:autoSpaceDE w:val="0"/>
        <w:autoSpaceDN w:val="0"/>
        <w:adjustRightInd w:val="0"/>
        <w:spacing w:after="0" w:line="360" w:lineRule="auto"/>
        <w:jc w:val="both"/>
        <w:rPr>
          <w:rFonts w:ascii="Times New Roman" w:hAnsi="Times New Roman" w:cs="Times New Roman"/>
          <w:b/>
          <w:bCs/>
          <w:sz w:val="24"/>
          <w:szCs w:val="24"/>
        </w:rPr>
      </w:pPr>
      <w:r w:rsidRPr="003C57E2">
        <w:rPr>
          <w:rFonts w:ascii="Times New Roman" w:hAnsi="Times New Roman" w:cs="Times New Roman"/>
          <w:b/>
          <w:bCs/>
          <w:sz w:val="24"/>
          <w:szCs w:val="24"/>
        </w:rPr>
        <w:t xml:space="preserve">The treatments modulated </w:t>
      </w:r>
      <w:r w:rsidR="00CB2371">
        <w:rPr>
          <w:rFonts w:ascii="Times New Roman" w:hAnsi="Times New Roman" w:cs="Times New Roman"/>
          <w:b/>
          <w:bCs/>
          <w:sz w:val="24"/>
          <w:szCs w:val="24"/>
        </w:rPr>
        <w:t xml:space="preserve">the </w:t>
      </w:r>
      <w:r w:rsidRPr="003C57E2">
        <w:rPr>
          <w:rFonts w:ascii="Times New Roman" w:hAnsi="Times New Roman" w:cs="Times New Roman"/>
          <w:b/>
          <w:bCs/>
          <w:sz w:val="24"/>
          <w:szCs w:val="24"/>
        </w:rPr>
        <w:t>heterogeneity</w:t>
      </w:r>
      <w:r w:rsidR="00CB2371">
        <w:rPr>
          <w:rFonts w:ascii="Times New Roman" w:hAnsi="Times New Roman" w:cs="Times New Roman"/>
          <w:b/>
          <w:bCs/>
          <w:sz w:val="24"/>
          <w:szCs w:val="24"/>
        </w:rPr>
        <w:t xml:space="preserve"> of</w:t>
      </w:r>
      <w:r w:rsidR="00CB2371" w:rsidRPr="00CB2371">
        <w:rPr>
          <w:rFonts w:ascii="Times New Roman" w:hAnsi="Times New Roman" w:cs="Times New Roman"/>
          <w:b/>
          <w:bCs/>
          <w:sz w:val="24"/>
          <w:szCs w:val="24"/>
        </w:rPr>
        <w:t xml:space="preserve"> </w:t>
      </w:r>
      <w:r w:rsidR="00CB2371" w:rsidRPr="003C57E2">
        <w:rPr>
          <w:rFonts w:ascii="Times New Roman" w:hAnsi="Times New Roman" w:cs="Times New Roman"/>
          <w:b/>
          <w:bCs/>
          <w:sz w:val="24"/>
          <w:szCs w:val="24"/>
        </w:rPr>
        <w:t>DC</w:t>
      </w:r>
      <w:r w:rsidR="00CB2371">
        <w:rPr>
          <w:rFonts w:ascii="Times New Roman" w:hAnsi="Times New Roman" w:cs="Times New Roman"/>
          <w:b/>
          <w:bCs/>
          <w:sz w:val="24"/>
          <w:szCs w:val="24"/>
        </w:rPr>
        <w:t>s</w:t>
      </w:r>
    </w:p>
    <w:p w14:paraId="2ED55242" w14:textId="2325E756" w:rsidR="00092565" w:rsidRPr="00F70B35" w:rsidRDefault="00092565" w:rsidP="003C57E2">
      <w:pPr>
        <w:spacing w:line="360" w:lineRule="auto"/>
        <w:jc w:val="both"/>
        <w:rPr>
          <w:rFonts w:ascii="Times New Roman" w:hAnsi="Times New Roman" w:cs="Times New Roman"/>
          <w:sz w:val="24"/>
          <w:szCs w:val="24"/>
        </w:rPr>
      </w:pPr>
      <w:r>
        <w:rPr>
          <w:rFonts w:ascii="Times New Roman" w:hAnsi="Times New Roman" w:cs="Times New Roman"/>
          <w:sz w:val="24"/>
          <w:szCs w:val="24"/>
        </w:rPr>
        <w:t>The increment of cDC2 population</w:t>
      </w:r>
      <w:r w:rsidR="003C57E2">
        <w:rPr>
          <w:rFonts w:ascii="Times New Roman" w:hAnsi="Times New Roman" w:cs="Times New Roman"/>
          <w:sz w:val="24"/>
          <w:szCs w:val="24"/>
        </w:rPr>
        <w:t xml:space="preserve"> (</w:t>
      </w:r>
      <w:r w:rsidR="0031794C">
        <w:rPr>
          <w:rFonts w:ascii="Times New Roman" w:hAnsi="Times New Roman" w:cs="Times New Roman"/>
          <w:b/>
          <w:bCs/>
          <w:sz w:val="24"/>
          <w:szCs w:val="24"/>
        </w:rPr>
        <w:t>Supplementary Data</w:t>
      </w:r>
      <w:r w:rsidR="003C57E2">
        <w:rPr>
          <w:rFonts w:ascii="Times New Roman" w:hAnsi="Times New Roman" w:cs="Times New Roman"/>
          <w:b/>
          <w:bCs/>
          <w:sz w:val="24"/>
          <w:szCs w:val="24"/>
        </w:rPr>
        <w:t xml:space="preserve"> 2</w:t>
      </w:r>
      <w:r w:rsidR="003C57E2">
        <w:rPr>
          <w:rFonts w:ascii="Times New Roman" w:hAnsi="Times New Roman" w:cs="Times New Roman"/>
          <w:sz w:val="24"/>
          <w:szCs w:val="24"/>
        </w:rPr>
        <w:t>)</w:t>
      </w:r>
      <w:r>
        <w:rPr>
          <w:rFonts w:ascii="Times New Roman" w:hAnsi="Times New Roman" w:cs="Times New Roman"/>
          <w:sz w:val="24"/>
          <w:szCs w:val="24"/>
        </w:rPr>
        <w:t>, associated with MHCII function, was likely to induce stronger CD4</w:t>
      </w:r>
      <w:r w:rsidRPr="007A4707">
        <w:rPr>
          <w:rFonts w:ascii="Times New Roman" w:hAnsi="Times New Roman" w:cs="Times New Roman"/>
          <w:sz w:val="24"/>
          <w:szCs w:val="24"/>
          <w:vertAlign w:val="superscript"/>
        </w:rPr>
        <w:t xml:space="preserve">+ </w:t>
      </w:r>
      <w:r>
        <w:rPr>
          <w:rFonts w:ascii="Times New Roman" w:hAnsi="Times New Roman" w:cs="Times New Roman"/>
          <w:sz w:val="24"/>
          <w:szCs w:val="24"/>
        </w:rPr>
        <w:t>T cell-mediated immune response</w:t>
      </w:r>
      <w:r>
        <w:rPr>
          <w:rFonts w:ascii="Times New Roman" w:hAnsi="Times New Roman" w:cs="Times New Roman"/>
          <w:sz w:val="24"/>
          <w:szCs w:val="24"/>
        </w:rPr>
        <w:fldChar w:fldCharType="begin">
          <w:fldData xml:space="preserve">PEVuZE5vdGU+PENpdGU+PEF1dGhvcj5XeWxpZTwvQXV0aG9yPjxZZWFyPjIwMTk8L1llYXI+PFJl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</w:fldData>
        </w:fldChar>
      </w:r>
      <w:r w:rsidR="00E748CE">
        <w:rPr>
          <w:rFonts w:ascii="Times New Roman" w:hAnsi="Times New Roman" w:cs="Times New Roman"/>
          <w:sz w:val="24"/>
          <w:szCs w:val="24"/>
        </w:rPr>
        <w:instrText xml:space="preserve"> ADDIN EN.CITE </w:instrText>
      </w:r>
      <w:r w:rsidR="00E748CE">
        <w:rPr>
          <w:rFonts w:ascii="Times New Roman" w:hAnsi="Times New Roman" w:cs="Times New Roman"/>
          <w:sz w:val="24"/>
          <w:szCs w:val="24"/>
        </w:rPr>
        <w:fldChar w:fldCharType="begin">
          <w:fldData xml:space="preserve">PEVuZE5vdGU+PENpdGU+PEF1dGhvcj5XeWxpZTwvQXV0aG9yPjxZZWFyPjIwMTk8L1llYXI+PFJl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</w:fldData>
        </w:fldChar>
      </w:r>
      <w:r w:rsidR="00E748CE">
        <w:rPr>
          <w:rFonts w:ascii="Times New Roman" w:hAnsi="Times New Roman" w:cs="Times New Roman"/>
          <w:sz w:val="24"/>
          <w:szCs w:val="24"/>
        </w:rPr>
        <w:instrText xml:space="preserve"> ADDIN EN.CITE.DATA </w:instrText>
      </w:r>
      <w:r w:rsidR="00E748CE">
        <w:rPr>
          <w:rFonts w:ascii="Times New Roman" w:hAnsi="Times New Roman" w:cs="Times New Roman"/>
          <w:sz w:val="24"/>
          <w:szCs w:val="24"/>
        </w:rPr>
      </w:r>
      <w:r w:rsidR="00E748C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E748CE" w:rsidRPr="00E748CE">
        <w:rPr>
          <w:rFonts w:ascii="Times New Roman" w:hAnsi="Times New Roman" w:cs="Times New Roman"/>
          <w:noProof/>
          <w:sz w:val="24"/>
          <w:szCs w:val="24"/>
          <w:vertAlign w:val="superscript"/>
        </w:rPr>
        <w:t>17</w:t>
      </w:r>
      <w:r>
        <w:rPr>
          <w:rFonts w:ascii="Times New Roman" w:hAnsi="Times New Roman" w:cs="Times New Roman"/>
          <w:sz w:val="24"/>
          <w:szCs w:val="24"/>
        </w:rPr>
        <w:fldChar w:fldCharType="end"/>
      </w:r>
      <w:r>
        <w:rPr>
          <w:rFonts w:ascii="Times New Roman" w:hAnsi="Times New Roman" w:cs="Times New Roman"/>
          <w:sz w:val="24"/>
          <w:szCs w:val="24"/>
        </w:rPr>
        <w:t xml:space="preserve">. Many maker genes of </w:t>
      </w:r>
      <w:proofErr w:type="spellStart"/>
      <w:r>
        <w:rPr>
          <w:rFonts w:ascii="Times New Roman" w:hAnsi="Times New Roman" w:cs="Times New Roman"/>
          <w:sz w:val="24"/>
          <w:szCs w:val="24"/>
        </w:rPr>
        <w:t>pDCs</w:t>
      </w:r>
      <w:proofErr w:type="spellEnd"/>
      <w:r>
        <w:rPr>
          <w:rFonts w:ascii="Times New Roman" w:hAnsi="Times New Roman" w:cs="Times New Roman"/>
          <w:sz w:val="24"/>
          <w:szCs w:val="24"/>
        </w:rPr>
        <w:t xml:space="preserve"> were exclusive, suggesting potential unique function. </w:t>
      </w:r>
      <w:r w:rsidRPr="00F70B35">
        <w:rPr>
          <w:rFonts w:ascii="Times New Roman" w:hAnsi="Times New Roman" w:cs="Times New Roman"/>
          <w:sz w:val="24"/>
          <w:szCs w:val="24"/>
        </w:rPr>
        <w:t xml:space="preserve">The most enriched gene </w:t>
      </w:r>
      <w:r w:rsidRPr="00F70B35">
        <w:rPr>
          <w:rFonts w:ascii="Times New Roman" w:hAnsi="Times New Roman" w:cs="Times New Roman"/>
          <w:i/>
          <w:sz w:val="24"/>
          <w:szCs w:val="24"/>
        </w:rPr>
        <w:t>Klk1</w:t>
      </w:r>
      <w:r w:rsidRPr="00F70B35">
        <w:rPr>
          <w:rFonts w:ascii="Times New Roman" w:hAnsi="Times New Roman" w:cs="Times New Roman"/>
          <w:sz w:val="24"/>
          <w:szCs w:val="24"/>
        </w:rPr>
        <w:t xml:space="preserve"> was exclusive to </w:t>
      </w:r>
      <w:proofErr w:type="spellStart"/>
      <w:r w:rsidRPr="00F70B35">
        <w:rPr>
          <w:rFonts w:ascii="Times New Roman" w:hAnsi="Times New Roman" w:cs="Times New Roman"/>
          <w:sz w:val="24"/>
          <w:szCs w:val="24"/>
        </w:rPr>
        <w:t>pDCs</w:t>
      </w:r>
      <w:proofErr w:type="spellEnd"/>
      <w:r w:rsidRPr="00F70B35">
        <w:rPr>
          <w:rFonts w:ascii="Times New Roman" w:hAnsi="Times New Roman" w:cs="Times New Roman"/>
          <w:sz w:val="24"/>
          <w:szCs w:val="24"/>
        </w:rPr>
        <w:t xml:space="preserve"> and it has been proposed as a new signature gene recently</w:t>
      </w:r>
      <w:r w:rsidRPr="00F70B35">
        <w:rPr>
          <w:rFonts w:ascii="Times New Roman" w:hAnsi="Times New Roman" w:cs="Times New Roman"/>
          <w:sz w:val="24"/>
          <w:szCs w:val="24"/>
        </w:rPr>
        <w:fldChar w:fldCharType="begin">
          <w:fldData xml:space="preserve">PEVuZE5vdGU+PENpdGU+PEF1dGhvcj5XeWxpZTwvQXV0aG9yPjxZZWFyPjIwMTg8L1llYXI+PFJl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</w:fldData>
        </w:fldChar>
      </w:r>
      <w:r w:rsidR="00E748CE">
        <w:rPr>
          <w:rFonts w:ascii="Times New Roman" w:hAnsi="Times New Roman" w:cs="Times New Roman"/>
          <w:sz w:val="24"/>
          <w:szCs w:val="24"/>
        </w:rPr>
        <w:instrText xml:space="preserve"> ADDIN EN.CITE </w:instrText>
      </w:r>
      <w:r w:rsidR="00E748CE">
        <w:rPr>
          <w:rFonts w:ascii="Times New Roman" w:hAnsi="Times New Roman" w:cs="Times New Roman"/>
          <w:sz w:val="24"/>
          <w:szCs w:val="24"/>
        </w:rPr>
        <w:fldChar w:fldCharType="begin">
          <w:fldData xml:space="preserve">PEVuZE5vdGU+PENpdGU+PEF1dGhvcj5XeWxpZTwvQXV0aG9yPjxZZWFyPjIwMTg8L1llYXI+PFJl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</w:fldData>
        </w:fldChar>
      </w:r>
      <w:r w:rsidR="00E748CE">
        <w:rPr>
          <w:rFonts w:ascii="Times New Roman" w:hAnsi="Times New Roman" w:cs="Times New Roman"/>
          <w:sz w:val="24"/>
          <w:szCs w:val="24"/>
        </w:rPr>
        <w:instrText xml:space="preserve"> ADDIN EN.CITE.DATA </w:instrText>
      </w:r>
      <w:r w:rsidR="00E748CE">
        <w:rPr>
          <w:rFonts w:ascii="Times New Roman" w:hAnsi="Times New Roman" w:cs="Times New Roman"/>
          <w:sz w:val="24"/>
          <w:szCs w:val="24"/>
        </w:rPr>
      </w:r>
      <w:r w:rsidR="00E748CE">
        <w:rPr>
          <w:rFonts w:ascii="Times New Roman" w:hAnsi="Times New Roman" w:cs="Times New Roman"/>
          <w:sz w:val="24"/>
          <w:szCs w:val="24"/>
        </w:rPr>
        <w:fldChar w:fldCharType="end"/>
      </w:r>
      <w:r w:rsidRPr="00F70B35">
        <w:rPr>
          <w:rFonts w:ascii="Times New Roman" w:hAnsi="Times New Roman" w:cs="Times New Roman"/>
          <w:sz w:val="24"/>
          <w:szCs w:val="24"/>
        </w:rPr>
      </w:r>
      <w:r w:rsidRPr="00F70B35">
        <w:rPr>
          <w:rFonts w:ascii="Times New Roman" w:hAnsi="Times New Roman" w:cs="Times New Roman"/>
          <w:sz w:val="24"/>
          <w:szCs w:val="24"/>
        </w:rPr>
        <w:fldChar w:fldCharType="separate"/>
      </w:r>
      <w:r w:rsidR="00E748CE" w:rsidRPr="00E748CE">
        <w:rPr>
          <w:rFonts w:ascii="Times New Roman" w:hAnsi="Times New Roman" w:cs="Times New Roman"/>
          <w:noProof/>
          <w:sz w:val="24"/>
          <w:szCs w:val="24"/>
          <w:vertAlign w:val="superscript"/>
        </w:rPr>
        <w:t>18</w:t>
      </w:r>
      <w:r w:rsidRPr="00F70B35">
        <w:rPr>
          <w:rFonts w:ascii="Times New Roman" w:hAnsi="Times New Roman" w:cs="Times New Roman"/>
          <w:sz w:val="24"/>
          <w:szCs w:val="24"/>
        </w:rPr>
        <w:fldChar w:fldCharType="end"/>
      </w:r>
      <w:r w:rsidRPr="00F70B35">
        <w:rPr>
          <w:rFonts w:ascii="Times New Roman" w:hAnsi="Times New Roman" w:cs="Times New Roman"/>
          <w:sz w:val="24"/>
          <w:szCs w:val="24"/>
        </w:rPr>
        <w:t>. The significantly high expression</w:t>
      </w:r>
      <w:r>
        <w:rPr>
          <w:rFonts w:ascii="Times New Roman" w:hAnsi="Times New Roman" w:cs="Times New Roman"/>
          <w:sz w:val="24"/>
          <w:szCs w:val="24"/>
        </w:rPr>
        <w:t>s</w:t>
      </w:r>
      <w:r w:rsidRPr="00F70B35">
        <w:rPr>
          <w:rFonts w:ascii="Times New Roman" w:hAnsi="Times New Roman" w:cs="Times New Roman"/>
          <w:sz w:val="24"/>
          <w:szCs w:val="24"/>
        </w:rPr>
        <w:t xml:space="preserve"> of </w:t>
      </w:r>
      <w:r w:rsidRPr="00F70B35">
        <w:rPr>
          <w:rFonts w:ascii="Times New Roman" w:hAnsi="Times New Roman" w:cs="Times New Roman"/>
          <w:i/>
          <w:sz w:val="24"/>
          <w:szCs w:val="24"/>
        </w:rPr>
        <w:t>Cox6a2</w:t>
      </w:r>
      <w:r>
        <w:rPr>
          <w:rFonts w:ascii="Times New Roman" w:hAnsi="Times New Roman" w:cs="Times New Roman"/>
          <w:i/>
          <w:sz w:val="24"/>
          <w:szCs w:val="24"/>
        </w:rPr>
        <w:t xml:space="preserve"> </w:t>
      </w:r>
      <w:r w:rsidRPr="00F16D36">
        <w:rPr>
          <w:rFonts w:ascii="Times New Roman" w:hAnsi="Times New Roman" w:cs="Times New Roman"/>
          <w:iCs/>
          <w:sz w:val="24"/>
          <w:szCs w:val="24"/>
        </w:rPr>
        <w:t>and</w:t>
      </w:r>
      <w:r>
        <w:rPr>
          <w:rFonts w:ascii="Times New Roman" w:hAnsi="Times New Roman" w:cs="Times New Roman"/>
          <w:i/>
          <w:sz w:val="24"/>
          <w:szCs w:val="24"/>
        </w:rPr>
        <w:t xml:space="preserve"> Atp2a1 </w:t>
      </w:r>
      <w:r>
        <w:rPr>
          <w:rFonts w:ascii="Times New Roman" w:hAnsi="Times New Roman" w:cs="Times New Roman"/>
          <w:sz w:val="24"/>
          <w:szCs w:val="24"/>
        </w:rPr>
        <w:t xml:space="preserve">also </w:t>
      </w:r>
      <w:r w:rsidRPr="00F70B35">
        <w:rPr>
          <w:rFonts w:ascii="Times New Roman" w:hAnsi="Times New Roman" w:cs="Times New Roman"/>
          <w:sz w:val="24"/>
          <w:szCs w:val="24"/>
        </w:rPr>
        <w:t xml:space="preserve">seemed unique to </w:t>
      </w:r>
      <w:proofErr w:type="spellStart"/>
      <w:r w:rsidRPr="00F70B35">
        <w:rPr>
          <w:rFonts w:ascii="Times New Roman" w:hAnsi="Times New Roman" w:cs="Times New Roman"/>
          <w:sz w:val="24"/>
          <w:szCs w:val="24"/>
        </w:rPr>
        <w:t>pDCs</w:t>
      </w:r>
      <w:proofErr w:type="spellEnd"/>
      <w:r w:rsidRPr="00F70B35">
        <w:rPr>
          <w:rFonts w:ascii="Times New Roman" w:hAnsi="Times New Roman" w:cs="Times New Roman"/>
          <w:sz w:val="24"/>
          <w:szCs w:val="24"/>
        </w:rPr>
        <w:t>, leading us to postulate that th</w:t>
      </w:r>
      <w:r>
        <w:rPr>
          <w:rFonts w:ascii="Times New Roman" w:hAnsi="Times New Roman" w:cs="Times New Roman"/>
          <w:sz w:val="24"/>
          <w:szCs w:val="24"/>
        </w:rPr>
        <w:t xml:space="preserve">ese </w:t>
      </w:r>
      <w:r w:rsidRPr="00F70B35">
        <w:rPr>
          <w:rFonts w:ascii="Times New Roman" w:hAnsi="Times New Roman" w:cs="Times New Roman"/>
          <w:sz w:val="24"/>
          <w:szCs w:val="24"/>
        </w:rPr>
        <w:t>gen</w:t>
      </w:r>
      <w:r>
        <w:rPr>
          <w:rFonts w:ascii="Times New Roman" w:hAnsi="Times New Roman" w:cs="Times New Roman"/>
          <w:sz w:val="24"/>
          <w:szCs w:val="24"/>
        </w:rPr>
        <w:t>es</w:t>
      </w:r>
      <w:r w:rsidRPr="00F70B35">
        <w:rPr>
          <w:rFonts w:ascii="Times New Roman" w:hAnsi="Times New Roman" w:cs="Times New Roman"/>
          <w:sz w:val="24"/>
          <w:szCs w:val="24"/>
        </w:rPr>
        <w:t xml:space="preserve"> could be a new marker for plasmacytoid dendritic cells.</w:t>
      </w:r>
      <w:r>
        <w:rPr>
          <w:rFonts w:ascii="Times New Roman" w:hAnsi="Times New Roman" w:cs="Times New Roman"/>
          <w:sz w:val="24"/>
          <w:szCs w:val="24"/>
        </w:rPr>
        <w:t xml:space="preserve"> </w:t>
      </w:r>
      <w:proofErr w:type="spellStart"/>
      <w:r w:rsidRPr="00BA6787">
        <w:rPr>
          <w:rFonts w:ascii="Times New Roman" w:hAnsi="Times New Roman" w:cs="Times New Roman"/>
          <w:i/>
          <w:iCs/>
          <w:sz w:val="24"/>
          <w:szCs w:val="24"/>
        </w:rPr>
        <w:t>Siglech</w:t>
      </w:r>
      <w:proofErr w:type="spellEnd"/>
      <w:r>
        <w:rPr>
          <w:rFonts w:ascii="Times New Roman" w:hAnsi="Times New Roman" w:cs="Times New Roman"/>
          <w:sz w:val="24"/>
          <w:szCs w:val="24"/>
        </w:rPr>
        <w:t xml:space="preserve"> was identified as one of the top 10 most upregulated genes, it was previously found to bind</w:t>
      </w:r>
      <w:r w:rsidRPr="00DF49D7">
        <w:rPr>
          <w:rFonts w:ascii="Times New Roman" w:hAnsi="Times New Roman" w:cs="Times New Roman"/>
          <w:sz w:val="24"/>
          <w:szCs w:val="24"/>
        </w:rPr>
        <w:t xml:space="preserve"> antigens and present </w:t>
      </w:r>
      <w:r>
        <w:rPr>
          <w:rFonts w:ascii="Times New Roman" w:hAnsi="Times New Roman" w:cs="Times New Roman"/>
          <w:sz w:val="24"/>
          <w:szCs w:val="24"/>
        </w:rPr>
        <w:t>them</w:t>
      </w:r>
      <w:r w:rsidRPr="00DF49D7">
        <w:rPr>
          <w:rFonts w:ascii="Times New Roman" w:hAnsi="Times New Roman" w:cs="Times New Roman"/>
          <w:sz w:val="24"/>
          <w:szCs w:val="24"/>
        </w:rPr>
        <w:t xml:space="preserve"> to T cells</w:t>
      </w:r>
      <w:r>
        <w:rPr>
          <w:rFonts w:ascii="Times New Roman" w:hAnsi="Times New Roman" w:cs="Times New Roman"/>
          <w:sz w:val="24"/>
          <w:szCs w:val="24"/>
        </w:rPr>
        <w:t xml:space="preserve"> yet inhibiting </w:t>
      </w:r>
      <w:r w:rsidRPr="00DF49D7">
        <w:rPr>
          <w:rFonts w:ascii="Times New Roman" w:hAnsi="Times New Roman" w:cs="Times New Roman"/>
          <w:sz w:val="24"/>
          <w:szCs w:val="24"/>
        </w:rPr>
        <w:t xml:space="preserve">Th </w:t>
      </w:r>
      <w:r>
        <w:rPr>
          <w:rFonts w:ascii="Times New Roman" w:hAnsi="Times New Roman" w:cs="Times New Roman"/>
          <w:sz w:val="24"/>
          <w:szCs w:val="24"/>
        </w:rPr>
        <w:t>c</w:t>
      </w:r>
      <w:r w:rsidRPr="00DF49D7">
        <w:rPr>
          <w:rFonts w:ascii="Times New Roman" w:hAnsi="Times New Roman" w:cs="Times New Roman"/>
          <w:sz w:val="24"/>
          <w:szCs w:val="24"/>
        </w:rPr>
        <w:t>ell</w:t>
      </w:r>
      <w:r>
        <w:rPr>
          <w:rFonts w:ascii="Times New Roman" w:hAnsi="Times New Roman" w:cs="Times New Roman"/>
          <w:sz w:val="24"/>
          <w:szCs w:val="24"/>
        </w:rPr>
        <w:t xml:space="preserve"> expansion</w:t>
      </w:r>
      <w:r>
        <w:rPr>
          <w:rFonts w:ascii="Times New Roman" w:hAnsi="Times New Roman" w:cs="Times New Roman"/>
          <w:sz w:val="24"/>
          <w:szCs w:val="24"/>
        </w:rPr>
        <w:fldChar w:fldCharType="begin">
          <w:fldData xml:space="preserve">PEVuZE5vdGU+PENpdGU+PEF1dGhvcj5Mb3NjaGtvPC9BdXRob3I+PFllYXI+MjAxMTwvWWVhcj48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</w:fldData>
        </w:fldChar>
      </w:r>
      <w:r w:rsidR="00E748CE">
        <w:rPr>
          <w:rFonts w:ascii="Times New Roman" w:hAnsi="Times New Roman" w:cs="Times New Roman"/>
          <w:sz w:val="24"/>
          <w:szCs w:val="24"/>
        </w:rPr>
        <w:instrText xml:space="preserve"> ADDIN EN.CITE </w:instrText>
      </w:r>
      <w:r w:rsidR="00E748CE">
        <w:rPr>
          <w:rFonts w:ascii="Times New Roman" w:hAnsi="Times New Roman" w:cs="Times New Roman"/>
          <w:sz w:val="24"/>
          <w:szCs w:val="24"/>
        </w:rPr>
        <w:fldChar w:fldCharType="begin">
          <w:fldData xml:space="preserve">PEVuZE5vdGU+PENpdGU+PEF1dGhvcj5Mb3NjaGtvPC9BdXRob3I+PFllYXI+MjAxMTwvWWVhcj48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</w:fldData>
        </w:fldChar>
      </w:r>
      <w:r w:rsidR="00E748CE">
        <w:rPr>
          <w:rFonts w:ascii="Times New Roman" w:hAnsi="Times New Roman" w:cs="Times New Roman"/>
          <w:sz w:val="24"/>
          <w:szCs w:val="24"/>
        </w:rPr>
        <w:instrText xml:space="preserve"> ADDIN EN.CITE.DATA </w:instrText>
      </w:r>
      <w:r w:rsidR="00E748CE">
        <w:rPr>
          <w:rFonts w:ascii="Times New Roman" w:hAnsi="Times New Roman" w:cs="Times New Roman"/>
          <w:sz w:val="24"/>
          <w:szCs w:val="24"/>
        </w:rPr>
      </w:r>
      <w:r w:rsidR="00E748CE">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E748CE" w:rsidRPr="00E748CE">
        <w:rPr>
          <w:rFonts w:ascii="Times New Roman" w:hAnsi="Times New Roman" w:cs="Times New Roman"/>
          <w:noProof/>
          <w:sz w:val="24"/>
          <w:szCs w:val="24"/>
          <w:vertAlign w:val="superscript"/>
        </w:rPr>
        <w:t>19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023A60">
        <w:rPr>
          <w:rFonts w:ascii="Times New Roman" w:hAnsi="Times New Roman" w:cs="Times New Roman"/>
          <w:sz w:val="24"/>
          <w:szCs w:val="24"/>
        </w:rPr>
        <w:t>CCR9+</w:t>
      </w:r>
      <w:r w:rsidRPr="00F70B35">
        <w:rPr>
          <w:rFonts w:ascii="Times New Roman" w:hAnsi="Times New Roman" w:cs="Times New Roman"/>
          <w:sz w:val="24"/>
          <w:szCs w:val="24"/>
        </w:rPr>
        <w:t> </w:t>
      </w:r>
      <w:proofErr w:type="spellStart"/>
      <w:r w:rsidRPr="00F70B35">
        <w:rPr>
          <w:rFonts w:ascii="Times New Roman" w:hAnsi="Times New Roman" w:cs="Times New Roman"/>
          <w:sz w:val="24"/>
          <w:szCs w:val="24"/>
        </w:rPr>
        <w:t>pDCs</w:t>
      </w:r>
      <w:proofErr w:type="spellEnd"/>
      <w:r w:rsidRPr="00F70B35">
        <w:rPr>
          <w:rFonts w:ascii="Times New Roman" w:hAnsi="Times New Roman" w:cs="Times New Roman"/>
          <w:sz w:val="24"/>
          <w:szCs w:val="24"/>
        </w:rPr>
        <w:t xml:space="preserve"> were </w:t>
      </w:r>
      <w:r>
        <w:rPr>
          <w:rFonts w:ascii="Times New Roman" w:hAnsi="Times New Roman" w:cs="Times New Roman"/>
          <w:sz w:val="24"/>
          <w:szCs w:val="24"/>
        </w:rPr>
        <w:t xml:space="preserve">found to </w:t>
      </w:r>
      <w:r w:rsidRPr="00F70B35">
        <w:rPr>
          <w:rFonts w:ascii="Times New Roman" w:hAnsi="Times New Roman" w:cs="Times New Roman"/>
          <w:sz w:val="24"/>
          <w:szCs w:val="24"/>
        </w:rPr>
        <w:t>suppress antigen-specific immune responses both </w:t>
      </w:r>
      <w:r w:rsidRPr="00F70B35">
        <w:rPr>
          <w:rFonts w:ascii="Times New Roman" w:hAnsi="Times New Roman" w:cs="Times New Roman"/>
          <w:i/>
          <w:iCs/>
          <w:sz w:val="24"/>
          <w:szCs w:val="24"/>
        </w:rPr>
        <w:t>in vitro</w:t>
      </w:r>
      <w:r w:rsidRPr="00F70B35">
        <w:rPr>
          <w:rFonts w:ascii="Times New Roman" w:hAnsi="Times New Roman" w:cs="Times New Roman"/>
          <w:sz w:val="24"/>
          <w:szCs w:val="24"/>
        </w:rPr>
        <w:t> and </w:t>
      </w:r>
      <w:r>
        <w:rPr>
          <w:rFonts w:ascii="Times New Roman" w:hAnsi="Times New Roman" w:cs="Times New Roman"/>
          <w:sz w:val="24"/>
          <w:szCs w:val="24"/>
        </w:rPr>
        <w:t xml:space="preserve">in </w:t>
      </w:r>
      <w:r w:rsidRPr="00023A60">
        <w:rPr>
          <w:rFonts w:ascii="Times New Roman" w:hAnsi="Times New Roman" w:cs="Times New Roman"/>
          <w:sz w:val="24"/>
          <w:szCs w:val="24"/>
        </w:rPr>
        <w:t>lymphoid tissues</w:t>
      </w:r>
      <w:r w:rsidRPr="00F70B35">
        <w:rPr>
          <w:rFonts w:ascii="Times New Roman" w:hAnsi="Times New Roman" w:cs="Times New Roman"/>
          <w:sz w:val="24"/>
          <w:szCs w:val="24"/>
        </w:rPr>
        <w:fldChar w:fldCharType="begin">
          <w:fldData xml:space="preserve">PEVuZE5vdGU+PENpdGU+PEF1dGhvcj5IYWRlaWJhPC9BdXRob3I+PFllYXI+MjAwODwvWWVhcj48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</w:fldData>
        </w:fldChar>
      </w:r>
      <w:r w:rsidR="00E748CE">
        <w:rPr>
          <w:rFonts w:ascii="Times New Roman" w:hAnsi="Times New Roman" w:cs="Times New Roman"/>
          <w:sz w:val="24"/>
          <w:szCs w:val="24"/>
        </w:rPr>
        <w:instrText xml:space="preserve"> ADDIN EN.CITE </w:instrText>
      </w:r>
      <w:r w:rsidR="00E748CE">
        <w:rPr>
          <w:rFonts w:ascii="Times New Roman" w:hAnsi="Times New Roman" w:cs="Times New Roman"/>
          <w:sz w:val="24"/>
          <w:szCs w:val="24"/>
        </w:rPr>
        <w:fldChar w:fldCharType="begin">
          <w:fldData xml:space="preserve">PEVuZE5vdGU+PENpdGU+PEF1dGhvcj5IYWRlaWJhPC9BdXRob3I+PFllYXI+MjAwODwvWWVhcj48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</w:fldData>
        </w:fldChar>
      </w:r>
      <w:r w:rsidR="00E748CE">
        <w:rPr>
          <w:rFonts w:ascii="Times New Roman" w:hAnsi="Times New Roman" w:cs="Times New Roman"/>
          <w:sz w:val="24"/>
          <w:szCs w:val="24"/>
        </w:rPr>
        <w:instrText xml:space="preserve"> ADDIN EN.CITE.DATA </w:instrText>
      </w:r>
      <w:r w:rsidR="00E748CE">
        <w:rPr>
          <w:rFonts w:ascii="Times New Roman" w:hAnsi="Times New Roman" w:cs="Times New Roman"/>
          <w:sz w:val="24"/>
          <w:szCs w:val="24"/>
        </w:rPr>
      </w:r>
      <w:r w:rsidR="00E748CE">
        <w:rPr>
          <w:rFonts w:ascii="Times New Roman" w:hAnsi="Times New Roman" w:cs="Times New Roman"/>
          <w:sz w:val="24"/>
          <w:szCs w:val="24"/>
        </w:rPr>
        <w:fldChar w:fldCharType="end"/>
      </w:r>
      <w:r w:rsidRPr="00F70B35">
        <w:rPr>
          <w:rFonts w:ascii="Times New Roman" w:hAnsi="Times New Roman" w:cs="Times New Roman"/>
          <w:sz w:val="24"/>
          <w:szCs w:val="24"/>
        </w:rPr>
      </w:r>
      <w:r w:rsidRPr="00F70B35">
        <w:rPr>
          <w:rFonts w:ascii="Times New Roman" w:hAnsi="Times New Roman" w:cs="Times New Roman"/>
          <w:sz w:val="24"/>
          <w:szCs w:val="24"/>
        </w:rPr>
        <w:fldChar w:fldCharType="separate"/>
      </w:r>
      <w:r w:rsidR="00E748CE" w:rsidRPr="00E748CE">
        <w:rPr>
          <w:rFonts w:ascii="Times New Roman" w:hAnsi="Times New Roman" w:cs="Times New Roman"/>
          <w:noProof/>
          <w:sz w:val="24"/>
          <w:szCs w:val="24"/>
          <w:vertAlign w:val="superscript"/>
        </w:rPr>
        <w:t>20</w:t>
      </w:r>
      <w:r w:rsidRPr="00F70B35">
        <w:rPr>
          <w:rFonts w:ascii="Times New Roman" w:hAnsi="Times New Roman" w:cs="Times New Roman"/>
          <w:sz w:val="24"/>
          <w:szCs w:val="24"/>
        </w:rPr>
        <w:fldChar w:fldCharType="end"/>
      </w:r>
      <w:r>
        <w:rPr>
          <w:rFonts w:ascii="Times New Roman" w:hAnsi="Times New Roman" w:cs="Times New Roman"/>
          <w:sz w:val="24"/>
          <w:szCs w:val="24"/>
        </w:rPr>
        <w:t xml:space="preserve">. Thus, this </w:t>
      </w:r>
      <w:proofErr w:type="spellStart"/>
      <w:r>
        <w:rPr>
          <w:rFonts w:ascii="Times New Roman" w:hAnsi="Times New Roman" w:cs="Times New Roman"/>
          <w:sz w:val="24"/>
          <w:szCs w:val="24"/>
        </w:rPr>
        <w:t>pDCs</w:t>
      </w:r>
      <w:proofErr w:type="spellEnd"/>
      <w:r>
        <w:rPr>
          <w:rFonts w:ascii="Times New Roman" w:hAnsi="Times New Roman" w:cs="Times New Roman"/>
          <w:sz w:val="24"/>
          <w:szCs w:val="24"/>
        </w:rPr>
        <w:t xml:space="preserve"> could represent a </w:t>
      </w:r>
      <w:r w:rsidRPr="00023A60">
        <w:rPr>
          <w:rFonts w:ascii="Times New Roman" w:hAnsi="Times New Roman" w:cs="Times New Roman"/>
          <w:sz w:val="24"/>
          <w:szCs w:val="24"/>
        </w:rPr>
        <w:t>population</w:t>
      </w:r>
      <w:r>
        <w:rPr>
          <w:rFonts w:ascii="Times New Roman" w:hAnsi="Times New Roman" w:cs="Times New Roman"/>
          <w:sz w:val="24"/>
          <w:szCs w:val="24"/>
        </w:rPr>
        <w:t xml:space="preserve"> with</w:t>
      </w:r>
      <w:r w:rsidRPr="00023A60">
        <w:rPr>
          <w:rFonts w:ascii="Times New Roman" w:hAnsi="Times New Roman" w:cs="Times New Roman"/>
          <w:sz w:val="24"/>
          <w:szCs w:val="24"/>
        </w:rPr>
        <w:t xml:space="preserve"> immunosuppressive</w:t>
      </w:r>
      <w:r>
        <w:rPr>
          <w:rFonts w:ascii="Times New Roman" w:hAnsi="Times New Roman" w:cs="Times New Roman"/>
          <w:sz w:val="24"/>
          <w:szCs w:val="24"/>
        </w:rPr>
        <w:t xml:space="preserve"> properties.</w:t>
      </w:r>
      <w:r w:rsidRPr="00023A60">
        <w:rPr>
          <w:rFonts w:ascii="Times New Roman" w:hAnsi="Times New Roman" w:cs="Times New Roman"/>
          <w:sz w:val="24"/>
          <w:szCs w:val="24"/>
        </w:rPr>
        <w:t xml:space="preserve"> </w:t>
      </w:r>
    </w:p>
    <w:p w14:paraId="294A9F7D" w14:textId="77777777" w:rsidR="00092565" w:rsidRPr="000737D2" w:rsidRDefault="00092565" w:rsidP="00092565">
      <w:pPr>
        <w:autoSpaceDE w:val="0"/>
        <w:autoSpaceDN w:val="0"/>
        <w:adjustRightInd w:val="0"/>
        <w:spacing w:after="0" w:line="360" w:lineRule="auto"/>
        <w:jc w:val="both"/>
        <w:rPr>
          <w:rFonts w:ascii="Times New Roman" w:hAnsi="Times New Roman" w:cs="Times New Roman"/>
          <w:sz w:val="24"/>
          <w:szCs w:val="24"/>
        </w:rPr>
      </w:pPr>
    </w:p>
    <w:p w14:paraId="0B148E6A" w14:textId="1757CD47" w:rsidR="003C57E2" w:rsidRPr="003C57E2" w:rsidRDefault="003C57E2" w:rsidP="003C57E2">
      <w:pPr>
        <w:spacing w:line="360" w:lineRule="auto"/>
        <w:rPr>
          <w:rFonts w:ascii="Times New Roman" w:hAnsi="Times New Roman" w:cs="Times New Roman"/>
          <w:b/>
          <w:bCs/>
          <w:sz w:val="24"/>
          <w:szCs w:val="24"/>
          <w:lang w:val="en-GB"/>
        </w:rPr>
      </w:pPr>
      <w:r w:rsidRPr="003C57E2">
        <w:rPr>
          <w:rFonts w:ascii="Times New Roman" w:hAnsi="Times New Roman" w:cs="Times New Roman"/>
          <w:b/>
          <w:bCs/>
          <w:sz w:val="24"/>
          <w:szCs w:val="24"/>
          <w:lang w:val="en-GB"/>
        </w:rPr>
        <w:t>The statistical analysis of PPI networks</w:t>
      </w:r>
    </w:p>
    <w:p w14:paraId="2EA82D09" w14:textId="77777777" w:rsidR="003C57E2" w:rsidRPr="00E60282" w:rsidRDefault="003C57E2" w:rsidP="003C57E2">
      <w:pPr>
        <w:spacing w:line="360" w:lineRule="auto"/>
        <w:rPr>
          <w:rFonts w:ascii="Times New Roman" w:hAnsi="Times New Roman" w:cs="Times New Roman"/>
          <w:sz w:val="24"/>
          <w:szCs w:val="24"/>
          <w:lang w:val="en-GB"/>
        </w:rPr>
      </w:pPr>
      <w:r>
        <w:rPr>
          <w:rFonts w:ascii="Times New Roman" w:hAnsi="Times New Roman" w:cs="Times New Roman"/>
          <w:sz w:val="24"/>
          <w:szCs w:val="24"/>
        </w:rPr>
        <w:t xml:space="preserve">In </w:t>
      </w:r>
      <w:r>
        <w:rPr>
          <w:rFonts w:ascii="Times New Roman" w:hAnsi="Times New Roman" w:cs="Times New Roman"/>
          <w:b/>
          <w:sz w:val="24"/>
          <w:szCs w:val="24"/>
        </w:rPr>
        <w:t>Fig.</w:t>
      </w:r>
      <w:r w:rsidRPr="008302DF">
        <w:rPr>
          <w:rFonts w:ascii="Times New Roman" w:hAnsi="Times New Roman" w:cs="Times New Roman"/>
          <w:b/>
          <w:sz w:val="24"/>
          <w:szCs w:val="24"/>
        </w:rPr>
        <w:t xml:space="preserve"> </w:t>
      </w:r>
      <w:r>
        <w:rPr>
          <w:rFonts w:ascii="Times New Roman" w:hAnsi="Times New Roman" w:cs="Times New Roman"/>
          <w:b/>
          <w:sz w:val="24"/>
          <w:szCs w:val="24"/>
        </w:rPr>
        <w:t>6C</w:t>
      </w:r>
      <w:r>
        <w:rPr>
          <w:rFonts w:ascii="Times New Roman" w:hAnsi="Times New Roman" w:cs="Times New Roman"/>
          <w:sz w:val="24"/>
          <w:szCs w:val="24"/>
        </w:rPr>
        <w:t xml:space="preserve">, there were 337 interactions identified among the 285 proteins, forming a highly connected network (the PPI enrichment </w:t>
      </w:r>
      <w:r w:rsidRPr="00483B2B">
        <w:rPr>
          <w:rFonts w:ascii="Times New Roman" w:hAnsi="Times New Roman" w:cs="Times New Roman"/>
          <w:i/>
          <w:sz w:val="24"/>
          <w:szCs w:val="24"/>
        </w:rPr>
        <w:t>P</w:t>
      </w:r>
      <w:r>
        <w:rPr>
          <w:rFonts w:ascii="Times New Roman" w:hAnsi="Times New Roman" w:cs="Times New Roman"/>
          <w:sz w:val="24"/>
          <w:szCs w:val="24"/>
        </w:rPr>
        <w:t>-value&lt;1.0E-16). The distribution analysis of path length of the network indicated that most interactions could occur with less than 4 steps and the frequency peaked at 3-step, which was also reflected by the high average neighbourhood connectivity associated with more neighbours (</w:t>
      </w:r>
      <w:r w:rsidRPr="00BA4587">
        <w:rPr>
          <w:rFonts w:ascii="Times New Roman" w:hAnsi="Times New Roman" w:cs="Times New Roman"/>
          <w:b/>
          <w:sz w:val="24"/>
          <w:szCs w:val="24"/>
        </w:rPr>
        <w:t>Supplementary</w:t>
      </w:r>
      <w:r w:rsidRPr="00D629AB">
        <w:rPr>
          <w:rFonts w:ascii="Times New Roman" w:hAnsi="Times New Roman" w:cs="Times New Roman"/>
          <w:b/>
          <w:sz w:val="24"/>
          <w:szCs w:val="24"/>
        </w:rPr>
        <w:t xml:space="preserve"> </w:t>
      </w:r>
      <w:r>
        <w:rPr>
          <w:rFonts w:ascii="Times New Roman" w:hAnsi="Times New Roman" w:cs="Times New Roman"/>
          <w:b/>
          <w:sz w:val="24"/>
          <w:szCs w:val="24"/>
        </w:rPr>
        <w:t>Fig.</w:t>
      </w:r>
      <w:r w:rsidRPr="00F0102E">
        <w:rPr>
          <w:rFonts w:ascii="Times New Roman" w:hAnsi="Times New Roman" w:cs="Times New Roman"/>
          <w:b/>
          <w:sz w:val="24"/>
          <w:szCs w:val="24"/>
        </w:rPr>
        <w:t xml:space="preserve"> </w:t>
      </w:r>
      <w:r>
        <w:rPr>
          <w:rFonts w:ascii="Times New Roman" w:hAnsi="Times New Roman" w:cs="Times New Roman"/>
          <w:b/>
          <w:sz w:val="24"/>
          <w:szCs w:val="24"/>
        </w:rPr>
        <w:t>12</w:t>
      </w:r>
      <w:r>
        <w:rPr>
          <w:rFonts w:ascii="Times New Roman" w:hAnsi="Times New Roman" w:cs="Times New Roman"/>
          <w:sz w:val="24"/>
          <w:szCs w:val="24"/>
        </w:rPr>
        <w:t xml:space="preserve">). In addition, the relatively low betweenness (close to zero) and closeness (most between 0.20 and 0.35) centrality values further implied the rigorous interplay among the proteins. The PPIs of P3 treatment were composed of 153 upregulated proteins and 113 interactions (the enrichment </w:t>
      </w:r>
      <w:r w:rsidRPr="00483B2B">
        <w:rPr>
          <w:rFonts w:ascii="Times New Roman" w:hAnsi="Times New Roman" w:cs="Times New Roman"/>
          <w:i/>
          <w:sz w:val="24"/>
          <w:szCs w:val="24"/>
        </w:rPr>
        <w:t>P</w:t>
      </w:r>
      <w:r>
        <w:rPr>
          <w:rFonts w:ascii="Times New Roman" w:hAnsi="Times New Roman" w:cs="Times New Roman"/>
          <w:sz w:val="24"/>
          <w:szCs w:val="24"/>
        </w:rPr>
        <w:t>-value&lt;1.0E-16) (</w:t>
      </w:r>
      <w:r>
        <w:rPr>
          <w:rFonts w:ascii="Times New Roman" w:hAnsi="Times New Roman" w:cs="Times New Roman"/>
          <w:b/>
          <w:bCs/>
          <w:sz w:val="24"/>
          <w:szCs w:val="24"/>
        </w:rPr>
        <w:t>Fig.</w:t>
      </w:r>
      <w:r w:rsidRPr="006027C2">
        <w:rPr>
          <w:rFonts w:ascii="Times New Roman" w:hAnsi="Times New Roman" w:cs="Times New Roman"/>
          <w:b/>
          <w:bCs/>
          <w:sz w:val="24"/>
          <w:szCs w:val="24"/>
        </w:rPr>
        <w:t xml:space="preserve"> </w:t>
      </w:r>
      <w:r>
        <w:rPr>
          <w:rFonts w:ascii="Times New Roman" w:hAnsi="Times New Roman" w:cs="Times New Roman"/>
          <w:b/>
          <w:bCs/>
          <w:sz w:val="24"/>
          <w:szCs w:val="24"/>
        </w:rPr>
        <w:t>6</w:t>
      </w:r>
      <w:r w:rsidRPr="006027C2">
        <w:rPr>
          <w:rFonts w:ascii="Times New Roman" w:hAnsi="Times New Roman" w:cs="Times New Roman"/>
          <w:b/>
          <w:bCs/>
          <w:sz w:val="24"/>
          <w:szCs w:val="24"/>
        </w:rPr>
        <w:t>D</w:t>
      </w:r>
      <w:r>
        <w:rPr>
          <w:rFonts w:ascii="Times New Roman" w:hAnsi="Times New Roman" w:cs="Times New Roman"/>
          <w:sz w:val="24"/>
          <w:szCs w:val="24"/>
        </w:rPr>
        <w:t xml:space="preserve">). The path length exhibited the highest interacting frequency was </w:t>
      </w:r>
      <w:r>
        <w:rPr>
          <w:rFonts w:ascii="Times New Roman" w:hAnsi="Times New Roman" w:cs="Times New Roman"/>
          <w:sz w:val="24"/>
          <w:szCs w:val="24"/>
        </w:rPr>
        <w:lastRenderedPageBreak/>
        <w:t>4 and most neighbours had average connectivity below 8. The betweenness centrality started to increase with small number of neighbours, while the closeness centrality had a similar distribution compared to caerin 1.1/1.9 treatment. Thus, less interaction was present.</w:t>
      </w:r>
    </w:p>
    <w:p w14:paraId="2A6F38E5" w14:textId="77777777" w:rsidR="00E60282" w:rsidRDefault="00E60282" w:rsidP="009A3087">
      <w:pPr>
        <w:rPr>
          <w:rFonts w:ascii="Times New Roman" w:hAnsi="Times New Roman" w:cs="Times New Roman"/>
          <w:sz w:val="24"/>
          <w:szCs w:val="24"/>
        </w:rPr>
      </w:pPr>
    </w:p>
    <w:p w14:paraId="5C691B19" w14:textId="7B4429D4" w:rsidR="00372527" w:rsidRPr="007E386E" w:rsidRDefault="00372527" w:rsidP="009A3087">
      <w:pPr>
        <w:rPr>
          <w:rFonts w:ascii="Times New Roman" w:hAnsi="Times New Roman" w:cs="Times New Roman"/>
          <w:b/>
          <w:bCs/>
          <w:sz w:val="24"/>
          <w:szCs w:val="24"/>
        </w:rPr>
      </w:pPr>
      <w:r w:rsidRPr="007E386E">
        <w:rPr>
          <w:rFonts w:ascii="Times New Roman" w:hAnsi="Times New Roman" w:cs="Times New Roman"/>
          <w:b/>
          <w:bCs/>
          <w:sz w:val="24"/>
          <w:szCs w:val="24"/>
        </w:rPr>
        <w:t>References</w:t>
      </w:r>
    </w:p>
    <w:p w14:paraId="0051EAE3" w14:textId="77777777" w:rsidR="00E748CE" w:rsidRPr="00E748CE" w:rsidRDefault="00372527" w:rsidP="00E748CE">
      <w:pPr>
        <w:pStyle w:val="EndNoteBibliography"/>
        <w:ind w:left="720" w:hanging="720"/>
      </w:pPr>
      <w:r>
        <w:fldChar w:fldCharType="begin"/>
      </w:r>
      <w:r>
        <w:instrText xml:space="preserve"> ADDIN EN.REFLIST </w:instrText>
      </w:r>
      <w:r>
        <w:fldChar w:fldCharType="separate"/>
      </w:r>
      <w:r w:rsidR="00E748CE" w:rsidRPr="00E748CE">
        <w:t>1.</w:t>
      </w:r>
      <w:r w:rsidR="00E748CE" w:rsidRPr="00E748CE">
        <w:tab/>
        <w:t xml:space="preserve">Keophiphath M, Rouault C, Divoux A, Clément K, Lacasa D. CCL5 promotes macrophage recruitment and survival in human adipose tissue. </w:t>
      </w:r>
      <w:r w:rsidR="00E748CE" w:rsidRPr="00E748CE">
        <w:rPr>
          <w:i/>
        </w:rPr>
        <w:t>Arteriosclerosis, thrombosis, and vascular biology</w:t>
      </w:r>
      <w:r w:rsidR="00E748CE" w:rsidRPr="00E748CE">
        <w:t xml:space="preserve"> </w:t>
      </w:r>
      <w:r w:rsidR="00E748CE" w:rsidRPr="00E748CE">
        <w:rPr>
          <w:b/>
        </w:rPr>
        <w:t>30</w:t>
      </w:r>
      <w:r w:rsidR="00E748CE" w:rsidRPr="00E748CE">
        <w:t>, 39-45 (2010).</w:t>
      </w:r>
    </w:p>
    <w:p w14:paraId="39944DAA" w14:textId="77777777" w:rsidR="00E748CE" w:rsidRPr="00E748CE" w:rsidRDefault="00E748CE" w:rsidP="00E748CE">
      <w:pPr>
        <w:pStyle w:val="EndNoteBibliography"/>
        <w:spacing w:after="0"/>
      </w:pPr>
    </w:p>
    <w:p w14:paraId="7CBA1485" w14:textId="77777777" w:rsidR="00E748CE" w:rsidRPr="00E748CE" w:rsidRDefault="00E748CE" w:rsidP="00E748CE">
      <w:pPr>
        <w:pStyle w:val="EndNoteBibliography"/>
        <w:ind w:left="720" w:hanging="720"/>
      </w:pPr>
      <w:r w:rsidRPr="00E748CE">
        <w:t>2.</w:t>
      </w:r>
      <w:r w:rsidRPr="00E748CE">
        <w:tab/>
        <w:t xml:space="preserve">Moore BB, Murray L, Das A, Wilke CA, Herrygers AB, Toews GB. The role of CCL12 in the recruitment of fibrocytes and lung fibrosis. </w:t>
      </w:r>
      <w:r w:rsidRPr="00E748CE">
        <w:rPr>
          <w:i/>
        </w:rPr>
        <w:t>American journal of respiratory cell and molecular biology</w:t>
      </w:r>
      <w:r w:rsidRPr="00E748CE">
        <w:t xml:space="preserve"> </w:t>
      </w:r>
      <w:r w:rsidRPr="00E748CE">
        <w:rPr>
          <w:b/>
        </w:rPr>
        <w:t>35</w:t>
      </w:r>
      <w:r w:rsidRPr="00E748CE">
        <w:t>, 175-181 (2006).</w:t>
      </w:r>
    </w:p>
    <w:p w14:paraId="12B0BC6E" w14:textId="77777777" w:rsidR="00E748CE" w:rsidRPr="00E748CE" w:rsidRDefault="00E748CE" w:rsidP="00E748CE">
      <w:pPr>
        <w:pStyle w:val="EndNoteBibliography"/>
        <w:spacing w:after="0"/>
      </w:pPr>
    </w:p>
    <w:p w14:paraId="1E57EA16" w14:textId="77777777" w:rsidR="00E748CE" w:rsidRPr="00E748CE" w:rsidRDefault="00E748CE" w:rsidP="00E748CE">
      <w:pPr>
        <w:pStyle w:val="EndNoteBibliography"/>
        <w:ind w:left="720" w:hanging="720"/>
      </w:pPr>
      <w:r w:rsidRPr="00E748CE">
        <w:t>3.</w:t>
      </w:r>
      <w:r w:rsidRPr="00E748CE">
        <w:tab/>
        <w:t xml:space="preserve">Schulz D, Severin Y, Zanotelli VRT, Bodenmiller B. In-Depth Characterization of Monocyte-Derived Macrophages using a Mass Cytometry-Based Phagocytosis Assay. </w:t>
      </w:r>
      <w:r w:rsidRPr="00E748CE">
        <w:rPr>
          <w:i/>
        </w:rPr>
        <w:t>Scientific reports</w:t>
      </w:r>
      <w:r w:rsidRPr="00E748CE">
        <w:t xml:space="preserve"> </w:t>
      </w:r>
      <w:r w:rsidRPr="00E748CE">
        <w:rPr>
          <w:b/>
        </w:rPr>
        <w:t>9</w:t>
      </w:r>
      <w:r w:rsidRPr="00E748CE">
        <w:t>, 1925 (2019).</w:t>
      </w:r>
    </w:p>
    <w:p w14:paraId="2542B436" w14:textId="77777777" w:rsidR="00E748CE" w:rsidRPr="00E748CE" w:rsidRDefault="00E748CE" w:rsidP="00E748CE">
      <w:pPr>
        <w:pStyle w:val="EndNoteBibliography"/>
        <w:spacing w:after="0"/>
      </w:pPr>
    </w:p>
    <w:p w14:paraId="190871E9" w14:textId="77777777" w:rsidR="00E748CE" w:rsidRPr="00E748CE" w:rsidRDefault="00E748CE" w:rsidP="00E748CE">
      <w:pPr>
        <w:pStyle w:val="EndNoteBibliography"/>
        <w:ind w:left="720" w:hanging="720"/>
      </w:pPr>
      <w:r w:rsidRPr="00E748CE">
        <w:t>4.</w:t>
      </w:r>
      <w:r w:rsidRPr="00E748CE">
        <w:tab/>
        <w:t xml:space="preserve">Challen GA, Bertoncello I, Deane JA, Ricardo SD, Little MH. Kidney side population reveals multilineage potential and renal functional capacity but also cellular heterogeneity. </w:t>
      </w:r>
      <w:r w:rsidRPr="00E748CE">
        <w:rPr>
          <w:i/>
        </w:rPr>
        <w:t>Journal of the American Society of Nephrology : JASN</w:t>
      </w:r>
      <w:r w:rsidRPr="00E748CE">
        <w:t xml:space="preserve"> </w:t>
      </w:r>
      <w:r w:rsidRPr="00E748CE">
        <w:rPr>
          <w:b/>
        </w:rPr>
        <w:t>17</w:t>
      </w:r>
      <w:r w:rsidRPr="00E748CE">
        <w:t>, 1896-1912 (2006).</w:t>
      </w:r>
    </w:p>
    <w:p w14:paraId="3F9A6D87" w14:textId="77777777" w:rsidR="00E748CE" w:rsidRPr="00E748CE" w:rsidRDefault="00E748CE" w:rsidP="00E748CE">
      <w:pPr>
        <w:pStyle w:val="EndNoteBibliography"/>
        <w:spacing w:after="0"/>
      </w:pPr>
    </w:p>
    <w:p w14:paraId="24EF0842" w14:textId="77777777" w:rsidR="00E748CE" w:rsidRPr="00E748CE" w:rsidRDefault="00E748CE" w:rsidP="00E748CE">
      <w:pPr>
        <w:pStyle w:val="EndNoteBibliography"/>
        <w:ind w:left="720" w:hanging="720"/>
      </w:pPr>
      <w:r w:rsidRPr="00E748CE">
        <w:t>5.</w:t>
      </w:r>
      <w:r w:rsidRPr="00E748CE">
        <w:tab/>
        <w:t>Schwalie PC</w:t>
      </w:r>
      <w:r w:rsidRPr="00E748CE">
        <w:rPr>
          <w:i/>
        </w:rPr>
        <w:t>, et al.</w:t>
      </w:r>
      <w:r w:rsidRPr="00E748CE">
        <w:t xml:space="preserve"> A stromal cell population that inhibits adipogenesis in mammalian fat depots. </w:t>
      </w:r>
      <w:r w:rsidRPr="00E748CE">
        <w:rPr>
          <w:i/>
        </w:rPr>
        <w:t>Nature</w:t>
      </w:r>
      <w:r w:rsidRPr="00E748CE">
        <w:t xml:space="preserve"> </w:t>
      </w:r>
      <w:r w:rsidRPr="00E748CE">
        <w:rPr>
          <w:b/>
        </w:rPr>
        <w:t>559</w:t>
      </w:r>
      <w:r w:rsidRPr="00E748CE">
        <w:t>, 103-108 (2018).</w:t>
      </w:r>
    </w:p>
    <w:p w14:paraId="408871D3" w14:textId="77777777" w:rsidR="00E748CE" w:rsidRPr="00E748CE" w:rsidRDefault="00E748CE" w:rsidP="00E748CE">
      <w:pPr>
        <w:pStyle w:val="EndNoteBibliography"/>
        <w:spacing w:after="0"/>
      </w:pPr>
    </w:p>
    <w:p w14:paraId="71C87025" w14:textId="77777777" w:rsidR="00E748CE" w:rsidRPr="00E748CE" w:rsidRDefault="00E748CE" w:rsidP="00E748CE">
      <w:pPr>
        <w:pStyle w:val="EndNoteBibliography"/>
        <w:ind w:left="720" w:hanging="720"/>
      </w:pPr>
      <w:r w:rsidRPr="00E748CE">
        <w:t>6.</w:t>
      </w:r>
      <w:r w:rsidRPr="00E748CE">
        <w:tab/>
        <w:t xml:space="preserve">Chen S, Luo GR, Li T, Liu TX, Le W. Correlation of Nr4a2 expression with the neuron progenitors in adult zebrafish brain. </w:t>
      </w:r>
      <w:r w:rsidRPr="00E748CE">
        <w:rPr>
          <w:i/>
        </w:rPr>
        <w:t>Journal of molecular neuroscience : MN</w:t>
      </w:r>
      <w:r w:rsidRPr="00E748CE">
        <w:t xml:space="preserve"> </w:t>
      </w:r>
      <w:r w:rsidRPr="00E748CE">
        <w:rPr>
          <w:b/>
        </w:rPr>
        <w:t>51</w:t>
      </w:r>
      <w:r w:rsidRPr="00E748CE">
        <w:t>, 719-723 (2013).</w:t>
      </w:r>
    </w:p>
    <w:p w14:paraId="103855DA" w14:textId="77777777" w:rsidR="00E748CE" w:rsidRPr="00E748CE" w:rsidRDefault="00E748CE" w:rsidP="00E748CE">
      <w:pPr>
        <w:pStyle w:val="EndNoteBibliography"/>
        <w:spacing w:after="0"/>
      </w:pPr>
    </w:p>
    <w:p w14:paraId="2BF3081F" w14:textId="77777777" w:rsidR="00E748CE" w:rsidRPr="00E748CE" w:rsidRDefault="00E748CE" w:rsidP="00E748CE">
      <w:pPr>
        <w:pStyle w:val="EndNoteBibliography"/>
        <w:ind w:left="720" w:hanging="720"/>
      </w:pPr>
      <w:r w:rsidRPr="00E748CE">
        <w:t>7.</w:t>
      </w:r>
      <w:r w:rsidRPr="00E748CE">
        <w:tab/>
        <w:t>Ma G</w:t>
      </w:r>
      <w:r w:rsidRPr="00E748CE">
        <w:rPr>
          <w:i/>
        </w:rPr>
        <w:t>, et al.</w:t>
      </w:r>
      <w:r w:rsidRPr="00E748CE">
        <w:t xml:space="preserve"> Zfhx3 is essential for progesterone/progesterone receptor signaling to drive ductal side-branching and alveologenesis in mouse mammary glands. </w:t>
      </w:r>
      <w:r w:rsidRPr="00E748CE">
        <w:rPr>
          <w:i/>
        </w:rPr>
        <w:t>Journal of genetics and genomics = Yi chuan xue bao</w:t>
      </w:r>
      <w:r w:rsidRPr="00E748CE">
        <w:t xml:space="preserve"> </w:t>
      </w:r>
      <w:r w:rsidRPr="00E748CE">
        <w:rPr>
          <w:b/>
        </w:rPr>
        <w:t>46</w:t>
      </w:r>
      <w:r w:rsidRPr="00E748CE">
        <w:t>, 119-131 (2019).</w:t>
      </w:r>
    </w:p>
    <w:p w14:paraId="6C394D91" w14:textId="77777777" w:rsidR="00E748CE" w:rsidRPr="00E748CE" w:rsidRDefault="00E748CE" w:rsidP="00E748CE">
      <w:pPr>
        <w:pStyle w:val="EndNoteBibliography"/>
        <w:spacing w:after="0"/>
      </w:pPr>
    </w:p>
    <w:p w14:paraId="0AC724E4" w14:textId="77777777" w:rsidR="00E748CE" w:rsidRPr="00E748CE" w:rsidRDefault="00E748CE" w:rsidP="00E748CE">
      <w:pPr>
        <w:pStyle w:val="EndNoteBibliography"/>
        <w:ind w:left="720" w:hanging="720"/>
      </w:pPr>
      <w:r w:rsidRPr="00E748CE">
        <w:t>8.</w:t>
      </w:r>
      <w:r w:rsidRPr="00E748CE">
        <w:tab/>
        <w:t>Tusi BK</w:t>
      </w:r>
      <w:r w:rsidRPr="00E748CE">
        <w:rPr>
          <w:i/>
        </w:rPr>
        <w:t>, et al.</w:t>
      </w:r>
      <w:r w:rsidRPr="00E748CE">
        <w:t xml:space="preserve"> Population snapshots predict early haematopoietic and erythroid hierarchies. </w:t>
      </w:r>
      <w:r w:rsidRPr="00E748CE">
        <w:rPr>
          <w:i/>
        </w:rPr>
        <w:t>Nature</w:t>
      </w:r>
      <w:r w:rsidRPr="00E748CE">
        <w:t xml:space="preserve"> </w:t>
      </w:r>
      <w:r w:rsidRPr="00E748CE">
        <w:rPr>
          <w:b/>
        </w:rPr>
        <w:t>555</w:t>
      </w:r>
      <w:r w:rsidRPr="00E748CE">
        <w:t>, 54-60 (2018).</w:t>
      </w:r>
    </w:p>
    <w:p w14:paraId="490DBFFB" w14:textId="77777777" w:rsidR="00E748CE" w:rsidRPr="00E748CE" w:rsidRDefault="00E748CE" w:rsidP="00E748CE">
      <w:pPr>
        <w:pStyle w:val="EndNoteBibliography"/>
        <w:spacing w:after="0"/>
      </w:pPr>
    </w:p>
    <w:p w14:paraId="7CD809FA" w14:textId="77777777" w:rsidR="00E748CE" w:rsidRPr="00E748CE" w:rsidRDefault="00E748CE" w:rsidP="00E748CE">
      <w:pPr>
        <w:pStyle w:val="EndNoteBibliography"/>
        <w:ind w:left="720" w:hanging="720"/>
      </w:pPr>
      <w:r w:rsidRPr="00E748CE">
        <w:t>9.</w:t>
      </w:r>
      <w:r w:rsidRPr="00E748CE">
        <w:tab/>
        <w:t>Verri WA, Jr.</w:t>
      </w:r>
      <w:r w:rsidRPr="00E748CE">
        <w:rPr>
          <w:i/>
        </w:rPr>
        <w:t>, et al.</w:t>
      </w:r>
      <w:r w:rsidRPr="00E748CE">
        <w:t xml:space="preserve"> IL-15 mediates antigen-induced neutrophil migration by triggering IL-18 production. </w:t>
      </w:r>
      <w:r w:rsidRPr="00E748CE">
        <w:rPr>
          <w:i/>
        </w:rPr>
        <w:t>European journal of immunology</w:t>
      </w:r>
      <w:r w:rsidRPr="00E748CE">
        <w:t xml:space="preserve"> </w:t>
      </w:r>
      <w:r w:rsidRPr="00E748CE">
        <w:rPr>
          <w:b/>
        </w:rPr>
        <w:t>37</w:t>
      </w:r>
      <w:r w:rsidRPr="00E748CE">
        <w:t>, 3373-3380 (2007).</w:t>
      </w:r>
    </w:p>
    <w:p w14:paraId="35DDDD84" w14:textId="77777777" w:rsidR="00E748CE" w:rsidRPr="00E748CE" w:rsidRDefault="00E748CE" w:rsidP="00E748CE">
      <w:pPr>
        <w:pStyle w:val="EndNoteBibliography"/>
        <w:spacing w:after="0"/>
      </w:pPr>
    </w:p>
    <w:p w14:paraId="339072AE" w14:textId="77777777" w:rsidR="00E748CE" w:rsidRPr="00E748CE" w:rsidRDefault="00E748CE" w:rsidP="00E748CE">
      <w:pPr>
        <w:pStyle w:val="EndNoteBibliography"/>
        <w:ind w:left="720" w:hanging="720"/>
      </w:pPr>
      <w:r w:rsidRPr="00E748CE">
        <w:t>10.</w:t>
      </w:r>
      <w:r w:rsidRPr="00E748CE">
        <w:tab/>
        <w:t>Giladi A</w:t>
      </w:r>
      <w:r w:rsidRPr="00E748CE">
        <w:rPr>
          <w:i/>
        </w:rPr>
        <w:t>, et al.</w:t>
      </w:r>
      <w:r w:rsidRPr="00E748CE">
        <w:t xml:space="preserve"> Single-cell characterization of haematopoietic progenitors and their trajectories in homeostasis and perturbed haematopoiesis. </w:t>
      </w:r>
      <w:r w:rsidRPr="00E748CE">
        <w:rPr>
          <w:i/>
        </w:rPr>
        <w:t>Nature cell biology</w:t>
      </w:r>
      <w:r w:rsidRPr="00E748CE">
        <w:t xml:space="preserve"> </w:t>
      </w:r>
      <w:r w:rsidRPr="00E748CE">
        <w:rPr>
          <w:b/>
        </w:rPr>
        <w:t>20</w:t>
      </w:r>
      <w:r w:rsidRPr="00E748CE">
        <w:t>, 836-846 (2018).</w:t>
      </w:r>
    </w:p>
    <w:p w14:paraId="6A0C0C66" w14:textId="77777777" w:rsidR="00E748CE" w:rsidRPr="00E748CE" w:rsidRDefault="00E748CE" w:rsidP="00E748CE">
      <w:pPr>
        <w:pStyle w:val="EndNoteBibliography"/>
        <w:spacing w:after="0"/>
      </w:pPr>
    </w:p>
    <w:p w14:paraId="1E68D6E7" w14:textId="77777777" w:rsidR="00E748CE" w:rsidRPr="00E748CE" w:rsidRDefault="00E748CE" w:rsidP="00E748CE">
      <w:pPr>
        <w:pStyle w:val="EndNoteBibliography"/>
        <w:ind w:left="720" w:hanging="720"/>
      </w:pPr>
      <w:r w:rsidRPr="00E748CE">
        <w:lastRenderedPageBreak/>
        <w:t>11.</w:t>
      </w:r>
      <w:r w:rsidRPr="00E748CE">
        <w:tab/>
        <w:t>Merckx E</w:t>
      </w:r>
      <w:r w:rsidRPr="00E748CE">
        <w:rPr>
          <w:i/>
        </w:rPr>
        <w:t>, et al.</w:t>
      </w:r>
      <w:r w:rsidRPr="00E748CE">
        <w:t xml:space="preserve"> Absence of system x(c)(-) on immune cells invading the central nervous system alleviates experimental autoimmune encephalitis. </w:t>
      </w:r>
      <w:r w:rsidRPr="00E748CE">
        <w:rPr>
          <w:i/>
        </w:rPr>
        <w:t>Journal of neuroinflammation</w:t>
      </w:r>
      <w:r w:rsidRPr="00E748CE">
        <w:t xml:space="preserve"> </w:t>
      </w:r>
      <w:r w:rsidRPr="00E748CE">
        <w:rPr>
          <w:b/>
        </w:rPr>
        <w:t>14</w:t>
      </w:r>
      <w:r w:rsidRPr="00E748CE">
        <w:t>, 9 (2017).</w:t>
      </w:r>
    </w:p>
    <w:p w14:paraId="74CDE2C3" w14:textId="77777777" w:rsidR="00E748CE" w:rsidRPr="00E748CE" w:rsidRDefault="00E748CE" w:rsidP="00E748CE">
      <w:pPr>
        <w:pStyle w:val="EndNoteBibliography"/>
        <w:spacing w:after="0"/>
      </w:pPr>
    </w:p>
    <w:p w14:paraId="0EFD19F6" w14:textId="77777777" w:rsidR="00E748CE" w:rsidRPr="00E748CE" w:rsidRDefault="00E748CE" w:rsidP="00E748CE">
      <w:pPr>
        <w:pStyle w:val="EndNoteBibliography"/>
        <w:ind w:left="720" w:hanging="720"/>
      </w:pPr>
      <w:r w:rsidRPr="00E748CE">
        <w:t>12.</w:t>
      </w:r>
      <w:r w:rsidRPr="00E748CE">
        <w:tab/>
        <w:t xml:space="preserve">Xia C, Braunstein Z, Toomey AC, Zhong J, Rao X. S100 Proteins As an Important Regulator of Macrophage Inflammation. </w:t>
      </w:r>
      <w:r w:rsidRPr="00E748CE">
        <w:rPr>
          <w:i/>
        </w:rPr>
        <w:t>Frontiers in immunology</w:t>
      </w:r>
      <w:r w:rsidRPr="00E748CE">
        <w:t xml:space="preserve"> </w:t>
      </w:r>
      <w:r w:rsidRPr="00E748CE">
        <w:rPr>
          <w:b/>
        </w:rPr>
        <w:t>8</w:t>
      </w:r>
      <w:r w:rsidRPr="00E748CE">
        <w:t>, 1908 (2017).</w:t>
      </w:r>
    </w:p>
    <w:p w14:paraId="1CBF5809" w14:textId="77777777" w:rsidR="00E748CE" w:rsidRPr="00E748CE" w:rsidRDefault="00E748CE" w:rsidP="00E748CE">
      <w:pPr>
        <w:pStyle w:val="EndNoteBibliography"/>
        <w:spacing w:after="0"/>
      </w:pPr>
    </w:p>
    <w:p w14:paraId="44C3BB68" w14:textId="77777777" w:rsidR="00E748CE" w:rsidRPr="00E748CE" w:rsidRDefault="00E748CE" w:rsidP="00E748CE">
      <w:pPr>
        <w:pStyle w:val="EndNoteBibliography"/>
        <w:ind w:left="720" w:hanging="720"/>
      </w:pPr>
      <w:r w:rsidRPr="00E748CE">
        <w:t>13.</w:t>
      </w:r>
      <w:r w:rsidRPr="00E748CE">
        <w:tab/>
        <w:t xml:space="preserve">Xie Z, Guo Z, Liu J. Whey Acidic Protein/Four-Disulfide Core Domain 21 Regulate Sepsis Pathogenesis in a Mouse Model and a Macrophage Cell Line via the Stat3/Toll-Like Receptor 4 (TLR4) Signaling Pathway. </w:t>
      </w:r>
      <w:r w:rsidRPr="00E748CE">
        <w:rPr>
          <w:i/>
        </w:rPr>
        <w:t>Medical science monitor : international medical journal of experimental and clinical research</w:t>
      </w:r>
      <w:r w:rsidRPr="00E748CE">
        <w:t xml:space="preserve"> </w:t>
      </w:r>
      <w:r w:rsidRPr="00E748CE">
        <w:rPr>
          <w:b/>
        </w:rPr>
        <w:t>24</w:t>
      </w:r>
      <w:r w:rsidRPr="00E748CE">
        <w:t>, 4054-4063 (2018).</w:t>
      </w:r>
    </w:p>
    <w:p w14:paraId="30E0A93C" w14:textId="77777777" w:rsidR="00E748CE" w:rsidRPr="00E748CE" w:rsidRDefault="00E748CE" w:rsidP="00E748CE">
      <w:pPr>
        <w:pStyle w:val="EndNoteBibliography"/>
        <w:spacing w:after="0"/>
      </w:pPr>
    </w:p>
    <w:p w14:paraId="0516A028" w14:textId="77777777" w:rsidR="00E748CE" w:rsidRPr="00E748CE" w:rsidRDefault="00E748CE" w:rsidP="00E748CE">
      <w:pPr>
        <w:pStyle w:val="EndNoteBibliography"/>
        <w:ind w:left="720" w:hanging="720"/>
      </w:pPr>
      <w:r w:rsidRPr="00E748CE">
        <w:t>14.</w:t>
      </w:r>
      <w:r w:rsidRPr="00E748CE">
        <w:tab/>
        <w:t xml:space="preserve">Luetke-Eversloh M, Killig M, Romagnani C. Signatures of human NK cell development and terminal differentiation. </w:t>
      </w:r>
      <w:r w:rsidRPr="00E748CE">
        <w:rPr>
          <w:i/>
        </w:rPr>
        <w:t>Frontiers in immunology</w:t>
      </w:r>
      <w:r w:rsidRPr="00E748CE">
        <w:t xml:space="preserve"> </w:t>
      </w:r>
      <w:r w:rsidRPr="00E748CE">
        <w:rPr>
          <w:b/>
        </w:rPr>
        <w:t>4</w:t>
      </w:r>
      <w:r w:rsidRPr="00E748CE">
        <w:t>, 499 (2013).</w:t>
      </w:r>
    </w:p>
    <w:p w14:paraId="4A91C39D" w14:textId="77777777" w:rsidR="00E748CE" w:rsidRPr="00E748CE" w:rsidRDefault="00E748CE" w:rsidP="00E748CE">
      <w:pPr>
        <w:pStyle w:val="EndNoteBibliography"/>
        <w:spacing w:after="0"/>
      </w:pPr>
    </w:p>
    <w:p w14:paraId="3A27B0FC" w14:textId="77777777" w:rsidR="00E748CE" w:rsidRPr="00E748CE" w:rsidRDefault="00E748CE" w:rsidP="00E748CE">
      <w:pPr>
        <w:pStyle w:val="EndNoteBibliography"/>
        <w:ind w:left="720" w:hanging="720"/>
      </w:pPr>
      <w:r w:rsidRPr="00E748CE">
        <w:t>15.</w:t>
      </w:r>
      <w:r w:rsidRPr="00E748CE">
        <w:tab/>
        <w:t>Vosshenrich CA</w:t>
      </w:r>
      <w:r w:rsidRPr="00E748CE">
        <w:rPr>
          <w:i/>
        </w:rPr>
        <w:t>, et al.</w:t>
      </w:r>
      <w:r w:rsidRPr="00E748CE">
        <w:t xml:space="preserve"> A thymic pathway of mouse natural killer cell development characterized by expression of GATA-3 and CD127. </w:t>
      </w:r>
      <w:r w:rsidRPr="00E748CE">
        <w:rPr>
          <w:i/>
        </w:rPr>
        <w:t>Nature immunology</w:t>
      </w:r>
      <w:r w:rsidRPr="00E748CE">
        <w:t xml:space="preserve"> </w:t>
      </w:r>
      <w:r w:rsidRPr="00E748CE">
        <w:rPr>
          <w:b/>
        </w:rPr>
        <w:t>7</w:t>
      </w:r>
      <w:r w:rsidRPr="00E748CE">
        <w:t>, 1217-1224 (2006).</w:t>
      </w:r>
    </w:p>
    <w:p w14:paraId="448CF028" w14:textId="77777777" w:rsidR="00E748CE" w:rsidRPr="00E748CE" w:rsidRDefault="00E748CE" w:rsidP="00E748CE">
      <w:pPr>
        <w:pStyle w:val="EndNoteBibliography"/>
        <w:spacing w:after="0"/>
      </w:pPr>
    </w:p>
    <w:p w14:paraId="58729D3E" w14:textId="77777777" w:rsidR="00E748CE" w:rsidRPr="00E748CE" w:rsidRDefault="00E748CE" w:rsidP="00E748CE">
      <w:pPr>
        <w:pStyle w:val="EndNoteBibliography"/>
        <w:ind w:left="720" w:hanging="720"/>
      </w:pPr>
      <w:r w:rsidRPr="00E748CE">
        <w:t>16.</w:t>
      </w:r>
      <w:r w:rsidRPr="00E748CE">
        <w:tab/>
        <w:t>Yang C</w:t>
      </w:r>
      <w:r w:rsidRPr="00E748CE">
        <w:rPr>
          <w:i/>
        </w:rPr>
        <w:t>, et al.</w:t>
      </w:r>
      <w:r w:rsidRPr="00E748CE">
        <w:t xml:space="preserve"> Heterogeneity of human bone marrow and blood natural killer cells defined by single-cell transcriptome. </w:t>
      </w:r>
      <w:r w:rsidRPr="00E748CE">
        <w:rPr>
          <w:i/>
        </w:rPr>
        <w:t>Nature communications</w:t>
      </w:r>
      <w:r w:rsidRPr="00E748CE">
        <w:t xml:space="preserve"> </w:t>
      </w:r>
      <w:r w:rsidRPr="00E748CE">
        <w:rPr>
          <w:b/>
        </w:rPr>
        <w:t>10</w:t>
      </w:r>
      <w:r w:rsidRPr="00E748CE">
        <w:t>, 3931 (2019).</w:t>
      </w:r>
    </w:p>
    <w:p w14:paraId="6EEB3460" w14:textId="77777777" w:rsidR="00E748CE" w:rsidRPr="00E748CE" w:rsidRDefault="00E748CE" w:rsidP="00E748CE">
      <w:pPr>
        <w:pStyle w:val="EndNoteBibliography"/>
        <w:spacing w:after="0"/>
      </w:pPr>
    </w:p>
    <w:p w14:paraId="0C6B7FF3" w14:textId="77777777" w:rsidR="00E748CE" w:rsidRPr="00E748CE" w:rsidRDefault="00E748CE" w:rsidP="00E748CE">
      <w:pPr>
        <w:pStyle w:val="EndNoteBibliography"/>
        <w:ind w:left="720" w:hanging="720"/>
      </w:pPr>
      <w:r w:rsidRPr="00E748CE">
        <w:t>17.</w:t>
      </w:r>
      <w:r w:rsidRPr="00E748CE">
        <w:tab/>
        <w:t xml:space="preserve">Wylie B, Macri C, Mintern JD, Waithman J. Dendritic Cells and Cancer: From Biology to Therapeutic Intervention. </w:t>
      </w:r>
      <w:r w:rsidRPr="00E748CE">
        <w:rPr>
          <w:i/>
        </w:rPr>
        <w:t>Cancers</w:t>
      </w:r>
      <w:r w:rsidRPr="00E748CE">
        <w:t xml:space="preserve"> </w:t>
      </w:r>
      <w:r w:rsidRPr="00E748CE">
        <w:rPr>
          <w:b/>
        </w:rPr>
        <w:t>11</w:t>
      </w:r>
      <w:r w:rsidRPr="00E748CE">
        <w:t>,  (2019).</w:t>
      </w:r>
    </w:p>
    <w:p w14:paraId="264D88B5" w14:textId="77777777" w:rsidR="00E748CE" w:rsidRPr="00E748CE" w:rsidRDefault="00E748CE" w:rsidP="00E748CE">
      <w:pPr>
        <w:pStyle w:val="EndNoteBibliography"/>
        <w:spacing w:after="0"/>
      </w:pPr>
    </w:p>
    <w:p w14:paraId="4237F469" w14:textId="77777777" w:rsidR="00E748CE" w:rsidRPr="00E748CE" w:rsidRDefault="00E748CE" w:rsidP="00E748CE">
      <w:pPr>
        <w:pStyle w:val="EndNoteBibliography"/>
        <w:ind w:left="720" w:hanging="720"/>
      </w:pPr>
      <w:r w:rsidRPr="00E748CE">
        <w:t>18.</w:t>
      </w:r>
      <w:r w:rsidRPr="00E748CE">
        <w:tab/>
        <w:t>Wylie B</w:t>
      </w:r>
      <w:r w:rsidRPr="00E748CE">
        <w:rPr>
          <w:i/>
        </w:rPr>
        <w:t>, et al.</w:t>
      </w:r>
      <w:r w:rsidRPr="00E748CE">
        <w:t xml:space="preserve"> CD8(+)XCR1(neg) Dendritic Cells Express High Levels of Toll-Like Receptor 5 and a Unique Complement of Endocytic Receptors. </w:t>
      </w:r>
      <w:r w:rsidRPr="00E748CE">
        <w:rPr>
          <w:i/>
        </w:rPr>
        <w:t>Frontiers in immunology</w:t>
      </w:r>
      <w:r w:rsidRPr="00E748CE">
        <w:t xml:space="preserve"> </w:t>
      </w:r>
      <w:r w:rsidRPr="00E748CE">
        <w:rPr>
          <w:b/>
        </w:rPr>
        <w:t>9</w:t>
      </w:r>
      <w:r w:rsidRPr="00E748CE">
        <w:t>, 2990 (2018).</w:t>
      </w:r>
    </w:p>
    <w:p w14:paraId="0C498446" w14:textId="77777777" w:rsidR="00E748CE" w:rsidRPr="00E748CE" w:rsidRDefault="00E748CE" w:rsidP="00E748CE">
      <w:pPr>
        <w:pStyle w:val="EndNoteBibliography"/>
        <w:spacing w:after="0"/>
      </w:pPr>
    </w:p>
    <w:p w14:paraId="0E66BC8F" w14:textId="77777777" w:rsidR="00E748CE" w:rsidRPr="00E748CE" w:rsidRDefault="00E748CE" w:rsidP="00E748CE">
      <w:pPr>
        <w:pStyle w:val="EndNoteBibliography"/>
        <w:ind w:left="720" w:hanging="720"/>
      </w:pPr>
      <w:r w:rsidRPr="00E748CE">
        <w:t>19.</w:t>
      </w:r>
      <w:r w:rsidRPr="00E748CE">
        <w:tab/>
        <w:t>Loschko J</w:t>
      </w:r>
      <w:r w:rsidRPr="00E748CE">
        <w:rPr>
          <w:i/>
        </w:rPr>
        <w:t>, et al.</w:t>
      </w:r>
      <w:r w:rsidRPr="00E748CE">
        <w:t xml:space="preserve"> Antigen targeting to plasmacytoid dendritic cells via Siglec-H inhibits Th cell-dependent autoimmunity. </w:t>
      </w:r>
      <w:r w:rsidRPr="00E748CE">
        <w:rPr>
          <w:i/>
        </w:rPr>
        <w:t>Journal of immunology (Baltimore, Md : 1950)</w:t>
      </w:r>
      <w:r w:rsidRPr="00E748CE">
        <w:t xml:space="preserve"> </w:t>
      </w:r>
      <w:r w:rsidRPr="00E748CE">
        <w:rPr>
          <w:b/>
        </w:rPr>
        <w:t>187</w:t>
      </w:r>
      <w:r w:rsidRPr="00E748CE">
        <w:t>, 6346-6356 (2011).</w:t>
      </w:r>
    </w:p>
    <w:p w14:paraId="7490CCBD" w14:textId="77777777" w:rsidR="00E748CE" w:rsidRPr="00E748CE" w:rsidRDefault="00E748CE" w:rsidP="00E748CE">
      <w:pPr>
        <w:pStyle w:val="EndNoteBibliography"/>
        <w:spacing w:after="0"/>
      </w:pPr>
    </w:p>
    <w:p w14:paraId="3A52D559" w14:textId="77777777" w:rsidR="00E748CE" w:rsidRPr="00E748CE" w:rsidRDefault="00E748CE" w:rsidP="00E748CE">
      <w:pPr>
        <w:pStyle w:val="EndNoteBibliography"/>
        <w:ind w:left="720" w:hanging="720"/>
      </w:pPr>
      <w:r w:rsidRPr="00E748CE">
        <w:t>20.</w:t>
      </w:r>
      <w:r w:rsidRPr="00E748CE">
        <w:tab/>
        <w:t xml:space="preserve">Hadeiba H, Sato T, Habtezion A, Oderup C, Pan J, Butcher EC. CCR9 expression defines tolerogenic plasmacytoid dendritic cells able to suppress acute graft-versus-host disease. </w:t>
      </w:r>
      <w:r w:rsidRPr="00E748CE">
        <w:rPr>
          <w:i/>
        </w:rPr>
        <w:t>Nature immunology</w:t>
      </w:r>
      <w:r w:rsidRPr="00E748CE">
        <w:t xml:space="preserve"> </w:t>
      </w:r>
      <w:r w:rsidRPr="00E748CE">
        <w:rPr>
          <w:b/>
        </w:rPr>
        <w:t>9</w:t>
      </w:r>
      <w:r w:rsidRPr="00E748CE">
        <w:t>, 1253-1260 (2008).</w:t>
      </w:r>
    </w:p>
    <w:p w14:paraId="32B3A5A9" w14:textId="77777777" w:rsidR="00E748CE" w:rsidRPr="00E748CE" w:rsidRDefault="00E748CE" w:rsidP="00E748CE">
      <w:pPr>
        <w:pStyle w:val="EndNoteBibliography"/>
      </w:pPr>
    </w:p>
    <w:p w14:paraId="1814F6DC" w14:textId="6FE581DD" w:rsidR="003C57E2" w:rsidRDefault="00372527" w:rsidP="009A3087">
      <w:r>
        <w:fldChar w:fldCharType="end"/>
      </w:r>
    </w:p>
    <w:sectPr w:rsidR="003C57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ature Communication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0xtxars8rsv0lezzwox0a26rx55a0zddwfs&quot;&gt;references&lt;record-ids&gt;&lt;item&gt;79&lt;/item&gt;&lt;/record-ids&gt;&lt;/item&gt;&lt;/Libraries&gt;"/>
  </w:docVars>
  <w:rsids>
    <w:rsidRoot w:val="009A3087"/>
    <w:rsid w:val="00013E97"/>
    <w:rsid w:val="00092565"/>
    <w:rsid w:val="00123CEC"/>
    <w:rsid w:val="00300855"/>
    <w:rsid w:val="0031794C"/>
    <w:rsid w:val="00372527"/>
    <w:rsid w:val="003C57E2"/>
    <w:rsid w:val="005576CE"/>
    <w:rsid w:val="005716C3"/>
    <w:rsid w:val="00631FF7"/>
    <w:rsid w:val="006C6043"/>
    <w:rsid w:val="006D49EC"/>
    <w:rsid w:val="007E386E"/>
    <w:rsid w:val="00855629"/>
    <w:rsid w:val="008F7587"/>
    <w:rsid w:val="009329DB"/>
    <w:rsid w:val="009A3087"/>
    <w:rsid w:val="009E0EE9"/>
    <w:rsid w:val="00A8284A"/>
    <w:rsid w:val="00A87A55"/>
    <w:rsid w:val="00A946D3"/>
    <w:rsid w:val="00B14F4E"/>
    <w:rsid w:val="00B976F5"/>
    <w:rsid w:val="00BB38C8"/>
    <w:rsid w:val="00C674CB"/>
    <w:rsid w:val="00CB2371"/>
    <w:rsid w:val="00CE67A3"/>
    <w:rsid w:val="00E60282"/>
    <w:rsid w:val="00E748CE"/>
    <w:rsid w:val="00ED17BE"/>
    <w:rsid w:val="00F068B0"/>
    <w:rsid w:val="00F65E2C"/>
    <w:rsid w:val="00F9291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F449F"/>
  <w15:chartTrackingRefBased/>
  <w15:docId w15:val="{9D8D24FE-899D-44A2-BF45-16353242A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0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37252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72527"/>
    <w:rPr>
      <w:rFonts w:ascii="Calibri" w:hAnsi="Calibri" w:cs="Calibri"/>
      <w:noProof/>
    </w:rPr>
  </w:style>
  <w:style w:type="paragraph" w:customStyle="1" w:styleId="EndNoteBibliography">
    <w:name w:val="EndNote Bibliography"/>
    <w:basedOn w:val="Normal"/>
    <w:link w:val="EndNoteBibliographyChar"/>
    <w:rsid w:val="0037252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72527"/>
    <w:rPr>
      <w:rFonts w:ascii="Calibri" w:hAnsi="Calibri" w:cs="Calibri"/>
      <w:noProof/>
    </w:rPr>
  </w:style>
  <w:style w:type="paragraph" w:styleId="BalloonText">
    <w:name w:val="Balloon Text"/>
    <w:basedOn w:val="Normal"/>
    <w:link w:val="BalloonTextChar"/>
    <w:uiPriority w:val="99"/>
    <w:semiHidden/>
    <w:unhideWhenUsed/>
    <w:rsid w:val="00F068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8B0"/>
    <w:rPr>
      <w:rFonts w:ascii="Segoe UI" w:hAnsi="Segoe UI" w:cs="Segoe UI"/>
      <w:sz w:val="18"/>
      <w:szCs w:val="18"/>
    </w:rPr>
  </w:style>
  <w:style w:type="character" w:styleId="CommentReference">
    <w:name w:val="annotation reference"/>
    <w:basedOn w:val="DefaultParagraphFont"/>
    <w:uiPriority w:val="99"/>
    <w:semiHidden/>
    <w:unhideWhenUsed/>
    <w:rsid w:val="00F068B0"/>
    <w:rPr>
      <w:sz w:val="16"/>
      <w:szCs w:val="16"/>
    </w:rPr>
  </w:style>
  <w:style w:type="paragraph" w:styleId="CommentText">
    <w:name w:val="annotation text"/>
    <w:basedOn w:val="Normal"/>
    <w:link w:val="CommentTextChar"/>
    <w:uiPriority w:val="99"/>
    <w:unhideWhenUsed/>
    <w:rsid w:val="00F068B0"/>
    <w:pPr>
      <w:spacing w:after="200" w:line="240" w:lineRule="auto"/>
    </w:pPr>
    <w:rPr>
      <w:rFonts w:ascii="Calibri" w:eastAsia="SimSun" w:hAnsi="Calibri" w:cs="Times New Roman"/>
      <w:sz w:val="20"/>
      <w:szCs w:val="20"/>
    </w:rPr>
  </w:style>
  <w:style w:type="character" w:customStyle="1" w:styleId="CommentTextChar">
    <w:name w:val="Comment Text Char"/>
    <w:basedOn w:val="DefaultParagraphFont"/>
    <w:link w:val="CommentText"/>
    <w:uiPriority w:val="99"/>
    <w:rsid w:val="00F068B0"/>
    <w:rPr>
      <w:rFonts w:ascii="Calibri" w:eastAsia="SimSu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567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1080</TotalTime>
  <Pages>6</Pages>
  <Words>2604</Words>
  <Characters>14844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Tianfang Wang</dc:creator>
  <cp:keywords/>
  <dc:description/>
  <cp:lastModifiedBy>Tianfang Wang</cp:lastModifiedBy>
  <cp:revision>16</cp:revision>
  <dcterms:created xsi:type="dcterms:W3CDTF">2020-06-30T11:16:00Z</dcterms:created>
  <dcterms:modified xsi:type="dcterms:W3CDTF">2020-08-17T06:19:00Z</dcterms:modified>
</cp:coreProperties>
</file>