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049CF6" w14:textId="77777777" w:rsidR="00B705A3" w:rsidRDefault="00F10DE4" w:rsidP="00AC1D97">
      <w:pPr>
        <w:spacing w:line="360" w:lineRule="auto"/>
        <w:jc w:val="center"/>
        <w:rPr>
          <w:rFonts w:ascii="Times New Roman" w:hAnsi="Times New Roman" w:cs="Times New Roman"/>
          <w:sz w:val="32"/>
        </w:rPr>
      </w:pPr>
      <w:r w:rsidRPr="00F10DE4">
        <w:rPr>
          <w:rFonts w:ascii="Times New Roman" w:hAnsi="Times New Roman" w:cs="Times New Roman"/>
          <w:sz w:val="32"/>
        </w:rPr>
        <w:t xml:space="preserve">Supplementary </w:t>
      </w:r>
      <w:r w:rsidR="001A4041">
        <w:rPr>
          <w:rFonts w:ascii="Times New Roman" w:hAnsi="Times New Roman" w:cs="Times New Roman" w:hint="eastAsia"/>
          <w:sz w:val="32"/>
        </w:rPr>
        <w:t>Information</w:t>
      </w:r>
    </w:p>
    <w:p w14:paraId="4D0685F9" w14:textId="77777777" w:rsidR="001F3A7D" w:rsidRDefault="001F3A7D" w:rsidP="00AC1D97">
      <w:pPr>
        <w:spacing w:line="360" w:lineRule="auto"/>
        <w:jc w:val="center"/>
        <w:rPr>
          <w:rFonts w:ascii="Times New Roman" w:hAnsi="Times New Roman" w:cs="Times New Roman"/>
          <w:sz w:val="32"/>
        </w:rPr>
      </w:pPr>
      <w:r w:rsidRPr="001F3A7D">
        <w:rPr>
          <w:rFonts w:ascii="Times New Roman" w:hAnsi="Times New Roman" w:cs="Times New Roman"/>
          <w:sz w:val="32"/>
        </w:rPr>
        <w:t xml:space="preserve">Realization of ultrathin waveguides by elastic </w:t>
      </w:r>
      <w:proofErr w:type="spellStart"/>
      <w:r w:rsidRPr="001F3A7D">
        <w:rPr>
          <w:rFonts w:ascii="Times New Roman" w:hAnsi="Times New Roman" w:cs="Times New Roman"/>
          <w:sz w:val="32"/>
        </w:rPr>
        <w:t>metagratings</w:t>
      </w:r>
      <w:proofErr w:type="spellEnd"/>
    </w:p>
    <w:p w14:paraId="0E4E7DFF" w14:textId="77777777" w:rsidR="003F08C5" w:rsidRDefault="003F08C5" w:rsidP="003F08C5">
      <w:pPr>
        <w:snapToGrid w:val="0"/>
        <w:spacing w:line="480" w:lineRule="auto"/>
        <w:jc w:val="center"/>
        <w:rPr>
          <w:rFonts w:ascii="Times New Roman" w:hAnsi="Times New Roman" w:cs="Times New Roman"/>
          <w:sz w:val="22"/>
        </w:rPr>
      </w:pPr>
      <w:bookmarkStart w:id="0" w:name="OLE_LINK16"/>
      <w:proofErr w:type="spellStart"/>
      <w:r w:rsidRPr="003F08C5">
        <w:rPr>
          <w:rFonts w:ascii="Times New Roman" w:hAnsi="Times New Roman" w:cs="Times New Roman"/>
          <w:sz w:val="22"/>
        </w:rPr>
        <w:t>Yabin</w:t>
      </w:r>
      <w:proofErr w:type="spellEnd"/>
      <w:r w:rsidRPr="003F08C5">
        <w:rPr>
          <w:rFonts w:ascii="Times New Roman" w:hAnsi="Times New Roman" w:cs="Times New Roman"/>
          <w:sz w:val="22"/>
        </w:rPr>
        <w:t xml:space="preserve"> Hu</w:t>
      </w:r>
      <w:r w:rsidRPr="003F08C5">
        <w:rPr>
          <w:rFonts w:ascii="Times New Roman" w:hAnsi="Times New Roman" w:cs="Times New Roman"/>
          <w:sz w:val="22"/>
          <w:vertAlign w:val="superscript"/>
        </w:rPr>
        <w:t>1</w:t>
      </w:r>
      <w:r w:rsidRPr="003F08C5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3F08C5">
        <w:rPr>
          <w:rFonts w:ascii="Times New Roman" w:hAnsi="Times New Roman" w:cs="Times New Roman"/>
          <w:sz w:val="22"/>
        </w:rPr>
        <w:t>Yunhao</w:t>
      </w:r>
      <w:proofErr w:type="spellEnd"/>
      <w:r w:rsidRPr="003F08C5">
        <w:rPr>
          <w:rFonts w:ascii="Times New Roman" w:hAnsi="Times New Roman" w:cs="Times New Roman"/>
          <w:sz w:val="22"/>
        </w:rPr>
        <w:t xml:space="preserve"> Zhang</w:t>
      </w:r>
      <w:r w:rsidRPr="003F08C5">
        <w:rPr>
          <w:rFonts w:ascii="Times New Roman" w:hAnsi="Times New Roman" w:cs="Times New Roman"/>
          <w:sz w:val="22"/>
          <w:vertAlign w:val="superscript"/>
        </w:rPr>
        <w:t>2</w:t>
      </w:r>
      <w:r w:rsidRPr="003F08C5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3F08C5">
        <w:rPr>
          <w:rFonts w:ascii="Times New Roman" w:hAnsi="Times New Roman" w:cs="Times New Roman"/>
          <w:sz w:val="22"/>
        </w:rPr>
        <w:t>Guangyuan</w:t>
      </w:r>
      <w:proofErr w:type="spellEnd"/>
      <w:r w:rsidRPr="003F08C5">
        <w:rPr>
          <w:rFonts w:ascii="Times New Roman" w:hAnsi="Times New Roman" w:cs="Times New Roman"/>
          <w:sz w:val="22"/>
        </w:rPr>
        <w:t xml:space="preserve"> Su</w:t>
      </w:r>
      <w:r w:rsidRPr="003F08C5">
        <w:rPr>
          <w:rFonts w:ascii="Times New Roman" w:hAnsi="Times New Roman" w:cs="Times New Roman"/>
          <w:sz w:val="22"/>
          <w:vertAlign w:val="superscript"/>
        </w:rPr>
        <w:t>2</w:t>
      </w:r>
      <w:r w:rsidRPr="003F08C5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3F08C5">
        <w:rPr>
          <w:rFonts w:ascii="Times New Roman" w:hAnsi="Times New Roman" w:cs="Times New Roman"/>
          <w:sz w:val="22"/>
        </w:rPr>
        <w:t>Meiying</w:t>
      </w:r>
      <w:proofErr w:type="spellEnd"/>
      <w:r w:rsidRPr="003F08C5">
        <w:rPr>
          <w:rFonts w:ascii="Times New Roman" w:hAnsi="Times New Roman" w:cs="Times New Roman"/>
          <w:sz w:val="22"/>
        </w:rPr>
        <w:t xml:space="preserve"> Zhao</w:t>
      </w:r>
      <w:r w:rsidRPr="003F08C5">
        <w:rPr>
          <w:rFonts w:ascii="Times New Roman" w:hAnsi="Times New Roman" w:cs="Times New Roman"/>
          <w:sz w:val="22"/>
          <w:vertAlign w:val="superscript"/>
        </w:rPr>
        <w:t>1</w:t>
      </w:r>
      <w:r w:rsidRPr="003F08C5">
        <w:rPr>
          <w:rFonts w:ascii="Times New Roman" w:hAnsi="Times New Roman" w:cs="Times New Roman"/>
          <w:sz w:val="22"/>
        </w:rPr>
        <w:t>, Bing Li</w:t>
      </w:r>
      <w:r w:rsidRPr="003F08C5">
        <w:rPr>
          <w:rFonts w:ascii="Times New Roman" w:hAnsi="Times New Roman" w:cs="Times New Roman"/>
          <w:sz w:val="22"/>
          <w:vertAlign w:val="superscript"/>
        </w:rPr>
        <w:t>1,</w:t>
      </w:r>
      <w:r w:rsidRPr="003F08C5">
        <w:rPr>
          <w:rFonts w:ascii="Times New Roman" w:hAnsi="Times New Roman" w:cs="Times New Roman"/>
          <w:sz w:val="22"/>
        </w:rPr>
        <w:t xml:space="preserve"> *, </w:t>
      </w:r>
      <w:proofErr w:type="spellStart"/>
      <w:r w:rsidRPr="003F08C5">
        <w:rPr>
          <w:rFonts w:ascii="Times New Roman" w:hAnsi="Times New Roman" w:cs="Times New Roman"/>
          <w:sz w:val="22"/>
        </w:rPr>
        <w:t>Yongquan</w:t>
      </w:r>
      <w:proofErr w:type="spellEnd"/>
      <w:r w:rsidRPr="003F08C5">
        <w:rPr>
          <w:rFonts w:ascii="Times New Roman" w:hAnsi="Times New Roman" w:cs="Times New Roman"/>
          <w:sz w:val="22"/>
        </w:rPr>
        <w:t xml:space="preserve"> Liu</w:t>
      </w:r>
      <w:r w:rsidRPr="003F08C5">
        <w:rPr>
          <w:rFonts w:ascii="Times New Roman" w:hAnsi="Times New Roman" w:cs="Times New Roman"/>
          <w:sz w:val="22"/>
          <w:vertAlign w:val="superscript"/>
        </w:rPr>
        <w:t xml:space="preserve">2, </w:t>
      </w:r>
      <w:r>
        <w:rPr>
          <w:rFonts w:ascii="Times New Roman" w:hAnsi="Times New Roman" w:cs="Times New Roman"/>
          <w:sz w:val="22"/>
        </w:rPr>
        <w:t>*,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3F08C5">
        <w:rPr>
          <w:rFonts w:ascii="Times New Roman" w:hAnsi="Times New Roman" w:cs="Times New Roman"/>
          <w:sz w:val="22"/>
        </w:rPr>
        <w:t>Zheng Li</w:t>
      </w:r>
      <w:r w:rsidRPr="003F08C5">
        <w:rPr>
          <w:rFonts w:ascii="Times New Roman" w:hAnsi="Times New Roman" w:cs="Times New Roman"/>
          <w:sz w:val="22"/>
          <w:vertAlign w:val="superscript"/>
        </w:rPr>
        <w:t>3</w:t>
      </w:r>
    </w:p>
    <w:p w14:paraId="74445F9F" w14:textId="77777777" w:rsidR="001A4041" w:rsidRPr="007F5E8D" w:rsidRDefault="001A4041" w:rsidP="001A4041">
      <w:pPr>
        <w:snapToGrid w:val="0"/>
        <w:spacing w:line="480" w:lineRule="auto"/>
        <w:jc w:val="center"/>
        <w:rPr>
          <w:rFonts w:ascii="Times New Roman" w:hAnsi="Times New Roman" w:cs="Times New Roman"/>
          <w:i/>
          <w:sz w:val="22"/>
        </w:rPr>
      </w:pPr>
      <w:r w:rsidRPr="007F5E8D">
        <w:rPr>
          <w:rFonts w:ascii="Times New Roman" w:hAnsi="Times New Roman" w:cs="Times New Roman"/>
          <w:sz w:val="22"/>
          <w:vertAlign w:val="superscript"/>
        </w:rPr>
        <w:t xml:space="preserve">1 </w:t>
      </w:r>
      <w:r w:rsidRPr="007F5E8D">
        <w:rPr>
          <w:rFonts w:ascii="Times New Roman" w:hAnsi="Times New Roman" w:cs="Times New Roman"/>
          <w:i/>
          <w:sz w:val="22"/>
        </w:rPr>
        <w:t xml:space="preserve">School of Aeronautics, </w:t>
      </w:r>
      <w:bookmarkStart w:id="1" w:name="OLE_LINK29"/>
      <w:bookmarkStart w:id="2" w:name="OLE_LINK30"/>
      <w:r w:rsidRPr="007F5E8D">
        <w:rPr>
          <w:rFonts w:ascii="Times New Roman" w:hAnsi="Times New Roman" w:cs="Times New Roman"/>
          <w:i/>
          <w:sz w:val="22"/>
        </w:rPr>
        <w:t>Northwestern Polytechnical University</w:t>
      </w:r>
      <w:bookmarkEnd w:id="1"/>
      <w:bookmarkEnd w:id="2"/>
      <w:r w:rsidRPr="007F5E8D">
        <w:rPr>
          <w:rFonts w:ascii="Times New Roman" w:hAnsi="Times New Roman" w:cs="Times New Roman"/>
          <w:i/>
          <w:sz w:val="22"/>
        </w:rPr>
        <w:t>, Xi'an, Shaanxi, 710072, China</w:t>
      </w:r>
    </w:p>
    <w:p w14:paraId="7E155B9B" w14:textId="77777777" w:rsidR="001A4041" w:rsidRDefault="001A4041" w:rsidP="001A4041">
      <w:pPr>
        <w:snapToGrid w:val="0"/>
        <w:spacing w:line="480" w:lineRule="auto"/>
        <w:jc w:val="center"/>
        <w:rPr>
          <w:rFonts w:ascii="Times New Roman" w:hAnsi="Times New Roman" w:cs="Times New Roman"/>
          <w:i/>
          <w:sz w:val="22"/>
        </w:rPr>
      </w:pPr>
      <w:r w:rsidRPr="007F5E8D">
        <w:rPr>
          <w:rFonts w:ascii="Times New Roman" w:hAnsi="Times New Roman" w:cs="Times New Roman"/>
          <w:sz w:val="22"/>
          <w:vertAlign w:val="superscript"/>
        </w:rPr>
        <w:t xml:space="preserve">2 </w:t>
      </w:r>
      <w:r w:rsidRPr="007F5E8D">
        <w:rPr>
          <w:rFonts w:ascii="Times New Roman" w:hAnsi="Times New Roman" w:cs="Times New Roman"/>
          <w:i/>
          <w:sz w:val="22"/>
        </w:rPr>
        <w:t xml:space="preserve">State Key Laboratory for Strength and Vibration of Mechanical Structure, School of Aerospace Engineering, Xi'an </w:t>
      </w:r>
      <w:proofErr w:type="spellStart"/>
      <w:r w:rsidRPr="007F5E8D">
        <w:rPr>
          <w:rFonts w:ascii="Times New Roman" w:hAnsi="Times New Roman" w:cs="Times New Roman"/>
          <w:i/>
          <w:sz w:val="22"/>
        </w:rPr>
        <w:t>Jiaotong</w:t>
      </w:r>
      <w:proofErr w:type="spellEnd"/>
      <w:r w:rsidRPr="007F5E8D">
        <w:rPr>
          <w:rFonts w:ascii="Times New Roman" w:hAnsi="Times New Roman" w:cs="Times New Roman"/>
          <w:i/>
          <w:sz w:val="22"/>
        </w:rPr>
        <w:t xml:space="preserve"> University, Xi'an, 710049, China</w:t>
      </w:r>
    </w:p>
    <w:p w14:paraId="14684B76" w14:textId="77777777" w:rsidR="003F08C5" w:rsidRPr="007F5E8D" w:rsidRDefault="003F08C5" w:rsidP="003F08C5">
      <w:pPr>
        <w:snapToGrid w:val="0"/>
        <w:spacing w:line="480" w:lineRule="auto"/>
        <w:jc w:val="center"/>
        <w:rPr>
          <w:rFonts w:ascii="Times New Roman" w:hAnsi="Times New Roman" w:cs="Times New Roman"/>
          <w:i/>
          <w:sz w:val="22"/>
        </w:rPr>
      </w:pPr>
      <w:r w:rsidRPr="003F08C5">
        <w:rPr>
          <w:rFonts w:ascii="Times New Roman" w:hAnsi="Times New Roman" w:cs="Times New Roman"/>
          <w:sz w:val="22"/>
          <w:vertAlign w:val="superscript"/>
        </w:rPr>
        <w:t>3</w:t>
      </w:r>
      <w:r w:rsidRPr="003F08C5">
        <w:rPr>
          <w:rFonts w:ascii="Times New Roman" w:hAnsi="Times New Roman" w:cs="Times New Roman"/>
          <w:i/>
          <w:sz w:val="22"/>
        </w:rPr>
        <w:t xml:space="preserve"> Department of Mechanics and Engineering Science, Peking University, Beijing 100871, China</w:t>
      </w:r>
    </w:p>
    <w:bookmarkEnd w:id="0"/>
    <w:p w14:paraId="0023B4FA" w14:textId="77777777" w:rsidR="003F08C5" w:rsidRDefault="003F08C5" w:rsidP="003F08C5">
      <w:pPr>
        <w:spacing w:afterLines="150" w:after="468"/>
        <w:jc w:val="center"/>
        <w:rPr>
          <w:rFonts w:ascii="Times New Roman" w:hAnsi="Times New Roman" w:cs="Times New Roman"/>
          <w:sz w:val="22"/>
        </w:rPr>
      </w:pPr>
      <w:r w:rsidRPr="003F08C5">
        <w:rPr>
          <w:rFonts w:ascii="Times New Roman" w:hAnsi="Times New Roman" w:cs="Times New Roman"/>
          <w:sz w:val="22"/>
        </w:rPr>
        <w:t>*Corresponding author E-mail address:</w:t>
      </w:r>
      <w:r>
        <w:rPr>
          <w:rFonts w:ascii="Times New Roman" w:hAnsi="Times New Roman" w:cs="Times New Roman" w:hint="eastAsia"/>
          <w:sz w:val="22"/>
        </w:rPr>
        <w:t xml:space="preserve"> </w:t>
      </w:r>
      <w:hyperlink r:id="rId7" w:history="1">
        <w:r w:rsidRPr="003B2E1C">
          <w:rPr>
            <w:rStyle w:val="a8"/>
            <w:rFonts w:ascii="Times New Roman" w:hAnsi="Times New Roman" w:cs="Times New Roman"/>
            <w:sz w:val="22"/>
          </w:rPr>
          <w:t>bingli@nwpu.edu.cn</w:t>
        </w:r>
      </w:hyperlink>
      <w:r w:rsidRPr="003F08C5">
        <w:rPr>
          <w:rFonts w:ascii="Times New Roman" w:hAnsi="Times New Roman" w:cs="Times New Roman"/>
          <w:sz w:val="22"/>
        </w:rPr>
        <w:t xml:space="preserve">; </w:t>
      </w:r>
      <w:hyperlink r:id="rId8" w:history="1">
        <w:r w:rsidRPr="003B2E1C">
          <w:rPr>
            <w:rStyle w:val="a8"/>
            <w:rFonts w:ascii="Times New Roman" w:hAnsi="Times New Roman" w:cs="Times New Roman"/>
            <w:sz w:val="22"/>
          </w:rPr>
          <w:t>liuy2018@xjtu.edu.cn</w:t>
        </w:r>
      </w:hyperlink>
    </w:p>
    <w:p w14:paraId="74E29CC1" w14:textId="77777777" w:rsidR="001A4041" w:rsidRPr="00E54DC2" w:rsidRDefault="00AC1D97" w:rsidP="00C920E2">
      <w:pPr>
        <w:spacing w:afterLines="150" w:after="468"/>
        <w:jc w:val="left"/>
        <w:rPr>
          <w:rFonts w:ascii="Times New Roman" w:hAnsi="Times New Roman" w:cs="Times New Roman"/>
          <w:b/>
          <w:sz w:val="24"/>
          <w:szCs w:val="24"/>
        </w:rPr>
      </w:pPr>
      <w:r w:rsidRPr="00E54DC2">
        <w:rPr>
          <w:rFonts w:ascii="Times New Roman" w:hAnsi="Times New Roman" w:cs="Times New Roman"/>
          <w:b/>
          <w:sz w:val="24"/>
          <w:szCs w:val="24"/>
        </w:rPr>
        <w:t>Supplementary Information includes:</w:t>
      </w:r>
    </w:p>
    <w:p w14:paraId="34A49253" w14:textId="24A5C24C" w:rsidR="00AC1D97" w:rsidRPr="00E54DC2" w:rsidRDefault="00AC1D97" w:rsidP="00EF0E11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E54DC2">
        <w:rPr>
          <w:rFonts w:ascii="Times New Roman" w:hAnsi="Times New Roman" w:cs="Times New Roman" w:hint="eastAsia"/>
          <w:b/>
          <w:sz w:val="24"/>
          <w:szCs w:val="24"/>
        </w:rPr>
        <w:t xml:space="preserve">Supplementary Figure 1. </w:t>
      </w:r>
      <w:r w:rsidRPr="00E54DC2">
        <w:rPr>
          <w:rFonts w:ascii="Times New Roman" w:hAnsi="Times New Roman" w:cs="Times New Roman"/>
          <w:sz w:val="24"/>
          <w:szCs w:val="24"/>
        </w:rPr>
        <w:t xml:space="preserve">Design details of </w:t>
      </w:r>
      <w:r w:rsidR="005824A1">
        <w:rPr>
          <w:rFonts w:ascii="Times New Roman" w:hAnsi="Times New Roman" w:cs="Times New Roman" w:hint="eastAsia"/>
          <w:sz w:val="24"/>
          <w:szCs w:val="24"/>
        </w:rPr>
        <w:t>the</w:t>
      </w:r>
      <w:r w:rsidR="005824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24A1">
        <w:rPr>
          <w:rFonts w:ascii="Times New Roman" w:hAnsi="Times New Roman" w:cs="Times New Roman" w:hint="eastAsia"/>
          <w:sz w:val="24"/>
          <w:szCs w:val="24"/>
        </w:rPr>
        <w:t>metagrating</w:t>
      </w:r>
      <w:proofErr w:type="spellEnd"/>
      <w:r w:rsidR="005824A1">
        <w:rPr>
          <w:rFonts w:ascii="Times New Roman" w:hAnsi="Times New Roman" w:cs="Times New Roman"/>
          <w:sz w:val="24"/>
          <w:szCs w:val="24"/>
        </w:rPr>
        <w:t xml:space="preserve"> </w:t>
      </w:r>
      <w:r w:rsidR="005824A1">
        <w:rPr>
          <w:rFonts w:ascii="Times New Roman" w:hAnsi="Times New Roman" w:cs="Times New Roman" w:hint="eastAsia"/>
          <w:sz w:val="24"/>
          <w:szCs w:val="24"/>
        </w:rPr>
        <w:t>supercell</w:t>
      </w:r>
      <w:r w:rsidR="004C4813">
        <w:rPr>
          <w:rFonts w:ascii="Times New Roman" w:hAnsi="Times New Roman" w:cs="Times New Roman" w:hint="eastAsia"/>
          <w:sz w:val="24"/>
          <w:szCs w:val="24"/>
        </w:rPr>
        <w:t>.</w:t>
      </w:r>
    </w:p>
    <w:p w14:paraId="288E45E8" w14:textId="35D7BEA8" w:rsidR="00AC1D97" w:rsidRPr="00E54DC2" w:rsidRDefault="00AC1D97" w:rsidP="00AF690B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E54DC2">
        <w:rPr>
          <w:rFonts w:ascii="Times New Roman" w:hAnsi="Times New Roman" w:cs="Times New Roman" w:hint="eastAsia"/>
          <w:b/>
          <w:sz w:val="24"/>
          <w:szCs w:val="24"/>
        </w:rPr>
        <w:t xml:space="preserve">Supplementary Figure 2. </w:t>
      </w:r>
      <w:r w:rsidR="00C920E2" w:rsidRPr="00E54DC2">
        <w:rPr>
          <w:rFonts w:ascii="Times New Roman" w:hAnsi="Times New Roman" w:cs="Times New Roman" w:hint="eastAsia"/>
          <w:sz w:val="24"/>
          <w:szCs w:val="24"/>
        </w:rPr>
        <w:t xml:space="preserve">Out-of-plane deformation of </w:t>
      </w:r>
      <w:r w:rsidR="00FD131B">
        <w:rPr>
          <w:rFonts w:ascii="Times New Roman" w:hAnsi="Times New Roman" w:cs="Times New Roman" w:hint="eastAsia"/>
          <w:sz w:val="24"/>
          <w:szCs w:val="24"/>
        </w:rPr>
        <w:t>c</w:t>
      </w:r>
      <w:r w:rsidR="00C920E2" w:rsidRPr="00E54DC2">
        <w:rPr>
          <w:rFonts w:ascii="Times New Roman" w:hAnsi="Times New Roman" w:cs="Times New Roman" w:hint="eastAsia"/>
          <w:sz w:val="24"/>
          <w:szCs w:val="24"/>
        </w:rPr>
        <w:t>ell</w:t>
      </w:r>
      <w:r w:rsidR="00FD131B">
        <w:rPr>
          <w:rFonts w:ascii="Times New Roman" w:hAnsi="Times New Roman" w:cs="Times New Roman"/>
          <w:sz w:val="24"/>
          <w:szCs w:val="24"/>
        </w:rPr>
        <w:t xml:space="preserve"> </w:t>
      </w:r>
      <w:r w:rsidR="00C920E2" w:rsidRPr="00E54DC2">
        <w:rPr>
          <w:rFonts w:ascii="Times New Roman" w:hAnsi="Times New Roman" w:cs="Times New Roman"/>
          <w:sz w:val="24"/>
          <w:szCs w:val="24"/>
        </w:rPr>
        <w:t>Ⅱ</w:t>
      </w:r>
      <w:r w:rsidR="00C920E2" w:rsidRPr="00E54DC2">
        <w:rPr>
          <w:rFonts w:ascii="Times New Roman" w:hAnsi="Times New Roman" w:cs="Times New Roman" w:hint="eastAsia"/>
          <w:sz w:val="24"/>
          <w:szCs w:val="24"/>
        </w:rPr>
        <w:t xml:space="preserve"> at </w:t>
      </w:r>
      <w:r w:rsidR="00BB102A" w:rsidRPr="00E54DC2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FD131B" w:rsidRPr="00FD131B">
        <w:rPr>
          <w:rFonts w:ascii="Times New Roman" w:hAnsi="Times New Roman" w:cs="Times New Roman"/>
          <w:sz w:val="24"/>
          <w:szCs w:val="24"/>
        </w:rPr>
        <w:t xml:space="preserve">representative </w:t>
      </w:r>
      <w:r w:rsidR="00C920E2" w:rsidRPr="00E54DC2">
        <w:rPr>
          <w:rFonts w:ascii="Times New Roman" w:hAnsi="Times New Roman" w:cs="Times New Roman" w:hint="eastAsia"/>
          <w:sz w:val="24"/>
          <w:szCs w:val="24"/>
        </w:rPr>
        <w:t>frequencies.</w:t>
      </w:r>
    </w:p>
    <w:p w14:paraId="751CA141" w14:textId="51FA3048" w:rsidR="00C920E2" w:rsidRPr="00E54DC2" w:rsidRDefault="00C920E2" w:rsidP="00AF690B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E54DC2">
        <w:rPr>
          <w:rFonts w:ascii="Times New Roman" w:hAnsi="Times New Roman" w:cs="Times New Roman" w:hint="eastAsia"/>
          <w:b/>
          <w:sz w:val="24"/>
          <w:szCs w:val="24"/>
        </w:rPr>
        <w:t xml:space="preserve">Supplementary Figure 3. </w:t>
      </w:r>
      <w:r w:rsidRPr="00E54DC2">
        <w:rPr>
          <w:rFonts w:ascii="Times New Roman" w:hAnsi="Times New Roman" w:cs="Times New Roman"/>
          <w:sz w:val="24"/>
          <w:szCs w:val="24"/>
        </w:rPr>
        <w:t xml:space="preserve">Experimental and </w:t>
      </w:r>
      <w:r w:rsidR="00240583">
        <w:rPr>
          <w:rFonts w:ascii="Times New Roman" w:hAnsi="Times New Roman" w:cs="Times New Roman"/>
          <w:sz w:val="24"/>
          <w:szCs w:val="24"/>
        </w:rPr>
        <w:t>numerical verifica</w:t>
      </w:r>
      <w:r w:rsidR="00240583" w:rsidRPr="00A417D8">
        <w:rPr>
          <w:rFonts w:ascii="Times New Roman" w:hAnsi="Times New Roman" w:cs="Times New Roman"/>
          <w:sz w:val="24"/>
          <w:szCs w:val="24"/>
        </w:rPr>
        <w:t xml:space="preserve">tions </w:t>
      </w:r>
      <w:r w:rsidR="009E0DF7" w:rsidRPr="00A417D8">
        <w:rPr>
          <w:rFonts w:ascii="Times New Roman" w:hAnsi="Times New Roman" w:cs="Times New Roman" w:hint="eastAsia"/>
          <w:sz w:val="24"/>
          <w:szCs w:val="24"/>
        </w:rPr>
        <w:t>of</w:t>
      </w:r>
      <w:r w:rsidR="00240583" w:rsidRPr="00A417D8">
        <w:rPr>
          <w:rFonts w:ascii="Times New Roman" w:hAnsi="Times New Roman" w:cs="Times New Roman"/>
          <w:sz w:val="24"/>
          <w:szCs w:val="24"/>
        </w:rPr>
        <w:t xml:space="preserve"> t</w:t>
      </w:r>
      <w:r w:rsidR="00240583">
        <w:rPr>
          <w:rFonts w:ascii="Times New Roman" w:hAnsi="Times New Roman" w:cs="Times New Roman"/>
          <w:sz w:val="24"/>
          <w:szCs w:val="24"/>
        </w:rPr>
        <w:t xml:space="preserve">he </w:t>
      </w:r>
      <w:r w:rsidRPr="00E54DC2">
        <w:rPr>
          <w:rFonts w:ascii="Times New Roman" w:hAnsi="Times New Roman" w:cs="Times New Roman"/>
          <w:sz w:val="24"/>
          <w:szCs w:val="24"/>
        </w:rPr>
        <w:t xml:space="preserve">omnidirectional isolation of </w:t>
      </w:r>
      <w:r w:rsidR="00240583">
        <w:rPr>
          <w:rFonts w:ascii="Times New Roman" w:hAnsi="Times New Roman" w:cs="Times New Roman"/>
          <w:sz w:val="24"/>
          <w:szCs w:val="24"/>
        </w:rPr>
        <w:t xml:space="preserve">the proposed </w:t>
      </w:r>
      <w:proofErr w:type="spellStart"/>
      <w:r w:rsidRPr="00E54DC2">
        <w:rPr>
          <w:rFonts w:ascii="Times New Roman" w:hAnsi="Times New Roman" w:cs="Times New Roman"/>
          <w:sz w:val="24"/>
          <w:szCs w:val="24"/>
        </w:rPr>
        <w:t>metagrating</w:t>
      </w:r>
      <w:proofErr w:type="spellEnd"/>
      <w:r w:rsidRPr="00E54DC2">
        <w:rPr>
          <w:rFonts w:ascii="Times New Roman" w:hAnsi="Times New Roman" w:cs="Times New Roman"/>
          <w:sz w:val="24"/>
          <w:szCs w:val="24"/>
        </w:rPr>
        <w:t xml:space="preserve"> at different </w:t>
      </w:r>
      <w:r w:rsidR="00240583" w:rsidRPr="00E54DC2">
        <w:rPr>
          <w:rFonts w:ascii="Times New Roman" w:hAnsi="Times New Roman" w:cs="Times New Roman"/>
          <w:sz w:val="24"/>
          <w:szCs w:val="24"/>
        </w:rPr>
        <w:t>frequencies</w:t>
      </w:r>
      <w:r w:rsidRPr="00E54DC2">
        <w:rPr>
          <w:rFonts w:ascii="Times New Roman" w:hAnsi="Times New Roman" w:cs="Times New Roman"/>
          <w:sz w:val="24"/>
          <w:szCs w:val="24"/>
        </w:rPr>
        <w:t>.</w:t>
      </w:r>
    </w:p>
    <w:p w14:paraId="666341DB" w14:textId="69916899" w:rsidR="00C920E2" w:rsidRPr="00E54DC2" w:rsidRDefault="00C920E2" w:rsidP="00AF690B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E54DC2">
        <w:rPr>
          <w:rFonts w:ascii="Times New Roman" w:hAnsi="Times New Roman" w:cs="Times New Roman" w:hint="eastAsia"/>
          <w:b/>
          <w:sz w:val="24"/>
          <w:szCs w:val="24"/>
        </w:rPr>
        <w:t xml:space="preserve">Supplementary Figure 4. </w:t>
      </w:r>
      <w:r w:rsidRPr="00E54DC2">
        <w:rPr>
          <w:rFonts w:ascii="Times New Roman" w:hAnsi="Times New Roman" w:cs="Times New Roman"/>
          <w:sz w:val="24"/>
          <w:szCs w:val="24"/>
        </w:rPr>
        <w:t xml:space="preserve">Omnidirectional </w:t>
      </w:r>
      <w:r w:rsidR="00082C96" w:rsidRPr="00E54DC2">
        <w:rPr>
          <w:rFonts w:ascii="Times New Roman" w:hAnsi="Times New Roman" w:cs="Times New Roman" w:hint="eastAsia"/>
          <w:sz w:val="24"/>
          <w:szCs w:val="24"/>
        </w:rPr>
        <w:t>i</w:t>
      </w:r>
      <w:r w:rsidRPr="00E54DC2">
        <w:rPr>
          <w:rFonts w:ascii="Times New Roman" w:hAnsi="Times New Roman" w:cs="Times New Roman"/>
          <w:sz w:val="24"/>
          <w:szCs w:val="24"/>
        </w:rPr>
        <w:t xml:space="preserve">solation </w:t>
      </w:r>
      <w:r w:rsidR="00581010" w:rsidRPr="00581010">
        <w:rPr>
          <w:rFonts w:ascii="Times New Roman" w:hAnsi="Times New Roman" w:cs="Times New Roman"/>
          <w:sz w:val="24"/>
          <w:szCs w:val="24"/>
        </w:rPr>
        <w:t xml:space="preserve">of </w:t>
      </w:r>
      <w:r w:rsidR="0096798D">
        <w:rPr>
          <w:rFonts w:ascii="Times New Roman" w:hAnsi="Times New Roman" w:cs="Times New Roman"/>
          <w:sz w:val="24"/>
          <w:szCs w:val="24"/>
        </w:rPr>
        <w:t xml:space="preserve">arbitrary </w:t>
      </w:r>
      <w:r w:rsidR="00082C96" w:rsidRPr="00E54DC2">
        <w:rPr>
          <w:rFonts w:ascii="Times New Roman" w:hAnsi="Times New Roman" w:cs="Times New Roman" w:hint="eastAsia"/>
          <w:sz w:val="24"/>
          <w:szCs w:val="24"/>
        </w:rPr>
        <w:t>s</w:t>
      </w:r>
      <w:r w:rsidRPr="00E54DC2">
        <w:rPr>
          <w:rFonts w:ascii="Times New Roman" w:hAnsi="Times New Roman" w:cs="Times New Roman"/>
          <w:sz w:val="24"/>
          <w:szCs w:val="24"/>
        </w:rPr>
        <w:t>hape</w:t>
      </w:r>
      <w:r w:rsidR="0096798D">
        <w:rPr>
          <w:rFonts w:ascii="Times New Roman" w:hAnsi="Times New Roman" w:cs="Times New Roman"/>
          <w:sz w:val="24"/>
          <w:szCs w:val="24"/>
        </w:rPr>
        <w:t>d</w:t>
      </w:r>
      <w:r w:rsidRPr="00E54DC2">
        <w:rPr>
          <w:rFonts w:ascii="Times New Roman" w:hAnsi="Times New Roman" w:cs="Times New Roman"/>
          <w:sz w:val="24"/>
          <w:szCs w:val="24"/>
        </w:rPr>
        <w:t xml:space="preserve"> </w:t>
      </w:r>
      <w:r w:rsidR="00581010" w:rsidRPr="00581010">
        <w:rPr>
          <w:rFonts w:ascii="Times New Roman" w:hAnsi="Times New Roman" w:cs="Times New Roman"/>
          <w:sz w:val="24"/>
          <w:szCs w:val="24"/>
        </w:rPr>
        <w:t xml:space="preserve">isolators </w:t>
      </w:r>
      <w:r w:rsidR="00922275" w:rsidRPr="00E54DC2">
        <w:rPr>
          <w:rFonts w:ascii="Times New Roman" w:hAnsi="Times New Roman" w:cs="Times New Roman" w:hint="eastAsia"/>
          <w:sz w:val="24"/>
          <w:szCs w:val="24"/>
        </w:rPr>
        <w:t>en</w:t>
      </w:r>
      <w:r w:rsidR="00082C96" w:rsidRPr="00E54DC2">
        <w:rPr>
          <w:rFonts w:ascii="Times New Roman" w:hAnsi="Times New Roman" w:cs="Times New Roman" w:hint="eastAsia"/>
          <w:sz w:val="24"/>
          <w:szCs w:val="24"/>
        </w:rPr>
        <w:t>c</w:t>
      </w:r>
      <w:r w:rsidRPr="00E54DC2">
        <w:rPr>
          <w:rFonts w:ascii="Times New Roman" w:hAnsi="Times New Roman" w:cs="Times New Roman"/>
          <w:sz w:val="24"/>
          <w:szCs w:val="24"/>
        </w:rPr>
        <w:t xml:space="preserve">losed by </w:t>
      </w:r>
      <w:r w:rsidR="00581010">
        <w:rPr>
          <w:rFonts w:ascii="Times New Roman" w:hAnsi="Times New Roman" w:cs="Times New Roman"/>
          <w:sz w:val="24"/>
          <w:szCs w:val="24"/>
        </w:rPr>
        <w:t xml:space="preserve">the proposed </w:t>
      </w:r>
      <w:proofErr w:type="spellStart"/>
      <w:r w:rsidR="00082C96" w:rsidRPr="00E54DC2">
        <w:rPr>
          <w:rFonts w:ascii="Times New Roman" w:hAnsi="Times New Roman" w:cs="Times New Roman" w:hint="eastAsia"/>
          <w:sz w:val="24"/>
          <w:szCs w:val="24"/>
        </w:rPr>
        <w:t>m</w:t>
      </w:r>
      <w:r w:rsidRPr="00E54DC2">
        <w:rPr>
          <w:rFonts w:ascii="Times New Roman" w:hAnsi="Times New Roman" w:cs="Times New Roman"/>
          <w:sz w:val="24"/>
          <w:szCs w:val="24"/>
        </w:rPr>
        <w:t>etagratings</w:t>
      </w:r>
      <w:proofErr w:type="spellEnd"/>
      <w:r w:rsidRPr="00E54DC2">
        <w:rPr>
          <w:rFonts w:ascii="Times New Roman" w:hAnsi="Times New Roman" w:cs="Times New Roman"/>
          <w:sz w:val="24"/>
          <w:szCs w:val="24"/>
        </w:rPr>
        <w:t>.</w:t>
      </w:r>
      <w:r w:rsidR="00581010" w:rsidRPr="00581010">
        <w:rPr>
          <w:rFonts w:ascii="Times New Roman" w:hAnsi="Times New Roman" w:cs="Times New Roman"/>
          <w:b/>
        </w:rPr>
        <w:t xml:space="preserve"> </w:t>
      </w:r>
    </w:p>
    <w:p w14:paraId="08E26985" w14:textId="1C87892D" w:rsidR="00C920E2" w:rsidRPr="00E54DC2" w:rsidRDefault="00C920E2" w:rsidP="00AF690B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E54DC2">
        <w:rPr>
          <w:rFonts w:ascii="Times New Roman" w:hAnsi="Times New Roman" w:cs="Times New Roman" w:hint="eastAsia"/>
          <w:b/>
          <w:sz w:val="24"/>
          <w:szCs w:val="24"/>
        </w:rPr>
        <w:t xml:space="preserve">Supplementary Figure 5. </w:t>
      </w:r>
      <w:r w:rsidRPr="00E54DC2">
        <w:rPr>
          <w:rFonts w:ascii="Times New Roman" w:hAnsi="Times New Roman" w:cs="Times New Roman"/>
          <w:sz w:val="24"/>
          <w:szCs w:val="24"/>
        </w:rPr>
        <w:t xml:space="preserve">Guided-mode theory when </w:t>
      </w:r>
      <w:r w:rsidR="00D664C8">
        <w:rPr>
          <w:rFonts w:ascii="Times New Roman" w:hAnsi="Times New Roman" w:cs="Times New Roman"/>
          <w:sz w:val="24"/>
          <w:szCs w:val="24"/>
        </w:rPr>
        <w:t>a</w:t>
      </w:r>
      <w:r w:rsidR="00D664C8" w:rsidRPr="00E54DC2">
        <w:rPr>
          <w:rFonts w:ascii="Times New Roman" w:hAnsi="Times New Roman" w:cs="Times New Roman"/>
          <w:sz w:val="24"/>
          <w:szCs w:val="24"/>
        </w:rPr>
        <w:t xml:space="preserve"> </w:t>
      </w:r>
      <w:r w:rsidRPr="00E54DC2">
        <w:rPr>
          <w:rFonts w:ascii="Times New Roman" w:hAnsi="Times New Roman" w:cs="Times New Roman"/>
          <w:sz w:val="24"/>
          <w:szCs w:val="24"/>
        </w:rPr>
        <w:t>point source</w:t>
      </w:r>
      <w:r w:rsidR="00C83088" w:rsidRPr="00E54DC2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r>
          <w:rPr>
            <w:rFonts w:ascii="Cambria Math" w:hAnsi="Cambria Math" w:cs="Times New Roman" w:hint="eastAsia"/>
            <w:sz w:val="24"/>
            <w:szCs w:val="24"/>
          </w:rPr>
          <m:t>S</m:t>
        </m:r>
      </m:oMath>
      <w:r w:rsidRPr="00E54DC2">
        <w:rPr>
          <w:rFonts w:ascii="Times New Roman" w:hAnsi="Times New Roman" w:cs="Times New Roman"/>
          <w:sz w:val="24"/>
          <w:szCs w:val="24"/>
        </w:rPr>
        <w:t xml:space="preserve"> is </w:t>
      </w:r>
      <w:r w:rsidR="00C83088" w:rsidRPr="00E54DC2">
        <w:rPr>
          <w:rFonts w:ascii="Times New Roman" w:hAnsi="Times New Roman" w:cs="Times New Roman" w:hint="eastAsia"/>
          <w:sz w:val="24"/>
          <w:szCs w:val="24"/>
        </w:rPr>
        <w:t xml:space="preserve">placed </w:t>
      </w:r>
      <w:r w:rsidR="00D664C8">
        <w:rPr>
          <w:rFonts w:ascii="Times New Roman" w:hAnsi="Times New Roman" w:cs="Times New Roman"/>
          <w:sz w:val="24"/>
          <w:szCs w:val="24"/>
        </w:rPr>
        <w:t>at an</w:t>
      </w:r>
      <w:r w:rsidR="00D664C8" w:rsidRPr="00E54DC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83088" w:rsidRPr="00E54DC2">
        <w:rPr>
          <w:rFonts w:ascii="Times New Roman" w:hAnsi="Times New Roman" w:cs="Times New Roman" w:hint="eastAsia"/>
          <w:sz w:val="24"/>
          <w:szCs w:val="24"/>
        </w:rPr>
        <w:t>arbitrary location</w:t>
      </w:r>
      <w:r w:rsidRPr="00E54DC2">
        <w:rPr>
          <w:rFonts w:ascii="Times New Roman" w:hAnsi="Times New Roman" w:cs="Times New Roman"/>
          <w:sz w:val="24"/>
          <w:szCs w:val="24"/>
        </w:rPr>
        <w:t>.</w:t>
      </w:r>
      <w:r w:rsidR="00D664C8" w:rsidRPr="00D664C8">
        <w:rPr>
          <w:rFonts w:ascii="Times New Roman" w:hAnsi="Times New Roman" w:cs="Times New Roman" w:hint="eastAsia"/>
          <w:b/>
        </w:rPr>
        <w:t xml:space="preserve"> </w:t>
      </w:r>
    </w:p>
    <w:p w14:paraId="2ED67634" w14:textId="3C2F1E68" w:rsidR="00FE0CC0" w:rsidRPr="00EF0E11" w:rsidRDefault="00C920E2" w:rsidP="00AF690B">
      <w:pPr>
        <w:spacing w:afterLines="150" w:after="468" w:line="288" w:lineRule="auto"/>
        <w:rPr>
          <w:rFonts w:ascii="Times New Roman" w:hAnsi="Times New Roman" w:cs="Times New Roman"/>
          <w:bCs/>
          <w:sz w:val="24"/>
          <w:szCs w:val="24"/>
        </w:rPr>
      </w:pPr>
      <w:r w:rsidRPr="00E54DC2">
        <w:rPr>
          <w:rFonts w:ascii="Times New Roman" w:hAnsi="Times New Roman" w:cs="Times New Roman" w:hint="eastAsia"/>
          <w:b/>
          <w:sz w:val="24"/>
          <w:szCs w:val="24"/>
        </w:rPr>
        <w:t xml:space="preserve">Supplementary Figure 6. </w:t>
      </w:r>
      <w:r w:rsidR="00AF690B" w:rsidRPr="00EF0E11">
        <w:rPr>
          <w:rFonts w:ascii="Times New Roman" w:hAnsi="Times New Roman" w:cs="Times New Roman"/>
          <w:bCs/>
          <w:sz w:val="24"/>
          <w:szCs w:val="24"/>
        </w:rPr>
        <w:t>Schematic of experimental setup for measuring elastic-wave fields</w:t>
      </w:r>
      <w:r w:rsidRPr="00AF690B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p w14:paraId="469F86A2" w14:textId="3DD7421D" w:rsidR="00C920E2" w:rsidRPr="00E54DC2" w:rsidRDefault="00EF0E11" w:rsidP="00AF690B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Supplementary Note 1. </w:t>
      </w:r>
      <w:r w:rsidR="00C920E2" w:rsidRPr="00E54DC2">
        <w:rPr>
          <w:rFonts w:ascii="Times New Roman" w:hAnsi="Times New Roman" w:cs="Times New Roman"/>
          <w:sz w:val="24"/>
          <w:szCs w:val="24"/>
        </w:rPr>
        <w:t xml:space="preserve">Design </w:t>
      </w:r>
      <w:r w:rsidR="00C920E2" w:rsidRPr="00E54DC2">
        <w:rPr>
          <w:rFonts w:ascii="Times New Roman" w:hAnsi="Times New Roman" w:cs="Times New Roman" w:hint="eastAsia"/>
          <w:sz w:val="24"/>
          <w:szCs w:val="24"/>
        </w:rPr>
        <w:t>d</w:t>
      </w:r>
      <w:r w:rsidR="00C920E2" w:rsidRPr="00E54DC2">
        <w:rPr>
          <w:rFonts w:ascii="Times New Roman" w:hAnsi="Times New Roman" w:cs="Times New Roman"/>
          <w:sz w:val="24"/>
          <w:szCs w:val="24"/>
        </w:rPr>
        <w:t xml:space="preserve">etails of </w:t>
      </w:r>
      <w:r w:rsidR="006E0B86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AF690B" w:rsidRPr="00AF690B">
        <w:rPr>
          <w:rFonts w:ascii="Times New Roman" w:hAnsi="Times New Roman" w:cs="Times New Roman"/>
          <w:sz w:val="24"/>
          <w:szCs w:val="24"/>
        </w:rPr>
        <w:t>metagrating</w:t>
      </w:r>
      <w:proofErr w:type="spellEnd"/>
      <w:r w:rsidR="00AF690B" w:rsidRPr="00AF690B">
        <w:rPr>
          <w:rFonts w:ascii="Times New Roman" w:hAnsi="Times New Roman" w:cs="Times New Roman"/>
          <w:sz w:val="24"/>
          <w:szCs w:val="24"/>
        </w:rPr>
        <w:t xml:space="preserve"> supercell</w:t>
      </w:r>
      <w:r w:rsidR="00C920E2" w:rsidRPr="00E54DC2">
        <w:rPr>
          <w:rFonts w:ascii="Times New Roman" w:hAnsi="Times New Roman" w:cs="Times New Roman" w:hint="eastAsia"/>
          <w:sz w:val="24"/>
          <w:szCs w:val="24"/>
        </w:rPr>
        <w:t>.</w:t>
      </w:r>
    </w:p>
    <w:p w14:paraId="70FCCF4A" w14:textId="2252DF4C" w:rsidR="00C920E2" w:rsidRPr="00E54DC2" w:rsidRDefault="00C920E2" w:rsidP="00AF690B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E54DC2">
        <w:rPr>
          <w:rFonts w:ascii="Times New Roman" w:hAnsi="Times New Roman" w:cs="Times New Roman" w:hint="eastAsia"/>
          <w:b/>
          <w:sz w:val="24"/>
          <w:szCs w:val="24"/>
        </w:rPr>
        <w:t xml:space="preserve">Supplementary Note 2. </w:t>
      </w:r>
      <w:r w:rsidR="005C306B" w:rsidRPr="005C306B">
        <w:rPr>
          <w:rFonts w:ascii="Times New Roman" w:hAnsi="Times New Roman" w:cs="Times New Roman"/>
          <w:sz w:val="24"/>
          <w:szCs w:val="24"/>
        </w:rPr>
        <w:t>Disturbance induced by the twisting resonance of cell II</w:t>
      </w:r>
      <w:r w:rsidRPr="00E54DC2">
        <w:rPr>
          <w:rFonts w:ascii="Times New Roman" w:hAnsi="Times New Roman" w:cs="Times New Roman" w:hint="eastAsia"/>
          <w:sz w:val="24"/>
          <w:szCs w:val="24"/>
        </w:rPr>
        <w:t>.</w:t>
      </w:r>
    </w:p>
    <w:p w14:paraId="2DA92CF1" w14:textId="78A680B1" w:rsidR="00C920E2" w:rsidRPr="00E54DC2" w:rsidRDefault="00C920E2" w:rsidP="00AF690B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E54DC2">
        <w:rPr>
          <w:rFonts w:ascii="Times New Roman" w:hAnsi="Times New Roman" w:cs="Times New Roman" w:hint="eastAsia"/>
          <w:b/>
          <w:sz w:val="24"/>
          <w:szCs w:val="24"/>
        </w:rPr>
        <w:t xml:space="preserve">Supplementary Note 3. </w:t>
      </w:r>
      <w:r w:rsidRPr="00E54DC2">
        <w:rPr>
          <w:rFonts w:ascii="Times New Roman" w:hAnsi="Times New Roman" w:cs="Times New Roman"/>
          <w:sz w:val="24"/>
          <w:szCs w:val="24"/>
        </w:rPr>
        <w:t>Omnidirectional</w:t>
      </w:r>
      <w:r w:rsidR="00004C64">
        <w:rPr>
          <w:rFonts w:ascii="Times New Roman" w:hAnsi="Times New Roman" w:cs="Times New Roman"/>
          <w:sz w:val="24"/>
          <w:szCs w:val="24"/>
        </w:rPr>
        <w:t xml:space="preserve"> </w:t>
      </w:r>
      <w:r w:rsidRPr="00E54DC2">
        <w:rPr>
          <w:rFonts w:ascii="Times New Roman" w:hAnsi="Times New Roman" w:cs="Times New Roman" w:hint="eastAsia"/>
          <w:sz w:val="24"/>
          <w:szCs w:val="24"/>
        </w:rPr>
        <w:t>i</w:t>
      </w:r>
      <w:r w:rsidRPr="00E54DC2">
        <w:rPr>
          <w:rFonts w:ascii="Times New Roman" w:hAnsi="Times New Roman" w:cs="Times New Roman"/>
          <w:sz w:val="24"/>
          <w:szCs w:val="24"/>
        </w:rPr>
        <w:t xml:space="preserve">solation </w:t>
      </w:r>
      <w:r w:rsidR="00004C64">
        <w:rPr>
          <w:rFonts w:ascii="Times New Roman" w:hAnsi="Times New Roman" w:cs="Times New Roman"/>
          <w:sz w:val="24"/>
          <w:szCs w:val="24"/>
        </w:rPr>
        <w:t>under</w:t>
      </w:r>
      <w:r w:rsidR="005D2BE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04C64">
        <w:rPr>
          <w:rFonts w:ascii="Times New Roman" w:hAnsi="Times New Roman" w:cs="Times New Roman"/>
          <w:sz w:val="24"/>
          <w:szCs w:val="24"/>
        </w:rPr>
        <w:t>various</w:t>
      </w:r>
      <w:r w:rsidRPr="00E54DC2">
        <w:rPr>
          <w:rFonts w:ascii="Times New Roman" w:hAnsi="Times New Roman" w:cs="Times New Roman"/>
          <w:sz w:val="24"/>
          <w:szCs w:val="24"/>
        </w:rPr>
        <w:t xml:space="preserve"> </w:t>
      </w:r>
      <w:r w:rsidRPr="00E54DC2">
        <w:rPr>
          <w:rFonts w:ascii="Times New Roman" w:hAnsi="Times New Roman" w:cs="Times New Roman" w:hint="eastAsia"/>
          <w:sz w:val="24"/>
          <w:szCs w:val="24"/>
        </w:rPr>
        <w:t>f</w:t>
      </w:r>
      <w:r w:rsidRPr="00E54DC2">
        <w:rPr>
          <w:rFonts w:ascii="Times New Roman" w:hAnsi="Times New Roman" w:cs="Times New Roman"/>
          <w:sz w:val="24"/>
          <w:szCs w:val="24"/>
        </w:rPr>
        <w:t>requencies</w:t>
      </w:r>
      <w:r w:rsidRPr="00E54DC2">
        <w:rPr>
          <w:rFonts w:ascii="Times New Roman" w:hAnsi="Times New Roman" w:cs="Times New Roman" w:hint="eastAsia"/>
          <w:sz w:val="24"/>
          <w:szCs w:val="24"/>
        </w:rPr>
        <w:t>.</w:t>
      </w:r>
    </w:p>
    <w:p w14:paraId="4E2DD21F" w14:textId="5DC470E3" w:rsidR="00C920E2" w:rsidRPr="00664F93" w:rsidRDefault="00C920E2" w:rsidP="00AF690B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E54DC2">
        <w:rPr>
          <w:rFonts w:ascii="Times New Roman" w:hAnsi="Times New Roman" w:cs="Times New Roman" w:hint="eastAsia"/>
          <w:b/>
          <w:sz w:val="24"/>
          <w:szCs w:val="24"/>
        </w:rPr>
        <w:t xml:space="preserve">Supplementary Note 4. </w:t>
      </w:r>
      <w:r w:rsidRPr="00E54DC2">
        <w:rPr>
          <w:rFonts w:ascii="Times New Roman" w:hAnsi="Times New Roman" w:cs="Times New Roman"/>
          <w:sz w:val="24"/>
          <w:szCs w:val="24"/>
        </w:rPr>
        <w:t>Omnidirectional</w:t>
      </w:r>
      <w:r w:rsidR="00004C64">
        <w:rPr>
          <w:rFonts w:ascii="Times New Roman" w:hAnsi="Times New Roman" w:cs="Times New Roman"/>
          <w:sz w:val="24"/>
          <w:szCs w:val="24"/>
        </w:rPr>
        <w:t xml:space="preserve"> </w:t>
      </w:r>
      <w:r w:rsidRPr="00E54DC2">
        <w:rPr>
          <w:rFonts w:ascii="Times New Roman" w:hAnsi="Times New Roman" w:cs="Times New Roman" w:hint="eastAsia"/>
          <w:sz w:val="24"/>
          <w:szCs w:val="24"/>
        </w:rPr>
        <w:t>i</w:t>
      </w:r>
      <w:r w:rsidRPr="00E54DC2">
        <w:rPr>
          <w:rFonts w:ascii="Times New Roman" w:hAnsi="Times New Roman" w:cs="Times New Roman"/>
          <w:sz w:val="24"/>
          <w:szCs w:val="24"/>
        </w:rPr>
        <w:t xml:space="preserve">solation </w:t>
      </w:r>
      <w:r w:rsidR="00004C64">
        <w:rPr>
          <w:rFonts w:ascii="Times New Roman" w:hAnsi="Times New Roman" w:cs="Times New Roman"/>
          <w:sz w:val="24"/>
          <w:szCs w:val="24"/>
        </w:rPr>
        <w:t>in</w:t>
      </w:r>
      <w:r w:rsidRPr="00E54DC2">
        <w:rPr>
          <w:rFonts w:ascii="Times New Roman" w:hAnsi="Times New Roman" w:cs="Times New Roman"/>
          <w:sz w:val="24"/>
          <w:szCs w:val="24"/>
        </w:rPr>
        <w:t xml:space="preserve"> </w:t>
      </w:r>
      <w:r w:rsidR="00D70E09" w:rsidRPr="00E54DC2">
        <w:rPr>
          <w:rFonts w:ascii="Times New Roman" w:hAnsi="Times New Roman" w:cs="Times New Roman" w:hint="eastAsia"/>
          <w:sz w:val="24"/>
          <w:szCs w:val="24"/>
        </w:rPr>
        <w:t>a</w:t>
      </w:r>
      <w:r w:rsidR="00D70E09" w:rsidRPr="00E54DC2">
        <w:rPr>
          <w:rFonts w:ascii="Times New Roman" w:hAnsi="Times New Roman" w:cs="Times New Roman"/>
          <w:sz w:val="24"/>
          <w:szCs w:val="24"/>
        </w:rPr>
        <w:t>rbitrary</w:t>
      </w:r>
      <w:r w:rsidR="00004C64">
        <w:rPr>
          <w:rFonts w:ascii="Times New Roman" w:hAnsi="Times New Roman" w:cs="Times New Roman"/>
          <w:sz w:val="24"/>
          <w:szCs w:val="24"/>
        </w:rPr>
        <w:t xml:space="preserve"> </w:t>
      </w:r>
      <w:r w:rsidR="00D70E09" w:rsidRPr="00862A9D">
        <w:rPr>
          <w:rFonts w:ascii="Times New Roman" w:hAnsi="Times New Roman" w:cs="Times New Roman" w:hint="eastAsia"/>
          <w:sz w:val="24"/>
          <w:szCs w:val="24"/>
        </w:rPr>
        <w:t>s</w:t>
      </w:r>
      <w:r w:rsidR="00D70E09" w:rsidRPr="00862A9D">
        <w:rPr>
          <w:rFonts w:ascii="Times New Roman" w:hAnsi="Times New Roman" w:cs="Times New Roman"/>
          <w:sz w:val="24"/>
          <w:szCs w:val="24"/>
        </w:rPr>
        <w:t>hape</w:t>
      </w:r>
      <w:r w:rsidR="00004C64" w:rsidRPr="00862A9D">
        <w:rPr>
          <w:rFonts w:ascii="Times New Roman" w:hAnsi="Times New Roman" w:cs="Times New Roman"/>
          <w:sz w:val="24"/>
          <w:szCs w:val="24"/>
        </w:rPr>
        <w:t>d</w:t>
      </w:r>
      <w:r w:rsidR="00D70E09" w:rsidRPr="00862A9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04C64" w:rsidRPr="00EF0E11">
        <w:rPr>
          <w:rFonts w:ascii="Times New Roman" w:hAnsi="Times New Roman" w:cs="Times New Roman"/>
          <w:sz w:val="24"/>
          <w:szCs w:val="24"/>
        </w:rPr>
        <w:t>isolators.</w:t>
      </w:r>
    </w:p>
    <w:p w14:paraId="4EE2CE6C" w14:textId="542B968C" w:rsidR="00C83088" w:rsidRPr="00E54DC2" w:rsidRDefault="00C920E2" w:rsidP="00AF690B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E54DC2">
        <w:rPr>
          <w:rFonts w:ascii="Times New Roman" w:hAnsi="Times New Roman" w:cs="Times New Roman" w:hint="eastAsia"/>
          <w:b/>
          <w:sz w:val="24"/>
          <w:szCs w:val="24"/>
        </w:rPr>
        <w:t xml:space="preserve">Supplementary Note 5. </w:t>
      </w:r>
      <w:r w:rsidR="00C83088" w:rsidRPr="00E54DC2">
        <w:rPr>
          <w:rFonts w:ascii="Times New Roman" w:hAnsi="Times New Roman" w:cs="Times New Roman" w:hint="eastAsia"/>
          <w:sz w:val="24"/>
          <w:szCs w:val="24"/>
        </w:rPr>
        <w:t>General g</w:t>
      </w:r>
      <w:r w:rsidRPr="00E54DC2">
        <w:rPr>
          <w:rFonts w:ascii="Times New Roman" w:hAnsi="Times New Roman" w:cs="Times New Roman"/>
          <w:sz w:val="24"/>
          <w:szCs w:val="24"/>
        </w:rPr>
        <w:t xml:space="preserve">uided-mode theory </w:t>
      </w:r>
      <w:r w:rsidR="00C83088" w:rsidRPr="00E54DC2">
        <w:rPr>
          <w:rFonts w:ascii="Times New Roman" w:hAnsi="Times New Roman" w:cs="Times New Roman" w:hint="eastAsia"/>
          <w:sz w:val="24"/>
          <w:szCs w:val="24"/>
        </w:rPr>
        <w:t xml:space="preserve">in </w:t>
      </w:r>
      <w:proofErr w:type="spellStart"/>
      <w:r w:rsidR="00C83088" w:rsidRPr="00E54DC2">
        <w:rPr>
          <w:rFonts w:ascii="Times New Roman" w:hAnsi="Times New Roman" w:cs="Times New Roman" w:hint="eastAsia"/>
          <w:sz w:val="24"/>
          <w:szCs w:val="24"/>
        </w:rPr>
        <w:t>metagrating</w:t>
      </w:r>
      <w:proofErr w:type="spellEnd"/>
      <w:r w:rsidR="00C83088" w:rsidRPr="00E54DC2">
        <w:rPr>
          <w:rFonts w:ascii="Times New Roman" w:hAnsi="Times New Roman" w:cs="Times New Roman" w:hint="eastAsia"/>
          <w:sz w:val="24"/>
          <w:szCs w:val="24"/>
        </w:rPr>
        <w:t>-based waveguide.</w:t>
      </w:r>
    </w:p>
    <w:p w14:paraId="6E15D2EF" w14:textId="77777777" w:rsidR="00C920E2" w:rsidRPr="00C920E2" w:rsidRDefault="00C920E2" w:rsidP="00C920E2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564A0286" w14:textId="77777777" w:rsidR="00C920E2" w:rsidRPr="00C920E2" w:rsidRDefault="00C920E2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704FB780" w14:textId="1FCBA632" w:rsidR="00C920E2" w:rsidRDefault="003B48F5" w:rsidP="00715978">
      <w:pPr>
        <w:spacing w:line="360" w:lineRule="auto"/>
        <w:jc w:val="center"/>
        <w:rPr>
          <w:rFonts w:ascii="Times New Roman" w:hAnsi="Times New Roman" w:cs="Times New Roman"/>
          <w:b/>
          <w:sz w:val="22"/>
        </w:rPr>
      </w:pPr>
      <w:r>
        <w:rPr>
          <w:noProof/>
        </w:rPr>
        <w:lastRenderedPageBreak/>
        <w:drawing>
          <wp:inline distT="0" distB="0" distL="0" distR="0" wp14:anchorId="160927AC" wp14:editId="061FE1BA">
            <wp:extent cx="5400000" cy="1767502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7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3FCC8" w14:textId="057797EB" w:rsidR="00C73B64" w:rsidRDefault="00082C96" w:rsidP="001E1F6E">
      <w:pPr>
        <w:spacing w:afterLines="50" w:after="156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 xml:space="preserve">Supplementary Figure 1 | Design details of </w:t>
      </w:r>
      <w:r w:rsidR="005824A1">
        <w:rPr>
          <w:rFonts w:ascii="Times New Roman" w:hAnsi="Times New Roman" w:cs="Times New Roman" w:hint="eastAsia"/>
          <w:b/>
        </w:rPr>
        <w:t>the</w:t>
      </w:r>
      <w:r w:rsidR="005824A1">
        <w:rPr>
          <w:rFonts w:ascii="Times New Roman" w:hAnsi="Times New Roman" w:cs="Times New Roman"/>
          <w:b/>
        </w:rPr>
        <w:t xml:space="preserve"> </w:t>
      </w:r>
      <w:proofErr w:type="spellStart"/>
      <w:r w:rsidR="005824A1">
        <w:rPr>
          <w:rFonts w:ascii="Times New Roman" w:hAnsi="Times New Roman" w:cs="Times New Roman" w:hint="eastAsia"/>
          <w:b/>
        </w:rPr>
        <w:t>metagrating</w:t>
      </w:r>
      <w:proofErr w:type="spellEnd"/>
      <w:r w:rsidR="005824A1">
        <w:rPr>
          <w:rFonts w:ascii="Times New Roman" w:hAnsi="Times New Roman" w:cs="Times New Roman"/>
          <w:b/>
        </w:rPr>
        <w:t xml:space="preserve"> </w:t>
      </w:r>
      <w:r w:rsidR="005824A1">
        <w:rPr>
          <w:rFonts w:ascii="Times New Roman" w:hAnsi="Times New Roman" w:cs="Times New Roman" w:hint="eastAsia"/>
          <w:b/>
        </w:rPr>
        <w:t>supercell</w:t>
      </w:r>
      <w:r>
        <w:rPr>
          <w:rFonts w:ascii="Times New Roman" w:hAnsi="Times New Roman" w:cs="Times New Roman" w:hint="eastAsia"/>
          <w:b/>
        </w:rPr>
        <w:t xml:space="preserve">. </w:t>
      </w:r>
      <w:r w:rsidRPr="001E1F6E">
        <w:rPr>
          <w:rFonts w:ascii="Times New Roman" w:hAnsi="Times New Roman" w:cs="Times New Roman" w:hint="eastAsia"/>
          <w:b/>
        </w:rPr>
        <w:t>(a)</w:t>
      </w:r>
      <w:r>
        <w:rPr>
          <w:rFonts w:ascii="Times New Roman" w:hAnsi="Times New Roman" w:cs="Times New Roman" w:hint="eastAsia"/>
        </w:rPr>
        <w:t xml:space="preserve"> Schematic of</w:t>
      </w:r>
      <w:r w:rsidRPr="003714C6">
        <w:rPr>
          <w:rFonts w:ascii="Times New Roman" w:hAnsi="Times New Roman" w:cs="Times New Roman"/>
        </w:rPr>
        <w:t xml:space="preserve"> </w:t>
      </w:r>
      <w:r w:rsidR="005824A1">
        <w:rPr>
          <w:rFonts w:ascii="Times New Roman" w:hAnsi="Times New Roman" w:cs="Times New Roman" w:hint="eastAsia"/>
        </w:rPr>
        <w:t>the</w:t>
      </w:r>
      <w:r w:rsidR="005824A1">
        <w:rPr>
          <w:rFonts w:ascii="Times New Roman" w:hAnsi="Times New Roman" w:cs="Times New Roman"/>
        </w:rPr>
        <w:t xml:space="preserve"> </w:t>
      </w:r>
      <w:r w:rsidR="005824A1">
        <w:rPr>
          <w:rFonts w:ascii="Times New Roman" w:hAnsi="Times New Roman" w:cs="Times New Roman" w:hint="eastAsia"/>
        </w:rPr>
        <w:t>supercell</w:t>
      </w:r>
      <w:r w:rsidR="005824A1">
        <w:rPr>
          <w:rFonts w:ascii="Times New Roman" w:hAnsi="Times New Roman" w:cs="Times New Roman"/>
        </w:rPr>
        <w:t xml:space="preserve"> </w:t>
      </w:r>
      <w:r w:rsidR="005824A1">
        <w:rPr>
          <w:rFonts w:ascii="Times New Roman" w:hAnsi="Times New Roman" w:cs="Times New Roman" w:hint="eastAsia"/>
        </w:rPr>
        <w:t>consisting</w:t>
      </w:r>
      <w:r w:rsidR="005824A1">
        <w:rPr>
          <w:rFonts w:ascii="Times New Roman" w:hAnsi="Times New Roman" w:cs="Times New Roman"/>
        </w:rPr>
        <w:t xml:space="preserve"> </w:t>
      </w:r>
      <w:r w:rsidR="005824A1">
        <w:rPr>
          <w:rFonts w:ascii="Times New Roman" w:hAnsi="Times New Roman" w:cs="Times New Roman" w:hint="eastAsia"/>
        </w:rPr>
        <w:t>of</w:t>
      </w:r>
      <w:r w:rsidR="005824A1">
        <w:rPr>
          <w:rFonts w:ascii="Times New Roman" w:hAnsi="Times New Roman" w:cs="Times New Roman"/>
        </w:rPr>
        <w:t xml:space="preserve"> </w:t>
      </w:r>
      <w:r w:rsidR="005824A1">
        <w:rPr>
          <w:rFonts w:ascii="Times New Roman" w:hAnsi="Times New Roman" w:cs="Times New Roman" w:hint="eastAsia"/>
        </w:rPr>
        <w:t>unit</w:t>
      </w:r>
      <w:r w:rsidR="005824A1">
        <w:rPr>
          <w:rFonts w:ascii="Times New Roman" w:hAnsi="Times New Roman" w:cs="Times New Roman"/>
        </w:rPr>
        <w:t xml:space="preserve"> </w:t>
      </w:r>
      <w:r w:rsidRPr="003714C6">
        <w:rPr>
          <w:rFonts w:ascii="Times New Roman" w:hAnsi="Times New Roman" w:cs="Times New Roman"/>
        </w:rPr>
        <w:t>cell</w:t>
      </w:r>
      <w:r w:rsidR="005824A1">
        <w:rPr>
          <w:rFonts w:ascii="Times New Roman" w:hAnsi="Times New Roman" w:cs="Times New Roman" w:hint="eastAsia"/>
        </w:rPr>
        <w:t>s</w:t>
      </w:r>
      <w:r w:rsidR="005824A1">
        <w:rPr>
          <w:rFonts w:ascii="Times New Roman" w:hAnsi="Times New Roman" w:cs="Times New Roman"/>
        </w:rPr>
        <w:t xml:space="preserve"> </w:t>
      </w:r>
      <m:oMath>
        <m:r>
          <m:rPr>
            <m:sty m:val="p"/>
          </m:rPr>
          <w:rPr>
            <w:rFonts w:ascii="Cambria Math" w:eastAsia="宋体" w:hAnsi="Cambria Math" w:cs="宋体"/>
          </w:rPr>
          <m:t>Ι</m:t>
        </m:r>
      </m:oMath>
      <w:r w:rsidRPr="003714C6">
        <w:rPr>
          <w:rFonts w:ascii="Times New Roman" w:hAnsi="Times New Roman" w:cs="Times New Roman"/>
        </w:rPr>
        <w:t xml:space="preserve"> and </w:t>
      </w:r>
      <m:oMath>
        <m:r>
          <m:rPr>
            <m:sty m:val="p"/>
          </m:rPr>
          <w:rPr>
            <w:rFonts w:ascii="Cambria Math" w:eastAsia="宋体" w:hAnsi="Cambria Math" w:cs="宋体"/>
          </w:rPr>
          <m:t>ΙΙ</m:t>
        </m:r>
      </m:oMath>
      <w:r>
        <w:rPr>
          <w:rFonts w:ascii="Times New Roman" w:hAnsi="Times New Roman" w:cs="Times New Roman" w:hint="eastAsia"/>
        </w:rPr>
        <w:t>.</w:t>
      </w:r>
      <w:r w:rsidR="005824A1">
        <w:rPr>
          <w:rFonts w:ascii="Times New Roman" w:hAnsi="Times New Roman" w:cs="Times New Roman"/>
        </w:rPr>
        <w:t xml:space="preserve"> </w:t>
      </w:r>
      <w:r w:rsidRPr="001E1F6E">
        <w:rPr>
          <w:rFonts w:ascii="Times New Roman" w:hAnsi="Times New Roman" w:cs="Times New Roman" w:hint="eastAsia"/>
          <w:b/>
        </w:rPr>
        <w:t>(b)</w:t>
      </w:r>
      <w:r>
        <w:rPr>
          <w:rFonts w:ascii="Times New Roman" w:hAnsi="Times New Roman" w:cs="Times New Roman" w:hint="eastAsia"/>
        </w:rPr>
        <w:t xml:space="preserve"> </w:t>
      </w:r>
      <w:bookmarkStart w:id="3" w:name="_Hlk76768184"/>
      <w:r>
        <w:rPr>
          <w:rFonts w:ascii="Times New Roman" w:hAnsi="Times New Roman" w:cs="Times New Roman" w:hint="eastAsia"/>
        </w:rPr>
        <w:t xml:space="preserve">Simulated out-of-plane displacement fields for </w:t>
      </w:r>
      <w:r w:rsidR="005824A1">
        <w:rPr>
          <w:rFonts w:ascii="Times New Roman" w:hAnsi="Times New Roman" w:cs="Times New Roman" w:hint="eastAsia"/>
        </w:rPr>
        <w:t>unit</w:t>
      </w:r>
      <w:r w:rsidR="005824A1">
        <w:rPr>
          <w:rFonts w:ascii="Times New Roman" w:hAnsi="Times New Roman" w:cs="Times New Roman"/>
        </w:rPr>
        <w:t xml:space="preserve"> </w:t>
      </w:r>
      <w:r w:rsidR="005824A1">
        <w:rPr>
          <w:rFonts w:ascii="Times New Roman" w:hAnsi="Times New Roman" w:cs="Times New Roman" w:hint="eastAsia"/>
        </w:rPr>
        <w:t>cell</w:t>
      </w:r>
      <w:r w:rsidR="00C73B64">
        <w:rPr>
          <w:rFonts w:ascii="Times New Roman" w:hAnsi="Times New Roman" w:cs="Times New Roman"/>
        </w:rPr>
        <w:t>s</w:t>
      </w:r>
      <w:r w:rsidR="005824A1">
        <w:rPr>
          <w:rFonts w:ascii="Times New Roman" w:hAnsi="Times New Roman" w:cs="Times New Roman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>Ι</m:t>
        </m:r>
      </m:oMath>
      <w:r w:rsidR="00C73B64">
        <w:rPr>
          <w:rFonts w:ascii="Times New Roman" w:hAnsi="Times New Roman" w:cs="Times New Roman"/>
        </w:rPr>
        <w:t xml:space="preserve"> </w:t>
      </w:r>
      <w:r w:rsidR="00C73B64">
        <w:rPr>
          <w:rFonts w:ascii="Times New Roman" w:hAnsi="Times New Roman" w:cs="Times New Roman" w:hint="eastAsia"/>
        </w:rPr>
        <w:t>and</w:t>
      </w:r>
      <w:r w:rsidR="00C73B64">
        <w:rPr>
          <w:rFonts w:ascii="Times New Roman" w:hAnsi="Times New Roman" w:cs="Times New Roman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>ΙΙ</m:t>
        </m:r>
      </m:oMath>
      <w:r>
        <w:rPr>
          <w:rFonts w:ascii="Times New Roman" w:hAnsi="Times New Roman" w:cs="Times New Roman" w:hint="eastAsia"/>
        </w:rPr>
        <w:t xml:space="preserve"> at 15</w:t>
      </w:r>
      <w:r w:rsidR="00117A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kHz</w:t>
      </w:r>
      <w:r w:rsidR="00C73B64">
        <w:rPr>
          <w:rFonts w:ascii="Times New Roman" w:hAnsi="Times New Roman" w:cs="Times New Roman"/>
        </w:rPr>
        <w:t>, respectively</w:t>
      </w:r>
      <w:r>
        <w:rPr>
          <w:rFonts w:ascii="Times New Roman" w:hAnsi="Times New Roman" w:cs="Times New Roman" w:hint="eastAsia"/>
        </w:rPr>
        <w:t xml:space="preserve">. </w:t>
      </w:r>
      <w:r w:rsidR="00C73B64">
        <w:rPr>
          <w:rFonts w:ascii="Times New Roman" w:hAnsi="Times New Roman" w:cs="Times New Roman"/>
        </w:rPr>
        <w:t>The t</w:t>
      </w:r>
      <w:r>
        <w:rPr>
          <w:rFonts w:ascii="Times New Roman" w:hAnsi="Times New Roman" w:cs="Times New Roman" w:hint="eastAsia"/>
        </w:rPr>
        <w:t xml:space="preserve">ransmitted </w:t>
      </w:r>
      <w:r w:rsidR="00C73B64">
        <w:rPr>
          <w:rFonts w:ascii="Times New Roman" w:hAnsi="Times New Roman" w:cs="Times New Roman"/>
        </w:rPr>
        <w:t xml:space="preserve">fields between the </w:t>
      </w:r>
      <w:proofErr w:type="gramStart"/>
      <w:r w:rsidR="00C73B64">
        <w:rPr>
          <w:rFonts w:ascii="Times New Roman" w:hAnsi="Times New Roman" w:cs="Times New Roman"/>
        </w:rPr>
        <w:t>two unit</w:t>
      </w:r>
      <w:proofErr w:type="gramEnd"/>
      <w:r w:rsidR="00C73B64">
        <w:rPr>
          <w:rFonts w:ascii="Times New Roman" w:hAnsi="Times New Roman" w:cs="Times New Roman"/>
        </w:rPr>
        <w:t xml:space="preserve"> cells</w:t>
      </w:r>
      <w:r>
        <w:rPr>
          <w:rFonts w:ascii="Times New Roman" w:hAnsi="Times New Roman" w:cs="Times New Roman" w:hint="eastAsia"/>
        </w:rPr>
        <w:t xml:space="preserve"> have </w:t>
      </w:r>
      <w:r w:rsidR="00C73B64"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 w:hint="eastAsia"/>
        </w:rPr>
        <w:t xml:space="preserve">phase </w:t>
      </w:r>
      <w:r w:rsidR="00C73B64">
        <w:rPr>
          <w:rFonts w:ascii="Times New Roman" w:hAnsi="Times New Roman" w:cs="Times New Roman"/>
        </w:rPr>
        <w:t>shift</w:t>
      </w:r>
      <w:r>
        <w:rPr>
          <w:rFonts w:ascii="Times New Roman" w:hAnsi="Times New Roman" w:cs="Times New Roman" w:hint="eastAsia"/>
        </w:rPr>
        <w:t xml:space="preserve"> </w:t>
      </w:r>
      <w:r w:rsidR="00C73B64">
        <w:rPr>
          <w:rFonts w:ascii="Times New Roman" w:hAnsi="Times New Roman" w:cs="Times New Roman" w:hint="eastAsia"/>
        </w:rPr>
        <w:t>o</w:t>
      </w:r>
      <w:r w:rsidR="00C73B64">
        <w:rPr>
          <w:rFonts w:ascii="Times New Roman" w:hAnsi="Times New Roman" w:cs="Times New Roman"/>
        </w:rPr>
        <w:t xml:space="preserve">f </w:t>
      </w:r>
      <m:oMath>
        <m:r>
          <w:rPr>
            <w:rFonts w:ascii="Cambria Math" w:hAnsi="Cambria Math" w:cs="Times New Roman"/>
          </w:rPr>
          <m:t>Δϕ=π</m:t>
        </m:r>
      </m:oMath>
      <w:r w:rsidR="00C73B64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C73B64">
        <w:rPr>
          <w:rFonts w:ascii="Times New Roman" w:hAnsi="Times New Roman" w:cs="Times New Roman"/>
        </w:rPr>
        <w:t>A nearly total transmittance</w:t>
      </w:r>
      <w:r w:rsidR="00C73B64" w:rsidRPr="00C73B64">
        <w:rPr>
          <w:rFonts w:ascii="Times New Roman" w:hAnsi="Times New Roman" w:cs="Times New Roman"/>
        </w:rPr>
        <w:t xml:space="preserve"> (</w:t>
      </w:r>
      <m:oMath>
        <m:d>
          <m:dPr>
            <m:begChr m:val="|"/>
            <m:endChr m:val="|"/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t</m:t>
            </m:r>
          </m:e>
        </m:d>
        <m:r>
          <w:rPr>
            <w:rFonts w:ascii="Cambria Math" w:hAnsi="Cambria Math" w:cs="Times New Roman"/>
          </w:rPr>
          <m:t>≅1</m:t>
        </m:r>
      </m:oMath>
      <w:r w:rsidR="00C73B64" w:rsidRPr="00C73B64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 w:hint="eastAsia"/>
        </w:rPr>
        <w:t xml:space="preserve">is </w:t>
      </w:r>
      <w:r w:rsidR="00C73B64">
        <w:rPr>
          <w:rFonts w:ascii="Times New Roman" w:hAnsi="Times New Roman" w:cs="Times New Roman"/>
        </w:rPr>
        <w:t>obtained for both unit cells</w:t>
      </w:r>
      <w:r>
        <w:rPr>
          <w:rFonts w:ascii="Times New Roman" w:hAnsi="Times New Roman" w:cs="Times New Roman" w:hint="eastAsia"/>
        </w:rPr>
        <w:t>.</w:t>
      </w:r>
    </w:p>
    <w:bookmarkEnd w:id="3"/>
    <w:p w14:paraId="4F07C895" w14:textId="77777777" w:rsidR="00082C96" w:rsidRP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78A6D67D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337F7BDD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3CBF89E7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1B1A3ABD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584C13A4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799A5025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300185EA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457B4031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245A7E01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3EA0BCE9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377C1A9A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2F154543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5E0EE179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7BECB964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43913ABF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35879052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2CB878F3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13FA8425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0CAC3757" w14:textId="52962F77" w:rsidR="005D2BE9" w:rsidRDefault="00FF7CDA" w:rsidP="005D2BE9">
      <w:pPr>
        <w:spacing w:afterLines="50" w:after="156"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32F9300F" wp14:editId="579E5EA1">
            <wp:extent cx="5040000" cy="1279414"/>
            <wp:effectExtent l="0" t="0" r="0" b="0"/>
            <wp:docPr id="10" name="图片 10" descr="C:\Users\huyabin\Desktop\N2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uyabin\Desktop\N2.em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279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3CB6A" w14:textId="7FB99445" w:rsidR="00082C96" w:rsidRPr="00EF0E11" w:rsidRDefault="00FD131B" w:rsidP="001E1F6E">
      <w:pPr>
        <w:spacing w:afterLines="50" w:after="156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</w:t>
      </w:r>
      <w:r w:rsidR="00082C96">
        <w:rPr>
          <w:rFonts w:ascii="Times New Roman" w:hAnsi="Times New Roman" w:cs="Times New Roman" w:hint="eastAsia"/>
          <w:b/>
        </w:rPr>
        <w:t xml:space="preserve"> Figure 2 | </w:t>
      </w:r>
      <w:r w:rsidR="00BB102A" w:rsidRPr="00BB102A">
        <w:rPr>
          <w:rFonts w:ascii="Times New Roman" w:hAnsi="Times New Roman" w:cs="Times New Roman" w:hint="eastAsia"/>
          <w:b/>
        </w:rPr>
        <w:t>Out-of-plane deformation o</w:t>
      </w:r>
      <w:r w:rsidR="00BB102A" w:rsidRPr="00BB102A">
        <w:rPr>
          <w:rFonts w:ascii="Times New Roman" w:hAnsi="Times New Roman" w:cs="Times New Roman"/>
          <w:b/>
        </w:rPr>
        <w:t xml:space="preserve">f </w:t>
      </w:r>
      <w:r>
        <w:rPr>
          <w:rFonts w:ascii="Times New Roman" w:hAnsi="Times New Roman" w:cs="Times New Roman" w:hint="eastAsia"/>
          <w:b/>
        </w:rPr>
        <w:t>c</w:t>
      </w:r>
      <w:r w:rsidR="00BB102A" w:rsidRPr="00BB102A">
        <w:rPr>
          <w:rFonts w:ascii="Times New Roman" w:hAnsi="Times New Roman" w:cs="Times New Roman"/>
          <w:b/>
        </w:rPr>
        <w:t>ell</w:t>
      </w:r>
      <w:r>
        <w:rPr>
          <w:rFonts w:ascii="Times New Roman" w:hAnsi="Times New Roman" w:cs="Times New Roman"/>
          <w:b/>
        </w:rPr>
        <w:t xml:space="preserve"> </w:t>
      </w:r>
      <w:r w:rsidR="00BB102A" w:rsidRPr="00BB102A">
        <w:rPr>
          <w:rFonts w:ascii="Times New Roman" w:hAnsi="Times New Roman" w:cs="Times New Roman"/>
          <w:b/>
        </w:rPr>
        <w:t>Ⅱ</w:t>
      </w:r>
      <w:r w:rsidR="00BB102A" w:rsidRPr="00BB102A">
        <w:rPr>
          <w:rFonts w:ascii="Times New Roman" w:hAnsi="Times New Roman" w:cs="Times New Roman" w:hint="eastAsia"/>
          <w:b/>
        </w:rPr>
        <w:t xml:space="preserve"> at </w:t>
      </w:r>
      <w:bookmarkStart w:id="4" w:name="_Hlk76761669"/>
      <w:r w:rsidR="00BB102A" w:rsidRPr="00BB102A">
        <w:rPr>
          <w:rFonts w:ascii="Times New Roman" w:hAnsi="Times New Roman" w:cs="Times New Roman" w:hint="eastAsia"/>
          <w:b/>
        </w:rPr>
        <w:t xml:space="preserve">the </w:t>
      </w:r>
      <w:r>
        <w:rPr>
          <w:rFonts w:ascii="Times New Roman" w:hAnsi="Times New Roman" w:cs="Times New Roman" w:hint="eastAsia"/>
          <w:b/>
        </w:rPr>
        <w:t>representative</w:t>
      </w:r>
      <w:r w:rsidR="00BB102A" w:rsidRPr="00BB102A">
        <w:rPr>
          <w:rFonts w:ascii="Times New Roman" w:hAnsi="Times New Roman" w:cs="Times New Roman" w:hint="eastAsia"/>
          <w:b/>
        </w:rPr>
        <w:t xml:space="preserve"> </w:t>
      </w:r>
      <w:bookmarkEnd w:id="4"/>
      <w:r w:rsidR="00BB102A" w:rsidRPr="00BB102A">
        <w:rPr>
          <w:rFonts w:ascii="Times New Roman" w:hAnsi="Times New Roman" w:cs="Times New Roman" w:hint="eastAsia"/>
          <w:b/>
        </w:rPr>
        <w:t>frequencies.</w:t>
      </w:r>
      <w:r>
        <w:rPr>
          <w:rFonts w:ascii="Times New Roman" w:hAnsi="Times New Roman" w:cs="Times New Roman"/>
          <w:b/>
        </w:rPr>
        <w:t xml:space="preserve"> </w:t>
      </w:r>
      <w:r w:rsidRPr="00FD131B">
        <w:rPr>
          <w:rFonts w:ascii="Times New Roman" w:hAnsi="Times New Roman" w:cs="Times New Roman" w:hint="eastAsia"/>
        </w:rPr>
        <w:t>Simulated out-of-plane displacement fields</w:t>
      </w:r>
      <w:r w:rsidRPr="00FD131B">
        <w:rPr>
          <w:rFonts w:ascii="Times New Roman" w:hAnsi="Times New Roman" w:cs="Times New Roman"/>
        </w:rPr>
        <w:t xml:space="preserve"> at</w:t>
      </w:r>
      <w:r w:rsidRPr="00EF0E11">
        <w:rPr>
          <w:rFonts w:ascii="Times New Roman" w:hAnsi="Times New Roman" w:cs="Times New Roman"/>
        </w:rPr>
        <w:t xml:space="preserve"> </w:t>
      </w:r>
      <w:r w:rsidRPr="001E1F6E">
        <w:rPr>
          <w:rFonts w:ascii="Times New Roman" w:hAnsi="Times New Roman" w:cs="Times New Roman"/>
          <w:b/>
        </w:rPr>
        <w:t xml:space="preserve">(a) </w:t>
      </w:r>
      <w:r w:rsidRPr="00EF0E11">
        <w:rPr>
          <w:rFonts w:ascii="Times New Roman" w:hAnsi="Times New Roman" w:cs="Times New Roman"/>
        </w:rPr>
        <w:t xml:space="preserve">11 kHz, </w:t>
      </w:r>
      <w:r w:rsidRPr="001E1F6E">
        <w:rPr>
          <w:rFonts w:ascii="Times New Roman" w:hAnsi="Times New Roman" w:cs="Times New Roman"/>
          <w:b/>
        </w:rPr>
        <w:t xml:space="preserve">(b) </w:t>
      </w:r>
      <w:r w:rsidRPr="00EF0E11">
        <w:rPr>
          <w:rFonts w:ascii="Times New Roman" w:hAnsi="Times New Roman" w:cs="Times New Roman"/>
        </w:rPr>
        <w:t xml:space="preserve">12.03 kHz (the </w:t>
      </w:r>
      <w:r w:rsidRPr="00FD131B">
        <w:rPr>
          <w:rFonts w:ascii="Times New Roman" w:hAnsi="Times New Roman" w:cs="Times New Roman"/>
        </w:rPr>
        <w:t xml:space="preserve">disturbance </w:t>
      </w:r>
      <w:r w:rsidRPr="00EF0E11">
        <w:rPr>
          <w:rFonts w:ascii="Times New Roman" w:hAnsi="Times New Roman" w:cs="Times New Roman"/>
        </w:rPr>
        <w:t xml:space="preserve">frequency) and </w:t>
      </w:r>
      <w:r w:rsidRPr="001E1F6E">
        <w:rPr>
          <w:rFonts w:ascii="Times New Roman" w:hAnsi="Times New Roman" w:cs="Times New Roman"/>
          <w:b/>
        </w:rPr>
        <w:t xml:space="preserve">(c) </w:t>
      </w:r>
      <w:r w:rsidRPr="00EF0E11">
        <w:rPr>
          <w:rFonts w:ascii="Times New Roman" w:hAnsi="Times New Roman" w:cs="Times New Roman"/>
        </w:rPr>
        <w:t xml:space="preserve">13 kHz. </w:t>
      </w:r>
      <w:r w:rsidR="00FE0CC0">
        <w:rPr>
          <w:rFonts w:ascii="Times New Roman" w:hAnsi="Times New Roman" w:cs="Times New Roman"/>
        </w:rPr>
        <w:t xml:space="preserve">Obvious </w:t>
      </w:r>
      <w:r w:rsidR="00FE0CC0" w:rsidRPr="00FE0CC0">
        <w:rPr>
          <w:rFonts w:ascii="Times New Roman" w:hAnsi="Times New Roman" w:cs="Times New Roman"/>
        </w:rPr>
        <w:t>twisting resonance of</w:t>
      </w:r>
      <w:r w:rsidR="00FE0CC0">
        <w:rPr>
          <w:rFonts w:ascii="Times New Roman" w:hAnsi="Times New Roman" w:cs="Times New Roman"/>
        </w:rPr>
        <w:t xml:space="preserve"> </w:t>
      </w:r>
      <w:r w:rsidR="00FE0CC0" w:rsidRPr="00FE0CC0">
        <w:rPr>
          <w:rFonts w:ascii="Times New Roman" w:hAnsi="Times New Roman" w:cs="Times New Roman"/>
        </w:rPr>
        <w:t>cell II</w:t>
      </w:r>
      <w:r w:rsidR="00FE0CC0">
        <w:rPr>
          <w:rFonts w:ascii="Times New Roman" w:hAnsi="Times New Roman" w:cs="Times New Roman"/>
        </w:rPr>
        <w:t xml:space="preserve"> is captured at the disturbance frequency.</w:t>
      </w:r>
    </w:p>
    <w:p w14:paraId="692F6DEF" w14:textId="77777777" w:rsidR="00082C96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5B994E27" w14:textId="77777777" w:rsidR="00082C96" w:rsidRPr="00C920E2" w:rsidRDefault="00082C96" w:rsidP="00C920E2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</w:p>
    <w:p w14:paraId="23581053" w14:textId="77777777" w:rsidR="00AC1D97" w:rsidRDefault="00AC1D97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0477180C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67E23A4E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6CE3BA25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77690849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136FD9A0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44FC8167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25FD21B0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7B022B89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1D4D155E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31396E86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0351C713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66C69196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6ACC1A6E" w14:textId="62012912" w:rsidR="00082C96" w:rsidRDefault="00FF7CDA" w:rsidP="00F30B25">
      <w:pPr>
        <w:spacing w:line="360" w:lineRule="auto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</w:rPr>
        <w:lastRenderedPageBreak/>
        <w:drawing>
          <wp:inline distT="0" distB="0" distL="0" distR="0" wp14:anchorId="143ABC59" wp14:editId="61917CB1">
            <wp:extent cx="5004000" cy="2050979"/>
            <wp:effectExtent l="0" t="0" r="0" b="0"/>
            <wp:docPr id="11" name="图片 11" descr="C:\Users\huyabin\Desktop\N3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uyabin\Desktop\N3.em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000" cy="2050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CB4481" w14:textId="2B20E144" w:rsidR="00240583" w:rsidRPr="00240583" w:rsidRDefault="00082C96" w:rsidP="001E1F6E">
      <w:pPr>
        <w:spacing w:afterLines="50" w:after="156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Supplementary Figure 3</w:t>
      </w:r>
      <w:r w:rsidRPr="00EC0CCA">
        <w:rPr>
          <w:rFonts w:ascii="Times New Roman" w:hAnsi="Times New Roman" w:cs="Times New Roman" w:hint="eastAsia"/>
          <w:b/>
        </w:rPr>
        <w:t xml:space="preserve"> | </w:t>
      </w:r>
      <w:r w:rsidR="00922275" w:rsidRPr="00922275">
        <w:rPr>
          <w:rFonts w:ascii="Times New Roman" w:hAnsi="Times New Roman" w:cs="Times New Roman"/>
          <w:b/>
        </w:rPr>
        <w:t xml:space="preserve">Experimental and </w:t>
      </w:r>
      <w:r w:rsidR="00FE0CC0">
        <w:rPr>
          <w:rFonts w:ascii="Times New Roman" w:hAnsi="Times New Roman" w:cs="Times New Roman" w:hint="eastAsia"/>
          <w:b/>
        </w:rPr>
        <w:t>numerical</w:t>
      </w:r>
      <w:r w:rsidR="00FE0CC0">
        <w:rPr>
          <w:rFonts w:ascii="Times New Roman" w:hAnsi="Times New Roman" w:cs="Times New Roman"/>
          <w:b/>
        </w:rPr>
        <w:t xml:space="preserve"> </w:t>
      </w:r>
      <w:r w:rsidR="00FE0CC0">
        <w:rPr>
          <w:rFonts w:ascii="Times New Roman" w:hAnsi="Times New Roman" w:cs="Times New Roman" w:hint="eastAsia"/>
          <w:b/>
        </w:rPr>
        <w:t>verificatio</w:t>
      </w:r>
      <w:r w:rsidR="00FE0CC0" w:rsidRPr="00A417D8">
        <w:rPr>
          <w:rFonts w:ascii="Times New Roman" w:hAnsi="Times New Roman" w:cs="Times New Roman" w:hint="eastAsia"/>
          <w:b/>
        </w:rPr>
        <w:t>ns</w:t>
      </w:r>
      <w:r w:rsidR="00FE0CC0" w:rsidRPr="00A417D8">
        <w:rPr>
          <w:rFonts w:ascii="Times New Roman" w:hAnsi="Times New Roman" w:cs="Times New Roman"/>
          <w:b/>
        </w:rPr>
        <w:t xml:space="preserve"> </w:t>
      </w:r>
      <w:r w:rsidR="00FE0CC0" w:rsidRPr="00A417D8">
        <w:rPr>
          <w:rFonts w:ascii="Times New Roman" w:hAnsi="Times New Roman" w:cs="Times New Roman" w:hint="eastAsia"/>
          <w:b/>
        </w:rPr>
        <w:t>of</w:t>
      </w:r>
      <w:r w:rsidR="00FE0CC0" w:rsidRPr="00A417D8">
        <w:rPr>
          <w:rFonts w:ascii="Times New Roman" w:hAnsi="Times New Roman" w:cs="Times New Roman"/>
          <w:b/>
        </w:rPr>
        <w:t xml:space="preserve"> </w:t>
      </w:r>
      <w:r w:rsidR="00FE0CC0" w:rsidRPr="00A417D8">
        <w:rPr>
          <w:rFonts w:ascii="Times New Roman" w:hAnsi="Times New Roman" w:cs="Times New Roman" w:hint="eastAsia"/>
          <w:b/>
        </w:rPr>
        <w:t>th</w:t>
      </w:r>
      <w:r w:rsidR="00FE0CC0">
        <w:rPr>
          <w:rFonts w:ascii="Times New Roman" w:hAnsi="Times New Roman" w:cs="Times New Roman" w:hint="eastAsia"/>
          <w:b/>
        </w:rPr>
        <w:t>e</w:t>
      </w:r>
      <w:r w:rsidR="00922275" w:rsidRPr="00922275">
        <w:rPr>
          <w:rFonts w:ascii="Times New Roman" w:hAnsi="Times New Roman" w:cs="Times New Roman"/>
          <w:b/>
        </w:rPr>
        <w:t xml:space="preserve"> omnidirectional isolation of </w:t>
      </w:r>
      <w:r w:rsidR="004B1B7D">
        <w:rPr>
          <w:rFonts w:ascii="Times New Roman" w:hAnsi="Times New Roman" w:cs="Times New Roman" w:hint="eastAsia"/>
          <w:b/>
        </w:rPr>
        <w:t>the</w:t>
      </w:r>
      <w:r w:rsidR="004B1B7D">
        <w:rPr>
          <w:rFonts w:ascii="Times New Roman" w:hAnsi="Times New Roman" w:cs="Times New Roman"/>
          <w:b/>
        </w:rPr>
        <w:t xml:space="preserve"> </w:t>
      </w:r>
      <w:r w:rsidR="004B1B7D">
        <w:rPr>
          <w:rFonts w:ascii="Times New Roman" w:hAnsi="Times New Roman" w:cs="Times New Roman" w:hint="eastAsia"/>
          <w:b/>
        </w:rPr>
        <w:t>proposed</w:t>
      </w:r>
      <w:r w:rsidR="004B1B7D">
        <w:rPr>
          <w:rFonts w:ascii="Times New Roman" w:hAnsi="Times New Roman" w:cs="Times New Roman"/>
          <w:b/>
        </w:rPr>
        <w:t xml:space="preserve"> </w:t>
      </w:r>
      <w:proofErr w:type="spellStart"/>
      <w:r w:rsidR="00922275" w:rsidRPr="00922275">
        <w:rPr>
          <w:rFonts w:ascii="Times New Roman" w:hAnsi="Times New Roman" w:cs="Times New Roman"/>
          <w:b/>
        </w:rPr>
        <w:t>metagrating</w:t>
      </w:r>
      <w:proofErr w:type="spellEnd"/>
      <w:r w:rsidR="00922275" w:rsidRPr="00922275">
        <w:rPr>
          <w:rFonts w:ascii="Times New Roman" w:hAnsi="Times New Roman" w:cs="Times New Roman"/>
          <w:b/>
        </w:rPr>
        <w:t xml:space="preserve"> at different </w:t>
      </w:r>
      <w:r w:rsidR="004B1B7D" w:rsidRPr="00922275">
        <w:rPr>
          <w:rFonts w:ascii="Times New Roman" w:hAnsi="Times New Roman" w:cs="Times New Roman"/>
          <w:b/>
        </w:rPr>
        <w:t>frequencies</w:t>
      </w:r>
      <w:r w:rsidR="00922275" w:rsidRPr="00922275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  <w:b/>
        </w:rPr>
        <w:t xml:space="preserve"> </w:t>
      </w:r>
      <w:r w:rsidRPr="0053608B">
        <w:rPr>
          <w:rFonts w:ascii="Times New Roman" w:hAnsi="Times New Roman" w:cs="Times New Roman" w:hint="eastAsia"/>
          <w:b/>
        </w:rPr>
        <w:t>(a)</w:t>
      </w:r>
      <w:r w:rsidRPr="0053608B">
        <w:rPr>
          <w:rFonts w:ascii="Times New Roman" w:hAnsi="Times New Roman" w:cs="Times New Roman" w:hint="eastAsia"/>
        </w:rPr>
        <w:t xml:space="preserve"> </w:t>
      </w:r>
      <w:r w:rsidR="00240583" w:rsidRPr="00240583">
        <w:rPr>
          <w:rFonts w:ascii="Times New Roman" w:hAnsi="Times New Roman" w:cs="Times New Roman"/>
        </w:rPr>
        <w:t xml:space="preserve">Experimentally measured (EXP) and simulated (FEM) energy fields of a triangle-shaped omnidirectional isolator </w:t>
      </w:r>
      <w:r w:rsidRPr="0053608B">
        <w:rPr>
          <w:rFonts w:ascii="Times New Roman" w:hAnsi="Times New Roman" w:cs="Times New Roman" w:hint="eastAsia"/>
        </w:rPr>
        <w:t>at 13</w:t>
      </w:r>
      <w:r w:rsidR="00117A1A">
        <w:rPr>
          <w:rFonts w:ascii="Times New Roman" w:hAnsi="Times New Roman" w:cs="Times New Roman"/>
        </w:rPr>
        <w:t xml:space="preserve"> </w:t>
      </w:r>
      <w:r w:rsidRPr="0053608B">
        <w:rPr>
          <w:rFonts w:ascii="Times New Roman" w:hAnsi="Times New Roman" w:cs="Times New Roman" w:hint="eastAsia"/>
        </w:rPr>
        <w:t>kHz</w:t>
      </w:r>
      <w:r w:rsidR="00240583">
        <w:rPr>
          <w:rFonts w:ascii="Times New Roman" w:hAnsi="Times New Roman" w:cs="Times New Roman"/>
        </w:rPr>
        <w:t xml:space="preserve"> </w:t>
      </w:r>
      <w:r w:rsidR="00240583" w:rsidRPr="00240583">
        <w:rPr>
          <w:rFonts w:ascii="Times New Roman" w:hAnsi="Times New Roman" w:cs="Times New Roman"/>
        </w:rPr>
        <w:t xml:space="preserve">when a point source is placed </w:t>
      </w:r>
      <w:r w:rsidR="00EF0E11">
        <w:rPr>
          <w:rFonts w:ascii="Times New Roman" w:hAnsi="Times New Roman" w:cs="Times New Roman" w:hint="eastAsia"/>
        </w:rPr>
        <w:t xml:space="preserve">out of </w:t>
      </w:r>
      <w:r w:rsidR="00240583" w:rsidRPr="00240583">
        <w:rPr>
          <w:rFonts w:ascii="Times New Roman" w:hAnsi="Times New Roman" w:cs="Times New Roman"/>
        </w:rPr>
        <w:t>the enclosed region</w:t>
      </w:r>
      <w:r w:rsidRPr="0053608B">
        <w:rPr>
          <w:rFonts w:ascii="Times New Roman" w:hAnsi="Times New Roman" w:cs="Times New Roman" w:hint="eastAsia"/>
        </w:rPr>
        <w:t xml:space="preserve">. </w:t>
      </w:r>
      <w:r w:rsidRPr="0053608B">
        <w:rPr>
          <w:rFonts w:ascii="Times New Roman" w:hAnsi="Times New Roman" w:cs="Times New Roman" w:hint="eastAsia"/>
          <w:b/>
        </w:rPr>
        <w:t xml:space="preserve">(b) </w:t>
      </w:r>
      <w:r w:rsidR="00BD39E4">
        <w:rPr>
          <w:rFonts w:ascii="Times New Roman" w:hAnsi="Times New Roman" w:cs="Times New Roman" w:hint="eastAsia"/>
        </w:rPr>
        <w:t>S</w:t>
      </w:r>
      <w:r w:rsidRPr="0053608B">
        <w:rPr>
          <w:rFonts w:ascii="Times New Roman" w:hAnsi="Times New Roman" w:cs="Times New Roman" w:hint="eastAsia"/>
        </w:rPr>
        <w:t xml:space="preserve">ame as </w:t>
      </w:r>
      <w:r w:rsidRPr="0053608B">
        <w:rPr>
          <w:rFonts w:ascii="Times New Roman" w:hAnsi="Times New Roman" w:cs="Times New Roman" w:hint="eastAsia"/>
          <w:b/>
        </w:rPr>
        <w:t>a</w:t>
      </w:r>
      <w:r w:rsidRPr="0053608B">
        <w:rPr>
          <w:rFonts w:ascii="Times New Roman" w:hAnsi="Times New Roman" w:cs="Times New Roman" w:hint="eastAsia"/>
        </w:rPr>
        <w:t xml:space="preserve">, but </w:t>
      </w:r>
      <w:r w:rsidR="00240583">
        <w:rPr>
          <w:rFonts w:ascii="Times New Roman" w:hAnsi="Times New Roman" w:cs="Times New Roman"/>
        </w:rPr>
        <w:t xml:space="preserve">at </w:t>
      </w:r>
      <w:r w:rsidRPr="0053608B">
        <w:rPr>
          <w:rFonts w:ascii="Times New Roman" w:hAnsi="Times New Roman" w:cs="Times New Roman" w:hint="eastAsia"/>
        </w:rPr>
        <w:t>14</w:t>
      </w:r>
      <w:r w:rsidR="00117A1A">
        <w:rPr>
          <w:rFonts w:ascii="Times New Roman" w:hAnsi="Times New Roman" w:cs="Times New Roman"/>
        </w:rPr>
        <w:t xml:space="preserve"> </w:t>
      </w:r>
      <w:r w:rsidRPr="0053608B">
        <w:rPr>
          <w:rFonts w:ascii="Times New Roman" w:hAnsi="Times New Roman" w:cs="Times New Roman" w:hint="eastAsia"/>
        </w:rPr>
        <w:t>kHz.</w:t>
      </w:r>
      <w:r>
        <w:rPr>
          <w:rFonts w:ascii="Times New Roman" w:hAnsi="Times New Roman" w:cs="Times New Roman" w:hint="eastAsia"/>
        </w:rPr>
        <w:t xml:space="preserve"> </w:t>
      </w:r>
      <w:r w:rsidRPr="0053608B">
        <w:rPr>
          <w:rFonts w:ascii="Times New Roman" w:hAnsi="Times New Roman" w:cs="Times New Roman" w:hint="eastAsia"/>
          <w:b/>
        </w:rPr>
        <w:t>(c)</w:t>
      </w:r>
      <w:r w:rsidRPr="0053608B">
        <w:rPr>
          <w:rFonts w:ascii="Times New Roman" w:hAnsi="Times New Roman" w:cs="Times New Roman" w:hint="eastAsia"/>
        </w:rPr>
        <w:t xml:space="preserve"> </w:t>
      </w:r>
      <w:r w:rsidRPr="0053608B">
        <w:rPr>
          <w:rFonts w:ascii="Times New Roman" w:hAnsi="Times New Roman" w:cs="Times New Roman" w:hint="eastAsia"/>
          <w:b/>
        </w:rPr>
        <w:t xml:space="preserve">(d) </w:t>
      </w:r>
      <w:r w:rsidR="00BD39E4">
        <w:rPr>
          <w:rFonts w:ascii="Times New Roman" w:hAnsi="Times New Roman" w:cs="Times New Roman" w:hint="eastAsia"/>
        </w:rPr>
        <w:t>S</w:t>
      </w:r>
      <w:r w:rsidRPr="0053608B">
        <w:rPr>
          <w:rFonts w:ascii="Times New Roman" w:hAnsi="Times New Roman" w:cs="Times New Roman" w:hint="eastAsia"/>
        </w:rPr>
        <w:t xml:space="preserve">ame as </w:t>
      </w:r>
      <w:r w:rsidRPr="0053608B">
        <w:rPr>
          <w:rFonts w:ascii="Times New Roman" w:hAnsi="Times New Roman" w:cs="Times New Roman" w:hint="eastAsia"/>
          <w:b/>
        </w:rPr>
        <w:t>a, b</w:t>
      </w:r>
      <w:r>
        <w:rPr>
          <w:rFonts w:ascii="Times New Roman" w:hAnsi="Times New Roman" w:cs="Times New Roman" w:hint="eastAsia"/>
        </w:rPr>
        <w:t>,</w:t>
      </w:r>
      <w:r w:rsidR="00240583">
        <w:rPr>
          <w:rFonts w:ascii="Times New Roman" w:hAnsi="Times New Roman" w:cs="Times New Roman"/>
        </w:rPr>
        <w:t xml:space="preserve"> respectively,</w:t>
      </w:r>
      <w:r>
        <w:rPr>
          <w:rFonts w:ascii="Times New Roman" w:hAnsi="Times New Roman" w:cs="Times New Roman" w:hint="eastAsia"/>
        </w:rPr>
        <w:t xml:space="preserve"> </w:t>
      </w:r>
      <w:r w:rsidRPr="0053608B">
        <w:rPr>
          <w:rFonts w:ascii="Times New Roman" w:hAnsi="Times New Roman" w:cs="Times New Roman" w:hint="eastAsia"/>
        </w:rPr>
        <w:t xml:space="preserve">but </w:t>
      </w:r>
      <w:r w:rsidR="00240583">
        <w:rPr>
          <w:rFonts w:ascii="Times New Roman" w:hAnsi="Times New Roman" w:cs="Times New Roman"/>
        </w:rPr>
        <w:t>for a</w:t>
      </w:r>
      <w:r w:rsidR="00240583" w:rsidRPr="0053608B">
        <w:rPr>
          <w:rFonts w:ascii="Times New Roman" w:hAnsi="Times New Roman" w:cs="Times New Roman" w:hint="eastAsia"/>
        </w:rPr>
        <w:t xml:space="preserve"> </w:t>
      </w:r>
      <w:r w:rsidRPr="0053608B">
        <w:rPr>
          <w:rFonts w:ascii="Times New Roman" w:hAnsi="Times New Roman" w:cs="Times New Roman" w:hint="eastAsia"/>
        </w:rPr>
        <w:t xml:space="preserve">point source </w:t>
      </w:r>
      <w:r w:rsidR="00240583">
        <w:rPr>
          <w:rFonts w:ascii="Times New Roman" w:hAnsi="Times New Roman" w:cs="Times New Roman"/>
        </w:rPr>
        <w:t xml:space="preserve">located </w:t>
      </w:r>
      <w:r w:rsidR="00EF0E11">
        <w:rPr>
          <w:rFonts w:ascii="Times New Roman" w:hAnsi="Times New Roman" w:cs="Times New Roman" w:hint="eastAsia"/>
        </w:rPr>
        <w:t>in</w:t>
      </w:r>
      <w:r w:rsidR="00240583">
        <w:rPr>
          <w:rFonts w:ascii="Times New Roman" w:hAnsi="Times New Roman" w:cs="Times New Roman"/>
        </w:rPr>
        <w:t xml:space="preserve"> </w:t>
      </w:r>
      <w:r w:rsidRPr="0053608B">
        <w:rPr>
          <w:rFonts w:ascii="Times New Roman" w:hAnsi="Times New Roman" w:cs="Times New Roman" w:hint="eastAsia"/>
        </w:rPr>
        <w:t>the</w:t>
      </w:r>
      <w:r w:rsidR="00240583">
        <w:rPr>
          <w:rFonts w:ascii="Times New Roman" w:hAnsi="Times New Roman" w:cs="Times New Roman"/>
        </w:rPr>
        <w:t xml:space="preserve"> enclosed</w:t>
      </w:r>
      <w:r w:rsidRPr="0053608B">
        <w:rPr>
          <w:rFonts w:ascii="Times New Roman" w:hAnsi="Times New Roman" w:cs="Times New Roman" w:hint="eastAsia"/>
        </w:rPr>
        <w:t xml:space="preserve"> region.</w:t>
      </w:r>
    </w:p>
    <w:p w14:paraId="33227E0F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4D4AD699" w14:textId="77777777" w:rsidR="00082C96" w:rsidRPr="00EF0E11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4B177A8E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5EC584A8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5A7F1086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57A9C94F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279CB35E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4199E48E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47E1F965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4329816A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2A56A4AA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58F7C979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1004DA5F" w14:textId="253A212A" w:rsidR="00DF118D" w:rsidRDefault="00FF7CDA" w:rsidP="00DF118D">
      <w:pPr>
        <w:spacing w:line="360" w:lineRule="auto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</w:rPr>
        <w:lastRenderedPageBreak/>
        <w:drawing>
          <wp:inline distT="0" distB="0" distL="0" distR="0" wp14:anchorId="04F52FEC" wp14:editId="15AD9831">
            <wp:extent cx="3240000" cy="2734499"/>
            <wp:effectExtent l="0" t="0" r="0" b="0"/>
            <wp:docPr id="12" name="图片 12" descr="C:\Users\huyabin\Desktop\N4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uyabin\Desktop\N4.em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734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A10F5" w14:textId="0975E77A" w:rsidR="00082C96" w:rsidRDefault="00082C96" w:rsidP="001E1F6E">
      <w:pPr>
        <w:spacing w:afterLines="50" w:after="156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Supplementary Figure 4</w:t>
      </w:r>
      <w:r w:rsidRPr="00EC0CCA">
        <w:rPr>
          <w:rFonts w:ascii="Times New Roman" w:hAnsi="Times New Roman" w:cs="Times New Roman" w:hint="eastAsia"/>
          <w:b/>
        </w:rPr>
        <w:t xml:space="preserve"> | </w:t>
      </w:r>
      <w:r w:rsidR="0096798D" w:rsidRPr="0096798D">
        <w:rPr>
          <w:rFonts w:ascii="Times New Roman" w:hAnsi="Times New Roman" w:cs="Times New Roman"/>
          <w:b/>
        </w:rPr>
        <w:t xml:space="preserve">Omnidirectional isolation of arbitrary shaped isolators enclosed by the proposed </w:t>
      </w:r>
      <w:proofErr w:type="spellStart"/>
      <w:r w:rsidR="0096798D" w:rsidRPr="0096798D">
        <w:rPr>
          <w:rFonts w:ascii="Times New Roman" w:hAnsi="Times New Roman" w:cs="Times New Roman"/>
          <w:b/>
        </w:rPr>
        <w:t>metagratings</w:t>
      </w:r>
      <w:proofErr w:type="spellEnd"/>
      <w:r w:rsidRPr="00082C96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  <w:b/>
        </w:rPr>
        <w:t xml:space="preserve"> </w:t>
      </w:r>
      <w:r w:rsidRPr="0053608B">
        <w:rPr>
          <w:rFonts w:ascii="Times New Roman" w:hAnsi="Times New Roman" w:cs="Times New Roman" w:hint="eastAsia"/>
          <w:b/>
        </w:rPr>
        <w:t>(a)</w:t>
      </w:r>
      <w:r w:rsidRPr="0053608B">
        <w:rPr>
          <w:rFonts w:ascii="Times New Roman" w:hAnsi="Times New Roman" w:cs="Times New Roman" w:hint="eastAsia"/>
        </w:rPr>
        <w:t xml:space="preserve"> </w:t>
      </w:r>
      <w:r w:rsidR="00117A1A">
        <w:rPr>
          <w:rFonts w:ascii="Times New Roman" w:hAnsi="Times New Roman" w:cs="Times New Roman"/>
        </w:rPr>
        <w:t>S</w:t>
      </w:r>
      <w:r w:rsidR="00117A1A" w:rsidRPr="00240583">
        <w:rPr>
          <w:rFonts w:ascii="Times New Roman" w:hAnsi="Times New Roman" w:cs="Times New Roman"/>
        </w:rPr>
        <w:t>imulated</w:t>
      </w:r>
      <w:r w:rsidR="00117A1A">
        <w:rPr>
          <w:rFonts w:ascii="Times New Roman" w:hAnsi="Times New Roman" w:cs="Times New Roman"/>
        </w:rPr>
        <w:t xml:space="preserve"> </w:t>
      </w:r>
      <w:r w:rsidR="00117A1A" w:rsidRPr="00240583">
        <w:rPr>
          <w:rFonts w:ascii="Times New Roman" w:hAnsi="Times New Roman" w:cs="Times New Roman"/>
        </w:rPr>
        <w:t xml:space="preserve">energy fields of a </w:t>
      </w:r>
      <w:r>
        <w:rPr>
          <w:rFonts w:ascii="Times New Roman" w:hAnsi="Times New Roman" w:cs="Times New Roman"/>
        </w:rPr>
        <w:t>hexagon</w:t>
      </w:r>
      <w:r w:rsidR="00117A1A">
        <w:rPr>
          <w:rFonts w:ascii="Times New Roman" w:hAnsi="Times New Roman" w:cs="Times New Roman"/>
        </w:rPr>
        <w:t xml:space="preserve">-shaped </w:t>
      </w:r>
      <w:r w:rsidR="00117A1A" w:rsidRPr="00240583">
        <w:rPr>
          <w:rFonts w:ascii="Times New Roman" w:hAnsi="Times New Roman" w:cs="Times New Roman"/>
        </w:rPr>
        <w:t xml:space="preserve">omnidirectional isolator </w:t>
      </w:r>
      <w:r w:rsidR="00117A1A" w:rsidRPr="0053608B">
        <w:rPr>
          <w:rFonts w:ascii="Times New Roman" w:hAnsi="Times New Roman" w:cs="Times New Roman" w:hint="eastAsia"/>
        </w:rPr>
        <w:t>at 1</w:t>
      </w:r>
      <w:r w:rsidR="00117A1A">
        <w:rPr>
          <w:rFonts w:ascii="Times New Roman" w:hAnsi="Times New Roman" w:cs="Times New Roman"/>
        </w:rPr>
        <w:t xml:space="preserve">5 </w:t>
      </w:r>
      <w:r w:rsidR="00117A1A" w:rsidRPr="0053608B">
        <w:rPr>
          <w:rFonts w:ascii="Times New Roman" w:hAnsi="Times New Roman" w:cs="Times New Roman" w:hint="eastAsia"/>
        </w:rPr>
        <w:t>kHz</w:t>
      </w:r>
      <w:r w:rsidR="00117A1A">
        <w:rPr>
          <w:rFonts w:ascii="Times New Roman" w:hAnsi="Times New Roman" w:cs="Times New Roman"/>
        </w:rPr>
        <w:t xml:space="preserve"> </w:t>
      </w:r>
      <w:r w:rsidR="00117A1A" w:rsidRPr="00240583">
        <w:rPr>
          <w:rFonts w:ascii="Times New Roman" w:hAnsi="Times New Roman" w:cs="Times New Roman"/>
        </w:rPr>
        <w:t>when a point source</w:t>
      </w:r>
      <w:r w:rsidR="00581010">
        <w:rPr>
          <w:rFonts w:ascii="Times New Roman" w:hAnsi="Times New Roman" w:cs="Times New Roman"/>
        </w:rPr>
        <w:t xml:space="preserve"> </w:t>
      </w:r>
      <w:r w:rsidR="00117A1A" w:rsidRPr="00240583">
        <w:rPr>
          <w:rFonts w:ascii="Times New Roman" w:hAnsi="Times New Roman" w:cs="Times New Roman"/>
        </w:rPr>
        <w:t>is placed inside</w:t>
      </w:r>
      <w:r w:rsidR="00581010">
        <w:rPr>
          <w:rFonts w:ascii="Times New Roman" w:hAnsi="Times New Roman" w:cs="Times New Roman"/>
        </w:rPr>
        <w:t xml:space="preserve"> </w:t>
      </w:r>
      <w:r w:rsidR="00581010">
        <w:rPr>
          <w:rFonts w:ascii="Times New Roman" w:hAnsi="Times New Roman" w:cs="Times New Roman" w:hint="eastAsia"/>
        </w:rPr>
        <w:t>and</w:t>
      </w:r>
      <w:r w:rsidR="00581010">
        <w:rPr>
          <w:rFonts w:ascii="Times New Roman" w:hAnsi="Times New Roman" w:cs="Times New Roman"/>
        </w:rPr>
        <w:t xml:space="preserve"> </w:t>
      </w:r>
      <w:r w:rsidR="00581010">
        <w:rPr>
          <w:rFonts w:ascii="Times New Roman" w:hAnsi="Times New Roman" w:cs="Times New Roman" w:hint="eastAsia"/>
        </w:rPr>
        <w:t>outside</w:t>
      </w:r>
      <w:r w:rsidR="00117A1A" w:rsidRPr="00240583">
        <w:rPr>
          <w:rFonts w:ascii="Times New Roman" w:hAnsi="Times New Roman" w:cs="Times New Roman"/>
        </w:rPr>
        <w:t xml:space="preserve"> the enclosed regio</w:t>
      </w:r>
      <w:r w:rsidR="00581010">
        <w:rPr>
          <w:rFonts w:ascii="Times New Roman" w:hAnsi="Times New Roman" w:cs="Times New Roman" w:hint="eastAsia"/>
        </w:rPr>
        <w:t>n</w:t>
      </w:r>
      <w:r w:rsidR="00581010">
        <w:rPr>
          <w:rFonts w:ascii="Times New Roman" w:hAnsi="Times New Roman" w:cs="Times New Roman"/>
        </w:rPr>
        <w:t xml:space="preserve">, </w:t>
      </w:r>
      <w:r w:rsidR="00581010">
        <w:rPr>
          <w:rFonts w:ascii="Times New Roman" w:hAnsi="Times New Roman" w:cs="Times New Roman" w:hint="eastAsia"/>
        </w:rPr>
        <w:t>respectively</w:t>
      </w:r>
      <w:r w:rsidR="00581010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The side length of hexagon is 70</w:t>
      </w:r>
      <w:r w:rsidR="00110C0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mm. </w:t>
      </w:r>
      <w:r w:rsidRPr="005236F3">
        <w:rPr>
          <w:rFonts w:ascii="Times New Roman" w:hAnsi="Times New Roman" w:cs="Times New Roman" w:hint="eastAsia"/>
          <w:b/>
        </w:rPr>
        <w:t xml:space="preserve">(b) </w:t>
      </w:r>
      <w:r>
        <w:rPr>
          <w:rFonts w:ascii="Times New Roman" w:hAnsi="Times New Roman" w:cs="Times New Roman" w:hint="eastAsia"/>
        </w:rPr>
        <w:t xml:space="preserve">Same as </w:t>
      </w:r>
      <w:r w:rsidRPr="005236F3">
        <w:rPr>
          <w:rFonts w:ascii="Times New Roman" w:hAnsi="Times New Roman" w:cs="Times New Roman" w:hint="eastAsia"/>
          <w:b/>
        </w:rPr>
        <w:t>a</w:t>
      </w:r>
      <w:r>
        <w:rPr>
          <w:rFonts w:ascii="Times New Roman" w:hAnsi="Times New Roman" w:cs="Times New Roman" w:hint="eastAsia"/>
        </w:rPr>
        <w:t xml:space="preserve">, but the </w:t>
      </w:r>
      <w:r w:rsidR="00581010">
        <w:rPr>
          <w:rFonts w:ascii="Times New Roman" w:hAnsi="Times New Roman" w:cs="Times New Roman"/>
        </w:rPr>
        <w:t xml:space="preserve">enclosed </w:t>
      </w:r>
      <w:r>
        <w:rPr>
          <w:rFonts w:ascii="Times New Roman" w:hAnsi="Times New Roman" w:cs="Times New Roman" w:hint="eastAsia"/>
        </w:rPr>
        <w:t xml:space="preserve">region is designed </w:t>
      </w:r>
      <w:r w:rsidR="00581010">
        <w:rPr>
          <w:rFonts w:ascii="Times New Roman" w:hAnsi="Times New Roman" w:cs="Times New Roman"/>
        </w:rPr>
        <w:t>as</w:t>
      </w:r>
      <w:r w:rsidR="00581010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a circle</w:t>
      </w:r>
      <w:r w:rsidR="00581010">
        <w:rPr>
          <w:rFonts w:ascii="Times New Roman" w:hAnsi="Times New Roman" w:cs="Times New Roman"/>
        </w:rPr>
        <w:t>-shape</w:t>
      </w:r>
      <w:r>
        <w:rPr>
          <w:rFonts w:ascii="Times New Roman" w:hAnsi="Times New Roman" w:cs="Times New Roman" w:hint="eastAsia"/>
        </w:rPr>
        <w:t xml:space="preserve"> with </w:t>
      </w:r>
      <w:r w:rsidR="00581010">
        <w:rPr>
          <w:rFonts w:ascii="Times New Roman" w:hAnsi="Times New Roman" w:cs="Times New Roman"/>
        </w:rPr>
        <w:t xml:space="preserve">an inner </w:t>
      </w:r>
      <w:r>
        <w:rPr>
          <w:rFonts w:ascii="Times New Roman" w:hAnsi="Times New Roman" w:cs="Times New Roman" w:hint="eastAsia"/>
        </w:rPr>
        <w:t xml:space="preserve">radius of </w:t>
      </w:r>
      <m:oMath>
        <m:r>
          <m:rPr>
            <m:sty m:val="p"/>
          </m:rPr>
          <w:rPr>
            <w:rFonts w:ascii="Cambria Math" w:hAnsi="Cambria Math" w:cs="Times New Roman" w:hint="eastAsia"/>
          </w:rPr>
          <m:t>70</m:t>
        </m:r>
        <m:r>
          <m:rPr>
            <m:sty m:val="p"/>
          </m:rPr>
          <w:rPr>
            <w:rFonts w:ascii="Cambria Math" w:hAnsi="Cambria Math" w:cs="Times New Roman"/>
          </w:rPr>
          <m:t xml:space="preserve"> </m:t>
        </m:r>
        <m:r>
          <m:rPr>
            <m:sty m:val="p"/>
          </m:rPr>
          <w:rPr>
            <w:rFonts w:ascii="Cambria Math" w:hAnsi="Cambria Math" w:cs="Times New Roman" w:hint="eastAsia"/>
          </w:rPr>
          <m:t>mm</m:t>
        </m:r>
      </m:oMath>
      <w:r>
        <w:rPr>
          <w:rFonts w:ascii="Times New Roman" w:hAnsi="Times New Roman" w:cs="Times New Roman" w:hint="eastAsia"/>
        </w:rPr>
        <w:t>.</w:t>
      </w:r>
    </w:p>
    <w:p w14:paraId="5B5AA942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401C3818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15A0D8DF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56ACA8EB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38D92B45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7E5DBF1E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6D79E5EB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03E80B49" w14:textId="77777777" w:rsidR="00EF0E11" w:rsidRDefault="00EF0E11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78766AAB" w14:textId="334F5CE7" w:rsidR="00082C96" w:rsidRDefault="00C30489" w:rsidP="008B662F">
      <w:pPr>
        <w:spacing w:line="360" w:lineRule="auto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</w:rPr>
        <w:lastRenderedPageBreak/>
        <w:drawing>
          <wp:inline distT="0" distB="0" distL="0" distR="0" wp14:anchorId="1930953F" wp14:editId="1AA33AB1">
            <wp:extent cx="5696688" cy="2861006"/>
            <wp:effectExtent l="0" t="0" r="0" b="0"/>
            <wp:docPr id="3" name="图片 3" descr="C:\Users\huyabin\Desktop\N5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uyabin\Desktop\N5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58"/>
                    <a:stretch/>
                  </pic:blipFill>
                  <pic:spPr bwMode="auto">
                    <a:xfrm>
                      <a:off x="0" y="0"/>
                      <a:ext cx="5697855" cy="2861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71D86" w14:textId="7316C51F" w:rsidR="00082C96" w:rsidRDefault="001A3BD3" w:rsidP="001E1F6E">
      <w:pPr>
        <w:spacing w:afterLines="50" w:after="156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</w:t>
      </w:r>
      <w:r w:rsidR="00082C96">
        <w:rPr>
          <w:rFonts w:ascii="Times New Roman" w:hAnsi="Times New Roman" w:cs="Times New Roman" w:hint="eastAsia"/>
          <w:b/>
        </w:rPr>
        <w:t xml:space="preserve"> Figure 5</w:t>
      </w:r>
      <w:r w:rsidR="00082C96" w:rsidRPr="00EC0CCA">
        <w:rPr>
          <w:rFonts w:ascii="Times New Roman" w:hAnsi="Times New Roman" w:cs="Times New Roman" w:hint="eastAsia"/>
          <w:b/>
        </w:rPr>
        <w:t xml:space="preserve"> | </w:t>
      </w:r>
      <w:r w:rsidR="00082C96">
        <w:rPr>
          <w:rFonts w:ascii="Times New Roman" w:hAnsi="Times New Roman" w:cs="Times New Roman" w:hint="eastAsia"/>
          <w:b/>
        </w:rPr>
        <w:t xml:space="preserve">Guided-mode theory </w:t>
      </w:r>
      <w:bookmarkStart w:id="5" w:name="_Hlk76765207"/>
      <w:r w:rsidR="00082C96">
        <w:rPr>
          <w:rFonts w:ascii="Times New Roman" w:hAnsi="Times New Roman" w:cs="Times New Roman" w:hint="eastAsia"/>
          <w:b/>
        </w:rPr>
        <w:t xml:space="preserve">when </w:t>
      </w:r>
      <w:r w:rsidR="00D664C8">
        <w:rPr>
          <w:rFonts w:ascii="Times New Roman" w:hAnsi="Times New Roman" w:cs="Times New Roman"/>
          <w:b/>
        </w:rPr>
        <w:t>a</w:t>
      </w:r>
      <w:r w:rsidR="00D664C8">
        <w:rPr>
          <w:rFonts w:ascii="Times New Roman" w:hAnsi="Times New Roman" w:cs="Times New Roman" w:hint="eastAsia"/>
          <w:b/>
        </w:rPr>
        <w:t xml:space="preserve"> </w:t>
      </w:r>
      <w:r w:rsidR="00082C96">
        <w:rPr>
          <w:rFonts w:ascii="Times New Roman" w:hAnsi="Times New Roman" w:cs="Times New Roman" w:hint="eastAsia"/>
          <w:b/>
        </w:rPr>
        <w:t xml:space="preserve">point source </w:t>
      </w:r>
      <m:oMath>
        <m:r>
          <m:rPr>
            <m:sty m:val="bi"/>
          </m:rPr>
          <w:rPr>
            <w:rFonts w:ascii="Cambria Math" w:hAnsi="Cambria Math" w:cs="Times New Roman"/>
          </w:rPr>
          <m:t>S</m:t>
        </m:r>
      </m:oMath>
      <w:r w:rsidR="00E54DC2">
        <w:rPr>
          <w:rFonts w:ascii="Times New Roman" w:hAnsi="Times New Roman" w:cs="Times New Roman" w:hint="eastAsia"/>
          <w:b/>
        </w:rPr>
        <w:t xml:space="preserve"> </w:t>
      </w:r>
      <w:r w:rsidR="00082C96">
        <w:rPr>
          <w:rFonts w:ascii="Times New Roman" w:hAnsi="Times New Roman" w:cs="Times New Roman" w:hint="eastAsia"/>
          <w:b/>
        </w:rPr>
        <w:t xml:space="preserve">is </w:t>
      </w:r>
      <w:r w:rsidR="00E54DC2">
        <w:rPr>
          <w:rFonts w:ascii="Times New Roman" w:hAnsi="Times New Roman" w:cs="Times New Roman" w:hint="eastAsia"/>
          <w:b/>
        </w:rPr>
        <w:t xml:space="preserve">placed </w:t>
      </w:r>
      <w:r w:rsidR="00D664C8">
        <w:rPr>
          <w:rFonts w:ascii="Times New Roman" w:hAnsi="Times New Roman" w:cs="Times New Roman"/>
          <w:b/>
        </w:rPr>
        <w:t>at</w:t>
      </w:r>
      <w:r w:rsidR="00D664C8">
        <w:rPr>
          <w:rFonts w:ascii="Times New Roman" w:hAnsi="Times New Roman" w:cs="Times New Roman" w:hint="eastAsia"/>
          <w:b/>
        </w:rPr>
        <w:t xml:space="preserve"> </w:t>
      </w:r>
      <w:r w:rsidR="00D664C8">
        <w:rPr>
          <w:rFonts w:ascii="Times New Roman" w:hAnsi="Times New Roman" w:cs="Times New Roman"/>
          <w:b/>
        </w:rPr>
        <w:t xml:space="preserve">an </w:t>
      </w:r>
      <w:r w:rsidR="00E54DC2">
        <w:rPr>
          <w:rFonts w:ascii="Times New Roman" w:hAnsi="Times New Roman" w:cs="Times New Roman" w:hint="eastAsia"/>
          <w:b/>
        </w:rPr>
        <w:t>arbitrary location</w:t>
      </w:r>
      <w:r w:rsidR="00082C96">
        <w:rPr>
          <w:rFonts w:ascii="Times New Roman" w:hAnsi="Times New Roman" w:cs="Times New Roman" w:hint="eastAsia"/>
          <w:b/>
        </w:rPr>
        <w:t>.</w:t>
      </w:r>
      <w:bookmarkEnd w:id="5"/>
      <w:r w:rsidR="00082C96">
        <w:rPr>
          <w:rFonts w:ascii="Times New Roman" w:hAnsi="Times New Roman" w:cs="Times New Roman" w:hint="eastAsia"/>
          <w:b/>
        </w:rPr>
        <w:t xml:space="preserve"> </w:t>
      </w:r>
      <w:r w:rsidR="00082C96" w:rsidRPr="0053608B">
        <w:rPr>
          <w:rFonts w:ascii="Times New Roman" w:hAnsi="Times New Roman" w:cs="Times New Roman" w:hint="eastAsia"/>
          <w:b/>
        </w:rPr>
        <w:t>(a)</w:t>
      </w:r>
      <w:r w:rsidR="00082C96" w:rsidRPr="0053608B">
        <w:rPr>
          <w:rFonts w:ascii="Times New Roman" w:hAnsi="Times New Roman" w:cs="Times New Roman" w:hint="eastAsia"/>
        </w:rPr>
        <w:t xml:space="preserve"> </w:t>
      </w:r>
      <w:r w:rsidR="00082C96" w:rsidRPr="008E016C">
        <w:rPr>
          <w:rFonts w:ascii="Times New Roman" w:hAnsi="Times New Roman" w:cs="Times New Roman"/>
        </w:rPr>
        <w:t>Schematic of omnidirectional wave reflection in a waveguide excited by a point source</w:t>
      </w:r>
      <w:r w:rsidR="00BD16FA">
        <w:rPr>
          <w:rFonts w:ascii="Times New Roman" w:hAnsi="Times New Roman" w:cs="Times New Roman" w:hint="eastAsia"/>
        </w:rPr>
        <w:t xml:space="preserve"> </w:t>
      </w:r>
      <m:oMath>
        <m:r>
          <w:rPr>
            <w:rFonts w:ascii="Cambria Math" w:hAnsi="Cambria Math" w:cs="Times New Roman"/>
          </w:rPr>
          <m:t>S</m:t>
        </m:r>
      </m:oMath>
      <w:r w:rsidR="00BD16FA">
        <w:rPr>
          <w:rFonts w:ascii="Times New Roman" w:hAnsi="Times New Roman" w:cs="Times New Roman" w:hint="eastAsia"/>
        </w:rPr>
        <w:t xml:space="preserve"> placed</w:t>
      </w:r>
      <w:r w:rsidR="00082C96">
        <w:rPr>
          <w:rFonts w:ascii="Times New Roman" w:hAnsi="Times New Roman" w:cs="Times New Roman" w:hint="eastAsia"/>
        </w:rPr>
        <w:t xml:space="preserve"> </w:t>
      </w:r>
      <w:r w:rsidR="00D664C8">
        <w:rPr>
          <w:rFonts w:ascii="Times New Roman" w:hAnsi="Times New Roman" w:cs="Times New Roman"/>
        </w:rPr>
        <w:t>at an</w:t>
      </w:r>
      <w:r w:rsidR="00D664C8">
        <w:rPr>
          <w:rFonts w:ascii="Times New Roman" w:hAnsi="Times New Roman" w:cs="Times New Roman" w:hint="eastAsia"/>
        </w:rPr>
        <w:t xml:space="preserve"> </w:t>
      </w:r>
      <w:r w:rsidR="00BD16FA">
        <w:rPr>
          <w:rFonts w:ascii="Times New Roman" w:hAnsi="Times New Roman" w:cs="Times New Roman" w:hint="eastAsia"/>
        </w:rPr>
        <w:t>arbitrary location</w:t>
      </w:r>
      <w:r w:rsidR="00082C96" w:rsidRPr="008E016C">
        <w:rPr>
          <w:rFonts w:ascii="Times New Roman" w:hAnsi="Times New Roman" w:cs="Times New Roman"/>
        </w:rPr>
        <w:t>.</w:t>
      </w:r>
      <w:r w:rsidR="00082C96">
        <w:rPr>
          <w:rFonts w:ascii="Times New Roman" w:hAnsi="Times New Roman" w:cs="Times New Roman" w:hint="eastAsia"/>
        </w:rPr>
        <w:t xml:space="preserve"> </w:t>
      </w:r>
      <w:r w:rsidR="00082C96" w:rsidRPr="005236F3">
        <w:rPr>
          <w:rFonts w:ascii="Times New Roman" w:hAnsi="Times New Roman" w:cs="Times New Roman" w:hint="eastAsia"/>
          <w:b/>
        </w:rPr>
        <w:t xml:space="preserve">(b) </w:t>
      </w:r>
      <w:r w:rsidR="00082C96" w:rsidRPr="008E016C">
        <w:rPr>
          <w:rFonts w:ascii="Times New Roman" w:hAnsi="Times New Roman" w:cs="Times New Roman"/>
        </w:rPr>
        <w:t xml:space="preserve">The variation </w:t>
      </w:r>
      <m:oMath>
        <m:r>
          <w:rPr>
            <w:rFonts w:ascii="Cambria Math" w:hAnsi="Cambria Math" w:cs="Times New Roman"/>
          </w:rPr>
          <m:t>β</m:t>
        </m:r>
      </m:oMath>
      <w:r w:rsidR="005D2BE9">
        <w:rPr>
          <w:rFonts w:ascii="Times New Roman" w:hAnsi="Times New Roman" w:cs="Times New Roman"/>
        </w:rPr>
        <w:t xml:space="preserve"> as</w:t>
      </w:r>
      <w:r w:rsidR="00082C96">
        <w:rPr>
          <w:rFonts w:ascii="Times New Roman" w:hAnsi="Times New Roman" w:cs="Times New Roman"/>
        </w:rPr>
        <w:t xml:space="preserve"> function</w:t>
      </w:r>
      <w:r w:rsidR="00BD16FA">
        <w:rPr>
          <w:rFonts w:ascii="Times New Roman" w:hAnsi="Times New Roman" w:cs="Times New Roman" w:hint="eastAsia"/>
        </w:rPr>
        <w:t>s</w:t>
      </w:r>
      <w:r w:rsidR="00082C96" w:rsidRPr="008E016C">
        <w:rPr>
          <w:rFonts w:ascii="Times New Roman" w:hAnsi="Times New Roman" w:cs="Times New Roman"/>
        </w:rPr>
        <w:t xml:space="preserve"> of the ratio </w:t>
      </w:r>
      <m:oMath>
        <m:r>
          <w:rPr>
            <w:rFonts w:ascii="Cambria Math" w:hAnsi="Cambria Math" w:cs="Times New Roman"/>
          </w:rPr>
          <m:t>l/λ</m:t>
        </m:r>
      </m:oMath>
      <w:r w:rsidR="00082C96" w:rsidRPr="008E016C">
        <w:rPr>
          <w:rFonts w:ascii="Times New Roman" w:hAnsi="Times New Roman" w:cs="Times New Roman"/>
        </w:rPr>
        <w:t xml:space="preserve"> and the incident angle</w:t>
      </w:r>
      <w:r w:rsidR="00082C96">
        <w:rPr>
          <w:rFonts w:ascii="Times New Roman" w:hAnsi="Times New Roman" w:cs="Times New Roman" w:hint="eastAsia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θ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</m:oMath>
      <w:r w:rsidR="00082C96" w:rsidRPr="008E016C">
        <w:rPr>
          <w:rFonts w:ascii="Times New Roman" w:hAnsi="Times New Roman" w:cs="Times New Roman"/>
        </w:rPr>
        <w:t xml:space="preserve">. The whole region is divided into </w:t>
      </w:r>
      <w:r w:rsidR="00082C96">
        <w:rPr>
          <w:rFonts w:ascii="Times New Roman" w:hAnsi="Times New Roman" w:cs="Times New Roman" w:hint="eastAsia"/>
        </w:rPr>
        <w:t>five</w:t>
      </w:r>
      <w:r w:rsidR="00082C96" w:rsidRPr="008E016C">
        <w:rPr>
          <w:rFonts w:ascii="Times New Roman" w:hAnsi="Times New Roman" w:cs="Times New Roman"/>
        </w:rPr>
        <w:t xml:space="preserve"> parts (</w:t>
      </w:r>
      <m:oMath>
        <m:r>
          <w:rPr>
            <w:rFonts w:ascii="Cambria Math" w:hAnsi="Cambria Math" w:cs="Times New Roman"/>
          </w:rPr>
          <m:t>N=1</m:t>
        </m:r>
      </m:oMath>
      <w:r w:rsidR="00082C96" w:rsidRPr="008E016C">
        <w:rPr>
          <w:rFonts w:ascii="Times New Roman" w:hAnsi="Times New Roman" w:cs="Times New Roman"/>
        </w:rPr>
        <w:t xml:space="preserve">, </w:t>
      </w:r>
      <m:oMath>
        <m:r>
          <w:rPr>
            <w:rFonts w:ascii="Cambria Math" w:hAnsi="Cambria Math" w:cs="Times New Roman"/>
          </w:rPr>
          <m:t>N=</m:t>
        </m:r>
        <m:r>
          <w:rPr>
            <w:rFonts w:ascii="Cambria Math" w:hAnsi="Cambria Math" w:cs="Times New Roman" w:hint="eastAsia"/>
          </w:rPr>
          <m:t>2</m:t>
        </m:r>
      </m:oMath>
      <w:r w:rsidR="00082C96" w:rsidRPr="008E016C">
        <w:rPr>
          <w:rFonts w:ascii="Times New Roman" w:hAnsi="Times New Roman" w:cs="Times New Roman"/>
        </w:rPr>
        <w:t xml:space="preserve">, </w:t>
      </w:r>
      <m:oMath>
        <m:r>
          <w:rPr>
            <w:rFonts w:ascii="Cambria Math" w:hAnsi="Cambria Math" w:cs="Times New Roman"/>
          </w:rPr>
          <m:t>N=</m:t>
        </m:r>
        <m:r>
          <w:rPr>
            <w:rFonts w:ascii="Cambria Math" w:hAnsi="Cambria Math" w:cs="Times New Roman" w:hint="eastAsia"/>
          </w:rPr>
          <m:t>3</m:t>
        </m:r>
      </m:oMath>
      <w:r w:rsidR="00082C96" w:rsidRPr="008E016C">
        <w:rPr>
          <w:rFonts w:ascii="Times New Roman" w:hAnsi="Times New Roman" w:cs="Times New Roman"/>
        </w:rPr>
        <w:t xml:space="preserve">, </w:t>
      </w:r>
      <m:oMath>
        <m:r>
          <w:rPr>
            <w:rFonts w:ascii="Cambria Math" w:hAnsi="Cambria Math" w:cs="Times New Roman"/>
          </w:rPr>
          <m:t>N=</m:t>
        </m:r>
        <m:r>
          <w:rPr>
            <w:rFonts w:ascii="Cambria Math" w:hAnsi="Cambria Math" w:cs="Times New Roman" w:hint="eastAsia"/>
          </w:rPr>
          <m:t>4</m:t>
        </m:r>
      </m:oMath>
      <w:r w:rsidR="00082C96">
        <w:rPr>
          <w:rFonts w:ascii="Times New Roman" w:hAnsi="Times New Roman" w:cs="Times New Roman" w:hint="eastAsia"/>
        </w:rPr>
        <w:t xml:space="preserve"> </w:t>
      </w:r>
      <w:r w:rsidR="00082C96" w:rsidRPr="008E016C">
        <w:rPr>
          <w:rFonts w:ascii="Times New Roman" w:hAnsi="Times New Roman" w:cs="Times New Roman"/>
        </w:rPr>
        <w:t xml:space="preserve">and </w:t>
      </w:r>
      <m:oMath>
        <m:r>
          <w:rPr>
            <w:rFonts w:ascii="Cambria Math" w:hAnsi="Cambria Math" w:cs="Times New Roman"/>
          </w:rPr>
          <m:t>N=5</m:t>
        </m:r>
      </m:oMath>
      <w:r w:rsidR="00082C96" w:rsidRPr="008E016C">
        <w:rPr>
          <w:rFonts w:ascii="Times New Roman" w:hAnsi="Times New Roman" w:cs="Times New Roman"/>
        </w:rPr>
        <w:t>), which represent different guided-mode orders</w:t>
      </w:r>
      <w:r w:rsidR="005D2BE9">
        <w:rPr>
          <w:rFonts w:ascii="Times New Roman" w:hAnsi="Times New Roman" w:cs="Times New Roman" w:hint="eastAsia"/>
        </w:rPr>
        <w:t>.</w:t>
      </w:r>
      <w:r w:rsidR="00082C96" w:rsidRPr="008E016C">
        <w:rPr>
          <w:rFonts w:ascii="Times New Roman" w:hAnsi="Times New Roman" w:cs="Times New Roman"/>
          <w:b/>
        </w:rPr>
        <w:t xml:space="preserve"> (c)</w:t>
      </w:r>
      <w:r w:rsidR="00082C96" w:rsidRPr="008E016C">
        <w:rPr>
          <w:rFonts w:ascii="Times New Roman" w:hAnsi="Times New Roman" w:cs="Times New Roman"/>
        </w:rPr>
        <w:t xml:space="preserve"> Simulated </w:t>
      </w:r>
      <w:r w:rsidR="00D664C8" w:rsidRPr="00D664C8">
        <w:rPr>
          <w:rFonts w:ascii="Times New Roman" w:hAnsi="Times New Roman" w:cs="Times New Roman" w:hint="eastAsia"/>
        </w:rPr>
        <w:t xml:space="preserve">displacement </w:t>
      </w:r>
      <w:r w:rsidR="009E0DF7">
        <w:rPr>
          <w:rFonts w:ascii="Times New Roman" w:hAnsi="Times New Roman" w:cs="Times New Roman" w:hint="eastAsia"/>
        </w:rPr>
        <w:t xml:space="preserve">amplitude </w:t>
      </w:r>
      <w:r w:rsidR="00D664C8" w:rsidRPr="00D664C8">
        <w:rPr>
          <w:rFonts w:ascii="Times New Roman" w:hAnsi="Times New Roman" w:cs="Times New Roman" w:hint="eastAsia"/>
        </w:rPr>
        <w:t>fields</w:t>
      </w:r>
      <w:r w:rsidR="00D664C8" w:rsidRPr="00D664C8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|w|</m:t>
        </m:r>
      </m:oMath>
      <w:r w:rsidR="00D664C8" w:rsidRPr="00D664C8">
        <w:rPr>
          <w:rFonts w:ascii="Times New Roman" w:hAnsi="Times New Roman" w:cs="Times New Roman" w:hint="eastAsia"/>
        </w:rPr>
        <w:t xml:space="preserve"> </w:t>
      </w:r>
      <w:r w:rsidR="00D664C8" w:rsidRPr="00D664C8">
        <w:rPr>
          <w:rFonts w:ascii="Times New Roman" w:hAnsi="Times New Roman" w:cs="Times New Roman"/>
        </w:rPr>
        <w:t xml:space="preserve">in the waveguides </w:t>
      </w:r>
      <w:r w:rsidR="00082C96" w:rsidRPr="008E016C">
        <w:rPr>
          <w:rFonts w:ascii="Times New Roman" w:hAnsi="Times New Roman" w:cs="Times New Roman"/>
        </w:rPr>
        <w:t>with</w:t>
      </w:r>
      <w:r w:rsidR="00D664C8">
        <w:rPr>
          <w:rFonts w:ascii="Times New Roman" w:hAnsi="Times New Roman" w:cs="Times New Roman" w:hint="eastAsia"/>
        </w:rPr>
        <w:t xml:space="preserve"> </w:t>
      </w:r>
      <m:oMath>
        <m:f>
          <m:fPr>
            <m:type m:val="lin"/>
            <m:ctrlPr>
              <w:rPr>
                <w:rFonts w:ascii="Cambria Math" w:eastAsia="宋体" w:hAnsi="Cambria Math" w:cs="Times New Roman"/>
                <w:szCs w:val="21"/>
              </w:rPr>
            </m:ctrlPr>
          </m:fPr>
          <m:num>
            <m:r>
              <w:rPr>
                <w:rFonts w:ascii="Cambria Math" w:eastAsia="宋体" w:hAnsi="Cambria Math" w:cs="Times New Roman"/>
                <w:szCs w:val="21"/>
              </w:rPr>
              <m:t>l</m:t>
            </m:r>
          </m:num>
          <m:den>
            <m:r>
              <w:rPr>
                <w:rFonts w:ascii="Cambria Math" w:eastAsia="宋体" w:hAnsi="Cambria Math" w:cs="Times New Roman"/>
                <w:szCs w:val="21"/>
              </w:rPr>
              <m:t>λ</m:t>
            </m:r>
          </m:den>
        </m:f>
        <m:r>
          <w:rPr>
            <w:rFonts w:ascii="Cambria Math" w:eastAsia="宋体" w:hAnsi="Cambria Math" w:cs="Times New Roman"/>
            <w:szCs w:val="21"/>
          </w:rPr>
          <m:t>=</m:t>
        </m:r>
        <m:r>
          <m:rPr>
            <m:sty m:val="p"/>
          </m:rPr>
          <w:rPr>
            <w:rFonts w:ascii="Cambria Math" w:hAnsi="Cambria Math" w:cs="Times New Roman"/>
          </w:rPr>
          <m:t>0.</m:t>
        </m:r>
        <m:r>
          <m:rPr>
            <m:sty m:val="p"/>
          </m:rPr>
          <w:rPr>
            <w:rFonts w:ascii="Cambria Math" w:hAnsi="Cambria Math" w:cs="Times New Roman" w:hint="eastAsia"/>
          </w:rPr>
          <m:t>2</m:t>
        </m:r>
        <m:r>
          <m:rPr>
            <m:sty m:val="p"/>
          </m:rPr>
          <w:rPr>
            <w:rFonts w:ascii="Cambria Math" w:hAnsi="Cambria Math" w:cs="Times New Roman"/>
          </w:rPr>
          <m:t>,</m:t>
        </m:r>
        <m:r>
          <m:rPr>
            <m:sty m:val="p"/>
          </m:rPr>
          <w:rPr>
            <w:rFonts w:ascii="Cambria Math" w:hAnsi="Cambria Math" w:cs="Times New Roman" w:hint="eastAsia"/>
          </w:rPr>
          <m:t xml:space="preserve"> 0.5, 1, 1.5, 2, 2.5</m:t>
        </m:r>
      </m:oMath>
      <w:r w:rsidR="00D664C8">
        <w:rPr>
          <w:rFonts w:ascii="Times New Roman" w:hAnsi="Times New Roman" w:cs="Times New Roman"/>
        </w:rPr>
        <w:t>,</w:t>
      </w:r>
      <w:r w:rsidR="00082C96">
        <w:rPr>
          <w:rFonts w:ascii="Times New Roman" w:hAnsi="Times New Roman" w:cs="Times New Roman" w:hint="eastAsia"/>
        </w:rPr>
        <w:t xml:space="preserve"> </w:t>
      </w:r>
      <w:r w:rsidR="00082C96" w:rsidRPr="008E016C">
        <w:rPr>
          <w:rFonts w:ascii="Times New Roman" w:hAnsi="Times New Roman" w:cs="Times New Roman"/>
        </w:rPr>
        <w:t xml:space="preserve">respectively. </w:t>
      </w:r>
    </w:p>
    <w:p w14:paraId="4A64A42D" w14:textId="77777777" w:rsidR="00082C96" w:rsidRPr="00D664C8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11FB2DFD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6C1FFC01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22139BF0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65521D7A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1A41C29D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67D3CD16" w14:textId="77777777" w:rsidR="00082C96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436FACD8" w14:textId="77777777" w:rsidR="00082C96" w:rsidRPr="001A4041" w:rsidRDefault="00082C96" w:rsidP="00C920E2">
      <w:pPr>
        <w:spacing w:line="360" w:lineRule="auto"/>
        <w:rPr>
          <w:rFonts w:ascii="Times New Roman" w:hAnsi="Times New Roman" w:cs="Times New Roman"/>
          <w:sz w:val="32"/>
        </w:rPr>
      </w:pPr>
    </w:p>
    <w:p w14:paraId="2E46AADE" w14:textId="2BD9731A" w:rsidR="006A2D08" w:rsidRDefault="000C2DA5" w:rsidP="006A2D08">
      <w:pPr>
        <w:spacing w:beforeLines="50" w:before="156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15327B0" wp14:editId="05D9C66A">
            <wp:extent cx="4968000" cy="3580226"/>
            <wp:effectExtent l="0" t="0" r="4445" b="0"/>
            <wp:docPr id="2" name="图片 2" descr="C:\Users\huyabin\Desktop\N6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uyabin\Desktop\N6.em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3580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5DCAA" w14:textId="0C9F1905" w:rsidR="006A2D08" w:rsidRDefault="001A4041" w:rsidP="00477800">
      <w:pPr>
        <w:spacing w:beforeLines="50" w:before="156" w:line="360" w:lineRule="auto"/>
        <w:rPr>
          <w:rFonts w:ascii="Times New Roman" w:hAnsi="Times New Roman" w:cs="Times New Roman"/>
          <w:b/>
        </w:rPr>
      </w:pPr>
      <w:r w:rsidRPr="00082C96">
        <w:rPr>
          <w:rFonts w:ascii="Times New Roman" w:hAnsi="Times New Roman" w:cs="Times New Roman" w:hint="eastAsia"/>
          <w:b/>
        </w:rPr>
        <w:t xml:space="preserve">Supplementary Figure </w:t>
      </w:r>
      <w:r w:rsidR="00AC1D97" w:rsidRPr="00082C96">
        <w:rPr>
          <w:rFonts w:ascii="Times New Roman" w:hAnsi="Times New Roman" w:cs="Times New Roman" w:hint="eastAsia"/>
          <w:b/>
        </w:rPr>
        <w:t>6 |</w:t>
      </w:r>
      <w:bookmarkStart w:id="6" w:name="_Hlk76766292"/>
      <w:r w:rsidRPr="00082C96">
        <w:rPr>
          <w:rFonts w:ascii="Times New Roman" w:hAnsi="Times New Roman" w:cs="Times New Roman" w:hint="eastAsia"/>
          <w:b/>
        </w:rPr>
        <w:t xml:space="preserve"> </w:t>
      </w:r>
      <w:r w:rsidR="00373B11">
        <w:rPr>
          <w:rFonts w:ascii="Times New Roman" w:hAnsi="Times New Roman" w:cs="Times New Roman"/>
          <w:b/>
        </w:rPr>
        <w:t>Schematic of e</w:t>
      </w:r>
      <w:r w:rsidRPr="00082C96">
        <w:rPr>
          <w:rFonts w:ascii="Times New Roman" w:hAnsi="Times New Roman" w:cs="Times New Roman"/>
          <w:b/>
        </w:rPr>
        <w:t xml:space="preserve">xperimental </w:t>
      </w:r>
      <w:r w:rsidR="00AF690B">
        <w:rPr>
          <w:rFonts w:ascii="Times New Roman" w:hAnsi="Times New Roman" w:cs="Times New Roman" w:hint="eastAsia"/>
          <w:b/>
        </w:rPr>
        <w:t>setup</w:t>
      </w:r>
      <w:r w:rsidR="00373B11">
        <w:rPr>
          <w:rFonts w:ascii="Times New Roman" w:hAnsi="Times New Roman" w:cs="Times New Roman"/>
          <w:b/>
        </w:rPr>
        <w:t xml:space="preserve"> for measuring elastic-wave fields</w:t>
      </w:r>
      <w:r w:rsidR="00AF690B">
        <w:rPr>
          <w:rFonts w:ascii="Times New Roman" w:hAnsi="Times New Roman" w:cs="Times New Roman" w:hint="eastAsia"/>
          <w:b/>
        </w:rPr>
        <w:t>.</w:t>
      </w:r>
      <w:bookmarkEnd w:id="6"/>
    </w:p>
    <w:p w14:paraId="29BF53AE" w14:textId="77777777" w:rsidR="00DB4252" w:rsidRPr="005D2BE9" w:rsidRDefault="00DB4252" w:rsidP="00082C96">
      <w:pPr>
        <w:spacing w:beforeLines="50" w:before="156" w:line="360" w:lineRule="auto"/>
        <w:rPr>
          <w:rFonts w:ascii="Times New Roman" w:hAnsi="Times New Roman" w:cs="Times New Roman"/>
          <w:b/>
        </w:rPr>
      </w:pPr>
    </w:p>
    <w:p w14:paraId="2BF9FF99" w14:textId="77777777" w:rsidR="00DB4252" w:rsidRDefault="00DB4252" w:rsidP="00082C96">
      <w:pPr>
        <w:spacing w:beforeLines="50" w:before="156" w:line="360" w:lineRule="auto"/>
        <w:rPr>
          <w:rFonts w:ascii="Times New Roman" w:hAnsi="Times New Roman" w:cs="Times New Roman"/>
          <w:b/>
        </w:rPr>
      </w:pPr>
    </w:p>
    <w:p w14:paraId="30CF4BB4" w14:textId="77777777" w:rsidR="00DB4252" w:rsidRDefault="00DB4252" w:rsidP="00082C96">
      <w:pPr>
        <w:spacing w:beforeLines="50" w:before="156" w:line="360" w:lineRule="auto"/>
        <w:rPr>
          <w:rFonts w:ascii="Times New Roman" w:hAnsi="Times New Roman" w:cs="Times New Roman"/>
          <w:b/>
        </w:rPr>
      </w:pPr>
    </w:p>
    <w:p w14:paraId="1B97F7EF" w14:textId="77777777" w:rsidR="00DB4252" w:rsidRDefault="00DB4252" w:rsidP="00082C96">
      <w:pPr>
        <w:spacing w:beforeLines="50" w:before="156" w:line="360" w:lineRule="auto"/>
        <w:rPr>
          <w:rFonts w:ascii="Times New Roman" w:hAnsi="Times New Roman" w:cs="Times New Roman"/>
          <w:b/>
        </w:rPr>
      </w:pPr>
    </w:p>
    <w:p w14:paraId="300F4080" w14:textId="77777777" w:rsidR="00DB4252" w:rsidRDefault="00DB4252" w:rsidP="00082C96">
      <w:pPr>
        <w:spacing w:beforeLines="50" w:before="156" w:line="360" w:lineRule="auto"/>
        <w:rPr>
          <w:rFonts w:ascii="Times New Roman" w:hAnsi="Times New Roman" w:cs="Times New Roman"/>
          <w:b/>
        </w:rPr>
      </w:pPr>
    </w:p>
    <w:p w14:paraId="542A3C93" w14:textId="77777777" w:rsidR="00DB4252" w:rsidRDefault="00DB4252" w:rsidP="00082C96">
      <w:pPr>
        <w:spacing w:beforeLines="50" w:before="156" w:line="360" w:lineRule="auto"/>
        <w:rPr>
          <w:rFonts w:ascii="Times New Roman" w:hAnsi="Times New Roman" w:cs="Times New Roman"/>
          <w:b/>
        </w:rPr>
      </w:pPr>
    </w:p>
    <w:p w14:paraId="7362B794" w14:textId="77777777" w:rsidR="00DB4252" w:rsidRDefault="00DB4252" w:rsidP="00082C96">
      <w:pPr>
        <w:spacing w:beforeLines="50" w:before="156" w:line="360" w:lineRule="auto"/>
        <w:rPr>
          <w:rFonts w:ascii="Times New Roman" w:hAnsi="Times New Roman" w:cs="Times New Roman"/>
          <w:b/>
        </w:rPr>
      </w:pPr>
    </w:p>
    <w:p w14:paraId="2D29A35A" w14:textId="77777777" w:rsidR="00DB4252" w:rsidRDefault="00DB4252" w:rsidP="00082C96">
      <w:pPr>
        <w:spacing w:beforeLines="50" w:before="156" w:line="360" w:lineRule="auto"/>
        <w:rPr>
          <w:rFonts w:ascii="Times New Roman" w:hAnsi="Times New Roman" w:cs="Times New Roman"/>
          <w:b/>
        </w:rPr>
      </w:pPr>
    </w:p>
    <w:p w14:paraId="316C6D77" w14:textId="77777777" w:rsidR="00DB4252" w:rsidRDefault="00DB4252" w:rsidP="00082C96">
      <w:pPr>
        <w:spacing w:beforeLines="50" w:before="156" w:line="360" w:lineRule="auto"/>
        <w:rPr>
          <w:rFonts w:ascii="Times New Roman" w:hAnsi="Times New Roman" w:cs="Times New Roman"/>
          <w:b/>
        </w:rPr>
      </w:pPr>
    </w:p>
    <w:p w14:paraId="27B049CB" w14:textId="77777777" w:rsidR="00DB4252" w:rsidRDefault="00DB4252" w:rsidP="00082C96">
      <w:pPr>
        <w:spacing w:beforeLines="50" w:before="156" w:line="360" w:lineRule="auto"/>
        <w:rPr>
          <w:rFonts w:ascii="Times New Roman" w:hAnsi="Times New Roman" w:cs="Times New Roman"/>
          <w:b/>
        </w:rPr>
      </w:pPr>
    </w:p>
    <w:p w14:paraId="310BC93D" w14:textId="77777777" w:rsidR="00DB4252" w:rsidRDefault="00DB4252" w:rsidP="00082C96">
      <w:pPr>
        <w:spacing w:beforeLines="50" w:before="156" w:line="360" w:lineRule="auto"/>
        <w:rPr>
          <w:rFonts w:ascii="Times New Roman" w:hAnsi="Times New Roman" w:cs="Times New Roman"/>
          <w:b/>
        </w:rPr>
      </w:pPr>
    </w:p>
    <w:p w14:paraId="2426462B" w14:textId="77777777" w:rsidR="001E1F6E" w:rsidRPr="00082C96" w:rsidRDefault="001E1F6E" w:rsidP="00082C96">
      <w:pPr>
        <w:spacing w:beforeLines="50" w:before="156" w:line="360" w:lineRule="auto"/>
        <w:rPr>
          <w:rFonts w:ascii="Times New Roman" w:hAnsi="Times New Roman" w:cs="Times New Roman"/>
          <w:b/>
        </w:rPr>
      </w:pPr>
    </w:p>
    <w:p w14:paraId="1ECFF58F" w14:textId="4BB0DF3C" w:rsidR="003714C6" w:rsidRPr="00A71A7F" w:rsidRDefault="00AF690B" w:rsidP="00EF0E11">
      <w:pPr>
        <w:spacing w:beforeLines="50" w:before="156" w:line="360" w:lineRule="auto"/>
        <w:ind w:left="7469" w:hangingChars="3100" w:hanging="7469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="00DB4252">
        <w:rPr>
          <w:rFonts w:ascii="Times New Roman" w:hAnsi="Times New Roman" w:cs="Times New Roman" w:hint="eastAsia"/>
          <w:b/>
          <w:sz w:val="24"/>
          <w:szCs w:val="24"/>
        </w:rPr>
        <w:t xml:space="preserve"> Note </w:t>
      </w:r>
      <w:r w:rsidR="008E016C" w:rsidRPr="00A71A7F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3714C6" w:rsidRPr="00A71A7F">
        <w:rPr>
          <w:rFonts w:ascii="Times New Roman" w:hAnsi="Times New Roman" w:cs="Times New Roman" w:hint="eastAsia"/>
          <w:b/>
          <w:sz w:val="24"/>
          <w:szCs w:val="24"/>
        </w:rPr>
        <w:t xml:space="preserve">. Design </w:t>
      </w:r>
      <w:r w:rsidR="00C920E2">
        <w:rPr>
          <w:rFonts w:ascii="Times New Roman" w:hAnsi="Times New Roman" w:cs="Times New Roman" w:hint="eastAsia"/>
          <w:b/>
          <w:sz w:val="24"/>
          <w:szCs w:val="24"/>
        </w:rPr>
        <w:t>d</w:t>
      </w:r>
      <w:r w:rsidR="003714C6" w:rsidRPr="00A71A7F">
        <w:rPr>
          <w:rFonts w:ascii="Times New Roman" w:hAnsi="Times New Roman" w:cs="Times New Roman" w:hint="eastAsia"/>
          <w:b/>
          <w:sz w:val="24"/>
          <w:szCs w:val="24"/>
        </w:rPr>
        <w:t xml:space="preserve">etails of </w:t>
      </w:r>
      <w:r>
        <w:rPr>
          <w:rFonts w:ascii="Times New Roman" w:hAnsi="Times New Roman" w:cs="Times New Roman"/>
          <w:b/>
          <w:sz w:val="24"/>
          <w:szCs w:val="24"/>
        </w:rPr>
        <w:t xml:space="preserve">the </w:t>
      </w:r>
      <w:bookmarkStart w:id="7" w:name="_Hlk76766715"/>
      <w:proofErr w:type="spellStart"/>
      <w:r>
        <w:rPr>
          <w:rFonts w:ascii="Times New Roman" w:hAnsi="Times New Roman" w:cs="Times New Roman"/>
          <w:b/>
          <w:sz w:val="24"/>
          <w:szCs w:val="24"/>
        </w:rPr>
        <w:t>metagrating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supercell</w:t>
      </w:r>
      <w:bookmarkEnd w:id="7"/>
    </w:p>
    <w:p w14:paraId="2B0C2E1E" w14:textId="31A479BC" w:rsidR="003714C6" w:rsidRPr="00A71A7F" w:rsidRDefault="003714C6" w:rsidP="001E1F6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71A7F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FE0B3A">
        <w:rPr>
          <w:rFonts w:ascii="Times New Roman" w:hAnsi="Times New Roman" w:cs="Times New Roman" w:hint="eastAsia"/>
          <w:sz w:val="24"/>
          <w:szCs w:val="24"/>
        </w:rPr>
        <w:t>design</w:t>
      </w:r>
      <w:r w:rsidR="00FE0B3A">
        <w:rPr>
          <w:rFonts w:ascii="Times New Roman" w:hAnsi="Times New Roman" w:cs="Times New Roman"/>
          <w:sz w:val="24"/>
          <w:szCs w:val="24"/>
        </w:rPr>
        <w:t xml:space="preserve"> </w:t>
      </w:r>
      <w:r w:rsidR="00FE0B3A">
        <w:rPr>
          <w:rFonts w:ascii="Times New Roman" w:hAnsi="Times New Roman" w:cs="Times New Roman" w:hint="eastAsia"/>
          <w:sz w:val="24"/>
          <w:szCs w:val="24"/>
        </w:rPr>
        <w:t>details</w:t>
      </w:r>
      <w:r w:rsidR="00FE0B3A">
        <w:rPr>
          <w:rFonts w:ascii="Times New Roman" w:hAnsi="Times New Roman" w:cs="Times New Roman"/>
          <w:sz w:val="24"/>
          <w:szCs w:val="24"/>
        </w:rPr>
        <w:t xml:space="preserve"> </w:t>
      </w:r>
      <w:r w:rsidR="00FE0B3A">
        <w:rPr>
          <w:rFonts w:ascii="Times New Roman" w:hAnsi="Times New Roman" w:cs="Times New Roman" w:hint="eastAsia"/>
          <w:sz w:val="24"/>
          <w:szCs w:val="24"/>
        </w:rPr>
        <w:t>of</w:t>
      </w:r>
      <w:r w:rsidR="00FE0B3A">
        <w:rPr>
          <w:rFonts w:ascii="Times New Roman" w:hAnsi="Times New Roman" w:cs="Times New Roman"/>
          <w:sz w:val="24"/>
          <w:szCs w:val="24"/>
        </w:rPr>
        <w:t xml:space="preserve"> </w:t>
      </w:r>
      <w:r w:rsidR="00FE0B3A">
        <w:rPr>
          <w:rFonts w:ascii="Times New Roman" w:hAnsi="Times New Roman" w:cs="Times New Roman" w:hint="eastAsia"/>
          <w:sz w:val="24"/>
          <w:szCs w:val="24"/>
        </w:rPr>
        <w:t>the</w:t>
      </w:r>
      <w:r w:rsidR="00FE0B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B3A">
        <w:rPr>
          <w:rFonts w:ascii="Times New Roman" w:hAnsi="Times New Roman" w:cs="Times New Roman" w:hint="eastAsia"/>
          <w:sz w:val="24"/>
          <w:szCs w:val="24"/>
        </w:rPr>
        <w:t>metagrating</w:t>
      </w:r>
      <w:proofErr w:type="spellEnd"/>
      <w:r w:rsidR="00FE0B3A">
        <w:rPr>
          <w:rFonts w:ascii="Times New Roman" w:hAnsi="Times New Roman" w:cs="Times New Roman"/>
          <w:sz w:val="24"/>
          <w:szCs w:val="24"/>
        </w:rPr>
        <w:t xml:space="preserve"> </w:t>
      </w:r>
      <w:r w:rsidR="00FE0B3A">
        <w:rPr>
          <w:rFonts w:ascii="Times New Roman" w:hAnsi="Times New Roman" w:cs="Times New Roman" w:hint="eastAsia"/>
          <w:sz w:val="24"/>
          <w:szCs w:val="24"/>
        </w:rPr>
        <w:t>supercell</w:t>
      </w:r>
      <w:r w:rsidRPr="00A71A7F">
        <w:rPr>
          <w:rFonts w:ascii="Times New Roman" w:hAnsi="Times New Roman" w:cs="Times New Roman" w:hint="eastAsia"/>
          <w:sz w:val="24"/>
          <w:szCs w:val="24"/>
        </w:rPr>
        <w:t xml:space="preserve"> are shown in</w:t>
      </w:r>
      <w:r w:rsidR="00D87875" w:rsidRPr="00D87875">
        <w:rPr>
          <w:rFonts w:ascii="Times New Roman" w:hAnsi="Times New Roman" w:cs="Times New Roman"/>
          <w:sz w:val="24"/>
          <w:szCs w:val="24"/>
        </w:rPr>
        <w:t xml:space="preserve"> </w:t>
      </w:r>
      <w:r w:rsidR="00D87875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D87875" w:rsidRPr="00A71A7F">
        <w:rPr>
          <w:rFonts w:ascii="Times New Roman" w:hAnsi="Times New Roman" w:cs="Times New Roman" w:hint="eastAsia"/>
          <w:sz w:val="24"/>
          <w:szCs w:val="24"/>
        </w:rPr>
        <w:t>Fig</w:t>
      </w:r>
      <w:r w:rsidR="00EC18E5">
        <w:rPr>
          <w:rFonts w:ascii="Times New Roman" w:hAnsi="Times New Roman" w:cs="Times New Roman" w:hint="eastAsia"/>
          <w:sz w:val="24"/>
          <w:szCs w:val="24"/>
        </w:rPr>
        <w:t>.</w:t>
      </w:r>
      <w:r w:rsidR="00D87875" w:rsidRPr="00A71A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71A7F">
        <w:rPr>
          <w:rFonts w:ascii="Times New Roman" w:hAnsi="Times New Roman" w:cs="Times New Roman" w:hint="eastAsia"/>
          <w:sz w:val="24"/>
          <w:szCs w:val="24"/>
        </w:rPr>
        <w:t xml:space="preserve">1. </w:t>
      </w:r>
      <w:r w:rsidR="00DD1715">
        <w:rPr>
          <w:rFonts w:ascii="Times New Roman" w:hAnsi="Times New Roman" w:cs="Times New Roman"/>
          <w:sz w:val="24"/>
          <w:szCs w:val="24"/>
        </w:rPr>
        <w:t xml:space="preserve">As illustrated in Supplementary </w:t>
      </w:r>
      <w:r w:rsidR="00DD1715" w:rsidRPr="00A71A7F">
        <w:rPr>
          <w:rFonts w:ascii="Times New Roman" w:hAnsi="Times New Roman" w:cs="Times New Roman" w:hint="eastAsia"/>
          <w:sz w:val="24"/>
          <w:szCs w:val="24"/>
        </w:rPr>
        <w:t>Fig</w:t>
      </w:r>
      <w:r w:rsidR="00EC18E5">
        <w:rPr>
          <w:rFonts w:ascii="Times New Roman" w:hAnsi="Times New Roman" w:cs="Times New Roman" w:hint="eastAsia"/>
          <w:sz w:val="24"/>
          <w:szCs w:val="24"/>
        </w:rPr>
        <w:t>.</w:t>
      </w:r>
      <w:r w:rsidR="00DD1715" w:rsidRPr="00A71A7F">
        <w:rPr>
          <w:rFonts w:ascii="Times New Roman" w:hAnsi="Times New Roman" w:cs="Times New Roman" w:hint="eastAsia"/>
          <w:sz w:val="24"/>
          <w:szCs w:val="24"/>
        </w:rPr>
        <w:t xml:space="preserve"> 1</w:t>
      </w:r>
      <w:r w:rsidR="00DD1715">
        <w:rPr>
          <w:rFonts w:ascii="Times New Roman" w:hAnsi="Times New Roman" w:cs="Times New Roman"/>
          <w:sz w:val="24"/>
          <w:szCs w:val="24"/>
        </w:rPr>
        <w:t>(a),</w:t>
      </w:r>
      <w:r w:rsidR="00DD17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D1715">
        <w:rPr>
          <w:rFonts w:ascii="Times New Roman" w:hAnsi="Times New Roman" w:cs="Times New Roman"/>
          <w:sz w:val="24"/>
          <w:szCs w:val="24"/>
        </w:rPr>
        <w:t>t</w:t>
      </w:r>
      <w:r w:rsidR="00FE0B3A">
        <w:rPr>
          <w:rFonts w:ascii="Times New Roman" w:hAnsi="Times New Roman" w:cs="Times New Roman" w:hint="eastAsia"/>
          <w:sz w:val="24"/>
          <w:szCs w:val="24"/>
        </w:rPr>
        <w:t>he</w:t>
      </w:r>
      <w:r w:rsidR="00FE0B3A">
        <w:rPr>
          <w:rFonts w:ascii="Times New Roman" w:hAnsi="Times New Roman" w:cs="Times New Roman"/>
          <w:sz w:val="24"/>
          <w:szCs w:val="24"/>
        </w:rPr>
        <w:t xml:space="preserve"> </w:t>
      </w:r>
      <w:r w:rsidR="00FE0B3A">
        <w:rPr>
          <w:rFonts w:ascii="Times New Roman" w:hAnsi="Times New Roman" w:cs="Times New Roman" w:hint="eastAsia"/>
          <w:sz w:val="24"/>
          <w:szCs w:val="24"/>
        </w:rPr>
        <w:t>supercell</w:t>
      </w:r>
      <w:r w:rsidR="00FE0B3A">
        <w:rPr>
          <w:rFonts w:ascii="Times New Roman" w:hAnsi="Times New Roman" w:cs="Times New Roman"/>
          <w:sz w:val="24"/>
          <w:szCs w:val="24"/>
        </w:rPr>
        <w:t xml:space="preserve"> </w:t>
      </w:r>
      <w:r w:rsidR="00FE0B3A">
        <w:rPr>
          <w:rFonts w:ascii="Times New Roman" w:hAnsi="Times New Roman" w:cs="Times New Roman" w:hint="eastAsia"/>
          <w:sz w:val="24"/>
          <w:szCs w:val="24"/>
        </w:rPr>
        <w:t>consists</w:t>
      </w:r>
      <w:r w:rsidR="00FE0B3A">
        <w:rPr>
          <w:rFonts w:ascii="Times New Roman" w:hAnsi="Times New Roman" w:cs="Times New Roman"/>
          <w:sz w:val="24"/>
          <w:szCs w:val="24"/>
        </w:rPr>
        <w:t xml:space="preserve"> </w:t>
      </w:r>
      <w:r w:rsidR="00FE0B3A">
        <w:rPr>
          <w:rFonts w:ascii="Times New Roman" w:hAnsi="Times New Roman" w:cs="Times New Roman" w:hint="eastAsia"/>
          <w:sz w:val="24"/>
          <w:szCs w:val="24"/>
        </w:rPr>
        <w:t>of</w:t>
      </w:r>
      <w:r w:rsidR="00FE0B3A">
        <w:rPr>
          <w:rFonts w:ascii="Times New Roman" w:hAnsi="Times New Roman" w:cs="Times New Roman"/>
          <w:sz w:val="24"/>
          <w:szCs w:val="24"/>
        </w:rPr>
        <w:t xml:space="preserve"> </w:t>
      </w:r>
      <w:r w:rsidR="00FE0B3A">
        <w:rPr>
          <w:rFonts w:ascii="Times New Roman" w:hAnsi="Times New Roman" w:cs="Times New Roman" w:hint="eastAsia"/>
          <w:sz w:val="24"/>
          <w:szCs w:val="24"/>
        </w:rPr>
        <w:t>only</w:t>
      </w:r>
      <w:r w:rsidR="00FE0B3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E0B3A">
        <w:rPr>
          <w:rFonts w:ascii="Times New Roman" w:hAnsi="Times New Roman" w:cs="Times New Roman" w:hint="eastAsia"/>
          <w:sz w:val="24"/>
          <w:szCs w:val="24"/>
        </w:rPr>
        <w:t>two</w:t>
      </w:r>
      <w:r w:rsidR="00FE0B3A">
        <w:rPr>
          <w:rFonts w:ascii="Times New Roman" w:hAnsi="Times New Roman" w:cs="Times New Roman"/>
          <w:sz w:val="24"/>
          <w:szCs w:val="24"/>
        </w:rPr>
        <w:t xml:space="preserve"> </w:t>
      </w:r>
      <w:r w:rsidR="00FE0B3A">
        <w:rPr>
          <w:rFonts w:ascii="Times New Roman" w:hAnsi="Times New Roman" w:cs="Times New Roman" w:hint="eastAsia"/>
          <w:sz w:val="24"/>
          <w:szCs w:val="24"/>
        </w:rPr>
        <w:t>unit</w:t>
      </w:r>
      <w:proofErr w:type="gramEnd"/>
      <w:r w:rsidR="00FE0B3A">
        <w:rPr>
          <w:rFonts w:ascii="Times New Roman" w:hAnsi="Times New Roman" w:cs="Times New Roman"/>
          <w:sz w:val="24"/>
          <w:szCs w:val="24"/>
        </w:rPr>
        <w:t xml:space="preserve"> </w:t>
      </w:r>
      <w:r w:rsidR="00FE0B3A">
        <w:rPr>
          <w:rFonts w:ascii="Times New Roman" w:hAnsi="Times New Roman" w:cs="Times New Roman" w:hint="eastAsia"/>
          <w:sz w:val="24"/>
          <w:szCs w:val="24"/>
        </w:rPr>
        <w:t>cells,</w:t>
      </w:r>
      <w:r w:rsidR="00FE0B3A">
        <w:rPr>
          <w:rFonts w:ascii="Times New Roman" w:hAnsi="Times New Roman" w:cs="Times New Roman"/>
          <w:sz w:val="24"/>
          <w:szCs w:val="24"/>
        </w:rPr>
        <w:t xml:space="preserve"> cells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Ι</m:t>
        </m:r>
      </m:oMath>
      <w:r w:rsidR="00555B3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E0B3A">
        <w:rPr>
          <w:rFonts w:ascii="Times New Roman" w:hAnsi="Times New Roman" w:cs="Times New Roman"/>
          <w:sz w:val="24"/>
          <w:szCs w:val="24"/>
        </w:rPr>
        <w:t>and</w:t>
      </w:r>
      <w:r w:rsidR="00555B3A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eastAsia="宋体" w:hAnsi="Cambria Math" w:cs="宋体"/>
            <w:sz w:val="24"/>
            <w:szCs w:val="24"/>
          </w:rPr>
          <m:t>ΙΙ</m:t>
        </m:r>
      </m:oMath>
      <w:r w:rsidR="00555B3A">
        <w:rPr>
          <w:rFonts w:ascii="Times New Roman" w:hAnsi="Times New Roman" w:cs="Times New Roman"/>
          <w:sz w:val="24"/>
          <w:szCs w:val="24"/>
        </w:rPr>
        <w:t>.</w:t>
      </w:r>
      <w:r w:rsidR="00555B3A">
        <w:rPr>
          <w:rFonts w:ascii="Times New Roman" w:hAnsi="Times New Roman" w:cs="Times New Roman"/>
          <w:sz w:val="24"/>
          <w:szCs w:val="24"/>
        </w:rPr>
        <w:t xml:space="preserve"> </w:t>
      </w:r>
      <w:r w:rsidRPr="00A71A7F">
        <w:rPr>
          <w:rFonts w:ascii="Times New Roman" w:hAnsi="Times New Roman" w:cs="Times New Roman"/>
          <w:sz w:val="24"/>
          <w:szCs w:val="24"/>
        </w:rPr>
        <w:t>Cell</w:t>
      </w:r>
      <w:r w:rsidR="00FC5978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Ι</m:t>
        </m:r>
      </m:oMath>
      <w:r w:rsidRPr="00A71A7F">
        <w:rPr>
          <w:rFonts w:ascii="Times New Roman" w:hAnsi="Times New Roman" w:cs="Times New Roman" w:hint="eastAsia"/>
          <w:sz w:val="24"/>
          <w:szCs w:val="24"/>
        </w:rPr>
        <w:t xml:space="preserve"> is a straight beam with height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=1.5mm</m:t>
        </m:r>
      </m:oMath>
      <w:r w:rsidRPr="00A71A7F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71A7F">
        <w:rPr>
          <w:rFonts w:ascii="Times New Roman" w:hAnsi="Times New Roman" w:cs="Times New Roman"/>
          <w:sz w:val="24"/>
          <w:szCs w:val="24"/>
        </w:rPr>
        <w:t>Cell</w:t>
      </w:r>
      <w:r w:rsidR="00DD1715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eastAsia="宋体" w:hAnsi="Cambria Math" w:cs="宋体"/>
            <w:sz w:val="24"/>
            <w:szCs w:val="24"/>
          </w:rPr>
          <m:t>ΙΙ</m:t>
        </m:r>
      </m:oMath>
      <w:r w:rsidRPr="00A71A7F">
        <w:rPr>
          <w:rFonts w:ascii="Times New Roman" w:hAnsi="Times New Roman" w:cs="Times New Roman" w:hint="eastAsia"/>
          <w:sz w:val="24"/>
          <w:szCs w:val="24"/>
        </w:rPr>
        <w:t xml:space="preserve"> is a zigzag-</w:t>
      </w:r>
      <w:r w:rsidR="00DD1715">
        <w:rPr>
          <w:rFonts w:ascii="Times New Roman" w:hAnsi="Times New Roman" w:cs="Times New Roman"/>
          <w:sz w:val="24"/>
          <w:szCs w:val="24"/>
        </w:rPr>
        <w:t>type</w:t>
      </w:r>
      <w:r w:rsidR="00DD1715" w:rsidRPr="00A71A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D1715">
        <w:rPr>
          <w:rFonts w:ascii="Times New Roman" w:hAnsi="Times New Roman" w:cs="Times New Roman"/>
          <w:sz w:val="24"/>
          <w:szCs w:val="24"/>
        </w:rPr>
        <w:t>beam</w:t>
      </w:r>
      <w:r w:rsidR="00F36698">
        <w:rPr>
          <w:rFonts w:ascii="Times New Roman" w:hAnsi="Times New Roman" w:cs="Times New Roman"/>
          <w:sz w:val="24"/>
          <w:szCs w:val="24"/>
        </w:rPr>
        <w:t xml:space="preserve"> with the</w:t>
      </w:r>
      <w:r w:rsidR="00DD1715">
        <w:rPr>
          <w:rFonts w:ascii="Times New Roman" w:hAnsi="Times New Roman" w:cs="Times New Roman"/>
          <w:sz w:val="24"/>
          <w:szCs w:val="24"/>
        </w:rPr>
        <w:t xml:space="preserve"> selected </w:t>
      </w:r>
      <w:r w:rsidRPr="00A71A7F">
        <w:rPr>
          <w:rFonts w:ascii="Times New Roman" w:hAnsi="Times New Roman" w:cs="Times New Roman" w:hint="eastAsia"/>
          <w:sz w:val="24"/>
          <w:szCs w:val="24"/>
        </w:rPr>
        <w:t xml:space="preserve">parameters </w:t>
      </w:r>
      <w:r w:rsidR="00F36698">
        <w:rPr>
          <w:rFonts w:ascii="Times New Roman" w:hAnsi="Times New Roman" w:cs="Times New Roman"/>
          <w:sz w:val="24"/>
          <w:szCs w:val="24"/>
        </w:rPr>
        <w:t>of</w:t>
      </w:r>
      <w:r w:rsidR="00DD1715" w:rsidRPr="00A71A7F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=5.7mm</m:t>
        </m:r>
      </m:oMath>
      <w:r w:rsidRPr="00A71A7F">
        <w:rPr>
          <w:rFonts w:ascii="Times New Roman" w:hAnsi="Times New Roman" w:cs="Times New Roman" w:hint="eastAsia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c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=1.5mm</m:t>
        </m:r>
      </m:oMath>
      <w:r w:rsidRPr="00A71A7F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71A7F">
        <w:rPr>
          <w:rFonts w:ascii="Times New Roman" w:hAnsi="Times New Roman" w:cs="Times New Roman"/>
          <w:sz w:val="24"/>
          <w:szCs w:val="24"/>
        </w:rPr>
        <w:t>Cell</w:t>
      </w:r>
      <w:r w:rsidR="00DD1715">
        <w:rPr>
          <w:rFonts w:ascii="Times New Roman" w:hAnsi="Times New Roman" w:cs="Times New Roman"/>
          <w:sz w:val="24"/>
          <w:szCs w:val="24"/>
        </w:rPr>
        <w:t xml:space="preserve">s </w:t>
      </w:r>
      <m:oMath>
        <m:r>
          <m:rPr>
            <m:sty m:val="p"/>
          </m:rPr>
          <w:rPr>
            <w:rFonts w:ascii="Cambria Math" w:eastAsia="宋体" w:hAnsi="Cambria Math" w:cs="宋体"/>
            <w:sz w:val="24"/>
            <w:szCs w:val="24"/>
          </w:rPr>
          <m:t>Ι</m:t>
        </m:r>
      </m:oMath>
      <w:r w:rsidRPr="00A71A7F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DD1715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eastAsia="宋体" w:hAnsi="Cambria Math" w:cs="宋体"/>
            <w:sz w:val="24"/>
            <w:szCs w:val="24"/>
          </w:rPr>
          <m:t>ΙΙ</m:t>
        </m:r>
      </m:oMath>
      <w:r w:rsidRPr="00A71A7F">
        <w:rPr>
          <w:rFonts w:ascii="Times New Roman" w:hAnsi="Times New Roman" w:cs="Times New Roman" w:hint="eastAsia"/>
          <w:sz w:val="24"/>
          <w:szCs w:val="24"/>
        </w:rPr>
        <w:t xml:space="preserve"> have the same thickness </w:t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=1.5mm</m:t>
        </m:r>
      </m:oMath>
      <w:r w:rsidR="00DD1715">
        <w:rPr>
          <w:rFonts w:ascii="Times New Roman" w:hAnsi="Times New Roman" w:cs="Times New Roman"/>
          <w:sz w:val="24"/>
          <w:szCs w:val="24"/>
        </w:rPr>
        <w:t xml:space="preserve"> and length</w:t>
      </w:r>
      <w:r w:rsidRPr="00A71A7F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d=20.5mm</m:t>
        </m:r>
      </m:oMath>
      <w:r w:rsidRPr="00A71A7F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F36698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F36698" w:rsidRPr="00A71A7F">
        <w:rPr>
          <w:rFonts w:ascii="Times New Roman" w:hAnsi="Times New Roman" w:cs="Times New Roman" w:hint="eastAsia"/>
          <w:sz w:val="24"/>
          <w:szCs w:val="24"/>
        </w:rPr>
        <w:t>Fig</w:t>
      </w:r>
      <w:r w:rsidR="00EC18E5">
        <w:rPr>
          <w:rFonts w:ascii="Times New Roman" w:hAnsi="Times New Roman" w:cs="Times New Roman" w:hint="eastAsia"/>
          <w:sz w:val="24"/>
          <w:szCs w:val="24"/>
        </w:rPr>
        <w:t>.</w:t>
      </w:r>
      <w:r w:rsidR="00F36698" w:rsidRPr="00A71A7F">
        <w:rPr>
          <w:rFonts w:ascii="Times New Roman" w:hAnsi="Times New Roman" w:cs="Times New Roman" w:hint="eastAsia"/>
          <w:sz w:val="24"/>
          <w:szCs w:val="24"/>
        </w:rPr>
        <w:t xml:space="preserve"> 1</w:t>
      </w:r>
      <w:r w:rsidR="00F36698">
        <w:rPr>
          <w:rFonts w:ascii="Times New Roman" w:hAnsi="Times New Roman" w:cs="Times New Roman"/>
          <w:sz w:val="24"/>
          <w:szCs w:val="24"/>
        </w:rPr>
        <w:t>(b) shows the s</w:t>
      </w:r>
      <w:r w:rsidR="00F36698" w:rsidRPr="00F36698">
        <w:rPr>
          <w:rFonts w:ascii="Times New Roman" w:hAnsi="Times New Roman" w:cs="Times New Roman" w:hint="eastAsia"/>
          <w:sz w:val="24"/>
          <w:szCs w:val="24"/>
        </w:rPr>
        <w:t>imulated out-of-plane displacement fields for unit</w:t>
      </w:r>
      <w:r w:rsidR="00F36698" w:rsidRPr="00F36698">
        <w:rPr>
          <w:rFonts w:ascii="Times New Roman" w:hAnsi="Times New Roman" w:cs="Times New Roman"/>
          <w:sz w:val="24"/>
          <w:szCs w:val="24"/>
        </w:rPr>
        <w:t xml:space="preserve"> cells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Ι</m:t>
        </m:r>
      </m:oMath>
      <w:r w:rsidR="00F36698" w:rsidRPr="00F36698">
        <w:rPr>
          <w:rFonts w:ascii="Times New Roman" w:hAnsi="Times New Roman" w:cs="Times New Roman"/>
          <w:sz w:val="24"/>
          <w:szCs w:val="24"/>
        </w:rPr>
        <w:t xml:space="preserve"> and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ΙΙ</m:t>
        </m:r>
      </m:oMath>
      <w:r w:rsidR="00F36698" w:rsidRPr="00F36698">
        <w:rPr>
          <w:rFonts w:ascii="Times New Roman" w:hAnsi="Times New Roman" w:cs="Times New Roman" w:hint="eastAsia"/>
          <w:sz w:val="24"/>
          <w:szCs w:val="24"/>
        </w:rPr>
        <w:t xml:space="preserve"> at 15</w:t>
      </w:r>
      <w:r w:rsidR="00F36698" w:rsidRPr="00F36698">
        <w:rPr>
          <w:rFonts w:ascii="Times New Roman" w:hAnsi="Times New Roman" w:cs="Times New Roman"/>
          <w:sz w:val="24"/>
          <w:szCs w:val="24"/>
        </w:rPr>
        <w:t xml:space="preserve"> </w:t>
      </w:r>
      <w:r w:rsidR="00F36698" w:rsidRPr="00F36698">
        <w:rPr>
          <w:rFonts w:ascii="Times New Roman" w:hAnsi="Times New Roman" w:cs="Times New Roman" w:hint="eastAsia"/>
          <w:sz w:val="24"/>
          <w:szCs w:val="24"/>
        </w:rPr>
        <w:t>kHz</w:t>
      </w:r>
      <w:r w:rsidR="00F36698" w:rsidRPr="00F36698">
        <w:rPr>
          <w:rFonts w:ascii="Times New Roman" w:hAnsi="Times New Roman" w:cs="Times New Roman"/>
          <w:sz w:val="24"/>
          <w:szCs w:val="24"/>
        </w:rPr>
        <w:t>, respectively</w:t>
      </w:r>
      <w:r w:rsidR="00F36698" w:rsidRPr="00F36698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F36698">
        <w:rPr>
          <w:rFonts w:ascii="Times New Roman" w:hAnsi="Times New Roman" w:cs="Times New Roman"/>
          <w:sz w:val="24"/>
          <w:szCs w:val="24"/>
        </w:rPr>
        <w:t>It is clearly verified that t</w:t>
      </w:r>
      <w:r w:rsidR="00F36698" w:rsidRPr="00F36698">
        <w:rPr>
          <w:rFonts w:ascii="Times New Roman" w:hAnsi="Times New Roman" w:cs="Times New Roman"/>
          <w:sz w:val="24"/>
          <w:szCs w:val="24"/>
        </w:rPr>
        <w:t>he t</w:t>
      </w:r>
      <w:r w:rsidR="00F36698" w:rsidRPr="00F36698">
        <w:rPr>
          <w:rFonts w:ascii="Times New Roman" w:hAnsi="Times New Roman" w:cs="Times New Roman" w:hint="eastAsia"/>
          <w:sz w:val="24"/>
          <w:szCs w:val="24"/>
        </w:rPr>
        <w:t xml:space="preserve">ransmitted </w:t>
      </w:r>
      <w:r w:rsidR="00F36698" w:rsidRPr="00F36698">
        <w:rPr>
          <w:rFonts w:ascii="Times New Roman" w:hAnsi="Times New Roman" w:cs="Times New Roman"/>
          <w:sz w:val="24"/>
          <w:szCs w:val="24"/>
        </w:rPr>
        <w:t xml:space="preserve">fields between the </w:t>
      </w:r>
      <w:proofErr w:type="gramStart"/>
      <w:r w:rsidR="00F36698" w:rsidRPr="00F36698">
        <w:rPr>
          <w:rFonts w:ascii="Times New Roman" w:hAnsi="Times New Roman" w:cs="Times New Roman"/>
          <w:sz w:val="24"/>
          <w:szCs w:val="24"/>
        </w:rPr>
        <w:t>two unit</w:t>
      </w:r>
      <w:proofErr w:type="gramEnd"/>
      <w:r w:rsidR="00F36698" w:rsidRPr="00F36698">
        <w:rPr>
          <w:rFonts w:ascii="Times New Roman" w:hAnsi="Times New Roman" w:cs="Times New Roman"/>
          <w:sz w:val="24"/>
          <w:szCs w:val="24"/>
        </w:rPr>
        <w:t xml:space="preserve"> cells</w:t>
      </w:r>
      <w:r w:rsidR="00F36698" w:rsidRPr="00F36698">
        <w:rPr>
          <w:rFonts w:ascii="Times New Roman" w:hAnsi="Times New Roman" w:cs="Times New Roman" w:hint="eastAsia"/>
          <w:sz w:val="24"/>
          <w:szCs w:val="24"/>
        </w:rPr>
        <w:t xml:space="preserve"> have </w:t>
      </w:r>
      <w:r w:rsidR="00F36698" w:rsidRPr="00F36698">
        <w:rPr>
          <w:rFonts w:ascii="Times New Roman" w:hAnsi="Times New Roman" w:cs="Times New Roman"/>
          <w:sz w:val="24"/>
          <w:szCs w:val="24"/>
        </w:rPr>
        <w:t xml:space="preserve">a </w:t>
      </w:r>
      <w:r w:rsidR="00F36698" w:rsidRPr="00F36698">
        <w:rPr>
          <w:rFonts w:ascii="Times New Roman" w:hAnsi="Times New Roman" w:cs="Times New Roman" w:hint="eastAsia"/>
          <w:sz w:val="24"/>
          <w:szCs w:val="24"/>
        </w:rPr>
        <w:t xml:space="preserve">phase </w:t>
      </w:r>
      <w:r w:rsidR="00F36698" w:rsidRPr="00F36698">
        <w:rPr>
          <w:rFonts w:ascii="Times New Roman" w:hAnsi="Times New Roman" w:cs="Times New Roman"/>
          <w:sz w:val="24"/>
          <w:szCs w:val="24"/>
        </w:rPr>
        <w:t>shift</w:t>
      </w:r>
      <w:r w:rsidR="00F36698" w:rsidRPr="00F36698">
        <w:rPr>
          <w:rFonts w:ascii="Times New Roman" w:hAnsi="Times New Roman" w:cs="Times New Roman" w:hint="eastAsia"/>
          <w:sz w:val="24"/>
          <w:szCs w:val="24"/>
        </w:rPr>
        <w:t xml:space="preserve"> o</w:t>
      </w:r>
      <w:r w:rsidR="00F36698" w:rsidRPr="00F36698">
        <w:rPr>
          <w:rFonts w:ascii="Times New Roman" w:hAnsi="Times New Roman" w:cs="Times New Roman"/>
          <w:sz w:val="24"/>
          <w:szCs w:val="24"/>
        </w:rPr>
        <w:t xml:space="preserve">f </w:t>
      </w:r>
      <m:oMath>
        <m:r>
          <w:rPr>
            <w:rFonts w:ascii="Cambria Math" w:hAnsi="Cambria Math" w:cs="Times New Roman"/>
            <w:sz w:val="24"/>
            <w:szCs w:val="24"/>
          </w:rPr>
          <m:t>Δϕ=π</m:t>
        </m:r>
      </m:oMath>
      <w:r w:rsidR="00F36698">
        <w:rPr>
          <w:rFonts w:ascii="Times New Roman" w:hAnsi="Times New Roman" w:cs="Times New Roman"/>
          <w:sz w:val="24"/>
          <w:szCs w:val="24"/>
        </w:rPr>
        <w:t xml:space="preserve">, which agrees well with the supercell design criterion. Meanwhile, the </w:t>
      </w:r>
      <w:r w:rsidR="00F36698" w:rsidRPr="00F36698">
        <w:rPr>
          <w:rFonts w:ascii="Times New Roman" w:hAnsi="Times New Roman" w:cs="Times New Roman"/>
          <w:sz w:val="24"/>
          <w:szCs w:val="24"/>
        </w:rPr>
        <w:t xml:space="preserve">transmittance </w:t>
      </w:r>
      <w:r w:rsidR="00F36698">
        <w:rPr>
          <w:rFonts w:ascii="Times New Roman" w:hAnsi="Times New Roman" w:cs="Times New Roman"/>
          <w:sz w:val="24"/>
          <w:szCs w:val="24"/>
        </w:rPr>
        <w:t xml:space="preserve">keeps a </w:t>
      </w:r>
      <w:r w:rsidR="00F36698" w:rsidRPr="00F36698">
        <w:rPr>
          <w:rFonts w:ascii="Times New Roman" w:hAnsi="Times New Roman" w:cs="Times New Roman"/>
          <w:sz w:val="24"/>
          <w:szCs w:val="24"/>
        </w:rPr>
        <w:t>nearly total</w:t>
      </w:r>
      <w:r w:rsidR="00F36698">
        <w:rPr>
          <w:rFonts w:ascii="Times New Roman" w:hAnsi="Times New Roman" w:cs="Times New Roman"/>
          <w:sz w:val="24"/>
          <w:szCs w:val="24"/>
        </w:rPr>
        <w:t xml:space="preserve"> transmission </w:t>
      </w:r>
      <w:r w:rsidR="00F36698" w:rsidRPr="00F36698">
        <w:rPr>
          <w:rFonts w:ascii="Times New Roman" w:hAnsi="Times New Roman" w:cs="Times New Roman"/>
          <w:sz w:val="24"/>
          <w:szCs w:val="24"/>
        </w:rPr>
        <w:t>(</w:t>
      </w:r>
      <m:oMath>
        <m:d>
          <m:dPr>
            <m:begChr m:val="|"/>
            <m:endChr m:val="|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≅1</m:t>
        </m:r>
      </m:oMath>
      <w:r w:rsidR="00F36698" w:rsidRPr="00F36698">
        <w:rPr>
          <w:rFonts w:ascii="Times New Roman" w:hAnsi="Times New Roman" w:cs="Times New Roman"/>
          <w:sz w:val="24"/>
          <w:szCs w:val="24"/>
        </w:rPr>
        <w:t>)</w:t>
      </w:r>
      <w:r w:rsidR="00F36698">
        <w:rPr>
          <w:rFonts w:ascii="Times New Roman" w:hAnsi="Times New Roman" w:cs="Times New Roman"/>
          <w:sz w:val="24"/>
          <w:szCs w:val="24"/>
        </w:rPr>
        <w:t xml:space="preserve"> for </w:t>
      </w:r>
      <w:r w:rsidR="00F36698" w:rsidRPr="00F36698">
        <w:rPr>
          <w:rFonts w:ascii="Times New Roman" w:hAnsi="Times New Roman" w:cs="Times New Roman"/>
          <w:sz w:val="24"/>
          <w:szCs w:val="24"/>
        </w:rPr>
        <w:t>both unit cells</w:t>
      </w:r>
      <w:r w:rsidRPr="00A71A7F">
        <w:rPr>
          <w:rFonts w:ascii="Times New Roman" w:hAnsi="Times New Roman" w:cs="Times New Roman" w:hint="eastAsia"/>
          <w:sz w:val="24"/>
          <w:szCs w:val="24"/>
        </w:rPr>
        <w:t>.</w:t>
      </w:r>
    </w:p>
    <w:p w14:paraId="0D51ED19" w14:textId="77777777" w:rsidR="003714C6" w:rsidRDefault="003714C6" w:rsidP="003714C6">
      <w:pPr>
        <w:spacing w:line="360" w:lineRule="auto"/>
        <w:jc w:val="left"/>
        <w:rPr>
          <w:rFonts w:ascii="Times New Roman" w:hAnsi="Times New Roman" w:cs="Times New Roman"/>
          <w:b/>
        </w:rPr>
      </w:pPr>
    </w:p>
    <w:p w14:paraId="3A4DF932" w14:textId="6276D713" w:rsidR="006B7595" w:rsidRDefault="00AF690B" w:rsidP="00EF0E11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="00DB4252">
        <w:rPr>
          <w:rFonts w:ascii="Times New Roman" w:hAnsi="Times New Roman" w:cs="Times New Roman" w:hint="eastAsia"/>
          <w:b/>
          <w:sz w:val="24"/>
          <w:szCs w:val="24"/>
        </w:rPr>
        <w:t xml:space="preserve"> Note </w:t>
      </w:r>
      <w:r w:rsidR="008E016C" w:rsidRPr="00A71A7F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BA2BB1" w:rsidRPr="00A71A7F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="006B7595">
        <w:rPr>
          <w:rFonts w:ascii="Times New Roman" w:hAnsi="Times New Roman" w:cs="Times New Roman"/>
          <w:b/>
          <w:sz w:val="24"/>
          <w:szCs w:val="24"/>
        </w:rPr>
        <w:t>D</w:t>
      </w:r>
      <w:r w:rsidR="006B7595" w:rsidRPr="006B7595">
        <w:rPr>
          <w:rFonts w:ascii="Times New Roman" w:hAnsi="Times New Roman" w:cs="Times New Roman"/>
          <w:b/>
          <w:sz w:val="24"/>
          <w:szCs w:val="24"/>
        </w:rPr>
        <w:t>isturbance</w:t>
      </w:r>
      <w:r w:rsidR="006B7595">
        <w:rPr>
          <w:rFonts w:ascii="Times New Roman" w:hAnsi="Times New Roman" w:cs="Times New Roman"/>
          <w:b/>
          <w:sz w:val="24"/>
          <w:szCs w:val="24"/>
        </w:rPr>
        <w:t xml:space="preserve"> induced by th</w:t>
      </w:r>
      <w:r w:rsidR="001E1F6E">
        <w:rPr>
          <w:rFonts w:ascii="Times New Roman" w:hAnsi="Times New Roman" w:cs="Times New Roman"/>
          <w:b/>
          <w:sz w:val="24"/>
          <w:szCs w:val="24"/>
        </w:rPr>
        <w:t xml:space="preserve">e twisting resonance of cell </w:t>
      </w:r>
      <m:oMath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ΙΙ</m:t>
        </m:r>
      </m:oMath>
    </w:p>
    <w:p w14:paraId="26A6EF5D" w14:textId="5CD499EA" w:rsidR="007872AC" w:rsidRPr="00A71A7F" w:rsidRDefault="005C306B" w:rsidP="001E1F6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is indicated that the</w:t>
      </w:r>
      <w:r w:rsidR="002964D5" w:rsidRPr="00A71A7F">
        <w:rPr>
          <w:rFonts w:ascii="Times New Roman" w:hAnsi="Times New Roman" w:cs="Times New Roman" w:hint="eastAsia"/>
          <w:sz w:val="24"/>
          <w:szCs w:val="24"/>
        </w:rPr>
        <w:t xml:space="preserve"> phase </w:t>
      </w:r>
      <w:r w:rsidR="00A45435">
        <w:rPr>
          <w:rFonts w:ascii="Times New Roman" w:hAnsi="Times New Roman" w:cs="Times New Roman"/>
          <w:sz w:val="24"/>
          <w:szCs w:val="24"/>
        </w:rPr>
        <w:t xml:space="preserve">difference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Δ</m:t>
            </m:r>
            <m:r>
              <w:rPr>
                <w:rFonts w:ascii="Cambria Math" w:hAnsi="Cambria Math" w:cs="Times New Roman"/>
                <w:sz w:val="24"/>
                <w:szCs w:val="24"/>
              </w:rPr>
              <m:t>ϕ=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ϕ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-ϕ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II</m:t>
            </m:r>
          </m:sub>
        </m:sSub>
      </m:oMath>
      <w:r w:rsidR="00A45435" w:rsidRPr="00A45435">
        <w:rPr>
          <w:rFonts w:ascii="Times New Roman" w:hAnsi="Times New Roman" w:cs="Times New Roman"/>
          <w:sz w:val="24"/>
          <w:szCs w:val="24"/>
        </w:rPr>
        <w:t xml:space="preserve"> of the two unit cells</w:t>
      </w:r>
      <w:r w:rsidR="00A45435">
        <w:rPr>
          <w:rFonts w:ascii="Times New Roman" w:hAnsi="Times New Roman" w:cs="Times New Roman"/>
          <w:sz w:val="24"/>
          <w:szCs w:val="24"/>
        </w:rPr>
        <w:t xml:space="preserve"> </w:t>
      </w:r>
      <w:r w:rsidR="002964D5" w:rsidRPr="00A71A7F">
        <w:rPr>
          <w:rFonts w:ascii="Times New Roman" w:hAnsi="Times New Roman" w:cs="Times New Roman" w:hint="eastAsia"/>
          <w:sz w:val="24"/>
          <w:szCs w:val="24"/>
        </w:rPr>
        <w:t xml:space="preserve">has a stark </w:t>
      </w:r>
      <w:r w:rsidR="002964D5" w:rsidRPr="00A71A7F">
        <w:rPr>
          <w:rFonts w:ascii="Times New Roman" w:hAnsi="Times New Roman" w:cs="Times New Roman"/>
          <w:sz w:val="24"/>
          <w:szCs w:val="24"/>
        </w:rPr>
        <w:t>perturbation</w:t>
      </w:r>
      <w:r w:rsidR="002964D5" w:rsidRPr="00A71A7F">
        <w:rPr>
          <w:rFonts w:ascii="Times New Roman" w:hAnsi="Times New Roman" w:cs="Times New Roman" w:hint="eastAsia"/>
          <w:sz w:val="24"/>
          <w:szCs w:val="24"/>
        </w:rPr>
        <w:t xml:space="preserve"> around 12</w:t>
      </w:r>
      <w:r w:rsidR="00DA06DE">
        <w:rPr>
          <w:rFonts w:ascii="Times New Roman" w:hAnsi="Times New Roman" w:cs="Times New Roman"/>
          <w:sz w:val="24"/>
          <w:szCs w:val="24"/>
        </w:rPr>
        <w:t xml:space="preserve"> </w:t>
      </w:r>
      <w:r w:rsidR="002964D5" w:rsidRPr="00A71A7F">
        <w:rPr>
          <w:rFonts w:ascii="Times New Roman" w:hAnsi="Times New Roman" w:cs="Times New Roman" w:hint="eastAsia"/>
          <w:sz w:val="24"/>
          <w:szCs w:val="24"/>
        </w:rPr>
        <w:t>kHz</w:t>
      </w:r>
      <w:r>
        <w:rPr>
          <w:rFonts w:ascii="Times New Roman" w:hAnsi="Times New Roman" w:cs="Times New Roman"/>
          <w:sz w:val="24"/>
          <w:szCs w:val="24"/>
        </w:rPr>
        <w:t xml:space="preserve"> (see Fig. 2(c) in the main content)</w:t>
      </w:r>
      <w:r w:rsidR="002964D5" w:rsidRPr="00A71A7F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A45435">
        <w:rPr>
          <w:rFonts w:ascii="Times New Roman" w:hAnsi="Times New Roman" w:cs="Times New Roman"/>
          <w:sz w:val="24"/>
          <w:szCs w:val="24"/>
        </w:rPr>
        <w:t xml:space="preserve">Correspondingly, </w:t>
      </w:r>
      <w:r w:rsidR="002964D5" w:rsidRPr="00A71A7F">
        <w:rPr>
          <w:rFonts w:ascii="Times New Roman" w:hAnsi="Times New Roman" w:cs="Times New Roman" w:hint="eastAsia"/>
          <w:sz w:val="24"/>
          <w:szCs w:val="24"/>
        </w:rPr>
        <w:t>there is</w:t>
      </w:r>
      <w:r w:rsidR="00DA06DE">
        <w:rPr>
          <w:rFonts w:ascii="Times New Roman" w:eastAsia="宋体" w:hAnsi="Times New Roman" w:cs="Times New Roman"/>
          <w:sz w:val="24"/>
          <w:szCs w:val="24"/>
        </w:rPr>
        <w:t xml:space="preserve"> an abrupt, ultra-narrow </w:t>
      </w:r>
      <w:r w:rsidR="002964D5" w:rsidRPr="00A71A7F">
        <w:rPr>
          <w:rFonts w:ascii="Times New Roman" w:hAnsi="Times New Roman" w:cs="Times New Roman" w:hint="eastAsia"/>
          <w:sz w:val="24"/>
          <w:szCs w:val="24"/>
        </w:rPr>
        <w:t>peak</w:t>
      </w:r>
      <w:r w:rsidR="00DA06DE">
        <w:rPr>
          <w:rFonts w:ascii="Times New Roman" w:hAnsi="Times New Roman" w:cs="Times New Roman"/>
          <w:sz w:val="24"/>
          <w:szCs w:val="24"/>
        </w:rPr>
        <w:t xml:space="preserve"> in the transmittance around this frequency</w:t>
      </w:r>
      <w:r w:rsidR="007C29C4">
        <w:rPr>
          <w:rFonts w:ascii="Times New Roman" w:hAnsi="Times New Roman" w:cs="Times New Roman"/>
          <w:sz w:val="24"/>
          <w:szCs w:val="24"/>
        </w:rPr>
        <w:t xml:space="preserve"> (see Fig. 2(b) in the main content)</w:t>
      </w:r>
      <w:r w:rsidR="00DA06DE">
        <w:rPr>
          <w:rFonts w:ascii="Times New Roman" w:hAnsi="Times New Roman" w:cs="Times New Roman"/>
          <w:sz w:val="24"/>
          <w:szCs w:val="24"/>
        </w:rPr>
        <w:t xml:space="preserve">. </w:t>
      </w:r>
      <w:r w:rsidR="002964D5" w:rsidRPr="00A71A7F">
        <w:rPr>
          <w:rFonts w:ascii="Times New Roman" w:hAnsi="Times New Roman" w:cs="Times New Roman" w:hint="eastAsia"/>
          <w:sz w:val="24"/>
          <w:szCs w:val="24"/>
        </w:rPr>
        <w:t xml:space="preserve">To explain this </w:t>
      </w:r>
      <w:r w:rsidR="007C29C4">
        <w:rPr>
          <w:rFonts w:ascii="Times New Roman" w:hAnsi="Times New Roman" w:cs="Times New Roman"/>
          <w:sz w:val="24"/>
          <w:szCs w:val="24"/>
        </w:rPr>
        <w:t>abrupt disturbance</w:t>
      </w:r>
      <w:r w:rsidR="002964D5" w:rsidRPr="00A71A7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7C29C4">
        <w:rPr>
          <w:rFonts w:ascii="Times New Roman" w:hAnsi="Times New Roman" w:cs="Times New Roman" w:hint="eastAsia"/>
          <w:sz w:val="24"/>
          <w:szCs w:val="24"/>
        </w:rPr>
        <w:t>several</w:t>
      </w:r>
      <w:r w:rsidR="007C29C4">
        <w:rPr>
          <w:rFonts w:ascii="Times New Roman" w:hAnsi="Times New Roman" w:cs="Times New Roman"/>
          <w:sz w:val="24"/>
          <w:szCs w:val="24"/>
        </w:rPr>
        <w:t xml:space="preserve"> o</w:t>
      </w:r>
      <w:r w:rsidR="007C29C4" w:rsidRPr="00FA3550">
        <w:rPr>
          <w:rFonts w:ascii="Times New Roman" w:hAnsi="Times New Roman" w:cs="Times New Roman"/>
          <w:sz w:val="24"/>
          <w:szCs w:val="24"/>
        </w:rPr>
        <w:t>ut-of-plane deformation</w:t>
      </w:r>
      <w:r w:rsidR="007C29C4">
        <w:rPr>
          <w:rFonts w:ascii="Times New Roman" w:hAnsi="Times New Roman" w:cs="Times New Roman"/>
          <w:sz w:val="24"/>
          <w:szCs w:val="24"/>
        </w:rPr>
        <w:t xml:space="preserve">s of </w:t>
      </w:r>
      <w:r w:rsidR="004D2D92">
        <w:rPr>
          <w:rFonts w:ascii="Times New Roman" w:hAnsi="Times New Roman" w:cs="Times New Roman"/>
          <w:sz w:val="24"/>
          <w:szCs w:val="24"/>
        </w:rPr>
        <w:t xml:space="preserve">unit </w:t>
      </w:r>
      <w:r w:rsidR="007C29C4">
        <w:rPr>
          <w:rFonts w:ascii="Times New Roman" w:hAnsi="Times New Roman" w:cs="Times New Roman"/>
          <w:sz w:val="24"/>
          <w:szCs w:val="24"/>
        </w:rPr>
        <w:t xml:space="preserve">cell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ΙΙ</m:t>
        </m:r>
      </m:oMath>
      <w:r w:rsidR="007C29C4" w:rsidRPr="00FA3550">
        <w:rPr>
          <w:rFonts w:ascii="Times New Roman" w:hAnsi="Times New Roman" w:cs="Times New Roman"/>
          <w:sz w:val="24"/>
          <w:szCs w:val="24"/>
        </w:rPr>
        <w:t xml:space="preserve"> </w:t>
      </w:r>
      <w:r w:rsidR="007C29C4">
        <w:rPr>
          <w:rFonts w:ascii="Times New Roman" w:hAnsi="Times New Roman" w:cs="Times New Roman"/>
          <w:sz w:val="24"/>
          <w:szCs w:val="24"/>
        </w:rPr>
        <w:t xml:space="preserve">around this </w:t>
      </w:r>
      <w:r w:rsidR="007C29C4">
        <w:rPr>
          <w:rFonts w:ascii="Times New Roman" w:hAnsi="Times New Roman" w:cs="Times New Roman" w:hint="eastAsia"/>
          <w:sz w:val="24"/>
          <w:szCs w:val="24"/>
        </w:rPr>
        <w:t>specific</w:t>
      </w:r>
      <w:r w:rsidR="007C29C4">
        <w:rPr>
          <w:rFonts w:ascii="Times New Roman" w:hAnsi="Times New Roman" w:cs="Times New Roman"/>
          <w:sz w:val="24"/>
          <w:szCs w:val="24"/>
        </w:rPr>
        <w:t xml:space="preserve"> </w:t>
      </w:r>
      <w:r w:rsidR="007C29C4">
        <w:rPr>
          <w:rFonts w:ascii="Times New Roman" w:hAnsi="Times New Roman" w:cs="Times New Roman" w:hint="eastAsia"/>
          <w:sz w:val="24"/>
          <w:szCs w:val="24"/>
        </w:rPr>
        <w:t>frequency</w:t>
      </w:r>
      <w:r w:rsidR="007C29C4">
        <w:rPr>
          <w:rFonts w:ascii="Times New Roman" w:hAnsi="Times New Roman" w:cs="Times New Roman"/>
          <w:sz w:val="24"/>
          <w:szCs w:val="24"/>
        </w:rPr>
        <w:t xml:space="preserve"> </w:t>
      </w:r>
      <w:r w:rsidR="007C29C4">
        <w:rPr>
          <w:rFonts w:ascii="Times New Roman" w:hAnsi="Times New Roman" w:cs="Times New Roman" w:hint="eastAsia"/>
          <w:sz w:val="24"/>
          <w:szCs w:val="24"/>
        </w:rPr>
        <w:t>are</w:t>
      </w:r>
      <w:r w:rsidR="007C29C4">
        <w:rPr>
          <w:rFonts w:ascii="Times New Roman" w:hAnsi="Times New Roman" w:cs="Times New Roman"/>
          <w:sz w:val="24"/>
          <w:szCs w:val="24"/>
        </w:rPr>
        <w:t xml:space="preserve"> </w:t>
      </w:r>
      <w:r w:rsidR="007C29C4">
        <w:rPr>
          <w:rFonts w:ascii="Times New Roman" w:hAnsi="Times New Roman" w:cs="Times New Roman" w:hint="eastAsia"/>
          <w:sz w:val="24"/>
          <w:szCs w:val="24"/>
        </w:rPr>
        <w:t>visualized</w:t>
      </w:r>
      <w:r w:rsidR="007C29C4">
        <w:rPr>
          <w:rFonts w:ascii="Times New Roman" w:hAnsi="Times New Roman" w:cs="Times New Roman"/>
          <w:sz w:val="24"/>
          <w:szCs w:val="24"/>
        </w:rPr>
        <w:t xml:space="preserve"> </w:t>
      </w:r>
      <w:r w:rsidR="002964D5" w:rsidRPr="00A71A7F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D87875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D87875" w:rsidRPr="00A71A7F">
        <w:rPr>
          <w:rFonts w:ascii="Times New Roman" w:hAnsi="Times New Roman" w:cs="Times New Roman" w:hint="eastAsia"/>
          <w:sz w:val="24"/>
          <w:szCs w:val="24"/>
        </w:rPr>
        <w:t>Fig</w:t>
      </w:r>
      <w:r w:rsidR="00EC18E5">
        <w:rPr>
          <w:rFonts w:ascii="Times New Roman" w:hAnsi="Times New Roman" w:cs="Times New Roman" w:hint="eastAsia"/>
          <w:sz w:val="24"/>
          <w:szCs w:val="24"/>
        </w:rPr>
        <w:t>.</w:t>
      </w:r>
      <w:r w:rsidR="00D87875" w:rsidRPr="00A71A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964D5" w:rsidRPr="00A71A7F">
        <w:rPr>
          <w:rFonts w:ascii="Times New Roman" w:hAnsi="Times New Roman" w:cs="Times New Roman" w:hint="eastAsia"/>
          <w:sz w:val="24"/>
          <w:szCs w:val="24"/>
        </w:rPr>
        <w:t>2.</w:t>
      </w:r>
      <w:r w:rsidR="007C29C4">
        <w:rPr>
          <w:rFonts w:ascii="Times New Roman" w:hAnsi="Times New Roman" w:cs="Times New Roman"/>
          <w:sz w:val="24"/>
          <w:szCs w:val="24"/>
        </w:rPr>
        <w:t xml:space="preserve"> I</w:t>
      </w:r>
      <w:r w:rsidR="007C29C4">
        <w:rPr>
          <w:rFonts w:ascii="Times New Roman" w:hAnsi="Times New Roman" w:cs="Times New Roman" w:hint="eastAsia"/>
          <w:sz w:val="24"/>
          <w:szCs w:val="24"/>
        </w:rPr>
        <w:t>t</w:t>
      </w:r>
      <w:r w:rsidR="007C29C4">
        <w:rPr>
          <w:rFonts w:ascii="Times New Roman" w:hAnsi="Times New Roman" w:cs="Times New Roman"/>
          <w:sz w:val="24"/>
          <w:szCs w:val="24"/>
        </w:rPr>
        <w:t xml:space="preserve"> </w:t>
      </w:r>
      <w:r w:rsidR="007C29C4">
        <w:rPr>
          <w:rFonts w:ascii="Times New Roman" w:hAnsi="Times New Roman" w:cs="Times New Roman" w:hint="eastAsia"/>
          <w:sz w:val="24"/>
          <w:szCs w:val="24"/>
        </w:rPr>
        <w:t>is</w:t>
      </w:r>
      <w:r w:rsidR="007C29C4">
        <w:rPr>
          <w:rFonts w:ascii="Times New Roman" w:hAnsi="Times New Roman" w:cs="Times New Roman"/>
          <w:sz w:val="24"/>
          <w:szCs w:val="24"/>
        </w:rPr>
        <w:t xml:space="preserve"> </w:t>
      </w:r>
      <w:r w:rsidR="007C29C4">
        <w:rPr>
          <w:rFonts w:ascii="Times New Roman" w:hAnsi="Times New Roman" w:cs="Times New Roman" w:hint="eastAsia"/>
          <w:sz w:val="24"/>
          <w:szCs w:val="24"/>
        </w:rPr>
        <w:t>illustrated</w:t>
      </w:r>
      <w:r w:rsidR="007C29C4">
        <w:rPr>
          <w:rFonts w:ascii="Times New Roman" w:hAnsi="Times New Roman" w:cs="Times New Roman"/>
          <w:sz w:val="24"/>
          <w:szCs w:val="24"/>
        </w:rPr>
        <w:t xml:space="preserve"> </w:t>
      </w:r>
      <w:r w:rsidR="007C29C4">
        <w:rPr>
          <w:rFonts w:ascii="Times New Roman" w:hAnsi="Times New Roman" w:cs="Times New Roman" w:hint="eastAsia"/>
          <w:sz w:val="24"/>
          <w:szCs w:val="24"/>
        </w:rPr>
        <w:t>that</w:t>
      </w:r>
      <w:r w:rsidR="004D2D9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20F99">
        <w:rPr>
          <w:rFonts w:ascii="Times New Roman" w:hAnsi="Times New Roman" w:cs="Times New Roman"/>
          <w:sz w:val="24"/>
          <w:szCs w:val="24"/>
        </w:rPr>
        <w:t xml:space="preserve">a </w:t>
      </w:r>
      <w:r w:rsidR="00F83ACD" w:rsidRPr="00A71A7F">
        <w:rPr>
          <w:rFonts w:ascii="Times New Roman" w:hAnsi="Times New Roman" w:cs="Times New Roman" w:hint="eastAsia"/>
          <w:sz w:val="24"/>
          <w:szCs w:val="24"/>
        </w:rPr>
        <w:t>dramatic twisting deform</w:t>
      </w:r>
      <w:r w:rsidR="00B01D44" w:rsidRPr="00A71A7F">
        <w:rPr>
          <w:rFonts w:ascii="Times New Roman" w:hAnsi="Times New Roman" w:cs="Times New Roman" w:hint="eastAsia"/>
          <w:sz w:val="24"/>
          <w:szCs w:val="24"/>
        </w:rPr>
        <w:t>ation</w:t>
      </w:r>
      <w:r w:rsidR="00F83ACD" w:rsidRPr="00A71A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D2D92">
        <w:rPr>
          <w:rFonts w:ascii="Times New Roman" w:hAnsi="Times New Roman" w:cs="Times New Roman"/>
          <w:sz w:val="24"/>
          <w:szCs w:val="24"/>
        </w:rPr>
        <w:t xml:space="preserve">is induced at this disturbance frequency of 12.03 kHz, </w:t>
      </w:r>
      <w:r w:rsidR="00F83ACD" w:rsidRPr="00A71A7F">
        <w:rPr>
          <w:rFonts w:ascii="Times New Roman" w:hAnsi="Times New Roman" w:cs="Times New Roman" w:hint="eastAsia"/>
          <w:sz w:val="24"/>
          <w:szCs w:val="24"/>
        </w:rPr>
        <w:t>which is different from the bending deform</w:t>
      </w:r>
      <w:r w:rsidR="00B01D44" w:rsidRPr="00A71A7F">
        <w:rPr>
          <w:rFonts w:ascii="Times New Roman" w:hAnsi="Times New Roman" w:cs="Times New Roman" w:hint="eastAsia"/>
          <w:sz w:val="24"/>
          <w:szCs w:val="24"/>
        </w:rPr>
        <w:t>ation</w:t>
      </w:r>
      <w:r w:rsidR="00F83ACD" w:rsidRPr="00A71A7F">
        <w:rPr>
          <w:rFonts w:ascii="Times New Roman" w:hAnsi="Times New Roman" w:cs="Times New Roman" w:hint="eastAsia"/>
          <w:sz w:val="24"/>
          <w:szCs w:val="24"/>
        </w:rPr>
        <w:t xml:space="preserve"> at </w:t>
      </w:r>
      <w:r w:rsidR="004D2D92">
        <w:rPr>
          <w:rFonts w:ascii="Times New Roman" w:hAnsi="Times New Roman" w:cs="Times New Roman"/>
          <w:sz w:val="24"/>
          <w:szCs w:val="24"/>
        </w:rPr>
        <w:t xml:space="preserve">the </w:t>
      </w:r>
      <w:r w:rsidR="00F83ACD" w:rsidRPr="00A71A7F">
        <w:rPr>
          <w:rFonts w:ascii="Times New Roman" w:hAnsi="Times New Roman" w:cs="Times New Roman" w:hint="eastAsia"/>
          <w:sz w:val="24"/>
          <w:szCs w:val="24"/>
        </w:rPr>
        <w:t xml:space="preserve">other </w:t>
      </w:r>
      <w:r w:rsidR="004D2D92">
        <w:rPr>
          <w:rFonts w:ascii="Times New Roman" w:hAnsi="Times New Roman" w:cs="Times New Roman"/>
          <w:sz w:val="24"/>
          <w:szCs w:val="24"/>
        </w:rPr>
        <w:t xml:space="preserve">adjacent </w:t>
      </w:r>
      <w:r w:rsidR="00F83ACD" w:rsidRPr="00A71A7F">
        <w:rPr>
          <w:rFonts w:ascii="Times New Roman" w:hAnsi="Times New Roman" w:cs="Times New Roman" w:hint="eastAsia"/>
          <w:sz w:val="24"/>
          <w:szCs w:val="24"/>
        </w:rPr>
        <w:t>frequencies.</w:t>
      </w:r>
      <w:r w:rsidR="00A20F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D2D92">
        <w:rPr>
          <w:rFonts w:ascii="Times New Roman" w:hAnsi="Times New Roman" w:cs="Times New Roman"/>
          <w:sz w:val="24"/>
          <w:szCs w:val="24"/>
        </w:rPr>
        <w:t>The</w:t>
      </w:r>
      <w:r w:rsidR="00F83ACD" w:rsidRPr="00A71A7F">
        <w:rPr>
          <w:rFonts w:ascii="Times New Roman" w:hAnsi="Times New Roman" w:cs="Times New Roman" w:hint="eastAsia"/>
          <w:sz w:val="24"/>
          <w:szCs w:val="24"/>
        </w:rPr>
        <w:t xml:space="preserve"> twisting resonance of </w:t>
      </w:r>
      <w:r w:rsidR="004D2D92">
        <w:rPr>
          <w:rFonts w:ascii="Times New Roman" w:hAnsi="Times New Roman" w:cs="Times New Roman"/>
          <w:sz w:val="24"/>
          <w:szCs w:val="24"/>
        </w:rPr>
        <w:t xml:space="preserve">unit cell </w:t>
      </w:r>
      <m:oMath>
        <m:r>
          <m:rPr>
            <m:sty m:val="p"/>
          </m:rPr>
          <w:rPr>
            <w:rFonts w:ascii="Cambria Math" w:eastAsia="宋体" w:hAnsi="Cambria Math" w:cs="宋体"/>
            <w:sz w:val="24"/>
            <w:szCs w:val="24"/>
          </w:rPr>
          <m:t>ΙΙ</m:t>
        </m:r>
      </m:oMath>
      <w:r w:rsidR="00F83ACD" w:rsidRPr="00A71A7F">
        <w:rPr>
          <w:rFonts w:ascii="Times New Roman" w:hAnsi="Times New Roman" w:cs="Times New Roman" w:hint="eastAsia"/>
          <w:sz w:val="24"/>
          <w:szCs w:val="24"/>
        </w:rPr>
        <w:t xml:space="preserve"> contributes to the</w:t>
      </w:r>
      <w:r w:rsidR="004D2D92">
        <w:rPr>
          <w:rFonts w:ascii="Times New Roman" w:hAnsi="Times New Roman" w:cs="Times New Roman"/>
          <w:sz w:val="24"/>
          <w:szCs w:val="24"/>
        </w:rPr>
        <w:t xml:space="preserve"> abrupt</w:t>
      </w:r>
      <w:r w:rsidR="00F83ACD" w:rsidRPr="00A71A7F">
        <w:rPr>
          <w:rFonts w:ascii="Times New Roman" w:hAnsi="Times New Roman" w:cs="Times New Roman" w:hint="eastAsia"/>
          <w:sz w:val="24"/>
          <w:szCs w:val="24"/>
        </w:rPr>
        <w:t xml:space="preserve"> perturbation</w:t>
      </w:r>
      <w:r w:rsidR="00EC18E5">
        <w:rPr>
          <w:rFonts w:ascii="Times New Roman" w:hAnsi="Times New Roman" w:cs="Times New Roman" w:hint="eastAsia"/>
          <w:sz w:val="24"/>
          <w:szCs w:val="24"/>
        </w:rPr>
        <w:t xml:space="preserve"> in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Δ</m:t>
        </m:r>
        <m:r>
          <w:rPr>
            <w:rFonts w:ascii="Cambria Math" w:hAnsi="Cambria Math" w:cs="Times New Roman"/>
            <w:sz w:val="24"/>
            <w:szCs w:val="24"/>
          </w:rPr>
          <m:t>ϕ</m:t>
        </m:r>
      </m:oMath>
      <w:r w:rsidR="00A20F99">
        <w:rPr>
          <w:rFonts w:ascii="Times New Roman" w:hAnsi="Times New Roman" w:cs="Times New Roman" w:hint="eastAsia"/>
          <w:sz w:val="24"/>
          <w:szCs w:val="24"/>
        </w:rPr>
        <w:t>,</w:t>
      </w:r>
      <w:r w:rsidR="00A20F99">
        <w:rPr>
          <w:rFonts w:ascii="Times New Roman" w:hAnsi="Times New Roman" w:cs="Times New Roman"/>
          <w:sz w:val="24"/>
          <w:szCs w:val="24"/>
        </w:rPr>
        <w:t xml:space="preserve"> which is far from the expected value </w:t>
      </w:r>
      <m:oMath>
        <m:r>
          <w:rPr>
            <w:rFonts w:ascii="Cambria Math" w:hAnsi="Cambria Math" w:cs="Times New Roman"/>
            <w:sz w:val="24"/>
            <w:szCs w:val="24"/>
          </w:rPr>
          <m:t>π</m:t>
        </m:r>
      </m:oMath>
      <w:r w:rsidR="00A20F99">
        <w:rPr>
          <w:rFonts w:ascii="Times New Roman" w:hAnsi="Times New Roman" w:cs="Times New Roman" w:hint="eastAsia"/>
          <w:sz w:val="24"/>
          <w:szCs w:val="24"/>
        </w:rPr>
        <w:t>.</w:t>
      </w:r>
      <w:r w:rsidR="00A20F99">
        <w:rPr>
          <w:rFonts w:ascii="Times New Roman" w:hAnsi="Times New Roman" w:cs="Times New Roman"/>
          <w:sz w:val="24"/>
          <w:szCs w:val="24"/>
        </w:rPr>
        <w:t xml:space="preserve"> </w:t>
      </w:r>
      <w:r w:rsidR="006F5485">
        <w:rPr>
          <w:rFonts w:ascii="Times New Roman" w:hAnsi="Times New Roman" w:cs="Times New Roman"/>
          <w:sz w:val="24"/>
          <w:szCs w:val="24"/>
        </w:rPr>
        <w:t xml:space="preserve">Therefore, the transmittance has an abrupt </w:t>
      </w:r>
      <w:r w:rsidR="002B46B2">
        <w:rPr>
          <w:rFonts w:ascii="Times New Roman" w:hAnsi="Times New Roman" w:cs="Times New Roman" w:hint="eastAsia"/>
          <w:sz w:val="24"/>
          <w:szCs w:val="24"/>
        </w:rPr>
        <w:t>increase</w:t>
      </w:r>
      <w:r w:rsidR="00313E7A" w:rsidRPr="00A71A7F">
        <w:rPr>
          <w:rFonts w:ascii="Times New Roman" w:hAnsi="Times New Roman" w:cs="Times New Roman"/>
          <w:sz w:val="24"/>
          <w:szCs w:val="24"/>
        </w:rPr>
        <w:t xml:space="preserve"> around th</w:t>
      </w:r>
      <w:r w:rsidR="00A20F99">
        <w:rPr>
          <w:rFonts w:ascii="Times New Roman" w:hAnsi="Times New Roman" w:cs="Times New Roman"/>
          <w:sz w:val="24"/>
          <w:szCs w:val="24"/>
        </w:rPr>
        <w:t xml:space="preserve">is </w:t>
      </w:r>
      <w:r w:rsidR="001C447D" w:rsidRPr="001C447D">
        <w:rPr>
          <w:rFonts w:ascii="Times New Roman" w:hAnsi="Times New Roman" w:cs="Times New Roman"/>
          <w:sz w:val="24"/>
          <w:szCs w:val="24"/>
        </w:rPr>
        <w:t>disturbance point</w:t>
      </w:r>
      <w:r w:rsidR="00313E7A" w:rsidRPr="00A71A7F">
        <w:rPr>
          <w:rFonts w:ascii="Times New Roman" w:hAnsi="Times New Roman" w:cs="Times New Roman"/>
          <w:sz w:val="24"/>
          <w:szCs w:val="24"/>
        </w:rPr>
        <w:t>.</w:t>
      </w:r>
    </w:p>
    <w:p w14:paraId="6D39823F" w14:textId="77777777" w:rsidR="00BA2BB1" w:rsidRPr="00664F93" w:rsidRDefault="00BA2BB1" w:rsidP="00313E7A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5246A552" w14:textId="6F08D1CF" w:rsidR="00F10DE4" w:rsidRPr="00A71A7F" w:rsidRDefault="00AF690B" w:rsidP="00F10DE4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="00DB4252">
        <w:rPr>
          <w:rFonts w:ascii="Times New Roman" w:hAnsi="Times New Roman" w:cs="Times New Roman" w:hint="eastAsia"/>
          <w:b/>
          <w:sz w:val="24"/>
          <w:szCs w:val="24"/>
        </w:rPr>
        <w:t xml:space="preserve"> Note </w:t>
      </w:r>
      <w:r w:rsidR="008E016C" w:rsidRPr="00A71A7F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="00F10DE4" w:rsidRPr="00A71A7F">
        <w:rPr>
          <w:rFonts w:ascii="Times New Roman" w:hAnsi="Times New Roman" w:cs="Times New Roman" w:hint="eastAsia"/>
          <w:b/>
          <w:sz w:val="24"/>
          <w:szCs w:val="24"/>
        </w:rPr>
        <w:t xml:space="preserve">. Omnidirectional </w:t>
      </w:r>
      <w:r w:rsidR="00C920E2">
        <w:rPr>
          <w:rFonts w:ascii="Times New Roman" w:hAnsi="Times New Roman" w:cs="Times New Roman" w:hint="eastAsia"/>
          <w:b/>
          <w:sz w:val="24"/>
          <w:szCs w:val="24"/>
        </w:rPr>
        <w:t>i</w:t>
      </w:r>
      <w:r w:rsidR="00F10DE4" w:rsidRPr="00A71A7F">
        <w:rPr>
          <w:rFonts w:ascii="Times New Roman" w:hAnsi="Times New Roman" w:cs="Times New Roman" w:hint="eastAsia"/>
          <w:b/>
          <w:sz w:val="24"/>
          <w:szCs w:val="24"/>
        </w:rPr>
        <w:t xml:space="preserve">solation </w:t>
      </w:r>
      <w:r w:rsidR="0096798D">
        <w:rPr>
          <w:rFonts w:ascii="Times New Roman" w:hAnsi="Times New Roman" w:cs="Times New Roman" w:hint="eastAsia"/>
          <w:b/>
          <w:sz w:val="24"/>
          <w:szCs w:val="24"/>
        </w:rPr>
        <w:t>under</w:t>
      </w:r>
      <w:r w:rsidR="009679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798D">
        <w:rPr>
          <w:rFonts w:ascii="Times New Roman" w:hAnsi="Times New Roman" w:cs="Times New Roman" w:hint="eastAsia"/>
          <w:b/>
          <w:sz w:val="24"/>
          <w:szCs w:val="24"/>
        </w:rPr>
        <w:t>various</w:t>
      </w:r>
      <w:r w:rsidR="009679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20E2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="00F10DE4" w:rsidRPr="00A71A7F">
        <w:rPr>
          <w:rFonts w:ascii="Times New Roman" w:hAnsi="Times New Roman" w:cs="Times New Roman" w:hint="eastAsia"/>
          <w:b/>
          <w:sz w:val="24"/>
          <w:szCs w:val="24"/>
        </w:rPr>
        <w:t>requencies</w:t>
      </w:r>
    </w:p>
    <w:p w14:paraId="149C0D4D" w14:textId="5BA1C285" w:rsidR="00FB6F58" w:rsidRDefault="00F10DE4" w:rsidP="001E1F6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71A7F">
        <w:rPr>
          <w:rFonts w:ascii="Times New Roman" w:hAnsi="Times New Roman" w:cs="Times New Roman" w:hint="eastAsia"/>
          <w:sz w:val="24"/>
          <w:szCs w:val="24"/>
        </w:rPr>
        <w:t>To evaluate the robustness of omnidirectional isolation</w:t>
      </w:r>
      <w:r w:rsidR="006034E1">
        <w:rPr>
          <w:rFonts w:ascii="Times New Roman" w:hAnsi="Times New Roman" w:cs="Times New Roman"/>
          <w:sz w:val="24"/>
          <w:szCs w:val="24"/>
        </w:rPr>
        <w:t xml:space="preserve"> performance</w:t>
      </w:r>
      <w:r w:rsidR="00EF5AF5">
        <w:rPr>
          <w:rFonts w:ascii="Times New Roman" w:hAnsi="Times New Roman" w:cs="Times New Roman"/>
          <w:sz w:val="24"/>
          <w:szCs w:val="24"/>
        </w:rPr>
        <w:t xml:space="preserve"> to frequency,</w:t>
      </w:r>
      <w:r w:rsidRPr="00A71A7F">
        <w:rPr>
          <w:rFonts w:ascii="Times New Roman" w:hAnsi="Times New Roman" w:cs="Times New Roman" w:hint="eastAsia"/>
          <w:sz w:val="24"/>
          <w:szCs w:val="24"/>
        </w:rPr>
        <w:t xml:space="preserve"> we</w:t>
      </w:r>
      <w:r w:rsidR="00EF5AF5">
        <w:rPr>
          <w:rFonts w:ascii="Times New Roman" w:hAnsi="Times New Roman" w:cs="Times New Roman"/>
          <w:sz w:val="24"/>
          <w:szCs w:val="24"/>
        </w:rPr>
        <w:t xml:space="preserve"> capture the experimentally measured and</w:t>
      </w:r>
      <w:r w:rsidRPr="00A71A7F">
        <w:rPr>
          <w:rFonts w:ascii="Times New Roman" w:hAnsi="Times New Roman" w:cs="Times New Roman" w:hint="eastAsia"/>
          <w:sz w:val="24"/>
          <w:szCs w:val="24"/>
        </w:rPr>
        <w:t xml:space="preserve"> simulated</w:t>
      </w:r>
      <w:r w:rsidR="00915FA4">
        <w:rPr>
          <w:rFonts w:ascii="Times New Roman" w:hAnsi="Times New Roman" w:cs="Times New Roman"/>
          <w:sz w:val="24"/>
          <w:szCs w:val="24"/>
        </w:rPr>
        <w:t xml:space="preserve"> </w:t>
      </w:r>
      <w:r w:rsidR="00915FA4" w:rsidRPr="00E46416">
        <w:rPr>
          <w:rFonts w:ascii="Times New Roman" w:hAnsi="Times New Roman" w:cs="Times New Roman"/>
          <w:sz w:val="24"/>
          <w:szCs w:val="24"/>
        </w:rPr>
        <w:t>energy fields of a triangle-shaped omnidirectional isolator at various</w:t>
      </w:r>
      <w:r w:rsidR="00915FA4">
        <w:rPr>
          <w:rFonts w:ascii="Times New Roman" w:hAnsi="Times New Roman" w:cs="Times New Roman"/>
          <w:sz w:val="24"/>
          <w:szCs w:val="24"/>
        </w:rPr>
        <w:t xml:space="preserve"> </w:t>
      </w:r>
      <w:r w:rsidRPr="00A71A7F">
        <w:rPr>
          <w:rFonts w:ascii="Times New Roman" w:hAnsi="Times New Roman" w:cs="Times New Roman" w:hint="eastAsia"/>
          <w:sz w:val="24"/>
          <w:szCs w:val="24"/>
        </w:rPr>
        <w:t xml:space="preserve">frequencies. As shown in </w:t>
      </w:r>
      <w:r w:rsidR="00D87875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D87875" w:rsidRPr="00A71A7F">
        <w:rPr>
          <w:rFonts w:ascii="Times New Roman" w:hAnsi="Times New Roman" w:cs="Times New Roman" w:hint="eastAsia"/>
          <w:sz w:val="24"/>
          <w:szCs w:val="24"/>
        </w:rPr>
        <w:t>Fig</w:t>
      </w:r>
      <w:r w:rsidR="00EC18E5">
        <w:rPr>
          <w:rFonts w:ascii="Times New Roman" w:hAnsi="Times New Roman" w:cs="Times New Roman" w:hint="eastAsia"/>
          <w:sz w:val="24"/>
          <w:szCs w:val="24"/>
        </w:rPr>
        <w:t>.</w:t>
      </w:r>
      <w:r w:rsidR="00D87875">
        <w:rPr>
          <w:rFonts w:ascii="Times New Roman" w:hAnsi="Times New Roman" w:cs="Times New Roman"/>
          <w:sz w:val="24"/>
          <w:szCs w:val="24"/>
        </w:rPr>
        <w:t xml:space="preserve"> </w:t>
      </w:r>
      <w:r w:rsidR="009A2ED2" w:rsidRPr="00A71A7F">
        <w:rPr>
          <w:rFonts w:ascii="Times New Roman" w:hAnsi="Times New Roman" w:cs="Times New Roman" w:hint="eastAsia"/>
          <w:sz w:val="24"/>
          <w:szCs w:val="24"/>
        </w:rPr>
        <w:t>3</w:t>
      </w:r>
      <w:r w:rsidRPr="00A71A7F">
        <w:rPr>
          <w:rFonts w:ascii="Times New Roman" w:hAnsi="Times New Roman" w:cs="Times New Roman" w:hint="eastAsia"/>
          <w:sz w:val="24"/>
          <w:szCs w:val="24"/>
        </w:rPr>
        <w:t>,</w:t>
      </w:r>
      <w:r w:rsidR="006034E1">
        <w:rPr>
          <w:rFonts w:ascii="Times New Roman" w:hAnsi="Times New Roman" w:cs="Times New Roman"/>
          <w:sz w:val="24"/>
          <w:szCs w:val="24"/>
        </w:rPr>
        <w:t xml:space="preserve"> a robust nearly-total-trapping</w:t>
      </w:r>
      <w:r w:rsidR="00FB6F58">
        <w:rPr>
          <w:rFonts w:ascii="Times New Roman" w:hAnsi="Times New Roman" w:cs="Times New Roman"/>
          <w:sz w:val="24"/>
          <w:szCs w:val="24"/>
        </w:rPr>
        <w:t xml:space="preserve"> (or isolating) </w:t>
      </w:r>
      <w:r w:rsidR="006034E1">
        <w:rPr>
          <w:rFonts w:ascii="Times New Roman" w:hAnsi="Times New Roman" w:cs="Times New Roman"/>
          <w:sz w:val="24"/>
          <w:szCs w:val="24"/>
        </w:rPr>
        <w:t>performance is realized at both 13 and 14 kHz</w:t>
      </w:r>
      <w:r w:rsidR="00FB6F58">
        <w:rPr>
          <w:rFonts w:ascii="Times New Roman" w:hAnsi="Times New Roman" w:cs="Times New Roman"/>
          <w:sz w:val="24"/>
          <w:szCs w:val="24"/>
        </w:rPr>
        <w:t>,</w:t>
      </w:r>
      <w:r w:rsidR="006034E1">
        <w:rPr>
          <w:rFonts w:ascii="Times New Roman" w:hAnsi="Times New Roman" w:cs="Times New Roman"/>
          <w:sz w:val="24"/>
          <w:szCs w:val="24"/>
        </w:rPr>
        <w:t xml:space="preserve"> </w:t>
      </w:r>
      <w:r w:rsidR="00FB6F58">
        <w:rPr>
          <w:rFonts w:ascii="Times New Roman" w:hAnsi="Times New Roman" w:cs="Times New Roman"/>
          <w:sz w:val="24"/>
          <w:szCs w:val="24"/>
        </w:rPr>
        <w:t xml:space="preserve">when a point source is placed inside (or outside) the isolator enclosed by the proposed </w:t>
      </w:r>
      <w:proofErr w:type="spellStart"/>
      <w:r w:rsidR="00FB6F58">
        <w:rPr>
          <w:rFonts w:ascii="Times New Roman" w:hAnsi="Times New Roman" w:cs="Times New Roman"/>
          <w:sz w:val="24"/>
          <w:szCs w:val="24"/>
        </w:rPr>
        <w:t>metagratings</w:t>
      </w:r>
      <w:proofErr w:type="spellEnd"/>
      <w:r w:rsidR="00FB6F58">
        <w:rPr>
          <w:rFonts w:ascii="Times New Roman" w:hAnsi="Times New Roman" w:cs="Times New Roman"/>
          <w:sz w:val="24"/>
          <w:szCs w:val="24"/>
        </w:rPr>
        <w:t>.</w:t>
      </w:r>
      <w:r w:rsidR="00FB6F5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71A7F">
        <w:rPr>
          <w:rFonts w:ascii="Times New Roman" w:hAnsi="Times New Roman" w:cs="Times New Roman" w:hint="eastAsia"/>
          <w:sz w:val="24"/>
          <w:szCs w:val="24"/>
        </w:rPr>
        <w:t xml:space="preserve">Experimental and simulated </w:t>
      </w:r>
      <w:r w:rsidR="009A2ED2" w:rsidRPr="00A71A7F">
        <w:rPr>
          <w:rFonts w:ascii="Times New Roman" w:hAnsi="Times New Roman" w:cs="Times New Roman" w:hint="eastAsia"/>
          <w:sz w:val="24"/>
          <w:szCs w:val="24"/>
        </w:rPr>
        <w:t xml:space="preserve">results </w:t>
      </w:r>
      <w:r w:rsidRPr="00A71A7F">
        <w:rPr>
          <w:rFonts w:ascii="Times New Roman" w:hAnsi="Times New Roman" w:cs="Times New Roman"/>
          <w:sz w:val="24"/>
          <w:szCs w:val="24"/>
        </w:rPr>
        <w:t>congruously</w:t>
      </w:r>
      <w:r w:rsidRPr="00A71A7F">
        <w:rPr>
          <w:rFonts w:ascii="Times New Roman" w:hAnsi="Times New Roman" w:cs="Times New Roman" w:hint="eastAsia"/>
          <w:sz w:val="24"/>
          <w:szCs w:val="24"/>
        </w:rPr>
        <w:t xml:space="preserve"> verify the</w:t>
      </w:r>
      <w:r w:rsidR="00FB6F58">
        <w:rPr>
          <w:rFonts w:ascii="Times New Roman" w:hAnsi="Times New Roman" w:cs="Times New Roman"/>
          <w:sz w:val="24"/>
          <w:szCs w:val="24"/>
        </w:rPr>
        <w:t xml:space="preserve"> robust </w:t>
      </w:r>
      <w:r w:rsidR="00FB6F58" w:rsidRPr="00FE16B8">
        <w:rPr>
          <w:rFonts w:ascii="Times New Roman" w:eastAsia="宋体" w:hAnsi="Times New Roman" w:cs="Times New Roman"/>
          <w:sz w:val="24"/>
          <w:szCs w:val="24"/>
        </w:rPr>
        <w:t>omnidirectional</w:t>
      </w:r>
      <w:r w:rsidR="00FB6F58">
        <w:rPr>
          <w:rFonts w:ascii="Times New Roman" w:eastAsia="宋体" w:hAnsi="Times New Roman" w:cs="Times New Roman"/>
          <w:sz w:val="24"/>
          <w:szCs w:val="24"/>
        </w:rPr>
        <w:t xml:space="preserve"> isolation </w:t>
      </w:r>
      <w:r w:rsidR="00FB6F58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performance under various frequencies. </w:t>
      </w:r>
      <w:r w:rsidR="00FB6F5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A1C319" w14:textId="77777777" w:rsidR="002D329E" w:rsidRDefault="002D329E" w:rsidP="00345126">
      <w:pPr>
        <w:spacing w:line="360" w:lineRule="auto"/>
        <w:rPr>
          <w:rFonts w:ascii="Times New Roman" w:hAnsi="Times New Roman" w:cs="Times New Roman"/>
          <w:b/>
        </w:rPr>
      </w:pPr>
    </w:p>
    <w:p w14:paraId="1DC63F5F" w14:textId="4F3B34DB" w:rsidR="00F41ADC" w:rsidRPr="00A71A7F" w:rsidRDefault="00AF690B" w:rsidP="0034512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="00DB4252">
        <w:rPr>
          <w:rFonts w:ascii="Times New Roman" w:hAnsi="Times New Roman" w:cs="Times New Roman" w:hint="eastAsia"/>
          <w:b/>
          <w:sz w:val="24"/>
          <w:szCs w:val="24"/>
        </w:rPr>
        <w:t xml:space="preserve"> Note </w:t>
      </w:r>
      <w:r w:rsidR="008E016C" w:rsidRPr="00A71A7F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="00540C13" w:rsidRPr="00A71A7F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="00C920E2" w:rsidRPr="00C920E2">
        <w:rPr>
          <w:rFonts w:ascii="Times New Roman" w:hAnsi="Times New Roman" w:cs="Times New Roman"/>
          <w:b/>
          <w:sz w:val="24"/>
          <w:szCs w:val="24"/>
        </w:rPr>
        <w:t>Omnidirectional</w:t>
      </w:r>
      <w:r w:rsidR="009679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20E2" w:rsidRPr="00C920E2">
        <w:rPr>
          <w:rFonts w:ascii="Times New Roman" w:hAnsi="Times New Roman" w:cs="Times New Roman"/>
          <w:b/>
          <w:sz w:val="24"/>
          <w:szCs w:val="24"/>
        </w:rPr>
        <w:t xml:space="preserve">isolation </w:t>
      </w:r>
      <w:r w:rsidR="0096798D">
        <w:rPr>
          <w:rFonts w:ascii="Times New Roman" w:hAnsi="Times New Roman" w:cs="Times New Roman"/>
          <w:b/>
          <w:sz w:val="24"/>
          <w:szCs w:val="24"/>
        </w:rPr>
        <w:t>in</w:t>
      </w:r>
      <w:r w:rsidR="00C920E2" w:rsidRPr="00C920E2">
        <w:rPr>
          <w:rFonts w:ascii="Times New Roman" w:hAnsi="Times New Roman" w:cs="Times New Roman"/>
          <w:b/>
          <w:sz w:val="24"/>
          <w:szCs w:val="24"/>
        </w:rPr>
        <w:t xml:space="preserve"> arbitrary</w:t>
      </w:r>
      <w:r w:rsidR="009679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20E2" w:rsidRPr="00C920E2">
        <w:rPr>
          <w:rFonts w:ascii="Times New Roman" w:hAnsi="Times New Roman" w:cs="Times New Roman"/>
          <w:b/>
          <w:sz w:val="24"/>
          <w:szCs w:val="24"/>
        </w:rPr>
        <w:t>shape</w:t>
      </w:r>
      <w:r w:rsidR="0096798D">
        <w:rPr>
          <w:rFonts w:ascii="Times New Roman" w:hAnsi="Times New Roman" w:cs="Times New Roman"/>
          <w:b/>
          <w:sz w:val="24"/>
          <w:szCs w:val="24"/>
        </w:rPr>
        <w:t>d</w:t>
      </w:r>
      <w:r w:rsidR="00C920E2" w:rsidRPr="00C920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798D">
        <w:rPr>
          <w:rFonts w:ascii="Times New Roman" w:hAnsi="Times New Roman" w:cs="Times New Roman"/>
          <w:b/>
          <w:sz w:val="24"/>
          <w:szCs w:val="24"/>
        </w:rPr>
        <w:t>isolators</w:t>
      </w:r>
    </w:p>
    <w:p w14:paraId="38BB13D5" w14:textId="713CDAD0" w:rsidR="00110C0D" w:rsidRPr="00A71A7F" w:rsidRDefault="00D87875" w:rsidP="001E1F6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A71A7F">
        <w:rPr>
          <w:rFonts w:ascii="Times New Roman" w:hAnsi="Times New Roman" w:cs="Times New Roman" w:hint="eastAsia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71A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A2ED2" w:rsidRPr="00A71A7F">
        <w:rPr>
          <w:rFonts w:ascii="Times New Roman" w:hAnsi="Times New Roman" w:cs="Times New Roman" w:hint="eastAsia"/>
          <w:sz w:val="24"/>
          <w:szCs w:val="24"/>
        </w:rPr>
        <w:t>4</w:t>
      </w:r>
      <w:r w:rsidR="00D019CF">
        <w:rPr>
          <w:rFonts w:ascii="Times New Roman" w:hAnsi="Times New Roman" w:cs="Times New Roman"/>
          <w:sz w:val="24"/>
          <w:szCs w:val="24"/>
        </w:rPr>
        <w:t xml:space="preserve"> illustrates the omnidirectional isolation performance </w:t>
      </w:r>
      <w:r w:rsidR="00BE3A73">
        <w:rPr>
          <w:rFonts w:ascii="Times New Roman" w:hAnsi="Times New Roman" w:cs="Times New Roman"/>
          <w:sz w:val="24"/>
          <w:szCs w:val="24"/>
        </w:rPr>
        <w:t>of</w:t>
      </w:r>
      <w:r w:rsidR="0050383B">
        <w:rPr>
          <w:rFonts w:ascii="Times New Roman" w:hAnsi="Times New Roman" w:cs="Times New Roman"/>
          <w:sz w:val="24"/>
          <w:szCs w:val="24"/>
        </w:rPr>
        <w:t xml:space="preserve"> the</w:t>
      </w:r>
      <w:r w:rsidR="00D019CF">
        <w:rPr>
          <w:rFonts w:ascii="Times New Roman" w:hAnsi="Times New Roman" w:cs="Times New Roman"/>
          <w:sz w:val="24"/>
          <w:szCs w:val="24"/>
        </w:rPr>
        <w:t xml:space="preserve"> isolators with </w:t>
      </w:r>
      <w:r w:rsidR="0050383B">
        <w:rPr>
          <w:rFonts w:ascii="Times New Roman" w:hAnsi="Times New Roman" w:cs="Times New Roman"/>
          <w:sz w:val="24"/>
          <w:szCs w:val="24"/>
        </w:rPr>
        <w:t xml:space="preserve">other </w:t>
      </w:r>
      <w:r w:rsidR="00D019CF" w:rsidRPr="00D019CF">
        <w:rPr>
          <w:rFonts w:ascii="Times New Roman" w:hAnsi="Times New Roman" w:cs="Times New Roman"/>
          <w:sz w:val="24"/>
          <w:szCs w:val="24"/>
        </w:rPr>
        <w:t>exotic</w:t>
      </w:r>
      <w:r w:rsidR="00D019CF">
        <w:rPr>
          <w:rFonts w:ascii="Times New Roman" w:hAnsi="Times New Roman" w:cs="Times New Roman"/>
          <w:sz w:val="24"/>
          <w:szCs w:val="24"/>
        </w:rPr>
        <w:t xml:space="preserve"> shapes</w:t>
      </w:r>
      <w:r w:rsidR="009A0632" w:rsidRPr="00A71A7F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50383B">
        <w:rPr>
          <w:rFonts w:ascii="Times New Roman" w:hAnsi="Times New Roman" w:cs="Times New Roman"/>
          <w:sz w:val="24"/>
          <w:szCs w:val="24"/>
        </w:rPr>
        <w:t xml:space="preserve">A </w:t>
      </w:r>
      <w:r w:rsidR="009A0632" w:rsidRPr="00A71A7F">
        <w:rPr>
          <w:rFonts w:ascii="Times New Roman" w:hAnsi="Times New Roman" w:cs="Times New Roman" w:hint="eastAsia"/>
          <w:sz w:val="24"/>
          <w:szCs w:val="24"/>
        </w:rPr>
        <w:t>hexagon</w:t>
      </w:r>
      <w:r w:rsidR="0050383B">
        <w:rPr>
          <w:rFonts w:ascii="Times New Roman" w:hAnsi="Times New Roman" w:cs="Times New Roman"/>
          <w:sz w:val="24"/>
          <w:szCs w:val="24"/>
        </w:rPr>
        <w:t xml:space="preserve"> </w:t>
      </w:r>
      <w:r w:rsidR="006D1A52">
        <w:rPr>
          <w:rFonts w:ascii="Times New Roman" w:hAnsi="Times New Roman" w:cs="Times New Roman"/>
          <w:sz w:val="24"/>
          <w:szCs w:val="24"/>
        </w:rPr>
        <w:t xml:space="preserve">region </w:t>
      </w:r>
      <w:r w:rsidR="0050383B">
        <w:rPr>
          <w:rFonts w:ascii="Times New Roman" w:hAnsi="Times New Roman" w:cs="Times New Roman"/>
          <w:sz w:val="24"/>
          <w:szCs w:val="24"/>
        </w:rPr>
        <w:t xml:space="preserve">and a </w:t>
      </w:r>
      <w:r w:rsidR="0050383B">
        <w:rPr>
          <w:rFonts w:ascii="Times New Roman" w:hAnsi="Times New Roman" w:cs="Times New Roman" w:hint="eastAsia"/>
          <w:sz w:val="24"/>
          <w:szCs w:val="24"/>
        </w:rPr>
        <w:t>circle</w:t>
      </w:r>
      <w:r w:rsidR="009A0632" w:rsidRPr="00A71A7F">
        <w:rPr>
          <w:rFonts w:ascii="Times New Roman" w:hAnsi="Times New Roman" w:cs="Times New Roman" w:hint="eastAsia"/>
          <w:sz w:val="24"/>
          <w:szCs w:val="24"/>
        </w:rPr>
        <w:t xml:space="preserve"> region</w:t>
      </w:r>
      <w:r w:rsidR="0050383B">
        <w:rPr>
          <w:rFonts w:ascii="Times New Roman" w:hAnsi="Times New Roman" w:cs="Times New Roman"/>
          <w:sz w:val="24"/>
          <w:szCs w:val="24"/>
        </w:rPr>
        <w:t xml:space="preserve">, </w:t>
      </w:r>
      <w:r w:rsidR="0050383B">
        <w:rPr>
          <w:rFonts w:ascii="Times New Roman" w:hAnsi="Times New Roman" w:cs="Times New Roman" w:hint="eastAsia"/>
          <w:sz w:val="24"/>
          <w:szCs w:val="24"/>
        </w:rPr>
        <w:t>enclosed</w:t>
      </w:r>
      <w:r w:rsidR="0050383B">
        <w:rPr>
          <w:rFonts w:ascii="Times New Roman" w:hAnsi="Times New Roman" w:cs="Times New Roman"/>
          <w:sz w:val="24"/>
          <w:szCs w:val="24"/>
        </w:rPr>
        <w:t xml:space="preserve"> </w:t>
      </w:r>
      <w:r w:rsidR="0050383B">
        <w:rPr>
          <w:rFonts w:ascii="Times New Roman" w:hAnsi="Times New Roman" w:cs="Times New Roman" w:hint="eastAsia"/>
          <w:sz w:val="24"/>
          <w:szCs w:val="24"/>
        </w:rPr>
        <w:t>by</w:t>
      </w:r>
      <w:r w:rsidR="0050383B">
        <w:rPr>
          <w:rFonts w:ascii="Times New Roman" w:hAnsi="Times New Roman" w:cs="Times New Roman"/>
          <w:sz w:val="24"/>
          <w:szCs w:val="24"/>
        </w:rPr>
        <w:t xml:space="preserve"> </w:t>
      </w:r>
      <w:r w:rsidR="0050383B">
        <w:rPr>
          <w:rFonts w:ascii="Times New Roman" w:hAnsi="Times New Roman" w:cs="Times New Roman" w:hint="eastAsia"/>
          <w:sz w:val="24"/>
          <w:szCs w:val="24"/>
        </w:rPr>
        <w:t>the</w:t>
      </w:r>
      <w:r w:rsidR="0050383B">
        <w:rPr>
          <w:rFonts w:ascii="Times New Roman" w:hAnsi="Times New Roman" w:cs="Times New Roman"/>
          <w:sz w:val="24"/>
          <w:szCs w:val="24"/>
        </w:rPr>
        <w:t xml:space="preserve"> </w:t>
      </w:r>
      <w:r w:rsidR="0050383B">
        <w:rPr>
          <w:rFonts w:ascii="Times New Roman" w:hAnsi="Times New Roman" w:cs="Times New Roman" w:hint="eastAsia"/>
          <w:sz w:val="24"/>
          <w:szCs w:val="24"/>
        </w:rPr>
        <w:t>proposed</w:t>
      </w:r>
      <w:r w:rsidR="005038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0383B">
        <w:rPr>
          <w:rFonts w:ascii="Times New Roman" w:hAnsi="Times New Roman" w:cs="Times New Roman" w:hint="eastAsia"/>
          <w:sz w:val="24"/>
          <w:szCs w:val="24"/>
        </w:rPr>
        <w:t>metagratings</w:t>
      </w:r>
      <w:proofErr w:type="spellEnd"/>
      <w:r w:rsidR="0050383B">
        <w:rPr>
          <w:rFonts w:ascii="Times New Roman" w:hAnsi="Times New Roman" w:cs="Times New Roman"/>
          <w:sz w:val="24"/>
          <w:szCs w:val="24"/>
        </w:rPr>
        <w:t xml:space="preserve">, </w:t>
      </w:r>
      <w:r w:rsidR="0050383B">
        <w:rPr>
          <w:rFonts w:ascii="Times New Roman" w:hAnsi="Times New Roman" w:cs="Times New Roman" w:hint="eastAsia"/>
          <w:sz w:val="24"/>
          <w:szCs w:val="24"/>
        </w:rPr>
        <w:t>are</w:t>
      </w:r>
      <w:r w:rsidR="0050383B">
        <w:rPr>
          <w:rFonts w:ascii="Times New Roman" w:hAnsi="Times New Roman" w:cs="Times New Roman"/>
          <w:sz w:val="24"/>
          <w:szCs w:val="24"/>
        </w:rPr>
        <w:t xml:space="preserve"> performed. The hexagon region has a </w:t>
      </w:r>
      <w:r w:rsidR="009A0632" w:rsidRPr="00A71A7F">
        <w:rPr>
          <w:rFonts w:ascii="Times New Roman" w:hAnsi="Times New Roman" w:cs="Times New Roman" w:hint="eastAsia"/>
          <w:sz w:val="24"/>
          <w:szCs w:val="24"/>
        </w:rPr>
        <w:t xml:space="preserve">side length of </w:t>
      </w:r>
      <m:oMath>
        <m:r>
          <m:rPr>
            <m:sty m:val="p"/>
          </m:rPr>
          <w:rPr>
            <w:rFonts w:ascii="Cambria Math" w:hAnsi="Cambria Math" w:cs="Times New Roman" w:hint="eastAsia"/>
            <w:sz w:val="24"/>
            <w:szCs w:val="24"/>
          </w:rPr>
          <m:t>70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hAnsi="Cambria Math" w:cs="Times New Roman" w:hint="eastAsia"/>
            <w:sz w:val="24"/>
            <w:szCs w:val="24"/>
          </w:rPr>
          <m:t>mm</m:t>
        </m:r>
      </m:oMath>
      <w:r w:rsidR="00110C0D">
        <w:rPr>
          <w:rFonts w:ascii="Times New Roman" w:hAnsi="Times New Roman" w:cs="Times New Roman"/>
          <w:sz w:val="24"/>
          <w:szCs w:val="24"/>
        </w:rPr>
        <w:t xml:space="preserve"> and</w:t>
      </w:r>
      <w:r w:rsidR="0050383B">
        <w:rPr>
          <w:rFonts w:ascii="Times New Roman" w:hAnsi="Times New Roman" w:cs="Times New Roman"/>
          <w:sz w:val="24"/>
          <w:szCs w:val="24"/>
        </w:rPr>
        <w:t xml:space="preserve"> the circle region has a radius of </w:t>
      </w:r>
      <m:oMath>
        <m:r>
          <m:rPr>
            <m:sty m:val="p"/>
          </m:rPr>
          <w:rPr>
            <w:rFonts w:ascii="Cambria Math" w:hAnsi="Cambria Math" w:cs="Times New Roman" w:hint="eastAsia"/>
            <w:sz w:val="24"/>
            <w:szCs w:val="24"/>
          </w:rPr>
          <m:t>70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hAnsi="Cambria Math" w:cs="Times New Roman" w:hint="eastAsia"/>
            <w:sz w:val="24"/>
            <w:szCs w:val="24"/>
          </w:rPr>
          <m:t>mm</m:t>
        </m:r>
      </m:oMath>
      <w:r w:rsidR="00110C0D">
        <w:rPr>
          <w:rFonts w:ascii="Times New Roman" w:hAnsi="Times New Roman" w:cs="Times New Roman" w:hint="eastAsia"/>
          <w:sz w:val="24"/>
          <w:szCs w:val="24"/>
        </w:rPr>
        <w:t>.</w:t>
      </w:r>
      <w:r w:rsidR="00110C0D">
        <w:rPr>
          <w:rFonts w:ascii="Times New Roman" w:hAnsi="Times New Roman" w:cs="Times New Roman"/>
          <w:sz w:val="24"/>
          <w:szCs w:val="24"/>
        </w:rPr>
        <w:t xml:space="preserve"> As clearly shown in Supplementary </w:t>
      </w:r>
      <w:r w:rsidR="00110C0D" w:rsidRPr="00A71A7F">
        <w:rPr>
          <w:rFonts w:ascii="Times New Roman" w:hAnsi="Times New Roman" w:cs="Times New Roman" w:hint="eastAsia"/>
          <w:sz w:val="24"/>
          <w:szCs w:val="24"/>
        </w:rPr>
        <w:t>Fig</w:t>
      </w:r>
      <w:r w:rsidR="00EC18E5">
        <w:rPr>
          <w:rFonts w:ascii="Times New Roman" w:hAnsi="Times New Roman" w:cs="Times New Roman" w:hint="eastAsia"/>
          <w:sz w:val="24"/>
          <w:szCs w:val="24"/>
        </w:rPr>
        <w:t>.</w:t>
      </w:r>
      <w:r w:rsidR="00110C0D" w:rsidRPr="00A71A7F">
        <w:rPr>
          <w:rFonts w:ascii="Times New Roman" w:hAnsi="Times New Roman" w:cs="Times New Roman" w:hint="eastAsia"/>
          <w:sz w:val="24"/>
          <w:szCs w:val="24"/>
        </w:rPr>
        <w:t xml:space="preserve"> 4</w:t>
      </w:r>
      <w:r w:rsidR="00110C0D">
        <w:rPr>
          <w:rFonts w:ascii="Times New Roman" w:hAnsi="Times New Roman" w:cs="Times New Roman"/>
          <w:sz w:val="24"/>
          <w:szCs w:val="24"/>
        </w:rPr>
        <w:t xml:space="preserve">, robust omnidirectional isolation performance </w:t>
      </w:r>
      <w:r w:rsidR="006D1A52">
        <w:rPr>
          <w:rFonts w:ascii="Times New Roman" w:hAnsi="Times New Roman" w:cs="Times New Roman"/>
          <w:sz w:val="24"/>
          <w:szCs w:val="24"/>
        </w:rPr>
        <w:t>is</w:t>
      </w:r>
      <w:r w:rsidR="00110C0D">
        <w:rPr>
          <w:rFonts w:ascii="Times New Roman" w:hAnsi="Times New Roman" w:cs="Times New Roman"/>
          <w:sz w:val="24"/>
          <w:szCs w:val="24"/>
        </w:rPr>
        <w:t xml:space="preserve"> observed in both the two isolators with special shapes, no matter the point source is placed inside or outside the enclosed regions.</w:t>
      </w:r>
    </w:p>
    <w:p w14:paraId="321BA006" w14:textId="77777777" w:rsidR="00540C13" w:rsidRPr="00664F93" w:rsidRDefault="00540C13" w:rsidP="00E46416">
      <w:pPr>
        <w:spacing w:line="360" w:lineRule="auto"/>
        <w:rPr>
          <w:rFonts w:ascii="Times New Roman" w:hAnsi="Times New Roman" w:cs="Times New Roman"/>
          <w:b/>
        </w:rPr>
      </w:pPr>
    </w:p>
    <w:p w14:paraId="68D6C7D1" w14:textId="7A621D4D" w:rsidR="00C41053" w:rsidRPr="00A71A7F" w:rsidRDefault="00AF690B" w:rsidP="00DB425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="00DB4252">
        <w:rPr>
          <w:rFonts w:ascii="Times New Roman" w:hAnsi="Times New Roman" w:cs="Times New Roman" w:hint="eastAsia"/>
          <w:b/>
          <w:sz w:val="24"/>
          <w:szCs w:val="24"/>
        </w:rPr>
        <w:t xml:space="preserve"> Note </w:t>
      </w:r>
      <w:r w:rsidR="008E016C" w:rsidRPr="00A71A7F">
        <w:rPr>
          <w:rFonts w:ascii="Times New Roman" w:hAnsi="Times New Roman" w:cs="Times New Roman" w:hint="eastAsia"/>
          <w:b/>
          <w:sz w:val="24"/>
          <w:szCs w:val="24"/>
        </w:rPr>
        <w:t>5</w:t>
      </w:r>
      <w:r w:rsidR="00C41053" w:rsidRPr="00A71A7F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="00BD16FA" w:rsidRPr="00BD16FA">
        <w:rPr>
          <w:rFonts w:ascii="Times New Roman" w:hAnsi="Times New Roman" w:cs="Times New Roman"/>
          <w:b/>
          <w:sz w:val="24"/>
          <w:szCs w:val="24"/>
        </w:rPr>
        <w:t xml:space="preserve">General guided-mode theory in </w:t>
      </w:r>
      <w:proofErr w:type="spellStart"/>
      <w:r w:rsidR="00BD16FA" w:rsidRPr="00BD16FA">
        <w:rPr>
          <w:rFonts w:ascii="Times New Roman" w:hAnsi="Times New Roman" w:cs="Times New Roman"/>
          <w:b/>
          <w:sz w:val="24"/>
          <w:szCs w:val="24"/>
        </w:rPr>
        <w:t>metagrating</w:t>
      </w:r>
      <w:proofErr w:type="spellEnd"/>
      <w:r w:rsidR="00BD16FA" w:rsidRPr="00BD16FA">
        <w:rPr>
          <w:rFonts w:ascii="Times New Roman" w:hAnsi="Times New Roman" w:cs="Times New Roman"/>
          <w:b/>
          <w:sz w:val="24"/>
          <w:szCs w:val="24"/>
        </w:rPr>
        <w:t>-based</w:t>
      </w:r>
      <w:r w:rsidR="001E1F6E">
        <w:rPr>
          <w:rFonts w:ascii="Times New Roman" w:hAnsi="Times New Roman" w:cs="Times New Roman"/>
          <w:b/>
          <w:sz w:val="24"/>
          <w:szCs w:val="24"/>
        </w:rPr>
        <w:t xml:space="preserve"> waveguide</w:t>
      </w:r>
    </w:p>
    <w:p w14:paraId="12BC7B43" w14:textId="7FBF0E82" w:rsidR="00BD16FA" w:rsidRDefault="00855FFE" w:rsidP="001E1F6E">
      <w:pPr>
        <w:tabs>
          <w:tab w:val="left" w:pos="720"/>
        </w:tabs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71A7F">
        <w:rPr>
          <w:rFonts w:ascii="Times New Roman" w:hAnsi="Times New Roman" w:cs="Times New Roman" w:hint="eastAsia"/>
          <w:sz w:val="24"/>
          <w:szCs w:val="24"/>
        </w:rPr>
        <w:t xml:space="preserve">As illustrated in </w:t>
      </w:r>
      <w:r w:rsidR="00D87875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B86CF4" w:rsidRPr="00A71A7F">
        <w:rPr>
          <w:rFonts w:ascii="Times New Roman" w:hAnsi="Times New Roman" w:cs="Times New Roman" w:hint="eastAsia"/>
          <w:sz w:val="24"/>
          <w:szCs w:val="24"/>
        </w:rPr>
        <w:t>Fig</w:t>
      </w:r>
      <w:r w:rsidR="00EC18E5">
        <w:rPr>
          <w:rFonts w:ascii="Times New Roman" w:hAnsi="Times New Roman" w:cs="Times New Roman" w:hint="eastAsia"/>
          <w:sz w:val="24"/>
          <w:szCs w:val="24"/>
        </w:rPr>
        <w:t>.</w:t>
      </w:r>
      <w:r w:rsidR="00D8787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B3799" w:rsidRPr="00A71A7F">
        <w:rPr>
          <w:rFonts w:ascii="Times New Roman" w:hAnsi="Times New Roman" w:cs="Times New Roman" w:hint="eastAsia"/>
          <w:sz w:val="24"/>
          <w:szCs w:val="24"/>
        </w:rPr>
        <w:t>5</w:t>
      </w:r>
      <w:r w:rsidR="00B86CF4" w:rsidRPr="00A71A7F">
        <w:rPr>
          <w:rFonts w:ascii="Times New Roman" w:hAnsi="Times New Roman" w:cs="Times New Roman" w:hint="eastAsia"/>
          <w:sz w:val="24"/>
          <w:szCs w:val="24"/>
        </w:rPr>
        <w:t>(a),</w:t>
      </w:r>
      <w:r w:rsidR="00F63CFF" w:rsidRPr="00A71A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04C64">
        <w:rPr>
          <w:rFonts w:ascii="Times New Roman" w:hAnsi="Times New Roman" w:cs="Times New Roman"/>
          <w:sz w:val="24"/>
          <w:szCs w:val="24"/>
        </w:rPr>
        <w:t>we consider</w:t>
      </w:r>
      <w:r w:rsidR="00004C64" w:rsidRPr="00BD16FA">
        <w:rPr>
          <w:rFonts w:ascii="Times New Roman" w:hAnsi="Times New Roman" w:cs="Times New Roman"/>
          <w:sz w:val="24"/>
          <w:szCs w:val="24"/>
        </w:rPr>
        <w:t xml:space="preserve"> </w:t>
      </w:r>
      <w:r w:rsidR="00BD16FA" w:rsidRPr="00BD16FA">
        <w:rPr>
          <w:rFonts w:ascii="Times New Roman" w:hAnsi="Times New Roman" w:cs="Times New Roman"/>
          <w:sz w:val="24"/>
          <w:szCs w:val="24"/>
        </w:rPr>
        <w:t xml:space="preserve">a pair of wave beams generated from the point source </w:t>
      </w:r>
      <m:oMath>
        <m:r>
          <w:rPr>
            <w:rFonts w:ascii="Cambria Math" w:hAnsi="Cambria Math" w:cs="Times New Roman"/>
            <w:sz w:val="24"/>
            <w:szCs w:val="24"/>
          </w:rPr>
          <m:t>S</m:t>
        </m:r>
      </m:oMath>
      <w:r w:rsidR="00BD16FA" w:rsidRPr="00BD16FA">
        <w:rPr>
          <w:rFonts w:ascii="Times New Roman" w:hAnsi="Times New Roman" w:cs="Times New Roman"/>
          <w:sz w:val="24"/>
          <w:szCs w:val="24"/>
        </w:rPr>
        <w:t xml:space="preserve"> and then propagate in the waveguide with incident angles</w:t>
      </w:r>
      <w:r w:rsidR="00BD16FA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±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BD16FA" w:rsidRPr="00BD16FA">
        <w:rPr>
          <w:rFonts w:ascii="Times New Roman" w:hAnsi="Times New Roman" w:cs="Times New Roman"/>
          <w:sz w:val="24"/>
          <w:szCs w:val="24"/>
        </w:rPr>
        <w:t>, respectively.</w:t>
      </w:r>
      <w:r w:rsidR="00BD16F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04C64">
        <w:rPr>
          <w:rFonts w:ascii="Times New Roman" w:hAnsi="Times New Roman" w:cs="Times New Roman"/>
          <w:sz w:val="24"/>
          <w:szCs w:val="24"/>
        </w:rPr>
        <w:t xml:space="preserve">The point source is placed at </w:t>
      </w:r>
      <w:r w:rsidR="00004C64" w:rsidRPr="00004C64">
        <w:rPr>
          <w:rFonts w:ascii="Times New Roman" w:hAnsi="Times New Roman" w:cs="Times New Roman"/>
          <w:sz w:val="24"/>
          <w:szCs w:val="24"/>
        </w:rPr>
        <w:t>a</w:t>
      </w:r>
      <w:r w:rsidR="00004C64">
        <w:rPr>
          <w:rFonts w:ascii="Times New Roman" w:hAnsi="Times New Roman" w:cs="Times New Roman"/>
          <w:sz w:val="24"/>
          <w:szCs w:val="24"/>
        </w:rPr>
        <w:t xml:space="preserve"> general</w:t>
      </w:r>
      <w:r w:rsidR="00004C64" w:rsidRPr="00004C64">
        <w:rPr>
          <w:rFonts w:ascii="Times New Roman" w:hAnsi="Times New Roman" w:cs="Times New Roman"/>
          <w:sz w:val="24"/>
          <w:szCs w:val="24"/>
        </w:rPr>
        <w:t xml:space="preserve"> location</w:t>
      </w:r>
      <w:r w:rsidR="00004C64">
        <w:rPr>
          <w:rFonts w:ascii="Times New Roman" w:hAnsi="Times New Roman" w:cs="Times New Roman"/>
          <w:sz w:val="24"/>
          <w:szCs w:val="24"/>
        </w:rPr>
        <w:t xml:space="preserve"> inside the waveguide. </w:t>
      </w:r>
      <w:r w:rsidR="00BD16FA" w:rsidRPr="00BD16FA">
        <w:rPr>
          <w:rFonts w:ascii="Times New Roman" w:hAnsi="Times New Roman" w:cs="Times New Roman"/>
          <w:sz w:val="24"/>
          <w:szCs w:val="24"/>
        </w:rPr>
        <w:t xml:space="preserve">To have a guided mode, point A before boundary reflection and point C after boundary reflection </w:t>
      </w:r>
      <w:r w:rsidR="00711ED1">
        <w:rPr>
          <w:rFonts w:ascii="Times New Roman" w:hAnsi="Times New Roman" w:cs="Times New Roman"/>
          <w:sz w:val="24"/>
          <w:szCs w:val="24"/>
        </w:rPr>
        <w:t>have</w:t>
      </w:r>
      <w:r w:rsidR="00711ED1" w:rsidRPr="00BD16FA">
        <w:rPr>
          <w:rFonts w:ascii="Times New Roman" w:hAnsi="Times New Roman" w:cs="Times New Roman"/>
          <w:sz w:val="24"/>
          <w:szCs w:val="24"/>
        </w:rPr>
        <w:t xml:space="preserve"> </w:t>
      </w:r>
      <w:r w:rsidR="00BD16FA" w:rsidRPr="00BD16FA">
        <w:rPr>
          <w:rFonts w:ascii="Times New Roman" w:hAnsi="Times New Roman" w:cs="Times New Roman"/>
          <w:sz w:val="24"/>
          <w:szCs w:val="24"/>
        </w:rPr>
        <w:t>the same phase with their projections B and D, respectively.</w:t>
      </w:r>
      <w:r w:rsidR="00711ED1">
        <w:rPr>
          <w:rFonts w:ascii="Times New Roman" w:hAnsi="Times New Roman" w:cs="Times New Roman"/>
          <w:sz w:val="24"/>
          <w:szCs w:val="24"/>
        </w:rPr>
        <w:t xml:space="preserve"> Then</w:t>
      </w:r>
      <w:r w:rsidR="00BD16FA" w:rsidRPr="00BD16FA">
        <w:rPr>
          <w:rFonts w:ascii="Times New Roman" w:hAnsi="Times New Roman" w:cs="Times New Roman"/>
          <w:sz w:val="24"/>
          <w:szCs w:val="24"/>
        </w:rPr>
        <w:t>, the round-trip phase acquired by the ray must be an integer multiple of 2π,</w:t>
      </w:r>
    </w:p>
    <w:tbl>
      <w:tblPr>
        <w:tblStyle w:val="a7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63"/>
        <w:gridCol w:w="759"/>
      </w:tblGrid>
      <w:tr w:rsidR="004E2124" w:rsidRPr="00A71A7F" w14:paraId="4A137998" w14:textId="77777777" w:rsidTr="00A26BDC">
        <w:trPr>
          <w:jc w:val="right"/>
        </w:trPr>
        <w:tc>
          <w:tcPr>
            <w:tcW w:w="7763" w:type="dxa"/>
          </w:tcPr>
          <w:p w14:paraId="63D1871D" w14:textId="7BC0BDC4" w:rsidR="004E2124" w:rsidRPr="00EC18E5" w:rsidRDefault="00EC18E5" w:rsidP="00BD16FA">
            <w:pPr>
              <w:spacing w:line="360" w:lineRule="auto"/>
              <w:ind w:firstLineChars="100" w:firstLine="24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k(AC-BD)-2φ=2βπ</m:t>
                </m:r>
              </m:oMath>
            </m:oMathPara>
          </w:p>
        </w:tc>
        <w:tc>
          <w:tcPr>
            <w:tcW w:w="759" w:type="dxa"/>
          </w:tcPr>
          <w:p w14:paraId="78395233" w14:textId="34CEA55C" w:rsidR="004E2124" w:rsidRPr="00A71A7F" w:rsidRDefault="004E2124" w:rsidP="00E46416">
            <w:pPr>
              <w:tabs>
                <w:tab w:val="left" w:pos="720"/>
              </w:tabs>
              <w:spacing w:line="360" w:lineRule="auto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71A7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E4641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</w:t>
            </w:r>
            <w:r w:rsidRPr="00A71A7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1)</w:t>
            </w:r>
          </w:p>
        </w:tc>
      </w:tr>
    </w:tbl>
    <w:p w14:paraId="123D86D9" w14:textId="5680A984" w:rsidR="00570705" w:rsidRPr="00A71A7F" w:rsidRDefault="00C80289" w:rsidP="001E1F6E">
      <w:pPr>
        <w:spacing w:line="360" w:lineRule="auto"/>
        <w:rPr>
          <w:rFonts w:ascii="Times New Roman" w:eastAsia="宋体" w:hAnsi="Times New Roman" w:cs="Times New Roman"/>
          <w:iCs/>
          <w:sz w:val="24"/>
          <w:szCs w:val="24"/>
        </w:rPr>
      </w:pPr>
      <w:r w:rsidRPr="00A71A7F">
        <w:rPr>
          <w:rFonts w:ascii="Times New Roman" w:hAnsi="Times New Roman" w:cs="Times New Roman" w:hint="eastAsia"/>
          <w:sz w:val="24"/>
          <w:szCs w:val="24"/>
        </w:rPr>
        <w:t xml:space="preserve">where </w:t>
      </w:r>
      <m:oMath>
        <m:r>
          <w:rPr>
            <w:rFonts w:ascii="Cambria Math" w:hAnsi="Cambria Math" w:cs="Times New Roman" w:hint="eastAsia"/>
            <w:sz w:val="24"/>
            <w:szCs w:val="24"/>
          </w:rPr>
          <m:t>k</m:t>
        </m:r>
      </m:oMath>
      <w:r w:rsidRPr="00A71A7F">
        <w:rPr>
          <w:rFonts w:ascii="Times New Roman" w:hAnsi="Times New Roman" w:cs="Times New Roman" w:hint="eastAsia"/>
          <w:sz w:val="24"/>
          <w:szCs w:val="24"/>
        </w:rPr>
        <w:t xml:space="preserve"> is the wave number in the host plate, </w:t>
      </w:r>
      <m:oMath>
        <m:r>
          <w:rPr>
            <w:rFonts w:ascii="Cambria Math" w:hAnsi="Cambria Math" w:cs="Times New Roman"/>
            <w:sz w:val="24"/>
            <w:szCs w:val="24"/>
          </w:rPr>
          <m:t>φ</m:t>
        </m:r>
      </m:oMath>
      <w:r w:rsidRPr="00A71A7F">
        <w:rPr>
          <w:rFonts w:ascii="Times New Roman" w:hAnsi="Times New Roman" w:cs="Times New Roman" w:hint="eastAsia"/>
          <w:sz w:val="24"/>
          <w:szCs w:val="24"/>
        </w:rPr>
        <w:t xml:space="preserve"> is the </w:t>
      </w:r>
      <w:r w:rsidRPr="00A71A7F">
        <w:rPr>
          <w:rFonts w:ascii="Times New Roman" w:hAnsi="Times New Roman" w:cs="Times New Roman"/>
          <w:sz w:val="24"/>
          <w:szCs w:val="24"/>
        </w:rPr>
        <w:t>phase</w:t>
      </w:r>
      <w:r w:rsidRPr="00A71A7F">
        <w:rPr>
          <w:rFonts w:ascii="Times New Roman" w:hAnsi="Times New Roman" w:cs="Times New Roman" w:hint="eastAsia"/>
          <w:sz w:val="24"/>
          <w:szCs w:val="24"/>
        </w:rPr>
        <w:t xml:space="preserve"> shift of total boundary reflection by </w:t>
      </w:r>
      <w:proofErr w:type="spellStart"/>
      <w:r w:rsidRPr="00A71A7F">
        <w:rPr>
          <w:rFonts w:ascii="Times New Roman" w:hAnsi="Times New Roman" w:cs="Times New Roman" w:hint="eastAsia"/>
          <w:sz w:val="24"/>
          <w:szCs w:val="24"/>
        </w:rPr>
        <w:t>metagratings</w:t>
      </w:r>
      <w:proofErr w:type="spellEnd"/>
      <w:r w:rsidRPr="00A71A7F">
        <w:rPr>
          <w:rFonts w:ascii="Times New Roman" w:hAnsi="Times New Roman" w:cs="Times New Roman" w:hint="eastAsia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β</m:t>
        </m:r>
      </m:oMath>
      <w:r w:rsidRPr="00A71A7F">
        <w:rPr>
          <w:rFonts w:ascii="Times New Roman" w:hAnsi="Times New Roman" w:cs="Times New Roman" w:hint="eastAsia"/>
          <w:sz w:val="24"/>
          <w:szCs w:val="24"/>
        </w:rPr>
        <w:t xml:space="preserve"> is an integer (i.e.</w:t>
      </w:r>
      <w:r w:rsidR="00711ED1">
        <w:rPr>
          <w:rFonts w:ascii="Times New Roman" w:hAnsi="Times New Roman" w:cs="Times New Roman"/>
          <w:sz w:val="24"/>
          <w:szCs w:val="24"/>
        </w:rPr>
        <w:t>,</w:t>
      </w:r>
      <w:r w:rsidRPr="00A71A7F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β=0,1,2…</m:t>
        </m:r>
      </m:oMath>
      <w:r w:rsidRPr="00A71A7F">
        <w:rPr>
          <w:rFonts w:ascii="Times New Roman" w:hAnsi="Times New Roman" w:cs="Times New Roman" w:hint="eastAsia"/>
          <w:sz w:val="24"/>
          <w:szCs w:val="24"/>
        </w:rPr>
        <w:t>).</w:t>
      </w:r>
      <w:r w:rsidR="00BD16FA">
        <w:rPr>
          <w:rFonts w:ascii="Times New Roman" w:hAnsi="Times New Roman" w:cs="Times New Roman" w:hint="eastAsia"/>
          <w:sz w:val="24"/>
          <w:szCs w:val="24"/>
        </w:rPr>
        <w:t xml:space="preserve"> According to the geometric relationship</w:t>
      </w:r>
      <w:r w:rsidR="00711ED1">
        <w:rPr>
          <w:rFonts w:ascii="Times New Roman" w:hAnsi="Times New Roman" w:cs="Times New Roman"/>
          <w:sz w:val="24"/>
          <w:szCs w:val="24"/>
        </w:rPr>
        <w:t>,</w:t>
      </w:r>
      <w:r w:rsidR="00BD16FA">
        <w:rPr>
          <w:rFonts w:ascii="Times New Roman" w:hAnsi="Times New Roman" w:cs="Times New Roman" w:hint="eastAsia"/>
          <w:sz w:val="24"/>
          <w:szCs w:val="24"/>
        </w:rPr>
        <w:t xml:space="preserve"> we can derive</w:t>
      </w:r>
      <w:r w:rsidRPr="00A71A7F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AC-BD=2lcos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724FC3">
        <w:rPr>
          <w:rFonts w:ascii="Times New Roman" w:hAnsi="Times New Roman" w:cs="Times New Roman" w:hint="eastAsia"/>
          <w:sz w:val="24"/>
          <w:szCs w:val="24"/>
        </w:rPr>
        <w:t>.</w:t>
      </w:r>
      <w:r w:rsidR="00711ED1">
        <w:rPr>
          <w:rFonts w:ascii="Times New Roman" w:hAnsi="Times New Roman" w:cs="Times New Roman"/>
          <w:sz w:val="24"/>
          <w:szCs w:val="24"/>
        </w:rPr>
        <w:t xml:space="preserve"> Eq. (</w:t>
      </w:r>
      <w:r w:rsidR="00E46416">
        <w:rPr>
          <w:rFonts w:ascii="Times New Roman" w:hAnsi="Times New Roman" w:cs="Times New Roman" w:hint="eastAsia"/>
          <w:sz w:val="24"/>
          <w:szCs w:val="24"/>
        </w:rPr>
        <w:t>S</w:t>
      </w:r>
      <w:r w:rsidR="00711ED1">
        <w:rPr>
          <w:rFonts w:ascii="Times New Roman" w:hAnsi="Times New Roman" w:cs="Times New Roman"/>
          <w:sz w:val="24"/>
          <w:szCs w:val="24"/>
        </w:rPr>
        <w:t xml:space="preserve">1) </w:t>
      </w:r>
      <w:r w:rsidR="00711ED1">
        <w:rPr>
          <w:rFonts w:ascii="Times New Roman" w:hAnsi="Times New Roman" w:cs="Times New Roman" w:hint="eastAsia"/>
          <w:sz w:val="24"/>
          <w:szCs w:val="24"/>
        </w:rPr>
        <w:t>can</w:t>
      </w:r>
      <w:r w:rsidR="00711ED1">
        <w:rPr>
          <w:rFonts w:ascii="Times New Roman" w:hAnsi="Times New Roman" w:cs="Times New Roman"/>
          <w:sz w:val="24"/>
          <w:szCs w:val="24"/>
        </w:rPr>
        <w:t xml:space="preserve"> </w:t>
      </w:r>
      <w:r w:rsidR="00711ED1">
        <w:rPr>
          <w:rFonts w:ascii="Times New Roman" w:hAnsi="Times New Roman" w:cs="Times New Roman" w:hint="eastAsia"/>
          <w:sz w:val="24"/>
          <w:szCs w:val="24"/>
        </w:rPr>
        <w:t>be</w:t>
      </w:r>
      <w:r w:rsidR="00711ED1">
        <w:rPr>
          <w:rFonts w:ascii="Times New Roman" w:hAnsi="Times New Roman" w:cs="Times New Roman"/>
          <w:sz w:val="24"/>
          <w:szCs w:val="24"/>
        </w:rPr>
        <w:t xml:space="preserve"> </w:t>
      </w:r>
      <w:r w:rsidR="00711ED1">
        <w:rPr>
          <w:rFonts w:ascii="Times New Roman" w:hAnsi="Times New Roman" w:cs="Times New Roman" w:hint="eastAsia"/>
          <w:sz w:val="24"/>
          <w:szCs w:val="24"/>
        </w:rPr>
        <w:t>further</w:t>
      </w:r>
      <w:r w:rsidR="00664F93">
        <w:rPr>
          <w:rFonts w:ascii="Times New Roman" w:hAnsi="Times New Roman" w:cs="Times New Roman"/>
          <w:sz w:val="24"/>
          <w:szCs w:val="24"/>
        </w:rPr>
        <w:t xml:space="preserve"> </w:t>
      </w:r>
      <w:r w:rsidR="00664F93">
        <w:rPr>
          <w:rFonts w:ascii="Times New Roman" w:hAnsi="Times New Roman" w:cs="Times New Roman" w:hint="eastAsia"/>
          <w:sz w:val="24"/>
          <w:szCs w:val="24"/>
        </w:rPr>
        <w:t>written</w:t>
      </w:r>
      <w:r w:rsidR="00664F9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64F93">
        <w:rPr>
          <w:rFonts w:ascii="Times New Roman" w:hAnsi="Times New Roman" w:cs="Times New Roman" w:hint="eastAsia"/>
          <w:sz w:val="24"/>
          <w:szCs w:val="24"/>
        </w:rPr>
        <w:t>as</w:t>
      </w:r>
      <w:proofErr w:type="gramEnd"/>
      <w:r w:rsidR="00711ED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7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63"/>
        <w:gridCol w:w="759"/>
      </w:tblGrid>
      <w:tr w:rsidR="004E2124" w:rsidRPr="00A71A7F" w14:paraId="76B0B18E" w14:textId="77777777" w:rsidTr="00A26BDC">
        <w:trPr>
          <w:jc w:val="right"/>
        </w:trPr>
        <w:tc>
          <w:tcPr>
            <w:tcW w:w="7763" w:type="dxa"/>
          </w:tcPr>
          <w:p w14:paraId="5D6AEAA7" w14:textId="1E013903" w:rsidR="004E2124" w:rsidRPr="00A71A7F" w:rsidRDefault="005476C4" w:rsidP="004E212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l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λ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βπ+φ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2πcos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θ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759" w:type="dxa"/>
            <w:vAlign w:val="center"/>
          </w:tcPr>
          <w:p w14:paraId="69B8EEDE" w14:textId="03C68509" w:rsidR="004E2124" w:rsidRPr="00A71A7F" w:rsidRDefault="00D87875" w:rsidP="004E2124">
            <w:pPr>
              <w:tabs>
                <w:tab w:val="left" w:pos="720"/>
              </w:tabs>
              <w:spacing w:line="360" w:lineRule="auto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E4641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 w:rsidR="004E2124" w:rsidRPr="00A71A7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)</w:t>
            </w:r>
          </w:p>
        </w:tc>
      </w:tr>
    </w:tbl>
    <w:p w14:paraId="4215F36D" w14:textId="72C38412" w:rsidR="00664F93" w:rsidRDefault="00664F93" w:rsidP="001E1F6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ased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above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general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equation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71A7F">
        <w:rPr>
          <w:rFonts w:ascii="Times New Roman" w:hAnsi="Times New Roman" w:cs="Times New Roman" w:hint="eastAsia"/>
          <w:sz w:val="24"/>
          <w:szCs w:val="24"/>
        </w:rPr>
        <w:t xml:space="preserve">we can obtain </w:t>
      </w:r>
      <w:r w:rsidRPr="00A71A7F">
        <w:rPr>
          <w:rFonts w:ascii="Times New Roman" w:eastAsia="宋体" w:hAnsi="Times New Roman" w:cs="Times New Roman"/>
          <w:iCs/>
          <w:sz w:val="24"/>
          <w:szCs w:val="24"/>
        </w:rPr>
        <w:t>the relation of guided-mode order</w:t>
      </w:r>
      <w:r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m:oMath>
        <m:r>
          <w:rPr>
            <w:rFonts w:ascii="Cambria Math" w:eastAsia="宋体" w:hAnsi="Cambria Math" w:cs="Times New Roman"/>
            <w:sz w:val="24"/>
            <w:szCs w:val="24"/>
          </w:rPr>
          <m:t xml:space="preserve"> N=β+1</m:t>
        </m:r>
      </m:oMath>
      <w:r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A71A7F">
        <w:rPr>
          <w:rFonts w:ascii="Times New Roman" w:eastAsia="宋体" w:hAnsi="Times New Roman" w:cs="Times New Roman"/>
          <w:iCs/>
          <w:sz w:val="24"/>
          <w:szCs w:val="24"/>
        </w:rPr>
        <w:t xml:space="preserve">with the wavelength 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λ</m:t>
        </m:r>
      </m:oMath>
      <w:r w:rsidRPr="00A71A7F">
        <w:rPr>
          <w:rFonts w:ascii="Times New Roman" w:eastAsia="宋体" w:hAnsi="Times New Roman" w:cs="Times New Roman"/>
          <w:iCs/>
          <w:sz w:val="24"/>
          <w:szCs w:val="24"/>
        </w:rPr>
        <w:t xml:space="preserve"> and waveguide width</w:t>
      </w:r>
      <w:r w:rsidRPr="00A71A7F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l</m:t>
        </m:r>
      </m:oMath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7F13B404" w14:textId="3ABDA372" w:rsidR="00B54249" w:rsidRDefault="00862A9D" w:rsidP="001E1F6E">
      <w:pPr>
        <w:spacing w:line="360" w:lineRule="auto"/>
        <w:ind w:firstLineChars="200" w:firstLine="480"/>
        <w:rPr>
          <w:rFonts w:ascii="Times New Roman" w:eastAsia="宋体" w:hAnsi="Times New Roman" w:cs="Times New Roman"/>
          <w:iCs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In consideration of</w:t>
      </w:r>
      <w:r w:rsidR="00724FC3">
        <w:rPr>
          <w:rFonts w:ascii="Times New Roman" w:eastAsia="宋体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θ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eastAsia="宋体" w:hAnsi="Cambria Math" w:cs="Times New Roman"/>
            <w:sz w:val="24"/>
            <w:szCs w:val="24"/>
          </w:rPr>
          <m:t>∈[-</m:t>
        </m:r>
        <m:f>
          <m:fPr>
            <m:ctrlPr>
              <w:rPr>
                <w:rFonts w:ascii="Cambria Math" w:eastAsia="宋体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π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="宋体" w:hAnsi="Cambria Math" w:cs="Times New Roman"/>
            <w:sz w:val="24"/>
            <w:szCs w:val="24"/>
          </w:rPr>
          <m:t>,</m:t>
        </m:r>
        <m:f>
          <m:fPr>
            <m:ctrlPr>
              <w:rPr>
                <w:rFonts w:ascii="Cambria Math" w:eastAsia="宋体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π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="宋体" w:hAnsi="Cambria Math" w:cs="Times New Roman"/>
            <w:sz w:val="24"/>
            <w:szCs w:val="24"/>
          </w:rPr>
          <m:t>]</m:t>
        </m:r>
      </m:oMath>
      <w:r w:rsidR="00724FC3">
        <w:rPr>
          <w:rFonts w:ascii="Times New Roman" w:eastAsia="宋体" w:hAnsi="Times New Roman" w:cs="Times New Roman"/>
          <w:sz w:val="24"/>
          <w:szCs w:val="24"/>
        </w:rPr>
        <w:t>, Eq. (</w:t>
      </w:r>
      <w:r w:rsidR="00E46416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724FC3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="00724FC3">
        <w:rPr>
          <w:rFonts w:ascii="Times New Roman" w:eastAsia="宋体" w:hAnsi="Times New Roman" w:cs="Times New Roman"/>
          <w:sz w:val="24"/>
          <w:szCs w:val="24"/>
        </w:rPr>
        <w:t>)</w:t>
      </w:r>
      <w:r w:rsidR="00E4641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24FC3">
        <w:rPr>
          <w:rFonts w:ascii="Times New Roman" w:eastAsia="宋体" w:hAnsi="Times New Roman" w:cs="Times New Roman"/>
          <w:sz w:val="24"/>
          <w:szCs w:val="24"/>
        </w:rPr>
        <w:t xml:space="preserve">becomes </w:t>
      </w:r>
      <m:oMath>
        <m:f>
          <m:fPr>
            <m:ctrlPr>
              <w:rPr>
                <w:rFonts w:ascii="Cambria Math" w:eastAsia="宋体" w:hAnsi="Cambria Math" w:cs="Times New Roman"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l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λ</m:t>
            </m:r>
          </m:den>
        </m:f>
        <m:r>
          <w:rPr>
            <w:rFonts w:ascii="Cambria Math" w:eastAsia="宋体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βπ+</m:t>
            </m:r>
            <m:r>
              <w:rPr>
                <w:rFonts w:ascii="Cambria Math" w:hAnsi="Cambria Math" w:cs="Times New Roman"/>
                <w:sz w:val="24"/>
                <w:szCs w:val="24"/>
              </w:rPr>
              <m:t>φ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2πcos</m:t>
            </m:r>
            <m:sSub>
              <m:sSubPr>
                <m:ctrlPr>
                  <w:rPr>
                    <w:rFonts w:ascii="Cambria Math" w:eastAsia="宋体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θ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i</m:t>
                </m:r>
              </m:sub>
            </m:sSub>
          </m:den>
        </m:f>
        <m:r>
          <w:rPr>
            <w:rFonts w:ascii="Cambria Math" w:eastAsia="宋体" w:hAnsi="Cambria Math" w:cs="Times New Roman"/>
            <w:sz w:val="24"/>
            <w:szCs w:val="24"/>
          </w:rPr>
          <m:t>≥</m:t>
        </m:r>
        <m:f>
          <m:f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β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="宋体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eastAsia="宋体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φ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2π</m:t>
            </m:r>
          </m:den>
        </m:f>
      </m:oMath>
      <w:r w:rsidR="00724FC3">
        <w:rPr>
          <w:rFonts w:ascii="Times New Roman" w:eastAsia="宋体" w:hAnsi="Times New Roman" w:cs="Times New Roman" w:hint="eastAsia"/>
          <w:iCs/>
          <w:sz w:val="24"/>
          <w:szCs w:val="24"/>
        </w:rPr>
        <w:t>.</w:t>
      </w:r>
      <w:r w:rsidR="00724FC3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724FC3">
        <w:rPr>
          <w:rFonts w:ascii="Times New Roman" w:eastAsia="宋体" w:hAnsi="Times New Roman" w:cs="Times New Roman" w:hint="eastAsia"/>
          <w:iCs/>
          <w:sz w:val="24"/>
          <w:szCs w:val="24"/>
        </w:rPr>
        <w:t>Therefore, w</w:t>
      </w:r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hen the ratio of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l/λ</m:t>
        </m:r>
      </m:oMath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is less than a certain value</w:t>
      </w:r>
      <w:r w:rsidR="00724FC3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宋体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φ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2π</m:t>
            </m:r>
          </m:den>
        </m:f>
      </m:oMath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, it </w:t>
      </w:r>
      <w:proofErr w:type="gramStart"/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>won</w:t>
      </w:r>
      <w:r w:rsidR="00A71A7F" w:rsidRPr="00A71A7F">
        <w:rPr>
          <w:rFonts w:ascii="Times New Roman" w:eastAsia="宋体" w:hAnsi="Times New Roman" w:cs="Times New Roman"/>
          <w:iCs/>
          <w:sz w:val="24"/>
          <w:szCs w:val="24"/>
        </w:rPr>
        <w:t>’</w:t>
      </w:r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>t</w:t>
      </w:r>
      <w:proofErr w:type="gramEnd"/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generate guided modes for all incident angles. The critical value of </w:t>
      </w:r>
      <m:oMath>
        <m:f>
          <m:fPr>
            <m:type m:val="lin"/>
            <m:ctrlPr>
              <w:rPr>
                <w:rFonts w:ascii="Cambria Math" w:eastAsia="宋体" w:hAnsi="Cambria Math" w:cs="Times New Roman"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l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λ</m:t>
            </m:r>
          </m:den>
        </m:f>
      </m:oMath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is obtained by numerical simulations in </w:t>
      </w:r>
      <w:r w:rsidR="00D87875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D87875" w:rsidRPr="00A71A7F">
        <w:rPr>
          <w:rFonts w:ascii="Times New Roman" w:hAnsi="Times New Roman" w:cs="Times New Roman" w:hint="eastAsia"/>
          <w:sz w:val="24"/>
          <w:szCs w:val="24"/>
        </w:rPr>
        <w:t>Fig</w:t>
      </w:r>
      <w:r w:rsidR="00EC18E5">
        <w:rPr>
          <w:rFonts w:ascii="Times New Roman" w:hAnsi="Times New Roman" w:cs="Times New Roman" w:hint="eastAsia"/>
          <w:sz w:val="24"/>
          <w:szCs w:val="24"/>
        </w:rPr>
        <w:t>.</w:t>
      </w:r>
      <w:r w:rsidR="00D87875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5(c). From the amplitude fields of out-of-plane displacement, we can observe that elastic waves are trapped around the point source and prohibited from propagating </w:t>
      </w:r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lastRenderedPageBreak/>
        <w:t xml:space="preserve">along the waveguide when </w:t>
      </w:r>
      <m:oMath>
        <m:f>
          <m:fPr>
            <m:type m:val="lin"/>
            <m:ctrlPr>
              <w:rPr>
                <w:rFonts w:ascii="Cambria Math" w:eastAsia="宋体" w:hAnsi="Cambria Math" w:cs="Times New Roman"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l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λ</m:t>
            </m:r>
          </m:den>
        </m:f>
        <m:r>
          <w:rPr>
            <w:rFonts w:ascii="Cambria Math" w:eastAsia="宋体" w:hAnsi="Cambria Math" w:cs="Times New Roman"/>
            <w:sz w:val="24"/>
            <w:szCs w:val="24"/>
          </w:rPr>
          <m:t>=0.2</m:t>
        </m:r>
      </m:oMath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. Thus, the phase shift of total boundary reflection induced by </w:t>
      </w:r>
      <w:proofErr w:type="spellStart"/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>metagtating</w:t>
      </w:r>
      <w:proofErr w:type="spellEnd"/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is </w:t>
      </w:r>
      <m:oMath>
        <m:r>
          <w:rPr>
            <w:rFonts w:ascii="Cambria Math" w:hAnsi="Cambria Math" w:cs="Times New Roman"/>
            <w:sz w:val="24"/>
            <w:szCs w:val="24"/>
          </w:rPr>
          <m:t>φ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</m:t>
        </m:r>
        <m:r>
          <w:rPr>
            <w:rFonts w:ascii="Cambria Math" w:eastAsia="宋体" w:hAnsi="Cambria Math" w:cs="Times New Roman"/>
            <w:sz w:val="24"/>
            <w:szCs w:val="24"/>
          </w:rPr>
          <m:t>0.4π</m:t>
        </m:r>
      </m:oMath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. </w:t>
      </w:r>
    </w:p>
    <w:p w14:paraId="25A997CF" w14:textId="1634CB44" w:rsidR="00BB6272" w:rsidRDefault="00D87875" w:rsidP="001E1F6E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A71A7F">
        <w:rPr>
          <w:rFonts w:ascii="Times New Roman" w:hAnsi="Times New Roman" w:cs="Times New Roman" w:hint="eastAsia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>5(</w:t>
      </w:r>
      <w:r w:rsidR="00A71A7F" w:rsidRPr="00A71A7F">
        <w:rPr>
          <w:rFonts w:ascii="Times New Roman" w:eastAsia="宋体" w:hAnsi="Times New Roman" w:cs="Times New Roman"/>
          <w:iCs/>
          <w:sz w:val="24"/>
          <w:szCs w:val="24"/>
        </w:rPr>
        <w:t>b</w:t>
      </w:r>
      <w:r w:rsidR="00A71A7F" w:rsidRPr="00A71A7F">
        <w:rPr>
          <w:rFonts w:ascii="Times New Roman" w:eastAsia="宋体" w:hAnsi="Times New Roman" w:cs="Times New Roman" w:hint="eastAsia"/>
          <w:iCs/>
          <w:sz w:val="24"/>
          <w:szCs w:val="24"/>
        </w:rPr>
        <w:t>)</w:t>
      </w:r>
      <w:r w:rsidR="00A71A7F" w:rsidRPr="00A71A7F">
        <w:rPr>
          <w:rFonts w:ascii="Times New Roman" w:eastAsia="宋体" w:hAnsi="Times New Roman" w:cs="Times New Roman"/>
          <w:iCs/>
          <w:sz w:val="24"/>
          <w:szCs w:val="24"/>
        </w:rPr>
        <w:t xml:space="preserve"> reports the variation of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β</m:t>
        </m:r>
      </m:oMath>
      <w:r w:rsidR="00A71A7F" w:rsidRPr="00A71A7F">
        <w:rPr>
          <w:rFonts w:ascii="Times New Roman" w:eastAsia="宋体" w:hAnsi="Times New Roman" w:cs="Times New Roman"/>
          <w:iCs/>
          <w:sz w:val="24"/>
          <w:szCs w:val="24"/>
        </w:rPr>
        <w:t xml:space="preserve"> versus the ratio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l/λ</m:t>
        </m:r>
      </m:oMath>
      <w:r w:rsidR="00A71A7F" w:rsidRPr="00A71A7F">
        <w:rPr>
          <w:rFonts w:ascii="Times New Roman" w:eastAsia="宋体" w:hAnsi="Times New Roman" w:cs="Times New Roman"/>
          <w:iCs/>
          <w:sz w:val="24"/>
          <w:szCs w:val="24"/>
        </w:rPr>
        <w:t xml:space="preserve"> and the incident angle 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θ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i</m:t>
            </m:r>
          </m:sub>
        </m:sSub>
      </m:oMath>
      <w:r w:rsidR="00724FC3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based on the general guided-mode</w:t>
      </w:r>
      <w:r w:rsidR="00B54249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724FC3">
        <w:rPr>
          <w:rFonts w:ascii="Times New Roman" w:eastAsia="宋体" w:hAnsi="Times New Roman" w:cs="Times New Roman" w:hint="eastAsia"/>
          <w:iCs/>
          <w:sz w:val="24"/>
          <w:szCs w:val="24"/>
        </w:rPr>
        <w:t>theory</w:t>
      </w:r>
      <w:r w:rsidR="00B54249">
        <w:rPr>
          <w:rFonts w:ascii="Times New Roman" w:eastAsia="宋体" w:hAnsi="Times New Roman" w:cs="Times New Roman"/>
          <w:iCs/>
          <w:sz w:val="24"/>
          <w:szCs w:val="24"/>
        </w:rPr>
        <w:t xml:space="preserve"> for a point source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S</m:t>
        </m:r>
      </m:oMath>
      <w:r w:rsidR="00B54249">
        <w:rPr>
          <w:rFonts w:ascii="Times New Roman" w:eastAsia="宋体" w:hAnsi="Times New Roman" w:cs="Times New Roman"/>
          <w:iCs/>
          <w:sz w:val="24"/>
          <w:szCs w:val="24"/>
        </w:rPr>
        <w:t xml:space="preserve"> located at a general location. </w:t>
      </w:r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It is presented that for the value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l/λ</m:t>
        </m:r>
        <m:r>
          <w:rPr>
            <w:rFonts w:ascii="Cambria Math" w:eastAsia="宋体" w:hAnsi="Cambria Math" w:cs="Times New Roman" w:hint="eastAsia"/>
            <w:sz w:val="24"/>
            <w:szCs w:val="24"/>
          </w:rPr>
          <m:t>∈</m:t>
        </m:r>
        <m:r>
          <w:rPr>
            <w:rFonts w:ascii="Cambria Math" w:eastAsia="宋体" w:hAnsi="Cambria Math" w:cs="Times New Roman"/>
            <w:sz w:val="24"/>
            <w:szCs w:val="24"/>
          </w:rPr>
          <m:t>(0.2, 0.7]</m:t>
        </m:r>
      </m:oMath>
      <w:r w:rsidR="00A71A7F" w:rsidRPr="00A71A7F">
        <w:rPr>
          <w:rFonts w:ascii="Times New Roman" w:eastAsia="宋体" w:hAnsi="Times New Roman" w:cs="Times New Roman"/>
          <w:sz w:val="24"/>
          <w:szCs w:val="24"/>
        </w:rPr>
        <w:t>, only</w:t>
      </w:r>
      <w:r w:rsidR="00724FC3">
        <w:rPr>
          <w:rFonts w:ascii="Times New Roman" w:eastAsia="宋体" w:hAnsi="Times New Roman" w:cs="Times New Roman" w:hint="eastAsia"/>
          <w:sz w:val="24"/>
          <w:szCs w:val="24"/>
        </w:rPr>
        <w:t xml:space="preserve"> the branch</w:t>
      </w:r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β=0</m:t>
        </m:r>
      </m:oMath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 can satisfy the relation of </w:t>
      </w:r>
      <w:r>
        <w:rPr>
          <w:rFonts w:ascii="Times New Roman" w:eastAsia="宋体" w:hAnsi="Times New Roman" w:cs="Times New Roman"/>
          <w:sz w:val="24"/>
          <w:szCs w:val="24"/>
        </w:rPr>
        <w:t>Eq. (</w:t>
      </w:r>
      <w:r w:rsidR="00A625B7">
        <w:rPr>
          <w:rFonts w:ascii="Times New Roman" w:eastAsia="宋体" w:hAnsi="Times New Roman" w:cs="Times New Roman" w:hint="eastAsia"/>
          <w:sz w:val="24"/>
          <w:szCs w:val="24"/>
        </w:rPr>
        <w:t>S</w:t>
      </w:r>
      <w:r>
        <w:rPr>
          <w:rFonts w:ascii="Times New Roman" w:eastAsia="宋体" w:hAnsi="Times New Roman" w:cs="Times New Roman"/>
          <w:sz w:val="24"/>
          <w:szCs w:val="24"/>
        </w:rPr>
        <w:t>2</w:t>
      </w:r>
      <w:r w:rsidR="00A71A7F" w:rsidRPr="00A71A7F">
        <w:rPr>
          <w:rFonts w:ascii="Times New Roman" w:eastAsia="宋体" w:hAnsi="Times New Roman" w:cs="Times New Roman"/>
          <w:sz w:val="24"/>
          <w:szCs w:val="24"/>
        </w:rPr>
        <w:t>). Thus</w:t>
      </w:r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only the guided-mode order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N=1</m:t>
        </m:r>
      </m:oMath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 exists.</w:t>
      </w:r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When the ratio is set as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l/λ</m:t>
        </m:r>
        <m:r>
          <w:rPr>
            <w:rFonts w:ascii="Cambria Math" w:eastAsia="宋体" w:hAnsi="Cambria Math" w:cs="Times New Roman" w:hint="eastAsia"/>
            <w:sz w:val="24"/>
            <w:szCs w:val="24"/>
          </w:rPr>
          <m:t>∈</m:t>
        </m:r>
        <m:r>
          <w:rPr>
            <w:rFonts w:ascii="Cambria Math" w:eastAsia="宋体" w:hAnsi="Cambria Math" w:cs="Times New Roman"/>
            <w:sz w:val="24"/>
            <w:szCs w:val="24"/>
          </w:rPr>
          <m:t>(</m:t>
        </m:r>
        <m:r>
          <m:rPr>
            <m:nor/>
          </m:rPr>
          <w:rPr>
            <w:rFonts w:ascii="Times New Roman" w:eastAsia="宋体" w:hAnsi="Times New Roman" w:cs="Times New Roman" w:hint="eastAsia"/>
            <w:sz w:val="24"/>
            <w:szCs w:val="24"/>
          </w:rPr>
          <m:t>0.7</m:t>
        </m:r>
        <m:r>
          <m:rPr>
            <m:nor/>
          </m:rPr>
          <w:rPr>
            <w:rFonts w:ascii="Times New Roman" w:eastAsia="宋体" w:hAnsi="Times New Roman" w:cs="Times New Roman"/>
            <w:sz w:val="24"/>
            <w:szCs w:val="24"/>
          </w:rPr>
          <m:t xml:space="preserve">, </m:t>
        </m:r>
        <m:r>
          <m:rPr>
            <m:nor/>
          </m:rPr>
          <w:rPr>
            <w:rFonts w:ascii="Times New Roman" w:eastAsia="宋体" w:hAnsi="Times New Roman" w:cs="Times New Roman" w:hint="eastAsia"/>
            <w:sz w:val="24"/>
            <w:szCs w:val="24"/>
          </w:rPr>
          <m:t>1.2</m:t>
        </m:r>
        <m:r>
          <w:rPr>
            <w:rFonts w:ascii="Cambria Math" w:eastAsia="宋体" w:hAnsi="Cambria Math" w:cs="Times New Roman"/>
            <w:sz w:val="24"/>
            <w:szCs w:val="24"/>
          </w:rPr>
          <m:t>]</m:t>
        </m:r>
      </m:oMath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, we can achieve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β=0</m:t>
        </m:r>
      </m:oMath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β=1</m:t>
        </m:r>
      </m:oMath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 under the full-angle incidence. In this case, the guided-mode order is dominantly determined by the higher one, i.e</w:t>
      </w:r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BB6272">
        <w:rPr>
          <w:rFonts w:ascii="Times New Roman" w:eastAsia="宋体" w:hAnsi="Times New Roman" w:cs="Times New Roman"/>
          <w:sz w:val="24"/>
          <w:szCs w:val="24"/>
        </w:rPr>
        <w:t>,</w:t>
      </w:r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N=2</m:t>
        </m:r>
      </m:oMath>
      <w:r w:rsidR="00A71A7F" w:rsidRPr="00A71A7F">
        <w:rPr>
          <w:rFonts w:ascii="Times New Roman" w:eastAsia="宋体" w:hAnsi="Times New Roman" w:cs="Times New Roman"/>
          <w:sz w:val="24"/>
          <w:szCs w:val="24"/>
        </w:rPr>
        <w:t>.</w:t>
      </w:r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Following this theory, we can predict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N=3</m:t>
        </m:r>
      </m:oMath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 for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l/λ</m:t>
        </m:r>
        <m:r>
          <w:rPr>
            <w:rFonts w:ascii="Cambria Math" w:eastAsia="宋体" w:hAnsi="Cambria Math" w:cs="Times New Roman" w:hint="eastAsia"/>
            <w:sz w:val="24"/>
            <w:szCs w:val="24"/>
          </w:rPr>
          <m:t>∈</m:t>
        </m:r>
        <m:r>
          <w:rPr>
            <w:rFonts w:ascii="Cambria Math" w:eastAsia="宋体" w:hAnsi="Cambria Math" w:cs="Times New Roman"/>
            <w:sz w:val="24"/>
            <w:szCs w:val="24"/>
          </w:rPr>
          <m:t>(1.2, 1.7]</m:t>
        </m:r>
      </m:oMath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N=4</m:t>
        </m:r>
      </m:oMath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for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l/λ</m:t>
        </m:r>
        <m:r>
          <w:rPr>
            <w:rFonts w:ascii="Cambria Math" w:eastAsia="宋体" w:hAnsi="Cambria Math" w:cs="Times New Roman" w:hint="eastAsia"/>
            <w:sz w:val="24"/>
            <w:szCs w:val="24"/>
          </w:rPr>
          <m:t>∈</m:t>
        </m:r>
        <m:d>
          <m:dPr>
            <m:endChr m:val="]"/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1.7, 2.2</m:t>
            </m:r>
          </m:e>
        </m:d>
      </m:oMath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 and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N=5</m:t>
        </m:r>
      </m:oMath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for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l/λ</m:t>
        </m:r>
        <m:r>
          <w:rPr>
            <w:rFonts w:ascii="Cambria Math" w:eastAsia="宋体" w:hAnsi="Cambria Math" w:cs="Times New Roman" w:hint="eastAsia"/>
            <w:sz w:val="24"/>
            <w:szCs w:val="24"/>
          </w:rPr>
          <m:t>∈</m:t>
        </m:r>
        <m:d>
          <m:dPr>
            <m:endChr m:val="]"/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2.2, 2.7</m:t>
            </m:r>
          </m:e>
        </m:d>
      </m:oMath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A71A7F" w:rsidRPr="00A71A7F">
        <w:rPr>
          <w:rFonts w:ascii="Times New Roman" w:eastAsia="宋体" w:hAnsi="Times New Roman" w:cs="Times New Roman"/>
          <w:sz w:val="24"/>
          <w:szCs w:val="24"/>
        </w:rPr>
        <w:t xml:space="preserve">under a point source incidence. </w:t>
      </w:r>
    </w:p>
    <w:p w14:paraId="73989EE7" w14:textId="3DCA18D8" w:rsidR="00A71A7F" w:rsidRPr="00E46416" w:rsidRDefault="00BB6272" w:rsidP="001E1F6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As verification</w:t>
      </w:r>
      <w:r w:rsidR="00724FC3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sz w:val="24"/>
          <w:szCs w:val="24"/>
        </w:rPr>
        <w:t>the s</w:t>
      </w:r>
      <w:r w:rsidRPr="00BB6272">
        <w:rPr>
          <w:rFonts w:ascii="Times New Roman" w:eastAsia="宋体" w:hAnsi="Times New Roman" w:cs="Times New Roman"/>
          <w:sz w:val="24"/>
          <w:szCs w:val="24"/>
        </w:rPr>
        <w:t xml:space="preserve">imulated </w:t>
      </w:r>
      <w:r w:rsidRPr="00BB6272">
        <w:rPr>
          <w:rFonts w:ascii="Times New Roman" w:eastAsia="宋体" w:hAnsi="Times New Roman" w:cs="Times New Roman" w:hint="eastAsia"/>
          <w:sz w:val="24"/>
          <w:szCs w:val="24"/>
        </w:rPr>
        <w:t xml:space="preserve">displacement </w:t>
      </w:r>
      <w:r w:rsidR="009E0DF7">
        <w:rPr>
          <w:rFonts w:ascii="Times New Roman" w:eastAsia="宋体" w:hAnsi="Times New Roman" w:cs="Times New Roman" w:hint="eastAsia"/>
          <w:sz w:val="24"/>
          <w:szCs w:val="24"/>
        </w:rPr>
        <w:t xml:space="preserve">amplitude </w:t>
      </w:r>
      <w:r w:rsidRPr="00BB6272">
        <w:rPr>
          <w:rFonts w:ascii="Times New Roman" w:eastAsia="宋体" w:hAnsi="Times New Roman" w:cs="Times New Roman" w:hint="eastAsia"/>
          <w:sz w:val="24"/>
          <w:szCs w:val="24"/>
        </w:rPr>
        <w:t>fields</w:t>
      </w:r>
      <w:r w:rsidRPr="00BB6272">
        <w:rPr>
          <w:rFonts w:ascii="Times New Roman" w:eastAsia="宋体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="宋体" w:hAnsi="Cambria Math" w:cs="Times New Roman"/>
            <w:sz w:val="24"/>
            <w:szCs w:val="24"/>
          </w:rPr>
          <m:t>|w|</m:t>
        </m:r>
      </m:oMath>
      <w:r w:rsidRPr="00BB627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BB6272">
        <w:rPr>
          <w:rFonts w:ascii="Times New Roman" w:eastAsia="宋体" w:hAnsi="Times New Roman" w:cs="Times New Roman"/>
          <w:sz w:val="24"/>
          <w:szCs w:val="24"/>
        </w:rPr>
        <w:t>in the waveguides with</w:t>
      </w:r>
      <w:r>
        <w:rPr>
          <w:rFonts w:ascii="Times New Roman" w:eastAsia="宋体" w:hAnsi="Times New Roman" w:cs="Times New Roman"/>
          <w:sz w:val="24"/>
          <w:szCs w:val="24"/>
        </w:rPr>
        <w:t xml:space="preserve"> a series of</w:t>
      </w:r>
      <w:r w:rsidRPr="00BB627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m:oMath>
        <m:f>
          <m:fPr>
            <m:type m:val="lin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l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λ</m:t>
            </m:r>
          </m:den>
        </m:f>
      </m:oMath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are shown in Supplementary </w:t>
      </w:r>
      <w:r w:rsidR="00D87875" w:rsidRPr="00A71A7F">
        <w:rPr>
          <w:rFonts w:ascii="Times New Roman" w:hAnsi="Times New Roman" w:cs="Times New Roman" w:hint="eastAsia"/>
          <w:sz w:val="24"/>
          <w:szCs w:val="24"/>
        </w:rPr>
        <w:t>Fig</w:t>
      </w:r>
      <w:r w:rsidR="00E46416">
        <w:rPr>
          <w:rFonts w:ascii="Times New Roman" w:hAnsi="Times New Roman" w:cs="Times New Roman" w:hint="eastAsia"/>
          <w:sz w:val="24"/>
          <w:szCs w:val="24"/>
        </w:rPr>
        <w:t>.</w:t>
      </w:r>
      <w:r w:rsidR="00D87875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>5(c)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The point source is not placed in the middle of the waveguide. I</w:t>
      </w:r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t is clearly </w:t>
      </w:r>
      <w:r>
        <w:rPr>
          <w:rFonts w:ascii="Times New Roman" w:eastAsia="宋体" w:hAnsi="Times New Roman" w:cs="Times New Roman"/>
          <w:sz w:val="24"/>
          <w:szCs w:val="24"/>
        </w:rPr>
        <w:t>illustrated</w:t>
      </w:r>
      <w:r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>that there are one, two, three, four, fiv</w:t>
      </w:r>
      <w:r w:rsidR="00B96695">
        <w:rPr>
          <w:rFonts w:ascii="Times New Roman" w:eastAsia="宋体" w:hAnsi="Times New Roman" w:cs="Times New Roman" w:hint="eastAsia"/>
          <w:sz w:val="24"/>
          <w:szCs w:val="24"/>
        </w:rPr>
        <w:t xml:space="preserve">e rows of standing waves within </w:t>
      </w:r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>waveguide</w:t>
      </w:r>
      <w:r w:rsidR="00B96695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A71A7F" w:rsidRPr="00A71A7F">
        <w:rPr>
          <w:rFonts w:ascii="Times New Roman" w:eastAsia="宋体" w:hAnsi="Times New Roman" w:cs="Times New Roman"/>
          <w:sz w:val="24"/>
          <w:szCs w:val="24"/>
        </w:rPr>
        <w:t>corresponding</w:t>
      </w:r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 to </w:t>
      </w:r>
      <m:oMath>
        <m:f>
          <m:fPr>
            <m:type m:val="lin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l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λ</m:t>
            </m:r>
          </m:den>
        </m:f>
        <m:r>
          <w:rPr>
            <w:rFonts w:ascii="Cambria Math" w:eastAsia="宋体" w:hAnsi="Cambria Math" w:cs="Times New Roman"/>
            <w:sz w:val="24"/>
            <w:szCs w:val="24"/>
          </w:rPr>
          <m:t>=0.5, 1, 1.5, 2, 2.5</m:t>
        </m:r>
      </m:oMath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respectively. The </w:t>
      </w:r>
      <w:r w:rsidR="00724FC3">
        <w:rPr>
          <w:rFonts w:ascii="Times New Roman" w:eastAsia="宋体" w:hAnsi="Times New Roman" w:cs="Times New Roman" w:hint="eastAsia"/>
          <w:sz w:val="24"/>
          <w:szCs w:val="24"/>
        </w:rPr>
        <w:t>field</w:t>
      </w:r>
      <w:r w:rsidR="00A71A7F" w:rsidRPr="00A71A7F">
        <w:rPr>
          <w:rFonts w:ascii="Times New Roman" w:eastAsia="宋体" w:hAnsi="Times New Roman" w:cs="Times New Roman" w:hint="eastAsia"/>
          <w:sz w:val="24"/>
          <w:szCs w:val="24"/>
        </w:rPr>
        <w:t xml:space="preserve"> patterns are very concordant with our analytical predictions. </w:t>
      </w:r>
      <w:r w:rsidR="00053BC4">
        <w:rPr>
          <w:rFonts w:ascii="Times New Roman" w:eastAsia="宋体" w:hAnsi="Times New Roman" w:cs="Times New Roman" w:hint="eastAsia"/>
          <w:sz w:val="24"/>
          <w:szCs w:val="24"/>
        </w:rPr>
        <w:t xml:space="preserve">In a word, </w:t>
      </w:r>
      <w:r w:rsidR="00053BC4">
        <w:rPr>
          <w:rFonts w:ascii="Times New Roman" w:hAnsi="Times New Roman" w:cs="Times New Roman" w:hint="eastAsia"/>
          <w:sz w:val="24"/>
          <w:szCs w:val="24"/>
        </w:rPr>
        <w:t>i</w:t>
      </w:r>
      <w:r w:rsidR="00053BC4" w:rsidRPr="00A71A7F">
        <w:rPr>
          <w:rFonts w:ascii="Times New Roman" w:hAnsi="Times New Roman" w:cs="Times New Roman" w:hint="eastAsia"/>
          <w:sz w:val="24"/>
          <w:szCs w:val="24"/>
        </w:rPr>
        <w:t xml:space="preserve">f the point source is </w:t>
      </w:r>
      <w:r w:rsidR="00053BC4">
        <w:rPr>
          <w:rFonts w:ascii="Times New Roman" w:hAnsi="Times New Roman" w:cs="Times New Roman" w:hint="eastAsia"/>
          <w:sz w:val="24"/>
          <w:szCs w:val="24"/>
        </w:rPr>
        <w:t>placed</w:t>
      </w:r>
      <w:r w:rsidR="00053BC4" w:rsidRPr="00A71A7F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at a general</w:t>
      </w:r>
      <w:r w:rsidR="00053BC4" w:rsidRPr="00A71A7F">
        <w:rPr>
          <w:rFonts w:ascii="Times New Roman" w:hAnsi="Times New Roman" w:cs="Times New Roman" w:hint="eastAsia"/>
          <w:sz w:val="24"/>
          <w:szCs w:val="24"/>
        </w:rPr>
        <w:t xml:space="preserve"> location (not </w:t>
      </w:r>
      <w:r w:rsidR="00053BC4">
        <w:rPr>
          <w:rFonts w:ascii="Times New Roman" w:hAnsi="Times New Roman" w:cs="Times New Roman" w:hint="eastAsia"/>
          <w:sz w:val="24"/>
          <w:szCs w:val="24"/>
        </w:rPr>
        <w:t>in</w:t>
      </w:r>
      <w:r w:rsidR="00053BC4" w:rsidRPr="00A71A7F">
        <w:rPr>
          <w:rFonts w:ascii="Times New Roman" w:hAnsi="Times New Roman" w:cs="Times New Roman" w:hint="eastAsia"/>
          <w:sz w:val="24"/>
          <w:szCs w:val="24"/>
        </w:rPr>
        <w:t xml:space="preserve"> the middle of waveguide), </w:t>
      </w:r>
      <w:r w:rsidR="00A74776">
        <w:rPr>
          <w:rFonts w:ascii="Times New Roman" w:hAnsi="Times New Roman" w:cs="Times New Roman" w:hint="eastAsia"/>
          <w:sz w:val="24"/>
          <w:szCs w:val="24"/>
        </w:rPr>
        <w:t>b</w:t>
      </w:r>
      <w:r w:rsidR="00A74776">
        <w:rPr>
          <w:rFonts w:ascii="Times New Roman" w:hAnsi="Times New Roman" w:cs="Times New Roman"/>
          <w:sz w:val="24"/>
          <w:szCs w:val="24"/>
        </w:rPr>
        <w:t xml:space="preserve">oth the odd and even modes can </w:t>
      </w:r>
      <w:r w:rsidR="00A74776">
        <w:rPr>
          <w:rFonts w:ascii="Times New Roman" w:hAnsi="Times New Roman" w:cs="Times New Roman" w:hint="eastAsia"/>
          <w:sz w:val="24"/>
          <w:szCs w:val="24"/>
        </w:rPr>
        <w:t>be</w:t>
      </w:r>
      <w:r w:rsidR="00A74776">
        <w:rPr>
          <w:rFonts w:ascii="Times New Roman" w:hAnsi="Times New Roman" w:cs="Times New Roman"/>
          <w:sz w:val="24"/>
          <w:szCs w:val="24"/>
        </w:rPr>
        <w:t xml:space="preserve"> </w:t>
      </w:r>
      <w:r w:rsidR="00A74776">
        <w:rPr>
          <w:rFonts w:ascii="Times New Roman" w:hAnsi="Times New Roman" w:cs="Times New Roman" w:hint="eastAsia"/>
          <w:sz w:val="24"/>
          <w:szCs w:val="24"/>
        </w:rPr>
        <w:t>generated</w:t>
      </w:r>
      <w:r w:rsidR="00F5760B">
        <w:rPr>
          <w:rFonts w:ascii="Times New Roman" w:hAnsi="Times New Roman" w:cs="Times New Roman"/>
          <w:sz w:val="24"/>
          <w:szCs w:val="24"/>
        </w:rPr>
        <w:t xml:space="preserve"> and accurately predicted</w:t>
      </w:r>
      <w:r w:rsidR="00A74776">
        <w:rPr>
          <w:rFonts w:ascii="Times New Roman" w:hAnsi="Times New Roman" w:cs="Times New Roman"/>
          <w:sz w:val="24"/>
          <w:szCs w:val="24"/>
        </w:rPr>
        <w:t xml:space="preserve">, </w:t>
      </w:r>
      <w:r w:rsidR="00053BC4" w:rsidRPr="00A71A7F">
        <w:rPr>
          <w:rFonts w:ascii="Times New Roman" w:hAnsi="Times New Roman" w:cs="Times New Roman" w:hint="eastAsia"/>
          <w:sz w:val="24"/>
          <w:szCs w:val="24"/>
        </w:rPr>
        <w:t xml:space="preserve">which is </w:t>
      </w:r>
      <w:r w:rsidR="00A74776">
        <w:rPr>
          <w:rFonts w:ascii="Times New Roman" w:hAnsi="Times New Roman" w:cs="Times New Roman"/>
          <w:sz w:val="24"/>
          <w:szCs w:val="24"/>
        </w:rPr>
        <w:t>a more</w:t>
      </w:r>
      <w:r w:rsidR="00053BC4" w:rsidRPr="00A71A7F">
        <w:rPr>
          <w:rFonts w:ascii="Times New Roman" w:hAnsi="Times New Roman" w:cs="Times New Roman" w:hint="eastAsia"/>
          <w:sz w:val="24"/>
          <w:szCs w:val="24"/>
        </w:rPr>
        <w:t xml:space="preserve"> gener</w:t>
      </w:r>
      <w:r w:rsidR="00053BC4">
        <w:rPr>
          <w:rFonts w:ascii="Times New Roman" w:hAnsi="Times New Roman" w:cs="Times New Roman" w:hint="eastAsia"/>
          <w:sz w:val="24"/>
          <w:szCs w:val="24"/>
        </w:rPr>
        <w:t>al</w:t>
      </w:r>
      <w:r w:rsidR="00053BC4" w:rsidRPr="00A71A7F">
        <w:rPr>
          <w:rFonts w:ascii="Times New Roman" w:hAnsi="Times New Roman" w:cs="Times New Roman" w:hint="eastAsia"/>
          <w:sz w:val="24"/>
          <w:szCs w:val="24"/>
        </w:rPr>
        <w:t xml:space="preserve"> form of guided-mode theory</w:t>
      </w:r>
      <w:r w:rsidR="00432009">
        <w:rPr>
          <w:rFonts w:ascii="Times New Roman" w:hAnsi="Times New Roman" w:cs="Times New Roman"/>
          <w:sz w:val="24"/>
          <w:szCs w:val="24"/>
        </w:rPr>
        <w:t xml:space="preserve"> for the </w:t>
      </w:r>
      <w:proofErr w:type="spellStart"/>
      <w:r w:rsidR="00432009">
        <w:rPr>
          <w:rFonts w:ascii="Times New Roman" w:hAnsi="Times New Roman" w:cs="Times New Roman"/>
          <w:sz w:val="24"/>
          <w:szCs w:val="24"/>
        </w:rPr>
        <w:t>metagrating</w:t>
      </w:r>
      <w:proofErr w:type="spellEnd"/>
      <w:r w:rsidR="00432009">
        <w:rPr>
          <w:rFonts w:ascii="Times New Roman" w:hAnsi="Times New Roman" w:cs="Times New Roman"/>
          <w:sz w:val="24"/>
          <w:szCs w:val="24"/>
        </w:rPr>
        <w:t>-based ultrathin waveguide</w:t>
      </w:r>
      <w:r w:rsidR="00053BC4" w:rsidRPr="00A71A7F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sectPr w:rsidR="00A71A7F" w:rsidRPr="00E46416" w:rsidSect="003F08C5">
      <w:footerReference w:type="default" r:id="rId15"/>
      <w:pgSz w:w="11906" w:h="16838"/>
      <w:pgMar w:top="1440" w:right="1133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16E4B6" w14:textId="77777777" w:rsidR="005476C4" w:rsidRDefault="005476C4" w:rsidP="00C920E2">
      <w:r>
        <w:separator/>
      </w:r>
    </w:p>
  </w:endnote>
  <w:endnote w:type="continuationSeparator" w:id="0">
    <w:p w14:paraId="3E2A757F" w14:textId="77777777" w:rsidR="005476C4" w:rsidRDefault="005476C4" w:rsidP="00C92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5462417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8BD5D0C" w14:textId="77777777" w:rsidR="00C920E2" w:rsidRPr="00C920E2" w:rsidRDefault="00C920E2">
        <w:pPr>
          <w:pStyle w:val="ab"/>
          <w:jc w:val="center"/>
          <w:rPr>
            <w:rFonts w:ascii="Times New Roman" w:hAnsi="Times New Roman" w:cs="Times New Roman"/>
          </w:rPr>
        </w:pPr>
        <w:r w:rsidRPr="00C920E2">
          <w:rPr>
            <w:rFonts w:ascii="Times New Roman" w:hAnsi="Times New Roman" w:cs="Times New Roman"/>
          </w:rPr>
          <w:fldChar w:fldCharType="begin"/>
        </w:r>
        <w:r w:rsidRPr="00C920E2">
          <w:rPr>
            <w:rFonts w:ascii="Times New Roman" w:hAnsi="Times New Roman" w:cs="Times New Roman"/>
          </w:rPr>
          <w:instrText>PAGE   \* MERGEFORMAT</w:instrText>
        </w:r>
        <w:r w:rsidRPr="00C920E2">
          <w:rPr>
            <w:rFonts w:ascii="Times New Roman" w:hAnsi="Times New Roman" w:cs="Times New Roman"/>
          </w:rPr>
          <w:fldChar w:fldCharType="separate"/>
        </w:r>
        <w:r w:rsidR="00C30489" w:rsidRPr="00C30489">
          <w:rPr>
            <w:rFonts w:ascii="Times New Roman" w:hAnsi="Times New Roman" w:cs="Times New Roman"/>
            <w:noProof/>
            <w:lang w:val="zh-CN"/>
          </w:rPr>
          <w:t>1</w:t>
        </w:r>
        <w:r w:rsidRPr="00C920E2">
          <w:rPr>
            <w:rFonts w:ascii="Times New Roman" w:hAnsi="Times New Roman" w:cs="Times New Roman"/>
          </w:rPr>
          <w:fldChar w:fldCharType="end"/>
        </w:r>
      </w:p>
    </w:sdtContent>
  </w:sdt>
  <w:p w14:paraId="33A765E9" w14:textId="77777777" w:rsidR="00C920E2" w:rsidRDefault="00C920E2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5055F8" w14:textId="77777777" w:rsidR="005476C4" w:rsidRDefault="005476C4" w:rsidP="00C920E2">
      <w:r>
        <w:separator/>
      </w:r>
    </w:p>
  </w:footnote>
  <w:footnote w:type="continuationSeparator" w:id="0">
    <w:p w14:paraId="6CADA404" w14:textId="77777777" w:rsidR="005476C4" w:rsidRDefault="005476C4" w:rsidP="00C920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9A422F"/>
    <w:multiLevelType w:val="hybridMultilevel"/>
    <w:tmpl w:val="78BE8CD4"/>
    <w:lvl w:ilvl="0" w:tplc="27AC52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AC03BA4"/>
    <w:multiLevelType w:val="hybridMultilevel"/>
    <w:tmpl w:val="C68EEA9A"/>
    <w:lvl w:ilvl="0" w:tplc="521A0B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0B5B0A"/>
    <w:multiLevelType w:val="hybridMultilevel"/>
    <w:tmpl w:val="DB18BC26"/>
    <w:lvl w:ilvl="0" w:tplc="6396F8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BB4"/>
    <w:rsid w:val="00004C64"/>
    <w:rsid w:val="00031512"/>
    <w:rsid w:val="00037F34"/>
    <w:rsid w:val="00053BC4"/>
    <w:rsid w:val="00076ADD"/>
    <w:rsid w:val="00082C96"/>
    <w:rsid w:val="000858AA"/>
    <w:rsid w:val="000C2DA5"/>
    <w:rsid w:val="000E642D"/>
    <w:rsid w:val="000F5A2A"/>
    <w:rsid w:val="00110C0D"/>
    <w:rsid w:val="00117A1A"/>
    <w:rsid w:val="001415F8"/>
    <w:rsid w:val="001647E7"/>
    <w:rsid w:val="001942DA"/>
    <w:rsid w:val="001A277F"/>
    <w:rsid w:val="001A3BD3"/>
    <w:rsid w:val="001A4041"/>
    <w:rsid w:val="001B21C2"/>
    <w:rsid w:val="001B5B55"/>
    <w:rsid w:val="001C447D"/>
    <w:rsid w:val="001D663C"/>
    <w:rsid w:val="001E1F6E"/>
    <w:rsid w:val="001F3A7D"/>
    <w:rsid w:val="002354B9"/>
    <w:rsid w:val="00240583"/>
    <w:rsid w:val="002479B9"/>
    <w:rsid w:val="00251A81"/>
    <w:rsid w:val="00273B24"/>
    <w:rsid w:val="00280C61"/>
    <w:rsid w:val="002964D5"/>
    <w:rsid w:val="002A26EA"/>
    <w:rsid w:val="002A2FD7"/>
    <w:rsid w:val="002B2AEC"/>
    <w:rsid w:val="002B46B2"/>
    <w:rsid w:val="002D329E"/>
    <w:rsid w:val="002E46CC"/>
    <w:rsid w:val="00313E7A"/>
    <w:rsid w:val="00345126"/>
    <w:rsid w:val="003529D1"/>
    <w:rsid w:val="0036438C"/>
    <w:rsid w:val="003714C6"/>
    <w:rsid w:val="00373B11"/>
    <w:rsid w:val="0037585C"/>
    <w:rsid w:val="003A444B"/>
    <w:rsid w:val="003B48F5"/>
    <w:rsid w:val="003F08C5"/>
    <w:rsid w:val="00401ADF"/>
    <w:rsid w:val="00432009"/>
    <w:rsid w:val="0043201B"/>
    <w:rsid w:val="00441826"/>
    <w:rsid w:val="0044489D"/>
    <w:rsid w:val="004600F0"/>
    <w:rsid w:val="00473BE7"/>
    <w:rsid w:val="004B1B7D"/>
    <w:rsid w:val="004B46FB"/>
    <w:rsid w:val="004C4813"/>
    <w:rsid w:val="004D15C5"/>
    <w:rsid w:val="004D2D92"/>
    <w:rsid w:val="004D50B5"/>
    <w:rsid w:val="004E2124"/>
    <w:rsid w:val="0050383B"/>
    <w:rsid w:val="005132F2"/>
    <w:rsid w:val="005236F3"/>
    <w:rsid w:val="005354FD"/>
    <w:rsid w:val="0053608B"/>
    <w:rsid w:val="00540C13"/>
    <w:rsid w:val="005476C4"/>
    <w:rsid w:val="00555B3A"/>
    <w:rsid w:val="00570705"/>
    <w:rsid w:val="00581010"/>
    <w:rsid w:val="005824A1"/>
    <w:rsid w:val="005B19B0"/>
    <w:rsid w:val="005C306B"/>
    <w:rsid w:val="005C568C"/>
    <w:rsid w:val="005D01ED"/>
    <w:rsid w:val="005D2BE9"/>
    <w:rsid w:val="006034E1"/>
    <w:rsid w:val="00607AE1"/>
    <w:rsid w:val="00610ADE"/>
    <w:rsid w:val="00653D4C"/>
    <w:rsid w:val="006614C8"/>
    <w:rsid w:val="00664F93"/>
    <w:rsid w:val="006A2D08"/>
    <w:rsid w:val="006A421B"/>
    <w:rsid w:val="006A7EBE"/>
    <w:rsid w:val="006B7595"/>
    <w:rsid w:val="006C6A37"/>
    <w:rsid w:val="006D1A52"/>
    <w:rsid w:val="006E0B86"/>
    <w:rsid w:val="006F5485"/>
    <w:rsid w:val="00705EA2"/>
    <w:rsid w:val="00711ED1"/>
    <w:rsid w:val="00715978"/>
    <w:rsid w:val="00724FC3"/>
    <w:rsid w:val="00734102"/>
    <w:rsid w:val="007446D1"/>
    <w:rsid w:val="007872AC"/>
    <w:rsid w:val="0079112C"/>
    <w:rsid w:val="007A7D37"/>
    <w:rsid w:val="007C29C4"/>
    <w:rsid w:val="007C450F"/>
    <w:rsid w:val="00842B25"/>
    <w:rsid w:val="00855FFE"/>
    <w:rsid w:val="00862A9D"/>
    <w:rsid w:val="00875331"/>
    <w:rsid w:val="00891D26"/>
    <w:rsid w:val="008B662F"/>
    <w:rsid w:val="008E016C"/>
    <w:rsid w:val="008F0030"/>
    <w:rsid w:val="008F4E07"/>
    <w:rsid w:val="008F5663"/>
    <w:rsid w:val="008F7B2E"/>
    <w:rsid w:val="00915FA4"/>
    <w:rsid w:val="00922275"/>
    <w:rsid w:val="0096798D"/>
    <w:rsid w:val="009801E6"/>
    <w:rsid w:val="009A0632"/>
    <w:rsid w:val="009A2ED2"/>
    <w:rsid w:val="009D23A7"/>
    <w:rsid w:val="009E0DF7"/>
    <w:rsid w:val="009E16D2"/>
    <w:rsid w:val="00A06FAA"/>
    <w:rsid w:val="00A20F99"/>
    <w:rsid w:val="00A2257E"/>
    <w:rsid w:val="00A26BDC"/>
    <w:rsid w:val="00A417D8"/>
    <w:rsid w:val="00A45435"/>
    <w:rsid w:val="00A60BEE"/>
    <w:rsid w:val="00A625B7"/>
    <w:rsid w:val="00A71A7F"/>
    <w:rsid w:val="00A74776"/>
    <w:rsid w:val="00AC1D97"/>
    <w:rsid w:val="00AF690B"/>
    <w:rsid w:val="00B01D44"/>
    <w:rsid w:val="00B241E5"/>
    <w:rsid w:val="00B54249"/>
    <w:rsid w:val="00B67135"/>
    <w:rsid w:val="00B705A3"/>
    <w:rsid w:val="00B709AF"/>
    <w:rsid w:val="00B86CF4"/>
    <w:rsid w:val="00B96695"/>
    <w:rsid w:val="00BA2BB1"/>
    <w:rsid w:val="00BA6B96"/>
    <w:rsid w:val="00BB102A"/>
    <w:rsid w:val="00BB6272"/>
    <w:rsid w:val="00BC1ADF"/>
    <w:rsid w:val="00BC3B24"/>
    <w:rsid w:val="00BC4E75"/>
    <w:rsid w:val="00BD16FA"/>
    <w:rsid w:val="00BD39E4"/>
    <w:rsid w:val="00BE1C64"/>
    <w:rsid w:val="00BE3A73"/>
    <w:rsid w:val="00C30489"/>
    <w:rsid w:val="00C41053"/>
    <w:rsid w:val="00C62260"/>
    <w:rsid w:val="00C73B64"/>
    <w:rsid w:val="00C80289"/>
    <w:rsid w:val="00C83088"/>
    <w:rsid w:val="00C920E2"/>
    <w:rsid w:val="00CB3799"/>
    <w:rsid w:val="00CC6F1D"/>
    <w:rsid w:val="00CE5BC4"/>
    <w:rsid w:val="00CF73D5"/>
    <w:rsid w:val="00D019CF"/>
    <w:rsid w:val="00D664C8"/>
    <w:rsid w:val="00D70E09"/>
    <w:rsid w:val="00D80ECC"/>
    <w:rsid w:val="00D8380D"/>
    <w:rsid w:val="00D87875"/>
    <w:rsid w:val="00DA06DE"/>
    <w:rsid w:val="00DB4252"/>
    <w:rsid w:val="00DD1715"/>
    <w:rsid w:val="00DD2E6C"/>
    <w:rsid w:val="00DE7945"/>
    <w:rsid w:val="00DF118D"/>
    <w:rsid w:val="00DF708D"/>
    <w:rsid w:val="00E00B68"/>
    <w:rsid w:val="00E012D7"/>
    <w:rsid w:val="00E27B57"/>
    <w:rsid w:val="00E46416"/>
    <w:rsid w:val="00E54DC2"/>
    <w:rsid w:val="00E6675E"/>
    <w:rsid w:val="00EB060A"/>
    <w:rsid w:val="00EB1038"/>
    <w:rsid w:val="00EC0C6C"/>
    <w:rsid w:val="00EC0CCA"/>
    <w:rsid w:val="00EC18E5"/>
    <w:rsid w:val="00EC5260"/>
    <w:rsid w:val="00ED50C3"/>
    <w:rsid w:val="00EE1FE1"/>
    <w:rsid w:val="00EF0E11"/>
    <w:rsid w:val="00EF5AF5"/>
    <w:rsid w:val="00F10DE4"/>
    <w:rsid w:val="00F11EF6"/>
    <w:rsid w:val="00F21BB4"/>
    <w:rsid w:val="00F30B25"/>
    <w:rsid w:val="00F36698"/>
    <w:rsid w:val="00F41ADC"/>
    <w:rsid w:val="00F5760B"/>
    <w:rsid w:val="00F63CFF"/>
    <w:rsid w:val="00F83ACD"/>
    <w:rsid w:val="00FA3550"/>
    <w:rsid w:val="00FB6F58"/>
    <w:rsid w:val="00FC5978"/>
    <w:rsid w:val="00FD131B"/>
    <w:rsid w:val="00FE0B3A"/>
    <w:rsid w:val="00FE0CC0"/>
    <w:rsid w:val="00FF7BE1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BB4A94"/>
  <w14:defaultImageDpi w14:val="32767"/>
  <w15:docId w15:val="{789446F8-9E04-40D2-8406-539C76F97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450F"/>
    <w:pPr>
      <w:ind w:firstLineChars="200" w:firstLine="420"/>
    </w:pPr>
  </w:style>
  <w:style w:type="character" w:styleId="a4">
    <w:name w:val="Placeholder Text"/>
    <w:basedOn w:val="a0"/>
    <w:uiPriority w:val="99"/>
    <w:semiHidden/>
    <w:rsid w:val="00D8380D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3714C6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3714C6"/>
    <w:rPr>
      <w:sz w:val="18"/>
      <w:szCs w:val="18"/>
    </w:rPr>
  </w:style>
  <w:style w:type="table" w:styleId="a7">
    <w:name w:val="Table Grid"/>
    <w:basedOn w:val="a1"/>
    <w:uiPriority w:val="59"/>
    <w:rsid w:val="004E21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A4041"/>
    <w:rPr>
      <w:color w:val="0000FF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C920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C920E2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C920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C920E2"/>
    <w:rPr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5824A1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5824A1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5824A1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5824A1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5824A1"/>
    <w:rPr>
      <w:b/>
      <w:bCs/>
    </w:rPr>
  </w:style>
  <w:style w:type="paragraph" w:styleId="af2">
    <w:name w:val="Revision"/>
    <w:hidden/>
    <w:uiPriority w:val="99"/>
    <w:semiHidden/>
    <w:rsid w:val="005824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uy2018@xjtu.edu.cn" TargetMode="External"/><Relationship Id="rId13" Type="http://schemas.openxmlformats.org/officeDocument/2006/relationships/image" Target="media/image5.emf"/><Relationship Id="rId3" Type="http://schemas.openxmlformats.org/officeDocument/2006/relationships/settings" Target="settings.xml"/><Relationship Id="rId7" Type="http://schemas.openxmlformats.org/officeDocument/2006/relationships/hyperlink" Target="mailto:bingli@nwpu.edu.cn" TargetMode="External"/><Relationship Id="rId12" Type="http://schemas.openxmlformats.org/officeDocument/2006/relationships/image" Target="media/image4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10</Pages>
  <Words>1522</Words>
  <Characters>8677</Characters>
  <Application>Microsoft Office Word</Application>
  <DocSecurity>0</DocSecurity>
  <Lines>72</Lines>
  <Paragraphs>20</Paragraphs>
  <ScaleCrop>false</ScaleCrop>
  <Company/>
  <LinksUpToDate>false</LinksUpToDate>
  <CharactersWithSpaces>10179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huyabin</dc:creator>
  <cp:lastModifiedBy>h'h</cp:lastModifiedBy>
  <cp:revision>5</cp:revision>
  <cp:lastPrinted>2021-07-16T23:29:00Z</cp:lastPrinted>
  <dcterms:created xsi:type="dcterms:W3CDTF">2021-07-16T23:27:00Z</dcterms:created>
  <dcterms:modified xsi:type="dcterms:W3CDTF">2021-07-17T12:01:00Z</dcterms:modified>
</cp:coreProperties>
</file>