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473B" w14:textId="4FCE31A5" w:rsidR="00D47A59" w:rsidRDefault="00D47A59" w:rsidP="00B67B2E">
      <w:pPr>
        <w:pStyle w:val="NormalWeb"/>
        <w:spacing w:before="0" w:beforeAutospacing="0" w:after="0" w:afterAutospacing="0" w:line="360" w:lineRule="auto"/>
        <w:jc w:val="center"/>
        <w:rPr>
          <w:rStyle w:val="Strong"/>
          <w:color w:val="000000" w:themeColor="text1"/>
        </w:rPr>
      </w:pPr>
      <w:r w:rsidRPr="00CA2509">
        <w:rPr>
          <w:rStyle w:val="Strong"/>
          <w:color w:val="000000" w:themeColor="text1"/>
        </w:rPr>
        <w:t>Author Contributions</w:t>
      </w:r>
    </w:p>
    <w:p w14:paraId="687AD1B5" w14:textId="77777777" w:rsidR="00DB56EE" w:rsidRPr="00F6634C" w:rsidRDefault="00DB56EE" w:rsidP="00DB56EE">
      <w:pPr>
        <w:spacing w:line="360" w:lineRule="auto"/>
        <w:jc w:val="center"/>
        <w:rPr>
          <w:rFonts w:ascii="Times New Roman" w:hAnsi="Times New Roman" w:cs="Times New Roman"/>
          <w:b/>
          <w:bCs/>
          <w:sz w:val="24"/>
          <w:szCs w:val="24"/>
        </w:rPr>
      </w:pPr>
      <w:bookmarkStart w:id="0" w:name="_Hlk191551866"/>
      <w:bookmarkStart w:id="1" w:name="_Hlk170774169"/>
      <w:r w:rsidRPr="00F6634C">
        <w:rPr>
          <w:rFonts w:ascii="Times New Roman" w:hAnsi="Times New Roman" w:cs="Times New Roman"/>
          <w:b/>
          <w:bCs/>
          <w:sz w:val="24"/>
          <w:szCs w:val="24"/>
        </w:rPr>
        <w:t>Titel Page</w:t>
      </w:r>
    </w:p>
    <w:bookmarkEnd w:id="0"/>
    <w:p w14:paraId="4ACBEE63" w14:textId="77777777" w:rsidR="00DB56EE" w:rsidRPr="00F6634C" w:rsidRDefault="00DB56EE" w:rsidP="00DB56EE">
      <w:pPr>
        <w:spacing w:before="100" w:beforeAutospacing="1" w:after="100" w:afterAutospacing="1" w:line="360" w:lineRule="auto"/>
        <w:jc w:val="center"/>
        <w:rPr>
          <w:rFonts w:ascii="Times New Roman" w:eastAsia="Times New Roman" w:hAnsi="Times New Roman" w:cs="Times New Roman"/>
          <w:sz w:val="24"/>
          <w:szCs w:val="24"/>
        </w:rPr>
      </w:pPr>
      <w:r w:rsidRPr="00F6634C">
        <w:rPr>
          <w:rFonts w:ascii="Times New Roman" w:eastAsia="Times New Roman" w:hAnsi="Times New Roman" w:cs="Times New Roman"/>
          <w:b/>
          <w:bCs/>
          <w:sz w:val="24"/>
          <w:szCs w:val="24"/>
        </w:rPr>
        <w:t>Epidemiological Profile and Clinical Outcomes of Laboratory-Confirmed Measles Cases in Somalia: Insights from the National Public Health Reference Laboratory (NPHRL)</w:t>
      </w:r>
    </w:p>
    <w:p w14:paraId="0C851972" w14:textId="77777777" w:rsidR="00DB56EE" w:rsidRPr="00F6634C" w:rsidRDefault="00DB56EE" w:rsidP="00DB56EE">
      <w:pPr>
        <w:spacing w:line="360" w:lineRule="auto"/>
        <w:jc w:val="both"/>
        <w:rPr>
          <w:rFonts w:ascii="Times New Roman" w:hAnsi="Times New Roman" w:cs="Times New Roman"/>
          <w:color w:val="000000" w:themeColor="text1"/>
          <w:sz w:val="24"/>
          <w:szCs w:val="24"/>
          <w:vertAlign w:val="superscript"/>
          <w:lang w:eastAsia="zh-CN"/>
        </w:rPr>
      </w:pPr>
      <w:r w:rsidRPr="00F6634C">
        <w:rPr>
          <w:rFonts w:ascii="Times New Roman" w:hAnsi="Times New Roman" w:cs="Times New Roman"/>
          <w:color w:val="000000" w:themeColor="text1"/>
          <w:sz w:val="24"/>
          <w:szCs w:val="24"/>
        </w:rPr>
        <w:t>Saadaq Adan Hussein</w:t>
      </w:r>
      <w:r w:rsidRPr="00F6634C">
        <w:rPr>
          <w:rFonts w:ascii="Times New Roman" w:hAnsi="Times New Roman" w:cs="Times New Roman"/>
          <w:color w:val="000000" w:themeColor="text1"/>
          <w:sz w:val="24"/>
          <w:szCs w:val="24"/>
          <w:vertAlign w:val="superscript"/>
          <w:lang w:eastAsia="zh-CN"/>
        </w:rPr>
        <w:t>1,2</w:t>
      </w:r>
      <w:r w:rsidRPr="00F6634C">
        <w:rPr>
          <w:rFonts w:ascii="Times New Roman" w:hAnsi="Times New Roman" w:cs="Times New Roman"/>
          <w:color w:val="000000" w:themeColor="text1"/>
          <w:sz w:val="24"/>
          <w:szCs w:val="24"/>
        </w:rPr>
        <w:t>, Marian Muse Osman</w:t>
      </w:r>
      <w:r w:rsidRPr="00F6634C">
        <w:rPr>
          <w:rFonts w:ascii="Times New Roman" w:hAnsi="Times New Roman" w:cs="Times New Roman"/>
          <w:color w:val="000000" w:themeColor="text1"/>
          <w:sz w:val="24"/>
          <w:szCs w:val="24"/>
          <w:vertAlign w:val="superscript"/>
          <w:lang w:eastAsia="zh-CN"/>
        </w:rPr>
        <w:t>3,4</w:t>
      </w:r>
      <w:r w:rsidRPr="00F6634C">
        <w:rPr>
          <w:rFonts w:ascii="Times New Roman" w:hAnsi="Times New Roman" w:cs="Times New Roman"/>
          <w:color w:val="000000" w:themeColor="text1"/>
          <w:sz w:val="24"/>
          <w:szCs w:val="24"/>
          <w:lang w:eastAsia="zh-CN"/>
        </w:rPr>
        <w:t xml:space="preserve">, </w:t>
      </w:r>
      <w:r w:rsidRPr="00F6634C">
        <w:rPr>
          <w:rFonts w:ascii="Times New Roman" w:hAnsi="Times New Roman" w:cs="Times New Roman"/>
          <w:color w:val="000000" w:themeColor="text1"/>
          <w:sz w:val="24"/>
          <w:szCs w:val="24"/>
        </w:rPr>
        <w:t>Yahye Sheikh Abdulle Hassan</w:t>
      </w:r>
      <w:r>
        <w:rPr>
          <w:rFonts w:ascii="Times New Roman" w:hAnsi="Times New Roman" w:cs="Times New Roman"/>
          <w:color w:val="000000" w:themeColor="text1"/>
          <w:sz w:val="24"/>
          <w:szCs w:val="24"/>
          <w:vertAlign w:val="superscript"/>
          <w:lang w:eastAsia="zh-CN"/>
        </w:rPr>
        <w:t xml:space="preserve">5 </w:t>
      </w:r>
      <w:r>
        <w:rPr>
          <w:rFonts w:ascii="Times New Roman" w:hAnsi="Times New Roman" w:cs="Times New Roman"/>
          <w:color w:val="000000" w:themeColor="text1"/>
          <w:sz w:val="24"/>
          <w:szCs w:val="24"/>
        </w:rPr>
        <w:t>,</w:t>
      </w:r>
      <w:r w:rsidRPr="00F6634C">
        <w:rPr>
          <w:rFonts w:ascii="Times New Roman" w:hAnsi="Times New Roman" w:cs="Times New Roman"/>
          <w:color w:val="000000" w:themeColor="text1"/>
          <w:sz w:val="24"/>
          <w:szCs w:val="24"/>
        </w:rPr>
        <w:t>Abdirahman Moallim Ibrahim</w:t>
      </w:r>
      <w:r>
        <w:rPr>
          <w:rFonts w:ascii="Times New Roman" w:hAnsi="Times New Roman" w:cs="Times New Roman"/>
          <w:color w:val="000000" w:themeColor="text1"/>
          <w:sz w:val="24"/>
          <w:szCs w:val="24"/>
          <w:shd w:val="clear" w:color="auto" w:fill="FFFFFF"/>
          <w:vertAlign w:val="superscript"/>
        </w:rPr>
        <w:t>6</w:t>
      </w:r>
      <w:r w:rsidRPr="00F6634C">
        <w:rPr>
          <w:rFonts w:ascii="Times New Roman" w:hAnsi="Times New Roman" w:cs="Times New Roman"/>
          <w:color w:val="000000" w:themeColor="text1"/>
          <w:sz w:val="24"/>
          <w:szCs w:val="24"/>
        </w:rPr>
        <w:t>.</w:t>
      </w:r>
    </w:p>
    <w:p w14:paraId="692DD6D8" w14:textId="77777777" w:rsidR="00DB56EE" w:rsidRPr="00F6634C" w:rsidRDefault="00DB56EE" w:rsidP="00DB56EE">
      <w:pPr>
        <w:spacing w:line="360" w:lineRule="auto"/>
        <w:ind w:left="90"/>
        <w:jc w:val="both"/>
        <w:rPr>
          <w:rFonts w:ascii="Times New Roman" w:hAnsi="Times New Roman" w:cs="Times New Roman"/>
          <w:sz w:val="24"/>
          <w:szCs w:val="24"/>
        </w:rPr>
      </w:pPr>
      <w:r w:rsidRPr="00F6634C">
        <w:rPr>
          <w:rFonts w:ascii="Times New Roman" w:hAnsi="Times New Roman" w:cs="Times New Roman"/>
          <w:b/>
          <w:bCs/>
          <w:sz w:val="24"/>
          <w:szCs w:val="24"/>
        </w:rPr>
        <w:t>Affiliations.</w:t>
      </w:r>
      <w:r w:rsidRPr="00F6634C">
        <w:rPr>
          <w:rFonts w:ascii="Times New Roman" w:hAnsi="Times New Roman" w:cs="Times New Roman"/>
          <w:sz w:val="24"/>
          <w:szCs w:val="24"/>
        </w:rPr>
        <w:t xml:space="preserve"> </w:t>
      </w:r>
    </w:p>
    <w:p w14:paraId="1E9811A9" w14:textId="77777777" w:rsidR="00DB56EE" w:rsidRPr="00F6634C" w:rsidRDefault="00DB56EE" w:rsidP="00DB56EE">
      <w:pPr>
        <w:pStyle w:val="ListParagraph"/>
        <w:numPr>
          <w:ilvl w:val="0"/>
          <w:numId w:val="18"/>
        </w:numPr>
        <w:spacing w:after="160" w:line="360" w:lineRule="auto"/>
        <w:jc w:val="both"/>
        <w:rPr>
          <w:rFonts w:ascii="Times New Roman" w:hAnsi="Times New Roman" w:cs="Times New Roman"/>
        </w:rPr>
      </w:pPr>
      <w:r w:rsidRPr="00F6634C">
        <w:rPr>
          <w:rFonts w:ascii="Times New Roman" w:hAnsi="Times New Roman" w:cs="Times New Roman"/>
        </w:rPr>
        <w:t>Department School of Postgraduate Studies, Benadir University, Mogadishu, Somalia.</w:t>
      </w:r>
    </w:p>
    <w:p w14:paraId="4AEA372B" w14:textId="77777777" w:rsidR="00DB56EE" w:rsidRPr="00F94587" w:rsidRDefault="00DB56EE" w:rsidP="00DB56EE">
      <w:pPr>
        <w:numPr>
          <w:ilvl w:val="0"/>
          <w:numId w:val="18"/>
        </w:numPr>
        <w:spacing w:after="160" w:line="360" w:lineRule="auto"/>
        <w:jc w:val="both"/>
        <w:rPr>
          <w:rFonts w:ascii="Times New Roman" w:hAnsi="Times New Roman" w:cs="Times New Roman"/>
          <w:color w:val="000000" w:themeColor="text1"/>
          <w:sz w:val="24"/>
          <w:szCs w:val="24"/>
        </w:rPr>
      </w:pPr>
      <w:r w:rsidRPr="00F94587">
        <w:rPr>
          <w:rFonts w:ascii="Times New Roman" w:hAnsi="Times New Roman" w:cs="Times New Roman"/>
          <w:color w:val="000000" w:themeColor="text1"/>
          <w:sz w:val="24"/>
          <w:szCs w:val="24"/>
        </w:rPr>
        <w:t>Department of Research and Policy Development, SOR Institute: Somalia Social Research, Mogadishu, Somalia.</w:t>
      </w:r>
    </w:p>
    <w:p w14:paraId="16533DFF" w14:textId="77777777" w:rsidR="00DB56EE" w:rsidRPr="00F94587" w:rsidRDefault="00DB56EE" w:rsidP="00DB56EE">
      <w:pPr>
        <w:numPr>
          <w:ilvl w:val="0"/>
          <w:numId w:val="18"/>
        </w:numPr>
        <w:spacing w:after="160" w:line="360" w:lineRule="auto"/>
        <w:jc w:val="both"/>
        <w:rPr>
          <w:rFonts w:ascii="Times New Roman" w:hAnsi="Times New Roman" w:cs="Times New Roman"/>
          <w:color w:val="000000" w:themeColor="text1"/>
          <w:sz w:val="24"/>
          <w:szCs w:val="24"/>
        </w:rPr>
      </w:pPr>
      <w:r w:rsidRPr="00F94587">
        <w:rPr>
          <w:rFonts w:ascii="Times New Roman" w:hAnsi="Times New Roman" w:cs="Times New Roman"/>
          <w:color w:val="000000" w:themeColor="text1"/>
          <w:sz w:val="24"/>
          <w:szCs w:val="24"/>
        </w:rPr>
        <w:t>Department Director Benadir University Institute of Research and Development , Mogadishu, Somalia.</w:t>
      </w:r>
    </w:p>
    <w:p w14:paraId="127E1D28" w14:textId="77777777" w:rsidR="00DB56EE" w:rsidRPr="00F6634C" w:rsidRDefault="00DB56EE" w:rsidP="00DB56EE">
      <w:pPr>
        <w:pStyle w:val="ListParagraph"/>
        <w:numPr>
          <w:ilvl w:val="0"/>
          <w:numId w:val="18"/>
        </w:numPr>
        <w:spacing w:after="160" w:line="360" w:lineRule="auto"/>
        <w:jc w:val="both"/>
        <w:rPr>
          <w:rFonts w:ascii="Times New Roman" w:hAnsi="Times New Roman" w:cs="Times New Roman"/>
        </w:rPr>
      </w:pPr>
      <w:r w:rsidRPr="00F6634C">
        <w:rPr>
          <w:rFonts w:ascii="Times New Roman" w:hAnsi="Times New Roman" w:cs="Times New Roman"/>
        </w:rPr>
        <w:t>Department Research at National Institute of Heath, Mogadishu, Somalia.</w:t>
      </w:r>
    </w:p>
    <w:p w14:paraId="0B313FE2" w14:textId="35AFB240" w:rsidR="00DB56EE" w:rsidRPr="00F6634C" w:rsidRDefault="00DB56EE" w:rsidP="00DB56EE">
      <w:pPr>
        <w:pStyle w:val="ListParagraph"/>
        <w:numPr>
          <w:ilvl w:val="0"/>
          <w:numId w:val="18"/>
        </w:numPr>
        <w:spacing w:after="160" w:line="360" w:lineRule="auto"/>
        <w:jc w:val="both"/>
        <w:rPr>
          <w:rFonts w:ascii="Times New Roman" w:hAnsi="Times New Roman" w:cs="Times New Roman"/>
        </w:rPr>
      </w:pPr>
      <w:r w:rsidRPr="00F6634C">
        <w:rPr>
          <w:rFonts w:ascii="Times New Roman" w:hAnsi="Times New Roman" w:cs="Times New Roman"/>
        </w:rPr>
        <w:t xml:space="preserve">Department of Medicine and Surgery, </w:t>
      </w:r>
      <w:r w:rsidR="002626F3" w:rsidRPr="002626F3">
        <w:rPr>
          <w:rFonts w:ascii="Times New Roman" w:hAnsi="Times New Roman" w:cs="Times New Roman"/>
        </w:rPr>
        <w:t>Jamhuriya University of Science and Technology</w:t>
      </w:r>
      <w:r w:rsidRPr="00F6634C">
        <w:rPr>
          <w:rFonts w:ascii="Times New Roman" w:hAnsi="Times New Roman" w:cs="Times New Roman"/>
        </w:rPr>
        <w:t>, Mogadishu, Somalia.</w:t>
      </w:r>
    </w:p>
    <w:p w14:paraId="7B6C64FD" w14:textId="77777777" w:rsidR="00DB56EE" w:rsidRPr="00F6634C" w:rsidRDefault="00DB56EE" w:rsidP="00DB56EE">
      <w:pPr>
        <w:pStyle w:val="ListParagraph"/>
        <w:numPr>
          <w:ilvl w:val="0"/>
          <w:numId w:val="18"/>
        </w:numPr>
        <w:spacing w:after="160" w:line="360" w:lineRule="auto"/>
        <w:jc w:val="both"/>
        <w:rPr>
          <w:rFonts w:ascii="Times New Roman" w:hAnsi="Times New Roman" w:cs="Times New Roman"/>
        </w:rPr>
      </w:pPr>
      <w:r w:rsidRPr="00F6634C">
        <w:rPr>
          <w:rFonts w:ascii="Times New Roman" w:hAnsi="Times New Roman" w:cs="Times New Roman"/>
        </w:rPr>
        <w:t>Department Faculty of Medicine and Surgery, Jazeera University, Mogadishu, Somalia.</w:t>
      </w:r>
    </w:p>
    <w:p w14:paraId="44FE6688" w14:textId="77777777" w:rsidR="00CB30C3" w:rsidRPr="00241EE2" w:rsidRDefault="00CB30C3" w:rsidP="0023701D">
      <w:pPr>
        <w:pStyle w:val="NormalWeb"/>
        <w:spacing w:before="0" w:beforeAutospacing="0" w:after="0" w:afterAutospacing="0" w:line="360" w:lineRule="auto"/>
        <w:jc w:val="both"/>
        <w:rPr>
          <w:b/>
          <w:bCs/>
        </w:rPr>
      </w:pPr>
      <w:r w:rsidRPr="00241EE2">
        <w:rPr>
          <w:b/>
          <w:bCs/>
        </w:rPr>
        <w:t>Data availability</w:t>
      </w:r>
    </w:p>
    <w:p w14:paraId="6EB03F34" w14:textId="77777777" w:rsidR="00CB30C3" w:rsidRPr="00241EE2" w:rsidRDefault="00CB30C3" w:rsidP="0023701D">
      <w:pPr>
        <w:pStyle w:val="NormalWeb"/>
        <w:spacing w:before="0" w:beforeAutospacing="0" w:after="0" w:afterAutospacing="0" w:line="360" w:lineRule="auto"/>
        <w:jc w:val="both"/>
      </w:pPr>
      <w:r w:rsidRPr="00241EE2">
        <w:t>Our correspondents are available to provide raw data at any time, ensuring the smooth functioning of our initiatives.</w:t>
      </w:r>
    </w:p>
    <w:p w14:paraId="7A7598E3" w14:textId="77777777" w:rsidR="00CB30C3" w:rsidRPr="00241EE2" w:rsidRDefault="00CB30C3" w:rsidP="0023701D">
      <w:pPr>
        <w:pStyle w:val="NormalWeb"/>
        <w:spacing w:before="0" w:beforeAutospacing="0" w:after="0" w:afterAutospacing="0" w:line="360" w:lineRule="auto"/>
        <w:jc w:val="both"/>
      </w:pPr>
      <w:r w:rsidRPr="00241EE2">
        <w:rPr>
          <w:rStyle w:val="Strong"/>
        </w:rPr>
        <w:t>Sources of funding</w:t>
      </w:r>
    </w:p>
    <w:p w14:paraId="569CB5CE" w14:textId="4ECC6B7F" w:rsidR="00C94660" w:rsidRPr="0023701D" w:rsidRDefault="00CB30C3" w:rsidP="00C94660">
      <w:pPr>
        <w:pStyle w:val="NormalWeb"/>
        <w:spacing w:before="0" w:beforeAutospacing="0" w:after="0" w:afterAutospacing="0" w:line="360" w:lineRule="auto"/>
        <w:jc w:val="both"/>
        <w:rPr>
          <w:rStyle w:val="Strong"/>
          <w:b w:val="0"/>
          <w:bCs w:val="0"/>
        </w:rPr>
      </w:pPr>
      <w:r w:rsidRPr="00241EE2">
        <w:t>This research received no specific grant from funding agencies in the public, commercial or not-for-profit sectors.</w:t>
      </w:r>
    </w:p>
    <w:p w14:paraId="77EA171E" w14:textId="4BD572AA" w:rsidR="00C94660" w:rsidRPr="00241EE2" w:rsidRDefault="00C94660" w:rsidP="00C94660">
      <w:pPr>
        <w:pStyle w:val="NormalWeb"/>
        <w:spacing w:before="0" w:beforeAutospacing="0" w:after="0" w:afterAutospacing="0" w:line="360" w:lineRule="auto"/>
        <w:jc w:val="both"/>
      </w:pPr>
      <w:r w:rsidRPr="00241EE2">
        <w:rPr>
          <w:rStyle w:val="Strong"/>
          <w:rFonts w:eastAsiaTheme="majorEastAsia"/>
        </w:rPr>
        <w:t>Acknowledgments</w:t>
      </w:r>
    </w:p>
    <w:p w14:paraId="0C6B30F7" w14:textId="6AD63E1B" w:rsidR="0085653C" w:rsidRPr="00DB56EE" w:rsidRDefault="00DB56EE" w:rsidP="00DB56EE">
      <w:pPr>
        <w:spacing w:line="360" w:lineRule="auto"/>
        <w:rPr>
          <w:rFonts w:ascii="Times New Roman" w:hAnsi="Times New Roman" w:cs="Times New Roman"/>
          <w:sz w:val="24"/>
          <w:szCs w:val="24"/>
        </w:rPr>
      </w:pPr>
      <w:r w:rsidRPr="00F6634C">
        <w:rPr>
          <w:rFonts w:ascii="Times New Roman" w:hAnsi="Times New Roman" w:cs="Times New Roman"/>
          <w:sz w:val="24"/>
          <w:szCs w:val="24"/>
        </w:rPr>
        <w:t>We would like to extend our sincere gratitude to our co-authors for their time, effort, and valuable contributions to this research project. Special thanks to the management and staff of the National Public Health Reference Laboratory (NPHRL) for their dedication and support throughout the study.</w:t>
      </w:r>
    </w:p>
    <w:p w14:paraId="38830462" w14:textId="13A06C66" w:rsidR="00522FC8" w:rsidRPr="00241EE2" w:rsidRDefault="0062320B" w:rsidP="00C94660">
      <w:pPr>
        <w:pStyle w:val="NormalWeb"/>
        <w:spacing w:before="0" w:beforeAutospacing="0" w:after="0" w:afterAutospacing="0" w:line="360" w:lineRule="auto"/>
        <w:jc w:val="both"/>
      </w:pPr>
      <w:r w:rsidRPr="00241EE2">
        <w:rPr>
          <w:b/>
          <w:bCs/>
        </w:rPr>
        <w:lastRenderedPageBreak/>
        <w:t>Author Note:</w:t>
      </w:r>
      <w:r w:rsidRPr="00241EE2">
        <w:t xml:space="preserve"> </w:t>
      </w:r>
    </w:p>
    <w:p w14:paraId="2F3E497D" w14:textId="462D1D9A" w:rsidR="00522FC8" w:rsidRPr="00241EE2" w:rsidRDefault="0062320B" w:rsidP="00C94660">
      <w:pPr>
        <w:pStyle w:val="NormalWeb"/>
        <w:spacing w:before="0" w:beforeAutospacing="0" w:after="0" w:afterAutospacing="0" w:line="360" w:lineRule="auto"/>
        <w:jc w:val="both"/>
      </w:pPr>
      <w:r w:rsidRPr="00241EE2">
        <w:t xml:space="preserve">Please address correspondence to </w:t>
      </w:r>
      <w:r w:rsidR="00E94BF5" w:rsidRPr="00241EE2">
        <w:t xml:space="preserve">Dr. </w:t>
      </w:r>
      <w:r w:rsidRPr="00241EE2">
        <w:t xml:space="preserve">Saadaq Adan Hussein, </w:t>
      </w:r>
      <w:r w:rsidR="008D6766" w:rsidRPr="00241EE2">
        <w:t>Mentorship</w:t>
      </w:r>
      <w:r w:rsidR="0046532B" w:rsidRPr="00241EE2">
        <w:t xml:space="preserve"> </w:t>
      </w:r>
      <w:r w:rsidR="008D6766" w:rsidRPr="00241EE2">
        <w:t>Coordinator Department of School of Postgraduate Benadir University Mogadishu</w:t>
      </w:r>
      <w:r w:rsidR="008D6766" w:rsidRPr="00241EE2">
        <w:rPr>
          <w:shd w:val="clear" w:color="auto" w:fill="FFFFFF"/>
        </w:rPr>
        <w:t>, Somalia</w:t>
      </w:r>
      <w:r w:rsidR="00234805" w:rsidRPr="00241EE2">
        <w:rPr>
          <w:shd w:val="clear" w:color="auto" w:fill="FFFFFF"/>
        </w:rPr>
        <w:t>.</w:t>
      </w:r>
      <w:r w:rsidR="00234805" w:rsidRPr="00241EE2">
        <w:t xml:space="preserve"> </w:t>
      </w:r>
      <w:r w:rsidRPr="00241EE2">
        <w:t xml:space="preserve">E-mail: </w:t>
      </w:r>
      <w:hyperlink r:id="rId6" w:history="1">
        <w:r w:rsidR="00C94660" w:rsidRPr="006B0DE4">
          <w:rPr>
            <w:rStyle w:val="Hyperlink"/>
          </w:rPr>
          <w:t>sadakadamh@gmail.com/MentorshipProgram@bu.edu.so</w:t>
        </w:r>
      </w:hyperlink>
      <w:r w:rsidRPr="00241EE2">
        <w:t xml:space="preserve"> Address: </w:t>
      </w:r>
      <w:r w:rsidR="00234805" w:rsidRPr="00241EE2">
        <w:t xml:space="preserve">Hodan </w:t>
      </w:r>
      <w:r w:rsidR="0036504A" w:rsidRPr="00241EE2">
        <w:t>Benadir</w:t>
      </w:r>
      <w:r w:rsidRPr="00241EE2">
        <w:t>, Mogadishu</w:t>
      </w:r>
      <w:r w:rsidR="00522FC8" w:rsidRPr="00241EE2">
        <w:t>.</w:t>
      </w:r>
    </w:p>
    <w:p w14:paraId="386CA59A" w14:textId="77777777" w:rsidR="00597C91" w:rsidRPr="00241EE2" w:rsidRDefault="00597C91" w:rsidP="00083D97">
      <w:pPr>
        <w:pStyle w:val="NormalWeb"/>
        <w:spacing w:before="0" w:beforeAutospacing="0" w:after="0" w:afterAutospacing="0" w:line="360" w:lineRule="auto"/>
        <w:ind w:left="360"/>
        <w:jc w:val="both"/>
        <w:rPr>
          <w:b/>
          <w:bCs/>
        </w:rPr>
      </w:pPr>
    </w:p>
    <w:p w14:paraId="730B8A48" w14:textId="74860D68" w:rsidR="00C94660" w:rsidRPr="00C94660" w:rsidRDefault="00277EB5" w:rsidP="00277EB5">
      <w:pPr>
        <w:spacing w:line="360" w:lineRule="auto"/>
        <w:jc w:val="both"/>
        <w:rPr>
          <w:rFonts w:ascii="Times New Roman" w:hAnsi="Times New Roman" w:cs="Times New Roman"/>
          <w:b/>
          <w:bCs/>
          <w:color w:val="000000" w:themeColor="text1"/>
          <w:sz w:val="24"/>
          <w:szCs w:val="24"/>
        </w:rPr>
      </w:pPr>
      <w:bookmarkStart w:id="2" w:name="_Hlk196083706"/>
      <w:bookmarkEnd w:id="1"/>
      <w:r w:rsidRPr="0088324C">
        <w:rPr>
          <w:rFonts w:ascii="Times New Roman" w:hAnsi="Times New Roman" w:cs="Times New Roman"/>
          <w:b/>
          <w:bCs/>
          <w:color w:val="000000" w:themeColor="text1"/>
          <w:sz w:val="24"/>
          <w:szCs w:val="24"/>
        </w:rPr>
        <w:t xml:space="preserve">Authors’ contributions </w:t>
      </w:r>
      <w:bookmarkEnd w:id="2"/>
    </w:p>
    <w:p w14:paraId="455C88D4" w14:textId="5EEEB151" w:rsidR="00C94660" w:rsidRPr="0085653C" w:rsidRDefault="008600A9" w:rsidP="00277EB5">
      <w:pPr>
        <w:spacing w:line="360" w:lineRule="auto"/>
        <w:jc w:val="both"/>
        <w:rPr>
          <w:rStyle w:val="Strong"/>
          <w:rFonts w:ascii="Times New Roman" w:hAnsi="Times New Roman" w:cs="Times New Roman"/>
          <w:b w:val="0"/>
          <w:bCs w:val="0"/>
          <w:color w:val="000000" w:themeColor="text1"/>
          <w:sz w:val="24"/>
          <w:szCs w:val="24"/>
          <w:vertAlign w:val="superscript"/>
          <w:lang w:eastAsia="zh-CN"/>
        </w:rPr>
      </w:pPr>
      <w:r w:rsidRPr="00E91784">
        <w:rPr>
          <w:rFonts w:ascii="Times New Roman" w:hAnsi="Times New Roman" w:cs="Times New Roman"/>
          <w:color w:val="000000" w:themeColor="text1"/>
          <w:sz w:val="24"/>
          <w:szCs w:val="24"/>
        </w:rPr>
        <w:t xml:space="preserve">Saadaq Adan Hussein conception and </w:t>
      </w:r>
      <w:r w:rsidR="0085653C" w:rsidRPr="00E91784">
        <w:rPr>
          <w:rFonts w:ascii="Times New Roman" w:hAnsi="Times New Roman" w:cs="Times New Roman"/>
          <w:color w:val="000000" w:themeColor="text1"/>
          <w:sz w:val="24"/>
          <w:szCs w:val="24"/>
        </w:rPr>
        <w:t>drafting</w:t>
      </w:r>
      <w:r w:rsidRPr="00E91784">
        <w:rPr>
          <w:rFonts w:ascii="Times New Roman" w:hAnsi="Times New Roman" w:cs="Times New Roman"/>
          <w:color w:val="000000" w:themeColor="text1"/>
          <w:sz w:val="24"/>
          <w:szCs w:val="24"/>
        </w:rPr>
        <w:t xml:space="preserve"> the </w:t>
      </w:r>
      <w:r w:rsidR="0085653C" w:rsidRPr="00E91784">
        <w:rPr>
          <w:rFonts w:ascii="Times New Roman" w:hAnsi="Times New Roman" w:cs="Times New Roman"/>
          <w:color w:val="000000" w:themeColor="text1"/>
          <w:sz w:val="24"/>
          <w:szCs w:val="24"/>
        </w:rPr>
        <w:t>article</w:t>
      </w:r>
      <w:r w:rsidR="0085653C">
        <w:rPr>
          <w:rFonts w:ascii="Times New Roman" w:hAnsi="Times New Roman" w:cs="Times New Roman"/>
          <w:color w:val="000000" w:themeColor="text1"/>
          <w:sz w:val="24"/>
          <w:szCs w:val="24"/>
        </w:rPr>
        <w:t xml:space="preserve"> Introduction</w:t>
      </w:r>
      <w:r w:rsidR="0085653C" w:rsidRPr="00E91784">
        <w:rPr>
          <w:rFonts w:ascii="Times New Roman" w:hAnsi="Times New Roman" w:cs="Times New Roman"/>
          <w:color w:val="000000" w:themeColor="text1"/>
          <w:sz w:val="24"/>
          <w:szCs w:val="24"/>
        </w:rPr>
        <w:t>,</w:t>
      </w:r>
      <w:r w:rsidRPr="00E91784">
        <w:rPr>
          <w:rFonts w:ascii="Times New Roman" w:hAnsi="Times New Roman" w:cs="Times New Roman"/>
          <w:color w:val="000000" w:themeColor="text1"/>
          <w:sz w:val="24"/>
          <w:szCs w:val="24"/>
        </w:rPr>
        <w:t xml:space="preserve"> Marian Muse Osman</w:t>
      </w:r>
      <w:r w:rsidR="0085653C">
        <w:rPr>
          <w:rFonts w:ascii="Times New Roman" w:hAnsi="Times New Roman" w:cs="Times New Roman"/>
          <w:color w:val="000000" w:themeColor="text1"/>
          <w:sz w:val="24"/>
          <w:szCs w:val="24"/>
        </w:rPr>
        <w:t xml:space="preserve"> Methodology</w:t>
      </w:r>
      <w:r w:rsidRPr="00E91784">
        <w:rPr>
          <w:rFonts w:ascii="Times New Roman" w:hAnsi="Times New Roman" w:cs="Times New Roman"/>
          <w:color w:val="000000" w:themeColor="text1"/>
          <w:sz w:val="24"/>
          <w:szCs w:val="24"/>
          <w:lang w:eastAsia="zh-CN"/>
        </w:rPr>
        <w:t xml:space="preserve">, </w:t>
      </w:r>
      <w:r w:rsidRPr="00E91784">
        <w:rPr>
          <w:rFonts w:ascii="Times New Roman" w:hAnsi="Times New Roman" w:cs="Times New Roman"/>
          <w:color w:val="000000" w:themeColor="text1"/>
          <w:sz w:val="24"/>
          <w:szCs w:val="24"/>
        </w:rPr>
        <w:t xml:space="preserve">Yahye </w:t>
      </w:r>
      <w:r w:rsidRPr="00E91784">
        <w:rPr>
          <w:rFonts w:ascii="Times New Roman" w:hAnsi="Times New Roman" w:cs="Times New Roman"/>
          <w:sz w:val="24"/>
          <w:szCs w:val="24"/>
          <w:lang w:eastAsia="zh-CN"/>
        </w:rPr>
        <w:t xml:space="preserve">Sheikh Abdulle Hassan </w:t>
      </w:r>
      <w:r w:rsidR="0085653C">
        <w:rPr>
          <w:rFonts w:ascii="Times New Roman" w:hAnsi="Times New Roman" w:cs="Times New Roman"/>
          <w:sz w:val="24"/>
          <w:szCs w:val="24"/>
          <w:lang w:eastAsia="zh-CN"/>
        </w:rPr>
        <w:t>Data Analysis and Result</w:t>
      </w:r>
      <w:r w:rsidRPr="00E91784">
        <w:rPr>
          <w:rFonts w:ascii="Times New Roman" w:hAnsi="Times New Roman" w:cs="Times New Roman"/>
          <w:color w:val="000000" w:themeColor="text1"/>
          <w:sz w:val="24"/>
          <w:szCs w:val="24"/>
          <w:shd w:val="clear" w:color="auto" w:fill="FFFFFF"/>
        </w:rPr>
        <w:t xml:space="preserve">, </w:t>
      </w:r>
      <w:r w:rsidRPr="00E91784">
        <w:rPr>
          <w:rFonts w:ascii="Times New Roman" w:hAnsi="Times New Roman" w:cs="Times New Roman"/>
          <w:color w:val="000000" w:themeColor="text1"/>
          <w:sz w:val="24"/>
          <w:szCs w:val="24"/>
        </w:rPr>
        <w:t xml:space="preserve">Abdirahman Moallim Ibrahim </w:t>
      </w:r>
      <w:r w:rsidR="0085653C">
        <w:rPr>
          <w:rFonts w:ascii="Times New Roman" w:hAnsi="Times New Roman" w:cs="Times New Roman"/>
          <w:color w:val="000000" w:themeColor="text1"/>
          <w:sz w:val="24"/>
          <w:szCs w:val="24"/>
        </w:rPr>
        <w:t>Discussion</w:t>
      </w:r>
      <w:r w:rsidRPr="00E91784">
        <w:rPr>
          <w:rFonts w:ascii="Times New Roman" w:hAnsi="Times New Roman" w:cs="Times New Roman"/>
          <w:color w:val="000000" w:themeColor="text1"/>
          <w:sz w:val="24"/>
          <w:szCs w:val="24"/>
        </w:rPr>
        <w:t>.</w:t>
      </w:r>
    </w:p>
    <w:sectPr w:rsidR="00C94660" w:rsidRPr="00856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2BA4"/>
    <w:multiLevelType w:val="multilevel"/>
    <w:tmpl w:val="B676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F01DA"/>
    <w:multiLevelType w:val="multilevel"/>
    <w:tmpl w:val="884C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C3B8E"/>
    <w:multiLevelType w:val="hybridMultilevel"/>
    <w:tmpl w:val="4D205A06"/>
    <w:lvl w:ilvl="0" w:tplc="46B618B4">
      <w:start w:val="1"/>
      <w:numFmt w:val="decimal"/>
      <w:lvlText w:val="%1."/>
      <w:lvlJc w:val="left"/>
      <w:pPr>
        <w:ind w:left="720" w:hanging="360"/>
      </w:pPr>
      <w:rPr>
        <w:rFonts w:hint="default"/>
        <w:color w:val="385623" w:themeColor="accent6" w:themeShade="80"/>
      </w:rPr>
    </w:lvl>
    <w:lvl w:ilvl="1" w:tplc="F26E147A" w:tentative="1">
      <w:start w:val="1"/>
      <w:numFmt w:val="lowerLetter"/>
      <w:lvlText w:val="%2."/>
      <w:lvlJc w:val="left"/>
      <w:pPr>
        <w:ind w:left="1440" w:hanging="360"/>
      </w:pPr>
    </w:lvl>
    <w:lvl w:ilvl="2" w:tplc="E996CFB0" w:tentative="1">
      <w:start w:val="1"/>
      <w:numFmt w:val="lowerRoman"/>
      <w:lvlText w:val="%3."/>
      <w:lvlJc w:val="right"/>
      <w:pPr>
        <w:ind w:left="2160" w:hanging="180"/>
      </w:pPr>
    </w:lvl>
    <w:lvl w:ilvl="3" w:tplc="120EEBAE" w:tentative="1">
      <w:start w:val="1"/>
      <w:numFmt w:val="decimal"/>
      <w:lvlText w:val="%4."/>
      <w:lvlJc w:val="left"/>
      <w:pPr>
        <w:ind w:left="2880" w:hanging="360"/>
      </w:pPr>
    </w:lvl>
    <w:lvl w:ilvl="4" w:tplc="F872B08E" w:tentative="1">
      <w:start w:val="1"/>
      <w:numFmt w:val="lowerLetter"/>
      <w:lvlText w:val="%5."/>
      <w:lvlJc w:val="left"/>
      <w:pPr>
        <w:ind w:left="3600" w:hanging="360"/>
      </w:pPr>
    </w:lvl>
    <w:lvl w:ilvl="5" w:tplc="C1C64682" w:tentative="1">
      <w:start w:val="1"/>
      <w:numFmt w:val="lowerRoman"/>
      <w:lvlText w:val="%6."/>
      <w:lvlJc w:val="right"/>
      <w:pPr>
        <w:ind w:left="4320" w:hanging="180"/>
      </w:pPr>
    </w:lvl>
    <w:lvl w:ilvl="6" w:tplc="61DCD35A" w:tentative="1">
      <w:start w:val="1"/>
      <w:numFmt w:val="decimal"/>
      <w:lvlText w:val="%7."/>
      <w:lvlJc w:val="left"/>
      <w:pPr>
        <w:ind w:left="5040" w:hanging="360"/>
      </w:pPr>
    </w:lvl>
    <w:lvl w:ilvl="7" w:tplc="B512E2A4" w:tentative="1">
      <w:start w:val="1"/>
      <w:numFmt w:val="lowerLetter"/>
      <w:lvlText w:val="%8."/>
      <w:lvlJc w:val="left"/>
      <w:pPr>
        <w:ind w:left="5760" w:hanging="360"/>
      </w:pPr>
    </w:lvl>
    <w:lvl w:ilvl="8" w:tplc="6C068328" w:tentative="1">
      <w:start w:val="1"/>
      <w:numFmt w:val="lowerRoman"/>
      <w:lvlText w:val="%9."/>
      <w:lvlJc w:val="right"/>
      <w:pPr>
        <w:ind w:left="6480" w:hanging="180"/>
      </w:pPr>
    </w:lvl>
  </w:abstractNum>
  <w:abstractNum w:abstractNumId="3" w15:restartNumberingAfterBreak="0">
    <w:nsid w:val="215169AE"/>
    <w:multiLevelType w:val="hybridMultilevel"/>
    <w:tmpl w:val="1D6076B2"/>
    <w:lvl w:ilvl="0" w:tplc="A5AAD3C2">
      <w:start w:val="1"/>
      <w:numFmt w:val="decimal"/>
      <w:lvlText w:val="%1."/>
      <w:lvlJc w:val="left"/>
      <w:pPr>
        <w:ind w:left="-360" w:hanging="360"/>
      </w:pPr>
      <w:rPr>
        <w:rFonts w:hint="default"/>
      </w:rPr>
    </w:lvl>
    <w:lvl w:ilvl="1" w:tplc="76E8185E" w:tentative="1">
      <w:start w:val="1"/>
      <w:numFmt w:val="lowerLetter"/>
      <w:lvlText w:val="%2."/>
      <w:lvlJc w:val="left"/>
      <w:pPr>
        <w:ind w:left="360" w:hanging="360"/>
      </w:pPr>
    </w:lvl>
    <w:lvl w:ilvl="2" w:tplc="3C747CEE" w:tentative="1">
      <w:start w:val="1"/>
      <w:numFmt w:val="lowerRoman"/>
      <w:lvlText w:val="%3."/>
      <w:lvlJc w:val="right"/>
      <w:pPr>
        <w:ind w:left="1080" w:hanging="180"/>
      </w:pPr>
    </w:lvl>
    <w:lvl w:ilvl="3" w:tplc="4C3C180C" w:tentative="1">
      <w:start w:val="1"/>
      <w:numFmt w:val="decimal"/>
      <w:lvlText w:val="%4."/>
      <w:lvlJc w:val="left"/>
      <w:pPr>
        <w:ind w:left="1800" w:hanging="360"/>
      </w:pPr>
    </w:lvl>
    <w:lvl w:ilvl="4" w:tplc="C9E4B850" w:tentative="1">
      <w:start w:val="1"/>
      <w:numFmt w:val="lowerLetter"/>
      <w:lvlText w:val="%5."/>
      <w:lvlJc w:val="left"/>
      <w:pPr>
        <w:ind w:left="2520" w:hanging="360"/>
      </w:pPr>
    </w:lvl>
    <w:lvl w:ilvl="5" w:tplc="78024E20" w:tentative="1">
      <w:start w:val="1"/>
      <w:numFmt w:val="lowerRoman"/>
      <w:lvlText w:val="%6."/>
      <w:lvlJc w:val="right"/>
      <w:pPr>
        <w:ind w:left="3240" w:hanging="180"/>
      </w:pPr>
    </w:lvl>
    <w:lvl w:ilvl="6" w:tplc="AF562986" w:tentative="1">
      <w:start w:val="1"/>
      <w:numFmt w:val="decimal"/>
      <w:lvlText w:val="%7."/>
      <w:lvlJc w:val="left"/>
      <w:pPr>
        <w:ind w:left="3960" w:hanging="360"/>
      </w:pPr>
    </w:lvl>
    <w:lvl w:ilvl="7" w:tplc="5504EC2E" w:tentative="1">
      <w:start w:val="1"/>
      <w:numFmt w:val="lowerLetter"/>
      <w:lvlText w:val="%8."/>
      <w:lvlJc w:val="left"/>
      <w:pPr>
        <w:ind w:left="4680" w:hanging="360"/>
      </w:pPr>
    </w:lvl>
    <w:lvl w:ilvl="8" w:tplc="1DFEFCA8" w:tentative="1">
      <w:start w:val="1"/>
      <w:numFmt w:val="lowerRoman"/>
      <w:lvlText w:val="%9."/>
      <w:lvlJc w:val="right"/>
      <w:pPr>
        <w:ind w:left="5400" w:hanging="180"/>
      </w:pPr>
    </w:lvl>
  </w:abstractNum>
  <w:abstractNum w:abstractNumId="4" w15:restartNumberingAfterBreak="0">
    <w:nsid w:val="25D21969"/>
    <w:multiLevelType w:val="hybridMultilevel"/>
    <w:tmpl w:val="C8089284"/>
    <w:lvl w:ilvl="0" w:tplc="5CE2BE7E">
      <w:start w:val="1"/>
      <w:numFmt w:val="decimal"/>
      <w:lvlText w:val="%1."/>
      <w:lvlJc w:val="left"/>
      <w:pPr>
        <w:ind w:left="-360" w:hanging="360"/>
      </w:pPr>
      <w:rPr>
        <w:rFonts w:hint="default"/>
      </w:rPr>
    </w:lvl>
    <w:lvl w:ilvl="1" w:tplc="6E5C1768" w:tentative="1">
      <w:start w:val="1"/>
      <w:numFmt w:val="lowerLetter"/>
      <w:lvlText w:val="%2."/>
      <w:lvlJc w:val="left"/>
      <w:pPr>
        <w:ind w:left="360" w:hanging="360"/>
      </w:pPr>
    </w:lvl>
    <w:lvl w:ilvl="2" w:tplc="3BBE3172" w:tentative="1">
      <w:start w:val="1"/>
      <w:numFmt w:val="lowerRoman"/>
      <w:lvlText w:val="%3."/>
      <w:lvlJc w:val="right"/>
      <w:pPr>
        <w:ind w:left="1080" w:hanging="180"/>
      </w:pPr>
    </w:lvl>
    <w:lvl w:ilvl="3" w:tplc="7068B55C" w:tentative="1">
      <w:start w:val="1"/>
      <w:numFmt w:val="decimal"/>
      <w:lvlText w:val="%4."/>
      <w:lvlJc w:val="left"/>
      <w:pPr>
        <w:ind w:left="1800" w:hanging="360"/>
      </w:pPr>
    </w:lvl>
    <w:lvl w:ilvl="4" w:tplc="0D0C07B4" w:tentative="1">
      <w:start w:val="1"/>
      <w:numFmt w:val="lowerLetter"/>
      <w:lvlText w:val="%5."/>
      <w:lvlJc w:val="left"/>
      <w:pPr>
        <w:ind w:left="2520" w:hanging="360"/>
      </w:pPr>
    </w:lvl>
    <w:lvl w:ilvl="5" w:tplc="EC3EB01A" w:tentative="1">
      <w:start w:val="1"/>
      <w:numFmt w:val="lowerRoman"/>
      <w:lvlText w:val="%6."/>
      <w:lvlJc w:val="right"/>
      <w:pPr>
        <w:ind w:left="3240" w:hanging="180"/>
      </w:pPr>
    </w:lvl>
    <w:lvl w:ilvl="6" w:tplc="7EC49B50" w:tentative="1">
      <w:start w:val="1"/>
      <w:numFmt w:val="decimal"/>
      <w:lvlText w:val="%7."/>
      <w:lvlJc w:val="left"/>
      <w:pPr>
        <w:ind w:left="3960" w:hanging="360"/>
      </w:pPr>
    </w:lvl>
    <w:lvl w:ilvl="7" w:tplc="F0EEA394" w:tentative="1">
      <w:start w:val="1"/>
      <w:numFmt w:val="lowerLetter"/>
      <w:lvlText w:val="%8."/>
      <w:lvlJc w:val="left"/>
      <w:pPr>
        <w:ind w:left="4680" w:hanging="360"/>
      </w:pPr>
    </w:lvl>
    <w:lvl w:ilvl="8" w:tplc="F2A08C18" w:tentative="1">
      <w:start w:val="1"/>
      <w:numFmt w:val="lowerRoman"/>
      <w:lvlText w:val="%9."/>
      <w:lvlJc w:val="right"/>
      <w:pPr>
        <w:ind w:left="5400" w:hanging="180"/>
      </w:pPr>
    </w:lvl>
  </w:abstractNum>
  <w:abstractNum w:abstractNumId="5" w15:restartNumberingAfterBreak="0">
    <w:nsid w:val="35D97D11"/>
    <w:multiLevelType w:val="hybridMultilevel"/>
    <w:tmpl w:val="8B98ADE8"/>
    <w:lvl w:ilvl="0" w:tplc="013A83AE">
      <w:start w:val="1"/>
      <w:numFmt w:val="decimal"/>
      <w:lvlText w:val="%1."/>
      <w:lvlJc w:val="left"/>
      <w:pPr>
        <w:ind w:left="-90" w:hanging="360"/>
      </w:pPr>
    </w:lvl>
    <w:lvl w:ilvl="1" w:tplc="4CD4D4EE" w:tentative="1">
      <w:start w:val="1"/>
      <w:numFmt w:val="lowerLetter"/>
      <w:lvlText w:val="%2."/>
      <w:lvlJc w:val="left"/>
      <w:pPr>
        <w:ind w:left="630" w:hanging="360"/>
      </w:pPr>
    </w:lvl>
    <w:lvl w:ilvl="2" w:tplc="366E7BE2" w:tentative="1">
      <w:start w:val="1"/>
      <w:numFmt w:val="lowerRoman"/>
      <w:lvlText w:val="%3."/>
      <w:lvlJc w:val="right"/>
      <w:pPr>
        <w:ind w:left="1350" w:hanging="180"/>
      </w:pPr>
    </w:lvl>
    <w:lvl w:ilvl="3" w:tplc="09F2E856" w:tentative="1">
      <w:start w:val="1"/>
      <w:numFmt w:val="decimal"/>
      <w:lvlText w:val="%4."/>
      <w:lvlJc w:val="left"/>
      <w:pPr>
        <w:ind w:left="2070" w:hanging="360"/>
      </w:pPr>
    </w:lvl>
    <w:lvl w:ilvl="4" w:tplc="D7EAD794" w:tentative="1">
      <w:start w:val="1"/>
      <w:numFmt w:val="lowerLetter"/>
      <w:lvlText w:val="%5."/>
      <w:lvlJc w:val="left"/>
      <w:pPr>
        <w:ind w:left="2790" w:hanging="360"/>
      </w:pPr>
    </w:lvl>
    <w:lvl w:ilvl="5" w:tplc="CE9E4004" w:tentative="1">
      <w:start w:val="1"/>
      <w:numFmt w:val="lowerRoman"/>
      <w:lvlText w:val="%6."/>
      <w:lvlJc w:val="right"/>
      <w:pPr>
        <w:ind w:left="3510" w:hanging="180"/>
      </w:pPr>
    </w:lvl>
    <w:lvl w:ilvl="6" w:tplc="6602B5B2" w:tentative="1">
      <w:start w:val="1"/>
      <w:numFmt w:val="decimal"/>
      <w:lvlText w:val="%7."/>
      <w:lvlJc w:val="left"/>
      <w:pPr>
        <w:ind w:left="4230" w:hanging="360"/>
      </w:pPr>
    </w:lvl>
    <w:lvl w:ilvl="7" w:tplc="1A3CDD94" w:tentative="1">
      <w:start w:val="1"/>
      <w:numFmt w:val="lowerLetter"/>
      <w:lvlText w:val="%8."/>
      <w:lvlJc w:val="left"/>
      <w:pPr>
        <w:ind w:left="4950" w:hanging="360"/>
      </w:pPr>
    </w:lvl>
    <w:lvl w:ilvl="8" w:tplc="3286BCB4" w:tentative="1">
      <w:start w:val="1"/>
      <w:numFmt w:val="lowerRoman"/>
      <w:lvlText w:val="%9."/>
      <w:lvlJc w:val="right"/>
      <w:pPr>
        <w:ind w:left="5670" w:hanging="180"/>
      </w:pPr>
    </w:lvl>
  </w:abstractNum>
  <w:abstractNum w:abstractNumId="6" w15:restartNumberingAfterBreak="0">
    <w:nsid w:val="3D895E88"/>
    <w:multiLevelType w:val="hybridMultilevel"/>
    <w:tmpl w:val="BFB05A9C"/>
    <w:lvl w:ilvl="0" w:tplc="94E6DEA2">
      <w:start w:val="1"/>
      <w:numFmt w:val="decimal"/>
      <w:lvlText w:val="%1."/>
      <w:lvlJc w:val="left"/>
      <w:pPr>
        <w:ind w:left="720" w:hanging="360"/>
      </w:pPr>
      <w:rPr>
        <w:rFonts w:ascii="Berlin Sans FB Demi" w:hAnsi="Berlin Sans FB Demi" w:hint="default"/>
        <w:b/>
        <w:color w:val="7030A0"/>
        <w:sz w:val="28"/>
      </w:rPr>
    </w:lvl>
    <w:lvl w:ilvl="1" w:tplc="7D02330C" w:tentative="1">
      <w:start w:val="1"/>
      <w:numFmt w:val="lowerLetter"/>
      <w:lvlText w:val="%2."/>
      <w:lvlJc w:val="left"/>
      <w:pPr>
        <w:ind w:left="1440" w:hanging="360"/>
      </w:pPr>
    </w:lvl>
    <w:lvl w:ilvl="2" w:tplc="A35EC4F8" w:tentative="1">
      <w:start w:val="1"/>
      <w:numFmt w:val="lowerRoman"/>
      <w:lvlText w:val="%3."/>
      <w:lvlJc w:val="right"/>
      <w:pPr>
        <w:ind w:left="2160" w:hanging="180"/>
      </w:pPr>
    </w:lvl>
    <w:lvl w:ilvl="3" w:tplc="FC702004" w:tentative="1">
      <w:start w:val="1"/>
      <w:numFmt w:val="decimal"/>
      <w:lvlText w:val="%4."/>
      <w:lvlJc w:val="left"/>
      <w:pPr>
        <w:ind w:left="2880" w:hanging="360"/>
      </w:pPr>
    </w:lvl>
    <w:lvl w:ilvl="4" w:tplc="A35EB9CA" w:tentative="1">
      <w:start w:val="1"/>
      <w:numFmt w:val="lowerLetter"/>
      <w:lvlText w:val="%5."/>
      <w:lvlJc w:val="left"/>
      <w:pPr>
        <w:ind w:left="3600" w:hanging="360"/>
      </w:pPr>
    </w:lvl>
    <w:lvl w:ilvl="5" w:tplc="2A14909E" w:tentative="1">
      <w:start w:val="1"/>
      <w:numFmt w:val="lowerRoman"/>
      <w:lvlText w:val="%6."/>
      <w:lvlJc w:val="right"/>
      <w:pPr>
        <w:ind w:left="4320" w:hanging="180"/>
      </w:pPr>
    </w:lvl>
    <w:lvl w:ilvl="6" w:tplc="9F2E35EE" w:tentative="1">
      <w:start w:val="1"/>
      <w:numFmt w:val="decimal"/>
      <w:lvlText w:val="%7."/>
      <w:lvlJc w:val="left"/>
      <w:pPr>
        <w:ind w:left="5040" w:hanging="360"/>
      </w:pPr>
    </w:lvl>
    <w:lvl w:ilvl="7" w:tplc="5A1C6446" w:tentative="1">
      <w:start w:val="1"/>
      <w:numFmt w:val="lowerLetter"/>
      <w:lvlText w:val="%8."/>
      <w:lvlJc w:val="left"/>
      <w:pPr>
        <w:ind w:left="5760" w:hanging="360"/>
      </w:pPr>
    </w:lvl>
    <w:lvl w:ilvl="8" w:tplc="2998363E" w:tentative="1">
      <w:start w:val="1"/>
      <w:numFmt w:val="lowerRoman"/>
      <w:lvlText w:val="%9."/>
      <w:lvlJc w:val="right"/>
      <w:pPr>
        <w:ind w:left="6480" w:hanging="180"/>
      </w:pPr>
    </w:lvl>
  </w:abstractNum>
  <w:abstractNum w:abstractNumId="7" w15:restartNumberingAfterBreak="0">
    <w:nsid w:val="3F316A10"/>
    <w:multiLevelType w:val="hybridMultilevel"/>
    <w:tmpl w:val="AD60F1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071951"/>
    <w:multiLevelType w:val="multilevel"/>
    <w:tmpl w:val="B6E8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A772FB"/>
    <w:multiLevelType w:val="multilevel"/>
    <w:tmpl w:val="96163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0159F3"/>
    <w:multiLevelType w:val="multilevel"/>
    <w:tmpl w:val="13A4C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446E47"/>
    <w:multiLevelType w:val="hybridMultilevel"/>
    <w:tmpl w:val="F4ACF13A"/>
    <w:lvl w:ilvl="0" w:tplc="F01E786C">
      <w:start w:val="1"/>
      <w:numFmt w:val="decimal"/>
      <w:lvlText w:val="%1."/>
      <w:lvlJc w:val="left"/>
      <w:pPr>
        <w:ind w:left="-360" w:hanging="360"/>
      </w:pPr>
      <w:rPr>
        <w:rFonts w:hint="default"/>
      </w:rPr>
    </w:lvl>
    <w:lvl w:ilvl="1" w:tplc="377A9804" w:tentative="1">
      <w:start w:val="1"/>
      <w:numFmt w:val="lowerLetter"/>
      <w:lvlText w:val="%2."/>
      <w:lvlJc w:val="left"/>
      <w:pPr>
        <w:ind w:left="1440" w:hanging="360"/>
      </w:pPr>
    </w:lvl>
    <w:lvl w:ilvl="2" w:tplc="7FCC3AA2" w:tentative="1">
      <w:start w:val="1"/>
      <w:numFmt w:val="lowerRoman"/>
      <w:lvlText w:val="%3."/>
      <w:lvlJc w:val="right"/>
      <w:pPr>
        <w:ind w:left="2160" w:hanging="180"/>
      </w:pPr>
    </w:lvl>
    <w:lvl w:ilvl="3" w:tplc="A49A539A" w:tentative="1">
      <w:start w:val="1"/>
      <w:numFmt w:val="decimal"/>
      <w:lvlText w:val="%4."/>
      <w:lvlJc w:val="left"/>
      <w:pPr>
        <w:ind w:left="2880" w:hanging="360"/>
      </w:pPr>
    </w:lvl>
    <w:lvl w:ilvl="4" w:tplc="CFD0E58E" w:tentative="1">
      <w:start w:val="1"/>
      <w:numFmt w:val="lowerLetter"/>
      <w:lvlText w:val="%5."/>
      <w:lvlJc w:val="left"/>
      <w:pPr>
        <w:ind w:left="3600" w:hanging="360"/>
      </w:pPr>
    </w:lvl>
    <w:lvl w:ilvl="5" w:tplc="0C4656A6" w:tentative="1">
      <w:start w:val="1"/>
      <w:numFmt w:val="lowerRoman"/>
      <w:lvlText w:val="%6."/>
      <w:lvlJc w:val="right"/>
      <w:pPr>
        <w:ind w:left="4320" w:hanging="180"/>
      </w:pPr>
    </w:lvl>
    <w:lvl w:ilvl="6" w:tplc="92F4418C" w:tentative="1">
      <w:start w:val="1"/>
      <w:numFmt w:val="decimal"/>
      <w:lvlText w:val="%7."/>
      <w:lvlJc w:val="left"/>
      <w:pPr>
        <w:ind w:left="5040" w:hanging="360"/>
      </w:pPr>
    </w:lvl>
    <w:lvl w:ilvl="7" w:tplc="EB3E30C4" w:tentative="1">
      <w:start w:val="1"/>
      <w:numFmt w:val="lowerLetter"/>
      <w:lvlText w:val="%8."/>
      <w:lvlJc w:val="left"/>
      <w:pPr>
        <w:ind w:left="5760" w:hanging="360"/>
      </w:pPr>
    </w:lvl>
    <w:lvl w:ilvl="8" w:tplc="5C269E7C" w:tentative="1">
      <w:start w:val="1"/>
      <w:numFmt w:val="lowerRoman"/>
      <w:lvlText w:val="%9."/>
      <w:lvlJc w:val="right"/>
      <w:pPr>
        <w:ind w:left="6480" w:hanging="180"/>
      </w:pPr>
    </w:lvl>
  </w:abstractNum>
  <w:abstractNum w:abstractNumId="12" w15:restartNumberingAfterBreak="0">
    <w:nsid w:val="609C7C5A"/>
    <w:multiLevelType w:val="multilevel"/>
    <w:tmpl w:val="BA06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2A16F8"/>
    <w:multiLevelType w:val="multilevel"/>
    <w:tmpl w:val="957C2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9350B1"/>
    <w:multiLevelType w:val="hybridMultilevel"/>
    <w:tmpl w:val="35E2666C"/>
    <w:lvl w:ilvl="0" w:tplc="B248253E">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A03044"/>
    <w:multiLevelType w:val="hybridMultilevel"/>
    <w:tmpl w:val="42F88E64"/>
    <w:lvl w:ilvl="0" w:tplc="0409000F">
      <w:start w:val="1"/>
      <w:numFmt w:val="decimal"/>
      <w:lvlText w:val="%1."/>
      <w:lvlJc w:val="left"/>
      <w:pPr>
        <w:ind w:left="360" w:hanging="360"/>
      </w:pPr>
      <w:rPr>
        <w:vertAlign w:val="superscript"/>
      </w:rPr>
    </w:lvl>
    <w:lvl w:ilvl="1" w:tplc="FFFFFFFF">
      <w:numFmt w:val="bullet"/>
      <w:lvlText w:val=""/>
      <w:lvlJc w:val="left"/>
      <w:pPr>
        <w:ind w:left="1080" w:hanging="360"/>
      </w:pPr>
      <w:rPr>
        <w:rFonts w:ascii="Symbol" w:eastAsiaTheme="minorHAnsi" w:hAnsi="Symbol"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730485E"/>
    <w:multiLevelType w:val="hybridMultilevel"/>
    <w:tmpl w:val="0A769FF8"/>
    <w:lvl w:ilvl="0" w:tplc="54245DC8">
      <w:start w:val="1"/>
      <w:numFmt w:val="decimal"/>
      <w:lvlText w:val="%1."/>
      <w:lvlJc w:val="left"/>
      <w:pPr>
        <w:ind w:left="720" w:hanging="360"/>
      </w:pPr>
    </w:lvl>
    <w:lvl w:ilvl="1" w:tplc="581803D4" w:tentative="1">
      <w:start w:val="1"/>
      <w:numFmt w:val="lowerLetter"/>
      <w:lvlText w:val="%2."/>
      <w:lvlJc w:val="left"/>
      <w:pPr>
        <w:ind w:left="1440" w:hanging="360"/>
      </w:pPr>
    </w:lvl>
    <w:lvl w:ilvl="2" w:tplc="2E4A10EC" w:tentative="1">
      <w:start w:val="1"/>
      <w:numFmt w:val="lowerRoman"/>
      <w:lvlText w:val="%3."/>
      <w:lvlJc w:val="right"/>
      <w:pPr>
        <w:ind w:left="2160" w:hanging="180"/>
      </w:pPr>
    </w:lvl>
    <w:lvl w:ilvl="3" w:tplc="890E5C48" w:tentative="1">
      <w:start w:val="1"/>
      <w:numFmt w:val="decimal"/>
      <w:lvlText w:val="%4."/>
      <w:lvlJc w:val="left"/>
      <w:pPr>
        <w:ind w:left="2880" w:hanging="360"/>
      </w:pPr>
    </w:lvl>
    <w:lvl w:ilvl="4" w:tplc="AD6A2E02" w:tentative="1">
      <w:start w:val="1"/>
      <w:numFmt w:val="lowerLetter"/>
      <w:lvlText w:val="%5."/>
      <w:lvlJc w:val="left"/>
      <w:pPr>
        <w:ind w:left="3600" w:hanging="360"/>
      </w:pPr>
    </w:lvl>
    <w:lvl w:ilvl="5" w:tplc="6EC60668" w:tentative="1">
      <w:start w:val="1"/>
      <w:numFmt w:val="lowerRoman"/>
      <w:lvlText w:val="%6."/>
      <w:lvlJc w:val="right"/>
      <w:pPr>
        <w:ind w:left="4320" w:hanging="180"/>
      </w:pPr>
    </w:lvl>
    <w:lvl w:ilvl="6" w:tplc="25C2F28A" w:tentative="1">
      <w:start w:val="1"/>
      <w:numFmt w:val="decimal"/>
      <w:lvlText w:val="%7."/>
      <w:lvlJc w:val="left"/>
      <w:pPr>
        <w:ind w:left="5040" w:hanging="360"/>
      </w:pPr>
    </w:lvl>
    <w:lvl w:ilvl="7" w:tplc="5F5CAF1A" w:tentative="1">
      <w:start w:val="1"/>
      <w:numFmt w:val="lowerLetter"/>
      <w:lvlText w:val="%8."/>
      <w:lvlJc w:val="left"/>
      <w:pPr>
        <w:ind w:left="5760" w:hanging="360"/>
      </w:pPr>
    </w:lvl>
    <w:lvl w:ilvl="8" w:tplc="2CDE894E" w:tentative="1">
      <w:start w:val="1"/>
      <w:numFmt w:val="lowerRoman"/>
      <w:lvlText w:val="%9."/>
      <w:lvlJc w:val="right"/>
      <w:pPr>
        <w:ind w:left="6480" w:hanging="180"/>
      </w:pPr>
    </w:lvl>
  </w:abstractNum>
  <w:num w:numId="1" w16cid:durableId="1008213815">
    <w:abstractNumId w:val="6"/>
  </w:num>
  <w:num w:numId="2" w16cid:durableId="965043070">
    <w:abstractNumId w:val="8"/>
  </w:num>
  <w:num w:numId="3" w16cid:durableId="1492910593">
    <w:abstractNumId w:val="2"/>
  </w:num>
  <w:num w:numId="4" w16cid:durableId="119569532">
    <w:abstractNumId w:val="3"/>
  </w:num>
  <w:num w:numId="5" w16cid:durableId="1505167734">
    <w:abstractNumId w:val="11"/>
  </w:num>
  <w:num w:numId="6" w16cid:durableId="732973777">
    <w:abstractNumId w:val="5"/>
  </w:num>
  <w:num w:numId="7" w16cid:durableId="275605818">
    <w:abstractNumId w:val="4"/>
  </w:num>
  <w:num w:numId="8" w16cid:durableId="245697897">
    <w:abstractNumId w:val="1"/>
  </w:num>
  <w:num w:numId="9" w16cid:durableId="594478697">
    <w:abstractNumId w:val="16"/>
  </w:num>
  <w:num w:numId="10" w16cid:durableId="1972008565">
    <w:abstractNumId w:val="9"/>
  </w:num>
  <w:num w:numId="11" w16cid:durableId="1990013446">
    <w:abstractNumId w:val="14"/>
  </w:num>
  <w:num w:numId="12" w16cid:durableId="1810855126">
    <w:abstractNumId w:val="0"/>
  </w:num>
  <w:num w:numId="13" w16cid:durableId="1079447966">
    <w:abstractNumId w:val="7"/>
  </w:num>
  <w:num w:numId="14" w16cid:durableId="1316296133">
    <w:abstractNumId w:val="12"/>
  </w:num>
  <w:num w:numId="15" w16cid:durableId="995304604">
    <w:abstractNumId w:val="10"/>
  </w:num>
  <w:num w:numId="16" w16cid:durableId="1170294587">
    <w:abstractNumId w:val="13"/>
  </w:num>
  <w:num w:numId="17" w16cid:durableId="10761709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87231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49"/>
    <w:rsid w:val="000048D4"/>
    <w:rsid w:val="00005A01"/>
    <w:rsid w:val="00005CF3"/>
    <w:rsid w:val="00011674"/>
    <w:rsid w:val="00013557"/>
    <w:rsid w:val="0001513E"/>
    <w:rsid w:val="0001637E"/>
    <w:rsid w:val="00025763"/>
    <w:rsid w:val="00025E3D"/>
    <w:rsid w:val="00027CDD"/>
    <w:rsid w:val="0003078F"/>
    <w:rsid w:val="00030B4E"/>
    <w:rsid w:val="00031888"/>
    <w:rsid w:val="00034077"/>
    <w:rsid w:val="00034206"/>
    <w:rsid w:val="0004069F"/>
    <w:rsid w:val="000410F8"/>
    <w:rsid w:val="00046369"/>
    <w:rsid w:val="00046F1E"/>
    <w:rsid w:val="00052AB9"/>
    <w:rsid w:val="00061F9D"/>
    <w:rsid w:val="00062FDE"/>
    <w:rsid w:val="00065B10"/>
    <w:rsid w:val="000672D5"/>
    <w:rsid w:val="000711C5"/>
    <w:rsid w:val="00072267"/>
    <w:rsid w:val="00076588"/>
    <w:rsid w:val="00077289"/>
    <w:rsid w:val="00077472"/>
    <w:rsid w:val="00077638"/>
    <w:rsid w:val="00083D97"/>
    <w:rsid w:val="00084E65"/>
    <w:rsid w:val="000874D6"/>
    <w:rsid w:val="000910D9"/>
    <w:rsid w:val="000931BC"/>
    <w:rsid w:val="00093D8E"/>
    <w:rsid w:val="00095A4E"/>
    <w:rsid w:val="000A2FF4"/>
    <w:rsid w:val="000B1536"/>
    <w:rsid w:val="000B36A6"/>
    <w:rsid w:val="000B5BCC"/>
    <w:rsid w:val="000C13EC"/>
    <w:rsid w:val="000D1AA4"/>
    <w:rsid w:val="000D2AF8"/>
    <w:rsid w:val="000D4A7A"/>
    <w:rsid w:val="000E06F4"/>
    <w:rsid w:val="000E4EE8"/>
    <w:rsid w:val="000E54FA"/>
    <w:rsid w:val="000E5EB6"/>
    <w:rsid w:val="000F1619"/>
    <w:rsid w:val="000F1922"/>
    <w:rsid w:val="000F272E"/>
    <w:rsid w:val="000F43A1"/>
    <w:rsid w:val="00100A12"/>
    <w:rsid w:val="001101EF"/>
    <w:rsid w:val="00110E68"/>
    <w:rsid w:val="001110BE"/>
    <w:rsid w:val="00114542"/>
    <w:rsid w:val="0011576B"/>
    <w:rsid w:val="00122077"/>
    <w:rsid w:val="001224DD"/>
    <w:rsid w:val="00123525"/>
    <w:rsid w:val="0012438C"/>
    <w:rsid w:val="001272BB"/>
    <w:rsid w:val="00130CBD"/>
    <w:rsid w:val="001325DA"/>
    <w:rsid w:val="00133B24"/>
    <w:rsid w:val="001353C0"/>
    <w:rsid w:val="00135FAB"/>
    <w:rsid w:val="00141498"/>
    <w:rsid w:val="00143114"/>
    <w:rsid w:val="00145AE8"/>
    <w:rsid w:val="00151BE3"/>
    <w:rsid w:val="001520C5"/>
    <w:rsid w:val="00154C3D"/>
    <w:rsid w:val="00160181"/>
    <w:rsid w:val="0016215B"/>
    <w:rsid w:val="00174359"/>
    <w:rsid w:val="00180095"/>
    <w:rsid w:val="00180D8B"/>
    <w:rsid w:val="001827A1"/>
    <w:rsid w:val="001837BF"/>
    <w:rsid w:val="00187B88"/>
    <w:rsid w:val="001939EF"/>
    <w:rsid w:val="001940DA"/>
    <w:rsid w:val="001A03CD"/>
    <w:rsid w:val="001A3CE6"/>
    <w:rsid w:val="001A483A"/>
    <w:rsid w:val="001B6F77"/>
    <w:rsid w:val="001C5ECB"/>
    <w:rsid w:val="001C6E33"/>
    <w:rsid w:val="001C76EA"/>
    <w:rsid w:val="001D2AB7"/>
    <w:rsid w:val="001D3ABC"/>
    <w:rsid w:val="001D3FA6"/>
    <w:rsid w:val="001D4B91"/>
    <w:rsid w:val="001D4CC2"/>
    <w:rsid w:val="001D7249"/>
    <w:rsid w:val="001E3438"/>
    <w:rsid w:val="001E58C7"/>
    <w:rsid w:val="001E5C54"/>
    <w:rsid w:val="001E6F36"/>
    <w:rsid w:val="001E731D"/>
    <w:rsid w:val="001F1F94"/>
    <w:rsid w:val="001F3A67"/>
    <w:rsid w:val="001F438E"/>
    <w:rsid w:val="001F5B9D"/>
    <w:rsid w:val="00203F5A"/>
    <w:rsid w:val="00205A92"/>
    <w:rsid w:val="00207CD0"/>
    <w:rsid w:val="002178EA"/>
    <w:rsid w:val="00221557"/>
    <w:rsid w:val="0022344D"/>
    <w:rsid w:val="0022437F"/>
    <w:rsid w:val="00234805"/>
    <w:rsid w:val="00234DD0"/>
    <w:rsid w:val="00236F82"/>
    <w:rsid w:val="0023701D"/>
    <w:rsid w:val="0024051F"/>
    <w:rsid w:val="00241EE2"/>
    <w:rsid w:val="0024200C"/>
    <w:rsid w:val="00242089"/>
    <w:rsid w:val="00244DAC"/>
    <w:rsid w:val="00255997"/>
    <w:rsid w:val="00260778"/>
    <w:rsid w:val="00261616"/>
    <w:rsid w:val="002626F3"/>
    <w:rsid w:val="00270028"/>
    <w:rsid w:val="0027117E"/>
    <w:rsid w:val="0027131D"/>
    <w:rsid w:val="00272871"/>
    <w:rsid w:val="00273A17"/>
    <w:rsid w:val="00277EB5"/>
    <w:rsid w:val="00280734"/>
    <w:rsid w:val="002808CF"/>
    <w:rsid w:val="002823D2"/>
    <w:rsid w:val="00283952"/>
    <w:rsid w:val="002860BC"/>
    <w:rsid w:val="00293444"/>
    <w:rsid w:val="00296EFA"/>
    <w:rsid w:val="00297484"/>
    <w:rsid w:val="002A1398"/>
    <w:rsid w:val="002B0C91"/>
    <w:rsid w:val="002B14A0"/>
    <w:rsid w:val="002B3AF4"/>
    <w:rsid w:val="002B4C80"/>
    <w:rsid w:val="002B62D9"/>
    <w:rsid w:val="002C437F"/>
    <w:rsid w:val="002C7AA8"/>
    <w:rsid w:val="002D0733"/>
    <w:rsid w:val="002D2543"/>
    <w:rsid w:val="002D3FD9"/>
    <w:rsid w:val="002D4961"/>
    <w:rsid w:val="002D4CAD"/>
    <w:rsid w:val="002D57DA"/>
    <w:rsid w:val="002D6826"/>
    <w:rsid w:val="002E16F7"/>
    <w:rsid w:val="002E33B0"/>
    <w:rsid w:val="002F1117"/>
    <w:rsid w:val="002F56F1"/>
    <w:rsid w:val="003025BF"/>
    <w:rsid w:val="0030276B"/>
    <w:rsid w:val="00303863"/>
    <w:rsid w:val="00305ED6"/>
    <w:rsid w:val="00307170"/>
    <w:rsid w:val="00311648"/>
    <w:rsid w:val="00312378"/>
    <w:rsid w:val="00314544"/>
    <w:rsid w:val="00316C2A"/>
    <w:rsid w:val="00322047"/>
    <w:rsid w:val="00324EE6"/>
    <w:rsid w:val="0032715C"/>
    <w:rsid w:val="003279B1"/>
    <w:rsid w:val="00330AA7"/>
    <w:rsid w:val="00334DB9"/>
    <w:rsid w:val="003433B4"/>
    <w:rsid w:val="00350E89"/>
    <w:rsid w:val="0035189A"/>
    <w:rsid w:val="00352DE4"/>
    <w:rsid w:val="00355AA5"/>
    <w:rsid w:val="00356515"/>
    <w:rsid w:val="00356CE2"/>
    <w:rsid w:val="00356E82"/>
    <w:rsid w:val="00357978"/>
    <w:rsid w:val="00360AB2"/>
    <w:rsid w:val="00362BEC"/>
    <w:rsid w:val="003639AD"/>
    <w:rsid w:val="00363ED5"/>
    <w:rsid w:val="0036504A"/>
    <w:rsid w:val="0036670B"/>
    <w:rsid w:val="00366DC9"/>
    <w:rsid w:val="00372B1B"/>
    <w:rsid w:val="00375084"/>
    <w:rsid w:val="00381002"/>
    <w:rsid w:val="00381E1E"/>
    <w:rsid w:val="00382960"/>
    <w:rsid w:val="0038609A"/>
    <w:rsid w:val="00386E93"/>
    <w:rsid w:val="003A4046"/>
    <w:rsid w:val="003A4106"/>
    <w:rsid w:val="003B2BC8"/>
    <w:rsid w:val="003B50F0"/>
    <w:rsid w:val="003C042F"/>
    <w:rsid w:val="003C3F9E"/>
    <w:rsid w:val="003C78D6"/>
    <w:rsid w:val="003D44EE"/>
    <w:rsid w:val="003E3007"/>
    <w:rsid w:val="003E413A"/>
    <w:rsid w:val="003E6430"/>
    <w:rsid w:val="003E7BC9"/>
    <w:rsid w:val="003F0392"/>
    <w:rsid w:val="003F1B4C"/>
    <w:rsid w:val="003F309C"/>
    <w:rsid w:val="00401F42"/>
    <w:rsid w:val="004040CD"/>
    <w:rsid w:val="00404D58"/>
    <w:rsid w:val="004129EA"/>
    <w:rsid w:val="004134B9"/>
    <w:rsid w:val="00413CFC"/>
    <w:rsid w:val="004157B8"/>
    <w:rsid w:val="004163E5"/>
    <w:rsid w:val="00417F5B"/>
    <w:rsid w:val="00420143"/>
    <w:rsid w:val="00421103"/>
    <w:rsid w:val="00426822"/>
    <w:rsid w:val="00426E49"/>
    <w:rsid w:val="00430FF6"/>
    <w:rsid w:val="004317FB"/>
    <w:rsid w:val="00432B22"/>
    <w:rsid w:val="004330A1"/>
    <w:rsid w:val="00433F4D"/>
    <w:rsid w:val="004369D2"/>
    <w:rsid w:val="00436BB1"/>
    <w:rsid w:val="00444340"/>
    <w:rsid w:val="0044476F"/>
    <w:rsid w:val="00446BDD"/>
    <w:rsid w:val="00450A5C"/>
    <w:rsid w:val="00451C23"/>
    <w:rsid w:val="004548A4"/>
    <w:rsid w:val="00454AAD"/>
    <w:rsid w:val="0045591D"/>
    <w:rsid w:val="00455EA4"/>
    <w:rsid w:val="004573CE"/>
    <w:rsid w:val="00463476"/>
    <w:rsid w:val="00464FC7"/>
    <w:rsid w:val="0046532B"/>
    <w:rsid w:val="00470D67"/>
    <w:rsid w:val="0047208A"/>
    <w:rsid w:val="00472999"/>
    <w:rsid w:val="00480352"/>
    <w:rsid w:val="00480E06"/>
    <w:rsid w:val="00484BAA"/>
    <w:rsid w:val="0048673E"/>
    <w:rsid w:val="0049561F"/>
    <w:rsid w:val="004B463F"/>
    <w:rsid w:val="004B574F"/>
    <w:rsid w:val="004B5D12"/>
    <w:rsid w:val="004B667C"/>
    <w:rsid w:val="004B67F5"/>
    <w:rsid w:val="004C5DD3"/>
    <w:rsid w:val="004C6A91"/>
    <w:rsid w:val="004C6B63"/>
    <w:rsid w:val="004D262C"/>
    <w:rsid w:val="004D4FEE"/>
    <w:rsid w:val="004D6A93"/>
    <w:rsid w:val="004E3EE3"/>
    <w:rsid w:val="004E62E6"/>
    <w:rsid w:val="004E742A"/>
    <w:rsid w:val="004F14A8"/>
    <w:rsid w:val="0050290C"/>
    <w:rsid w:val="0050520A"/>
    <w:rsid w:val="00506DDB"/>
    <w:rsid w:val="005142E4"/>
    <w:rsid w:val="005151B0"/>
    <w:rsid w:val="0052296A"/>
    <w:rsid w:val="00522FC8"/>
    <w:rsid w:val="00524E66"/>
    <w:rsid w:val="00525318"/>
    <w:rsid w:val="00525D64"/>
    <w:rsid w:val="005276C6"/>
    <w:rsid w:val="0052786D"/>
    <w:rsid w:val="005355AC"/>
    <w:rsid w:val="00542224"/>
    <w:rsid w:val="00543966"/>
    <w:rsid w:val="005452B6"/>
    <w:rsid w:val="00550B9C"/>
    <w:rsid w:val="00551043"/>
    <w:rsid w:val="00552C12"/>
    <w:rsid w:val="0055725D"/>
    <w:rsid w:val="00557270"/>
    <w:rsid w:val="00562A49"/>
    <w:rsid w:val="00564F35"/>
    <w:rsid w:val="00565BB2"/>
    <w:rsid w:val="0056670D"/>
    <w:rsid w:val="0056726C"/>
    <w:rsid w:val="00567F2F"/>
    <w:rsid w:val="005700B7"/>
    <w:rsid w:val="00572533"/>
    <w:rsid w:val="00572C9E"/>
    <w:rsid w:val="00573B90"/>
    <w:rsid w:val="0057766F"/>
    <w:rsid w:val="00582E48"/>
    <w:rsid w:val="005836AD"/>
    <w:rsid w:val="0058380F"/>
    <w:rsid w:val="00584117"/>
    <w:rsid w:val="00585F3B"/>
    <w:rsid w:val="00591785"/>
    <w:rsid w:val="0059209A"/>
    <w:rsid w:val="00592AD5"/>
    <w:rsid w:val="0059334F"/>
    <w:rsid w:val="005954FA"/>
    <w:rsid w:val="00597441"/>
    <w:rsid w:val="00597C91"/>
    <w:rsid w:val="005A134C"/>
    <w:rsid w:val="005A2B6C"/>
    <w:rsid w:val="005A6F15"/>
    <w:rsid w:val="005B0550"/>
    <w:rsid w:val="005B0665"/>
    <w:rsid w:val="005B133B"/>
    <w:rsid w:val="005B1CC0"/>
    <w:rsid w:val="005B21B1"/>
    <w:rsid w:val="005B34E3"/>
    <w:rsid w:val="005B3EF0"/>
    <w:rsid w:val="005B515A"/>
    <w:rsid w:val="005B7310"/>
    <w:rsid w:val="005C0F51"/>
    <w:rsid w:val="005C42AF"/>
    <w:rsid w:val="005C6249"/>
    <w:rsid w:val="005C6957"/>
    <w:rsid w:val="005D0C86"/>
    <w:rsid w:val="005D0D56"/>
    <w:rsid w:val="005D1ED6"/>
    <w:rsid w:val="005D572C"/>
    <w:rsid w:val="005D763A"/>
    <w:rsid w:val="005D7DBE"/>
    <w:rsid w:val="005E434F"/>
    <w:rsid w:val="005E6701"/>
    <w:rsid w:val="005E7070"/>
    <w:rsid w:val="005E7198"/>
    <w:rsid w:val="005F4E78"/>
    <w:rsid w:val="0061555E"/>
    <w:rsid w:val="00621ABF"/>
    <w:rsid w:val="0062320B"/>
    <w:rsid w:val="006244D4"/>
    <w:rsid w:val="00632750"/>
    <w:rsid w:val="00633A1F"/>
    <w:rsid w:val="00633BB6"/>
    <w:rsid w:val="00635FCA"/>
    <w:rsid w:val="006363CE"/>
    <w:rsid w:val="006405B1"/>
    <w:rsid w:val="006422B3"/>
    <w:rsid w:val="0064449C"/>
    <w:rsid w:val="0064466F"/>
    <w:rsid w:val="00644DA9"/>
    <w:rsid w:val="0064612A"/>
    <w:rsid w:val="00647487"/>
    <w:rsid w:val="00652D97"/>
    <w:rsid w:val="00652DE3"/>
    <w:rsid w:val="0065633E"/>
    <w:rsid w:val="00656B24"/>
    <w:rsid w:val="006575E9"/>
    <w:rsid w:val="00665A65"/>
    <w:rsid w:val="006679F0"/>
    <w:rsid w:val="006729C4"/>
    <w:rsid w:val="0067390E"/>
    <w:rsid w:val="00677422"/>
    <w:rsid w:val="00680406"/>
    <w:rsid w:val="006821EE"/>
    <w:rsid w:val="006827C4"/>
    <w:rsid w:val="00687CD3"/>
    <w:rsid w:val="006907BD"/>
    <w:rsid w:val="00690BFC"/>
    <w:rsid w:val="006B32B4"/>
    <w:rsid w:val="006B6EFE"/>
    <w:rsid w:val="006B7011"/>
    <w:rsid w:val="006C0EB1"/>
    <w:rsid w:val="006C1A48"/>
    <w:rsid w:val="006C3748"/>
    <w:rsid w:val="006C4714"/>
    <w:rsid w:val="006C708B"/>
    <w:rsid w:val="006D4EF2"/>
    <w:rsid w:val="006D7CC8"/>
    <w:rsid w:val="006E1F9E"/>
    <w:rsid w:val="006E35C4"/>
    <w:rsid w:val="006E5BB7"/>
    <w:rsid w:val="006E6215"/>
    <w:rsid w:val="006F0034"/>
    <w:rsid w:val="006F404B"/>
    <w:rsid w:val="0070063E"/>
    <w:rsid w:val="007025F6"/>
    <w:rsid w:val="00702C3F"/>
    <w:rsid w:val="00704234"/>
    <w:rsid w:val="00710DB2"/>
    <w:rsid w:val="0071213B"/>
    <w:rsid w:val="0071492A"/>
    <w:rsid w:val="007166E4"/>
    <w:rsid w:val="0072227A"/>
    <w:rsid w:val="0072548C"/>
    <w:rsid w:val="00727681"/>
    <w:rsid w:val="00730EB4"/>
    <w:rsid w:val="00731198"/>
    <w:rsid w:val="00734A93"/>
    <w:rsid w:val="00734BC0"/>
    <w:rsid w:val="007410AB"/>
    <w:rsid w:val="00741448"/>
    <w:rsid w:val="00741B11"/>
    <w:rsid w:val="00742F93"/>
    <w:rsid w:val="0074509F"/>
    <w:rsid w:val="00752C67"/>
    <w:rsid w:val="00752D46"/>
    <w:rsid w:val="00753C43"/>
    <w:rsid w:val="00754C2C"/>
    <w:rsid w:val="00762F4F"/>
    <w:rsid w:val="00764C94"/>
    <w:rsid w:val="00766B0D"/>
    <w:rsid w:val="007675BE"/>
    <w:rsid w:val="00771865"/>
    <w:rsid w:val="007735DC"/>
    <w:rsid w:val="00776BBB"/>
    <w:rsid w:val="00780F38"/>
    <w:rsid w:val="00781C74"/>
    <w:rsid w:val="00782884"/>
    <w:rsid w:val="00784555"/>
    <w:rsid w:val="00786FC1"/>
    <w:rsid w:val="00793E0A"/>
    <w:rsid w:val="00793EA7"/>
    <w:rsid w:val="00797DB8"/>
    <w:rsid w:val="007A4824"/>
    <w:rsid w:val="007A5BA5"/>
    <w:rsid w:val="007B087B"/>
    <w:rsid w:val="007B4C1F"/>
    <w:rsid w:val="007B6F27"/>
    <w:rsid w:val="007B7B5C"/>
    <w:rsid w:val="007C104E"/>
    <w:rsid w:val="007C116D"/>
    <w:rsid w:val="007C1EB9"/>
    <w:rsid w:val="007C2398"/>
    <w:rsid w:val="007C3359"/>
    <w:rsid w:val="007C76B7"/>
    <w:rsid w:val="007D1E55"/>
    <w:rsid w:val="007D257C"/>
    <w:rsid w:val="007D345A"/>
    <w:rsid w:val="007D455E"/>
    <w:rsid w:val="007D7130"/>
    <w:rsid w:val="007D7C21"/>
    <w:rsid w:val="007E2172"/>
    <w:rsid w:val="007E6DE2"/>
    <w:rsid w:val="007F1A00"/>
    <w:rsid w:val="007F46E1"/>
    <w:rsid w:val="0080008E"/>
    <w:rsid w:val="008002D0"/>
    <w:rsid w:val="0080116A"/>
    <w:rsid w:val="00803875"/>
    <w:rsid w:val="00805C19"/>
    <w:rsid w:val="00806CCC"/>
    <w:rsid w:val="0080779F"/>
    <w:rsid w:val="00811BFE"/>
    <w:rsid w:val="00812126"/>
    <w:rsid w:val="00813585"/>
    <w:rsid w:val="00813D9B"/>
    <w:rsid w:val="00817859"/>
    <w:rsid w:val="00817E44"/>
    <w:rsid w:val="00822880"/>
    <w:rsid w:val="00830F4D"/>
    <w:rsid w:val="008311B2"/>
    <w:rsid w:val="0083154D"/>
    <w:rsid w:val="008367F3"/>
    <w:rsid w:val="00836D65"/>
    <w:rsid w:val="0083776E"/>
    <w:rsid w:val="00837892"/>
    <w:rsid w:val="00841662"/>
    <w:rsid w:val="00841A96"/>
    <w:rsid w:val="00844C87"/>
    <w:rsid w:val="0084594C"/>
    <w:rsid w:val="00845EE1"/>
    <w:rsid w:val="0084700F"/>
    <w:rsid w:val="0085653C"/>
    <w:rsid w:val="008600A9"/>
    <w:rsid w:val="00861736"/>
    <w:rsid w:val="00861CE6"/>
    <w:rsid w:val="00864A83"/>
    <w:rsid w:val="008700E0"/>
    <w:rsid w:val="00871276"/>
    <w:rsid w:val="008726FB"/>
    <w:rsid w:val="008802AF"/>
    <w:rsid w:val="00880E53"/>
    <w:rsid w:val="0088498E"/>
    <w:rsid w:val="00885743"/>
    <w:rsid w:val="008857F0"/>
    <w:rsid w:val="008873B7"/>
    <w:rsid w:val="00887551"/>
    <w:rsid w:val="00890537"/>
    <w:rsid w:val="00890E4E"/>
    <w:rsid w:val="008912E2"/>
    <w:rsid w:val="0089216A"/>
    <w:rsid w:val="00894932"/>
    <w:rsid w:val="00895920"/>
    <w:rsid w:val="0089792F"/>
    <w:rsid w:val="008A0A8B"/>
    <w:rsid w:val="008A1629"/>
    <w:rsid w:val="008A2AF0"/>
    <w:rsid w:val="008A2BF0"/>
    <w:rsid w:val="008A355D"/>
    <w:rsid w:val="008A6119"/>
    <w:rsid w:val="008A72E5"/>
    <w:rsid w:val="008B426A"/>
    <w:rsid w:val="008B42C9"/>
    <w:rsid w:val="008B5717"/>
    <w:rsid w:val="008B72AF"/>
    <w:rsid w:val="008C0658"/>
    <w:rsid w:val="008C0FAC"/>
    <w:rsid w:val="008C2B7C"/>
    <w:rsid w:val="008D2075"/>
    <w:rsid w:val="008D4B80"/>
    <w:rsid w:val="008D5884"/>
    <w:rsid w:val="008D6766"/>
    <w:rsid w:val="008D7E16"/>
    <w:rsid w:val="008E1AF9"/>
    <w:rsid w:val="008E2C7C"/>
    <w:rsid w:val="008E30B3"/>
    <w:rsid w:val="008F4643"/>
    <w:rsid w:val="008F509B"/>
    <w:rsid w:val="00904441"/>
    <w:rsid w:val="009075A7"/>
    <w:rsid w:val="0091191E"/>
    <w:rsid w:val="00912234"/>
    <w:rsid w:val="009148C2"/>
    <w:rsid w:val="009169DA"/>
    <w:rsid w:val="00916B9C"/>
    <w:rsid w:val="00917B49"/>
    <w:rsid w:val="00917DCA"/>
    <w:rsid w:val="0092221C"/>
    <w:rsid w:val="00924BBF"/>
    <w:rsid w:val="00926BA7"/>
    <w:rsid w:val="00945AE9"/>
    <w:rsid w:val="00950439"/>
    <w:rsid w:val="00954913"/>
    <w:rsid w:val="00955809"/>
    <w:rsid w:val="00957327"/>
    <w:rsid w:val="0096270E"/>
    <w:rsid w:val="00965CE3"/>
    <w:rsid w:val="00965E2E"/>
    <w:rsid w:val="00967F1B"/>
    <w:rsid w:val="00970052"/>
    <w:rsid w:val="009715A1"/>
    <w:rsid w:val="009819F3"/>
    <w:rsid w:val="00982575"/>
    <w:rsid w:val="0098346F"/>
    <w:rsid w:val="00983CB2"/>
    <w:rsid w:val="009847A3"/>
    <w:rsid w:val="009848D9"/>
    <w:rsid w:val="00985482"/>
    <w:rsid w:val="00987D33"/>
    <w:rsid w:val="00990B01"/>
    <w:rsid w:val="00991DD7"/>
    <w:rsid w:val="0099270B"/>
    <w:rsid w:val="009A6367"/>
    <w:rsid w:val="009A73A1"/>
    <w:rsid w:val="009A775F"/>
    <w:rsid w:val="009A7C87"/>
    <w:rsid w:val="009B35D5"/>
    <w:rsid w:val="009C2433"/>
    <w:rsid w:val="009C52F6"/>
    <w:rsid w:val="009C579F"/>
    <w:rsid w:val="009D3C69"/>
    <w:rsid w:val="009D7859"/>
    <w:rsid w:val="009E2A39"/>
    <w:rsid w:val="009E61BF"/>
    <w:rsid w:val="009E7C66"/>
    <w:rsid w:val="009F1887"/>
    <w:rsid w:val="009F4509"/>
    <w:rsid w:val="009F668F"/>
    <w:rsid w:val="00A00F34"/>
    <w:rsid w:val="00A03D16"/>
    <w:rsid w:val="00A05F75"/>
    <w:rsid w:val="00A1046C"/>
    <w:rsid w:val="00A13775"/>
    <w:rsid w:val="00A152D2"/>
    <w:rsid w:val="00A15A85"/>
    <w:rsid w:val="00A16EFA"/>
    <w:rsid w:val="00A20656"/>
    <w:rsid w:val="00A214BE"/>
    <w:rsid w:val="00A22935"/>
    <w:rsid w:val="00A258FE"/>
    <w:rsid w:val="00A33E85"/>
    <w:rsid w:val="00A36255"/>
    <w:rsid w:val="00A36A67"/>
    <w:rsid w:val="00A408B0"/>
    <w:rsid w:val="00A43388"/>
    <w:rsid w:val="00A434CC"/>
    <w:rsid w:val="00A43E8E"/>
    <w:rsid w:val="00A448CE"/>
    <w:rsid w:val="00A52128"/>
    <w:rsid w:val="00A55198"/>
    <w:rsid w:val="00A5757E"/>
    <w:rsid w:val="00A60E26"/>
    <w:rsid w:val="00A6288C"/>
    <w:rsid w:val="00A66B82"/>
    <w:rsid w:val="00A673B2"/>
    <w:rsid w:val="00A673DD"/>
    <w:rsid w:val="00A76CA8"/>
    <w:rsid w:val="00A76FE6"/>
    <w:rsid w:val="00A77947"/>
    <w:rsid w:val="00A81519"/>
    <w:rsid w:val="00A82F22"/>
    <w:rsid w:val="00A85C8F"/>
    <w:rsid w:val="00A86914"/>
    <w:rsid w:val="00A87823"/>
    <w:rsid w:val="00A879BB"/>
    <w:rsid w:val="00A87DB0"/>
    <w:rsid w:val="00A9428E"/>
    <w:rsid w:val="00A94F52"/>
    <w:rsid w:val="00AA4C4D"/>
    <w:rsid w:val="00AA66A4"/>
    <w:rsid w:val="00AB16FA"/>
    <w:rsid w:val="00AB233D"/>
    <w:rsid w:val="00AB4289"/>
    <w:rsid w:val="00AB59ED"/>
    <w:rsid w:val="00AC0FDB"/>
    <w:rsid w:val="00AC27DF"/>
    <w:rsid w:val="00AC3A34"/>
    <w:rsid w:val="00AC4A83"/>
    <w:rsid w:val="00AC60BE"/>
    <w:rsid w:val="00AC7C03"/>
    <w:rsid w:val="00AC7E2D"/>
    <w:rsid w:val="00AD1B5C"/>
    <w:rsid w:val="00AD369F"/>
    <w:rsid w:val="00AD61F5"/>
    <w:rsid w:val="00AD7CEE"/>
    <w:rsid w:val="00AE0045"/>
    <w:rsid w:val="00AE08A0"/>
    <w:rsid w:val="00AE151B"/>
    <w:rsid w:val="00AE6277"/>
    <w:rsid w:val="00AF11DC"/>
    <w:rsid w:val="00AF1A3E"/>
    <w:rsid w:val="00AF348D"/>
    <w:rsid w:val="00AF35B6"/>
    <w:rsid w:val="00AF7DB0"/>
    <w:rsid w:val="00B0218B"/>
    <w:rsid w:val="00B033D4"/>
    <w:rsid w:val="00B03E54"/>
    <w:rsid w:val="00B04AC8"/>
    <w:rsid w:val="00B04D59"/>
    <w:rsid w:val="00B05AA5"/>
    <w:rsid w:val="00B10D5E"/>
    <w:rsid w:val="00B11D21"/>
    <w:rsid w:val="00B11E1C"/>
    <w:rsid w:val="00B13A55"/>
    <w:rsid w:val="00B20306"/>
    <w:rsid w:val="00B2089B"/>
    <w:rsid w:val="00B23CBC"/>
    <w:rsid w:val="00B251A4"/>
    <w:rsid w:val="00B2792C"/>
    <w:rsid w:val="00B3171E"/>
    <w:rsid w:val="00B349F7"/>
    <w:rsid w:val="00B41B18"/>
    <w:rsid w:val="00B43D01"/>
    <w:rsid w:val="00B44184"/>
    <w:rsid w:val="00B461CF"/>
    <w:rsid w:val="00B512F0"/>
    <w:rsid w:val="00B531DD"/>
    <w:rsid w:val="00B5488C"/>
    <w:rsid w:val="00B54B18"/>
    <w:rsid w:val="00B54F10"/>
    <w:rsid w:val="00B57F33"/>
    <w:rsid w:val="00B600EF"/>
    <w:rsid w:val="00B63611"/>
    <w:rsid w:val="00B63AE2"/>
    <w:rsid w:val="00B65898"/>
    <w:rsid w:val="00B67B2E"/>
    <w:rsid w:val="00B716D8"/>
    <w:rsid w:val="00B76762"/>
    <w:rsid w:val="00B810AB"/>
    <w:rsid w:val="00B83044"/>
    <w:rsid w:val="00B846B7"/>
    <w:rsid w:val="00B8556C"/>
    <w:rsid w:val="00B860AE"/>
    <w:rsid w:val="00B91074"/>
    <w:rsid w:val="00B91CF9"/>
    <w:rsid w:val="00B948FF"/>
    <w:rsid w:val="00BA0049"/>
    <w:rsid w:val="00BA0BCE"/>
    <w:rsid w:val="00BA1CB1"/>
    <w:rsid w:val="00BB3EBF"/>
    <w:rsid w:val="00BB6FC7"/>
    <w:rsid w:val="00BB737A"/>
    <w:rsid w:val="00BC2829"/>
    <w:rsid w:val="00BC2E49"/>
    <w:rsid w:val="00BC3986"/>
    <w:rsid w:val="00BC634F"/>
    <w:rsid w:val="00BC701A"/>
    <w:rsid w:val="00BD0DD4"/>
    <w:rsid w:val="00BD4B80"/>
    <w:rsid w:val="00BE025A"/>
    <w:rsid w:val="00BE1F2A"/>
    <w:rsid w:val="00BE29A4"/>
    <w:rsid w:val="00BE2FC8"/>
    <w:rsid w:val="00BE47DA"/>
    <w:rsid w:val="00BE4B73"/>
    <w:rsid w:val="00BE61F8"/>
    <w:rsid w:val="00BE7605"/>
    <w:rsid w:val="00BF0549"/>
    <w:rsid w:val="00BF4CEB"/>
    <w:rsid w:val="00BF5BB5"/>
    <w:rsid w:val="00C131E4"/>
    <w:rsid w:val="00C17011"/>
    <w:rsid w:val="00C17374"/>
    <w:rsid w:val="00C17BDA"/>
    <w:rsid w:val="00C2009A"/>
    <w:rsid w:val="00C22EFC"/>
    <w:rsid w:val="00C23435"/>
    <w:rsid w:val="00C237FB"/>
    <w:rsid w:val="00C2570B"/>
    <w:rsid w:val="00C261FA"/>
    <w:rsid w:val="00C2780F"/>
    <w:rsid w:val="00C2789F"/>
    <w:rsid w:val="00C3383E"/>
    <w:rsid w:val="00C33E24"/>
    <w:rsid w:val="00C44D13"/>
    <w:rsid w:val="00C54BA9"/>
    <w:rsid w:val="00C54E26"/>
    <w:rsid w:val="00C5582D"/>
    <w:rsid w:val="00C567C1"/>
    <w:rsid w:val="00C67DB0"/>
    <w:rsid w:val="00C73D7C"/>
    <w:rsid w:val="00C74A62"/>
    <w:rsid w:val="00C775DA"/>
    <w:rsid w:val="00C8024C"/>
    <w:rsid w:val="00C81B6B"/>
    <w:rsid w:val="00C87304"/>
    <w:rsid w:val="00C909F0"/>
    <w:rsid w:val="00C92A87"/>
    <w:rsid w:val="00C93317"/>
    <w:rsid w:val="00C94660"/>
    <w:rsid w:val="00C96E67"/>
    <w:rsid w:val="00CA3B2E"/>
    <w:rsid w:val="00CA7604"/>
    <w:rsid w:val="00CB053D"/>
    <w:rsid w:val="00CB2F2A"/>
    <w:rsid w:val="00CB30C3"/>
    <w:rsid w:val="00CB571D"/>
    <w:rsid w:val="00CB6721"/>
    <w:rsid w:val="00CC0315"/>
    <w:rsid w:val="00CC165F"/>
    <w:rsid w:val="00CD2743"/>
    <w:rsid w:val="00CD4AE3"/>
    <w:rsid w:val="00CD5A5E"/>
    <w:rsid w:val="00CE3197"/>
    <w:rsid w:val="00CE60A4"/>
    <w:rsid w:val="00CE7DE1"/>
    <w:rsid w:val="00CF2122"/>
    <w:rsid w:val="00CF249E"/>
    <w:rsid w:val="00CF3811"/>
    <w:rsid w:val="00CF3F06"/>
    <w:rsid w:val="00CF4B98"/>
    <w:rsid w:val="00CF6B50"/>
    <w:rsid w:val="00D00646"/>
    <w:rsid w:val="00D00CE7"/>
    <w:rsid w:val="00D01588"/>
    <w:rsid w:val="00D03296"/>
    <w:rsid w:val="00D05EF2"/>
    <w:rsid w:val="00D05F43"/>
    <w:rsid w:val="00D068C7"/>
    <w:rsid w:val="00D1728B"/>
    <w:rsid w:val="00D21D63"/>
    <w:rsid w:val="00D22B11"/>
    <w:rsid w:val="00D2598E"/>
    <w:rsid w:val="00D26E92"/>
    <w:rsid w:val="00D275C4"/>
    <w:rsid w:val="00D315C0"/>
    <w:rsid w:val="00D32787"/>
    <w:rsid w:val="00D33B96"/>
    <w:rsid w:val="00D35C8A"/>
    <w:rsid w:val="00D363C1"/>
    <w:rsid w:val="00D41229"/>
    <w:rsid w:val="00D41C9C"/>
    <w:rsid w:val="00D42C24"/>
    <w:rsid w:val="00D45A74"/>
    <w:rsid w:val="00D47A59"/>
    <w:rsid w:val="00D50A07"/>
    <w:rsid w:val="00D516AC"/>
    <w:rsid w:val="00D517EA"/>
    <w:rsid w:val="00D55BA8"/>
    <w:rsid w:val="00D56BB0"/>
    <w:rsid w:val="00D60C6B"/>
    <w:rsid w:val="00D62920"/>
    <w:rsid w:val="00D64866"/>
    <w:rsid w:val="00D657CC"/>
    <w:rsid w:val="00D65829"/>
    <w:rsid w:val="00D70828"/>
    <w:rsid w:val="00D762C7"/>
    <w:rsid w:val="00D76BAC"/>
    <w:rsid w:val="00D83965"/>
    <w:rsid w:val="00D86DB1"/>
    <w:rsid w:val="00D90A3A"/>
    <w:rsid w:val="00D91120"/>
    <w:rsid w:val="00D96B31"/>
    <w:rsid w:val="00DA12FD"/>
    <w:rsid w:val="00DA5DDD"/>
    <w:rsid w:val="00DA702F"/>
    <w:rsid w:val="00DA74ED"/>
    <w:rsid w:val="00DB56EE"/>
    <w:rsid w:val="00DB768B"/>
    <w:rsid w:val="00DC0A71"/>
    <w:rsid w:val="00DC2CAC"/>
    <w:rsid w:val="00DC41D1"/>
    <w:rsid w:val="00DC53F8"/>
    <w:rsid w:val="00DC65AB"/>
    <w:rsid w:val="00DD0CD1"/>
    <w:rsid w:val="00DD2445"/>
    <w:rsid w:val="00DD734F"/>
    <w:rsid w:val="00DE2838"/>
    <w:rsid w:val="00DE623D"/>
    <w:rsid w:val="00DE6394"/>
    <w:rsid w:val="00DF2673"/>
    <w:rsid w:val="00DF2C9F"/>
    <w:rsid w:val="00DF2DBB"/>
    <w:rsid w:val="00DF5D64"/>
    <w:rsid w:val="00E00EB3"/>
    <w:rsid w:val="00E01E8E"/>
    <w:rsid w:val="00E03483"/>
    <w:rsid w:val="00E071E2"/>
    <w:rsid w:val="00E11F39"/>
    <w:rsid w:val="00E1202A"/>
    <w:rsid w:val="00E131DA"/>
    <w:rsid w:val="00E147DB"/>
    <w:rsid w:val="00E20D98"/>
    <w:rsid w:val="00E22FCC"/>
    <w:rsid w:val="00E24F8F"/>
    <w:rsid w:val="00E25428"/>
    <w:rsid w:val="00E27B0C"/>
    <w:rsid w:val="00E302A3"/>
    <w:rsid w:val="00E30EAC"/>
    <w:rsid w:val="00E30FF5"/>
    <w:rsid w:val="00E3280F"/>
    <w:rsid w:val="00E33BFE"/>
    <w:rsid w:val="00E35F85"/>
    <w:rsid w:val="00E408E2"/>
    <w:rsid w:val="00E41F34"/>
    <w:rsid w:val="00E43F50"/>
    <w:rsid w:val="00E44BF7"/>
    <w:rsid w:val="00E551C4"/>
    <w:rsid w:val="00E559FC"/>
    <w:rsid w:val="00E56BDD"/>
    <w:rsid w:val="00E61C66"/>
    <w:rsid w:val="00E64109"/>
    <w:rsid w:val="00E6430E"/>
    <w:rsid w:val="00E65CBA"/>
    <w:rsid w:val="00E71DDC"/>
    <w:rsid w:val="00E7505E"/>
    <w:rsid w:val="00E76D45"/>
    <w:rsid w:val="00E853BA"/>
    <w:rsid w:val="00E91F64"/>
    <w:rsid w:val="00E94BF5"/>
    <w:rsid w:val="00E95C12"/>
    <w:rsid w:val="00EA0A76"/>
    <w:rsid w:val="00EA5213"/>
    <w:rsid w:val="00EB220D"/>
    <w:rsid w:val="00EB3EAE"/>
    <w:rsid w:val="00EB51AD"/>
    <w:rsid w:val="00EB5642"/>
    <w:rsid w:val="00EB7CDD"/>
    <w:rsid w:val="00EC0137"/>
    <w:rsid w:val="00EC4DD4"/>
    <w:rsid w:val="00EC6600"/>
    <w:rsid w:val="00ED0E25"/>
    <w:rsid w:val="00ED2DB9"/>
    <w:rsid w:val="00ED70F7"/>
    <w:rsid w:val="00EE194D"/>
    <w:rsid w:val="00EE358F"/>
    <w:rsid w:val="00EE3863"/>
    <w:rsid w:val="00EE3950"/>
    <w:rsid w:val="00EE73EF"/>
    <w:rsid w:val="00EF23E2"/>
    <w:rsid w:val="00EF5BC7"/>
    <w:rsid w:val="00EF636D"/>
    <w:rsid w:val="00F01152"/>
    <w:rsid w:val="00F0419D"/>
    <w:rsid w:val="00F067BD"/>
    <w:rsid w:val="00F10EF7"/>
    <w:rsid w:val="00F110A4"/>
    <w:rsid w:val="00F11402"/>
    <w:rsid w:val="00F11594"/>
    <w:rsid w:val="00F15B8B"/>
    <w:rsid w:val="00F1693A"/>
    <w:rsid w:val="00F21F99"/>
    <w:rsid w:val="00F24185"/>
    <w:rsid w:val="00F244DB"/>
    <w:rsid w:val="00F2668A"/>
    <w:rsid w:val="00F26CB8"/>
    <w:rsid w:val="00F322FD"/>
    <w:rsid w:val="00F33F0C"/>
    <w:rsid w:val="00F37DE9"/>
    <w:rsid w:val="00F438BB"/>
    <w:rsid w:val="00F45F9B"/>
    <w:rsid w:val="00F47450"/>
    <w:rsid w:val="00F51A76"/>
    <w:rsid w:val="00F51F1C"/>
    <w:rsid w:val="00F543D2"/>
    <w:rsid w:val="00F57479"/>
    <w:rsid w:val="00F5759D"/>
    <w:rsid w:val="00F61E68"/>
    <w:rsid w:val="00F64235"/>
    <w:rsid w:val="00F64B87"/>
    <w:rsid w:val="00F70DB2"/>
    <w:rsid w:val="00F71C93"/>
    <w:rsid w:val="00F72201"/>
    <w:rsid w:val="00F72CF9"/>
    <w:rsid w:val="00F743F0"/>
    <w:rsid w:val="00F76E75"/>
    <w:rsid w:val="00F7780F"/>
    <w:rsid w:val="00F801D0"/>
    <w:rsid w:val="00F82566"/>
    <w:rsid w:val="00F8767E"/>
    <w:rsid w:val="00F904A6"/>
    <w:rsid w:val="00FA184F"/>
    <w:rsid w:val="00FA479B"/>
    <w:rsid w:val="00FA7975"/>
    <w:rsid w:val="00FB2940"/>
    <w:rsid w:val="00FB44B7"/>
    <w:rsid w:val="00FB657A"/>
    <w:rsid w:val="00FB6724"/>
    <w:rsid w:val="00FC16C7"/>
    <w:rsid w:val="00FC33ED"/>
    <w:rsid w:val="00FC3A67"/>
    <w:rsid w:val="00FC4B75"/>
    <w:rsid w:val="00FC6762"/>
    <w:rsid w:val="00FC6FE9"/>
    <w:rsid w:val="00FD01BD"/>
    <w:rsid w:val="00FD2147"/>
    <w:rsid w:val="00FD2E99"/>
    <w:rsid w:val="00FD2ECA"/>
    <w:rsid w:val="00FD79D9"/>
    <w:rsid w:val="00FE276C"/>
    <w:rsid w:val="00FF16F4"/>
    <w:rsid w:val="00FF1B04"/>
    <w:rsid w:val="00FF287F"/>
    <w:rsid w:val="00FF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1718"/>
  <w15:docId w15:val="{56BE8586-236B-4B74-A1DD-03EFC0AA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5C4"/>
    <w:pPr>
      <w:spacing w:after="200" w:line="276" w:lineRule="auto"/>
    </w:pPr>
  </w:style>
  <w:style w:type="paragraph" w:styleId="Heading1">
    <w:name w:val="heading 1"/>
    <w:basedOn w:val="Normal"/>
    <w:next w:val="Normal"/>
    <w:link w:val="Heading1Char"/>
    <w:uiPriority w:val="9"/>
    <w:qFormat/>
    <w:rsid w:val="002B4C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unhideWhenUsed/>
    <w:qFormat/>
    <w:rsid w:val="00D275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75C4"/>
    <w:rPr>
      <w:rFonts w:ascii="Times New Roman" w:eastAsia="Times New Roman" w:hAnsi="Times New Roman" w:cs="Times New Roman"/>
      <w:b/>
      <w:bCs/>
      <w:sz w:val="27"/>
      <w:szCs w:val="27"/>
    </w:rPr>
  </w:style>
  <w:style w:type="paragraph" w:styleId="ListParagraph">
    <w:name w:val="List Paragraph"/>
    <w:basedOn w:val="Normal"/>
    <w:uiPriority w:val="34"/>
    <w:qFormat/>
    <w:rsid w:val="005D0D56"/>
    <w:pPr>
      <w:ind w:left="720"/>
      <w:contextualSpacing/>
    </w:pPr>
  </w:style>
  <w:style w:type="paragraph" w:styleId="NormalWeb">
    <w:name w:val="Normal (Web)"/>
    <w:basedOn w:val="Normal"/>
    <w:uiPriority w:val="99"/>
    <w:unhideWhenUsed/>
    <w:rsid w:val="001A03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0828"/>
    <w:rPr>
      <w:b/>
      <w:bCs/>
    </w:rPr>
  </w:style>
  <w:style w:type="character" w:styleId="Hyperlink">
    <w:name w:val="Hyperlink"/>
    <w:basedOn w:val="DefaultParagraphFont"/>
    <w:uiPriority w:val="99"/>
    <w:unhideWhenUsed/>
    <w:rsid w:val="00DB768B"/>
    <w:rPr>
      <w:color w:val="0563C1" w:themeColor="hyperlink"/>
      <w:u w:val="single"/>
    </w:rPr>
  </w:style>
  <w:style w:type="character" w:customStyle="1" w:styleId="UnresolvedMention1">
    <w:name w:val="Unresolved Mention1"/>
    <w:basedOn w:val="DefaultParagraphFont"/>
    <w:uiPriority w:val="99"/>
    <w:semiHidden/>
    <w:unhideWhenUsed/>
    <w:rsid w:val="00DB768B"/>
    <w:rPr>
      <w:color w:val="605E5C"/>
      <w:shd w:val="clear" w:color="auto" w:fill="E1DFDD"/>
    </w:rPr>
  </w:style>
  <w:style w:type="paragraph" w:styleId="Header">
    <w:name w:val="header"/>
    <w:basedOn w:val="Normal"/>
    <w:link w:val="HeaderChar"/>
    <w:uiPriority w:val="99"/>
    <w:unhideWhenUsed/>
    <w:rsid w:val="00F57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479"/>
  </w:style>
  <w:style w:type="paragraph" w:styleId="Footer">
    <w:name w:val="footer"/>
    <w:basedOn w:val="Normal"/>
    <w:link w:val="FooterChar"/>
    <w:uiPriority w:val="99"/>
    <w:unhideWhenUsed/>
    <w:rsid w:val="00F57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479"/>
  </w:style>
  <w:style w:type="paragraph" w:customStyle="1" w:styleId="Default">
    <w:name w:val="Default"/>
    <w:rsid w:val="00052AB9"/>
    <w:pPr>
      <w:autoSpaceDE w:val="0"/>
      <w:autoSpaceDN w:val="0"/>
      <w:adjustRightInd w:val="0"/>
      <w:spacing w:after="0" w:line="240" w:lineRule="auto"/>
    </w:pPr>
    <w:rPr>
      <w:rFonts w:ascii="Lucida Bright" w:hAnsi="Lucida Bright" w:cs="Lucida Bright"/>
      <w:color w:val="000000"/>
      <w:sz w:val="24"/>
      <w:szCs w:val="24"/>
    </w:rPr>
  </w:style>
  <w:style w:type="character" w:customStyle="1" w:styleId="A0">
    <w:name w:val="A0"/>
    <w:uiPriority w:val="99"/>
    <w:rsid w:val="00052AB9"/>
    <w:rPr>
      <w:rFonts w:cs="Lucida Bright"/>
      <w:color w:val="000000"/>
      <w:sz w:val="16"/>
      <w:szCs w:val="16"/>
    </w:rPr>
  </w:style>
  <w:style w:type="paragraph" w:customStyle="1" w:styleId="active">
    <w:name w:val="active"/>
    <w:basedOn w:val="Normal"/>
    <w:rsid w:val="00AF35B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31888"/>
    <w:pPr>
      <w:spacing w:after="0" w:line="240" w:lineRule="auto"/>
    </w:pPr>
  </w:style>
  <w:style w:type="paragraph" w:customStyle="1" w:styleId="html-xx">
    <w:name w:val="html-xx"/>
    <w:basedOn w:val="Normal"/>
    <w:rsid w:val="009E2A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13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4C80"/>
    <w:rPr>
      <w:rFonts w:asciiTheme="majorHAnsi" w:eastAsiaTheme="majorEastAsia" w:hAnsiTheme="majorHAnsi" w:cstheme="majorBidi"/>
      <w:color w:val="2F5496" w:themeColor="accent1" w:themeShade="BF"/>
      <w:sz w:val="32"/>
      <w:szCs w:val="32"/>
    </w:rPr>
  </w:style>
  <w:style w:type="character" w:customStyle="1" w:styleId="mw-page-title-main">
    <w:name w:val="mw-page-title-main"/>
    <w:basedOn w:val="DefaultParagraphFont"/>
    <w:rsid w:val="002B4C80"/>
  </w:style>
  <w:style w:type="character" w:styleId="PlaceholderText">
    <w:name w:val="Placeholder Text"/>
    <w:basedOn w:val="DefaultParagraphFont"/>
    <w:uiPriority w:val="99"/>
    <w:semiHidden/>
    <w:rsid w:val="00C2570B"/>
    <w:rPr>
      <w:color w:val="808080"/>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Emphasis">
    <w:name w:val="Emphasis"/>
    <w:basedOn w:val="DefaultParagraphFont"/>
    <w:uiPriority w:val="20"/>
    <w:qFormat/>
    <w:rsid w:val="0064612A"/>
    <w:rPr>
      <w:i/>
      <w:iCs/>
    </w:rPr>
  </w:style>
  <w:style w:type="character" w:styleId="UnresolvedMention">
    <w:name w:val="Unresolved Mention"/>
    <w:basedOn w:val="DefaultParagraphFont"/>
    <w:uiPriority w:val="99"/>
    <w:rsid w:val="00AC0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4409">
      <w:bodyDiv w:val="1"/>
      <w:marLeft w:val="0"/>
      <w:marRight w:val="0"/>
      <w:marTop w:val="0"/>
      <w:marBottom w:val="0"/>
      <w:divBdr>
        <w:top w:val="none" w:sz="0" w:space="0" w:color="auto"/>
        <w:left w:val="none" w:sz="0" w:space="0" w:color="auto"/>
        <w:bottom w:val="none" w:sz="0" w:space="0" w:color="auto"/>
        <w:right w:val="none" w:sz="0" w:space="0" w:color="auto"/>
      </w:divBdr>
    </w:div>
    <w:div w:id="32271243">
      <w:bodyDiv w:val="1"/>
      <w:marLeft w:val="0"/>
      <w:marRight w:val="0"/>
      <w:marTop w:val="0"/>
      <w:marBottom w:val="0"/>
      <w:divBdr>
        <w:top w:val="none" w:sz="0" w:space="0" w:color="auto"/>
        <w:left w:val="none" w:sz="0" w:space="0" w:color="auto"/>
        <w:bottom w:val="none" w:sz="0" w:space="0" w:color="auto"/>
        <w:right w:val="none" w:sz="0" w:space="0" w:color="auto"/>
      </w:divBdr>
    </w:div>
    <w:div w:id="45760692">
      <w:bodyDiv w:val="1"/>
      <w:marLeft w:val="0"/>
      <w:marRight w:val="0"/>
      <w:marTop w:val="0"/>
      <w:marBottom w:val="0"/>
      <w:divBdr>
        <w:top w:val="none" w:sz="0" w:space="0" w:color="auto"/>
        <w:left w:val="none" w:sz="0" w:space="0" w:color="auto"/>
        <w:bottom w:val="none" w:sz="0" w:space="0" w:color="auto"/>
        <w:right w:val="none" w:sz="0" w:space="0" w:color="auto"/>
      </w:divBdr>
    </w:div>
    <w:div w:id="49157280">
      <w:bodyDiv w:val="1"/>
      <w:marLeft w:val="0"/>
      <w:marRight w:val="0"/>
      <w:marTop w:val="0"/>
      <w:marBottom w:val="0"/>
      <w:divBdr>
        <w:top w:val="none" w:sz="0" w:space="0" w:color="auto"/>
        <w:left w:val="none" w:sz="0" w:space="0" w:color="auto"/>
        <w:bottom w:val="none" w:sz="0" w:space="0" w:color="auto"/>
        <w:right w:val="none" w:sz="0" w:space="0" w:color="auto"/>
      </w:divBdr>
    </w:div>
    <w:div w:id="53431210">
      <w:bodyDiv w:val="1"/>
      <w:marLeft w:val="0"/>
      <w:marRight w:val="0"/>
      <w:marTop w:val="0"/>
      <w:marBottom w:val="0"/>
      <w:divBdr>
        <w:top w:val="none" w:sz="0" w:space="0" w:color="auto"/>
        <w:left w:val="none" w:sz="0" w:space="0" w:color="auto"/>
        <w:bottom w:val="none" w:sz="0" w:space="0" w:color="auto"/>
        <w:right w:val="none" w:sz="0" w:space="0" w:color="auto"/>
      </w:divBdr>
    </w:div>
    <w:div w:id="81951359">
      <w:bodyDiv w:val="1"/>
      <w:marLeft w:val="0"/>
      <w:marRight w:val="0"/>
      <w:marTop w:val="0"/>
      <w:marBottom w:val="0"/>
      <w:divBdr>
        <w:top w:val="none" w:sz="0" w:space="0" w:color="auto"/>
        <w:left w:val="none" w:sz="0" w:space="0" w:color="auto"/>
        <w:bottom w:val="none" w:sz="0" w:space="0" w:color="auto"/>
        <w:right w:val="none" w:sz="0" w:space="0" w:color="auto"/>
      </w:divBdr>
    </w:div>
    <w:div w:id="90590428">
      <w:bodyDiv w:val="1"/>
      <w:marLeft w:val="0"/>
      <w:marRight w:val="0"/>
      <w:marTop w:val="0"/>
      <w:marBottom w:val="0"/>
      <w:divBdr>
        <w:top w:val="none" w:sz="0" w:space="0" w:color="auto"/>
        <w:left w:val="none" w:sz="0" w:space="0" w:color="auto"/>
        <w:bottom w:val="none" w:sz="0" w:space="0" w:color="auto"/>
        <w:right w:val="none" w:sz="0" w:space="0" w:color="auto"/>
      </w:divBdr>
    </w:div>
    <w:div w:id="159738768">
      <w:bodyDiv w:val="1"/>
      <w:marLeft w:val="0"/>
      <w:marRight w:val="0"/>
      <w:marTop w:val="0"/>
      <w:marBottom w:val="0"/>
      <w:divBdr>
        <w:top w:val="none" w:sz="0" w:space="0" w:color="auto"/>
        <w:left w:val="none" w:sz="0" w:space="0" w:color="auto"/>
        <w:bottom w:val="none" w:sz="0" w:space="0" w:color="auto"/>
        <w:right w:val="none" w:sz="0" w:space="0" w:color="auto"/>
      </w:divBdr>
    </w:div>
    <w:div w:id="160589860">
      <w:bodyDiv w:val="1"/>
      <w:marLeft w:val="0"/>
      <w:marRight w:val="0"/>
      <w:marTop w:val="0"/>
      <w:marBottom w:val="0"/>
      <w:divBdr>
        <w:top w:val="none" w:sz="0" w:space="0" w:color="auto"/>
        <w:left w:val="none" w:sz="0" w:space="0" w:color="auto"/>
        <w:bottom w:val="none" w:sz="0" w:space="0" w:color="auto"/>
        <w:right w:val="none" w:sz="0" w:space="0" w:color="auto"/>
      </w:divBdr>
    </w:div>
    <w:div w:id="177156207">
      <w:bodyDiv w:val="1"/>
      <w:marLeft w:val="0"/>
      <w:marRight w:val="0"/>
      <w:marTop w:val="0"/>
      <w:marBottom w:val="0"/>
      <w:divBdr>
        <w:top w:val="none" w:sz="0" w:space="0" w:color="auto"/>
        <w:left w:val="none" w:sz="0" w:space="0" w:color="auto"/>
        <w:bottom w:val="none" w:sz="0" w:space="0" w:color="auto"/>
        <w:right w:val="none" w:sz="0" w:space="0" w:color="auto"/>
      </w:divBdr>
    </w:div>
    <w:div w:id="180750672">
      <w:bodyDiv w:val="1"/>
      <w:marLeft w:val="0"/>
      <w:marRight w:val="0"/>
      <w:marTop w:val="0"/>
      <w:marBottom w:val="0"/>
      <w:divBdr>
        <w:top w:val="none" w:sz="0" w:space="0" w:color="auto"/>
        <w:left w:val="none" w:sz="0" w:space="0" w:color="auto"/>
        <w:bottom w:val="none" w:sz="0" w:space="0" w:color="auto"/>
        <w:right w:val="none" w:sz="0" w:space="0" w:color="auto"/>
      </w:divBdr>
    </w:div>
    <w:div w:id="189804311">
      <w:bodyDiv w:val="1"/>
      <w:marLeft w:val="0"/>
      <w:marRight w:val="0"/>
      <w:marTop w:val="0"/>
      <w:marBottom w:val="0"/>
      <w:divBdr>
        <w:top w:val="none" w:sz="0" w:space="0" w:color="auto"/>
        <w:left w:val="none" w:sz="0" w:space="0" w:color="auto"/>
        <w:bottom w:val="none" w:sz="0" w:space="0" w:color="auto"/>
        <w:right w:val="none" w:sz="0" w:space="0" w:color="auto"/>
      </w:divBdr>
    </w:div>
    <w:div w:id="211698064">
      <w:bodyDiv w:val="1"/>
      <w:marLeft w:val="0"/>
      <w:marRight w:val="0"/>
      <w:marTop w:val="0"/>
      <w:marBottom w:val="0"/>
      <w:divBdr>
        <w:top w:val="none" w:sz="0" w:space="0" w:color="auto"/>
        <w:left w:val="none" w:sz="0" w:space="0" w:color="auto"/>
        <w:bottom w:val="none" w:sz="0" w:space="0" w:color="auto"/>
        <w:right w:val="none" w:sz="0" w:space="0" w:color="auto"/>
      </w:divBdr>
    </w:div>
    <w:div w:id="233442860">
      <w:bodyDiv w:val="1"/>
      <w:marLeft w:val="0"/>
      <w:marRight w:val="0"/>
      <w:marTop w:val="0"/>
      <w:marBottom w:val="0"/>
      <w:divBdr>
        <w:top w:val="none" w:sz="0" w:space="0" w:color="auto"/>
        <w:left w:val="none" w:sz="0" w:space="0" w:color="auto"/>
        <w:bottom w:val="none" w:sz="0" w:space="0" w:color="auto"/>
        <w:right w:val="none" w:sz="0" w:space="0" w:color="auto"/>
      </w:divBdr>
    </w:div>
    <w:div w:id="245847182">
      <w:bodyDiv w:val="1"/>
      <w:marLeft w:val="0"/>
      <w:marRight w:val="0"/>
      <w:marTop w:val="0"/>
      <w:marBottom w:val="0"/>
      <w:divBdr>
        <w:top w:val="none" w:sz="0" w:space="0" w:color="auto"/>
        <w:left w:val="none" w:sz="0" w:space="0" w:color="auto"/>
        <w:bottom w:val="none" w:sz="0" w:space="0" w:color="auto"/>
        <w:right w:val="none" w:sz="0" w:space="0" w:color="auto"/>
      </w:divBdr>
    </w:div>
    <w:div w:id="251160209">
      <w:bodyDiv w:val="1"/>
      <w:marLeft w:val="0"/>
      <w:marRight w:val="0"/>
      <w:marTop w:val="0"/>
      <w:marBottom w:val="0"/>
      <w:divBdr>
        <w:top w:val="none" w:sz="0" w:space="0" w:color="auto"/>
        <w:left w:val="none" w:sz="0" w:space="0" w:color="auto"/>
        <w:bottom w:val="none" w:sz="0" w:space="0" w:color="auto"/>
        <w:right w:val="none" w:sz="0" w:space="0" w:color="auto"/>
      </w:divBdr>
    </w:div>
    <w:div w:id="259262181">
      <w:bodyDiv w:val="1"/>
      <w:marLeft w:val="0"/>
      <w:marRight w:val="0"/>
      <w:marTop w:val="0"/>
      <w:marBottom w:val="0"/>
      <w:divBdr>
        <w:top w:val="none" w:sz="0" w:space="0" w:color="auto"/>
        <w:left w:val="none" w:sz="0" w:space="0" w:color="auto"/>
        <w:bottom w:val="none" w:sz="0" w:space="0" w:color="auto"/>
        <w:right w:val="none" w:sz="0" w:space="0" w:color="auto"/>
      </w:divBdr>
    </w:div>
    <w:div w:id="266888729">
      <w:bodyDiv w:val="1"/>
      <w:marLeft w:val="0"/>
      <w:marRight w:val="0"/>
      <w:marTop w:val="0"/>
      <w:marBottom w:val="0"/>
      <w:divBdr>
        <w:top w:val="none" w:sz="0" w:space="0" w:color="auto"/>
        <w:left w:val="none" w:sz="0" w:space="0" w:color="auto"/>
        <w:bottom w:val="none" w:sz="0" w:space="0" w:color="auto"/>
        <w:right w:val="none" w:sz="0" w:space="0" w:color="auto"/>
      </w:divBdr>
    </w:div>
    <w:div w:id="270669674">
      <w:bodyDiv w:val="1"/>
      <w:marLeft w:val="0"/>
      <w:marRight w:val="0"/>
      <w:marTop w:val="0"/>
      <w:marBottom w:val="0"/>
      <w:divBdr>
        <w:top w:val="none" w:sz="0" w:space="0" w:color="auto"/>
        <w:left w:val="none" w:sz="0" w:space="0" w:color="auto"/>
        <w:bottom w:val="none" w:sz="0" w:space="0" w:color="auto"/>
        <w:right w:val="none" w:sz="0" w:space="0" w:color="auto"/>
      </w:divBdr>
    </w:div>
    <w:div w:id="288318148">
      <w:bodyDiv w:val="1"/>
      <w:marLeft w:val="0"/>
      <w:marRight w:val="0"/>
      <w:marTop w:val="0"/>
      <w:marBottom w:val="0"/>
      <w:divBdr>
        <w:top w:val="none" w:sz="0" w:space="0" w:color="auto"/>
        <w:left w:val="none" w:sz="0" w:space="0" w:color="auto"/>
        <w:bottom w:val="none" w:sz="0" w:space="0" w:color="auto"/>
        <w:right w:val="none" w:sz="0" w:space="0" w:color="auto"/>
      </w:divBdr>
    </w:div>
    <w:div w:id="288365849">
      <w:bodyDiv w:val="1"/>
      <w:marLeft w:val="0"/>
      <w:marRight w:val="0"/>
      <w:marTop w:val="0"/>
      <w:marBottom w:val="0"/>
      <w:divBdr>
        <w:top w:val="none" w:sz="0" w:space="0" w:color="auto"/>
        <w:left w:val="none" w:sz="0" w:space="0" w:color="auto"/>
        <w:bottom w:val="none" w:sz="0" w:space="0" w:color="auto"/>
        <w:right w:val="none" w:sz="0" w:space="0" w:color="auto"/>
      </w:divBdr>
    </w:div>
    <w:div w:id="302127728">
      <w:bodyDiv w:val="1"/>
      <w:marLeft w:val="0"/>
      <w:marRight w:val="0"/>
      <w:marTop w:val="0"/>
      <w:marBottom w:val="0"/>
      <w:divBdr>
        <w:top w:val="none" w:sz="0" w:space="0" w:color="auto"/>
        <w:left w:val="none" w:sz="0" w:space="0" w:color="auto"/>
        <w:bottom w:val="none" w:sz="0" w:space="0" w:color="auto"/>
        <w:right w:val="none" w:sz="0" w:space="0" w:color="auto"/>
      </w:divBdr>
    </w:div>
    <w:div w:id="311101337">
      <w:bodyDiv w:val="1"/>
      <w:marLeft w:val="0"/>
      <w:marRight w:val="0"/>
      <w:marTop w:val="0"/>
      <w:marBottom w:val="0"/>
      <w:divBdr>
        <w:top w:val="none" w:sz="0" w:space="0" w:color="auto"/>
        <w:left w:val="none" w:sz="0" w:space="0" w:color="auto"/>
        <w:bottom w:val="none" w:sz="0" w:space="0" w:color="auto"/>
        <w:right w:val="none" w:sz="0" w:space="0" w:color="auto"/>
      </w:divBdr>
    </w:div>
    <w:div w:id="325789261">
      <w:bodyDiv w:val="1"/>
      <w:marLeft w:val="0"/>
      <w:marRight w:val="0"/>
      <w:marTop w:val="0"/>
      <w:marBottom w:val="0"/>
      <w:divBdr>
        <w:top w:val="none" w:sz="0" w:space="0" w:color="auto"/>
        <w:left w:val="none" w:sz="0" w:space="0" w:color="auto"/>
        <w:bottom w:val="none" w:sz="0" w:space="0" w:color="auto"/>
        <w:right w:val="none" w:sz="0" w:space="0" w:color="auto"/>
      </w:divBdr>
    </w:div>
    <w:div w:id="333923854">
      <w:bodyDiv w:val="1"/>
      <w:marLeft w:val="0"/>
      <w:marRight w:val="0"/>
      <w:marTop w:val="0"/>
      <w:marBottom w:val="0"/>
      <w:divBdr>
        <w:top w:val="none" w:sz="0" w:space="0" w:color="auto"/>
        <w:left w:val="none" w:sz="0" w:space="0" w:color="auto"/>
        <w:bottom w:val="none" w:sz="0" w:space="0" w:color="auto"/>
        <w:right w:val="none" w:sz="0" w:space="0" w:color="auto"/>
      </w:divBdr>
    </w:div>
    <w:div w:id="336855088">
      <w:bodyDiv w:val="1"/>
      <w:marLeft w:val="0"/>
      <w:marRight w:val="0"/>
      <w:marTop w:val="0"/>
      <w:marBottom w:val="0"/>
      <w:divBdr>
        <w:top w:val="none" w:sz="0" w:space="0" w:color="auto"/>
        <w:left w:val="none" w:sz="0" w:space="0" w:color="auto"/>
        <w:bottom w:val="none" w:sz="0" w:space="0" w:color="auto"/>
        <w:right w:val="none" w:sz="0" w:space="0" w:color="auto"/>
      </w:divBdr>
    </w:div>
    <w:div w:id="341981777">
      <w:bodyDiv w:val="1"/>
      <w:marLeft w:val="0"/>
      <w:marRight w:val="0"/>
      <w:marTop w:val="0"/>
      <w:marBottom w:val="0"/>
      <w:divBdr>
        <w:top w:val="none" w:sz="0" w:space="0" w:color="auto"/>
        <w:left w:val="none" w:sz="0" w:space="0" w:color="auto"/>
        <w:bottom w:val="none" w:sz="0" w:space="0" w:color="auto"/>
        <w:right w:val="none" w:sz="0" w:space="0" w:color="auto"/>
      </w:divBdr>
    </w:div>
    <w:div w:id="345599185">
      <w:bodyDiv w:val="1"/>
      <w:marLeft w:val="0"/>
      <w:marRight w:val="0"/>
      <w:marTop w:val="0"/>
      <w:marBottom w:val="0"/>
      <w:divBdr>
        <w:top w:val="none" w:sz="0" w:space="0" w:color="auto"/>
        <w:left w:val="none" w:sz="0" w:space="0" w:color="auto"/>
        <w:bottom w:val="none" w:sz="0" w:space="0" w:color="auto"/>
        <w:right w:val="none" w:sz="0" w:space="0" w:color="auto"/>
      </w:divBdr>
    </w:div>
    <w:div w:id="347566624">
      <w:bodyDiv w:val="1"/>
      <w:marLeft w:val="0"/>
      <w:marRight w:val="0"/>
      <w:marTop w:val="0"/>
      <w:marBottom w:val="0"/>
      <w:divBdr>
        <w:top w:val="none" w:sz="0" w:space="0" w:color="auto"/>
        <w:left w:val="none" w:sz="0" w:space="0" w:color="auto"/>
        <w:bottom w:val="none" w:sz="0" w:space="0" w:color="auto"/>
        <w:right w:val="none" w:sz="0" w:space="0" w:color="auto"/>
      </w:divBdr>
    </w:div>
    <w:div w:id="359480863">
      <w:bodyDiv w:val="1"/>
      <w:marLeft w:val="0"/>
      <w:marRight w:val="0"/>
      <w:marTop w:val="0"/>
      <w:marBottom w:val="0"/>
      <w:divBdr>
        <w:top w:val="none" w:sz="0" w:space="0" w:color="auto"/>
        <w:left w:val="none" w:sz="0" w:space="0" w:color="auto"/>
        <w:bottom w:val="none" w:sz="0" w:space="0" w:color="auto"/>
        <w:right w:val="none" w:sz="0" w:space="0" w:color="auto"/>
      </w:divBdr>
    </w:div>
    <w:div w:id="370963258">
      <w:bodyDiv w:val="1"/>
      <w:marLeft w:val="0"/>
      <w:marRight w:val="0"/>
      <w:marTop w:val="0"/>
      <w:marBottom w:val="0"/>
      <w:divBdr>
        <w:top w:val="none" w:sz="0" w:space="0" w:color="auto"/>
        <w:left w:val="none" w:sz="0" w:space="0" w:color="auto"/>
        <w:bottom w:val="none" w:sz="0" w:space="0" w:color="auto"/>
        <w:right w:val="none" w:sz="0" w:space="0" w:color="auto"/>
      </w:divBdr>
    </w:div>
    <w:div w:id="377047229">
      <w:bodyDiv w:val="1"/>
      <w:marLeft w:val="0"/>
      <w:marRight w:val="0"/>
      <w:marTop w:val="0"/>
      <w:marBottom w:val="0"/>
      <w:divBdr>
        <w:top w:val="none" w:sz="0" w:space="0" w:color="auto"/>
        <w:left w:val="none" w:sz="0" w:space="0" w:color="auto"/>
        <w:bottom w:val="none" w:sz="0" w:space="0" w:color="auto"/>
        <w:right w:val="none" w:sz="0" w:space="0" w:color="auto"/>
      </w:divBdr>
    </w:div>
    <w:div w:id="378209876">
      <w:bodyDiv w:val="1"/>
      <w:marLeft w:val="0"/>
      <w:marRight w:val="0"/>
      <w:marTop w:val="0"/>
      <w:marBottom w:val="0"/>
      <w:divBdr>
        <w:top w:val="none" w:sz="0" w:space="0" w:color="auto"/>
        <w:left w:val="none" w:sz="0" w:space="0" w:color="auto"/>
        <w:bottom w:val="none" w:sz="0" w:space="0" w:color="auto"/>
        <w:right w:val="none" w:sz="0" w:space="0" w:color="auto"/>
      </w:divBdr>
    </w:div>
    <w:div w:id="384912972">
      <w:bodyDiv w:val="1"/>
      <w:marLeft w:val="0"/>
      <w:marRight w:val="0"/>
      <w:marTop w:val="0"/>
      <w:marBottom w:val="0"/>
      <w:divBdr>
        <w:top w:val="none" w:sz="0" w:space="0" w:color="auto"/>
        <w:left w:val="none" w:sz="0" w:space="0" w:color="auto"/>
        <w:bottom w:val="none" w:sz="0" w:space="0" w:color="auto"/>
        <w:right w:val="none" w:sz="0" w:space="0" w:color="auto"/>
      </w:divBdr>
    </w:div>
    <w:div w:id="391392506">
      <w:bodyDiv w:val="1"/>
      <w:marLeft w:val="0"/>
      <w:marRight w:val="0"/>
      <w:marTop w:val="0"/>
      <w:marBottom w:val="0"/>
      <w:divBdr>
        <w:top w:val="none" w:sz="0" w:space="0" w:color="auto"/>
        <w:left w:val="none" w:sz="0" w:space="0" w:color="auto"/>
        <w:bottom w:val="none" w:sz="0" w:space="0" w:color="auto"/>
        <w:right w:val="none" w:sz="0" w:space="0" w:color="auto"/>
      </w:divBdr>
    </w:div>
    <w:div w:id="399645128">
      <w:bodyDiv w:val="1"/>
      <w:marLeft w:val="0"/>
      <w:marRight w:val="0"/>
      <w:marTop w:val="0"/>
      <w:marBottom w:val="0"/>
      <w:divBdr>
        <w:top w:val="none" w:sz="0" w:space="0" w:color="auto"/>
        <w:left w:val="none" w:sz="0" w:space="0" w:color="auto"/>
        <w:bottom w:val="none" w:sz="0" w:space="0" w:color="auto"/>
        <w:right w:val="none" w:sz="0" w:space="0" w:color="auto"/>
      </w:divBdr>
    </w:div>
    <w:div w:id="413165706">
      <w:bodyDiv w:val="1"/>
      <w:marLeft w:val="0"/>
      <w:marRight w:val="0"/>
      <w:marTop w:val="0"/>
      <w:marBottom w:val="0"/>
      <w:divBdr>
        <w:top w:val="none" w:sz="0" w:space="0" w:color="auto"/>
        <w:left w:val="none" w:sz="0" w:space="0" w:color="auto"/>
        <w:bottom w:val="none" w:sz="0" w:space="0" w:color="auto"/>
        <w:right w:val="none" w:sz="0" w:space="0" w:color="auto"/>
      </w:divBdr>
    </w:div>
    <w:div w:id="432677390">
      <w:bodyDiv w:val="1"/>
      <w:marLeft w:val="0"/>
      <w:marRight w:val="0"/>
      <w:marTop w:val="0"/>
      <w:marBottom w:val="0"/>
      <w:divBdr>
        <w:top w:val="none" w:sz="0" w:space="0" w:color="auto"/>
        <w:left w:val="none" w:sz="0" w:space="0" w:color="auto"/>
        <w:bottom w:val="none" w:sz="0" w:space="0" w:color="auto"/>
        <w:right w:val="none" w:sz="0" w:space="0" w:color="auto"/>
      </w:divBdr>
    </w:div>
    <w:div w:id="436829511">
      <w:bodyDiv w:val="1"/>
      <w:marLeft w:val="0"/>
      <w:marRight w:val="0"/>
      <w:marTop w:val="0"/>
      <w:marBottom w:val="0"/>
      <w:divBdr>
        <w:top w:val="none" w:sz="0" w:space="0" w:color="auto"/>
        <w:left w:val="none" w:sz="0" w:space="0" w:color="auto"/>
        <w:bottom w:val="none" w:sz="0" w:space="0" w:color="auto"/>
        <w:right w:val="none" w:sz="0" w:space="0" w:color="auto"/>
      </w:divBdr>
    </w:div>
    <w:div w:id="464009545">
      <w:bodyDiv w:val="1"/>
      <w:marLeft w:val="0"/>
      <w:marRight w:val="0"/>
      <w:marTop w:val="0"/>
      <w:marBottom w:val="0"/>
      <w:divBdr>
        <w:top w:val="none" w:sz="0" w:space="0" w:color="auto"/>
        <w:left w:val="none" w:sz="0" w:space="0" w:color="auto"/>
        <w:bottom w:val="none" w:sz="0" w:space="0" w:color="auto"/>
        <w:right w:val="none" w:sz="0" w:space="0" w:color="auto"/>
      </w:divBdr>
    </w:div>
    <w:div w:id="473839528">
      <w:bodyDiv w:val="1"/>
      <w:marLeft w:val="0"/>
      <w:marRight w:val="0"/>
      <w:marTop w:val="0"/>
      <w:marBottom w:val="0"/>
      <w:divBdr>
        <w:top w:val="none" w:sz="0" w:space="0" w:color="auto"/>
        <w:left w:val="none" w:sz="0" w:space="0" w:color="auto"/>
        <w:bottom w:val="none" w:sz="0" w:space="0" w:color="auto"/>
        <w:right w:val="none" w:sz="0" w:space="0" w:color="auto"/>
      </w:divBdr>
    </w:div>
    <w:div w:id="494803975">
      <w:bodyDiv w:val="1"/>
      <w:marLeft w:val="0"/>
      <w:marRight w:val="0"/>
      <w:marTop w:val="0"/>
      <w:marBottom w:val="0"/>
      <w:divBdr>
        <w:top w:val="none" w:sz="0" w:space="0" w:color="auto"/>
        <w:left w:val="none" w:sz="0" w:space="0" w:color="auto"/>
        <w:bottom w:val="none" w:sz="0" w:space="0" w:color="auto"/>
        <w:right w:val="none" w:sz="0" w:space="0" w:color="auto"/>
      </w:divBdr>
    </w:div>
    <w:div w:id="498422623">
      <w:bodyDiv w:val="1"/>
      <w:marLeft w:val="0"/>
      <w:marRight w:val="0"/>
      <w:marTop w:val="0"/>
      <w:marBottom w:val="0"/>
      <w:divBdr>
        <w:top w:val="none" w:sz="0" w:space="0" w:color="auto"/>
        <w:left w:val="none" w:sz="0" w:space="0" w:color="auto"/>
        <w:bottom w:val="none" w:sz="0" w:space="0" w:color="auto"/>
        <w:right w:val="none" w:sz="0" w:space="0" w:color="auto"/>
      </w:divBdr>
    </w:div>
    <w:div w:id="521863266">
      <w:bodyDiv w:val="1"/>
      <w:marLeft w:val="0"/>
      <w:marRight w:val="0"/>
      <w:marTop w:val="0"/>
      <w:marBottom w:val="0"/>
      <w:divBdr>
        <w:top w:val="none" w:sz="0" w:space="0" w:color="auto"/>
        <w:left w:val="none" w:sz="0" w:space="0" w:color="auto"/>
        <w:bottom w:val="none" w:sz="0" w:space="0" w:color="auto"/>
        <w:right w:val="none" w:sz="0" w:space="0" w:color="auto"/>
      </w:divBdr>
    </w:div>
    <w:div w:id="555898292">
      <w:bodyDiv w:val="1"/>
      <w:marLeft w:val="0"/>
      <w:marRight w:val="0"/>
      <w:marTop w:val="0"/>
      <w:marBottom w:val="0"/>
      <w:divBdr>
        <w:top w:val="none" w:sz="0" w:space="0" w:color="auto"/>
        <w:left w:val="none" w:sz="0" w:space="0" w:color="auto"/>
        <w:bottom w:val="none" w:sz="0" w:space="0" w:color="auto"/>
        <w:right w:val="none" w:sz="0" w:space="0" w:color="auto"/>
      </w:divBdr>
    </w:div>
    <w:div w:id="580911650">
      <w:bodyDiv w:val="1"/>
      <w:marLeft w:val="0"/>
      <w:marRight w:val="0"/>
      <w:marTop w:val="0"/>
      <w:marBottom w:val="0"/>
      <w:divBdr>
        <w:top w:val="none" w:sz="0" w:space="0" w:color="auto"/>
        <w:left w:val="none" w:sz="0" w:space="0" w:color="auto"/>
        <w:bottom w:val="none" w:sz="0" w:space="0" w:color="auto"/>
        <w:right w:val="none" w:sz="0" w:space="0" w:color="auto"/>
      </w:divBdr>
    </w:div>
    <w:div w:id="601184327">
      <w:bodyDiv w:val="1"/>
      <w:marLeft w:val="0"/>
      <w:marRight w:val="0"/>
      <w:marTop w:val="0"/>
      <w:marBottom w:val="0"/>
      <w:divBdr>
        <w:top w:val="none" w:sz="0" w:space="0" w:color="auto"/>
        <w:left w:val="none" w:sz="0" w:space="0" w:color="auto"/>
        <w:bottom w:val="none" w:sz="0" w:space="0" w:color="auto"/>
        <w:right w:val="none" w:sz="0" w:space="0" w:color="auto"/>
      </w:divBdr>
    </w:div>
    <w:div w:id="615913779">
      <w:bodyDiv w:val="1"/>
      <w:marLeft w:val="0"/>
      <w:marRight w:val="0"/>
      <w:marTop w:val="0"/>
      <w:marBottom w:val="0"/>
      <w:divBdr>
        <w:top w:val="none" w:sz="0" w:space="0" w:color="auto"/>
        <w:left w:val="none" w:sz="0" w:space="0" w:color="auto"/>
        <w:bottom w:val="none" w:sz="0" w:space="0" w:color="auto"/>
        <w:right w:val="none" w:sz="0" w:space="0" w:color="auto"/>
      </w:divBdr>
    </w:div>
    <w:div w:id="616445598">
      <w:bodyDiv w:val="1"/>
      <w:marLeft w:val="0"/>
      <w:marRight w:val="0"/>
      <w:marTop w:val="0"/>
      <w:marBottom w:val="0"/>
      <w:divBdr>
        <w:top w:val="none" w:sz="0" w:space="0" w:color="auto"/>
        <w:left w:val="none" w:sz="0" w:space="0" w:color="auto"/>
        <w:bottom w:val="none" w:sz="0" w:space="0" w:color="auto"/>
        <w:right w:val="none" w:sz="0" w:space="0" w:color="auto"/>
      </w:divBdr>
    </w:div>
    <w:div w:id="617223890">
      <w:bodyDiv w:val="1"/>
      <w:marLeft w:val="0"/>
      <w:marRight w:val="0"/>
      <w:marTop w:val="0"/>
      <w:marBottom w:val="0"/>
      <w:divBdr>
        <w:top w:val="none" w:sz="0" w:space="0" w:color="auto"/>
        <w:left w:val="none" w:sz="0" w:space="0" w:color="auto"/>
        <w:bottom w:val="none" w:sz="0" w:space="0" w:color="auto"/>
        <w:right w:val="none" w:sz="0" w:space="0" w:color="auto"/>
      </w:divBdr>
    </w:div>
    <w:div w:id="627277786">
      <w:bodyDiv w:val="1"/>
      <w:marLeft w:val="0"/>
      <w:marRight w:val="0"/>
      <w:marTop w:val="0"/>
      <w:marBottom w:val="0"/>
      <w:divBdr>
        <w:top w:val="none" w:sz="0" w:space="0" w:color="auto"/>
        <w:left w:val="none" w:sz="0" w:space="0" w:color="auto"/>
        <w:bottom w:val="none" w:sz="0" w:space="0" w:color="auto"/>
        <w:right w:val="none" w:sz="0" w:space="0" w:color="auto"/>
      </w:divBdr>
    </w:div>
    <w:div w:id="635333873">
      <w:bodyDiv w:val="1"/>
      <w:marLeft w:val="0"/>
      <w:marRight w:val="0"/>
      <w:marTop w:val="0"/>
      <w:marBottom w:val="0"/>
      <w:divBdr>
        <w:top w:val="none" w:sz="0" w:space="0" w:color="auto"/>
        <w:left w:val="none" w:sz="0" w:space="0" w:color="auto"/>
        <w:bottom w:val="none" w:sz="0" w:space="0" w:color="auto"/>
        <w:right w:val="none" w:sz="0" w:space="0" w:color="auto"/>
      </w:divBdr>
    </w:div>
    <w:div w:id="647130415">
      <w:bodyDiv w:val="1"/>
      <w:marLeft w:val="0"/>
      <w:marRight w:val="0"/>
      <w:marTop w:val="0"/>
      <w:marBottom w:val="0"/>
      <w:divBdr>
        <w:top w:val="none" w:sz="0" w:space="0" w:color="auto"/>
        <w:left w:val="none" w:sz="0" w:space="0" w:color="auto"/>
        <w:bottom w:val="none" w:sz="0" w:space="0" w:color="auto"/>
        <w:right w:val="none" w:sz="0" w:space="0" w:color="auto"/>
      </w:divBdr>
    </w:div>
    <w:div w:id="649097567">
      <w:bodyDiv w:val="1"/>
      <w:marLeft w:val="0"/>
      <w:marRight w:val="0"/>
      <w:marTop w:val="0"/>
      <w:marBottom w:val="0"/>
      <w:divBdr>
        <w:top w:val="none" w:sz="0" w:space="0" w:color="auto"/>
        <w:left w:val="none" w:sz="0" w:space="0" w:color="auto"/>
        <w:bottom w:val="none" w:sz="0" w:space="0" w:color="auto"/>
        <w:right w:val="none" w:sz="0" w:space="0" w:color="auto"/>
      </w:divBdr>
    </w:div>
    <w:div w:id="718016543">
      <w:bodyDiv w:val="1"/>
      <w:marLeft w:val="0"/>
      <w:marRight w:val="0"/>
      <w:marTop w:val="0"/>
      <w:marBottom w:val="0"/>
      <w:divBdr>
        <w:top w:val="none" w:sz="0" w:space="0" w:color="auto"/>
        <w:left w:val="none" w:sz="0" w:space="0" w:color="auto"/>
        <w:bottom w:val="none" w:sz="0" w:space="0" w:color="auto"/>
        <w:right w:val="none" w:sz="0" w:space="0" w:color="auto"/>
      </w:divBdr>
    </w:div>
    <w:div w:id="756446038">
      <w:bodyDiv w:val="1"/>
      <w:marLeft w:val="0"/>
      <w:marRight w:val="0"/>
      <w:marTop w:val="0"/>
      <w:marBottom w:val="0"/>
      <w:divBdr>
        <w:top w:val="none" w:sz="0" w:space="0" w:color="auto"/>
        <w:left w:val="none" w:sz="0" w:space="0" w:color="auto"/>
        <w:bottom w:val="none" w:sz="0" w:space="0" w:color="auto"/>
        <w:right w:val="none" w:sz="0" w:space="0" w:color="auto"/>
      </w:divBdr>
    </w:div>
    <w:div w:id="757605947">
      <w:bodyDiv w:val="1"/>
      <w:marLeft w:val="0"/>
      <w:marRight w:val="0"/>
      <w:marTop w:val="0"/>
      <w:marBottom w:val="0"/>
      <w:divBdr>
        <w:top w:val="none" w:sz="0" w:space="0" w:color="auto"/>
        <w:left w:val="none" w:sz="0" w:space="0" w:color="auto"/>
        <w:bottom w:val="none" w:sz="0" w:space="0" w:color="auto"/>
        <w:right w:val="none" w:sz="0" w:space="0" w:color="auto"/>
      </w:divBdr>
    </w:div>
    <w:div w:id="770396483">
      <w:bodyDiv w:val="1"/>
      <w:marLeft w:val="0"/>
      <w:marRight w:val="0"/>
      <w:marTop w:val="0"/>
      <w:marBottom w:val="0"/>
      <w:divBdr>
        <w:top w:val="none" w:sz="0" w:space="0" w:color="auto"/>
        <w:left w:val="none" w:sz="0" w:space="0" w:color="auto"/>
        <w:bottom w:val="none" w:sz="0" w:space="0" w:color="auto"/>
        <w:right w:val="none" w:sz="0" w:space="0" w:color="auto"/>
      </w:divBdr>
    </w:div>
    <w:div w:id="789009287">
      <w:bodyDiv w:val="1"/>
      <w:marLeft w:val="0"/>
      <w:marRight w:val="0"/>
      <w:marTop w:val="0"/>
      <w:marBottom w:val="0"/>
      <w:divBdr>
        <w:top w:val="none" w:sz="0" w:space="0" w:color="auto"/>
        <w:left w:val="none" w:sz="0" w:space="0" w:color="auto"/>
        <w:bottom w:val="none" w:sz="0" w:space="0" w:color="auto"/>
        <w:right w:val="none" w:sz="0" w:space="0" w:color="auto"/>
      </w:divBdr>
    </w:div>
    <w:div w:id="830608528">
      <w:bodyDiv w:val="1"/>
      <w:marLeft w:val="0"/>
      <w:marRight w:val="0"/>
      <w:marTop w:val="0"/>
      <w:marBottom w:val="0"/>
      <w:divBdr>
        <w:top w:val="none" w:sz="0" w:space="0" w:color="auto"/>
        <w:left w:val="none" w:sz="0" w:space="0" w:color="auto"/>
        <w:bottom w:val="none" w:sz="0" w:space="0" w:color="auto"/>
        <w:right w:val="none" w:sz="0" w:space="0" w:color="auto"/>
      </w:divBdr>
    </w:div>
    <w:div w:id="831212794">
      <w:bodyDiv w:val="1"/>
      <w:marLeft w:val="0"/>
      <w:marRight w:val="0"/>
      <w:marTop w:val="0"/>
      <w:marBottom w:val="0"/>
      <w:divBdr>
        <w:top w:val="none" w:sz="0" w:space="0" w:color="auto"/>
        <w:left w:val="none" w:sz="0" w:space="0" w:color="auto"/>
        <w:bottom w:val="none" w:sz="0" w:space="0" w:color="auto"/>
        <w:right w:val="none" w:sz="0" w:space="0" w:color="auto"/>
      </w:divBdr>
    </w:div>
    <w:div w:id="847059505">
      <w:bodyDiv w:val="1"/>
      <w:marLeft w:val="0"/>
      <w:marRight w:val="0"/>
      <w:marTop w:val="0"/>
      <w:marBottom w:val="0"/>
      <w:divBdr>
        <w:top w:val="none" w:sz="0" w:space="0" w:color="auto"/>
        <w:left w:val="none" w:sz="0" w:space="0" w:color="auto"/>
        <w:bottom w:val="none" w:sz="0" w:space="0" w:color="auto"/>
        <w:right w:val="none" w:sz="0" w:space="0" w:color="auto"/>
      </w:divBdr>
    </w:div>
    <w:div w:id="849640681">
      <w:bodyDiv w:val="1"/>
      <w:marLeft w:val="0"/>
      <w:marRight w:val="0"/>
      <w:marTop w:val="0"/>
      <w:marBottom w:val="0"/>
      <w:divBdr>
        <w:top w:val="none" w:sz="0" w:space="0" w:color="auto"/>
        <w:left w:val="none" w:sz="0" w:space="0" w:color="auto"/>
        <w:bottom w:val="none" w:sz="0" w:space="0" w:color="auto"/>
        <w:right w:val="none" w:sz="0" w:space="0" w:color="auto"/>
      </w:divBdr>
    </w:div>
    <w:div w:id="857931813">
      <w:bodyDiv w:val="1"/>
      <w:marLeft w:val="0"/>
      <w:marRight w:val="0"/>
      <w:marTop w:val="0"/>
      <w:marBottom w:val="0"/>
      <w:divBdr>
        <w:top w:val="none" w:sz="0" w:space="0" w:color="auto"/>
        <w:left w:val="none" w:sz="0" w:space="0" w:color="auto"/>
        <w:bottom w:val="none" w:sz="0" w:space="0" w:color="auto"/>
        <w:right w:val="none" w:sz="0" w:space="0" w:color="auto"/>
      </w:divBdr>
    </w:div>
    <w:div w:id="872809755">
      <w:bodyDiv w:val="1"/>
      <w:marLeft w:val="0"/>
      <w:marRight w:val="0"/>
      <w:marTop w:val="0"/>
      <w:marBottom w:val="0"/>
      <w:divBdr>
        <w:top w:val="none" w:sz="0" w:space="0" w:color="auto"/>
        <w:left w:val="none" w:sz="0" w:space="0" w:color="auto"/>
        <w:bottom w:val="none" w:sz="0" w:space="0" w:color="auto"/>
        <w:right w:val="none" w:sz="0" w:space="0" w:color="auto"/>
      </w:divBdr>
    </w:div>
    <w:div w:id="874390355">
      <w:bodyDiv w:val="1"/>
      <w:marLeft w:val="0"/>
      <w:marRight w:val="0"/>
      <w:marTop w:val="0"/>
      <w:marBottom w:val="0"/>
      <w:divBdr>
        <w:top w:val="none" w:sz="0" w:space="0" w:color="auto"/>
        <w:left w:val="none" w:sz="0" w:space="0" w:color="auto"/>
        <w:bottom w:val="none" w:sz="0" w:space="0" w:color="auto"/>
        <w:right w:val="none" w:sz="0" w:space="0" w:color="auto"/>
      </w:divBdr>
    </w:div>
    <w:div w:id="888346219">
      <w:bodyDiv w:val="1"/>
      <w:marLeft w:val="0"/>
      <w:marRight w:val="0"/>
      <w:marTop w:val="0"/>
      <w:marBottom w:val="0"/>
      <w:divBdr>
        <w:top w:val="none" w:sz="0" w:space="0" w:color="auto"/>
        <w:left w:val="none" w:sz="0" w:space="0" w:color="auto"/>
        <w:bottom w:val="none" w:sz="0" w:space="0" w:color="auto"/>
        <w:right w:val="none" w:sz="0" w:space="0" w:color="auto"/>
      </w:divBdr>
    </w:div>
    <w:div w:id="908880700">
      <w:bodyDiv w:val="1"/>
      <w:marLeft w:val="0"/>
      <w:marRight w:val="0"/>
      <w:marTop w:val="0"/>
      <w:marBottom w:val="0"/>
      <w:divBdr>
        <w:top w:val="none" w:sz="0" w:space="0" w:color="auto"/>
        <w:left w:val="none" w:sz="0" w:space="0" w:color="auto"/>
        <w:bottom w:val="none" w:sz="0" w:space="0" w:color="auto"/>
        <w:right w:val="none" w:sz="0" w:space="0" w:color="auto"/>
      </w:divBdr>
    </w:div>
    <w:div w:id="910195511">
      <w:bodyDiv w:val="1"/>
      <w:marLeft w:val="0"/>
      <w:marRight w:val="0"/>
      <w:marTop w:val="0"/>
      <w:marBottom w:val="0"/>
      <w:divBdr>
        <w:top w:val="none" w:sz="0" w:space="0" w:color="auto"/>
        <w:left w:val="none" w:sz="0" w:space="0" w:color="auto"/>
        <w:bottom w:val="none" w:sz="0" w:space="0" w:color="auto"/>
        <w:right w:val="none" w:sz="0" w:space="0" w:color="auto"/>
      </w:divBdr>
    </w:div>
    <w:div w:id="913391999">
      <w:bodyDiv w:val="1"/>
      <w:marLeft w:val="0"/>
      <w:marRight w:val="0"/>
      <w:marTop w:val="0"/>
      <w:marBottom w:val="0"/>
      <w:divBdr>
        <w:top w:val="none" w:sz="0" w:space="0" w:color="auto"/>
        <w:left w:val="none" w:sz="0" w:space="0" w:color="auto"/>
        <w:bottom w:val="none" w:sz="0" w:space="0" w:color="auto"/>
        <w:right w:val="none" w:sz="0" w:space="0" w:color="auto"/>
      </w:divBdr>
    </w:div>
    <w:div w:id="917397284">
      <w:bodyDiv w:val="1"/>
      <w:marLeft w:val="0"/>
      <w:marRight w:val="0"/>
      <w:marTop w:val="0"/>
      <w:marBottom w:val="0"/>
      <w:divBdr>
        <w:top w:val="none" w:sz="0" w:space="0" w:color="auto"/>
        <w:left w:val="none" w:sz="0" w:space="0" w:color="auto"/>
        <w:bottom w:val="none" w:sz="0" w:space="0" w:color="auto"/>
        <w:right w:val="none" w:sz="0" w:space="0" w:color="auto"/>
      </w:divBdr>
    </w:div>
    <w:div w:id="919022898">
      <w:bodyDiv w:val="1"/>
      <w:marLeft w:val="0"/>
      <w:marRight w:val="0"/>
      <w:marTop w:val="0"/>
      <w:marBottom w:val="0"/>
      <w:divBdr>
        <w:top w:val="none" w:sz="0" w:space="0" w:color="auto"/>
        <w:left w:val="none" w:sz="0" w:space="0" w:color="auto"/>
        <w:bottom w:val="none" w:sz="0" w:space="0" w:color="auto"/>
        <w:right w:val="none" w:sz="0" w:space="0" w:color="auto"/>
      </w:divBdr>
    </w:div>
    <w:div w:id="921984624">
      <w:bodyDiv w:val="1"/>
      <w:marLeft w:val="0"/>
      <w:marRight w:val="0"/>
      <w:marTop w:val="0"/>
      <w:marBottom w:val="0"/>
      <w:divBdr>
        <w:top w:val="none" w:sz="0" w:space="0" w:color="auto"/>
        <w:left w:val="none" w:sz="0" w:space="0" w:color="auto"/>
        <w:bottom w:val="none" w:sz="0" w:space="0" w:color="auto"/>
        <w:right w:val="none" w:sz="0" w:space="0" w:color="auto"/>
      </w:divBdr>
    </w:div>
    <w:div w:id="939142980">
      <w:bodyDiv w:val="1"/>
      <w:marLeft w:val="0"/>
      <w:marRight w:val="0"/>
      <w:marTop w:val="0"/>
      <w:marBottom w:val="0"/>
      <w:divBdr>
        <w:top w:val="none" w:sz="0" w:space="0" w:color="auto"/>
        <w:left w:val="none" w:sz="0" w:space="0" w:color="auto"/>
        <w:bottom w:val="none" w:sz="0" w:space="0" w:color="auto"/>
        <w:right w:val="none" w:sz="0" w:space="0" w:color="auto"/>
      </w:divBdr>
    </w:div>
    <w:div w:id="946429467">
      <w:bodyDiv w:val="1"/>
      <w:marLeft w:val="0"/>
      <w:marRight w:val="0"/>
      <w:marTop w:val="0"/>
      <w:marBottom w:val="0"/>
      <w:divBdr>
        <w:top w:val="none" w:sz="0" w:space="0" w:color="auto"/>
        <w:left w:val="none" w:sz="0" w:space="0" w:color="auto"/>
        <w:bottom w:val="none" w:sz="0" w:space="0" w:color="auto"/>
        <w:right w:val="none" w:sz="0" w:space="0" w:color="auto"/>
      </w:divBdr>
    </w:div>
    <w:div w:id="953942483">
      <w:bodyDiv w:val="1"/>
      <w:marLeft w:val="0"/>
      <w:marRight w:val="0"/>
      <w:marTop w:val="0"/>
      <w:marBottom w:val="0"/>
      <w:divBdr>
        <w:top w:val="none" w:sz="0" w:space="0" w:color="auto"/>
        <w:left w:val="none" w:sz="0" w:space="0" w:color="auto"/>
        <w:bottom w:val="none" w:sz="0" w:space="0" w:color="auto"/>
        <w:right w:val="none" w:sz="0" w:space="0" w:color="auto"/>
      </w:divBdr>
    </w:div>
    <w:div w:id="958297051">
      <w:bodyDiv w:val="1"/>
      <w:marLeft w:val="0"/>
      <w:marRight w:val="0"/>
      <w:marTop w:val="0"/>
      <w:marBottom w:val="0"/>
      <w:divBdr>
        <w:top w:val="none" w:sz="0" w:space="0" w:color="auto"/>
        <w:left w:val="none" w:sz="0" w:space="0" w:color="auto"/>
        <w:bottom w:val="none" w:sz="0" w:space="0" w:color="auto"/>
        <w:right w:val="none" w:sz="0" w:space="0" w:color="auto"/>
      </w:divBdr>
    </w:div>
    <w:div w:id="962157359">
      <w:bodyDiv w:val="1"/>
      <w:marLeft w:val="0"/>
      <w:marRight w:val="0"/>
      <w:marTop w:val="0"/>
      <w:marBottom w:val="0"/>
      <w:divBdr>
        <w:top w:val="none" w:sz="0" w:space="0" w:color="auto"/>
        <w:left w:val="none" w:sz="0" w:space="0" w:color="auto"/>
        <w:bottom w:val="none" w:sz="0" w:space="0" w:color="auto"/>
        <w:right w:val="none" w:sz="0" w:space="0" w:color="auto"/>
      </w:divBdr>
    </w:div>
    <w:div w:id="980498258">
      <w:bodyDiv w:val="1"/>
      <w:marLeft w:val="0"/>
      <w:marRight w:val="0"/>
      <w:marTop w:val="0"/>
      <w:marBottom w:val="0"/>
      <w:divBdr>
        <w:top w:val="none" w:sz="0" w:space="0" w:color="auto"/>
        <w:left w:val="none" w:sz="0" w:space="0" w:color="auto"/>
        <w:bottom w:val="none" w:sz="0" w:space="0" w:color="auto"/>
        <w:right w:val="none" w:sz="0" w:space="0" w:color="auto"/>
      </w:divBdr>
    </w:div>
    <w:div w:id="1006320037">
      <w:bodyDiv w:val="1"/>
      <w:marLeft w:val="0"/>
      <w:marRight w:val="0"/>
      <w:marTop w:val="0"/>
      <w:marBottom w:val="0"/>
      <w:divBdr>
        <w:top w:val="none" w:sz="0" w:space="0" w:color="auto"/>
        <w:left w:val="none" w:sz="0" w:space="0" w:color="auto"/>
        <w:bottom w:val="none" w:sz="0" w:space="0" w:color="auto"/>
        <w:right w:val="none" w:sz="0" w:space="0" w:color="auto"/>
      </w:divBdr>
    </w:div>
    <w:div w:id="1021736056">
      <w:bodyDiv w:val="1"/>
      <w:marLeft w:val="0"/>
      <w:marRight w:val="0"/>
      <w:marTop w:val="0"/>
      <w:marBottom w:val="0"/>
      <w:divBdr>
        <w:top w:val="none" w:sz="0" w:space="0" w:color="auto"/>
        <w:left w:val="none" w:sz="0" w:space="0" w:color="auto"/>
        <w:bottom w:val="none" w:sz="0" w:space="0" w:color="auto"/>
        <w:right w:val="none" w:sz="0" w:space="0" w:color="auto"/>
      </w:divBdr>
    </w:div>
    <w:div w:id="1033262567">
      <w:bodyDiv w:val="1"/>
      <w:marLeft w:val="0"/>
      <w:marRight w:val="0"/>
      <w:marTop w:val="0"/>
      <w:marBottom w:val="0"/>
      <w:divBdr>
        <w:top w:val="none" w:sz="0" w:space="0" w:color="auto"/>
        <w:left w:val="none" w:sz="0" w:space="0" w:color="auto"/>
        <w:bottom w:val="none" w:sz="0" w:space="0" w:color="auto"/>
        <w:right w:val="none" w:sz="0" w:space="0" w:color="auto"/>
      </w:divBdr>
    </w:div>
    <w:div w:id="1039630099">
      <w:bodyDiv w:val="1"/>
      <w:marLeft w:val="0"/>
      <w:marRight w:val="0"/>
      <w:marTop w:val="0"/>
      <w:marBottom w:val="0"/>
      <w:divBdr>
        <w:top w:val="none" w:sz="0" w:space="0" w:color="auto"/>
        <w:left w:val="none" w:sz="0" w:space="0" w:color="auto"/>
        <w:bottom w:val="none" w:sz="0" w:space="0" w:color="auto"/>
        <w:right w:val="none" w:sz="0" w:space="0" w:color="auto"/>
      </w:divBdr>
    </w:div>
    <w:div w:id="1042901461">
      <w:bodyDiv w:val="1"/>
      <w:marLeft w:val="0"/>
      <w:marRight w:val="0"/>
      <w:marTop w:val="0"/>
      <w:marBottom w:val="0"/>
      <w:divBdr>
        <w:top w:val="none" w:sz="0" w:space="0" w:color="auto"/>
        <w:left w:val="none" w:sz="0" w:space="0" w:color="auto"/>
        <w:bottom w:val="none" w:sz="0" w:space="0" w:color="auto"/>
        <w:right w:val="none" w:sz="0" w:space="0" w:color="auto"/>
      </w:divBdr>
    </w:div>
    <w:div w:id="1045135240">
      <w:bodyDiv w:val="1"/>
      <w:marLeft w:val="0"/>
      <w:marRight w:val="0"/>
      <w:marTop w:val="0"/>
      <w:marBottom w:val="0"/>
      <w:divBdr>
        <w:top w:val="none" w:sz="0" w:space="0" w:color="auto"/>
        <w:left w:val="none" w:sz="0" w:space="0" w:color="auto"/>
        <w:bottom w:val="none" w:sz="0" w:space="0" w:color="auto"/>
        <w:right w:val="none" w:sz="0" w:space="0" w:color="auto"/>
      </w:divBdr>
    </w:div>
    <w:div w:id="1051536637">
      <w:bodyDiv w:val="1"/>
      <w:marLeft w:val="0"/>
      <w:marRight w:val="0"/>
      <w:marTop w:val="0"/>
      <w:marBottom w:val="0"/>
      <w:divBdr>
        <w:top w:val="none" w:sz="0" w:space="0" w:color="auto"/>
        <w:left w:val="none" w:sz="0" w:space="0" w:color="auto"/>
        <w:bottom w:val="none" w:sz="0" w:space="0" w:color="auto"/>
        <w:right w:val="none" w:sz="0" w:space="0" w:color="auto"/>
      </w:divBdr>
    </w:div>
    <w:div w:id="1058020013">
      <w:bodyDiv w:val="1"/>
      <w:marLeft w:val="0"/>
      <w:marRight w:val="0"/>
      <w:marTop w:val="0"/>
      <w:marBottom w:val="0"/>
      <w:divBdr>
        <w:top w:val="none" w:sz="0" w:space="0" w:color="auto"/>
        <w:left w:val="none" w:sz="0" w:space="0" w:color="auto"/>
        <w:bottom w:val="none" w:sz="0" w:space="0" w:color="auto"/>
        <w:right w:val="none" w:sz="0" w:space="0" w:color="auto"/>
      </w:divBdr>
    </w:div>
    <w:div w:id="1062755329">
      <w:bodyDiv w:val="1"/>
      <w:marLeft w:val="0"/>
      <w:marRight w:val="0"/>
      <w:marTop w:val="0"/>
      <w:marBottom w:val="0"/>
      <w:divBdr>
        <w:top w:val="none" w:sz="0" w:space="0" w:color="auto"/>
        <w:left w:val="none" w:sz="0" w:space="0" w:color="auto"/>
        <w:bottom w:val="none" w:sz="0" w:space="0" w:color="auto"/>
        <w:right w:val="none" w:sz="0" w:space="0" w:color="auto"/>
      </w:divBdr>
    </w:div>
    <w:div w:id="1066535524">
      <w:bodyDiv w:val="1"/>
      <w:marLeft w:val="0"/>
      <w:marRight w:val="0"/>
      <w:marTop w:val="0"/>
      <w:marBottom w:val="0"/>
      <w:divBdr>
        <w:top w:val="none" w:sz="0" w:space="0" w:color="auto"/>
        <w:left w:val="none" w:sz="0" w:space="0" w:color="auto"/>
        <w:bottom w:val="none" w:sz="0" w:space="0" w:color="auto"/>
        <w:right w:val="none" w:sz="0" w:space="0" w:color="auto"/>
      </w:divBdr>
    </w:div>
    <w:div w:id="1073501931">
      <w:bodyDiv w:val="1"/>
      <w:marLeft w:val="0"/>
      <w:marRight w:val="0"/>
      <w:marTop w:val="0"/>
      <w:marBottom w:val="0"/>
      <w:divBdr>
        <w:top w:val="none" w:sz="0" w:space="0" w:color="auto"/>
        <w:left w:val="none" w:sz="0" w:space="0" w:color="auto"/>
        <w:bottom w:val="none" w:sz="0" w:space="0" w:color="auto"/>
        <w:right w:val="none" w:sz="0" w:space="0" w:color="auto"/>
      </w:divBdr>
    </w:div>
    <w:div w:id="1088187278">
      <w:bodyDiv w:val="1"/>
      <w:marLeft w:val="0"/>
      <w:marRight w:val="0"/>
      <w:marTop w:val="0"/>
      <w:marBottom w:val="0"/>
      <w:divBdr>
        <w:top w:val="none" w:sz="0" w:space="0" w:color="auto"/>
        <w:left w:val="none" w:sz="0" w:space="0" w:color="auto"/>
        <w:bottom w:val="none" w:sz="0" w:space="0" w:color="auto"/>
        <w:right w:val="none" w:sz="0" w:space="0" w:color="auto"/>
      </w:divBdr>
    </w:div>
    <w:div w:id="1089234765">
      <w:bodyDiv w:val="1"/>
      <w:marLeft w:val="0"/>
      <w:marRight w:val="0"/>
      <w:marTop w:val="0"/>
      <w:marBottom w:val="0"/>
      <w:divBdr>
        <w:top w:val="none" w:sz="0" w:space="0" w:color="auto"/>
        <w:left w:val="none" w:sz="0" w:space="0" w:color="auto"/>
        <w:bottom w:val="none" w:sz="0" w:space="0" w:color="auto"/>
        <w:right w:val="none" w:sz="0" w:space="0" w:color="auto"/>
      </w:divBdr>
    </w:div>
    <w:div w:id="1089890969">
      <w:bodyDiv w:val="1"/>
      <w:marLeft w:val="0"/>
      <w:marRight w:val="0"/>
      <w:marTop w:val="0"/>
      <w:marBottom w:val="0"/>
      <w:divBdr>
        <w:top w:val="none" w:sz="0" w:space="0" w:color="auto"/>
        <w:left w:val="none" w:sz="0" w:space="0" w:color="auto"/>
        <w:bottom w:val="none" w:sz="0" w:space="0" w:color="auto"/>
        <w:right w:val="none" w:sz="0" w:space="0" w:color="auto"/>
      </w:divBdr>
    </w:div>
    <w:div w:id="1094667197">
      <w:bodyDiv w:val="1"/>
      <w:marLeft w:val="0"/>
      <w:marRight w:val="0"/>
      <w:marTop w:val="0"/>
      <w:marBottom w:val="0"/>
      <w:divBdr>
        <w:top w:val="none" w:sz="0" w:space="0" w:color="auto"/>
        <w:left w:val="none" w:sz="0" w:space="0" w:color="auto"/>
        <w:bottom w:val="none" w:sz="0" w:space="0" w:color="auto"/>
        <w:right w:val="none" w:sz="0" w:space="0" w:color="auto"/>
      </w:divBdr>
    </w:div>
    <w:div w:id="1113285356">
      <w:bodyDiv w:val="1"/>
      <w:marLeft w:val="0"/>
      <w:marRight w:val="0"/>
      <w:marTop w:val="0"/>
      <w:marBottom w:val="0"/>
      <w:divBdr>
        <w:top w:val="none" w:sz="0" w:space="0" w:color="auto"/>
        <w:left w:val="none" w:sz="0" w:space="0" w:color="auto"/>
        <w:bottom w:val="none" w:sz="0" w:space="0" w:color="auto"/>
        <w:right w:val="none" w:sz="0" w:space="0" w:color="auto"/>
      </w:divBdr>
    </w:div>
    <w:div w:id="1116438498">
      <w:bodyDiv w:val="1"/>
      <w:marLeft w:val="0"/>
      <w:marRight w:val="0"/>
      <w:marTop w:val="0"/>
      <w:marBottom w:val="0"/>
      <w:divBdr>
        <w:top w:val="none" w:sz="0" w:space="0" w:color="auto"/>
        <w:left w:val="none" w:sz="0" w:space="0" w:color="auto"/>
        <w:bottom w:val="none" w:sz="0" w:space="0" w:color="auto"/>
        <w:right w:val="none" w:sz="0" w:space="0" w:color="auto"/>
      </w:divBdr>
    </w:div>
    <w:div w:id="1126117087">
      <w:bodyDiv w:val="1"/>
      <w:marLeft w:val="0"/>
      <w:marRight w:val="0"/>
      <w:marTop w:val="0"/>
      <w:marBottom w:val="0"/>
      <w:divBdr>
        <w:top w:val="none" w:sz="0" w:space="0" w:color="auto"/>
        <w:left w:val="none" w:sz="0" w:space="0" w:color="auto"/>
        <w:bottom w:val="none" w:sz="0" w:space="0" w:color="auto"/>
        <w:right w:val="none" w:sz="0" w:space="0" w:color="auto"/>
      </w:divBdr>
    </w:div>
    <w:div w:id="1157182511">
      <w:bodyDiv w:val="1"/>
      <w:marLeft w:val="0"/>
      <w:marRight w:val="0"/>
      <w:marTop w:val="0"/>
      <w:marBottom w:val="0"/>
      <w:divBdr>
        <w:top w:val="none" w:sz="0" w:space="0" w:color="auto"/>
        <w:left w:val="none" w:sz="0" w:space="0" w:color="auto"/>
        <w:bottom w:val="none" w:sz="0" w:space="0" w:color="auto"/>
        <w:right w:val="none" w:sz="0" w:space="0" w:color="auto"/>
      </w:divBdr>
    </w:div>
    <w:div w:id="1174102651">
      <w:bodyDiv w:val="1"/>
      <w:marLeft w:val="0"/>
      <w:marRight w:val="0"/>
      <w:marTop w:val="0"/>
      <w:marBottom w:val="0"/>
      <w:divBdr>
        <w:top w:val="none" w:sz="0" w:space="0" w:color="auto"/>
        <w:left w:val="none" w:sz="0" w:space="0" w:color="auto"/>
        <w:bottom w:val="none" w:sz="0" w:space="0" w:color="auto"/>
        <w:right w:val="none" w:sz="0" w:space="0" w:color="auto"/>
      </w:divBdr>
    </w:div>
    <w:div w:id="1188837960">
      <w:bodyDiv w:val="1"/>
      <w:marLeft w:val="0"/>
      <w:marRight w:val="0"/>
      <w:marTop w:val="0"/>
      <w:marBottom w:val="0"/>
      <w:divBdr>
        <w:top w:val="none" w:sz="0" w:space="0" w:color="auto"/>
        <w:left w:val="none" w:sz="0" w:space="0" w:color="auto"/>
        <w:bottom w:val="none" w:sz="0" w:space="0" w:color="auto"/>
        <w:right w:val="none" w:sz="0" w:space="0" w:color="auto"/>
      </w:divBdr>
    </w:div>
    <w:div w:id="1214541341">
      <w:bodyDiv w:val="1"/>
      <w:marLeft w:val="0"/>
      <w:marRight w:val="0"/>
      <w:marTop w:val="0"/>
      <w:marBottom w:val="0"/>
      <w:divBdr>
        <w:top w:val="none" w:sz="0" w:space="0" w:color="auto"/>
        <w:left w:val="none" w:sz="0" w:space="0" w:color="auto"/>
        <w:bottom w:val="none" w:sz="0" w:space="0" w:color="auto"/>
        <w:right w:val="none" w:sz="0" w:space="0" w:color="auto"/>
      </w:divBdr>
    </w:div>
    <w:div w:id="1251696597">
      <w:bodyDiv w:val="1"/>
      <w:marLeft w:val="0"/>
      <w:marRight w:val="0"/>
      <w:marTop w:val="0"/>
      <w:marBottom w:val="0"/>
      <w:divBdr>
        <w:top w:val="none" w:sz="0" w:space="0" w:color="auto"/>
        <w:left w:val="none" w:sz="0" w:space="0" w:color="auto"/>
        <w:bottom w:val="none" w:sz="0" w:space="0" w:color="auto"/>
        <w:right w:val="none" w:sz="0" w:space="0" w:color="auto"/>
      </w:divBdr>
    </w:div>
    <w:div w:id="1314720437">
      <w:bodyDiv w:val="1"/>
      <w:marLeft w:val="0"/>
      <w:marRight w:val="0"/>
      <w:marTop w:val="0"/>
      <w:marBottom w:val="0"/>
      <w:divBdr>
        <w:top w:val="none" w:sz="0" w:space="0" w:color="auto"/>
        <w:left w:val="none" w:sz="0" w:space="0" w:color="auto"/>
        <w:bottom w:val="none" w:sz="0" w:space="0" w:color="auto"/>
        <w:right w:val="none" w:sz="0" w:space="0" w:color="auto"/>
      </w:divBdr>
    </w:div>
    <w:div w:id="1318534150">
      <w:bodyDiv w:val="1"/>
      <w:marLeft w:val="0"/>
      <w:marRight w:val="0"/>
      <w:marTop w:val="0"/>
      <w:marBottom w:val="0"/>
      <w:divBdr>
        <w:top w:val="none" w:sz="0" w:space="0" w:color="auto"/>
        <w:left w:val="none" w:sz="0" w:space="0" w:color="auto"/>
        <w:bottom w:val="none" w:sz="0" w:space="0" w:color="auto"/>
        <w:right w:val="none" w:sz="0" w:space="0" w:color="auto"/>
      </w:divBdr>
    </w:div>
    <w:div w:id="1321034399">
      <w:bodyDiv w:val="1"/>
      <w:marLeft w:val="0"/>
      <w:marRight w:val="0"/>
      <w:marTop w:val="0"/>
      <w:marBottom w:val="0"/>
      <w:divBdr>
        <w:top w:val="none" w:sz="0" w:space="0" w:color="auto"/>
        <w:left w:val="none" w:sz="0" w:space="0" w:color="auto"/>
        <w:bottom w:val="none" w:sz="0" w:space="0" w:color="auto"/>
        <w:right w:val="none" w:sz="0" w:space="0" w:color="auto"/>
      </w:divBdr>
    </w:div>
    <w:div w:id="1327827469">
      <w:bodyDiv w:val="1"/>
      <w:marLeft w:val="0"/>
      <w:marRight w:val="0"/>
      <w:marTop w:val="0"/>
      <w:marBottom w:val="0"/>
      <w:divBdr>
        <w:top w:val="none" w:sz="0" w:space="0" w:color="auto"/>
        <w:left w:val="none" w:sz="0" w:space="0" w:color="auto"/>
        <w:bottom w:val="none" w:sz="0" w:space="0" w:color="auto"/>
        <w:right w:val="none" w:sz="0" w:space="0" w:color="auto"/>
      </w:divBdr>
    </w:div>
    <w:div w:id="1336760726">
      <w:bodyDiv w:val="1"/>
      <w:marLeft w:val="0"/>
      <w:marRight w:val="0"/>
      <w:marTop w:val="0"/>
      <w:marBottom w:val="0"/>
      <w:divBdr>
        <w:top w:val="none" w:sz="0" w:space="0" w:color="auto"/>
        <w:left w:val="none" w:sz="0" w:space="0" w:color="auto"/>
        <w:bottom w:val="none" w:sz="0" w:space="0" w:color="auto"/>
        <w:right w:val="none" w:sz="0" w:space="0" w:color="auto"/>
      </w:divBdr>
    </w:div>
    <w:div w:id="1343122959">
      <w:bodyDiv w:val="1"/>
      <w:marLeft w:val="0"/>
      <w:marRight w:val="0"/>
      <w:marTop w:val="0"/>
      <w:marBottom w:val="0"/>
      <w:divBdr>
        <w:top w:val="none" w:sz="0" w:space="0" w:color="auto"/>
        <w:left w:val="none" w:sz="0" w:space="0" w:color="auto"/>
        <w:bottom w:val="none" w:sz="0" w:space="0" w:color="auto"/>
        <w:right w:val="none" w:sz="0" w:space="0" w:color="auto"/>
      </w:divBdr>
    </w:div>
    <w:div w:id="1349136739">
      <w:bodyDiv w:val="1"/>
      <w:marLeft w:val="0"/>
      <w:marRight w:val="0"/>
      <w:marTop w:val="0"/>
      <w:marBottom w:val="0"/>
      <w:divBdr>
        <w:top w:val="none" w:sz="0" w:space="0" w:color="auto"/>
        <w:left w:val="none" w:sz="0" w:space="0" w:color="auto"/>
        <w:bottom w:val="none" w:sz="0" w:space="0" w:color="auto"/>
        <w:right w:val="none" w:sz="0" w:space="0" w:color="auto"/>
      </w:divBdr>
    </w:div>
    <w:div w:id="1361934363">
      <w:bodyDiv w:val="1"/>
      <w:marLeft w:val="0"/>
      <w:marRight w:val="0"/>
      <w:marTop w:val="0"/>
      <w:marBottom w:val="0"/>
      <w:divBdr>
        <w:top w:val="none" w:sz="0" w:space="0" w:color="auto"/>
        <w:left w:val="none" w:sz="0" w:space="0" w:color="auto"/>
        <w:bottom w:val="none" w:sz="0" w:space="0" w:color="auto"/>
        <w:right w:val="none" w:sz="0" w:space="0" w:color="auto"/>
      </w:divBdr>
    </w:div>
    <w:div w:id="1365209115">
      <w:bodyDiv w:val="1"/>
      <w:marLeft w:val="0"/>
      <w:marRight w:val="0"/>
      <w:marTop w:val="0"/>
      <w:marBottom w:val="0"/>
      <w:divBdr>
        <w:top w:val="none" w:sz="0" w:space="0" w:color="auto"/>
        <w:left w:val="none" w:sz="0" w:space="0" w:color="auto"/>
        <w:bottom w:val="none" w:sz="0" w:space="0" w:color="auto"/>
        <w:right w:val="none" w:sz="0" w:space="0" w:color="auto"/>
      </w:divBdr>
    </w:div>
    <w:div w:id="1377655652">
      <w:bodyDiv w:val="1"/>
      <w:marLeft w:val="0"/>
      <w:marRight w:val="0"/>
      <w:marTop w:val="0"/>
      <w:marBottom w:val="0"/>
      <w:divBdr>
        <w:top w:val="none" w:sz="0" w:space="0" w:color="auto"/>
        <w:left w:val="none" w:sz="0" w:space="0" w:color="auto"/>
        <w:bottom w:val="none" w:sz="0" w:space="0" w:color="auto"/>
        <w:right w:val="none" w:sz="0" w:space="0" w:color="auto"/>
      </w:divBdr>
    </w:div>
    <w:div w:id="1382557292">
      <w:bodyDiv w:val="1"/>
      <w:marLeft w:val="0"/>
      <w:marRight w:val="0"/>
      <w:marTop w:val="0"/>
      <w:marBottom w:val="0"/>
      <w:divBdr>
        <w:top w:val="none" w:sz="0" w:space="0" w:color="auto"/>
        <w:left w:val="none" w:sz="0" w:space="0" w:color="auto"/>
        <w:bottom w:val="none" w:sz="0" w:space="0" w:color="auto"/>
        <w:right w:val="none" w:sz="0" w:space="0" w:color="auto"/>
      </w:divBdr>
    </w:div>
    <w:div w:id="1394816426">
      <w:bodyDiv w:val="1"/>
      <w:marLeft w:val="0"/>
      <w:marRight w:val="0"/>
      <w:marTop w:val="0"/>
      <w:marBottom w:val="0"/>
      <w:divBdr>
        <w:top w:val="none" w:sz="0" w:space="0" w:color="auto"/>
        <w:left w:val="none" w:sz="0" w:space="0" w:color="auto"/>
        <w:bottom w:val="none" w:sz="0" w:space="0" w:color="auto"/>
        <w:right w:val="none" w:sz="0" w:space="0" w:color="auto"/>
      </w:divBdr>
    </w:div>
    <w:div w:id="1396734108">
      <w:bodyDiv w:val="1"/>
      <w:marLeft w:val="0"/>
      <w:marRight w:val="0"/>
      <w:marTop w:val="0"/>
      <w:marBottom w:val="0"/>
      <w:divBdr>
        <w:top w:val="none" w:sz="0" w:space="0" w:color="auto"/>
        <w:left w:val="none" w:sz="0" w:space="0" w:color="auto"/>
        <w:bottom w:val="none" w:sz="0" w:space="0" w:color="auto"/>
        <w:right w:val="none" w:sz="0" w:space="0" w:color="auto"/>
      </w:divBdr>
    </w:div>
    <w:div w:id="1413357438">
      <w:bodyDiv w:val="1"/>
      <w:marLeft w:val="0"/>
      <w:marRight w:val="0"/>
      <w:marTop w:val="0"/>
      <w:marBottom w:val="0"/>
      <w:divBdr>
        <w:top w:val="none" w:sz="0" w:space="0" w:color="auto"/>
        <w:left w:val="none" w:sz="0" w:space="0" w:color="auto"/>
        <w:bottom w:val="none" w:sz="0" w:space="0" w:color="auto"/>
        <w:right w:val="none" w:sz="0" w:space="0" w:color="auto"/>
      </w:divBdr>
    </w:div>
    <w:div w:id="1429472348">
      <w:bodyDiv w:val="1"/>
      <w:marLeft w:val="0"/>
      <w:marRight w:val="0"/>
      <w:marTop w:val="0"/>
      <w:marBottom w:val="0"/>
      <w:divBdr>
        <w:top w:val="none" w:sz="0" w:space="0" w:color="auto"/>
        <w:left w:val="none" w:sz="0" w:space="0" w:color="auto"/>
        <w:bottom w:val="none" w:sz="0" w:space="0" w:color="auto"/>
        <w:right w:val="none" w:sz="0" w:space="0" w:color="auto"/>
      </w:divBdr>
    </w:div>
    <w:div w:id="1430854739">
      <w:bodyDiv w:val="1"/>
      <w:marLeft w:val="0"/>
      <w:marRight w:val="0"/>
      <w:marTop w:val="0"/>
      <w:marBottom w:val="0"/>
      <w:divBdr>
        <w:top w:val="none" w:sz="0" w:space="0" w:color="auto"/>
        <w:left w:val="none" w:sz="0" w:space="0" w:color="auto"/>
        <w:bottom w:val="none" w:sz="0" w:space="0" w:color="auto"/>
        <w:right w:val="none" w:sz="0" w:space="0" w:color="auto"/>
      </w:divBdr>
    </w:div>
    <w:div w:id="1436755899">
      <w:bodyDiv w:val="1"/>
      <w:marLeft w:val="0"/>
      <w:marRight w:val="0"/>
      <w:marTop w:val="0"/>
      <w:marBottom w:val="0"/>
      <w:divBdr>
        <w:top w:val="none" w:sz="0" w:space="0" w:color="auto"/>
        <w:left w:val="none" w:sz="0" w:space="0" w:color="auto"/>
        <w:bottom w:val="none" w:sz="0" w:space="0" w:color="auto"/>
        <w:right w:val="none" w:sz="0" w:space="0" w:color="auto"/>
      </w:divBdr>
    </w:div>
    <w:div w:id="1437480237">
      <w:bodyDiv w:val="1"/>
      <w:marLeft w:val="0"/>
      <w:marRight w:val="0"/>
      <w:marTop w:val="0"/>
      <w:marBottom w:val="0"/>
      <w:divBdr>
        <w:top w:val="none" w:sz="0" w:space="0" w:color="auto"/>
        <w:left w:val="none" w:sz="0" w:space="0" w:color="auto"/>
        <w:bottom w:val="none" w:sz="0" w:space="0" w:color="auto"/>
        <w:right w:val="none" w:sz="0" w:space="0" w:color="auto"/>
      </w:divBdr>
    </w:div>
    <w:div w:id="1441989666">
      <w:bodyDiv w:val="1"/>
      <w:marLeft w:val="0"/>
      <w:marRight w:val="0"/>
      <w:marTop w:val="0"/>
      <w:marBottom w:val="0"/>
      <w:divBdr>
        <w:top w:val="none" w:sz="0" w:space="0" w:color="auto"/>
        <w:left w:val="none" w:sz="0" w:space="0" w:color="auto"/>
        <w:bottom w:val="none" w:sz="0" w:space="0" w:color="auto"/>
        <w:right w:val="none" w:sz="0" w:space="0" w:color="auto"/>
      </w:divBdr>
    </w:div>
    <w:div w:id="1444810044">
      <w:bodyDiv w:val="1"/>
      <w:marLeft w:val="0"/>
      <w:marRight w:val="0"/>
      <w:marTop w:val="0"/>
      <w:marBottom w:val="0"/>
      <w:divBdr>
        <w:top w:val="none" w:sz="0" w:space="0" w:color="auto"/>
        <w:left w:val="none" w:sz="0" w:space="0" w:color="auto"/>
        <w:bottom w:val="none" w:sz="0" w:space="0" w:color="auto"/>
        <w:right w:val="none" w:sz="0" w:space="0" w:color="auto"/>
      </w:divBdr>
    </w:div>
    <w:div w:id="1446805325">
      <w:bodyDiv w:val="1"/>
      <w:marLeft w:val="0"/>
      <w:marRight w:val="0"/>
      <w:marTop w:val="0"/>
      <w:marBottom w:val="0"/>
      <w:divBdr>
        <w:top w:val="none" w:sz="0" w:space="0" w:color="auto"/>
        <w:left w:val="none" w:sz="0" w:space="0" w:color="auto"/>
        <w:bottom w:val="none" w:sz="0" w:space="0" w:color="auto"/>
        <w:right w:val="none" w:sz="0" w:space="0" w:color="auto"/>
      </w:divBdr>
    </w:div>
    <w:div w:id="1457212681">
      <w:bodyDiv w:val="1"/>
      <w:marLeft w:val="0"/>
      <w:marRight w:val="0"/>
      <w:marTop w:val="0"/>
      <w:marBottom w:val="0"/>
      <w:divBdr>
        <w:top w:val="none" w:sz="0" w:space="0" w:color="auto"/>
        <w:left w:val="none" w:sz="0" w:space="0" w:color="auto"/>
        <w:bottom w:val="none" w:sz="0" w:space="0" w:color="auto"/>
        <w:right w:val="none" w:sz="0" w:space="0" w:color="auto"/>
      </w:divBdr>
    </w:div>
    <w:div w:id="1461413669">
      <w:bodyDiv w:val="1"/>
      <w:marLeft w:val="0"/>
      <w:marRight w:val="0"/>
      <w:marTop w:val="0"/>
      <w:marBottom w:val="0"/>
      <w:divBdr>
        <w:top w:val="none" w:sz="0" w:space="0" w:color="auto"/>
        <w:left w:val="none" w:sz="0" w:space="0" w:color="auto"/>
        <w:bottom w:val="none" w:sz="0" w:space="0" w:color="auto"/>
        <w:right w:val="none" w:sz="0" w:space="0" w:color="auto"/>
      </w:divBdr>
    </w:div>
    <w:div w:id="1482621415">
      <w:bodyDiv w:val="1"/>
      <w:marLeft w:val="0"/>
      <w:marRight w:val="0"/>
      <w:marTop w:val="0"/>
      <w:marBottom w:val="0"/>
      <w:divBdr>
        <w:top w:val="none" w:sz="0" w:space="0" w:color="auto"/>
        <w:left w:val="none" w:sz="0" w:space="0" w:color="auto"/>
        <w:bottom w:val="none" w:sz="0" w:space="0" w:color="auto"/>
        <w:right w:val="none" w:sz="0" w:space="0" w:color="auto"/>
      </w:divBdr>
    </w:div>
    <w:div w:id="1485585584">
      <w:bodyDiv w:val="1"/>
      <w:marLeft w:val="0"/>
      <w:marRight w:val="0"/>
      <w:marTop w:val="0"/>
      <w:marBottom w:val="0"/>
      <w:divBdr>
        <w:top w:val="none" w:sz="0" w:space="0" w:color="auto"/>
        <w:left w:val="none" w:sz="0" w:space="0" w:color="auto"/>
        <w:bottom w:val="none" w:sz="0" w:space="0" w:color="auto"/>
        <w:right w:val="none" w:sz="0" w:space="0" w:color="auto"/>
      </w:divBdr>
    </w:div>
    <w:div w:id="1501387380">
      <w:bodyDiv w:val="1"/>
      <w:marLeft w:val="0"/>
      <w:marRight w:val="0"/>
      <w:marTop w:val="0"/>
      <w:marBottom w:val="0"/>
      <w:divBdr>
        <w:top w:val="none" w:sz="0" w:space="0" w:color="auto"/>
        <w:left w:val="none" w:sz="0" w:space="0" w:color="auto"/>
        <w:bottom w:val="none" w:sz="0" w:space="0" w:color="auto"/>
        <w:right w:val="none" w:sz="0" w:space="0" w:color="auto"/>
      </w:divBdr>
    </w:div>
    <w:div w:id="1506439329">
      <w:bodyDiv w:val="1"/>
      <w:marLeft w:val="0"/>
      <w:marRight w:val="0"/>
      <w:marTop w:val="0"/>
      <w:marBottom w:val="0"/>
      <w:divBdr>
        <w:top w:val="none" w:sz="0" w:space="0" w:color="auto"/>
        <w:left w:val="none" w:sz="0" w:space="0" w:color="auto"/>
        <w:bottom w:val="none" w:sz="0" w:space="0" w:color="auto"/>
        <w:right w:val="none" w:sz="0" w:space="0" w:color="auto"/>
      </w:divBdr>
    </w:div>
    <w:div w:id="1509707876">
      <w:bodyDiv w:val="1"/>
      <w:marLeft w:val="0"/>
      <w:marRight w:val="0"/>
      <w:marTop w:val="0"/>
      <w:marBottom w:val="0"/>
      <w:divBdr>
        <w:top w:val="none" w:sz="0" w:space="0" w:color="auto"/>
        <w:left w:val="none" w:sz="0" w:space="0" w:color="auto"/>
        <w:bottom w:val="none" w:sz="0" w:space="0" w:color="auto"/>
        <w:right w:val="none" w:sz="0" w:space="0" w:color="auto"/>
      </w:divBdr>
    </w:div>
    <w:div w:id="1534418685">
      <w:bodyDiv w:val="1"/>
      <w:marLeft w:val="0"/>
      <w:marRight w:val="0"/>
      <w:marTop w:val="0"/>
      <w:marBottom w:val="0"/>
      <w:divBdr>
        <w:top w:val="none" w:sz="0" w:space="0" w:color="auto"/>
        <w:left w:val="none" w:sz="0" w:space="0" w:color="auto"/>
        <w:bottom w:val="none" w:sz="0" w:space="0" w:color="auto"/>
        <w:right w:val="none" w:sz="0" w:space="0" w:color="auto"/>
      </w:divBdr>
    </w:div>
    <w:div w:id="1541892483">
      <w:bodyDiv w:val="1"/>
      <w:marLeft w:val="0"/>
      <w:marRight w:val="0"/>
      <w:marTop w:val="0"/>
      <w:marBottom w:val="0"/>
      <w:divBdr>
        <w:top w:val="none" w:sz="0" w:space="0" w:color="auto"/>
        <w:left w:val="none" w:sz="0" w:space="0" w:color="auto"/>
        <w:bottom w:val="none" w:sz="0" w:space="0" w:color="auto"/>
        <w:right w:val="none" w:sz="0" w:space="0" w:color="auto"/>
      </w:divBdr>
    </w:div>
    <w:div w:id="1562717766">
      <w:bodyDiv w:val="1"/>
      <w:marLeft w:val="0"/>
      <w:marRight w:val="0"/>
      <w:marTop w:val="0"/>
      <w:marBottom w:val="0"/>
      <w:divBdr>
        <w:top w:val="none" w:sz="0" w:space="0" w:color="auto"/>
        <w:left w:val="none" w:sz="0" w:space="0" w:color="auto"/>
        <w:bottom w:val="none" w:sz="0" w:space="0" w:color="auto"/>
        <w:right w:val="none" w:sz="0" w:space="0" w:color="auto"/>
      </w:divBdr>
    </w:div>
    <w:div w:id="1581213072">
      <w:bodyDiv w:val="1"/>
      <w:marLeft w:val="0"/>
      <w:marRight w:val="0"/>
      <w:marTop w:val="0"/>
      <w:marBottom w:val="0"/>
      <w:divBdr>
        <w:top w:val="none" w:sz="0" w:space="0" w:color="auto"/>
        <w:left w:val="none" w:sz="0" w:space="0" w:color="auto"/>
        <w:bottom w:val="none" w:sz="0" w:space="0" w:color="auto"/>
        <w:right w:val="none" w:sz="0" w:space="0" w:color="auto"/>
      </w:divBdr>
    </w:div>
    <w:div w:id="1597013658">
      <w:bodyDiv w:val="1"/>
      <w:marLeft w:val="0"/>
      <w:marRight w:val="0"/>
      <w:marTop w:val="0"/>
      <w:marBottom w:val="0"/>
      <w:divBdr>
        <w:top w:val="none" w:sz="0" w:space="0" w:color="auto"/>
        <w:left w:val="none" w:sz="0" w:space="0" w:color="auto"/>
        <w:bottom w:val="none" w:sz="0" w:space="0" w:color="auto"/>
        <w:right w:val="none" w:sz="0" w:space="0" w:color="auto"/>
      </w:divBdr>
    </w:div>
    <w:div w:id="1622684133">
      <w:bodyDiv w:val="1"/>
      <w:marLeft w:val="0"/>
      <w:marRight w:val="0"/>
      <w:marTop w:val="0"/>
      <w:marBottom w:val="0"/>
      <w:divBdr>
        <w:top w:val="none" w:sz="0" w:space="0" w:color="auto"/>
        <w:left w:val="none" w:sz="0" w:space="0" w:color="auto"/>
        <w:bottom w:val="none" w:sz="0" w:space="0" w:color="auto"/>
        <w:right w:val="none" w:sz="0" w:space="0" w:color="auto"/>
      </w:divBdr>
    </w:div>
    <w:div w:id="1634628422">
      <w:bodyDiv w:val="1"/>
      <w:marLeft w:val="0"/>
      <w:marRight w:val="0"/>
      <w:marTop w:val="0"/>
      <w:marBottom w:val="0"/>
      <w:divBdr>
        <w:top w:val="none" w:sz="0" w:space="0" w:color="auto"/>
        <w:left w:val="none" w:sz="0" w:space="0" w:color="auto"/>
        <w:bottom w:val="none" w:sz="0" w:space="0" w:color="auto"/>
        <w:right w:val="none" w:sz="0" w:space="0" w:color="auto"/>
      </w:divBdr>
    </w:div>
    <w:div w:id="1650356869">
      <w:bodyDiv w:val="1"/>
      <w:marLeft w:val="0"/>
      <w:marRight w:val="0"/>
      <w:marTop w:val="0"/>
      <w:marBottom w:val="0"/>
      <w:divBdr>
        <w:top w:val="none" w:sz="0" w:space="0" w:color="auto"/>
        <w:left w:val="none" w:sz="0" w:space="0" w:color="auto"/>
        <w:bottom w:val="none" w:sz="0" w:space="0" w:color="auto"/>
        <w:right w:val="none" w:sz="0" w:space="0" w:color="auto"/>
      </w:divBdr>
    </w:div>
    <w:div w:id="1654678873">
      <w:bodyDiv w:val="1"/>
      <w:marLeft w:val="0"/>
      <w:marRight w:val="0"/>
      <w:marTop w:val="0"/>
      <w:marBottom w:val="0"/>
      <w:divBdr>
        <w:top w:val="none" w:sz="0" w:space="0" w:color="auto"/>
        <w:left w:val="none" w:sz="0" w:space="0" w:color="auto"/>
        <w:bottom w:val="none" w:sz="0" w:space="0" w:color="auto"/>
        <w:right w:val="none" w:sz="0" w:space="0" w:color="auto"/>
      </w:divBdr>
    </w:div>
    <w:div w:id="1658222680">
      <w:bodyDiv w:val="1"/>
      <w:marLeft w:val="0"/>
      <w:marRight w:val="0"/>
      <w:marTop w:val="0"/>
      <w:marBottom w:val="0"/>
      <w:divBdr>
        <w:top w:val="none" w:sz="0" w:space="0" w:color="auto"/>
        <w:left w:val="none" w:sz="0" w:space="0" w:color="auto"/>
        <w:bottom w:val="none" w:sz="0" w:space="0" w:color="auto"/>
        <w:right w:val="none" w:sz="0" w:space="0" w:color="auto"/>
      </w:divBdr>
    </w:div>
    <w:div w:id="1664238851">
      <w:bodyDiv w:val="1"/>
      <w:marLeft w:val="0"/>
      <w:marRight w:val="0"/>
      <w:marTop w:val="0"/>
      <w:marBottom w:val="0"/>
      <w:divBdr>
        <w:top w:val="none" w:sz="0" w:space="0" w:color="auto"/>
        <w:left w:val="none" w:sz="0" w:space="0" w:color="auto"/>
        <w:bottom w:val="none" w:sz="0" w:space="0" w:color="auto"/>
        <w:right w:val="none" w:sz="0" w:space="0" w:color="auto"/>
      </w:divBdr>
    </w:div>
    <w:div w:id="1673988014">
      <w:bodyDiv w:val="1"/>
      <w:marLeft w:val="0"/>
      <w:marRight w:val="0"/>
      <w:marTop w:val="0"/>
      <w:marBottom w:val="0"/>
      <w:divBdr>
        <w:top w:val="none" w:sz="0" w:space="0" w:color="auto"/>
        <w:left w:val="none" w:sz="0" w:space="0" w:color="auto"/>
        <w:bottom w:val="none" w:sz="0" w:space="0" w:color="auto"/>
        <w:right w:val="none" w:sz="0" w:space="0" w:color="auto"/>
      </w:divBdr>
    </w:div>
    <w:div w:id="1691100371">
      <w:bodyDiv w:val="1"/>
      <w:marLeft w:val="0"/>
      <w:marRight w:val="0"/>
      <w:marTop w:val="0"/>
      <w:marBottom w:val="0"/>
      <w:divBdr>
        <w:top w:val="none" w:sz="0" w:space="0" w:color="auto"/>
        <w:left w:val="none" w:sz="0" w:space="0" w:color="auto"/>
        <w:bottom w:val="none" w:sz="0" w:space="0" w:color="auto"/>
        <w:right w:val="none" w:sz="0" w:space="0" w:color="auto"/>
      </w:divBdr>
    </w:div>
    <w:div w:id="1694531190">
      <w:bodyDiv w:val="1"/>
      <w:marLeft w:val="0"/>
      <w:marRight w:val="0"/>
      <w:marTop w:val="0"/>
      <w:marBottom w:val="0"/>
      <w:divBdr>
        <w:top w:val="none" w:sz="0" w:space="0" w:color="auto"/>
        <w:left w:val="none" w:sz="0" w:space="0" w:color="auto"/>
        <w:bottom w:val="none" w:sz="0" w:space="0" w:color="auto"/>
        <w:right w:val="none" w:sz="0" w:space="0" w:color="auto"/>
      </w:divBdr>
    </w:div>
    <w:div w:id="1706059001">
      <w:bodyDiv w:val="1"/>
      <w:marLeft w:val="0"/>
      <w:marRight w:val="0"/>
      <w:marTop w:val="0"/>
      <w:marBottom w:val="0"/>
      <w:divBdr>
        <w:top w:val="none" w:sz="0" w:space="0" w:color="auto"/>
        <w:left w:val="none" w:sz="0" w:space="0" w:color="auto"/>
        <w:bottom w:val="none" w:sz="0" w:space="0" w:color="auto"/>
        <w:right w:val="none" w:sz="0" w:space="0" w:color="auto"/>
      </w:divBdr>
    </w:div>
    <w:div w:id="1707565751">
      <w:bodyDiv w:val="1"/>
      <w:marLeft w:val="0"/>
      <w:marRight w:val="0"/>
      <w:marTop w:val="0"/>
      <w:marBottom w:val="0"/>
      <w:divBdr>
        <w:top w:val="none" w:sz="0" w:space="0" w:color="auto"/>
        <w:left w:val="none" w:sz="0" w:space="0" w:color="auto"/>
        <w:bottom w:val="none" w:sz="0" w:space="0" w:color="auto"/>
        <w:right w:val="none" w:sz="0" w:space="0" w:color="auto"/>
      </w:divBdr>
    </w:div>
    <w:div w:id="1708946859">
      <w:bodyDiv w:val="1"/>
      <w:marLeft w:val="0"/>
      <w:marRight w:val="0"/>
      <w:marTop w:val="0"/>
      <w:marBottom w:val="0"/>
      <w:divBdr>
        <w:top w:val="none" w:sz="0" w:space="0" w:color="auto"/>
        <w:left w:val="none" w:sz="0" w:space="0" w:color="auto"/>
        <w:bottom w:val="none" w:sz="0" w:space="0" w:color="auto"/>
        <w:right w:val="none" w:sz="0" w:space="0" w:color="auto"/>
      </w:divBdr>
    </w:div>
    <w:div w:id="1760179826">
      <w:bodyDiv w:val="1"/>
      <w:marLeft w:val="0"/>
      <w:marRight w:val="0"/>
      <w:marTop w:val="0"/>
      <w:marBottom w:val="0"/>
      <w:divBdr>
        <w:top w:val="none" w:sz="0" w:space="0" w:color="auto"/>
        <w:left w:val="none" w:sz="0" w:space="0" w:color="auto"/>
        <w:bottom w:val="none" w:sz="0" w:space="0" w:color="auto"/>
        <w:right w:val="none" w:sz="0" w:space="0" w:color="auto"/>
      </w:divBdr>
    </w:div>
    <w:div w:id="1771587081">
      <w:bodyDiv w:val="1"/>
      <w:marLeft w:val="0"/>
      <w:marRight w:val="0"/>
      <w:marTop w:val="0"/>
      <w:marBottom w:val="0"/>
      <w:divBdr>
        <w:top w:val="none" w:sz="0" w:space="0" w:color="auto"/>
        <w:left w:val="none" w:sz="0" w:space="0" w:color="auto"/>
        <w:bottom w:val="none" w:sz="0" w:space="0" w:color="auto"/>
        <w:right w:val="none" w:sz="0" w:space="0" w:color="auto"/>
      </w:divBdr>
    </w:div>
    <w:div w:id="1789007149">
      <w:bodyDiv w:val="1"/>
      <w:marLeft w:val="0"/>
      <w:marRight w:val="0"/>
      <w:marTop w:val="0"/>
      <w:marBottom w:val="0"/>
      <w:divBdr>
        <w:top w:val="none" w:sz="0" w:space="0" w:color="auto"/>
        <w:left w:val="none" w:sz="0" w:space="0" w:color="auto"/>
        <w:bottom w:val="none" w:sz="0" w:space="0" w:color="auto"/>
        <w:right w:val="none" w:sz="0" w:space="0" w:color="auto"/>
      </w:divBdr>
    </w:div>
    <w:div w:id="1794246494">
      <w:bodyDiv w:val="1"/>
      <w:marLeft w:val="0"/>
      <w:marRight w:val="0"/>
      <w:marTop w:val="0"/>
      <w:marBottom w:val="0"/>
      <w:divBdr>
        <w:top w:val="none" w:sz="0" w:space="0" w:color="auto"/>
        <w:left w:val="none" w:sz="0" w:space="0" w:color="auto"/>
        <w:bottom w:val="none" w:sz="0" w:space="0" w:color="auto"/>
        <w:right w:val="none" w:sz="0" w:space="0" w:color="auto"/>
      </w:divBdr>
    </w:div>
    <w:div w:id="1803110729">
      <w:bodyDiv w:val="1"/>
      <w:marLeft w:val="0"/>
      <w:marRight w:val="0"/>
      <w:marTop w:val="0"/>
      <w:marBottom w:val="0"/>
      <w:divBdr>
        <w:top w:val="none" w:sz="0" w:space="0" w:color="auto"/>
        <w:left w:val="none" w:sz="0" w:space="0" w:color="auto"/>
        <w:bottom w:val="none" w:sz="0" w:space="0" w:color="auto"/>
        <w:right w:val="none" w:sz="0" w:space="0" w:color="auto"/>
      </w:divBdr>
    </w:div>
    <w:div w:id="1816410495">
      <w:bodyDiv w:val="1"/>
      <w:marLeft w:val="0"/>
      <w:marRight w:val="0"/>
      <w:marTop w:val="0"/>
      <w:marBottom w:val="0"/>
      <w:divBdr>
        <w:top w:val="none" w:sz="0" w:space="0" w:color="auto"/>
        <w:left w:val="none" w:sz="0" w:space="0" w:color="auto"/>
        <w:bottom w:val="none" w:sz="0" w:space="0" w:color="auto"/>
        <w:right w:val="none" w:sz="0" w:space="0" w:color="auto"/>
      </w:divBdr>
    </w:div>
    <w:div w:id="1816530665">
      <w:bodyDiv w:val="1"/>
      <w:marLeft w:val="0"/>
      <w:marRight w:val="0"/>
      <w:marTop w:val="0"/>
      <w:marBottom w:val="0"/>
      <w:divBdr>
        <w:top w:val="none" w:sz="0" w:space="0" w:color="auto"/>
        <w:left w:val="none" w:sz="0" w:space="0" w:color="auto"/>
        <w:bottom w:val="none" w:sz="0" w:space="0" w:color="auto"/>
        <w:right w:val="none" w:sz="0" w:space="0" w:color="auto"/>
      </w:divBdr>
      <w:divsChild>
        <w:div w:id="9914695">
          <w:marLeft w:val="640"/>
          <w:marRight w:val="0"/>
          <w:marTop w:val="0"/>
          <w:marBottom w:val="0"/>
          <w:divBdr>
            <w:top w:val="none" w:sz="0" w:space="0" w:color="auto"/>
            <w:left w:val="none" w:sz="0" w:space="0" w:color="auto"/>
            <w:bottom w:val="none" w:sz="0" w:space="0" w:color="auto"/>
            <w:right w:val="none" w:sz="0" w:space="0" w:color="auto"/>
          </w:divBdr>
        </w:div>
        <w:div w:id="34235325">
          <w:marLeft w:val="640"/>
          <w:marRight w:val="0"/>
          <w:marTop w:val="0"/>
          <w:marBottom w:val="0"/>
          <w:divBdr>
            <w:top w:val="none" w:sz="0" w:space="0" w:color="auto"/>
            <w:left w:val="none" w:sz="0" w:space="0" w:color="auto"/>
            <w:bottom w:val="none" w:sz="0" w:space="0" w:color="auto"/>
            <w:right w:val="none" w:sz="0" w:space="0" w:color="auto"/>
          </w:divBdr>
        </w:div>
        <w:div w:id="54091655">
          <w:marLeft w:val="640"/>
          <w:marRight w:val="0"/>
          <w:marTop w:val="0"/>
          <w:marBottom w:val="0"/>
          <w:divBdr>
            <w:top w:val="none" w:sz="0" w:space="0" w:color="auto"/>
            <w:left w:val="none" w:sz="0" w:space="0" w:color="auto"/>
            <w:bottom w:val="none" w:sz="0" w:space="0" w:color="auto"/>
            <w:right w:val="none" w:sz="0" w:space="0" w:color="auto"/>
          </w:divBdr>
        </w:div>
        <w:div w:id="187986099">
          <w:marLeft w:val="640"/>
          <w:marRight w:val="0"/>
          <w:marTop w:val="0"/>
          <w:marBottom w:val="0"/>
          <w:divBdr>
            <w:top w:val="none" w:sz="0" w:space="0" w:color="auto"/>
            <w:left w:val="none" w:sz="0" w:space="0" w:color="auto"/>
            <w:bottom w:val="none" w:sz="0" w:space="0" w:color="auto"/>
            <w:right w:val="none" w:sz="0" w:space="0" w:color="auto"/>
          </w:divBdr>
        </w:div>
        <w:div w:id="296760913">
          <w:marLeft w:val="640"/>
          <w:marRight w:val="0"/>
          <w:marTop w:val="0"/>
          <w:marBottom w:val="0"/>
          <w:divBdr>
            <w:top w:val="none" w:sz="0" w:space="0" w:color="auto"/>
            <w:left w:val="none" w:sz="0" w:space="0" w:color="auto"/>
            <w:bottom w:val="none" w:sz="0" w:space="0" w:color="auto"/>
            <w:right w:val="none" w:sz="0" w:space="0" w:color="auto"/>
          </w:divBdr>
        </w:div>
        <w:div w:id="316496495">
          <w:marLeft w:val="640"/>
          <w:marRight w:val="0"/>
          <w:marTop w:val="0"/>
          <w:marBottom w:val="0"/>
          <w:divBdr>
            <w:top w:val="none" w:sz="0" w:space="0" w:color="auto"/>
            <w:left w:val="none" w:sz="0" w:space="0" w:color="auto"/>
            <w:bottom w:val="none" w:sz="0" w:space="0" w:color="auto"/>
            <w:right w:val="none" w:sz="0" w:space="0" w:color="auto"/>
          </w:divBdr>
        </w:div>
        <w:div w:id="433549845">
          <w:marLeft w:val="640"/>
          <w:marRight w:val="0"/>
          <w:marTop w:val="0"/>
          <w:marBottom w:val="0"/>
          <w:divBdr>
            <w:top w:val="none" w:sz="0" w:space="0" w:color="auto"/>
            <w:left w:val="none" w:sz="0" w:space="0" w:color="auto"/>
            <w:bottom w:val="none" w:sz="0" w:space="0" w:color="auto"/>
            <w:right w:val="none" w:sz="0" w:space="0" w:color="auto"/>
          </w:divBdr>
        </w:div>
        <w:div w:id="486482940">
          <w:marLeft w:val="640"/>
          <w:marRight w:val="0"/>
          <w:marTop w:val="0"/>
          <w:marBottom w:val="0"/>
          <w:divBdr>
            <w:top w:val="none" w:sz="0" w:space="0" w:color="auto"/>
            <w:left w:val="none" w:sz="0" w:space="0" w:color="auto"/>
            <w:bottom w:val="none" w:sz="0" w:space="0" w:color="auto"/>
            <w:right w:val="none" w:sz="0" w:space="0" w:color="auto"/>
          </w:divBdr>
        </w:div>
        <w:div w:id="505443368">
          <w:marLeft w:val="640"/>
          <w:marRight w:val="0"/>
          <w:marTop w:val="0"/>
          <w:marBottom w:val="0"/>
          <w:divBdr>
            <w:top w:val="none" w:sz="0" w:space="0" w:color="auto"/>
            <w:left w:val="none" w:sz="0" w:space="0" w:color="auto"/>
            <w:bottom w:val="none" w:sz="0" w:space="0" w:color="auto"/>
            <w:right w:val="none" w:sz="0" w:space="0" w:color="auto"/>
          </w:divBdr>
        </w:div>
        <w:div w:id="594827162">
          <w:marLeft w:val="640"/>
          <w:marRight w:val="0"/>
          <w:marTop w:val="0"/>
          <w:marBottom w:val="0"/>
          <w:divBdr>
            <w:top w:val="none" w:sz="0" w:space="0" w:color="auto"/>
            <w:left w:val="none" w:sz="0" w:space="0" w:color="auto"/>
            <w:bottom w:val="none" w:sz="0" w:space="0" w:color="auto"/>
            <w:right w:val="none" w:sz="0" w:space="0" w:color="auto"/>
          </w:divBdr>
        </w:div>
        <w:div w:id="691344586">
          <w:marLeft w:val="640"/>
          <w:marRight w:val="0"/>
          <w:marTop w:val="0"/>
          <w:marBottom w:val="0"/>
          <w:divBdr>
            <w:top w:val="none" w:sz="0" w:space="0" w:color="auto"/>
            <w:left w:val="none" w:sz="0" w:space="0" w:color="auto"/>
            <w:bottom w:val="none" w:sz="0" w:space="0" w:color="auto"/>
            <w:right w:val="none" w:sz="0" w:space="0" w:color="auto"/>
          </w:divBdr>
        </w:div>
        <w:div w:id="770127023">
          <w:marLeft w:val="640"/>
          <w:marRight w:val="0"/>
          <w:marTop w:val="0"/>
          <w:marBottom w:val="0"/>
          <w:divBdr>
            <w:top w:val="none" w:sz="0" w:space="0" w:color="auto"/>
            <w:left w:val="none" w:sz="0" w:space="0" w:color="auto"/>
            <w:bottom w:val="none" w:sz="0" w:space="0" w:color="auto"/>
            <w:right w:val="none" w:sz="0" w:space="0" w:color="auto"/>
          </w:divBdr>
        </w:div>
        <w:div w:id="897860591">
          <w:marLeft w:val="640"/>
          <w:marRight w:val="0"/>
          <w:marTop w:val="0"/>
          <w:marBottom w:val="0"/>
          <w:divBdr>
            <w:top w:val="none" w:sz="0" w:space="0" w:color="auto"/>
            <w:left w:val="none" w:sz="0" w:space="0" w:color="auto"/>
            <w:bottom w:val="none" w:sz="0" w:space="0" w:color="auto"/>
            <w:right w:val="none" w:sz="0" w:space="0" w:color="auto"/>
          </w:divBdr>
        </w:div>
        <w:div w:id="924799630">
          <w:marLeft w:val="640"/>
          <w:marRight w:val="0"/>
          <w:marTop w:val="0"/>
          <w:marBottom w:val="0"/>
          <w:divBdr>
            <w:top w:val="none" w:sz="0" w:space="0" w:color="auto"/>
            <w:left w:val="none" w:sz="0" w:space="0" w:color="auto"/>
            <w:bottom w:val="none" w:sz="0" w:space="0" w:color="auto"/>
            <w:right w:val="none" w:sz="0" w:space="0" w:color="auto"/>
          </w:divBdr>
        </w:div>
        <w:div w:id="928194413">
          <w:marLeft w:val="640"/>
          <w:marRight w:val="0"/>
          <w:marTop w:val="0"/>
          <w:marBottom w:val="0"/>
          <w:divBdr>
            <w:top w:val="none" w:sz="0" w:space="0" w:color="auto"/>
            <w:left w:val="none" w:sz="0" w:space="0" w:color="auto"/>
            <w:bottom w:val="none" w:sz="0" w:space="0" w:color="auto"/>
            <w:right w:val="none" w:sz="0" w:space="0" w:color="auto"/>
          </w:divBdr>
        </w:div>
        <w:div w:id="959922745">
          <w:marLeft w:val="640"/>
          <w:marRight w:val="0"/>
          <w:marTop w:val="0"/>
          <w:marBottom w:val="0"/>
          <w:divBdr>
            <w:top w:val="none" w:sz="0" w:space="0" w:color="auto"/>
            <w:left w:val="none" w:sz="0" w:space="0" w:color="auto"/>
            <w:bottom w:val="none" w:sz="0" w:space="0" w:color="auto"/>
            <w:right w:val="none" w:sz="0" w:space="0" w:color="auto"/>
          </w:divBdr>
        </w:div>
        <w:div w:id="1019818980">
          <w:marLeft w:val="640"/>
          <w:marRight w:val="0"/>
          <w:marTop w:val="0"/>
          <w:marBottom w:val="0"/>
          <w:divBdr>
            <w:top w:val="none" w:sz="0" w:space="0" w:color="auto"/>
            <w:left w:val="none" w:sz="0" w:space="0" w:color="auto"/>
            <w:bottom w:val="none" w:sz="0" w:space="0" w:color="auto"/>
            <w:right w:val="none" w:sz="0" w:space="0" w:color="auto"/>
          </w:divBdr>
        </w:div>
        <w:div w:id="1031303487">
          <w:marLeft w:val="640"/>
          <w:marRight w:val="0"/>
          <w:marTop w:val="0"/>
          <w:marBottom w:val="0"/>
          <w:divBdr>
            <w:top w:val="none" w:sz="0" w:space="0" w:color="auto"/>
            <w:left w:val="none" w:sz="0" w:space="0" w:color="auto"/>
            <w:bottom w:val="none" w:sz="0" w:space="0" w:color="auto"/>
            <w:right w:val="none" w:sz="0" w:space="0" w:color="auto"/>
          </w:divBdr>
        </w:div>
        <w:div w:id="1042822188">
          <w:marLeft w:val="640"/>
          <w:marRight w:val="0"/>
          <w:marTop w:val="0"/>
          <w:marBottom w:val="0"/>
          <w:divBdr>
            <w:top w:val="none" w:sz="0" w:space="0" w:color="auto"/>
            <w:left w:val="none" w:sz="0" w:space="0" w:color="auto"/>
            <w:bottom w:val="none" w:sz="0" w:space="0" w:color="auto"/>
            <w:right w:val="none" w:sz="0" w:space="0" w:color="auto"/>
          </w:divBdr>
        </w:div>
        <w:div w:id="1046217511">
          <w:marLeft w:val="640"/>
          <w:marRight w:val="0"/>
          <w:marTop w:val="0"/>
          <w:marBottom w:val="0"/>
          <w:divBdr>
            <w:top w:val="none" w:sz="0" w:space="0" w:color="auto"/>
            <w:left w:val="none" w:sz="0" w:space="0" w:color="auto"/>
            <w:bottom w:val="none" w:sz="0" w:space="0" w:color="auto"/>
            <w:right w:val="none" w:sz="0" w:space="0" w:color="auto"/>
          </w:divBdr>
        </w:div>
        <w:div w:id="1405689499">
          <w:marLeft w:val="640"/>
          <w:marRight w:val="0"/>
          <w:marTop w:val="0"/>
          <w:marBottom w:val="0"/>
          <w:divBdr>
            <w:top w:val="none" w:sz="0" w:space="0" w:color="auto"/>
            <w:left w:val="none" w:sz="0" w:space="0" w:color="auto"/>
            <w:bottom w:val="none" w:sz="0" w:space="0" w:color="auto"/>
            <w:right w:val="none" w:sz="0" w:space="0" w:color="auto"/>
          </w:divBdr>
        </w:div>
        <w:div w:id="1468665500">
          <w:marLeft w:val="640"/>
          <w:marRight w:val="0"/>
          <w:marTop w:val="0"/>
          <w:marBottom w:val="0"/>
          <w:divBdr>
            <w:top w:val="none" w:sz="0" w:space="0" w:color="auto"/>
            <w:left w:val="none" w:sz="0" w:space="0" w:color="auto"/>
            <w:bottom w:val="none" w:sz="0" w:space="0" w:color="auto"/>
            <w:right w:val="none" w:sz="0" w:space="0" w:color="auto"/>
          </w:divBdr>
        </w:div>
        <w:div w:id="1617637907">
          <w:marLeft w:val="640"/>
          <w:marRight w:val="0"/>
          <w:marTop w:val="0"/>
          <w:marBottom w:val="0"/>
          <w:divBdr>
            <w:top w:val="none" w:sz="0" w:space="0" w:color="auto"/>
            <w:left w:val="none" w:sz="0" w:space="0" w:color="auto"/>
            <w:bottom w:val="none" w:sz="0" w:space="0" w:color="auto"/>
            <w:right w:val="none" w:sz="0" w:space="0" w:color="auto"/>
          </w:divBdr>
        </w:div>
        <w:div w:id="1637224006">
          <w:marLeft w:val="640"/>
          <w:marRight w:val="0"/>
          <w:marTop w:val="0"/>
          <w:marBottom w:val="0"/>
          <w:divBdr>
            <w:top w:val="none" w:sz="0" w:space="0" w:color="auto"/>
            <w:left w:val="none" w:sz="0" w:space="0" w:color="auto"/>
            <w:bottom w:val="none" w:sz="0" w:space="0" w:color="auto"/>
            <w:right w:val="none" w:sz="0" w:space="0" w:color="auto"/>
          </w:divBdr>
        </w:div>
        <w:div w:id="1718359855">
          <w:marLeft w:val="640"/>
          <w:marRight w:val="0"/>
          <w:marTop w:val="0"/>
          <w:marBottom w:val="0"/>
          <w:divBdr>
            <w:top w:val="none" w:sz="0" w:space="0" w:color="auto"/>
            <w:left w:val="none" w:sz="0" w:space="0" w:color="auto"/>
            <w:bottom w:val="none" w:sz="0" w:space="0" w:color="auto"/>
            <w:right w:val="none" w:sz="0" w:space="0" w:color="auto"/>
          </w:divBdr>
        </w:div>
        <w:div w:id="1739522725">
          <w:marLeft w:val="640"/>
          <w:marRight w:val="0"/>
          <w:marTop w:val="0"/>
          <w:marBottom w:val="0"/>
          <w:divBdr>
            <w:top w:val="none" w:sz="0" w:space="0" w:color="auto"/>
            <w:left w:val="none" w:sz="0" w:space="0" w:color="auto"/>
            <w:bottom w:val="none" w:sz="0" w:space="0" w:color="auto"/>
            <w:right w:val="none" w:sz="0" w:space="0" w:color="auto"/>
          </w:divBdr>
        </w:div>
        <w:div w:id="1819809794">
          <w:marLeft w:val="640"/>
          <w:marRight w:val="0"/>
          <w:marTop w:val="0"/>
          <w:marBottom w:val="0"/>
          <w:divBdr>
            <w:top w:val="none" w:sz="0" w:space="0" w:color="auto"/>
            <w:left w:val="none" w:sz="0" w:space="0" w:color="auto"/>
            <w:bottom w:val="none" w:sz="0" w:space="0" w:color="auto"/>
            <w:right w:val="none" w:sz="0" w:space="0" w:color="auto"/>
          </w:divBdr>
        </w:div>
        <w:div w:id="2080903969">
          <w:marLeft w:val="640"/>
          <w:marRight w:val="0"/>
          <w:marTop w:val="0"/>
          <w:marBottom w:val="0"/>
          <w:divBdr>
            <w:top w:val="none" w:sz="0" w:space="0" w:color="auto"/>
            <w:left w:val="none" w:sz="0" w:space="0" w:color="auto"/>
            <w:bottom w:val="none" w:sz="0" w:space="0" w:color="auto"/>
            <w:right w:val="none" w:sz="0" w:space="0" w:color="auto"/>
          </w:divBdr>
        </w:div>
      </w:divsChild>
    </w:div>
    <w:div w:id="1825967651">
      <w:bodyDiv w:val="1"/>
      <w:marLeft w:val="0"/>
      <w:marRight w:val="0"/>
      <w:marTop w:val="0"/>
      <w:marBottom w:val="0"/>
      <w:divBdr>
        <w:top w:val="none" w:sz="0" w:space="0" w:color="auto"/>
        <w:left w:val="none" w:sz="0" w:space="0" w:color="auto"/>
        <w:bottom w:val="none" w:sz="0" w:space="0" w:color="auto"/>
        <w:right w:val="none" w:sz="0" w:space="0" w:color="auto"/>
      </w:divBdr>
    </w:div>
    <w:div w:id="1826624225">
      <w:bodyDiv w:val="1"/>
      <w:marLeft w:val="0"/>
      <w:marRight w:val="0"/>
      <w:marTop w:val="0"/>
      <w:marBottom w:val="0"/>
      <w:divBdr>
        <w:top w:val="none" w:sz="0" w:space="0" w:color="auto"/>
        <w:left w:val="none" w:sz="0" w:space="0" w:color="auto"/>
        <w:bottom w:val="none" w:sz="0" w:space="0" w:color="auto"/>
        <w:right w:val="none" w:sz="0" w:space="0" w:color="auto"/>
      </w:divBdr>
    </w:div>
    <w:div w:id="1858694948">
      <w:bodyDiv w:val="1"/>
      <w:marLeft w:val="0"/>
      <w:marRight w:val="0"/>
      <w:marTop w:val="0"/>
      <w:marBottom w:val="0"/>
      <w:divBdr>
        <w:top w:val="none" w:sz="0" w:space="0" w:color="auto"/>
        <w:left w:val="none" w:sz="0" w:space="0" w:color="auto"/>
        <w:bottom w:val="none" w:sz="0" w:space="0" w:color="auto"/>
        <w:right w:val="none" w:sz="0" w:space="0" w:color="auto"/>
      </w:divBdr>
    </w:div>
    <w:div w:id="1871645332">
      <w:bodyDiv w:val="1"/>
      <w:marLeft w:val="0"/>
      <w:marRight w:val="0"/>
      <w:marTop w:val="0"/>
      <w:marBottom w:val="0"/>
      <w:divBdr>
        <w:top w:val="none" w:sz="0" w:space="0" w:color="auto"/>
        <w:left w:val="none" w:sz="0" w:space="0" w:color="auto"/>
        <w:bottom w:val="none" w:sz="0" w:space="0" w:color="auto"/>
        <w:right w:val="none" w:sz="0" w:space="0" w:color="auto"/>
      </w:divBdr>
    </w:div>
    <w:div w:id="1885173361">
      <w:bodyDiv w:val="1"/>
      <w:marLeft w:val="0"/>
      <w:marRight w:val="0"/>
      <w:marTop w:val="0"/>
      <w:marBottom w:val="0"/>
      <w:divBdr>
        <w:top w:val="none" w:sz="0" w:space="0" w:color="auto"/>
        <w:left w:val="none" w:sz="0" w:space="0" w:color="auto"/>
        <w:bottom w:val="none" w:sz="0" w:space="0" w:color="auto"/>
        <w:right w:val="none" w:sz="0" w:space="0" w:color="auto"/>
      </w:divBdr>
    </w:div>
    <w:div w:id="1892569945">
      <w:bodyDiv w:val="1"/>
      <w:marLeft w:val="0"/>
      <w:marRight w:val="0"/>
      <w:marTop w:val="0"/>
      <w:marBottom w:val="0"/>
      <w:divBdr>
        <w:top w:val="none" w:sz="0" w:space="0" w:color="auto"/>
        <w:left w:val="none" w:sz="0" w:space="0" w:color="auto"/>
        <w:bottom w:val="none" w:sz="0" w:space="0" w:color="auto"/>
        <w:right w:val="none" w:sz="0" w:space="0" w:color="auto"/>
      </w:divBdr>
    </w:div>
    <w:div w:id="1919095134">
      <w:bodyDiv w:val="1"/>
      <w:marLeft w:val="0"/>
      <w:marRight w:val="0"/>
      <w:marTop w:val="0"/>
      <w:marBottom w:val="0"/>
      <w:divBdr>
        <w:top w:val="none" w:sz="0" w:space="0" w:color="auto"/>
        <w:left w:val="none" w:sz="0" w:space="0" w:color="auto"/>
        <w:bottom w:val="none" w:sz="0" w:space="0" w:color="auto"/>
        <w:right w:val="none" w:sz="0" w:space="0" w:color="auto"/>
      </w:divBdr>
    </w:div>
    <w:div w:id="1921015747">
      <w:bodyDiv w:val="1"/>
      <w:marLeft w:val="0"/>
      <w:marRight w:val="0"/>
      <w:marTop w:val="0"/>
      <w:marBottom w:val="0"/>
      <w:divBdr>
        <w:top w:val="none" w:sz="0" w:space="0" w:color="auto"/>
        <w:left w:val="none" w:sz="0" w:space="0" w:color="auto"/>
        <w:bottom w:val="none" w:sz="0" w:space="0" w:color="auto"/>
        <w:right w:val="none" w:sz="0" w:space="0" w:color="auto"/>
      </w:divBdr>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67734260">
      <w:bodyDiv w:val="1"/>
      <w:marLeft w:val="0"/>
      <w:marRight w:val="0"/>
      <w:marTop w:val="0"/>
      <w:marBottom w:val="0"/>
      <w:divBdr>
        <w:top w:val="none" w:sz="0" w:space="0" w:color="auto"/>
        <w:left w:val="none" w:sz="0" w:space="0" w:color="auto"/>
        <w:bottom w:val="none" w:sz="0" w:space="0" w:color="auto"/>
        <w:right w:val="none" w:sz="0" w:space="0" w:color="auto"/>
      </w:divBdr>
    </w:div>
    <w:div w:id="1989630327">
      <w:bodyDiv w:val="1"/>
      <w:marLeft w:val="0"/>
      <w:marRight w:val="0"/>
      <w:marTop w:val="0"/>
      <w:marBottom w:val="0"/>
      <w:divBdr>
        <w:top w:val="none" w:sz="0" w:space="0" w:color="auto"/>
        <w:left w:val="none" w:sz="0" w:space="0" w:color="auto"/>
        <w:bottom w:val="none" w:sz="0" w:space="0" w:color="auto"/>
        <w:right w:val="none" w:sz="0" w:space="0" w:color="auto"/>
      </w:divBdr>
    </w:div>
    <w:div w:id="1997763745">
      <w:bodyDiv w:val="1"/>
      <w:marLeft w:val="0"/>
      <w:marRight w:val="0"/>
      <w:marTop w:val="0"/>
      <w:marBottom w:val="0"/>
      <w:divBdr>
        <w:top w:val="none" w:sz="0" w:space="0" w:color="auto"/>
        <w:left w:val="none" w:sz="0" w:space="0" w:color="auto"/>
        <w:bottom w:val="none" w:sz="0" w:space="0" w:color="auto"/>
        <w:right w:val="none" w:sz="0" w:space="0" w:color="auto"/>
      </w:divBdr>
    </w:div>
    <w:div w:id="2007244019">
      <w:bodyDiv w:val="1"/>
      <w:marLeft w:val="0"/>
      <w:marRight w:val="0"/>
      <w:marTop w:val="0"/>
      <w:marBottom w:val="0"/>
      <w:divBdr>
        <w:top w:val="none" w:sz="0" w:space="0" w:color="auto"/>
        <w:left w:val="none" w:sz="0" w:space="0" w:color="auto"/>
        <w:bottom w:val="none" w:sz="0" w:space="0" w:color="auto"/>
        <w:right w:val="none" w:sz="0" w:space="0" w:color="auto"/>
      </w:divBdr>
    </w:div>
    <w:div w:id="2025595315">
      <w:bodyDiv w:val="1"/>
      <w:marLeft w:val="0"/>
      <w:marRight w:val="0"/>
      <w:marTop w:val="0"/>
      <w:marBottom w:val="0"/>
      <w:divBdr>
        <w:top w:val="none" w:sz="0" w:space="0" w:color="auto"/>
        <w:left w:val="none" w:sz="0" w:space="0" w:color="auto"/>
        <w:bottom w:val="none" w:sz="0" w:space="0" w:color="auto"/>
        <w:right w:val="none" w:sz="0" w:space="0" w:color="auto"/>
      </w:divBdr>
    </w:div>
    <w:div w:id="2046367203">
      <w:bodyDiv w:val="1"/>
      <w:marLeft w:val="0"/>
      <w:marRight w:val="0"/>
      <w:marTop w:val="0"/>
      <w:marBottom w:val="0"/>
      <w:divBdr>
        <w:top w:val="none" w:sz="0" w:space="0" w:color="auto"/>
        <w:left w:val="none" w:sz="0" w:space="0" w:color="auto"/>
        <w:bottom w:val="none" w:sz="0" w:space="0" w:color="auto"/>
        <w:right w:val="none" w:sz="0" w:space="0" w:color="auto"/>
      </w:divBdr>
    </w:div>
    <w:div w:id="2046832212">
      <w:bodyDiv w:val="1"/>
      <w:marLeft w:val="0"/>
      <w:marRight w:val="0"/>
      <w:marTop w:val="0"/>
      <w:marBottom w:val="0"/>
      <w:divBdr>
        <w:top w:val="none" w:sz="0" w:space="0" w:color="auto"/>
        <w:left w:val="none" w:sz="0" w:space="0" w:color="auto"/>
        <w:bottom w:val="none" w:sz="0" w:space="0" w:color="auto"/>
        <w:right w:val="none" w:sz="0" w:space="0" w:color="auto"/>
      </w:divBdr>
    </w:div>
    <w:div w:id="2049649018">
      <w:bodyDiv w:val="1"/>
      <w:marLeft w:val="0"/>
      <w:marRight w:val="0"/>
      <w:marTop w:val="0"/>
      <w:marBottom w:val="0"/>
      <w:divBdr>
        <w:top w:val="none" w:sz="0" w:space="0" w:color="auto"/>
        <w:left w:val="none" w:sz="0" w:space="0" w:color="auto"/>
        <w:bottom w:val="none" w:sz="0" w:space="0" w:color="auto"/>
        <w:right w:val="none" w:sz="0" w:space="0" w:color="auto"/>
      </w:divBdr>
    </w:div>
    <w:div w:id="2064677597">
      <w:bodyDiv w:val="1"/>
      <w:marLeft w:val="0"/>
      <w:marRight w:val="0"/>
      <w:marTop w:val="0"/>
      <w:marBottom w:val="0"/>
      <w:divBdr>
        <w:top w:val="none" w:sz="0" w:space="0" w:color="auto"/>
        <w:left w:val="none" w:sz="0" w:space="0" w:color="auto"/>
        <w:bottom w:val="none" w:sz="0" w:space="0" w:color="auto"/>
        <w:right w:val="none" w:sz="0" w:space="0" w:color="auto"/>
      </w:divBdr>
    </w:div>
    <w:div w:id="2065761515">
      <w:bodyDiv w:val="1"/>
      <w:marLeft w:val="0"/>
      <w:marRight w:val="0"/>
      <w:marTop w:val="0"/>
      <w:marBottom w:val="0"/>
      <w:divBdr>
        <w:top w:val="none" w:sz="0" w:space="0" w:color="auto"/>
        <w:left w:val="none" w:sz="0" w:space="0" w:color="auto"/>
        <w:bottom w:val="none" w:sz="0" w:space="0" w:color="auto"/>
        <w:right w:val="none" w:sz="0" w:space="0" w:color="auto"/>
      </w:divBdr>
    </w:div>
    <w:div w:id="2069454763">
      <w:bodyDiv w:val="1"/>
      <w:marLeft w:val="0"/>
      <w:marRight w:val="0"/>
      <w:marTop w:val="0"/>
      <w:marBottom w:val="0"/>
      <w:divBdr>
        <w:top w:val="none" w:sz="0" w:space="0" w:color="auto"/>
        <w:left w:val="none" w:sz="0" w:space="0" w:color="auto"/>
        <w:bottom w:val="none" w:sz="0" w:space="0" w:color="auto"/>
        <w:right w:val="none" w:sz="0" w:space="0" w:color="auto"/>
      </w:divBdr>
    </w:div>
    <w:div w:id="2100325420">
      <w:bodyDiv w:val="1"/>
      <w:marLeft w:val="0"/>
      <w:marRight w:val="0"/>
      <w:marTop w:val="0"/>
      <w:marBottom w:val="0"/>
      <w:divBdr>
        <w:top w:val="none" w:sz="0" w:space="0" w:color="auto"/>
        <w:left w:val="none" w:sz="0" w:space="0" w:color="auto"/>
        <w:bottom w:val="none" w:sz="0" w:space="0" w:color="auto"/>
        <w:right w:val="none" w:sz="0" w:space="0" w:color="auto"/>
      </w:divBdr>
    </w:div>
    <w:div w:id="2106460660">
      <w:bodyDiv w:val="1"/>
      <w:marLeft w:val="0"/>
      <w:marRight w:val="0"/>
      <w:marTop w:val="0"/>
      <w:marBottom w:val="0"/>
      <w:divBdr>
        <w:top w:val="none" w:sz="0" w:space="0" w:color="auto"/>
        <w:left w:val="none" w:sz="0" w:space="0" w:color="auto"/>
        <w:bottom w:val="none" w:sz="0" w:space="0" w:color="auto"/>
        <w:right w:val="none" w:sz="0" w:space="0" w:color="auto"/>
      </w:divBdr>
    </w:div>
    <w:div w:id="2127890161">
      <w:bodyDiv w:val="1"/>
      <w:marLeft w:val="0"/>
      <w:marRight w:val="0"/>
      <w:marTop w:val="0"/>
      <w:marBottom w:val="0"/>
      <w:divBdr>
        <w:top w:val="none" w:sz="0" w:space="0" w:color="auto"/>
        <w:left w:val="none" w:sz="0" w:space="0" w:color="auto"/>
        <w:bottom w:val="none" w:sz="0" w:space="0" w:color="auto"/>
        <w:right w:val="none" w:sz="0" w:space="0" w:color="auto"/>
      </w:divBdr>
    </w:div>
    <w:div w:id="2131439627">
      <w:bodyDiv w:val="1"/>
      <w:marLeft w:val="0"/>
      <w:marRight w:val="0"/>
      <w:marTop w:val="0"/>
      <w:marBottom w:val="0"/>
      <w:divBdr>
        <w:top w:val="none" w:sz="0" w:space="0" w:color="auto"/>
        <w:left w:val="none" w:sz="0" w:space="0" w:color="auto"/>
        <w:bottom w:val="none" w:sz="0" w:space="0" w:color="auto"/>
        <w:right w:val="none" w:sz="0" w:space="0" w:color="auto"/>
      </w:divBdr>
    </w:div>
    <w:div w:id="2143186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dakadamh@gmail.com/MentorshipProgram@bu.edu.s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1">
    <wetp:webextensionref xmlns:r="http://schemas.openxmlformats.org/officeDocument/2006/relationships" r:id="rId1"/>
  </wetp:taskpane>
  <wetp:taskpane dockstate="right" visibility="0" width="788"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3714B5B-BA4B-4F2E-B89B-888404B87AA3}">
  <we:reference id="wa104382081" version="1.55.1.0" store="en-GB" storeType="omex"/>
  <we:alternateReferences>
    <we:reference id="wa104382081" version="1.55.1.0" store="" storeType="omex"/>
  </we:alternateReferences>
  <we:properties>
    <we:property name="MENDELEY_CITATIONS" value="[{&quot;citationID&quot;:&quot;MENDELEY_CITATION_34eb5287-5efa-4cba-84c6-a5e4177cf0ef&quot;,&quot;properties&quot;:{&quot;noteIndex&quot;:0},&quot;isEdited&quot;:false,&quot;manualOverride&quot;:{&quot;isManuallyOverridden&quot;:false,&quot;citeprocText&quot;:&quot;(1)&quot;,&quot;manualOverrideText&quot;:&quot;&quot;},&quot;citationTag&quot;:&quot;MENDELEY_CITATION_v3_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&quot;,&quot;citationItems&quot;:[{&quot;id&quot;:&quot;ca604aea-7b2f-381a-92aa-5fa0e85fe047&quot;,&quot;itemData&quot;:{&quot;type&quot;:&quot;article-journal&quot;,&quot;id&quot;:&quot;ca604aea-7b2f-381a-92aa-5fa0e85fe047&quot;,&quot;title&quot;:&quot;1&quot;,&quot;author&quot;:[{&quot;family&quot;:&quot;Kumar&quot;,&quot;given&quot;:&quot;Ashish&quot;,&quot;parse-names&quot;:false,&quot;dropping-particle&quot;:&quot;&quot;,&quot;non-dropping-particle&quot;:&quot;&quot;},{&quot;family&quot;:&quot;Grover&quot;,&quot;given&quot;:&quot;Vishakha&quot;,&quot;parse-names&quot;:false,&quot;dropping-particle&quot;:&quot;&quot;,&quot;non-dropping-particle&quot;:&quot;&quot;},{&quot;family&quot;:&quot;Satpathy&quot;,&quot;given&quot;:&quot;Anurag&quot;,&quot;parse-names&quot;:false,&quot;dropping-particle&quot;:&quot;&quot;,&quot;non-dropping-particle&quot;:&quot;&quot;},{&quot;family&quot;:&quot;Jain&quot;,&quot;given&quot;:&quot;Ashish&quot;,&quot;parse-names&quot;:false,&quot;dropping-particle&quot;:&quot;&quot;,&quot;non-dropping-particle&quot;:&quot;&quot;},{&quot;family&quot;:&quot;Grover&quot;,&quot;given&quot;:&quot;Harpreet&quot;,&quot;parse-names&quot;:false,&quot;dropping-particle&quot;:&quot;&quot;,&quot;non-dropping-particle&quot;:&quot;&quot;},{&quot;family&quot;:&quot;Khatri&quot;,&quot;given&quot;:&quot;Manish&quot;,&quot;parse-names&quot;:false,&quot;dropping-particle&quot;:&quot;&quot;,&quot;non-dropping-particle&quot;:&quot;&quot;},{&quot;family&quot;:&quot;Kolte&quot;,&quot;given&quot;:&quot;Abhay&quot;,&quot;parse-names&quot;:false,&quot;dropping-particle&quot;:&quot;&quot;,&quot;non-dropping-particle&quot;:&quot;&quot;},{&quot;family&quot;:&quot;Dani&quot;,&quot;given&quot;:&quot;Nitin&quot;,&quot;parse-names&quot;:false,&quot;dropping-particle&quot;:&quot;&quot;,&quot;non-dropping-particle&quot;:&quot;&quot;},{&quot;family&quot;:&quot;Melath&quot;,&quot;given&quot;:&quot;Anil&quot;,&quot;parse-names&quot;:false,&quot;dropping-particle&quot;:&quot;&quot;,&quot;non-dropping-particle&quot;:&quot;&quot;},{&quot;family&quot;:&quot;Chahal&quot;,&quot;given&quot;:&quot;Gurparkash&quot;,&quot;parse-names&quot;:false,&quot;dropping-particle&quot;:&quot;&quot;,&quot;non-dropping-particle&quot;:&quot;&quot;},{&quot;family&quot;:&quot;Thomas&quot;,&quot;given&quot;:&quot;Biju&quot;,&quot;parse-names&quot;:false,&quot;dropping-particle&quot;:&quot;&quot;,&quot;non-dropping-particle&quot;:&quot;&quot;},{&quot;family&quot;:&quot;Pradeep&quot;,&quot;given&quot;:&quot;Avni&quot;,&quot;parse-names&quot;:false,&quot;dropping-particle&quot;:&quot;&quot;,&quot;non-dropping-particle&quot;:&quot;&quot;},{&quot;family&quot;:&quot;Pandit&quot;,&quot;given&quot;:&quot;Nymphea&quot;,&quot;parse-names&quot;:false,&quot;dropping-particle&quot;:&quot;&quot;,&quot;non-dropping-particle&quot;:&quot;&quot;},{&quot;family&quot;:&quot;Pillai&quot;,&quot;given&quot;:&quot;Baiju&quot;,&quot;parse-names&quot;:false,&quot;dropping-particle&quot;:&quot;&quot;,&quot;non-dropping-particle&quot;:&quot;&quot;},{&quot;family&quot;:&quot;Manjunath&quot;,&quot;given&quot;:&quot;R.&quot;,&quot;parse-names&quot;:false,&quot;dropping-particle&quot;:&quot;&quot;,&quot;non-dropping-particle&quot;:&quot;&quot;},{&quot;family&quot;:&quot;Nandkeoliar&quot;,&quot;given&quot;:&quot;Tanya&quot;,&quot;parse-names&quot;:false,&quot;dropping-particle&quot;:&quot;&quot;,&quot;non-dropping-particle&quot;:&quot;&quot;},{&quot;family&quot;:&quot;Puri&quot;,&quot;given&quot;:&quot;Komal&quot;,&quot;parse-names&quot;:false,&quot;dropping-particle&quot;:&quot;&quot;,&quot;non-dropping-particle&quot;:&quot;&quot;},{&quot;family&quot;:&quot;Singhal&quot;,&quot;given&quot;:&quot;Rameshwari&quot;,&quot;parse-names&quot;:false,&quot;dropping-particle&quot;:&quot;&quot;,&quot;non-dropping-particle&quot;:&quot;&quot;},{&quot;family&quot;:&quot;Dodwad&quot;,&quot;given&quot;:&quot;Vidya&quot;,&quot;parse-names&quot;:false,&quot;dropping-particle&quot;:&quot;&quot;,&quot;non-dropping-particle&quot;:&quot;&quot;},{&quot;family&quot;:&quot;Bhardwaj&quot;,&quot;given&quot;:&quot;Amit&quot;,&quot;parse-names&quot;:false,&quot;dropping-particle&quot;:&quot;&quot;,&quot;non-dropping-particle&quot;:&quot;&quot;},{&quot;family&quot;:&quot;Thakur&quot;,&quot;given&quot;:&quot;Roshani&quot;,&quot;parse-names&quot;:false,&quot;dropping-particle&quot;:&quot;&quot;,&quot;non-dropping-particle&quot;:&quot;&quot;},{&quot;family&quot;:&quot;Jalaluddin&quot;,&quot;given&quot;:&quot;Mohammad&quot;,&quot;parse-names&quot;:false,&quot;dropping-particle&quot;:&quot;&quot;,&quot;non-dropping-particle&quot;:&quot;&quot;},{&quot;family&quot;:&quot;Boyapati&quot;,&quot;given&quot;:&quot;Ramanarayana&quot;,&quot;parse-names&quot;:false,&quot;dropping-particle&quot;:&quot;&quot;,&quot;non-dropping-particle&quot;:&quot;&quot;},{&quot;family&quot;:&quot;Singh&quot;,&quot;given&quot;:&quot;Manoj&quot;,&quot;parse-names&quot;:false,&quot;dropping-particle&quot;:&quot;&quot;,&quot;non-dropping-particle&quot;:&quot;&quot;},{&quot;family&quot;:&quot;Bansal&quot;,&quot;given&quot;:&quot;Mansi&quot;,&quot;parse-names&quot;:false,&quot;dropping-particle&quot;:&quot;&quot;,&quot;non-dropping-particle&quot;:&quot;&quot;}],&quot;container-title&quot;:&quot;Journal of Indian Society of Periodontology&quot;,&quot;accessed&quot;:{&quot;date-parts&quot;:[[2023,9,21]]},&quot;DOI&quot;:&quot;10.4103/JISP.JISP_561_22&quot;,&quot;ISSN&quot;:&quot;09751580&quot;,&quot;PMID&quot;:&quot;36873963&quot;,&quot;URL&quot;:&quot;/pmc/articles/PMC9979817/&quot;,&quot;issued&quot;:{&quot;date-parts&quot;:[[2023,1,1]]},&quot;page&quot;:&quot;4&quot;,&quot;abstract&quot;:&quot;Oral health is vital for the general well-being, overall body health and the quality of life throughout our lifetime. Most of the oral diseases and conditions are largely related to the maintenance of oral hygiene, lacking that people suffer from diverse oral diseases at different times in their life. With greater life expectancy, the individuals have teeth involved with periodontal diseases that would not only require professional care but also home gum care for them to last a lifetime. Indian Society of Periodontology (ISP) has recognized the need for systematic documents to update everyday clinical practice of general dental practitioners and have provided evidence-based consensus documents, namely good clinical practice recommendations from time to time to raise the oral health-related awareness and standards of oral healthcare delivery across the country. The current set of clinical practice recommendations focused to 'Gum Care for All', is aimed at emphasizing and enhancing the awareness regarding oral health promotion, maintenance, and disease prevention. Twenty-five subject matter experts from across the nation, prepared these recommendations after a thorough literature review and group discussions. The document has been prepared in three distinct sections, namely pretherapeutic, therapeutic, and post therapeutic, to provide guidance during the respective phases of patient management and may serve as a quick and concise reference to the readers. The guidelines shall provide the distinct definitions, signs and symptoms, treatment required; recall visit specifications for plausible clinical case situations, home care advice regarding maintenance of oral hygiene including information on brushing technique, care and change of brush, use of interdental aids, and mouthwashes, etc. The document should advocate and guide the combined efforts of general dentists, and the population at large toward an empowered, evidence based, integrated, and comprehensive oral health care, which shall enhance the healthful functioning and longevity of the dentition and general health of the individual.&quot;,&quot;publisher&quot;:&quot;Wolters Kluwer -- Medknow Publications&quot;,&quot;issue&quot;:&quot;1&quot;,&quot;volume&quot;:&quot;27&quot;,&quot;container-title-short&quot;:&quot;J Indian Soc Periodontol&quot;},&quot;isTemporary&quot;:false}]},{&quot;citationID&quot;:&quot;MENDELEY_CITATION_699c0fc5-c968-4072-9801-de9ab1e0db93&quot;,&quot;properties&quot;:{&quot;noteIndex&quot;:0},&quot;isEdited&quot;:false,&quot;manualOverride&quot;:{&quot;isManuallyOverridden&quot;:false,&quot;citeprocText&quot;:&quot;(2)&quot;,&quot;manualOverrideText&quot;:&quot;&quot;},&quot;citationTag&quot;:&quot;MENDELEY_CITATION_v3_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&quot;,&quot;citationItems&quot;:[{&quot;id&quot;:&quot;9435fa5f-f949-3170-a421-b10da14b6df9&quot;,&quot;itemData&quot;:{&quot;type&quot;:&quot;webpage&quot;,&quot;id&quot;:&quot;9435fa5f-f949-3170-a421-b10da14b6df9&quot;,&quot;title&quot;:&quot;(PDF) Awareness of tooth brushing techniques and proper oral hygiene among school children&quot;,&quot;accessed&quot;:{&quot;date-parts&quot;:[[2023,9,14]]},&quot;URL&quot;:&quot;https://www.researchgate.net/publication/281765868_Awareness_of_tooth_brushing_techniques_and_proper_oral_hygiene_among_school_children&quot;,&quot;container-title-short&quot;:&quot;&quot;},&quot;isTemporary&quot;:false}]},{&quot;citationID&quot;:&quot;MENDELEY_CITATION_73673d35-acec-4da0-a863-5a0dc115a1d5&quot;,&quot;properties&quot;:{&quot;noteIndex&quot;:0},&quot;isEdited&quot;:false,&quot;manualOverride&quot;:{&quot;isManuallyOverridden&quot;:false,&quot;citeprocText&quot;:&quot;(3)&quot;,&quot;manualOverrideText&quot;:&quot;&quot;},&quot;citationTag&quot;:&quot;MENDELEY_CITATION_v3_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&quot;,&quot;citationItems&quot;:[{&quot;id&quot;:&quot;57d8137b-486c-33a4-8f40-2355a26e2177&quot;,&quot;itemData&quot;:{&quot;type&quot;:&quot;article-journal&quot;,&quot;id&quot;:&quot;57d8137b-486c-33a4-8f40-2355a26e2177&quot;,&quot;title&quot;:&quot;Changing Trends in oral cancer - a global scenario&quot;,&quot;author&quot;:[{&quot;family&quot;:&quot;Gupta&quot;,&quot;given&quot;:&quot;Neha&quot;,&quot;parse-names&quot;:false,&quot;dropping-particle&quot;:&quot;&quot;,&quot;non-dropping-particle&quot;:&quot;&quot;},{&quot;family&quot;:&quot;Gupta&quot;,&quot;given&quot;:&quot;Ritu&quot;,&quot;parse-names&quot;:false,&quot;dropping-particle&quot;:&quot;&quot;,&quot;non-dropping-particle&quot;:&quot;&quot;},{&quot;family&quot;:&quot;Acharya&quot;,&quot;given&quot;:&quot;Arun Kumar&quot;,&quot;parse-names&quot;:false,&quot;dropping-particle&quot;:&quot;&quot;,&quot;non-dropping-particle&quot;:&quot;&quot;},{&quot;family&quot;:&quot;Patthi&quot;,&quot;given&quot;:&quot;Basavaraj&quot;,&quot;parse-names&quot;:false,&quot;dropping-particle&quot;:&quot;&quot;,&quot;non-dropping-particle&quot;:&quot;&quot;},{&quot;family&quot;:&quot;Goud&quot;,&quot;given&quot;:&quot;Venkatesh&quot;,&quot;parse-names&quot;:false,&quot;dropping-particle&quot;:&quot;&quot;,&quot;non-dropping-particle&quot;:&quot;&quot;},{&quot;family&quot;:&quot;Reddy&quot;,&quot;given&quot;:&quot;Somanath&quot;,&quot;parse-names&quot;:false,&quot;dropping-particle&quot;:&quot;&quot;,&quot;non-dropping-particle&quot;:&quot;&quot;},{&quot;family&quot;:&quot;Garg&quot;,&quot;given&quot;:&quot;Anshul&quot;,&quot;parse-names&quot;:false,&quot;dropping-particle&quot;:&quot;&quot;,&quot;non-dropping-particle&quot;:&quot;&quot;},{&quot;family&quot;:&quot;Singla&quot;,&quot;given&quot;:&quot;Ashish&quot;,&quot;parse-names&quot;:false,&quot;dropping-particle&quot;:&quot;&quot;,&quot;non-dropping-particle&quot;:&quot;&quot;}],&quot;container-title&quot;:&quot;Nepal Journal of Epidemiology&quot;,&quot;accessed&quot;:{&quot;date-parts&quot;:[[2023,9,22]]},&quot;DOI&quot;:&quot;10.3126/NJE.V6I4.17255&quot;,&quot;PMID&quot;:&quot;28804673&quot;,&quot;URL&quot;:&quot;/pmc/articles/PMC5506386/&quot;,&quot;issued&quot;:{&quot;date-parts&quot;:[[2016,5,1]]},&quot;page&quot;:&quot;613&quot;,&quot;abstract&quot;:&quot;Oral cancer is one of the highly prevalent cancers worldwide and a leading cause of mortality in certain regions like South-Central Asia. It is a major public health problem. Late diagnosis, high mortality rates and morbidity are characteristics of the disease worldwide. For control of oral cancer an idea of the coverage of the same in the various regions is necessary. The estimated incidence, mortality and 5-year survival due to lip, oral cavity cancer in world is 3, 00, 373(2.1%), 1, 45, 328(1.8%) and 7, 02, 149(2.2%) respectively according to data of GLOBOCAN 2012. A changing trend in incidence and prevalence of oral cancer has been observed with more women and youngsters being affected by oral cancer. &quot;,&quot;publisher&quot;:&quot;International Nepal Epidemiological Association&quot;,&quot;issue&quot;:&quot;4&quot;,&quot;volume&quot;:&quot;6&quot;,&quot;container-title-short&quot;:&quot;Nepal J Epidemiol&quot;},&quot;isTemporary&quot;:false}]},{&quot;citationID&quot;:&quot;MENDELEY_CITATION_d92f25fd-bda3-4896-b292-f704828b2aad&quot;,&quot;properties&quot;:{&quot;noteIndex&quot;:0},&quot;isEdited&quot;:false,&quot;manualOverride&quot;:{&quot;isManuallyOverridden&quot;:false,&quot;citeprocText&quot;:&quot;(4)&quot;,&quot;manualOverrideText&quot;:&quot;&quot;},&quot;citationTag&quot;:&quot;MENDELEY_CITATION_v3_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&quot;,&quot;citationItems&quot;:[{&quot;id&quot;:&quot;8af20efa-9fef-3194-a507-6f1c476e8ab9&quot;,&quot;itemData&quot;:{&quot;type&quot;:&quot;webpage&quot;,&quot;id&quot;:&quot;8af20efa-9fef-3194-a507-6f1c476e8ab9&quot;,&quot;title&quot;:&quot;3 num&quot;,&quot;accessed&quot;:{&quot;date-parts&quot;:[[2023,9,21]]},&quot;URL&quot;:&quot;https://www.ncbi.nlm.nih.gov/pmc/articles/PMC4535112/pdf/JFMPC-4-444.pdf&quot;,&quot;container-title-short&quot;:&quot;&quot;},&quot;isTemporary&quot;:false}]},{&quot;citationID&quot;:&quot;MENDELEY_CITATION_5e62d39c-b8b5-4cf7-93b6-a514e907f858&quot;,&quot;properties&quot;:{&quot;noteIndex&quot;:0},&quot;isEdited&quot;:false,&quot;manualOverride&quot;:{&quot;isManuallyOverridden&quot;:false,&quot;citeprocText&quot;:&quot;(5)&quot;,&quot;manualOverrideText&quot;:&quot;&quot;},&quot;citationTag&quot;:&quot;MENDELEY_CITATION_v3_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&quot;,&quot;citationItems&quot;:[{&quot;id&quot;:&quot;4464657b-0089-32c4-8c1c-d4515e964265&quot;,&quot;itemData&quot;:{&quot;type&quot;:&quot;article-journal&quot;,&quot;id&quot;:&quot;4464657b-0089-32c4-8c1c-d4515e964265&quot;,&quot;title&quot;:&quot;Assessment of microbial contamination on twice a day used toothbrush head after 1-month and 3 months: An in vitro study&quot;,&quot;author&quot;:[{&quot;family&quot;:&quot;Raiyani&quot;,&quot;given&quot;:&quot;Chirag M.&quot;,&quot;parse-names&quot;:false,&quot;dropping-particle&quot;:&quot;&quot;,&quot;non-dropping-particle&quot;:&quot;&quot;},{&quot;family&quot;:&quot;Arora&quot;,&quot;given&quot;:&quot;Ruchi&quot;,&quot;parse-names&quot;:false,&quot;dropping-particle&quot;:&quot;&quot;,&quot;non-dropping-particle&quot;:&quot;&quot;},{&quot;family&quot;:&quot;Bhayya&quot;,&quot;given&quot;:&quot;Deepak P.&quot;,&quot;parse-names&quot;:false,&quot;dropping-particle&quot;:&quot;&quot;,&quot;non-dropping-particle&quot;:&quot;&quot;},{&quot;family&quot;:&quot;Dogra&quot;,&quot;given&quot;:&quot;Subha&quot;,&quot;parse-names&quot;:false,&quot;dropping-particle&quot;:&quot;&quot;,&quot;non-dropping-particle&quot;:&quot;&quot;},{&quot;family&quot;:&quot;Katageri&quot;,&quot;given&quot;:&quot;Abhinandan A.&quot;,&quot;parse-names&quot;:false,&quot;dropping-particle&quot;:&quot;&quot;,&quot;non-dropping-particle&quot;:&quot;&quot;},{&quot;family&quot;:&quot;Singh&quot;,&quot;given&quot;:&quot;Vikram&quot;,&quot;parse-names&quot;:false,&quot;dropping-particle&quot;:&quot;&quot;,&quot;non-dropping-particle&quot;:&quot;&quot;}],&quot;container-title&quot;:&quot;Journal of Natural Science, Biology, and Medicine&quot;,&quot;accessed&quot;:{&quot;date-parts&quot;:[[2023,9,21]]},&quot;DOI&quot;:&quot;10.4103/0976-9668.166072&quot;,&quot;ISSN&quot;:&quot;22297707&quot;,&quot;PMID&quot;:&quot;26604618&quot;,&quot;URL&quot;:&quot;/pmc/articles/PMC4630762/&quot;,&quot;issued&quot;:{&quot;date-parts&quot;:[[2015,8,1]]},&quot;page&quot;:&quot;S44&quot;,&quot;abstract&quot;:&quot;Purpose: The purpose of vitro study was to assessment of the bacterial contamination on daily twice-used toothbrushes in different conditions after 1-month and 3 months. Materials and Methods: Forty children aged between 6 and 12 years were selected for this study. Toothbrushes and toothpaste were distributed among those children. Among those children, 20 children brushed their teeth for 1-month and 20 brushed their teeth for 3 months twice a day. Among those, 10 were kept in same brush box with a family member and 10 were kept in separate brush box after the use. Toothbrush from every child was recollected to investigate the contamination of microorganisms. Head of the toothbrushes transferred to a tube containing 10 ml of tryptone soy broth. This was followed by vortex mixing for 1 min to dislodge suspected adherent bacteria. The bacterial suspension was serially diluted to obtain dilution factors of up to 10-3. 1 ml each of the dilution factors was obtained using a sterile pipette and plated on plate count agar. Petri dishes containing agar media were incubated and examined using a compound microscope. Results: There was high mean difference between 1-month and 3 months, twice a day used toothbrush those kept with family members and those kept separate. Conclusions: Toothbrush should keep in a separate box. Moreover, toothbrush should to be change after 3-4 weeks.&quot;,&quot;publisher&quot;:&quot;Wolters Kluwer -- Medknow Publications&quot;,&quot;issue&quot;:&quot;Suppl 1&quot;,&quot;volume&quot;:&quot;6&quot;,&quot;container-title-short&quot;:&quot;J Nat Sci Biol Med&quot;},&quot;isTemporary&quot;:false}]},{&quot;citationID&quot;:&quot;MENDELEY_CITATION_22fdef11-4f0b-4490-8344-a80631ee198a&quot;,&quot;properties&quot;:{&quot;noteIndex&quot;:0},&quot;isEdited&quot;:false,&quot;manualOverride&quot;:{&quot;isManuallyOverridden&quot;:false,&quot;citeprocText&quot;:&quot;(6)&quot;,&quot;manualOverrideText&quot;:&quot;&quot;},&quot;citationTag&quot;:&quot;MENDELEY_CITATION_v3_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&quot;,&quot;citationItems&quot;:[{&quot;id&quot;:&quot;3d0202f1-c38f-3468-ab56-498c0fc004aa&quot;,&quot;itemData&quot;:{&quot;type&quot;:&quot;article-journal&quot;,&quot;id&quot;:&quot;3d0202f1-c38f-3468-ab56-498c0fc004aa&quot;,&quot;title&quot;:&quot;Contaminated tooth brushes–potential threat to oral and general health&quot;,&quot;author&quot;:[{&quot;family&quot;:&quot;Naik&quot;,&quot;given&quot;:&quot;Rashmi&quot;,&quot;parse-names&quot;:false,&quot;dropping-particle&quot;:&quot;&quot;,&quot;non-dropping-particle&quot;:&quot;&quot;},{&quot;family&quot;:&quot;Mujib&quot;,&quot;given&quot;:&quot;B. R. Ahmed&quot;,&quot;parse-names&quot;:false,&quot;dropping-particle&quot;:&quot;&quot;,&quot;non-dropping-particle&quot;:&quot;&quot;},{&quot;family&quot;:&quot;Telagi&quot;,&quot;given&quot;:&quot;Neethu&quot;,&quot;parse-names&quot;:false,&quot;dropping-particle&quot;:&quot;&quot;,&quot;non-dropping-particle&quot;:&quot;&quot;},{&quot;family&quot;:&quot;Anil&quot;,&quot;given&quot;:&quot;B. S.&quot;,&quot;parse-names&quot;:false,&quot;dropping-particle&quot;:&quot;&quot;,&quot;non-dropping-particle&quot;:&quot;&quot;},{&quot;family&quot;:&quot;Spoorthi&quot;,&quot;given&quot;:&quot;B. R.&quot;,&quot;parse-names&quot;:false,&quot;dropping-particle&quot;:&quot;&quot;,&quot;non-dropping-particle&quot;:&quot;&quot;}],&quot;container-title&quot;:&quot;Journal of Family Medicine and Primary Care&quot;,&quot;accessed&quot;:{&quot;date-parts&quot;:[[2023,9,21]]},&quot;DOI&quot;:&quot;10.4103/2249-4863.161350&quot;,&quot;ISSN&quot;:&quot;2249-4863&quot;,&quot;PMID&quot;:&quot;26288790&quot;,&quot;URL&quot;:&quot;/pmc/articles/PMC4535112/&quot;,&quot;issued&quot;:{&quot;date-parts&quot;:[[2015]]},&quot;page&quot;:&quot;444&quot;,&quot;abstract&quot;:&quot;BACKGROUND:: Tooth brushing is most common method of maintaining oral hygiene. In removing plaque and other soft debris from the teeth, tooth brushes become contaminated with bacteria, blood, saliva and oral debris. These contaminated tooth brushes can be a source of infection. AIMS AND OBJECTIVES:: The aim of the present study was to evaluate the presence of microorganisms in the tooth brushes and to investigate the effect of disinfectants such as chlorhexidine gluconate, sodium hypochlorite and water to decontaminate them. MATERIALS AND METHODS:: Twenty-one children were asked to brush their teeth for 5 days with a tooth brush. The tooth brushes were put in Robertson's Cooked Meat broth and were observed for growth of Streptococcal microorganisms. These tooth brushes were then placed in disinfectants such as 0.2% chlorhexidine gluconate (Group I), 1% sodium hypochlorite (Group II) and water (Group III) for 24 hrs and then cultured again. Reduction of growth of microorganisms was seen in Group I, Group II and remnants of growth seen in Group III. CONCLUSION:: We conclude that the use of disinfectant for a tooth brush is a must for every individual at least at regular intervals.&quot;,&quot;publisher&quot;:&quot;Wolters Kluwer -- Medknow Publications&quot;,&quot;issue&quot;:&quot;3&quot;,&quot;volume&quot;:&quot;4&quot;,&quot;container-title-short&quot;:&quot;J Family Med Prim Care&quot;},&quot;isTemporary&quot;:false}]},{&quot;citationID&quot;:&quot;MENDELEY_CITATION_2cb1c167-d854-4e28-a7cf-123df3c702bc&quot;,&quot;properties&quot;:{&quot;noteIndex&quot;:0},&quot;isEdited&quot;:false,&quot;manualOverride&quot;:{&quot;isManuallyOverridden&quot;:false,&quot;citeprocText&quot;:&quot;(7,8)&quot;,&quot;manualOverrideText&quot;:&quot;&quot;},&quot;citationTag&quot;:&quot;MENDELEY_CITATION_v3_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&quot;,&quot;citationItems&quot;:[{&quot;id&quot;:&quot;60744f64-8a37-34d0-bae2-d3e6d4656304&quot;,&quot;itemData&quot;:{&quot;type&quot;:&quot;article-journal&quot;,&quot;id&quot;:&quot;60744f64-8a37-34d0-bae2-d3e6d4656304&quot;,&quot;title&quot;:&quot;Incidence of cancer in Nairobi, Kenya (2004-2008)&quot;,&quot;author&quot;:[{&quot;family&quot;:&quot;Korir&quot;,&quot;given&quot;:&quot;Anne&quot;,&quot;parse-names&quot;:false,&quot;dropping-particle&quot;:&quot;&quot;,&quot;non-dropping-particle&quot;:&quot;&quot;},{&quot;family&quot;:&quot;Okerosi&quot;,&quot;given&quot;:&quot;Nathan&quot;,&quot;parse-names&quot;:false,&quot;dropping-particle&quot;:&quot;&quot;,&quot;non-dropping-particle&quot;:&quot;&quot;},{&quot;family&quot;:&quot;Ronoh&quot;,&quot;given&quot;:&quot;Victor&quot;,&quot;parse-names&quot;:false,&quot;dropping-particle&quot;:&quot;&quot;,&quot;non-dropping-particle&quot;:&quot;&quot;},{&quot;family&quot;:&quot;Mutuma&quot;,&quot;given&quot;:&quot;Geoffrey&quot;,&quot;parse-names&quot;:false,&quot;dropping-particle&quot;:&quot;&quot;,&quot;non-dropping-particle&quot;:&quot;&quot;},{&quot;family&quot;:&quot;Parkin&quot;,&quot;given&quot;:&quot;Max&quot;,&quot;parse-names&quot;:false,&quot;dropping-particle&quot;:&quot;&quot;,&quot;non-dropping-particle&quot;:&quot;&quot;}],&quot;container-title&quot;:&quot;International Journal of Cancer&quot;,&quot;accessed&quot;:{&quot;date-parts&quot;:[[2023,9,22]]},&quot;DOI&quot;:&quot;10.1002/IJC.29674&quot;,&quot;ISSN&quot;:&quot;10970215&quot;,&quot;PMID&quot;:&quot;26139540&quot;,&quot;issued&quot;:{&quot;date-parts&quot;:[[2015,11,1]]},&quot;page&quot;:&quot;2053-2059&quot;,&quot;abstract&quot;:&quot;Cancer incidence rates are presented for the Nairobi Cancer Registry, a population-based cancer registry (PBCR) covering the population of the capital city of Kenya (3.2 million inhabitants in 2009). Case finding was by active methods, with standard and checks for accuracy and validity. During the period 2004-2008 a total of 8,982 cases were registered comprising 3,889 men (an age standardized incidence rate (ASR) of 161 per 100,000) and 5,093 women (ASR 231 per 1,00,000). Prostate cancer was the most common cancer in men (ASR 40.6 per 100,000) while breast cancer was the most common among women (ASR 51.7 per 100,000). Cervical cancer ranked the second most common cancer among women in Nairobi with an ASR of 46.1 per 100,000, somewhat lower than those of other registries in East Africa region. Breast and cervical cancers accounted for 44% of all cancers in women. Cancer of the oesophagus was common in both sexes, with a slight excess of cases in men (sex ratio 1.3). Unlike other regions in East Africa, the rate of Kaposi sarcoma was relatively low during the period (men 3.6/100,000; women 2.0/100,000). Although incidence rates cannot be calculated for the early years of the registry, the increase in relative frequency of prostate cancer and declines in frequency of Kaposi sarcoma may indicate underlying trends in the risk of these cancers.&quot;,&quot;publisher&quot;:&quot;Wiley-Liss Inc.&quot;,&quot;issue&quot;:&quot;9&quot;,&quot;volume&quot;:&quot;137&quot;,&quot;container-title-short&quot;:&quot;Int J Cancer&quot;},&quot;isTemporary&quot;:false},{&quot;id&quot;:&quot;496189fc-af80-32f4-bb31-34f7eb9905e4&quot;,&quot;itemData&quot;:{&quot;type&quot;:&quot;article-journal&quot;,&quot;id&quot;:&quot;496189fc-af80-32f4-bb31-34f7eb9905e4&quot;,&quot;title&quot;:&quot;Cancer registries in Africa 2014: A survey of operational features and uses in cancer control planning&quot;,&quot;author&quot;:[{&quot;family&quot;:&quot;Gakunga&quot;,&quot;given&quot;:&quot;Robai&quot;,&quot;parse-names&quot;:false,&quot;dropping-particle&quot;:&quot;&quot;,&quot;non-dropping-particle&quot;:&quot;&quot;},{&quot;family&quot;:&quot;Parkin&quot;,&quot;given&quot;:&quot;D. Maxwell&quot;,&quot;parse-names&quot;:false,&quot;dropping-particle&quot;:&quot;&quot;,&quot;non-dropping-particle&quot;:&quot;&quot;}],&quot;container-title&quot;:&quot;International Journal of Cancer&quot;,&quot;accessed&quot;:{&quot;date-parts&quot;:[[2023,9,22]]},&quot;DOI&quot;:&quot;10.1002/IJC.29668&quot;,&quot;ISSN&quot;:&quot;10970215&quot;,&quot;PMID&quot;:&quot;26135162&quot;,&quot;issued&quot;:{&quot;date-parts&quot;:[[2015,11,1]]},&quot;page&quot;:&quot;2045-2052&quot;,&quot;abstract&quot;:&quot;A questionnaire survey of all active population based cancer registries in sub-Saharan Africa obtained information on their characteristics (size, staffing, funding), methods of working, the nature of any links between registries and their respective Health Authorities (national and/or local), and the use of their data in research or cancer control planning. 23/25 registries (92%) responded. Sources of direct funding and estimated amounts from each source were established, and suggest that it is approximately US$8-9 per case registered. Almost half of the funding is used for routine data collection, processing and analysis. Staffing levels vary, partly as a function of the registry size (approximately one FTE per 300 cases registered). Most data collection is active, using multiple sources (median 10 per registry), and is largely paper-based (abstraction onto paper forms), although all use the computer system CanReg&quot;,&quot;publisher&quot;:&quot;Wiley-Liss Inc.&quot;,&quot;issue&quot;:&quot;9&quot;,&quot;volume&quot;:&quot;137&quot;,&quot;container-title-short&quot;:&quot;Int J Cancer&quot;},&quot;isTemporary&quot;:false}]},{&quot;citationID&quot;:&quot;MENDELEY_CITATION_2907f0fd-7ca0-48e9-beb1-7ccd6fb9baaf&quot;,&quot;properties&quot;:{&quot;noteIndex&quot;:0},&quot;isEdited&quot;:false,&quot;manualOverride&quot;:{&quot;isManuallyOverridden&quot;:false,&quot;citeprocText&quot;:&quot;(9)&quot;,&quot;manualOverrideText&quot;:&quot;&quot;},&quot;citationTag&quot;:&quot;MENDELEY_CITATION_v3_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&quot;,&quot;citationItems&quot;:[{&quot;id&quot;:&quot;d9aca30b-c359-3fa6-bbd8-7cd291bfe6d7&quot;,&quot;itemData&quot;:{&quot;type&quot;:&quot;webpage&quot;,&quot;id&quot;:&quot;d9aca30b-c359-3fa6-bbd8-7cd291bfe6d7&quot;,&quot;title&quot;:&quot;The Global Status Report on Oral Health 2022&quot;,&quot;accessed&quot;:{&quot;date-parts&quot;:[[2023,9,14]]},&quot;URL&quot;:&quot;https://www.who.int/team/noncommunicable-diseases/global-status-report-on-oral-health-2022&quot;,&quot;container-title-short&quot;:&quot;&quot;},&quot;isTemporary&quot;:false}]},{&quot;citationID&quot;:&quot;MENDELEY_CITATION_3421b2bb-6278-4fd9-8e3c-024995241fcd&quot;,&quot;properties&quot;:{&quot;noteIndex&quot;:0},&quot;isEdited&quot;:false,&quot;manualOverride&quot;:{&quot;isManuallyOverridden&quot;:false,&quot;citeprocText&quot;:&quot;(10)&quot;,&quot;manualOverrideText&quot;:&quot;&quot;},&quot;citationTag&quot;:&quot;MENDELEY_CITATION_v3_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&quot;,&quot;citationItems&quot;:[{&quot;id&quot;:&quot;98789eb1-e97f-33da-ab87-3ff4225f6bc4&quot;,&quot;itemData&quot;:{&quot;type&quot;:&quot;article-journal&quot;,&quot;id&quot;:&quot;98789eb1-e97f-33da-ab87-3ff4225f6bc4&quot;,&quot;title&quot;:&quot;Treatment of stage IV periodontitis: The EFP S3 level clinical practice guideline&quot;,&quot;author&quot;:[{&quot;family&quot;:&quot;Herrera&quot;,&quot;given&quot;:&quot;David&quot;,&quot;parse-names&quot;:false,&quot;dropping-particle&quot;:&quot;&quot;,&quot;non-dropping-particle&quot;:&quot;&quot;},{&quot;family&quot;:&quot;Sanz&quot;,&quot;given&quot;:&quot;Mariano&quot;,&quot;parse-names&quot;:false,&quot;dropping-particle&quot;:&quot;&quot;,&quot;non-dropping-particle&quot;:&quot;&quot;},{&quot;family&quot;:&quot;Kebschull&quot;,&quot;given&quot;:&quot;Moritz&quot;,&quot;parse-names&quot;:false,&quot;dropping-particle&quot;:&quot;&quot;,&quot;non-dropping-particle&quot;:&quot;&quot;},{&quot;family&quot;:&quot;Jepsen&quot;,&quot;given&quot;:&quot;Søren&quot;,&quot;parse-names&quot;:false,&quot;dropping-particle&quot;:&quot;&quot;,&quot;non-dropping-particle&quot;:&quot;&quot;},{&quot;family&quot;:&quot;Sculean&quot;,&quot;given&quot;:&quot;Anton&quot;,&quot;parse-names&quot;:false,&quot;dropping-particle&quot;:&quot;&quot;,&quot;non-dropping-particle&quot;:&quot;&quot;},{&quot;family&quot;:&quot;Berglundh&quot;,&quot;given&quot;:&quot;Tord&quot;,&quot;parse-names&quot;:false,&quot;dropping-particle&quot;:&quot;&quot;,&quot;non-dropping-particle&quot;:&quot;&quot;},{&quot;family&quot;:&quot;Papapanou&quot;,&quot;given&quot;:&quot;Panos N.&quot;,&quot;parse-names&quot;:false,&quot;dropping-particle&quot;:&quot;&quot;,&quot;non-dropping-particle&quot;:&quot;&quot;},{&quot;family&quot;:&quot;Chapple&quot;,&quot;given&quot;:&quot;Iain&quot;,&quot;parse-names&quot;:false,&quot;dropping-particle&quot;:&quot;&quot;,&quot;non-dropping-particle&quot;:&quot;&quot;},{&quot;family&quot;:&quot;Tonetti&quot;,&quot;given&quot;:&quot;Maurizio S.&quot;,&quot;parse-names&quot;:false,&quot;dropping-particle&quot;:&quot;&quot;,&quot;non-dropping-particle&quot;:&quot;&quot;}],&quot;container-title&quot;:&quot;Journal of Clinical Periodontology&quot;,&quot;accessed&quot;:{&quot;date-parts&quot;:[[2023,9,21]]},&quot;DOI&quot;:&quot;10.1111/JCPE.13639&quot;,&quot;ISSN&quot;:&quot;1600-051X&quot;,&quot;PMID&quot;:&quot;35688447&quot;,&quot;URL&quot;:&quot;https://onlinelibrary.wiley.com/doi/full/10.1111/jcpe.13639&quot;,&quot;issued&quot;:{&quot;date-parts&quot;:[[2022,6,1]]},&quot;page&quot;:&quot;4-71&quot;,&quot;abstract&quot;:&quot;Background: The recently published clinical practice guideline (CPG) for the treatment of periodontitis in stages I–III provided evidence-based recommendations for the treatment of periodontitis patients, defined according to the 2018 classification. Stage IV periodontitis shares the severity and complexity characteristics of stage III periodontitis, but includes the anatomical and functional sequelae of tooth and periodontal attachment loss (tooth flaring and drifting, bite collapse, etc.), which require additional interventions following completion of active periodontal therapy. Aim: To develop an S3 Level CPG for the treatment of stage IV periodontitis, focusing on the implementation of inter-disciplinary treatment approaches required to treat/rehabilitate patients following associated sequelae and tooth loss. Materials and Methods: This S3 Level CPG was developed by the European Federation of Periodontology (EFP), following methodological guidance from the Association of Scientific Medical Societies in Germany and the Grading of Recommendations Assessment, Development and Evaluation (GRADE) process. A rigorous and transparent process included synthesis of relevant research in 13 specifically commissioned systematic reviews, evaluation of the quality and strength of evidence, the formulation of specific recommendations and a structured consensus process with leading experts and a broad base of stakeholders. Results: The S3 Level CPG for the treatment of stage IV periodontitis culminated in recommendations for different interventions, including orthodontic tooth movement, tooth splinting, occlusal adjustment, tooth- or implant-supported fixed or removable dental prostheses and supportive periodontal care. Prior to treatment planning, it is critically important to undertake a definitive and comprehensive diagnosis and case evaluation, obtain relevant patient information, and engage in frequent re-evaluations during and after treatment. The periodontal component of therapy should follow the CPG for the treatment of periodontitis in stages I–III. Conclusions: The present S3 Level CPG informs clinical practice, health systems, policymakers and, indirectly, the public on the available and most effective modalities to treat patients with stage IV periodontitis and to maintain a healthy dentition over lifetime, according to the available evidence at the time of publication.&quot;,&quot;publisher&quot;:&quot;John Wiley &amp; Sons, Ltd&quot;,&quot;issue&quot;:&quot;S24&quot;,&quot;volume&quot;:&quot;49&quot;,&quot;container-title-short&quot;:&quot;J Clin Periodontol&quot;},&quot;isTemporary&quot;:false}]},{&quot;citationID&quot;:&quot;MENDELEY_CITATION_3bc6093f-2e7a-4312-9739-3c68cdbc0ff5&quot;,&quot;properties&quot;:{&quot;noteIndex&quot;:0},&quot;isEdited&quot;:false,&quot;manualOverride&quot;:{&quot;isManuallyOverridden&quot;:false,&quot;citeprocText&quot;:&quot;(11)&quot;,&quot;manualOverrideText&quot;:&quot;&quot;},&quot;citationTag&quot;:&quot;MENDELEY_CITATION_v3_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&quot;,&quot;citationItems&quot;:[{&quot;id&quot;:&quot;a768c4e8-6e6a-3483-929a-71a2ba4b3150&quot;,&quot;itemData&quot;:{&quot;type&quot;:&quot;webpage&quot;,&quot;id&quot;:&quot;a768c4e8-6e6a-3483-929a-71a2ba4b3150&quot;,&quot;title&quot;:&quot;WHO highlights oral health neglect affecting nearly half of the world’s population&quot;,&quot;accessed&quot;:{&quot;date-parts&quot;:[[2023,9,21]]},&quot;URL&quot;:&quot;https://www.who.int/news/item/18-11-2022-who-highlights-oral-health-neglect-affecting-nearly-half-of-the-world-s-population&quot;,&quot;container-title-short&quot;:&quot;&quot;},&quot;isTemporary&quot;:false}]},{&quot;citationID&quot;:&quot;MENDELEY_CITATION_b0cc7242-007a-4502-976c-07f256519564&quot;,&quot;properties&quot;:{&quot;noteIndex&quot;:0},&quot;isEdited&quot;:false,&quot;manualOverride&quot;:{&quot;isManuallyOverridden&quot;:false,&quot;citeprocText&quot;:&quot;(12)&quot;,&quot;manualOverrideText&quot;:&quot;&quot;},&quot;citationTag&quot;:&quot;MENDELEY_CITATION_v3_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&quot;,&quot;citationItems&quot;:[{&quot;id&quot;:&quot;017608f4-2344-3a0d-a97d-b5c3ef444783&quot;,&quot;itemData&quot;:{&quot;type&quot;:&quot;webpage&quot;,&quot;id&quot;:&quot;017608f4-2344-3a0d-a97d-b5c3ef444783&quot;,&quot;title&quot;:&quot;Use &amp; Handling of Toothbrushes | FAQs | Infection Control | Division of Oral Health | CDC&quot;,&quot;accessed&quot;:{&quot;date-parts&quot;:[[2023,9,21]]},&quot;URL&quot;:&quot;https://www.cdc.gov/oralhealth/infectioncontrol/faqs/toothbrush-handling.html&quot;,&quot;container-title-short&quot;:&quot;&quot;},&quot;isTemporary&quot;:false}]},{&quot;citationID&quot;:&quot;MENDELEY_CITATION_67b4df29-54b6-4d10-ba2e-6d06242eb44b&quot;,&quot;properties&quot;:{&quot;noteIndex&quot;:0},&quot;isEdited&quot;:false,&quot;manualOverride&quot;:{&quot;isManuallyOverridden&quot;:false,&quot;citeprocText&quot;:&quot;(13)&quot;,&quot;manualOverrideText&quot;:&quot;&quot;},&quot;citationTag&quot;:&quot;MENDELEY_CITATION_v3_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&quot;,&quot;citationItems&quot;:[{&quot;id&quot;:&quot;13667093-81a5-3ecd-8e75-2104933cb293&quot;,&quot;itemData&quot;:{&quot;type&quot;:&quot;article-journal&quot;,&quot;id&quot;:&quot;13667093-81a5-3ecd-8e75-2104933cb293&quot;,&quot;title&quot;:&quot;Knowledge Attitude and Practice of Dentists Regarding Toothbrush Hygiene and Disinfection in Private Dental Colleges of Lucknow City India: A Cross-sectional Study&quot;,&quot;author&quot;:[{&quot;family&quot;:&quot;Potlia&quot;,&quot;given&quot;:&quot;Ipshita&quot;,&quot;parse-names&quot;:false,&quot;dropping-particle&quot;:&quot;&quot;,&quot;non-dropping-particle&quot;:&quot;&quot;},{&quot;family&quot;:&quot;Singh&quot;,&quot;given&quot;:&quot;Pallavi&quot;,&quot;parse-names&quot;:false,&quot;dropping-particle&quot;:&quot;&quot;,&quot;non-dropping-particle&quot;:&quot;&quot;},{&quot;family&quot;:&quot;Chauhan&quot;,&quot;given&quot;:&quot;Himanshu&quot;,&quot;parse-names&quot;:false,&quot;dropping-particle&quot;:&quot;&quot;,&quot;non-dropping-particle&quot;:&quot;&quot;},{&quot;family&quot;:&quot;Malhotra&quot;,&quot;given&quot;:&quot;Shitanshu&quot;,&quot;parse-names&quot;:false,&quot;dropping-particle&quot;:&quot;&quot;,&quot;non-dropping-particle&quot;:&quot;&quot;},{&quot;family&quot;:&quot;Tandon&quot;,&quot;given&quot;:&quot;Parul&quot;,&quot;parse-names&quot;:false,&quot;dropping-particle&quot;:&quot;&quot;,&quot;non-dropping-particle&quot;:&quot;&quot;},{&quot;family&quot;:&quot;Srivastava&quot;,&quot;given&quot;:&quot;Amartya P.&quot;,&quot;parse-names&quot;:false,&quot;dropping-particle&quot;:&quot;&quot;,&quot;non-dropping-particle&quot;:&quot;&quot;}],&quot;container-title&quot;:&quot;International Journal of Clinical Pediatric Dentistry&quot;,&quot;accessed&quot;:{&quot;date-parts&quot;:[[2023,9,21]]},&quot;DOI&quot;:&quot;10.5005/JP-JOURNALS-10005-2341&quot;,&quot;ISSN&quot;:&quot;09751904&quot;,&quot;PMID&quot;:&quot;35528498&quot;,&quot;URL&quot;:&quot;/pmc/articles/PMC9016917/&quot;,&quot;issued&quot;:{&quot;date-parts&quot;:[[2022,1,1]]},&quot;page&quot;:&quot;79&quot;,&quot;abstract&quot;:&quot;Background: A toothbrush is one of the most important aids used for cleaning teeth by most people in the world. So, knowledge regarding toothbrush disinfection is of utmost importance to everyone, especially the dental fraternity. With this in mind this study aims to understand the Knowledge Attitude and Practice of dentists regarding toothbrush hygiene and disinfection in private dental colleges of Lucknow City. Materials and methods: This was a cross-sectional questionnaire-based study, which included the undergraduates (UGs, interns), postgraduates (PGs), and faculty members of the four private dental colleges who gave the consent to participate in the study. The statistical analysis was done using SPSS version 22, the Chi-square test was used and p-value &lt;0.05 was considered statistically significant. Results: There was a statistically significant difference regarding toothbrush contamination, mode of storing the toothbrush, and the various practice used for toothbrush disinfection among the interns, postgraduates, and faculty members who participated in the study. It was also seen that the general awareness and practice of toothbrush disinfection was higher among the female participants in the study, which was also a statistically significant result. Conclusion: There was a statistically significant difference in the perceptions about toothbrush contamination and disinfection among postgraduates and interns that might be attributed to their higher academic knowledge and clinical experience.&quot;,&quot;publisher&quot;:&quot;Jaypee Brothers Medical Publishing (P) Ltd.&quot;,&quot;issue&quot;:&quot;1&quot;,&quot;volume&quot;:&quot;15&quot;,&quot;container-title-short&quot;:&quot;Int J Clin Pediatr Dent&quot;},&quot;isTemporary&quot;:false}]},{&quot;citationID&quot;:&quot;MENDELEY_CITATION_5f543140-7a45-484c-ba34-8e80183f5395&quot;,&quot;properties&quot;:{&quot;noteIndex&quot;:0},&quot;isEdited&quot;:false,&quot;manualOverride&quot;:{&quot;isManuallyOverridden&quot;:false,&quot;citeprocText&quot;:&quot;(14)&quot;,&quot;manualOverrideText&quot;:&quot;&quot;},&quot;citationTag&quot;:&quot;MENDELEY_CITATION_v3_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&quot;,&quot;citationItems&quot;:[{&quot;id&quot;:&quot;a2a419ff-1251-335d-a21a-c0361c60d932&quot;,&quot;itemData&quot;:{&quot;type&quot;:&quot;article-journal&quot;,&quot;id&quot;:&quot;a2a419ff-1251-335d-a21a-c0361c60d932&quot;,&quot;title&quot;:&quot;Bacterial Diversity in Human Subgingival Plaque&quot;,&quot;author&quot;:[{&quot;family&quot;:&quot;Paster&quot;,&quot;given&quot;:&quot;B. J.&quot;,&quot;parse-names&quot;:false,&quot;dropping-particle&quot;:&quot;&quot;,&quot;non-dropping-particle&quot;:&quot;&quot;},{&quot;family&quot;:&quot;Boches&quot;,&quot;given&quot;:&quot;S. K.&quot;,&quot;parse-names&quot;:false,&quot;dropping-particle&quot;:&quot;&quot;,&quot;non-dropping-particle&quot;:&quot;&quot;},{&quot;family&quot;:&quot;Galvin&quot;,&quot;given&quot;:&quot;J. L.&quot;,&quot;parse-names&quot;:false,&quot;dropping-particle&quot;:&quot;&quot;,&quot;non-dropping-particle&quot;:&quot;&quot;},{&quot;family&quot;:&quot;Ericson&quot;,&quot;given&quot;:&quot;R. E.&quot;,&quot;parse-names&quot;:false,&quot;dropping-particle&quot;:&quot;&quot;,&quot;non-dropping-particle&quot;:&quot;&quot;},{&quot;family&quot;:&quot;Lau&quot;,&quot;given&quot;:&quot;C. N.&quot;,&quot;parse-names&quot;:false,&quot;dropping-particle&quot;:&quot;&quot;,&quot;non-dropping-particle&quot;:&quot;&quot;},{&quot;family&quot;:&quot;Levanos&quot;,&quot;given&quot;:&quot;V. A.&quot;,&quot;parse-names&quot;:false,&quot;dropping-particle&quot;:&quot;&quot;,&quot;non-dropping-particle&quot;:&quot;&quot;},{&quot;family&quot;:&quot;Sahasrabudhe&quot;,&quot;given&quot;:&quot;A.&quot;,&quot;parse-names&quot;:false,&quot;dropping-particle&quot;:&quot;&quot;,&quot;non-dropping-particle&quot;:&quot;&quot;},{&quot;family&quot;:&quot;Dewhirst&quot;,&quot;given&quot;:&quot;F. E.&quot;,&quot;parse-names&quot;:false,&quot;dropping-particle&quot;:&quot;&quot;,&quot;non-dropping-particle&quot;:&quot;&quot;}],&quot;container-title&quot;:&quot;Journal of Bacteriology&quot;,&quot;accessed&quot;:{&quot;date-parts&quot;:[[2023,9,14]]},&quot;DOI&quot;:&quot;10.1128/JB.183.12.3770-3783.2001&quot;,&quot;ISSN&quot;:&quot;00219193&quot;,&quot;PMID&quot;:&quot;11371542&quot;,&quot;URL&quot;:&quot;/pmc/articles/PMC95255/&quot;,&quot;issued&quot;:{&quot;date-parts&quot;:[[2001]]},&quot;page&quot;:&quot;3770&quot;,&quot;abstract&quot;:&quot;The purpose of this study was to determine the bacterial diversity in the human subgingival plaque by using culture-independent molecular methods as part of an ongoing effort to obtain full 16S rRNA sequences for all cultivable and not-yet-cultivated species of human oral bacteria. Subgingival plaque was analyzed from healthy subjects and subjects with refractory periodontitis, adult periodontitis, human immunodeficiency virus periodontitis, and acute necrotizing ulcerative gingivitis. 16S ribosomal DNA (rDNA) bacterial genes from DNA isolated from subgingival plaque samples were PCR amplified with all-bacterial or selective primers and cloned into Escherichia coli. The sequences of cloned 16S rDNA inserts were used to determine species identity or closest relatives by comparison with sequences of known species. A total of 2,522 clones were analyzed. Nearly complete sequences of approximately 1,500 bases were obtained for putative new species. About 60% of the clones fell into 132 known species, 70 of which were identified from multiple subjects. About 40% of the clones were novel phylotypes. Of the 215 novel phylotypes, 75 were identified from multiple subjects. Known putative periodontal pathogens such as Porphyromonas gingivalis, Bacteroides forsythus, and Treponema denticola were identified from multiple subjects, but typically as a minor component of the plaque as seen in cultivable studies. Several phylotypes fell into two recently described phyla previously associated with extreme natural environments, for which there are no cultivable species. A number of species or phylotypes were found only in subjects with disease, and a few were found only in healthy subjects. The organisms identified only from diseased sites deserve further study as potential pathogens. Based on the sequence data in this study, the predominant subgingival microbial community consisted of 347 species or phylotypes that fall into 9 bacterial phyla. Based on the 347 species seen in our sample of 2,522 clones, we estimate that there are 68 additional unseen species, for a total estimate of 415 species in the subgingival plaque. When organisms found on other oral surfaces such as the cheek, tongue, and teeth are added to this number, the best estimate of the total species diversity in the oral cavity is approximately 500 species, as previously proposed.&quot;,&quot;publisher&quot;:&quot;American Society for Microbiology (ASM)&quot;,&quot;issue&quot;:&quot;12&quot;,&quot;volume&quot;:&quot;183&quot;,&quot;container-title-short&quot;:&quot;J Bacteriol&quot;},&quot;isTemporary&quot;:false}]},{&quot;citationID&quot;:&quot;MENDELEY_CITATION_332ea341-7068-49ea-9b1a-a7c3868bd97a&quot;,&quot;properties&quot;:{&quot;noteIndex&quot;:0},&quot;isEdited&quot;:false,&quot;manualOverride&quot;:{&quot;isManuallyOverridden&quot;:false,&quot;citeprocText&quot;:&quot;(12)&quot;,&quot;manualOverrideText&quot;:&quot;&quot;},&quot;citationTag&quot;:&quot;MENDELEY_CITATION_v3_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&quot;,&quot;citationItems&quot;:[{&quot;id&quot;:&quot;017608f4-2344-3a0d-a97d-b5c3ef444783&quot;,&quot;itemData&quot;:{&quot;type&quot;:&quot;webpage&quot;,&quot;id&quot;:&quot;017608f4-2344-3a0d-a97d-b5c3ef444783&quot;,&quot;title&quot;:&quot;Use &amp; Handling of Toothbrushes | FAQs | Infection Control | Division of Oral Health | CDC&quot;,&quot;accessed&quot;:{&quot;date-parts&quot;:[[2023,9,21]]},&quot;URL&quot;:&quot;https://www.cdc.gov/oralhealth/infectioncontrol/faqs/toothbrush-handling.html&quot;,&quot;container-title-short&quot;:&quot;&quot;},&quot;isTemporary&quot;:false}]},{&quot;citationID&quot;:&quot;MENDELEY_CITATION_4692d773-f7fb-4da7-b0bf-62bb840fe022&quot;,&quot;properties&quot;:{&quot;noteIndex&quot;:0},&quot;isEdited&quot;:false,&quot;manualOverride&quot;:{&quot;isManuallyOverridden&quot;:false,&quot;citeprocText&quot;:&quot;(15)&quot;,&quot;manualOverrideText&quot;:&quot;&quot;},&quot;citationTag&quot;:&quot;MENDELEY_CITATION_v3_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&quot;,&quot;citationItems&quot;:[{&quot;id&quot;:&quot;016f5976-d156-37be-9f33-8830ed0512a8&quot;,&quot;itemData&quot;:{&quot;type&quot;:&quot;article-journal&quot;,&quot;id&quot;:&quot;016f5976-d156-37be-9f33-8830ed0512a8&quot;,&quot;title&quot;:&quot;Evaluation of toothbrush disinfection via different methods&quot;,&quot;author&quot;:[{&quot;family&quot;:&quot;Basman&quot;,&quot;given&quot;:&quot;Adil&quot;,&quot;parse-names&quot;:false,&quot;dropping-particle&quot;:&quot;&quot;,&quot;non-dropping-particle&quot;:&quot;&quot;},{&quot;family&quot;:&quot;Peker&quot;,&quot;given&quot;:&quot;Ilkay&quot;,&quot;parse-names&quot;:false,&quot;dropping-particle&quot;:&quot;&quot;,&quot;non-dropping-particle&quot;:&quot;&quot;},{&quot;family&quot;:&quot;Akca&quot;,&quot;given&quot;:&quot;Gulcin&quot;,&quot;parse-names&quot;:false,&quot;dropping-particle&quot;:&quot;&quot;,&quot;non-dropping-particle&quot;:&quot;&quot;},{&quot;family&quot;:&quot;Alkurt&quot;,&quot;given&quot;:&quot;Meryem Toraman&quot;,&quot;parse-names&quot;:false,&quot;dropping-particle&quot;:&quot;&quot;,&quot;non-dropping-particle&quot;:&quot;&quot;},{&quot;family&quot;:&quot;Sarikir&quot;,&quot;given&quot;:&quot;Cigdem&quot;,&quot;parse-names&quot;:false,&quot;dropping-particle&quot;:&quot;&quot;,&quot;non-dropping-particle&quot;:&quot;&quot;},{&quot;family&quot;:&quot;Celik&quot;,&quot;given&quot;:&quot;Irem&quot;,&quot;parse-names&quot;:false,&quot;dropping-particle&quot;:&quot;&quot;,&quot;non-dropping-particle&quot;:&quot;&quot;}],&quot;container-title&quot;:&quot;Brazilian Oral Research&quot;,&quot;accessed&quot;:{&quot;date-parts&quot;:[[2023,9,21]]},&quot;DOI&quot;:&quot;10.1590/1807-3107BOR-2016.VOL30.0006&quot;,&quot;ISSN&quot;:&quot;1806-8324&quot;,&quot;PMID&quot;:&quot;26676193&quot;,&quot;URL&quot;:&quot;https://www.scielo.br/j/bor/a/MVhHgGXK8mW9D5ScsPyWxfQ/?lang=en&quot;,&quot;issued&quot;:{&quot;date-parts&quot;:[[2015,12,15]]},&quot;abstract&quot;:&quot;The aim of this study was to compare the efficacy of using a dishwasher or different chemical agents, including 0.12% chlorhexidine gluconate, 2% sodium hypochlorite (NaOCl), a mouthrinse containing essential oils and alcohol, and 50% white vinegar, for toothbrush disinfection. Sixty volunteers were divided into five experimental groups and one control group (n = 10). Participants brushed their teeth using toothbrushes with standard bristles, and they disinfected the toothbrushes according to instructed methods. Bacterial contamination of the toothbrushes was compared between the experimental groups and the control group. Data were analyzed by Kruskal–Wallis and Duncan's multiple range tests, with 95% confidence intervals for multiple comparisons. Bacterial contamination of toothbrushes from individuals in the experimental groups differed from those in the control group (p &lt; 0.05). The most effective method for elimination of all tested bacterial species was 50% white vinegar, followed in order by 2% NaOCl, mouthrinse containing essential oils and alcohol, 0.12% chlorhexidine gluconate, dishwasher use, and tap water (control). The results of this study show that the most effective method for disinfecting toothbrushes was submersion in 50% white vinegar, which is cost-effective, easy to access, and appropriate for household use.&quot;,&quot;publisher&quot;:&quot;Sociedade Brasileira de Pesquisa Odontológica - SBPqO&quot;,&quot;issue&quot;:&quot;1&quot;,&quot;volume&quot;:&quot;30&quot;,&quot;container-title-short&quot;:&quot;Braz Oral Res&quot;},&quot;isTemporary&quot;:false}]},{&quot;citationID&quot;:&quot;MENDELEY_CITATION_b6e59a03-dc9b-42e7-bbfb-d78c3967c2c7&quot;,&quot;properties&quot;:{&quot;noteIndex&quot;:0},&quot;isEdited&quot;:false,&quot;manualOverride&quot;:{&quot;isManuallyOverridden&quot;:false,&quot;citeprocText&quot;:&quot;(16)&quot;,&quot;manualOverrideText&quot;:&quot;&quot;},&quot;citationTag&quot;:&quot;MENDELEY_CITATION_v3_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&quot;,&quot;citationItems&quot;:[{&quot;id&quot;:&quot;988acff2-33bf-3a0a-875f-335fcd35f493&quot;,&quot;itemData&quot;:{&quot;type&quot;:&quot;article-journal&quot;,&quot;id&quot;:&quot;988acff2-33bf-3a0a-875f-335fcd35f493&quot;,&quot;title&quot;:&quot;Policy and Practice The global burden of oral diseases and risks to oral health&quot;,&quot;author&quot;:[{&quot;family&quot;:&quot;Petersen&quot;,&quot;given&quot;:&quot;Poul Erik&quot;,&quot;parse-names&quot;:false,&quot;dropping-particle&quot;:&quot;&quot;,&quot;non-dropping-particle&quot;:&quot;&quot;},{&quot;family&quot;:&quot;Bourgeois&quot;,&quot;given&quot;:&quot;Denis&quot;,&quot;parse-names&quot;:false,&quot;dropping-particle&quot;:&quot;&quot;,&quot;non-dropping-particle&quot;:&quot;&quot;},{&quot;family&quot;:&quot;Ogawa&quot;,&quot;given&quot;:&quot;Hiroshi&quot;,&quot;parse-names&quot;:false,&quot;dropping-particle&quot;:&quot;&quot;,&quot;non-dropping-particle&quot;:&quot;&quot;},{&quot;family&quot;:&quot;Estupinan-Day&quot;,&quot;given&quot;:&quot;Saskia&quot;,&quot;parse-names&quot;:false,&quot;dropping-particle&quot;:&quot;&quot;,&quot;non-dropping-particle&quot;:&quot;&quot;},{&quot;family&quot;:&quot;Ndiaye&quot;,&quot;given&quot;:&quot;Charlotte&quot;,&quot;parse-names&quot;:false,&quot;dropping-particle&quot;:&quot;&quot;,&quot;non-dropping-particle&quot;:&quot;&quot;}],&quot;container-title&quot;:&quot;Bulletin of the World Health Organization&quot;,&quot;accessed&quot;:{&quot;date-parts&quot;:[[2023,9,21]]},&quot;issued&quot;:{&quot;date-parts&quot;:[[2005]]},&quot;abstract&quot;:&quot;This paper outlines the burden of oral diseases worldwide and describes the influence of major sociobehavioural risk factors in oral health. Despite great improvements in the oral health of populations in several countries, global problems still persist. The burden of oral disease is particularly high for the disadvantaged and poor population groups in both developing and developed countries. Oral diseases such as dental caries, periodontal disease, tooth loss, oral mucosal lesions and oropharyngeal cancers, human immunodeficiency virus/acquired immunodeficiency syndrome (HIV/AIDS)-related oral disease and orodental trauma are major public health problems worldwide and poor oral health has a profound effect on general health and quality of life. The diversity in oral disease patterns and development trends across countries and regions reflects distinct risk profiles and the establishment of preventive oral health care programmes. The important role of sociobehavioural and environmental factors in oral health and disease has been shown in a large number of socioepidemiological surveys. In addition to poor living conditions, the major risk factors relate to unhealthy lifestyles (i.e. poor diet, nutrition and oral hygiene and use of tobacco and alcohol), and limited availability and accessibility of oral health services. Several oral diseases are linked to noncommunicable chronic diseases primarily because of common risk factors. Moreover, general diseases often have oral manifestations (e.g. diabetes or HIV/AIDS). Worldwide strengthening of public health programmes through the implementation of effective measures for the prevention of oral disease and promotion of oral health is urgently needed. The challenges of improving oral health are particularly great in developing countries.83:661-669. Voir page 668 le résumé en français. En la página 668 figura un resumen en español.&quot;,&quot;issue&quot;:&quot;9&quot;,&quot;volume&quot;:&quot;83&quot;,&quot;container-title-short&quot;:&quot;Bull World Health Organ&quot;},&quot;isTemporary&quot;:false}]},{&quot;citationID&quot;:&quot;MENDELEY_CITATION_96491c3c-bafa-4de4-8c10-73c60d3b0ae1&quot;,&quot;properties&quot;:{&quot;noteIndex&quot;:0},&quot;isEdited&quot;:false,&quot;manualOverride&quot;:{&quot;isManuallyOverridden&quot;:false,&quot;citeprocText&quot;:&quot;(17)&quot;,&quot;manualOverrideText&quot;:&quot;&quot;},&quot;citationTag&quot;:&quot;MENDELEY_CITATION_v3_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&quot;,&quot;citationItems&quot;:[{&quot;id&quot;:&quot;f6d02477-e1fb-35d3-9774-a7f55542ea2a&quot;,&quot;itemData&quot;:{&quot;type&quot;:&quot;article-journal&quot;,&quot;id&quot;:&quot;f6d02477-e1fb-35d3-9774-a7f55542ea2a&quot;,&quot;title&quot;:&quot;Progress in oral microbiome related to oral and systemic diseases: An update&quot;,&quot;author&quot;:[{&quot;family&quot;:&quot;Lee&quot;,&quot;given&quot;:&quot;Yeon Hee&quot;,&quot;parse-names&quot;:false,&quot;dropping-particle&quot;:&quot;&quot;,&quot;non-dropping-particle&quot;:&quot;&quot;},{&quot;family&quot;:&quot;Chung&quot;,&quot;given&quot;:&quot;Sang Wan&quot;,&quot;parse-names&quot;:false,&quot;dropping-particle&quot;:&quot;&quot;,&quot;non-dropping-particle&quot;:&quot;&quot;},{&quot;family&quot;:&quot;Auh&quot;,&quot;given&quot;:&quot;Q. Schick&quot;,&quot;parse-names&quot;:false,&quot;dropping-particle&quot;:&quot;&quot;,&quot;non-dropping-particle&quot;:&quot;&quot;},{&quot;family&quot;:&quot;Hong&quot;,&quot;given&quot;:&quot;Seung Jae&quot;,&quot;parse-names&quot;:false,&quot;dropping-particle&quot;:&quot;&quot;,&quot;non-dropping-particle&quot;:&quot;&quot;},{&quot;family&quot;:&quot;Lee&quot;,&quot;given&quot;:&quot;Yeon Ah&quot;,&quot;parse-names&quot;:false,&quot;dropping-particle&quot;:&quot;&quot;,&quot;non-dropping-particle&quot;:&quot;&quot;},{&quot;family&quot;:&quot;Jung&quot;,&quot;given&quot;:&quot;Junho&quot;,&quot;parse-names&quot;:false,&quot;dropping-particle&quot;:&quot;&quot;,&quot;non-dropping-particle&quot;:&quot;&quot;},{&quot;family&quot;:&quot;Lee&quot;,&quot;given&quot;:&quot;Gi Ja&quot;,&quot;parse-names&quot;:false,&quot;dropping-particle&quot;:&quot;&quot;,&quot;non-dropping-particle&quot;:&quot;&quot;},{&quot;family&quot;:&quot;Park&quot;,&quot;given&quot;:&quot;Hae Jeong&quot;,&quot;parse-names&quot;:false,&quot;dropping-particle&quot;:&quot;&quot;,&quot;non-dropping-particle&quot;:&quot;&quot;},{&quot;family&quot;:&quot;Shin&quot;,&quot;given&quot;:&quot;Seung&quot;,&quot;parse-names&quot;:false,&quot;dropping-particle&quot;:&quot;Il&quot;,&quot;non-dropping-particle&quot;:&quot;&quot;},{&quot;family&quot;:&quot;Hong&quot;,&quot;given&quot;:&quot;Ji Youn&quot;,&quot;parse-names&quot;:false,&quot;dropping-particle&quot;:&quot;&quot;,&quot;non-dropping-particle&quot;:&quot;&quot;}],&quot;container-title&quot;:&quot;Diagnostics&quot;,&quot;accessed&quot;:{&quot;date-parts&quot;:[[2023,9,21]]},&quot;DOI&quot;:&quot;10.3390/DIAGNOSTICS11071283&quot;,&quot;ISSN&quot;:&quot;20754418&quot;,&quot;issued&quot;:{&quot;date-parts&quot;:[[2021,7,1]]},&quot;abstract&quot;:&quot;The human oral microbiome refers to an ecological community of symbiotic and pathogenic microorganisms found in the oral cavity. The oral cavity is an environment that provides various biological niches, such as the teeth, tongue, and oral mucosa. The oral cavity is the gateway between the external environment and the human body, maintaining oral homeostasis, protecting the mouth, and preventing disease. On the flip side, the oral microbiome also plays an important role in the triggering, development, and progression of oral and systemic diseases. In recent years, disease diagnosis through the analysis of the human oral microbiome has been realized with the recent development of innovative detection technology and is overwhelmingly promising compared to the previous era. It has been found that patients with oral and systemic diseases have variations in their oral microbiome compared to normal subjects. This narrative review provides insight into the pathophysiological role that the oral microbiome plays in influencing oral and systemic diseases and furthers the knowledge related to the oral microbiome produced over the past 30 years. A wide range of updates were provided with the latest knowledge of the oral microbiome to help researchers and clinicians in both academic and clinical aspects. The microbial community information can be utilized in non-invasive diagnosis and can help to develop a new paradigm in precision medicine, which will benefit human health in the era of post-metagenomics.&quot;,&quot;publisher&quot;:&quot;MDPI&quot;,&quot;issue&quot;:&quot;7&quot;,&quot;volume&quot;:&quot;11&quot;,&quot;container-title-short&quot;:&quot;&quot;},&quot;isTemporary&quot;:false}]},{&quot;citationID&quot;:&quot;MENDELEY_CITATION_f3864a62-e5b1-4e80-9ee2-880d0caf6ea9&quot;,&quot;properties&quot;:{&quot;noteIndex&quot;:0},&quot;isEdited&quot;:false,&quot;manualOverride&quot;:{&quot;isManuallyOverridden&quot;:false,&quot;citeprocText&quot;:&quot;(18)&quot;,&quot;manualOverrideText&quot;:&quot;&quot;},&quot;citationTag&quot;:&quot;MENDELEY_CITATION_v3_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&quot;,&quot;citationItems&quot;:[{&quot;id&quot;:&quot;e4b30be6-b3a3-36c1-80a9-f2b0019e41d3&quot;,&quot;itemData&quot;:{&quot;type&quot;:&quot;article-journal&quot;,&quot;id&quot;:&quot;e4b30be6-b3a3-36c1-80a9-f2b0019e41d3&quot;,&quot;title&quot;:&quot;Knowledge, perceptions and practices about tooth brush sterilization among dental students and faculty in Andhra pradesh, South India – A Cross sectional study&quot;,&quot;author&quot;:[{&quot;family&quot;:&quot;Vandana&quot;,&quot;given&quot;:&quot;Kuna&quot;,&quot;parse-names&quot;:false,&quot;dropping-particle&quot;:&quot;&quot;,&quot;non-dropping-particle&quot;:&quot;&quot;},{&quot;family&quot;:&quot;Raju&quot;,&quot;given&quot;:&quot;S Harikrishnam&quot;,&quot;parse-names&quot;:false,&quot;dropping-particle&quot;:&quot;&quot;,&quot;non-dropping-particle&quot;:&quot;&quot;},{&quot;family&quot;:&quot;Kumar&quot;,&quot;given&quot;:&quot;D Rajesh&quot;,&quot;parse-names&quot;:false,&quot;dropping-particle&quot;:&quot;&quot;,&quot;non-dropping-particle&quot;:&quot;&quot;},{&quot;family&quot;:&quot;Babu&quot;,&quot;given&quot;:&quot;J Narendra&quot;,&quot;parse-names&quot;:false,&quot;dropping-particle&quot;:&quot;&quot;,&quot;non-dropping-particle&quot;:&quot;&quot;}],&quot;container-title&quot;:&quot;Journal of Indian Association of Public Health Dentistry&quot;,&quot;accessed&quot;:{&quot;date-parts&quot;:[[2023,9,21]]},&quot;DOI&quot;:&quot;10.4103/JIAPHD.JIAPHD_123_19&quot;,&quot;ISSN&quot;:&quot;2319-5932&quot;,&quot;URL&quot;:&quot;https://journals.lww.com/aphd/pages/default.aspx/article.asp?issn=2319-5932;year=2020;volume=18;issue=4;spage=296;epage=301;aulast=Vandana&quot;,&quot;issued&quot;:{&quot;date-parts&quot;:[[2020]]},&quot;page&quot;:&quot;296&quot;,&quot;abstract&quot;:&quot;&lt;br&gt;&lt;b&gt;Background:&lt;/b&gt; Toothbrush is habitually used as an oral hygiene aid to maintain good oral health. The contamination of toothbrushes leads to oral and systemic diseases. Awareness on toothbrush disinfection is essential for oral health-care professionals in order to educate people. &lt;b&gt;Aim:&lt;/b&gt; The aim was to assess the knowledge, perceptions, and practices about toothbrush storage, contamination, and disinfection among dental professionals in Andhra Pradesh, South India. &lt;b&gt;Materials and Methods:&lt;/b&gt; A cross-sectional study was conducted using a self-administered questionnaire among 450 oral health professionals categorized into three groups (faculty, postgraduates, and interns) in Andhra Pradesh. The statistics were computed with the Statistical Package of Social Sciences version 22. Chi-square test and analysis of variance were used for statistical analyses.&lt;i&gt; P &lt;/i&gt;&lt; 0.05 is considered statistically significant. &lt;b&gt;Results:&lt;/b&gt; There was a statistically significant difference between the three groups regarding the &lt;i&gt;P&lt;/i&gt; value denoted by (*) is considered as statistically significant, frequency of brushing, change of toothbrush, storage of toothbrush and knowledge on toothbrush disinfection (&lt;i&gt;P&lt;/i&gt; value is 0.01), whereas knowledge on toothbrush contamination (&lt;i&gt;P&lt;/i&gt; value is 0.04).  &lt;i&gt;P&lt;/i&gt; value denoted by (**) is considered as statistically highly significant. A highly statistical significance was noticed pertaining to the factors on type of toothpaste,reason behind change of toothbrush,contact between toothbrushes during storage and sharing of toothpaste with family members ( P value is &lt;0.001). &lt;b&gt;Conclusion:&lt;/b&gt; The study conclude that there were varied opinions regarding the toothbrush contamination and disinfection among faculty, postgraduates, and interns which might be attributed to the difference in academic knowledge, exposure to a wide range of information, and clinical experience over the years between the groups.&lt;br&gt;&quot;,&quot;publisher&quot;:&quot;Medknow Publications and Media Pvt. Ltd.&quot;,&quot;issue&quot;:&quot;4&quot;,&quot;volume&quot;:&quot;18&quot;,&quot;container-title-short&quot;:&quot;&quot;},&quot;isTemporary&quot;:false}]},{&quot;citationID&quot;:&quot;MENDELEY_CITATION_4925ced7-bc5c-4219-aeef-0de6315f52a7&quot;,&quot;properties&quot;:{&quot;noteIndex&quot;:0},&quot;isEdited&quot;:false,&quot;manualOverride&quot;:{&quot;isManuallyOverridden&quot;:false,&quot;citeprocText&quot;:&quot;(19)&quot;,&quot;manualOverrideText&quot;:&quot;&quot;},&quot;citationTag&quot;:&quot;MENDELEY_CITATION_v3_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&quot;,&quot;citationItems&quot;:[{&quot;id&quot;:&quot;9ebfdad4-f72b-3e51-9744-f8ef9d0002f5&quot;,&quot;itemData&quot;:{&quot;type&quot;:&quot;webpage&quot;,&quot;id&quot;:&quot;9ebfdad4-f72b-3e51-9744-f8ef9d0002f5&quot;,&quot;title&quot;:&quot;Oral health&quot;,&quot;accessed&quot;:{&quot;date-parts&quot;:[[2023,9,21]]},&quot;URL&quot;:&quot;https://www.who.int/health-topics/oral-health#tab=tab_1&quot;,&quot;container-title-short&quot;:&quot;&quot;},&quot;isTemporary&quot;:false}]},{&quot;citationID&quot;:&quot;MENDELEY_CITATION_5e9ad564-d04c-4397-8d03-d806ee26799f&quot;,&quot;properties&quot;:{&quot;noteIndex&quot;:0},&quot;isEdited&quot;:false,&quot;manualOverride&quot;:{&quot;isManuallyOverridden&quot;:false,&quot;citeprocText&quot;:&quot;(20)&quot;,&quot;manualOverrideText&quot;:&quot;&quot;},&quot;citationTag&quot;:&quot;MENDELEY_CITATION_v3_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&quot;,&quot;citationItems&quot;:[{&quot;id&quot;:&quot;840e5914-2ee0-33ad-b507-1e333eeb7b87&quot;,&quot;itemData&quot;:{&quot;type&quot;:&quot;webpage&quot;,&quot;id&quot;:&quot;840e5914-2ee0-33ad-b507-1e333eeb7b87&quot;,&quot;title&quot;:&quot;World Bank Country and Lending Groups – World Bank Data Help Desk&quot;,&quot;accessed&quot;:{&quot;date-parts&quot;:[[2023,9,21]]},&quot;URL&quot;:&quot;https://datahelpdesk.worldbank.org/knowledgebase/articles/906519-world-bank-country-and-lending-groups&quot;,&quot;container-title-short&quot;:&quot;&quot;},&quot;isTemporary&quot;:false}]},{&quot;citationID&quot;:&quot;MENDELEY_CITATION_065fd581-1967-4179-8d00-cbb62c0d31fb&quot;,&quot;properties&quot;:{&quot;noteIndex&quot;:0},&quot;isEdited&quot;:false,&quot;manualOverride&quot;:{&quot;isManuallyOverridden&quot;:false,&quot;citeprocText&quot;:&quot;(7,8)&quot;,&quot;manualOverrideText&quot;:&quot;&quot;},&quot;citationTag&quot;:&quot;MENDELEY_CITATION_v3_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&quot;,&quot;citationItems&quot;:[{&quot;id&quot;:&quot;60744f64-8a37-34d0-bae2-d3e6d4656304&quot;,&quot;itemData&quot;:{&quot;type&quot;:&quot;article-journal&quot;,&quot;id&quot;:&quot;60744f64-8a37-34d0-bae2-d3e6d4656304&quot;,&quot;title&quot;:&quot;Incidence of cancer in Nairobi, Kenya (2004-2008)&quot;,&quot;author&quot;:[{&quot;family&quot;:&quot;Korir&quot;,&quot;given&quot;:&quot;Anne&quot;,&quot;parse-names&quot;:false,&quot;dropping-particle&quot;:&quot;&quot;,&quot;non-dropping-particle&quot;:&quot;&quot;},{&quot;family&quot;:&quot;Okerosi&quot;,&quot;given&quot;:&quot;Nathan&quot;,&quot;parse-names&quot;:false,&quot;dropping-particle&quot;:&quot;&quot;,&quot;non-dropping-particle&quot;:&quot;&quot;},{&quot;family&quot;:&quot;Ronoh&quot;,&quot;given&quot;:&quot;Victor&quot;,&quot;parse-names&quot;:false,&quot;dropping-particle&quot;:&quot;&quot;,&quot;non-dropping-particle&quot;:&quot;&quot;},{&quot;family&quot;:&quot;Mutuma&quot;,&quot;given&quot;:&quot;Geoffrey&quot;,&quot;parse-names&quot;:false,&quot;dropping-particle&quot;:&quot;&quot;,&quot;non-dropping-particle&quot;:&quot;&quot;},{&quot;family&quot;:&quot;Parkin&quot;,&quot;given&quot;:&quot;Max&quot;,&quot;parse-names&quot;:false,&quot;dropping-particle&quot;:&quot;&quot;,&quot;non-dropping-particle&quot;:&quot;&quot;}],&quot;container-title&quot;:&quot;International Journal of Cancer&quot;,&quot;accessed&quot;:{&quot;date-parts&quot;:[[2023,9,22]]},&quot;DOI&quot;:&quot;10.1002/IJC.29674&quot;,&quot;ISSN&quot;:&quot;10970215&quot;,&quot;PMID&quot;:&quot;26139540&quot;,&quot;issued&quot;:{&quot;date-parts&quot;:[[2015,11,1]]},&quot;page&quot;:&quot;2053-2059&quot;,&quot;abstract&quot;:&quot;Cancer incidence rates are presented for the Nairobi Cancer Registry, a population-based cancer registry (PBCR) covering the population of the capital city of Kenya (3.2 million inhabitants in 2009). Case finding was by active methods, with standard and checks for accuracy and validity. During the period 2004-2008 a total of 8,982 cases were registered comprising 3,889 men (an age standardized incidence rate (ASR) of 161 per 100,000) and 5,093 women (ASR 231 per 1,00,000). Prostate cancer was the most common cancer in men (ASR 40.6 per 100,000) while breast cancer was the most common among women (ASR 51.7 per 100,000). Cervical cancer ranked the second most common cancer among women in Nairobi with an ASR of 46.1 per 100,000, somewhat lower than those of other registries in East Africa region. Breast and cervical cancers accounted for 44% of all cancers in women. Cancer of the oesophagus was common in both sexes, with a slight excess of cases in men (sex ratio 1.3). Unlike other regions in East Africa, the rate of Kaposi sarcoma was relatively low during the period (men 3.6/100,000; women 2.0/100,000). Although incidence rates cannot be calculated for the early years of the registry, the increase in relative frequency of prostate cancer and declines in frequency of Kaposi sarcoma may indicate underlying trends in the risk of these cancers.&quot;,&quot;publisher&quot;:&quot;Wiley-Liss Inc.&quot;,&quot;issue&quot;:&quot;9&quot;,&quot;volume&quot;:&quot;137&quot;,&quot;container-title-short&quot;:&quot;Int J Cancer&quot;},&quot;isTemporary&quot;:false},{&quot;id&quot;:&quot;496189fc-af80-32f4-bb31-34f7eb9905e4&quot;,&quot;itemData&quot;:{&quot;type&quot;:&quot;article-journal&quot;,&quot;id&quot;:&quot;496189fc-af80-32f4-bb31-34f7eb9905e4&quot;,&quot;title&quot;:&quot;Cancer registries in Africa 2014: A survey of operational features and uses in cancer control planning&quot;,&quot;author&quot;:[{&quot;family&quot;:&quot;Gakunga&quot;,&quot;given&quot;:&quot;Robai&quot;,&quot;parse-names&quot;:false,&quot;dropping-particle&quot;:&quot;&quot;,&quot;non-dropping-particle&quot;:&quot;&quot;},{&quot;family&quot;:&quot;Parkin&quot;,&quot;given&quot;:&quot;D. Maxwell&quot;,&quot;parse-names&quot;:false,&quot;dropping-particle&quot;:&quot;&quot;,&quot;non-dropping-particle&quot;:&quot;&quot;}],&quot;container-title&quot;:&quot;International Journal of Cancer&quot;,&quot;accessed&quot;:{&quot;date-parts&quot;:[[2023,9,22]]},&quot;DOI&quot;:&quot;10.1002/IJC.29668&quot;,&quot;ISSN&quot;:&quot;10970215&quot;,&quot;PMID&quot;:&quot;26135162&quot;,&quot;issued&quot;:{&quot;date-parts&quot;:[[2015,11,1]]},&quot;page&quot;:&quot;2045-2052&quot;,&quot;abstract&quot;:&quot;A questionnaire survey of all active population based cancer registries in sub-Saharan Africa obtained information on their characteristics (size, staffing, funding), methods of working, the nature of any links between registries and their respective Health Authorities (national and/or local), and the use of their data in research or cancer control planning. 23/25 registries (92%) responded. Sources of direct funding and estimated amounts from each source were established, and suggest that it is approximately US$8-9 per case registered. Almost half of the funding is used for routine data collection, processing and analysis. Staffing levels vary, partly as a function of the registry size (approximately one FTE per 300 cases registered). Most data collection is active, using multiple sources (median 10 per registry), and is largely paper-based (abstraction onto paper forms), although all use the computer system CanReg&quot;,&quot;publisher&quot;:&quot;Wiley-Liss Inc.&quot;,&quot;issue&quot;:&quot;9&quot;,&quot;volume&quot;:&quot;137&quot;,&quot;container-title-short&quot;:&quot;Int J Cancer&quot;},&quot;isTemporary&quot;:false}]},{&quot;citationID&quot;:&quot;MENDELEY_CITATION_3726f56f-1df9-4282-8347-9fb00bfb6fd7&quot;,&quot;properties&quot;:{&quot;noteIndex&quot;:0},&quot;isEdited&quot;:false,&quot;manualOverride&quot;:{&quot;isManuallyOverridden&quot;:false,&quot;citeprocText&quot;:&quot;(19)&quot;,&quot;manualOverrideText&quot;:&quot;&quot;},&quot;citationTag&quot;:&quot;MENDELEY_CITATION_v3_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&quot;,&quot;citationItems&quot;:[{&quot;id&quot;:&quot;9ebfdad4-f72b-3e51-9744-f8ef9d0002f5&quot;,&quot;itemData&quot;:{&quot;type&quot;:&quot;webpage&quot;,&quot;id&quot;:&quot;9ebfdad4-f72b-3e51-9744-f8ef9d0002f5&quot;,&quot;title&quot;:&quot;Oral health&quot;,&quot;accessed&quot;:{&quot;date-parts&quot;:[[2023,9,21]]},&quot;URL&quot;:&quot;https://www.who.int/health-topics/oral-health#tab=tab_1&quot;,&quot;container-title-short&quot;:&quot;&quot;},&quot;isTemporary&quot;:false}]},{&quot;citationID&quot;:&quot;MENDELEY_CITATION_6dea2d30-dd09-4951-b410-9c0ccfeca838&quot;,&quot;properties&quot;:{&quot;noteIndex&quot;:0},&quot;isEdited&quot;:false,&quot;manualOverride&quot;:{&quot;isManuallyOverridden&quot;:false,&quot;citeprocText&quot;:&quot;(21)&quot;,&quot;manualOverrideText&quot;:&quot;&quot;},&quot;citationTag&quot;:&quot;MENDELEY_CITATION_v3_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&quot;,&quot;citationItems&quot;:[{&quot;id&quot;:&quot;d2501815-9193-355b-b7cb-3ae35dae4556&quot;,&quot;itemData&quot;:{&quot;type&quot;:&quot;webpage&quot;,&quot;id&quot;:&quot;d2501815-9193-355b-b7cb-3ae35dae4556&quot;,&quot;title&quot;:&quot;Africa burdened with largest global increase of oral diseases | WHO | Regional Office for Africa&quot;,&quot;accessed&quot;:{&quot;date-parts&quot;:[[2023,9,21]]},&quot;URL&quot;:&quot;https://www.afro.who.int/news/africa-burdened-largest-global-increase-oral-diseases&quot;,&quot;container-title-short&quot;:&quot;&quot;},&quot;isTemporary&quot;:false}]},{&quot;citationID&quot;:&quot;MENDELEY_CITATION_cc4ca7d0-8f9a-4fd1-a8bc-0cabfa29a0cb&quot;,&quot;properties&quot;:{&quot;noteIndex&quot;:0},&quot;isEdited&quot;:false,&quot;manualOverride&quot;:{&quot;isManuallyOverridden&quot;:false,&quot;citeprocText&quot;:&quot;(22)&quot;,&quot;manualOverrideText&quot;:&quot;&quot;},&quot;citationTag&quot;:&quot;MENDELEY_CITATION_v3_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&quot;,&quot;citationItems&quot;:[{&quot;id&quot;:&quot;1902cad5-122d-39c0-bd05-386321b32e06&quot;,&quot;itemData&quot;:{&quot;type&quot;:&quot;webpage&quot;,&quot;id&quot;:&quot;1902cad5-122d-39c0-bd05-386321b32e06&quot;,&quot;title&quot;:&quot;The African regional framework for the implementation of the global strategy on human resources for health: workforce 2030: report of the Secretariat&quot;,&quot;accessed&quot;:{&quot;date-parts&quot;:[[2023,9,21]]},&quot;URL&quot;:&quot;https://iris.who.int/handle/10665/260238&quot;,&quot;container-title-short&quot;:&quot;&quot;},&quot;isTemporary&quot;:false}]},{&quot;citationID&quot;:&quot;MENDELEY_CITATION_ac1e3ec4-1a05-4da1-9935-b63d6b0e038b&quot;,&quot;properties&quot;:{&quot;noteIndex&quot;:0},&quot;isEdited&quot;:false,&quot;manualOverride&quot;:{&quot;isManuallyOverridden&quot;:false,&quot;citeprocText&quot;:&quot;(23)&quot;,&quot;manualOverrideText&quot;:&quot;&quot;},&quot;citationTag&quot;:&quot;MENDELEY_CITATION_v3_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&quot;,&quot;citationItems&quot;:[{&quot;id&quot;:&quot;1c27e59d-5aa2-3e57-bdbd-d1e3dd26f3b3&quot;,&quot;itemData&quot;:{&quot;type&quot;:&quot;webpage&quot;,&quot;id&quot;:&quot;1c27e59d-5aa2-3e57-bdbd-d1e3dd26f3b3&quot;,&quot;title&quot;:&quot;World Population Prospects 2022: Summary of Results | Population Division&quot;,&quot;accessed&quot;:{&quot;date-parts&quot;:[[2023,9,21]]},&quot;URL&quot;:&quot;https://www.un.org/development/desa/pd/content/World-Population-Prospects-2022&quot;,&quot;container-title-short&quot;:&quot;&quot;},&quot;isTemporary&quot;:false}]},{&quot;citationID&quot;:&quot;MENDELEY_CITATION_0e044a2f-e91d-49e4-aa93-82244124c63a&quot;,&quot;properties&quot;:{&quot;noteIndex&quot;:0},&quot;isEdited&quot;:false,&quot;manualOverride&quot;:{&quot;isManuallyOverridden&quot;:false,&quot;citeprocText&quot;:&quot;(24)&quot;,&quot;manualOverrideText&quot;:&quot;&quot;},&quot;citationTag&quot;:&quot;MENDELEY_CITATION_v3_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&quot;,&quot;citationItems&quot;:[{&quot;id&quot;:&quot;b71ac1ab-2fdf-34ca-9f88-d460cdc291cd&quot;,&quot;itemData&quot;:{&quot;type&quot;:&quot;article-journal&quot;,&quot;id&quot;:&quot;b71ac1ab-2fdf-34ca-9f88-d460cdc291cd&quot;,&quot;title&quot;:&quot;Knowledge, Attitude and Practice of Undergraduate Students Regarding Toothbrush Contamination and Disinfection&quot;,&quot;author&quot;:[{&quot;family&quot;:&quot;Bettanapalya Venkatesh&quot;,&quot;given&quot;:&quot;Swapna&quot;,&quot;parse-names&quot;:false,&quot;dropping-particle&quot;:&quot;&quot;,&quot;non-dropping-particle&quot;:&quot;&quot;},{&quot;family&quot;:&quot;Kamath&quot;,&quot;given&quot;:&quot;Vignesh&quot;,&quot;parse-names&quot;:false,&quot;dropping-particle&quot;:&quot;&quot;,&quot;non-dropping-particle&quot;:&quot;&quot;},{&quot;family&quot;:&quot;Shetty&quot;,&quot;given&quot;:&quot;Shibani&quot;,&quot;parse-names&quot;:false,&quot;dropping-particle&quot;:&quot;&quot;,&quot;non-dropping-particle&quot;:&quot;&quot;},{&quot;family&quot;:&quot;Shetty&quot;,&quot;given&quot;:&quot;Smitha Sammith&quot;,&quot;parse-names&quot;:false,&quot;dropping-particle&quot;:&quot;&quot;,&quot;non-dropping-particle&quot;:&quot;&quot;}],&quot;container-title&quot;:&quot;Article in Indian Journal of Forensic Medicine and Toxicology&quot;,&quot;accessed&quot;:{&quot;date-parts&quot;:[[2023,9,27]]},&quot;URL&quot;:&quot;https://www.researchgate.net/publication/349621480&quot;,&quot;issued&quot;:{&quot;date-parts&quot;:[[2020]]},&quot;abstract&quot;:&quot;Background: Toothbrushes play a significant role in disease transmission as they act as a reservoir for microorganisms and aid in increasing the risk of infection in any individual. In recent years, the necessity of toothbrush disinfection has gained importance. Toothbrush disinfection should be recommended as a routine practice for all individuals. This study aimed to assess the knowledge, attitude, and practice of undergraduate students regarding toothbrush contamination and disinfection.&quot;,&quot;issue&quot;:&quot;4&quot;,&quot;volume&quot;:&quot;14&quot;,&quot;container-title-short&quot;:&quot;&quot;},&quot;isTemporary&quot;:false}]},{&quot;citationID&quot;:&quot;MENDELEY_CITATION_6818f406-7161-4e55-84f6-c4bc08ebbb88&quot;,&quot;properties&quot;:{&quot;noteIndex&quot;:0},&quot;isEdited&quot;:false,&quot;manualOverride&quot;:{&quot;isManuallyOverridden&quot;:false,&quot;citeprocText&quot;:&quot;(25)&quot;,&quot;manualOverrideText&quot;:&quot;&quot;},&quot;citationTag&quot;:&quot;MENDELEY_CITATION_v3_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&quot;,&quot;citationItems&quot;:[{&quot;id&quot;:&quot;ea326bbb-0c1f-3729-be33-2f0b4a6ced68&quot;,&quot;itemData&quot;:{&quot;type&quot;:&quot;article-journal&quot;,&quot;id&quot;:&quot;ea326bbb-0c1f-3729-be33-2f0b4a6ced68&quot;,&quot;title&quot;:&quot;Introduction of a pilot study&quot;,&quot;author&quot;:[{&quot;family&quot;:&quot;In&quot;,&quot;given&quot;:&quot;Junyong&quot;,&quot;parse-names&quot;:false,&quot;dropping-particle&quot;:&quot;&quot;,&quot;non-dropping-particle&quot;:&quot;&quot;}],&quot;container-title&quot;:&quot;Korean Journal of Anesthesiology&quot;,&quot;container-title-short&quot;:&quot;Korean J Anesthesiol&quot;,&quot;accessed&quot;:{&quot;date-parts&quot;:[[2023,9,27]]},&quot;DOI&quot;:&quot;10.4097/KJAE.2017.70.6.601&quot;,&quot;ISSN&quot;:&quot;20057563&quot;,&quot;PMID&quot;:&quot;29225742&quot;,&quot;URL&quot;:&quot;/pmc/articles/PMC5716817/&quot;,&quot;issued&quot;:{&quot;date-parts&quot;:[[2017,12,1]]},&quot;page&quot;:&quot;601&quot;,&quot;abstract&quot;:&quot;A pilot study asks whether something can be done, should the researchers proceed with it, and if so, how. However, a pilot study also has a specific design feature; it is conducted on a smaller scale than the main or full-scale study. In other words, the pilot study is important for improvement of the quality and efficiency of the main study. In addition, it is conducted in order to assess the safety of treatment or interventions and recruitment potentials, examine the randomization and blinding process, increase the researchers’ experience with the study methods or medicine and interventions, and provide estimates for sample size calculation. This review discusses with a focus on the misconceptions and the ethical aspect of a pilot study. Additionally how to interpret the results of a pilot study is also introduced in this review.&quot;,&quot;publisher&quot;:&quot;Korean Society of Anesthesiologists&quot;,&quot;issue&quot;:&quot;6&quot;,&quot;volume&quot;:&quot;70&quot;},&quot;isTemporary&quot;:false}]},{&quot;citationID&quot;:&quot;MENDELEY_CITATION_1ea4c3f7-0465-4e86-a3fe-f423be9b1423&quot;,&quot;properties&quot;:{&quot;noteIndex&quot;:0},&quot;isEdited&quot;:false,&quot;manualOverride&quot;:{&quot;isManuallyOverridden&quot;:false,&quot;citeprocText&quot;:&quot;(24)&quot;,&quot;manualOverrideText&quot;:&quot;&quot;},&quot;citationItems&quot;:[{&quot;id&quot;:&quot;b71ac1ab-2fdf-34ca-9f88-d460cdc291cd&quot;,&quot;itemData&quot;:{&quot;type&quot;:&quot;article-journal&quot;,&quot;id&quot;:&quot;b71ac1ab-2fdf-34ca-9f88-d460cdc291cd&quot;,&quot;title&quot;:&quot;Knowledge, Attitude and Practice of Undergraduate Students Regarding Toothbrush Contamination and Disinfection&quot;,&quot;author&quot;:[{&quot;family&quot;:&quot;Bettanapalya Venkatesh&quot;,&quot;given&quot;:&quot;Swapna&quot;,&quot;parse-names&quot;:false,&quot;dropping-particle&quot;:&quot;&quot;,&quot;non-dropping-particle&quot;:&quot;&quot;},{&quot;family&quot;:&quot;Kamath&quot;,&quot;given&quot;:&quot;Vignesh&quot;,&quot;parse-names&quot;:false,&quot;dropping-particle&quot;:&quot;&quot;,&quot;non-dropping-particle&quot;:&quot;&quot;},{&quot;family&quot;:&quot;Shetty&quot;,&quot;given&quot;:&quot;Shibani&quot;,&quot;parse-names&quot;:false,&quot;dropping-particle&quot;:&quot;&quot;,&quot;non-dropping-particle&quot;:&quot;&quot;},{&quot;family&quot;:&quot;Shetty&quot;,&quot;given&quot;:&quot;Smitha Sammith&quot;,&quot;parse-names&quot;:false,&quot;dropping-particle&quot;:&quot;&quot;,&quot;non-dropping-particle&quot;:&quot;&quot;}],&quot;container-title&quot;:&quot;Article in Indian Journal of Forensic Medicine and Toxicology&quot;,&quot;accessed&quot;:{&quot;date-parts&quot;:[[2023,9,27]]},&quot;URL&quot;:&quot;https://www.researchgate.net/publication/349621480&quot;,&quot;issued&quot;:{&quot;date-parts&quot;:[[2020]]},&quot;abstract&quot;:&quot;Background: Toothbrushes play a significant role in disease transmission as they act as a reservoir for microorganisms and aid in increasing the risk of infection in any individual. In recent years, the necessity of toothbrush disinfection has gained importance. Toothbrush disinfection should be recommended as a routine practice for all individuals. This study aimed to assess the knowledge, attitude, and practice of undergraduate students regarding toothbrush contamination and disinfection.&quot;,&quot;issue&quot;:&quot;4&quot;,&quot;volume&quot;:&quot;14&quot;,&quot;container-title-short&quot;:&quot;&quot;},&quot;isTemporary&quot;:false}],&quot;citationTag&quot;:&quot;MENDELEY_CITATION_v3_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&quot;},{&quot;citationID&quot;:&quot;MENDELEY_CITATION_2a926578-948f-4413-93b5-8f72df00e124&quot;,&quot;properties&quot;:{&quot;noteIndex&quot;:0},&quot;isEdited&quot;:false,&quot;manualOverride&quot;:{&quot;isManuallyOverridden&quot;:false,&quot;citeprocText&quot;:&quot;(26)&quot;,&quot;manualOverrideText&quot;:&quot;&quot;},&quot;citationTag&quot;:&quot;MENDELEY_CITATION_v3_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&quot;,&quot;citationItems&quot;:[{&quot;id&quot;:&quot;5fab6b68-4c75-34a7-adae-5bd26c85aaaa&quot;,&quot;itemData&quot;:{&quot;type&quot;:&quot;article-journal&quot;,&quot;id&quot;:&quot;5fab6b68-4c75-34a7-adae-5bd26c85aaaa&quot;,&quot;title&quot;:&quot;Perceptions about toothbrush contamination and disinfection among dental students in Bengaluru City: A cross-sectional study&quot;,&quot;author&quot;:[{&quot;family&quot;:&quot;Sowmya&quot;,&quot;given&quot;:&quot;K.&quot;,&quot;parse-names&quot;:false,&quot;dropping-particle&quot;:&quot;&quot;,&quot;non-dropping-particle&quot;:&quot;&quot;},{&quot;family&quot;:&quot;Puranik&quot;,&quot;given&quot;:&quot;Manjunath&quot;,&quot;parse-names&quot;:false,&quot;dropping-particle&quot;:&quot;&quot;,&quot;non-dropping-particle&quot;:&quot;&quot;},{&quot;family&quot;:&quot;James&quot;,&quot;given&quot;:&quot;Jesline&quot;,&quot;parse-names&quot;:false,&quot;dropping-particle&quot;:&quot;&quot;,&quot;non-dropping-particle&quot;:&quot;&quot;},{&quot;family&quot;:&quot;Sabbarwal&quot;,&quot;given&quot;:&quot;Bhavna&quot;,&quot;parse-names&quot;:false,&quot;dropping-particle&quot;:&quot;&quot;,&quot;non-dropping-particle&quot;:&quot;&quot;}],&quot;container-title&quot;:&quot;Indian Journal of Dental Research&quot;,&quot;accessed&quot;:{&quot;date-parts&quot;:[[2023,9,27]]},&quot;DOI&quot;:&quot;10.4103/IJDR.IJDR_301_17&quot;,&quot;ISSN&quot;:&quot;0970-9290&quot;,&quot;PMID&quot;:&quot;29256463&quot;,&quot;URL&quot;:&quot;https://www.ijdr.in/article.asp?issn=0970-9290;year=2017;volume=28;issue=6;spage=646;epage=649;aulast=Sowmya&quot;,&quot;issued&quot;:{&quot;date-parts&quot;:[[2017,11,1]]},&quot;page&quot;:&quot;646&quot;,&quot;abstract&quot;:&quot;&lt;b&gt;Introduction:&lt;/b&gt; Toothbrushes are vital to remove dental biofilm and to prevent dental caries and periodontal disease. Repeated use of toothbrushes leads to contamination; hence, disinfection is essential in the maintenance of a brush. Current understanding and perception among dental students about toothbrush contamination and disinfection are essential. &lt;b&gt;Aim:&lt;/b&gt; The aim of this study was to assess the perceptions about toothbrush contamination and disinfection among postgraduates and interns in Bengaluru city. &lt;b&gt;Materials and Methods:&lt;/b&gt; A cross-sectional study was conducted using self-administered questionnaire among 400 postgraduates and interns from five dental colleges in Bengaluru. The statistics were computed with the Statistical Package of Social Sciences (SPSS) version 22 software and Chi-square test was used. A &lt;i&gt;P&lt;/i&gt; &lt; 0.05 was considered statistically significant. &lt;b&gt;Results:&lt;/b&gt; There was a statistically significant difference regarding the source of information on tooth brush contamination (&lt;i&gt;P&lt;/i&gt; = 0.008) and common mode of transmission of contamination (&lt;i&gt;P&lt;/i&gt; = 0.01) between the two groups. The difference was found to be statistically significant (&lt;i&gt;P&lt;/i&gt; = 0.01) regarding sharing of toothpaste. Only less than half of the participants, in both the groups practiced disinfection. &lt;b&gt;Conclusion:&lt;/b&gt; There was a statistically significant difference in the perceptions about tooth brush contamination and disinfection among postgraduates and interns that might be attributed to their higher academic knowledge and clinical experience.&quot;,&quot;publisher&quot;:&quot;Medknow Publications and Media Pvt. Ltd.&quot;,&quot;issue&quot;:&quot;6&quot;,&quot;volume&quot;:&quot;28&quot;,&quot;container-title-short&quot;:&quot;&quot;},&quot;isTemporary&quot;:false}]},{&quot;citationID&quot;:&quot;MENDELEY_CITATION_461454de-9994-494f-962d-bf7377f51ca7&quot;,&quot;properties&quot;:{&quot;noteIndex&quot;:0},&quot;isEdited&quot;:false,&quot;manualOverride&quot;:{&quot;isManuallyOverridden&quot;:false,&quot;citeprocText&quot;:&quot;(27)&quot;,&quot;manualOverrideText&quot;:&quot;&quot;},&quot;citationTag&quot;:&quot;MENDELEY_CITATION_v3_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&quot;,&quot;citationItems&quot;:[{&quot;id&quot;:&quot;21d6e64f-fffa-3d98-81a1-257a96dc6f63&quot;,&quot;itemData&quot;:{&quot;type&quot;:&quot;article-journal&quot;,&quot;id&quot;:&quot;21d6e64f-fffa-3d98-81a1-257a96dc6f63&quot;,&quot;title&quot;:&quot;Do dentists have better oral health compared to general population: A study on oral health status and oral health behavior in Kathmandu, Nepal&quot;,&quot;author&quot;:[{&quot;family&quot;:&quot;Wagle&quot;,&quot;given&quot;:&quot;Madhu&quot;,&quot;parse-names&quot;:false,&quot;dropping-particle&quot;:&quot;&quot;,&quot;non-dropping-particle&quot;:&quot;&quot;},{&quot;family&quot;:&quot;Trovik&quot;,&quot;given&quot;:&quot;Tordis A.&quot;,&quot;parse-names&quot;:false,&quot;dropping-particle&quot;:&quot;&quot;,&quot;non-dropping-particle&quot;:&quot;&quot;},{&quot;family&quot;:&quot;Basnet&quot;,&quot;given&quot;:&quot;Purusotam&quot;,&quot;parse-names&quot;:false,&quot;dropping-particle&quot;:&quot;&quot;,&quot;non-dropping-particle&quot;:&quot;&quot;},{&quot;family&quot;:&quot;Acharya&quot;,&quot;given&quot;:&quot;Ganesh&quot;,&quot;parse-names&quot;:false,&quot;dropping-particle&quot;:&quot;&quot;,&quot;non-dropping-particle&quot;:&quot;&quot;}],&quot;container-title&quot;:&quot;BMC Oral Health&quot;,&quot;container-title-short&quot;:&quot;BMC Oral Health&quot;,&quot;accessed&quot;:{&quot;date-parts&quot;:[[2023,9,27]]},&quot;DOI&quot;:&quot;10.1186/1472-6831-14-23/TABLES/5&quot;,&quot;ISSN&quot;:&quot;14726831&quot;,&quot;PMID&quot;:&quot;24655533&quot;,&quot;URL&quot;:&quot;https://bmcoralhealth.biomedcentral.com/articles/10.1186/1472-6831-14-23&quot;,&quot;issued&quot;:{&quot;date-parts&quot;:[[2014,3,22]]},&quot;page&quot;:&quot;1-8&quot;,&quot;abstract&quot;:&quot;Background: Dentists are considered role models by the general population in regards to oral hygiene and oral health behavior. This study aimed to access the oral health status of dentists and laypersons, and compare the dentists' practice of preventive dentistry and oral self-care behaviors to that of the laypersons.Methods: This cross-sectional study recruited 472 participants (195 dentists and 277 laypersons from the general population). Their oral health/hygiene behavior was assessed using a standardized close-ended multiple choice questionnaire. Oral examination was performed to assess caries using Decayed Missed Filled teeth (DMFT) index and periodontal status using Community Periodontal Index of Treatment Needs (CPITN).Results: Ninety-six percent of dentists brushed their teeth at least once daily, using fluoridated toothpaste and 80.5% twice daily. Although 94% of laypersons brushed their teeth once daily, they seldom used fluoridated toothpaste. Ten percent of participants in each group were caries free. The mean number of teeth present in the oral cavity (27.4 versus 25.4), mean number of teeth with caries (1.8 versus 3.7) and fillings (2.5 versus 0.4) were significantly different (p &lt; 0.0001) between dentists and laypersons, respectively. Regarding the periodontal status, 82% of dentists had CPITN score of 0 whereas 71% of laypersons had the highest score 3 (p = 0.007), and 81% of the laypersons reported tooth mobility compared to 1% of dentists (p &lt; 0.0001).Conclusions: The participating dentists had better periodontal status and better self-reported oral health behaviors than the laypersons. Despite similar prevalence of caries in the two groups, the prevalence of decayed and unfilled teeth was lower among the dentists. © 2014 Wagle et al.; licensee BioMed Central Ltd.&quot;,&quot;publisher&quot;:&quot;BioMed Central Ltd.&quot;,&quot;issue&quot;:&quot;1&quot;,&quot;volume&quot;:&quot;14&quot;},&quot;isTemporary&quot;:false}]},{&quot;citationID&quot;:&quot;MENDELEY_CITATION_1a9dde2f-a82a-4294-84f9-735215e9245a&quot;,&quot;properties&quot;:{&quot;noteIndex&quot;:0},&quot;isEdited&quot;:false,&quot;manualOverride&quot;:{&quot;isManuallyOverridden&quot;:false,&quot;citeprocText&quot;:&quot;(24)&quot;,&quot;manualOverrideText&quot;:&quot;&quot;},&quot;citationTag&quot;:&quot;MENDELEY_CITATION_v3_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&quot;,&quot;citationItems&quot;:[{&quot;id&quot;:&quot;b71ac1ab-2fdf-34ca-9f88-d460cdc291cd&quot;,&quot;itemData&quot;:{&quot;type&quot;:&quot;article-journal&quot;,&quot;id&quot;:&quot;b71ac1ab-2fdf-34ca-9f88-d460cdc291cd&quot;,&quot;title&quot;:&quot;Knowledge, Attitude and Practice of Undergraduate Students Regarding Toothbrush Contamination and Disinfection&quot;,&quot;author&quot;:[{&quot;family&quot;:&quot;Bettanapalya Venkatesh&quot;,&quot;given&quot;:&quot;Swapna&quot;,&quot;parse-names&quot;:false,&quot;dropping-particle&quot;:&quot;&quot;,&quot;non-dropping-particle&quot;:&quot;&quot;},{&quot;family&quot;:&quot;Kamath&quot;,&quot;given&quot;:&quot;Vignesh&quot;,&quot;parse-names&quot;:false,&quot;dropping-particle&quot;:&quot;&quot;,&quot;non-dropping-particle&quot;:&quot;&quot;},{&quot;family&quot;:&quot;Shetty&quot;,&quot;given&quot;:&quot;Shibani&quot;,&quot;parse-names&quot;:false,&quot;dropping-particle&quot;:&quot;&quot;,&quot;non-dropping-particle&quot;:&quot;&quot;},{&quot;family&quot;:&quot;Shetty&quot;,&quot;given&quot;:&quot;Smitha Sammith&quot;,&quot;parse-names&quot;:false,&quot;dropping-particle&quot;:&quot;&quot;,&quot;non-dropping-particle&quot;:&quot;&quot;}],&quot;container-title&quot;:&quot;Article in Indian Journal of Forensic Medicine and Toxicology&quot;,&quot;accessed&quot;:{&quot;date-parts&quot;:[[2023,9,27]]},&quot;URL&quot;:&quot;https://www.researchgate.net/publication/349621480&quot;,&quot;issued&quot;:{&quot;date-parts&quot;:[[2020]]},&quot;abstract&quot;:&quot;Background: Toothbrushes play a significant role in disease transmission as they act as a reservoir for microorganisms and aid in increasing the risk of infection in any individual. In recent years, the necessity of toothbrush disinfection has gained importance. Toothbrush disinfection should be recommended as a routine practice for all individuals. This study aimed to assess the knowledge, attitude, and practice of undergraduate students regarding toothbrush contamination and disinfection.&quot;,&quot;issue&quot;:&quot;4&quot;,&quot;volume&quot;:&quot;14&quot;,&quot;container-title-short&quot;:&quot;&quot;},&quot;isTemporary&quot;:false}]},{&quot;citationID&quot;:&quot;MENDELEY_CITATION_d54ce935-2d69-4c2f-bb24-41d532ee2a5a&quot;,&quot;properties&quot;:{&quot;noteIndex&quot;:0},&quot;isEdited&quot;:false,&quot;manualOverride&quot;:{&quot;isManuallyOverridden&quot;:false,&quot;citeprocText&quot;:&quot;(28)&quot;,&quot;manualOverrideText&quot;:&quot;&quot;},&quot;citationTag&quot;:&quot;MENDELEY_CITATION_v3_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&quot;,&quot;citationItems&quot;:[{&quot;id&quot;:&quot;021ac289-47ef-3795-b177-93ddce478b4d&quot;,&quot;itemData&quot;:{&quot;type&quot;:&quot;webpage&quot;,&quot;id&quot;:&quot;021ac289-47ef-3795-b177-93ddce478b4d&quot;,&quot;title&quot;:&quot;(PDF) Knowledge and behavior of undergraduate students in a dental school regarding toothbrush disinfection&quot;,&quot;accessed&quot;:{&quot;date-parts&quot;:[[2023,9,27]]},&quot;URL&quot;:&quot;https://www.researchgate.net/publication/336870129_Knowledge_and_behavior_of_undergraduate_students_in_a_dental_school_regarding_toothbrush_disinfection&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89735B51-A490-45C3-84F4-C58B6F6DBBC6}">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Gir18</b:Tag>
    <b:SourceType>ArticleInAPeriodical</b:SourceType>
    <b:Guid>{B020945F-9463-48E0-84FC-161FB78359E8}</b:Guid>
    <b:Title>Epidemiology of multidrug-resistant tuberculosis (MDR-TB) in Ethiopia: a systematic review and meta-analysis of the prevalence, determinants and treatment outcome</b:Title>
    <b:Pages>2</b:Pages>
    <b:Year>2018 </b:Year>
    <b:Author>
      <b:Author>
        <b:NameList>
          <b:Person>
            <b:Last>Girum</b:Last>
            <b:First>Tadele</b:First>
          </b:Person>
        </b:NameList>
      </b:Author>
    </b:Author>
    <b:JournalName>Trop Dis Travel Med Vaccines</b:JournalName>
    <b:PeriodicalTitle>Trop Dis Travel Med Vaccines</b:PeriodicalTitle>
    <b:Month> Jun</b:Month>
    <b:Day>10</b:Day>
    <b:RefOrder>10</b:RefOrder>
  </b:Source>
  <b:Source>
    <b:Tag>Pre</b:Tag>
    <b:SourceType>ArticleInAPeriodical</b:SourceType>
    <b:Guid>{8D6F7F8D-BECC-4894-BDDD-E1F289BBDB14}</b:Guid>
    <b:Title>Prevalence and molecular characteristics of drug-resistant Mycobacterium tuberculosis in Hainan, China: from 2014 to 2019</b:Title>
    <b:RefOrder>11</b:RefOrder>
  </b:Source>
  <b:Source>
    <b:Tag>Tem19</b:Tag>
    <b:SourceType>JournalArticle</b:SourceType>
    <b:Guid>{01FD2C74-34BB-429B-A55D-913E51E67083}</b:Guid>
    <b:Title>Prevalence and factors associated with multidrug/rifampicin resistant tuberculosis among suspected drug resistant tuberculosis patients in Botswana</b:Title>
    <b:Pages>1</b:Pages>
    <b:Year>2019</b:Year>
    <b:JournalName>BMC Infectious Diseases</b:JournalName>
    <b:Author>
      <b:Author>
        <b:NameList>
          <b:Person>
            <b:Last>Tembo1</b:Last>
            <b:First>Blackson Pitolo</b:First>
          </b:Person>
        </b:NameList>
      </b:Author>
    </b:Author>
    <b:RefOrder>12</b:RefOrder>
  </b:Source>
  <b:Source>
    <b:Tag>Pre21</b:Tag>
    <b:SourceType>JournalArticle</b:SourceType>
    <b:Guid>{678E16EE-EA6B-4A97-B6B1-75A18A439717}</b:Guid>
    <b:Title>Prevalence and molecular characteristics of drug-resistant Mycobacterium tuberculosis in Hainan, China: from 2014 to 2019</b:Title>
    <b:JournalName>BMC Microbiology</b:JournalName>
    <b:Year>2021)</b:Year>
    <b:Pages>2</b:Pages>
    <b:RefOrder>13</b:RefOrder>
  </b:Source>
  <b:Source>
    <b:Tag>Ara20</b:Tag>
    <b:SourceType>JournalArticle</b:SourceType>
    <b:Guid>{2F9413A3-BCB8-4AC9-871D-706BF72BF4A2}</b:Guid>
    <b:Title>Rifampicin-Resistant Mycobacterium tuberculosis Among Patients with Presumptive Tuberculosis in Addis Ababa, Ethiopia.</b:Title>
    <b:JournalName>Dove Medical Press</b:JournalName>
    <b:Year>2020 </b:Year>
    <b:Pages>2</b:Pages>
    <b:Author>
      <b:Author>
        <b:NameList>
          <b:Person>
            <b:Last>Araya</b:Last>
            <b:First>Shambel</b:First>
          </b:Person>
        </b:NameList>
      </b:Author>
    </b:Author>
    <b:RefOrder>14</b:RefOrder>
  </b:Source>
  <b:Source>
    <b:Tag>Gir181</b:Tag>
    <b:SourceType>JournalArticle</b:SourceType>
    <b:Guid>{A243852D-2E8A-43BB-965D-901262499B33}</b:Guid>
    <b:Title>Epidemiology of multidrug-resistant tuberculosis (MDR-TB) in Ethiopia: a systematic review and meta-analysis of the prevalence, determinants and treatment outcome</b:Title>
    <b:JournalName>Tropical diseases, travel medicine and vaccines</b:JournalName>
    <b:Year>2018</b:Year>
    <b:Pages>2</b:Pages>
    <b:Author>
      <b:Author>
        <b:NameList>
          <b:Person>
            <b:Last>Girum</b:Last>
            <b:First>Tadele</b:First>
          </b:Person>
        </b:NameList>
      </b:Author>
    </b:Author>
    <b:RefOrder>15</b:RefOrder>
  </b:Source>
  <b:Source>
    <b:Tag>Qua21</b:Tag>
    <b:SourceType>JournalArticle</b:SourceType>
    <b:Guid>{60BCDA96-7857-4873-B604-C6E27CBB283C}</b:Guid>
    <b:Title>Taylor francis online</b:Title>
    <b:JournalName>Knowledge, attitudes and prevention practices regarding HIV/AIDS among barbers in Ho municipality, Ghana</b:JournalName>
    <b:Year>2021</b:Year>
    <b:Pages>2-3</b:Pages>
    <b:Author>
      <b:Author>
        <b:NameList>
          <b:Person>
            <b:Last>Quarma</b:Last>
            <b:First>Mercy Demaris </b:First>
          </b:Person>
        </b:NameList>
      </b:Author>
    </b:Author>
    <b:RefOrder>16</b:RefOrder>
  </b:Source>
  <b:Source>
    <b:Tag>Abd20</b:Tag>
    <b:SourceType>JournalArticle</b:SourceType>
    <b:Guid>{5033917A-D927-4C05-B30A-74B9912C64ED}</b:Guid>
    <b:Title>HIV/AIDS Awareness of People Who Work at Barbershops and Beauty Salons at Al-Nasiriya City in Iraq</b:Title>
    <b:JournalName>Indian Journal of Public Health Research &amp; Development,</b:JournalName>
    <b:Year>2020</b:Year>
    <b:Pages>1-2</b:Pages>
    <b:Author>
      <b:Author>
        <b:NameList>
          <b:Person>
            <b:Last>Abd</b:Last>
            <b:First>Rawaa Kamel</b:First>
          </b:Person>
        </b:NameList>
      </b:Author>
    </b:Author>
    <b:RefOrder>17</b:RefOrder>
  </b:Source>
  <b:Source>
    <b:Tag>Pot12</b:Tag>
    <b:SourceType>JournalArticle</b:SourceType>
    <b:Guid>{BEB07C6D-D98B-4367-816E-E8181726DE17}</b:Guid>
    <b:Title>Potential risk of HIV transmission in barbering practice in Ethiopia: from public health and microbiological perspectives</b:Title>
    <b:JournalName>BMC Public Health</b:JournalName>
    <b:Year>2012</b:Year>
    <b:Pages>2</b:Pages>
    <b:Author>
      <b:Author>
        <b:NameList>
          <b:Person>
            <b:Last>Biadgelegn</b:Last>
            <b:First>Fantahun</b:First>
          </b:Person>
        </b:NameList>
      </b:Author>
    </b:Author>
    <b:RefOrder>18</b:RefOrder>
  </b:Source>
  <b:Source>
    <b:Tag>Wor221</b:Tag>
    <b:SourceType>InternetSite</b:SourceType>
    <b:Guid>{9CCE2026-4C5B-4F62-BAA6-3CEED35F2519}</b:Guid>
    <b:Title>World Health Organization </b:Title>
    <b:Year>2022</b:Year>
    <b:InternetSiteTitle>NewsRoom</b:InternetSiteTitle>
    <b:Month>November </b:Month>
    <b:Day>9</b:Day>
    <b:URL>https://www.who.int/news-room/fact-sheets/detail/hiv-aids</b:URL>
    <b:RefOrder>19</b:RefOrder>
  </b:Source>
  <b:Source>
    <b:Tag>UNA22</b:Tag>
    <b:SourceType>Report</b:SourceType>
    <b:Guid>{759CDB63-0E53-49C2-B024-63D595C6BB62}</b:Guid>
    <b:Title>UNAIDS Global AIDS Update</b:Title>
    <b:Year>2022</b:Year>
    <b:URL>https://www.unaids.org/sites/default/files/media_asset/2022-global-aids-update-summary_en.pdf</b:URL>
    <b:Publisher>unaids.org</b:Publisher>
    <b:City>Geneva</b:City>
    <b:RefOrder>20</b:RefOrder>
  </b:Source>
  <b:Source>
    <b:Tag>Jav20</b:Tag>
    <b:SourceType>JournalArticle</b:SourceType>
    <b:Guid>{FF614661-D852-4371-B56E-B28BCF399EF4}</b:Guid>
    <b:Title>Iran Occupational Health</b:Title>
    <b:JournalName>Evaluation of knowledge, attitude, and practice of hairdressers in women’s beauty salons in Garmsar towards infection control and disinfection</b:JournalName>
    <b:Year>2020</b:Year>
    <b:Pages>1</b:Pages>
    <b:Author>
      <b:Author>
        <b:NameList>
          <b:Person>
            <b:Last>Javidi</b:Last>
            <b:First>Mojgan </b:First>
          </b:Person>
        </b:NameList>
      </b:Author>
    </b:Author>
    <b:RefOrder>21</b:RefOrder>
  </b:Source>
  <b:Source xmlns:b="http://schemas.openxmlformats.org/officeDocument/2006/bibliography">
    <b:Tag>Wor222</b:Tag>
    <b:SourceType>DocumentFromInternetSite</b:SourceType>
    <b:Guid>{C5EF365A-050E-4372-88BF-71502ACF3C26}</b:Guid>
    <b:Title>HIV/AIDS Overview</b:Title>
    <b:Year>2022</b:Year>
    <b:InternetSiteTitle>Home/Health topics/HIV/AIDS</b:InternetSiteTitle>
    <b:URL>https://www.who.int/health-topics/hiv-aids#tab=tab_1</b:URL>
    <b:Author>
      <b:Author>
        <b:NameList>
          <b:Person>
            <b:Last>Organization</b:Last>
            <b:First>World</b:First>
            <b:Middle>Health</b:Middle>
          </b:Person>
        </b:NameList>
      </b:Author>
    </b:Author>
    <b:Month>july</b:Month>
    <b:RefOrder>22</b:RefOrder>
  </b:Source>
  <b:Source>
    <b:Tag>Wor223</b:Tag>
    <b:SourceType>Report</b:SourceType>
    <b:Guid>{229E7D18-CB84-453D-A766-95B655525E07}</b:Guid>
    <b:Title>Global oral health status report Towards universal health coverage for oral health by 2030</b:Title>
    <b:Year>2022</b:Year>
    <b:Publisher>World Health Organization</b:Publisher>
    <b:City>Geneva</b:City>
    <b:Author>
      <b:Author>
        <b:NameList>
          <b:Person>
            <b:Last>World Health Organization</b:Last>
          </b:Person>
        </b:NameList>
      </b:Author>
    </b:Author>
    <b:RefOrder>2</b:RefOrder>
  </b:Source>
  <b:Source>
    <b:Tag>Ign</b:Tag>
    <b:SourceType>JournalArticle</b:SourceType>
    <b:Guid>{B17E0E5C-7919-4E40-A219-E6CF4FBB1984}</b:Guid>
    <b:Author>
      <b:Author>
        <b:NameList>
          <b:Person>
            <b:Last>Ignacio </b:Last>
            <b:First>Zúñiga</b:First>
          </b:Person>
        </b:NameList>
      </b:Author>
    </b:Author>
    <b:Title>Dental Biofilm Removal and Bacterial Contamination of a New Doubled-Side Thermoplastic Polyurethane-Based Toothbrush: A Crossover Study in Healthy Volunteers</b:Title>
    <b:JournalName>MDPI</b:JournalName>
    <b:Year>22 September 2022</b:Year>
    <b:Pages>1</b:Pages>
    <b:RefOrder>3</b:RefOrder>
  </b:Source>
  <b:Source>
    <b:Tag>Sas22</b:Tag>
    <b:SourceType>JournalArticle</b:SourceType>
    <b:Guid>{0DF066F7-6C49-4C02-825A-39B1EC2636D1}</b:Guid>
    <b:Title>A Prospective Study on Assessment of Microbial Contamination of Toothbrushes and Methods of Their Decontamination</b:Title>
    <b:JournalName>Open Access Original</b:JournalName>
    <b:Year>10/10/2022</b:Year>
    <b:Pages>1</b:Pages>
    <b:Author>
      <b:Author>
        <b:NameList>
          <b:Person>
            <b:Last>Pradeep</b:Last>
            <b:First>Sasi</b:First>
          </b:Person>
        </b:NameList>
      </b:Author>
    </b:Author>
    <b:RefOrder>5</b:RefOrder>
  </b:Source>
  <b:Source>
    <b:Tag>Swa20</b:Tag>
    <b:SourceType>JournalArticle</b:SourceType>
    <b:Guid>{504CA241-6221-4025-BEA6-0DE2A26EC898}</b:Guid>
    <b:Title>Knowledge, Attitude and Practice of Undergraduate Students Regarding Toothbrush Contamination and Disinfection</b:Title>
    <b:JournalName>Indian Journal of Forensic Medicine &amp; Toxicology</b:JournalName>
    <b:Year>October-December 2020</b:Year>
    <b:Pages>1</b:Pages>
    <b:Author>
      <b:Author>
        <b:NameList>
          <b:Person>
            <b:Last>Venkatesh</b:Last>
            <b:First>Swapna</b:First>
            <b:Middle>Bettanapalya</b:Middle>
          </b:Person>
        </b:NameList>
      </b:Author>
    </b:Author>
    <b:RefOrder>7</b:RefOrder>
  </b:Source>
  <b:Source>
    <b:Tag>Ilk15</b:Tag>
    <b:SourceType>JournalArticle</b:SourceType>
    <b:Guid>{3FAC5900-36A6-4826-A6F6-9486B20759E8}</b:Guid>
    <b:Title>Knowledge, Perception And Practice About Toothbrush Sterilization Among Dental Students And Faculty In Chennai, South India - A Cross Sectional Study</b:Title>
    <b:JournalName>nveo.org</b:JournalName>
    <b:Year>2021</b:Year>
    <b:Pages>2</b:Pages>
    <b:Author>
      <b:Author>
        <b:NameList>
          <b:Person>
            <b:Middle>Ashwin Krishna Balasubramanian</b:Middle>
          </b:Person>
        </b:NameList>
      </b:Author>
    </b:Author>
    <b:RefOrder>6</b:RefOrder>
  </b:Source>
  <b:Source>
    <b:Tag>Ilk151</b:Tag>
    <b:SourceType>JournalArticle</b:SourceType>
    <b:Guid>{EE8282CF-C696-4EEB-B870-07F26AF5BECC}</b:Guid>
    <b:Title>Knowledge and behavior of dentists in a dental school regarding toothbrush disinfection</b:Title>
    <b:JournalName>Original Research Periodontics</b:JournalName>
    <b:Year>Feb 06, 2015</b:Year>
    <b:Pages>1,2</b:Pages>
    <b:Author>
      <b:Author>
        <b:NameList>
          <b:Person>
            <b:Middle>Ilkay PEKER</b:Middle>
          </b:Person>
        </b:NameList>
      </b:Author>
    </b:Author>
    <b:RefOrder>9</b:RefOrder>
  </b:Source>
  <b:Source>
    <b:Tag>DrS31</b:Tag>
    <b:SourceType>JournalArticle</b:SourceType>
    <b:Guid>{D904EA81-59FB-4B8F-93B0-0126711454F1}</b:Guid>
    <b:Title>Knowledge on Toothbrush Contamination and Disinfection Practice among Students of a Dental Institution in Nepal</b:Title>
    <b:JournalName>Nepal Journals Online (NepJOL)</b:JournalName>
    <b:Year>2019-12-31</b:Year>
    <b:Pages>42</b:Pages>
    <b:Author>
      <b:Author>
        <b:NameList>
          <b:Person>
            <b:Last>Dr. Sirjana</b:Last>
            <b:First> Dahal</b:First>
          </b:Person>
        </b:NameList>
      </b:Author>
    </b:Author>
    <b:RefOrder>8</b:RefOrder>
  </b:Source>
  <b:Source>
    <b:Tag>Ips22</b:Tag>
    <b:SourceType>JournalArticle</b:SourceType>
    <b:Guid>{3B39F3DC-384A-4F66-A1D1-0FE48412A3EB}</b:Guid>
    <b:Title>Knowledge Attitude and Practice of Dentists Regarding Toothbrush Hygiene and Disinfection in Private Dental Colleges of Lucknow City India: A Cross-sectional Study</b:Title>
    <b:JournalName>International Journal of Clinical Pediatric Dentistry, Volume 15 Issue </b:JournalName>
    <b:Year>1 (January–February 2022)</b:Year>
    <b:Pages>1</b:Pages>
    <b:Author>
      <b:Author>
        <b:NameList>
          <b:Person>
            <b:Last>Ipshita </b:Last>
            <b:First>Potlia</b:First>
          </b:Person>
        </b:NameList>
      </b:Author>
    </b:Author>
    <b:RefOrder>4</b:RefOrder>
  </b:Source>
  <b:Source>
    <b:Tag>Sas221</b:Tag>
    <b:SourceType>JournalArticle</b:SourceType>
    <b:Guid>{053181AA-C773-4985-9AD4-4892E1741235}</b:Guid>
    <b:Title>A Prospective Study on Assessment of Microbial Contamination of Toothbrushes and Methods of Their Decontamination</b:Title>
    <b:JournalName>Open Access Original</b:JournalName>
    <b:Year>10/10/2022</b:Year>
    <b:Pages>1</b:Pages>
    <b:Author>
      <b:Author>
        <b:NameList>
          <b:Person>
            <b:Last>Sasi </b:Last>
            <b:First>Pradeep</b:First>
          </b:Person>
        </b:NameList>
      </b:Author>
    </b:Author>
    <b:RefOrder>1</b:RefOrder>
  </b:Source>
</b:Sources>
</file>

<file path=customXml/itemProps1.xml><?xml version="1.0" encoding="utf-8"?>
<ds:datastoreItem xmlns:ds="http://schemas.openxmlformats.org/officeDocument/2006/customXml" ds:itemID="{17EFF814-71BF-4383-98F9-0478D2E9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14906</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Saadaq Adam Hussein</dc:creator>
  <cp:lastModifiedBy>Dr. Saadaq  Mo'alim Adam</cp:lastModifiedBy>
  <cp:revision>673</cp:revision>
  <dcterms:created xsi:type="dcterms:W3CDTF">2022-12-10T19:41:00Z</dcterms:created>
  <dcterms:modified xsi:type="dcterms:W3CDTF">2025-08-10T12:00:00Z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2023-09-27T22:42:45Z</vt:filetime>
  </property>
</Properties>
</file>