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685DE0" w14:textId="77777777" w:rsidR="00E92223" w:rsidRPr="00E92223" w:rsidRDefault="00E92223" w:rsidP="00E92223">
      <w:pPr>
        <w:pStyle w:val="2"/>
        <w:widowControl/>
        <w:spacing w:beforeLines="150" w:before="468" w:afterLines="150" w:after="468" w:line="480" w:lineRule="auto"/>
        <w:jc w:val="both"/>
        <w:rPr>
          <w:rFonts w:ascii="Times New Roman" w:eastAsiaTheme="minorEastAsia" w:hAnsi="Times New Roman"/>
          <w:b/>
          <w:bCs/>
          <w:color w:val="333333"/>
          <w:sz w:val="28"/>
          <w:szCs w:val="32"/>
          <w:shd w:val="clear" w:color="auto" w:fill="FFFFFF"/>
          <w14:ligatures w14:val="none"/>
        </w:rPr>
      </w:pPr>
      <w:r w:rsidRPr="00E92223">
        <w:rPr>
          <w:rFonts w:ascii="Times New Roman" w:eastAsiaTheme="minorEastAsia" w:hAnsi="Times New Roman"/>
          <w:b/>
          <w:bCs/>
          <w:color w:val="333333"/>
          <w:sz w:val="28"/>
          <w:szCs w:val="32"/>
          <w:shd w:val="clear" w:color="auto" w:fill="FFFFFF"/>
          <w14:ligatures w14:val="none"/>
        </w:rPr>
        <w:t>Supplementary Information</w:t>
      </w:r>
    </w:p>
    <w:p w14:paraId="6AE60DB3" w14:textId="77777777" w:rsidR="00E92223" w:rsidRPr="00E92223" w:rsidRDefault="00E92223" w:rsidP="00E92223">
      <w:pPr>
        <w:pStyle w:val="4"/>
        <w:widowControl/>
        <w:spacing w:beforeLines="100" w:before="312" w:afterLines="100" w:after="312" w:line="480" w:lineRule="auto"/>
        <w:jc w:val="both"/>
        <w:rPr>
          <w:rFonts w:ascii="Times New Roman" w:hAnsi="Times New Roman"/>
          <w:b/>
          <w:bCs/>
          <w:color w:val="333333"/>
          <w:szCs w:val="32"/>
          <w:shd w:val="clear" w:color="auto" w:fill="FFFFFF"/>
          <w14:ligatures w14:val="none"/>
        </w:rPr>
      </w:pPr>
      <w:r w:rsidRPr="00E92223">
        <w:rPr>
          <w:rFonts w:ascii="Times New Roman" w:hAnsi="Times New Roman" w:hint="eastAsia"/>
          <w:b/>
          <w:bCs/>
          <w:color w:val="333333"/>
          <w:szCs w:val="32"/>
          <w:shd w:val="clear" w:color="auto" w:fill="FFFFFF"/>
          <w14:ligatures w14:val="none"/>
        </w:rPr>
        <w:t>Declarations</w:t>
      </w:r>
    </w:p>
    <w:p w14:paraId="16A87621"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b/>
          <w:bCs/>
          <w:color w:val="333333"/>
          <w:sz w:val="22"/>
          <w:szCs w:val="28"/>
          <w14:ligatures w14:val="none"/>
        </w:rPr>
        <w:t>E</w:t>
      </w:r>
      <w:r w:rsidRPr="00E92223">
        <w:rPr>
          <w:rFonts w:ascii="Times New Roman" w:eastAsia="Times New Roman" w:hAnsi="Times New Roman" w:cstheme="minorBidi" w:hint="eastAsia"/>
          <w:b/>
          <w:bCs/>
          <w:color w:val="333333"/>
          <w:sz w:val="22"/>
          <w:szCs w:val="28"/>
          <w14:ligatures w14:val="none"/>
        </w:rPr>
        <w:t>thic approval and consent to participant</w:t>
      </w:r>
    </w:p>
    <w:p w14:paraId="57C88B41" w14:textId="77777777" w:rsidR="00E92223" w:rsidRDefault="00E92223" w:rsidP="00E92223">
      <w:pPr>
        <w:spacing w:before="312" w:after="312"/>
        <w:rPr>
          <w:rFonts w:ascii="Times New Roman" w:eastAsiaTheme="minorEastAsia" w:hAnsi="Times New Roman" w:cs="Times New Roman"/>
          <w:color w:val="000000"/>
          <w:sz w:val="24"/>
          <w:szCs w:val="21"/>
        </w:rPr>
      </w:pPr>
      <w:r w:rsidRPr="002378F9">
        <w:rPr>
          <w:rFonts w:ascii="Times New Roman" w:eastAsia="Times New Roman" w:hAnsi="Times New Roman" w:cs="Times New Roman"/>
          <w:color w:val="000000"/>
          <w:sz w:val="24"/>
          <w:szCs w:val="21"/>
        </w:rPr>
        <w:t>This study was approved by the</w:t>
      </w:r>
      <w:r w:rsidRPr="002378F9">
        <w:rPr>
          <w:rFonts w:ascii="Times New Roman" w:eastAsiaTheme="minorEastAsia" w:hAnsi="Times New Roman" w:cs="Times New Roman" w:hint="eastAsia"/>
          <w:color w:val="000000"/>
          <w:sz w:val="24"/>
          <w:szCs w:val="21"/>
        </w:rPr>
        <w:t xml:space="preserve"> </w:t>
      </w:r>
      <w:r w:rsidRPr="002378F9">
        <w:rPr>
          <w:rFonts w:ascii="Times New Roman" w:eastAsia="Times New Roman" w:hAnsi="Times New Roman" w:cs="Times New Roman"/>
          <w:color w:val="000000"/>
          <w:sz w:val="24"/>
          <w:szCs w:val="21"/>
        </w:rPr>
        <w:t>Ethics Committee of Qilu Hospital, Shandong University</w:t>
      </w:r>
      <w:r w:rsidRPr="002378F9">
        <w:rPr>
          <w:rFonts w:ascii="Times New Roman" w:eastAsiaTheme="minorEastAsia" w:hAnsi="Times New Roman" w:cs="Times New Roman" w:hint="eastAsia"/>
          <w:color w:val="000000"/>
          <w:sz w:val="24"/>
          <w:szCs w:val="21"/>
        </w:rPr>
        <w:t xml:space="preserve"> </w:t>
      </w:r>
      <w:r w:rsidRPr="002378F9">
        <w:rPr>
          <w:rFonts w:ascii="Times New Roman" w:eastAsia="Times New Roman" w:hAnsi="Times New Roman" w:cs="Times New Roman"/>
          <w:color w:val="000000"/>
          <w:sz w:val="24"/>
          <w:szCs w:val="21"/>
        </w:rPr>
        <w:t>(Ethics Approval Number: KYLL-202210-052). All procedures involving human participants were conducted in accordance with the</w:t>
      </w:r>
      <w:r w:rsidRPr="002378F9">
        <w:rPr>
          <w:rFonts w:ascii="Times New Roman" w:eastAsiaTheme="minorEastAsia" w:hAnsi="Times New Roman" w:cs="Times New Roman" w:hint="eastAsia"/>
          <w:color w:val="000000"/>
          <w:sz w:val="24"/>
          <w:szCs w:val="21"/>
        </w:rPr>
        <w:t xml:space="preserve"> </w:t>
      </w:r>
      <w:r w:rsidRPr="002378F9">
        <w:rPr>
          <w:rFonts w:ascii="Times New Roman" w:eastAsia="Times New Roman" w:hAnsi="Times New Roman" w:cs="Times New Roman"/>
          <w:color w:val="000000"/>
          <w:sz w:val="24"/>
          <w:szCs w:val="21"/>
        </w:rPr>
        <w:t xml:space="preserve">Declaration of Helsinki. </w:t>
      </w:r>
    </w:p>
    <w:p w14:paraId="43933074"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b/>
          <w:bCs/>
          <w:color w:val="333333"/>
          <w:sz w:val="22"/>
          <w:szCs w:val="28"/>
          <w14:ligatures w14:val="none"/>
        </w:rPr>
        <w:t>Consent for publication</w:t>
      </w:r>
    </w:p>
    <w:p w14:paraId="00B6A4F1" w14:textId="77777777" w:rsidR="00E92223" w:rsidRDefault="00E92223" w:rsidP="00E92223">
      <w:pPr>
        <w:spacing w:before="312" w:after="312"/>
        <w:rPr>
          <w:rFonts w:ascii="Times New Roman" w:eastAsiaTheme="minorEastAsia" w:hAnsi="Times New Roman" w:cs="Times New Roman"/>
          <w:color w:val="000000"/>
          <w:sz w:val="24"/>
          <w:szCs w:val="21"/>
        </w:rPr>
      </w:pPr>
      <w:r>
        <w:rPr>
          <w:rFonts w:ascii="Times New Roman" w:eastAsiaTheme="minorEastAsia" w:hAnsi="Times New Roman" w:cs="Times New Roman" w:hint="eastAsia"/>
          <w:color w:val="000000"/>
          <w:sz w:val="24"/>
          <w:szCs w:val="21"/>
        </w:rPr>
        <w:t>Not applicable.</w:t>
      </w:r>
    </w:p>
    <w:p w14:paraId="79E25A02"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hint="eastAsia"/>
          <w:b/>
          <w:bCs/>
          <w:color w:val="333333"/>
          <w:sz w:val="22"/>
          <w:szCs w:val="28"/>
          <w14:ligatures w14:val="none"/>
        </w:rPr>
        <w:t xml:space="preserve">Availability </w:t>
      </w:r>
      <w:r w:rsidRPr="00E92223">
        <w:rPr>
          <w:rFonts w:ascii="Times New Roman" w:eastAsia="Times New Roman" w:hAnsi="Times New Roman" w:cstheme="minorBidi"/>
          <w:b/>
          <w:bCs/>
          <w:color w:val="333333"/>
          <w:sz w:val="22"/>
          <w:szCs w:val="28"/>
          <w14:ligatures w14:val="none"/>
        </w:rPr>
        <w:t>of data and materials</w:t>
      </w:r>
    </w:p>
    <w:p w14:paraId="7BA40239" w14:textId="77777777" w:rsidR="00E92223" w:rsidRPr="002378F9" w:rsidRDefault="00E92223" w:rsidP="00E92223">
      <w:pPr>
        <w:spacing w:before="312" w:after="312"/>
        <w:rPr>
          <w:rFonts w:ascii="Times New Roman" w:hAnsi="Times New Roman" w:cs="Times New Roman"/>
          <w:color w:val="000000"/>
          <w:sz w:val="24"/>
          <w:szCs w:val="24"/>
        </w:rPr>
      </w:pPr>
      <w:r w:rsidRPr="002378F9">
        <w:rPr>
          <w:rFonts w:ascii="Times New Roman" w:eastAsia="Times New Roman" w:hAnsi="Times New Roman" w:cs="Times New Roman"/>
          <w:color w:val="000000"/>
          <w:sz w:val="24"/>
          <w:szCs w:val="24"/>
        </w:rPr>
        <w:t>All data generated or analyzed during this study are included in this published article and its supplementary information files. The raw datasets supporting the findings are available in publicly accessible repositories:</w:t>
      </w:r>
      <w:r w:rsidRPr="002378F9">
        <w:rPr>
          <w:rFonts w:ascii="Times New Roman" w:eastAsiaTheme="minorEastAsia" w:hAnsi="Times New Roman" w:cs="Times New Roman"/>
          <w:color w:val="000000"/>
          <w:sz w:val="24"/>
          <w:szCs w:val="24"/>
        </w:rPr>
        <w:t xml:space="preserve"> Single-cell RNA sequencing data analyzed in this study were derived from </w:t>
      </w:r>
      <w:proofErr w:type="spellStart"/>
      <w:r w:rsidRPr="002378F9">
        <w:rPr>
          <w:rFonts w:ascii="Times New Roman" w:eastAsiaTheme="minorEastAsia" w:hAnsi="Times New Roman" w:cs="Times New Roman"/>
          <w:color w:val="000000"/>
          <w:sz w:val="24"/>
          <w:szCs w:val="24"/>
        </w:rPr>
        <w:t>oGSA</w:t>
      </w:r>
      <w:proofErr w:type="spellEnd"/>
      <w:r w:rsidRPr="002378F9">
        <w:rPr>
          <w:rFonts w:ascii="Times New Roman" w:eastAsiaTheme="minorEastAsia" w:hAnsi="Times New Roman" w:cs="Times New Roman"/>
          <w:color w:val="000000"/>
          <w:sz w:val="24"/>
          <w:szCs w:val="24"/>
        </w:rPr>
        <w:t>-Human: HRA007439), accessible via the National Genomics Data Center (</w:t>
      </w:r>
      <w:hyperlink r:id="rId7" w:tgtFrame="_blank" w:history="1">
        <w:r w:rsidRPr="002378F9">
          <w:rPr>
            <w:rFonts w:ascii="Times New Roman" w:eastAsiaTheme="minorEastAsia" w:hAnsi="Times New Roman" w:cs="Times New Roman"/>
            <w:color w:val="000000"/>
            <w:sz w:val="24"/>
            <w:szCs w:val="24"/>
          </w:rPr>
          <w:t>https://ngdc.cncb.ac.cn/gsa-human</w:t>
        </w:r>
      </w:hyperlink>
      <w:r w:rsidRPr="002378F9">
        <w:rPr>
          <w:rFonts w:ascii="Times New Roman" w:eastAsiaTheme="minorEastAsia" w:hAnsi="Times New Roman" w:cs="Times New Roman"/>
          <w:color w:val="000000"/>
          <w:sz w:val="24"/>
          <w:szCs w:val="24"/>
        </w:rPr>
        <w:t>) and datasets GSE164690, GSE195832, GSE103322,</w:t>
      </w:r>
      <w:r w:rsidRPr="002378F9">
        <w:rPr>
          <w:rFonts w:ascii="Times New Roman" w:eastAsia="Times New Roman" w:hAnsi="Times New Roman" w:cs="Times New Roman"/>
          <w:color w:val="000000"/>
          <w:sz w:val="24"/>
          <w:szCs w:val="24"/>
        </w:rPr>
        <w:t xml:space="preserve"> GSE215403, and GSE181919 from the GEO database </w:t>
      </w:r>
      <w:r w:rsidRPr="002378F9">
        <w:rPr>
          <w:rFonts w:ascii="Times New Roman" w:hAnsi="Times New Roman" w:cs="Times New Roman"/>
          <w:color w:val="000000"/>
          <w:sz w:val="24"/>
          <w:szCs w:val="24"/>
        </w:rPr>
        <w:t>(</w:t>
      </w:r>
      <w:hyperlink r:id="rId8" w:tgtFrame="_new" w:history="1">
        <w:r w:rsidRPr="002378F9">
          <w:rPr>
            <w:rFonts w:ascii="Times New Roman" w:hAnsi="Times New Roman" w:cs="Times New Roman"/>
            <w:color w:val="000000"/>
            <w:sz w:val="24"/>
            <w:szCs w:val="24"/>
          </w:rPr>
          <w:t>https://www.ncbi.nlm.nih.gov/geo/</w:t>
        </w:r>
      </w:hyperlink>
      <w:r w:rsidRPr="002378F9">
        <w:rPr>
          <w:rFonts w:ascii="Times New Roman" w:hAnsi="Times New Roman" w:cs="Times New Roman"/>
          <w:color w:val="000000"/>
          <w:sz w:val="24"/>
          <w:szCs w:val="24"/>
        </w:rPr>
        <w:t>).</w:t>
      </w:r>
    </w:p>
    <w:p w14:paraId="5DF6480E"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hint="eastAsia"/>
          <w:b/>
          <w:bCs/>
          <w:color w:val="333333"/>
          <w:sz w:val="22"/>
          <w:szCs w:val="28"/>
          <w14:ligatures w14:val="none"/>
        </w:rPr>
        <w:lastRenderedPageBreak/>
        <w:t>C</w:t>
      </w:r>
      <w:r w:rsidRPr="00E92223">
        <w:rPr>
          <w:rFonts w:ascii="Times New Roman" w:eastAsia="Times New Roman" w:hAnsi="Times New Roman" w:cstheme="minorBidi"/>
          <w:b/>
          <w:bCs/>
          <w:color w:val="333333"/>
          <w:sz w:val="22"/>
          <w:szCs w:val="28"/>
          <w14:ligatures w14:val="none"/>
        </w:rPr>
        <w:t>ompeting interest</w:t>
      </w:r>
    </w:p>
    <w:p w14:paraId="4C372AF6" w14:textId="77777777" w:rsidR="00E92223" w:rsidRDefault="00E92223" w:rsidP="00E92223">
      <w:pPr>
        <w:spacing w:before="312" w:after="312"/>
        <w:rPr>
          <w:rFonts w:ascii="Times New Roman" w:eastAsiaTheme="minorEastAsia" w:hAnsi="Times New Roman" w:cs="Times New Roman"/>
          <w:color w:val="000000"/>
          <w:sz w:val="24"/>
          <w:szCs w:val="21"/>
        </w:rPr>
      </w:pPr>
      <w:r w:rsidRPr="002378F9">
        <w:rPr>
          <w:rFonts w:ascii="Times New Roman" w:eastAsia="Times New Roman" w:hAnsi="Times New Roman" w:cs="Times New Roman"/>
          <w:color w:val="000000"/>
          <w:sz w:val="24"/>
          <w:szCs w:val="21"/>
        </w:rPr>
        <w:t xml:space="preserve">The authors declare no </w:t>
      </w:r>
      <w:r w:rsidRPr="002378F9">
        <w:rPr>
          <w:rFonts w:ascii="Times New Roman" w:eastAsiaTheme="minorEastAsia" w:hAnsi="Times New Roman" w:cs="Times New Roman" w:hint="eastAsia"/>
          <w:color w:val="000000"/>
          <w:sz w:val="24"/>
          <w:szCs w:val="21"/>
        </w:rPr>
        <w:t xml:space="preserve">competing </w:t>
      </w:r>
      <w:r w:rsidRPr="002378F9">
        <w:rPr>
          <w:rFonts w:ascii="Times New Roman" w:eastAsia="Times New Roman" w:hAnsi="Times New Roman" w:cs="Times New Roman"/>
          <w:color w:val="000000"/>
          <w:sz w:val="24"/>
          <w:szCs w:val="21"/>
        </w:rPr>
        <w:t>interests.</w:t>
      </w:r>
    </w:p>
    <w:p w14:paraId="7B77EC17"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hint="eastAsia"/>
          <w:b/>
          <w:bCs/>
          <w:color w:val="333333"/>
          <w:sz w:val="22"/>
          <w:szCs w:val="28"/>
          <w14:ligatures w14:val="none"/>
        </w:rPr>
        <w:t>Funding</w:t>
      </w:r>
    </w:p>
    <w:p w14:paraId="42A92E8F" w14:textId="77777777" w:rsidR="00E92223" w:rsidRPr="002378F9" w:rsidRDefault="00E92223" w:rsidP="00E92223">
      <w:pPr>
        <w:spacing w:before="312" w:after="312"/>
        <w:rPr>
          <w:rFonts w:ascii="Times New Roman" w:eastAsiaTheme="minorEastAsia" w:hAnsi="Times New Roman" w:cs="Times New Roman"/>
          <w:color w:val="000000"/>
          <w:sz w:val="24"/>
          <w:szCs w:val="21"/>
        </w:rPr>
      </w:pPr>
      <w:r w:rsidRPr="002378F9">
        <w:rPr>
          <w:rFonts w:ascii="Times New Roman" w:eastAsia="Times New Roman" w:hAnsi="Times New Roman" w:cs="Times New Roman" w:hint="eastAsia"/>
          <w:color w:val="000000"/>
          <w:sz w:val="24"/>
          <w:szCs w:val="21"/>
        </w:rPr>
        <w:t xml:space="preserve">This work was supported by </w:t>
      </w:r>
      <w:bookmarkStart w:id="0" w:name="OLE_LINK1"/>
      <w:r w:rsidRPr="002378F9">
        <w:rPr>
          <w:rFonts w:ascii="Times New Roman" w:eastAsia="Times New Roman" w:hAnsi="Times New Roman" w:cs="Times New Roman" w:hint="eastAsia"/>
          <w:color w:val="000000"/>
          <w:sz w:val="24"/>
          <w:szCs w:val="21"/>
        </w:rPr>
        <w:t xml:space="preserve">the </w:t>
      </w:r>
      <w:bookmarkStart w:id="1" w:name="OLE_LINK20"/>
      <w:bookmarkStart w:id="2" w:name="OLE_LINK14"/>
      <w:r w:rsidRPr="002378F9">
        <w:rPr>
          <w:rFonts w:ascii="Times New Roman" w:eastAsia="Times New Roman" w:hAnsi="Times New Roman" w:cs="Times New Roman" w:hint="eastAsia"/>
          <w:color w:val="000000"/>
          <w:sz w:val="24"/>
          <w:szCs w:val="21"/>
        </w:rPr>
        <w:t>Province Natural Science Foundation of Shandong Province (No. ZR2022MH136)</w:t>
      </w:r>
      <w:bookmarkEnd w:id="1"/>
      <w:r w:rsidRPr="002378F9">
        <w:rPr>
          <w:rFonts w:ascii="Times New Roman" w:eastAsia="Times New Roman" w:hAnsi="Times New Roman" w:cs="Times New Roman" w:hint="eastAsia"/>
          <w:color w:val="000000"/>
          <w:sz w:val="24"/>
          <w:szCs w:val="21"/>
        </w:rPr>
        <w:t>, the Key R&amp;D Program of Shandong Province, China (No. 2021SFGC0502)</w:t>
      </w:r>
      <w:bookmarkEnd w:id="0"/>
      <w:r w:rsidRPr="002378F9">
        <w:rPr>
          <w:rFonts w:ascii="Times New Roman" w:eastAsia="Times New Roman" w:hAnsi="Times New Roman" w:cs="Times New Roman" w:hint="eastAsia"/>
          <w:color w:val="000000"/>
          <w:sz w:val="24"/>
          <w:szCs w:val="21"/>
        </w:rPr>
        <w:t xml:space="preserve">, </w:t>
      </w:r>
      <w:bookmarkStart w:id="3" w:name="OLE_LINK3"/>
      <w:r w:rsidRPr="002378F9">
        <w:rPr>
          <w:rFonts w:ascii="Times New Roman" w:eastAsia="Times New Roman" w:hAnsi="Times New Roman" w:cs="Times New Roman" w:hint="eastAsia"/>
          <w:color w:val="000000"/>
          <w:sz w:val="24"/>
          <w:szCs w:val="21"/>
        </w:rPr>
        <w:t>the Jinan Clinical Medicine Technology Innovation Plan Project (No.</w:t>
      </w:r>
      <w:r w:rsidRPr="002378F9">
        <w:rPr>
          <w:rFonts w:ascii="Times New Roman" w:eastAsiaTheme="minorEastAsia" w:hAnsi="Times New Roman" w:cs="Times New Roman" w:hint="eastAsia"/>
          <w:color w:val="000000"/>
          <w:sz w:val="24"/>
          <w:szCs w:val="21"/>
        </w:rPr>
        <w:t xml:space="preserve"> </w:t>
      </w:r>
      <w:r w:rsidRPr="002378F9">
        <w:rPr>
          <w:rFonts w:ascii="Times New Roman" w:eastAsia="Times New Roman" w:hAnsi="Times New Roman" w:cs="Times New Roman" w:hint="eastAsia"/>
          <w:color w:val="000000"/>
          <w:sz w:val="24"/>
          <w:szCs w:val="21"/>
        </w:rPr>
        <w:t>202328025), Science and Technology Program of Jinan Municipal Health Commission (No. 2023-2-167).</w:t>
      </w:r>
      <w:bookmarkEnd w:id="2"/>
      <w:bookmarkEnd w:id="3"/>
    </w:p>
    <w:p w14:paraId="6F6BF5B2"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b/>
          <w:bCs/>
          <w:color w:val="333333"/>
          <w:sz w:val="22"/>
          <w:szCs w:val="28"/>
          <w14:ligatures w14:val="none"/>
        </w:rPr>
        <w:t>Author Contributions:</w:t>
      </w:r>
    </w:p>
    <w:p w14:paraId="1BBD8E06" w14:textId="77777777" w:rsidR="00E92223" w:rsidRDefault="00E92223" w:rsidP="00E92223">
      <w:pPr>
        <w:spacing w:before="312" w:after="312"/>
      </w:pPr>
      <w:r w:rsidRPr="00DA15A7">
        <w:rPr>
          <w:rFonts w:ascii="Times New Roman" w:eastAsia="Times New Roman" w:hAnsi="Times New Roman" w:cs="Times New Roman" w:hint="eastAsia"/>
          <w:color w:val="000000"/>
          <w:sz w:val="24"/>
          <w:szCs w:val="21"/>
        </w:rPr>
        <w:t xml:space="preserve">Yijun Luan designed and conducted the experiments, analyzed the data and wrote the manuscript. Yan Xu performed the experiments and wrote the manuscript. Simin Zhao performed the database analysis. Hao Li collected the samples. </w:t>
      </w:r>
      <w:proofErr w:type="spellStart"/>
      <w:r w:rsidRPr="00DA15A7">
        <w:rPr>
          <w:rFonts w:ascii="Times New Roman" w:eastAsia="Times New Roman" w:hAnsi="Times New Roman" w:cs="Times New Roman" w:hint="eastAsia"/>
          <w:color w:val="000000"/>
          <w:sz w:val="24"/>
          <w:szCs w:val="21"/>
        </w:rPr>
        <w:t>Zheming</w:t>
      </w:r>
      <w:proofErr w:type="spellEnd"/>
      <w:r w:rsidRPr="00DA15A7">
        <w:rPr>
          <w:rFonts w:ascii="Times New Roman" w:eastAsia="Times New Roman" w:hAnsi="Times New Roman" w:cs="Times New Roman" w:hint="eastAsia"/>
          <w:color w:val="000000"/>
          <w:sz w:val="24"/>
          <w:szCs w:val="21"/>
        </w:rPr>
        <w:t xml:space="preserve"> Liu participated in the Xenograft Experiments. </w:t>
      </w:r>
      <w:proofErr w:type="spellStart"/>
      <w:r w:rsidRPr="00DA15A7">
        <w:rPr>
          <w:rFonts w:ascii="Times New Roman" w:eastAsia="Times New Roman" w:hAnsi="Times New Roman" w:cs="Times New Roman" w:hint="eastAsia"/>
          <w:color w:val="000000"/>
          <w:sz w:val="24"/>
          <w:szCs w:val="21"/>
        </w:rPr>
        <w:t>Pishan</w:t>
      </w:r>
      <w:proofErr w:type="spellEnd"/>
      <w:r w:rsidRPr="00DA15A7">
        <w:rPr>
          <w:rFonts w:ascii="Times New Roman" w:eastAsia="Times New Roman" w:hAnsi="Times New Roman" w:cs="Times New Roman" w:hint="eastAsia"/>
          <w:color w:val="000000"/>
          <w:sz w:val="24"/>
          <w:szCs w:val="21"/>
        </w:rPr>
        <w:t xml:space="preserve"> Yang designed, revised and commented on the manuscript. Chengzhe Yang designed, supervised and revised the manuscript. All the authors read and approved the final manuscript.</w:t>
      </w:r>
    </w:p>
    <w:p w14:paraId="51FE466F"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hint="eastAsia"/>
          <w:b/>
          <w:bCs/>
          <w:color w:val="333333"/>
          <w:sz w:val="22"/>
          <w:szCs w:val="28"/>
          <w14:ligatures w14:val="none"/>
        </w:rPr>
        <w:lastRenderedPageBreak/>
        <w:t xml:space="preserve">Acknowledgements </w:t>
      </w:r>
    </w:p>
    <w:p w14:paraId="22E0EA64" w14:textId="77777777" w:rsidR="00E92223" w:rsidRPr="002378F9" w:rsidRDefault="00E92223" w:rsidP="00E92223">
      <w:pPr>
        <w:spacing w:before="312" w:after="312"/>
        <w:rPr>
          <w:rFonts w:ascii="Times New Roman" w:eastAsiaTheme="minorEastAsia" w:hAnsi="Times New Roman" w:cs="Times New Roman"/>
          <w:color w:val="000000"/>
          <w:sz w:val="24"/>
          <w:szCs w:val="21"/>
        </w:rPr>
      </w:pPr>
      <w:r w:rsidRPr="002378F9">
        <w:rPr>
          <w:rFonts w:ascii="Times New Roman" w:eastAsia="Times New Roman" w:hAnsi="Times New Roman" w:cs="Times New Roman" w:hint="eastAsia"/>
          <w:color w:val="000000"/>
          <w:sz w:val="24"/>
          <w:szCs w:val="21"/>
        </w:rPr>
        <w:t xml:space="preserve">We thank Research Center for Basic Medical Science of Qilu hospital </w:t>
      </w:r>
      <w:r w:rsidRPr="002378F9">
        <w:rPr>
          <w:rFonts w:ascii="Times New Roman" w:eastAsia="Times New Roman" w:hAnsi="Times New Roman" w:cs="Times New Roman"/>
          <w:color w:val="000000"/>
          <w:sz w:val="24"/>
          <w:szCs w:val="21"/>
        </w:rPr>
        <w:t>affiliated</w:t>
      </w:r>
      <w:r w:rsidRPr="002378F9">
        <w:rPr>
          <w:rFonts w:ascii="Times New Roman" w:eastAsia="Times New Roman" w:hAnsi="Times New Roman" w:cs="Times New Roman" w:hint="eastAsia"/>
          <w:color w:val="000000"/>
          <w:sz w:val="24"/>
          <w:szCs w:val="21"/>
        </w:rPr>
        <w:t xml:space="preserve"> to Shandong University for consultation and instrument availability that supported this work.</w:t>
      </w:r>
    </w:p>
    <w:p w14:paraId="298CBE8B" w14:textId="77777777" w:rsidR="00E92223" w:rsidRPr="00E92223" w:rsidRDefault="00E92223" w:rsidP="00E92223">
      <w:pPr>
        <w:pStyle w:val="5"/>
        <w:widowControl/>
        <w:spacing w:beforeLines="100" w:before="312" w:afterLines="100" w:after="312" w:line="480" w:lineRule="auto"/>
        <w:jc w:val="both"/>
        <w:rPr>
          <w:rFonts w:ascii="Times New Roman" w:eastAsia="Times New Roman" w:hAnsi="Times New Roman" w:cstheme="minorBidi"/>
          <w:b/>
          <w:bCs/>
          <w:color w:val="333333"/>
          <w:sz w:val="22"/>
          <w:szCs w:val="28"/>
          <w14:ligatures w14:val="none"/>
        </w:rPr>
      </w:pPr>
      <w:r w:rsidRPr="00E92223">
        <w:rPr>
          <w:rFonts w:ascii="Times New Roman" w:eastAsia="Times New Roman" w:hAnsi="Times New Roman" w:cstheme="minorBidi" w:hint="eastAsia"/>
          <w:b/>
          <w:bCs/>
          <w:color w:val="333333"/>
          <w:sz w:val="22"/>
          <w:szCs w:val="28"/>
          <w14:ligatures w14:val="none"/>
        </w:rPr>
        <w:t>G</w:t>
      </w:r>
      <w:r w:rsidRPr="00E92223">
        <w:rPr>
          <w:rFonts w:ascii="Times New Roman" w:eastAsia="Times New Roman" w:hAnsi="Times New Roman" w:cstheme="minorBidi"/>
          <w:b/>
          <w:bCs/>
          <w:color w:val="333333"/>
          <w:sz w:val="22"/>
          <w:szCs w:val="28"/>
          <w14:ligatures w14:val="none"/>
        </w:rPr>
        <w:t>enerative AI in scientific writing</w:t>
      </w:r>
    </w:p>
    <w:p w14:paraId="1776A786" w14:textId="77777777" w:rsidR="00E92223" w:rsidRPr="002378F9" w:rsidRDefault="00E92223" w:rsidP="00E92223">
      <w:pPr>
        <w:spacing w:before="312" w:after="312"/>
        <w:rPr>
          <w:rFonts w:ascii="Times New Roman" w:hAnsi="Times New Roman" w:cs="Times New Roman"/>
          <w:color w:val="000000"/>
          <w:sz w:val="24"/>
          <w:szCs w:val="21"/>
        </w:rPr>
      </w:pPr>
      <w:r w:rsidRPr="002378F9">
        <w:rPr>
          <w:rFonts w:ascii="Times New Roman" w:hAnsi="Times New Roman" w:cs="Times New Roman"/>
          <w:color w:val="000000"/>
          <w:sz w:val="24"/>
          <w:szCs w:val="21"/>
        </w:rPr>
        <w:t xml:space="preserve">During the preparation of this work the author used </w:t>
      </w:r>
      <w:proofErr w:type="spellStart"/>
      <w:r w:rsidRPr="002378F9">
        <w:rPr>
          <w:rFonts w:ascii="Times New Roman" w:hAnsi="Times New Roman" w:cs="Times New Roman" w:hint="eastAsia"/>
          <w:color w:val="000000"/>
          <w:sz w:val="24"/>
          <w:szCs w:val="21"/>
        </w:rPr>
        <w:t>Deepseek</w:t>
      </w:r>
      <w:proofErr w:type="spellEnd"/>
      <w:r w:rsidRPr="002378F9">
        <w:rPr>
          <w:rFonts w:ascii="Times New Roman" w:hAnsi="Times New Roman" w:cs="Times New Roman"/>
          <w:color w:val="000000"/>
          <w:sz w:val="24"/>
          <w:szCs w:val="21"/>
        </w:rPr>
        <w:t xml:space="preserve"> in order to</w:t>
      </w:r>
      <w:r w:rsidRPr="002378F9">
        <w:rPr>
          <w:rFonts w:ascii="Times New Roman" w:hAnsi="Times New Roman" w:cs="Times New Roman" w:hint="eastAsia"/>
          <w:color w:val="000000"/>
          <w:sz w:val="24"/>
          <w:szCs w:val="21"/>
        </w:rPr>
        <w:t xml:space="preserve"> </w:t>
      </w:r>
      <w:r w:rsidRPr="002378F9">
        <w:rPr>
          <w:rFonts w:ascii="Times New Roman" w:hAnsi="Times New Roman" w:cs="Times New Roman"/>
          <w:color w:val="000000"/>
          <w:sz w:val="24"/>
          <w:szCs w:val="21"/>
        </w:rPr>
        <w:t>improve the readability and language of</w:t>
      </w:r>
      <w:r w:rsidRPr="002378F9">
        <w:rPr>
          <w:rFonts w:ascii="Times New Roman" w:hAnsi="Times New Roman" w:cs="Times New Roman" w:hint="eastAsia"/>
          <w:color w:val="000000"/>
          <w:sz w:val="24"/>
          <w:szCs w:val="21"/>
        </w:rPr>
        <w:t xml:space="preserve"> </w:t>
      </w:r>
      <w:r w:rsidRPr="002378F9">
        <w:rPr>
          <w:rFonts w:ascii="Times New Roman" w:hAnsi="Times New Roman" w:cs="Times New Roman"/>
          <w:color w:val="000000"/>
          <w:sz w:val="24"/>
          <w:szCs w:val="21"/>
        </w:rPr>
        <w:t>the manuscript. After using this</w:t>
      </w:r>
      <w:r w:rsidRPr="002378F9">
        <w:rPr>
          <w:rFonts w:ascii="Times New Roman" w:hAnsi="Times New Roman" w:cs="Times New Roman" w:hint="eastAsia"/>
          <w:color w:val="000000"/>
          <w:sz w:val="24"/>
          <w:szCs w:val="21"/>
        </w:rPr>
        <w:t xml:space="preserve"> </w:t>
      </w:r>
      <w:r w:rsidRPr="002378F9">
        <w:rPr>
          <w:rFonts w:ascii="Times New Roman" w:hAnsi="Times New Roman" w:cs="Times New Roman"/>
          <w:color w:val="000000"/>
          <w:sz w:val="24"/>
          <w:szCs w:val="21"/>
        </w:rPr>
        <w:t>tool/service, the authors reviewed and edited the content as needed and take full responsibility for the content of the published</w:t>
      </w:r>
      <w:r w:rsidRPr="002378F9">
        <w:rPr>
          <w:rFonts w:ascii="Times New Roman" w:hAnsi="Times New Roman" w:cs="Times New Roman" w:hint="eastAsia"/>
          <w:color w:val="000000"/>
          <w:sz w:val="24"/>
          <w:szCs w:val="21"/>
        </w:rPr>
        <w:t xml:space="preserve"> </w:t>
      </w:r>
      <w:r w:rsidRPr="002378F9">
        <w:rPr>
          <w:rFonts w:ascii="Times New Roman" w:hAnsi="Times New Roman" w:cs="Times New Roman"/>
          <w:color w:val="000000"/>
          <w:sz w:val="24"/>
          <w:szCs w:val="21"/>
        </w:rPr>
        <w:t>article.</w:t>
      </w:r>
    </w:p>
    <w:p w14:paraId="0C994561" w14:textId="77777777" w:rsidR="00B9365C" w:rsidRPr="00E92223" w:rsidRDefault="00B9365C" w:rsidP="00E92223">
      <w:pPr>
        <w:spacing w:before="312" w:after="312"/>
        <w:rPr>
          <w:rFonts w:hint="eastAsia"/>
        </w:rPr>
      </w:pPr>
    </w:p>
    <w:sectPr w:rsidR="00B9365C" w:rsidRPr="00E922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DE79E" w14:textId="77777777" w:rsidR="00B02A6D" w:rsidRDefault="00B02A6D" w:rsidP="00E92223">
      <w:pPr>
        <w:spacing w:before="240" w:after="240" w:line="240" w:lineRule="auto"/>
        <w:rPr>
          <w:rFonts w:hint="eastAsia"/>
        </w:rPr>
      </w:pPr>
      <w:r>
        <w:separator/>
      </w:r>
    </w:p>
  </w:endnote>
  <w:endnote w:type="continuationSeparator" w:id="0">
    <w:p w14:paraId="73BAA025" w14:textId="77777777" w:rsidR="00B02A6D" w:rsidRDefault="00B02A6D" w:rsidP="00E92223">
      <w:pPr>
        <w:spacing w:before="240" w:after="24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minorHAnsi">
    <w:altName w:val="Segoe Print"/>
    <w:charset w:val="00"/>
    <w:family w:val="auto"/>
    <w:pitch w:val="default"/>
  </w:font>
  <w:font w:name="minorEastAsia">
    <w:altName w:val="宋体"/>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3692B" w14:textId="77777777" w:rsidR="00B02A6D" w:rsidRDefault="00B02A6D" w:rsidP="00E92223">
      <w:pPr>
        <w:spacing w:before="240" w:after="240" w:line="240" w:lineRule="auto"/>
        <w:rPr>
          <w:rFonts w:hint="eastAsia"/>
        </w:rPr>
      </w:pPr>
      <w:r>
        <w:separator/>
      </w:r>
    </w:p>
  </w:footnote>
  <w:footnote w:type="continuationSeparator" w:id="0">
    <w:p w14:paraId="05BC148D" w14:textId="77777777" w:rsidR="00B02A6D" w:rsidRDefault="00B02A6D" w:rsidP="00E92223">
      <w:pPr>
        <w:spacing w:before="240" w:after="24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01FEE"/>
    <w:multiLevelType w:val="multilevel"/>
    <w:tmpl w:val="6212E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6C0E8F"/>
    <w:multiLevelType w:val="multilevel"/>
    <w:tmpl w:val="4E2C6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CE3A0B"/>
    <w:multiLevelType w:val="multilevel"/>
    <w:tmpl w:val="CB724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350AE"/>
    <w:multiLevelType w:val="multilevel"/>
    <w:tmpl w:val="B9E4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2C5987"/>
    <w:multiLevelType w:val="multilevel"/>
    <w:tmpl w:val="9AE48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B24623"/>
    <w:multiLevelType w:val="multilevel"/>
    <w:tmpl w:val="E9588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0E5026"/>
    <w:multiLevelType w:val="multilevel"/>
    <w:tmpl w:val="0DB8B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8E5DAD"/>
    <w:multiLevelType w:val="multilevel"/>
    <w:tmpl w:val="FC6EBC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15128895">
    <w:abstractNumId w:val="6"/>
  </w:num>
  <w:num w:numId="2" w16cid:durableId="662775655">
    <w:abstractNumId w:val="7"/>
  </w:num>
  <w:num w:numId="3" w16cid:durableId="1065377095">
    <w:abstractNumId w:val="5"/>
  </w:num>
  <w:num w:numId="4" w16cid:durableId="1841387147">
    <w:abstractNumId w:val="0"/>
  </w:num>
  <w:num w:numId="5" w16cid:durableId="1375619441">
    <w:abstractNumId w:val="1"/>
  </w:num>
  <w:num w:numId="6" w16cid:durableId="1255165064">
    <w:abstractNumId w:val="2"/>
  </w:num>
  <w:num w:numId="7" w16cid:durableId="1063025704">
    <w:abstractNumId w:val="4"/>
  </w:num>
  <w:num w:numId="8" w16cid:durableId="12623760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BAA"/>
    <w:rsid w:val="004B432E"/>
    <w:rsid w:val="00904BAA"/>
    <w:rsid w:val="00B02A6D"/>
    <w:rsid w:val="00B9365C"/>
    <w:rsid w:val="00C02D86"/>
    <w:rsid w:val="00D06E0F"/>
    <w:rsid w:val="00E53EEE"/>
    <w:rsid w:val="00E92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9CB344"/>
  <w15:chartTrackingRefBased/>
  <w15:docId w15:val="{0623E45C-2E57-4191-A7F9-9BFAF46DB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2223"/>
    <w:pPr>
      <w:spacing w:beforeLines="100" w:before="100" w:afterLines="100" w:after="100" w:line="480" w:lineRule="auto"/>
      <w:jc w:val="both"/>
    </w:pPr>
    <w:rPr>
      <w:rFonts w:ascii="minorHAnsi" w:eastAsia="minorEastAsia" w:hAnsi="minorHAnsi"/>
      <w:color w:val="333333"/>
      <w:szCs w:val="22"/>
      <w14:ligatures w14:val="none"/>
    </w:rPr>
  </w:style>
  <w:style w:type="paragraph" w:styleId="1">
    <w:name w:val="heading 1"/>
    <w:basedOn w:val="a"/>
    <w:next w:val="a"/>
    <w:link w:val="10"/>
    <w:uiPriority w:val="9"/>
    <w:qFormat/>
    <w:rsid w:val="00904BAA"/>
    <w:pPr>
      <w:keepNext/>
      <w:keepLines/>
      <w:widowControl w:val="0"/>
      <w:spacing w:beforeLines="0" w:before="480" w:afterLines="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nhideWhenUsed/>
    <w:qFormat/>
    <w:rsid w:val="00904BAA"/>
    <w:pPr>
      <w:keepNext/>
      <w:keepLines/>
      <w:widowControl w:val="0"/>
      <w:spacing w:beforeLines="0" w:before="160" w:afterLines="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904BAA"/>
    <w:pPr>
      <w:keepNext/>
      <w:keepLines/>
      <w:widowControl w:val="0"/>
      <w:spacing w:beforeLines="0" w:before="160" w:afterLines="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nhideWhenUsed/>
    <w:qFormat/>
    <w:rsid w:val="00904BAA"/>
    <w:pPr>
      <w:keepNext/>
      <w:keepLines/>
      <w:widowControl w:val="0"/>
      <w:spacing w:beforeLines="0" w:before="80" w:afterLines="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nhideWhenUsed/>
    <w:qFormat/>
    <w:rsid w:val="00904BAA"/>
    <w:pPr>
      <w:keepNext/>
      <w:keepLines/>
      <w:widowControl w:val="0"/>
      <w:spacing w:beforeLines="0" w:before="80" w:afterLines="0" w:after="40" w:line="278" w:lineRule="auto"/>
      <w:jc w:val="left"/>
      <w:outlineLvl w:val="4"/>
    </w:pPr>
    <w:rPr>
      <w:rFonts w:asciiTheme="minorHAnsi" w:eastAsiaTheme="minorEastAsia" w:hAnsiTheme="minorHAnsi"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904BAA"/>
    <w:pPr>
      <w:keepNext/>
      <w:keepLines/>
      <w:widowControl w:val="0"/>
      <w:spacing w:beforeLines="0" w:before="40" w:afterLines="0" w:after="0" w:line="278" w:lineRule="auto"/>
      <w:jc w:val="left"/>
      <w:outlineLvl w:val="5"/>
    </w:pPr>
    <w:rPr>
      <w:rFonts w:asciiTheme="minorHAnsi" w:eastAsiaTheme="minorEastAsia" w:hAnsiTheme="minorHAnsi" w:cstheme="majorBidi"/>
      <w:b/>
      <w:bCs/>
      <w:color w:val="0F4761" w:themeColor="accent1" w:themeShade="BF"/>
      <w:szCs w:val="24"/>
      <w14:ligatures w14:val="standardContextual"/>
    </w:rPr>
  </w:style>
  <w:style w:type="paragraph" w:styleId="7">
    <w:name w:val="heading 7"/>
    <w:basedOn w:val="a"/>
    <w:next w:val="a"/>
    <w:link w:val="70"/>
    <w:uiPriority w:val="9"/>
    <w:semiHidden/>
    <w:unhideWhenUsed/>
    <w:qFormat/>
    <w:rsid w:val="00904BAA"/>
    <w:pPr>
      <w:keepNext/>
      <w:keepLines/>
      <w:widowControl w:val="0"/>
      <w:spacing w:beforeLines="0" w:before="40" w:afterLines="0" w:after="0" w:line="278" w:lineRule="auto"/>
      <w:jc w:val="left"/>
      <w:outlineLvl w:val="6"/>
    </w:pPr>
    <w:rPr>
      <w:rFonts w:asciiTheme="minorHAnsi" w:eastAsiaTheme="minorEastAsia" w:hAnsiTheme="minorHAnsi" w:cstheme="majorBidi"/>
      <w:b/>
      <w:bCs/>
      <w:color w:val="595959" w:themeColor="text1" w:themeTint="A6"/>
      <w:szCs w:val="24"/>
      <w14:ligatures w14:val="standardContextual"/>
    </w:rPr>
  </w:style>
  <w:style w:type="paragraph" w:styleId="8">
    <w:name w:val="heading 8"/>
    <w:basedOn w:val="a"/>
    <w:next w:val="a"/>
    <w:link w:val="80"/>
    <w:uiPriority w:val="9"/>
    <w:semiHidden/>
    <w:unhideWhenUsed/>
    <w:qFormat/>
    <w:rsid w:val="00904BAA"/>
    <w:pPr>
      <w:keepNext/>
      <w:keepLines/>
      <w:widowControl w:val="0"/>
      <w:spacing w:beforeLines="0" w:before="0" w:afterLines="0" w:after="0" w:line="278" w:lineRule="auto"/>
      <w:jc w:val="left"/>
      <w:outlineLvl w:val="7"/>
    </w:pPr>
    <w:rPr>
      <w:rFonts w:asciiTheme="minorHAnsi" w:eastAsiaTheme="minorEastAsia" w:hAnsiTheme="minorHAnsi" w:cstheme="majorBidi"/>
      <w:color w:val="595959" w:themeColor="text1" w:themeTint="A6"/>
      <w:szCs w:val="24"/>
      <w14:ligatures w14:val="standardContextual"/>
    </w:rPr>
  </w:style>
  <w:style w:type="paragraph" w:styleId="9">
    <w:name w:val="heading 9"/>
    <w:basedOn w:val="a"/>
    <w:next w:val="a"/>
    <w:link w:val="90"/>
    <w:uiPriority w:val="9"/>
    <w:semiHidden/>
    <w:unhideWhenUsed/>
    <w:qFormat/>
    <w:rsid w:val="00904BAA"/>
    <w:pPr>
      <w:keepNext/>
      <w:keepLines/>
      <w:widowControl w:val="0"/>
      <w:spacing w:beforeLines="0" w:before="0" w:afterLines="0" w:after="0" w:line="278" w:lineRule="auto"/>
      <w:jc w:val="left"/>
      <w:outlineLvl w:val="8"/>
    </w:pPr>
    <w:rPr>
      <w:rFonts w:asciiTheme="minorHAnsi" w:eastAsiaTheme="majorEastAsia" w:hAnsiTheme="minorHAnsi" w:cstheme="majorBidi"/>
      <w:color w:val="595959" w:themeColor="text1" w:themeTint="A6"/>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04BA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sid w:val="00904BA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04BA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qFormat/>
    <w:rsid w:val="00904BAA"/>
    <w:rPr>
      <w:rFonts w:cstheme="majorBidi"/>
      <w:color w:val="0F4761" w:themeColor="accent1" w:themeShade="BF"/>
      <w:sz w:val="28"/>
      <w:szCs w:val="28"/>
    </w:rPr>
  </w:style>
  <w:style w:type="character" w:customStyle="1" w:styleId="50">
    <w:name w:val="标题 5 字符"/>
    <w:basedOn w:val="a0"/>
    <w:link w:val="5"/>
    <w:rsid w:val="00904BAA"/>
    <w:rPr>
      <w:rFonts w:cstheme="majorBidi"/>
      <w:color w:val="0F4761" w:themeColor="accent1" w:themeShade="BF"/>
      <w:sz w:val="24"/>
    </w:rPr>
  </w:style>
  <w:style w:type="character" w:customStyle="1" w:styleId="60">
    <w:name w:val="标题 6 字符"/>
    <w:basedOn w:val="a0"/>
    <w:link w:val="6"/>
    <w:uiPriority w:val="9"/>
    <w:semiHidden/>
    <w:rsid w:val="00904BAA"/>
    <w:rPr>
      <w:rFonts w:cstheme="majorBidi"/>
      <w:b/>
      <w:bCs/>
      <w:color w:val="0F4761" w:themeColor="accent1" w:themeShade="BF"/>
    </w:rPr>
  </w:style>
  <w:style w:type="character" w:customStyle="1" w:styleId="70">
    <w:name w:val="标题 7 字符"/>
    <w:basedOn w:val="a0"/>
    <w:link w:val="7"/>
    <w:uiPriority w:val="9"/>
    <w:semiHidden/>
    <w:rsid w:val="00904BAA"/>
    <w:rPr>
      <w:rFonts w:cstheme="majorBidi"/>
      <w:b/>
      <w:bCs/>
      <w:color w:val="595959" w:themeColor="text1" w:themeTint="A6"/>
    </w:rPr>
  </w:style>
  <w:style w:type="character" w:customStyle="1" w:styleId="80">
    <w:name w:val="标题 8 字符"/>
    <w:basedOn w:val="a0"/>
    <w:link w:val="8"/>
    <w:uiPriority w:val="9"/>
    <w:semiHidden/>
    <w:rsid w:val="00904BAA"/>
    <w:rPr>
      <w:rFonts w:cstheme="majorBidi"/>
      <w:color w:val="595959" w:themeColor="text1" w:themeTint="A6"/>
    </w:rPr>
  </w:style>
  <w:style w:type="character" w:customStyle="1" w:styleId="90">
    <w:name w:val="标题 9 字符"/>
    <w:basedOn w:val="a0"/>
    <w:link w:val="9"/>
    <w:uiPriority w:val="9"/>
    <w:semiHidden/>
    <w:rsid w:val="00904BAA"/>
    <w:rPr>
      <w:rFonts w:eastAsiaTheme="majorEastAsia" w:cstheme="majorBidi"/>
      <w:color w:val="595959" w:themeColor="text1" w:themeTint="A6"/>
    </w:rPr>
  </w:style>
  <w:style w:type="paragraph" w:styleId="a3">
    <w:name w:val="Title"/>
    <w:basedOn w:val="a"/>
    <w:next w:val="a"/>
    <w:link w:val="a4"/>
    <w:uiPriority w:val="10"/>
    <w:qFormat/>
    <w:rsid w:val="00904BAA"/>
    <w:pPr>
      <w:widowControl w:val="0"/>
      <w:spacing w:beforeLines="0" w:before="0" w:afterLines="0" w:after="80" w:line="240" w:lineRule="auto"/>
      <w:contextualSpacing/>
      <w:jc w:val="center"/>
    </w:pPr>
    <w:rPr>
      <w:rFonts w:asciiTheme="majorHAnsi" w:eastAsiaTheme="majorEastAsia" w:hAnsiTheme="majorHAnsi" w:cstheme="majorBidi"/>
      <w:color w:val="auto"/>
      <w:spacing w:val="-10"/>
      <w:kern w:val="28"/>
      <w:sz w:val="56"/>
      <w:szCs w:val="56"/>
      <w14:ligatures w14:val="standardContextual"/>
    </w:rPr>
  </w:style>
  <w:style w:type="character" w:customStyle="1" w:styleId="a4">
    <w:name w:val="标题 字符"/>
    <w:basedOn w:val="a0"/>
    <w:link w:val="a3"/>
    <w:uiPriority w:val="10"/>
    <w:rsid w:val="00904BA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04BAA"/>
    <w:pPr>
      <w:widowControl w:val="0"/>
      <w:numPr>
        <w:ilvl w:val="1"/>
      </w:numPr>
      <w:spacing w:beforeLines="0" w:before="0" w:afterLines="0"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04BA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04BAA"/>
    <w:pPr>
      <w:widowControl w:val="0"/>
      <w:spacing w:beforeLines="0" w:before="160" w:afterLines="0" w:after="160" w:line="278" w:lineRule="auto"/>
      <w:jc w:val="center"/>
    </w:pPr>
    <w:rPr>
      <w:rFonts w:asciiTheme="minorHAnsi" w:eastAsiaTheme="minorEastAsia" w:hAnsiTheme="minorHAnsi"/>
      <w:i/>
      <w:iCs/>
      <w:color w:val="404040" w:themeColor="text1" w:themeTint="BF"/>
      <w:szCs w:val="24"/>
      <w14:ligatures w14:val="standardContextual"/>
    </w:rPr>
  </w:style>
  <w:style w:type="character" w:customStyle="1" w:styleId="a8">
    <w:name w:val="引用 字符"/>
    <w:basedOn w:val="a0"/>
    <w:link w:val="a7"/>
    <w:uiPriority w:val="29"/>
    <w:rsid w:val="00904BAA"/>
    <w:rPr>
      <w:i/>
      <w:iCs/>
      <w:color w:val="404040" w:themeColor="text1" w:themeTint="BF"/>
    </w:rPr>
  </w:style>
  <w:style w:type="paragraph" w:styleId="a9">
    <w:name w:val="List Paragraph"/>
    <w:basedOn w:val="a"/>
    <w:uiPriority w:val="34"/>
    <w:qFormat/>
    <w:rsid w:val="00904BAA"/>
    <w:pPr>
      <w:widowControl w:val="0"/>
      <w:spacing w:beforeLines="0" w:before="0" w:afterLines="0" w:after="160" w:line="278" w:lineRule="auto"/>
      <w:ind w:left="720"/>
      <w:contextualSpacing/>
      <w:jc w:val="left"/>
    </w:pPr>
    <w:rPr>
      <w:rFonts w:asciiTheme="minorHAnsi" w:eastAsiaTheme="minorEastAsia" w:hAnsiTheme="minorHAnsi"/>
      <w:color w:val="auto"/>
      <w:szCs w:val="24"/>
      <w14:ligatures w14:val="standardContextual"/>
    </w:rPr>
  </w:style>
  <w:style w:type="character" w:styleId="aa">
    <w:name w:val="Intense Emphasis"/>
    <w:basedOn w:val="a0"/>
    <w:uiPriority w:val="21"/>
    <w:qFormat/>
    <w:rsid w:val="00904BAA"/>
    <w:rPr>
      <w:i/>
      <w:iCs/>
      <w:color w:val="0F4761" w:themeColor="accent1" w:themeShade="BF"/>
    </w:rPr>
  </w:style>
  <w:style w:type="paragraph" w:styleId="ab">
    <w:name w:val="Intense Quote"/>
    <w:basedOn w:val="a"/>
    <w:next w:val="a"/>
    <w:link w:val="ac"/>
    <w:uiPriority w:val="30"/>
    <w:qFormat/>
    <w:rsid w:val="00904BAA"/>
    <w:pPr>
      <w:widowControl w:val="0"/>
      <w:pBdr>
        <w:top w:val="single" w:sz="4" w:space="10" w:color="0F4761" w:themeColor="accent1" w:themeShade="BF"/>
        <w:bottom w:val="single" w:sz="4" w:space="10" w:color="0F4761" w:themeColor="accent1" w:themeShade="BF"/>
      </w:pBdr>
      <w:spacing w:beforeLines="0" w:before="360" w:afterLines="0" w:after="360" w:line="278" w:lineRule="auto"/>
      <w:ind w:left="864" w:right="864"/>
      <w:jc w:val="center"/>
    </w:pPr>
    <w:rPr>
      <w:rFonts w:asciiTheme="minorHAnsi" w:eastAsiaTheme="minorEastAsia" w:hAnsiTheme="minorHAnsi"/>
      <w:i/>
      <w:iCs/>
      <w:color w:val="0F4761" w:themeColor="accent1" w:themeShade="BF"/>
      <w:szCs w:val="24"/>
      <w14:ligatures w14:val="standardContextual"/>
    </w:rPr>
  </w:style>
  <w:style w:type="character" w:customStyle="1" w:styleId="ac">
    <w:name w:val="明显引用 字符"/>
    <w:basedOn w:val="a0"/>
    <w:link w:val="ab"/>
    <w:uiPriority w:val="30"/>
    <w:rsid w:val="00904BAA"/>
    <w:rPr>
      <w:i/>
      <w:iCs/>
      <w:color w:val="0F4761" w:themeColor="accent1" w:themeShade="BF"/>
    </w:rPr>
  </w:style>
  <w:style w:type="character" w:styleId="ad">
    <w:name w:val="Intense Reference"/>
    <w:basedOn w:val="a0"/>
    <w:uiPriority w:val="32"/>
    <w:qFormat/>
    <w:rsid w:val="00904BAA"/>
    <w:rPr>
      <w:b/>
      <w:bCs/>
      <w:smallCaps/>
      <w:color w:val="0F4761" w:themeColor="accent1" w:themeShade="BF"/>
      <w:spacing w:val="5"/>
    </w:rPr>
  </w:style>
  <w:style w:type="paragraph" w:styleId="ae">
    <w:name w:val="header"/>
    <w:basedOn w:val="a"/>
    <w:link w:val="af"/>
    <w:uiPriority w:val="99"/>
    <w:unhideWhenUsed/>
    <w:rsid w:val="00E92223"/>
    <w:pPr>
      <w:widowControl w:val="0"/>
      <w:tabs>
        <w:tab w:val="center" w:pos="4153"/>
        <w:tab w:val="right" w:pos="8306"/>
      </w:tabs>
      <w:snapToGrid w:val="0"/>
      <w:spacing w:beforeLines="0" w:before="0" w:afterLines="0" w:after="160" w:line="240" w:lineRule="auto"/>
      <w:jc w:val="center"/>
    </w:pPr>
    <w:rPr>
      <w:rFonts w:asciiTheme="minorHAnsi" w:eastAsiaTheme="minorEastAsia" w:hAnsiTheme="minorHAnsi"/>
      <w:color w:val="auto"/>
      <w:sz w:val="18"/>
      <w:szCs w:val="18"/>
      <w14:ligatures w14:val="standardContextual"/>
    </w:rPr>
  </w:style>
  <w:style w:type="character" w:customStyle="1" w:styleId="af">
    <w:name w:val="页眉 字符"/>
    <w:basedOn w:val="a0"/>
    <w:link w:val="ae"/>
    <w:uiPriority w:val="99"/>
    <w:rsid w:val="00E92223"/>
    <w:rPr>
      <w:sz w:val="18"/>
      <w:szCs w:val="18"/>
    </w:rPr>
  </w:style>
  <w:style w:type="paragraph" w:styleId="af0">
    <w:name w:val="footer"/>
    <w:basedOn w:val="a"/>
    <w:link w:val="af1"/>
    <w:uiPriority w:val="99"/>
    <w:unhideWhenUsed/>
    <w:rsid w:val="00E92223"/>
    <w:pPr>
      <w:widowControl w:val="0"/>
      <w:tabs>
        <w:tab w:val="center" w:pos="4153"/>
        <w:tab w:val="right" w:pos="8306"/>
      </w:tabs>
      <w:snapToGrid w:val="0"/>
      <w:spacing w:beforeLines="0" w:before="0" w:afterLines="0" w:after="160" w:line="240" w:lineRule="auto"/>
      <w:jc w:val="left"/>
    </w:pPr>
    <w:rPr>
      <w:rFonts w:asciiTheme="minorHAnsi" w:eastAsiaTheme="minorEastAsia" w:hAnsiTheme="minorHAnsi"/>
      <w:color w:val="auto"/>
      <w:sz w:val="18"/>
      <w:szCs w:val="18"/>
      <w14:ligatures w14:val="standardContextual"/>
    </w:rPr>
  </w:style>
  <w:style w:type="character" w:customStyle="1" w:styleId="af1">
    <w:name w:val="页脚 字符"/>
    <w:basedOn w:val="a0"/>
    <w:link w:val="af0"/>
    <w:uiPriority w:val="99"/>
    <w:rsid w:val="00E922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352280">
      <w:bodyDiv w:val="1"/>
      <w:marLeft w:val="0"/>
      <w:marRight w:val="0"/>
      <w:marTop w:val="0"/>
      <w:marBottom w:val="0"/>
      <w:divBdr>
        <w:top w:val="none" w:sz="0" w:space="0" w:color="auto"/>
        <w:left w:val="none" w:sz="0" w:space="0" w:color="auto"/>
        <w:bottom w:val="none" w:sz="0" w:space="0" w:color="auto"/>
        <w:right w:val="none" w:sz="0" w:space="0" w:color="auto"/>
      </w:divBdr>
      <w:divsChild>
        <w:div w:id="150876996">
          <w:marLeft w:val="0"/>
          <w:marRight w:val="0"/>
          <w:marTop w:val="0"/>
          <w:marBottom w:val="0"/>
          <w:divBdr>
            <w:top w:val="none" w:sz="0" w:space="0" w:color="auto"/>
            <w:left w:val="none" w:sz="0" w:space="0" w:color="auto"/>
            <w:bottom w:val="none" w:sz="0" w:space="0" w:color="auto"/>
            <w:right w:val="none" w:sz="0" w:space="0" w:color="auto"/>
          </w:divBdr>
          <w:divsChild>
            <w:div w:id="335692528">
              <w:marLeft w:val="0"/>
              <w:marRight w:val="0"/>
              <w:marTop w:val="0"/>
              <w:marBottom w:val="0"/>
              <w:divBdr>
                <w:top w:val="none" w:sz="0" w:space="0" w:color="auto"/>
                <w:left w:val="none" w:sz="0" w:space="0" w:color="auto"/>
                <w:bottom w:val="none" w:sz="0" w:space="0" w:color="auto"/>
                <w:right w:val="none" w:sz="0" w:space="0" w:color="auto"/>
              </w:divBdr>
            </w:div>
          </w:divsChild>
        </w:div>
        <w:div w:id="371273515">
          <w:marLeft w:val="0"/>
          <w:marRight w:val="0"/>
          <w:marTop w:val="0"/>
          <w:marBottom w:val="0"/>
          <w:divBdr>
            <w:top w:val="none" w:sz="0" w:space="0" w:color="auto"/>
            <w:left w:val="none" w:sz="0" w:space="0" w:color="auto"/>
            <w:bottom w:val="none" w:sz="0" w:space="0" w:color="auto"/>
            <w:right w:val="none" w:sz="0" w:space="0" w:color="auto"/>
          </w:divBdr>
          <w:divsChild>
            <w:div w:id="64640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14922">
      <w:bodyDiv w:val="1"/>
      <w:marLeft w:val="0"/>
      <w:marRight w:val="0"/>
      <w:marTop w:val="0"/>
      <w:marBottom w:val="0"/>
      <w:divBdr>
        <w:top w:val="none" w:sz="0" w:space="0" w:color="auto"/>
        <w:left w:val="none" w:sz="0" w:space="0" w:color="auto"/>
        <w:bottom w:val="none" w:sz="0" w:space="0" w:color="auto"/>
        <w:right w:val="none" w:sz="0" w:space="0" w:color="auto"/>
      </w:divBdr>
      <w:divsChild>
        <w:div w:id="15445164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8479393">
      <w:bodyDiv w:val="1"/>
      <w:marLeft w:val="0"/>
      <w:marRight w:val="0"/>
      <w:marTop w:val="0"/>
      <w:marBottom w:val="0"/>
      <w:divBdr>
        <w:top w:val="none" w:sz="0" w:space="0" w:color="auto"/>
        <w:left w:val="none" w:sz="0" w:space="0" w:color="auto"/>
        <w:bottom w:val="none" w:sz="0" w:space="0" w:color="auto"/>
        <w:right w:val="none" w:sz="0" w:space="0" w:color="auto"/>
      </w:divBdr>
      <w:divsChild>
        <w:div w:id="380901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0600728">
      <w:bodyDiv w:val="1"/>
      <w:marLeft w:val="0"/>
      <w:marRight w:val="0"/>
      <w:marTop w:val="0"/>
      <w:marBottom w:val="0"/>
      <w:divBdr>
        <w:top w:val="none" w:sz="0" w:space="0" w:color="auto"/>
        <w:left w:val="none" w:sz="0" w:space="0" w:color="auto"/>
        <w:bottom w:val="none" w:sz="0" w:space="0" w:color="auto"/>
        <w:right w:val="none" w:sz="0" w:space="0" w:color="auto"/>
      </w:divBdr>
      <w:divsChild>
        <w:div w:id="225917914">
          <w:marLeft w:val="0"/>
          <w:marRight w:val="0"/>
          <w:marTop w:val="0"/>
          <w:marBottom w:val="0"/>
          <w:divBdr>
            <w:top w:val="none" w:sz="0" w:space="0" w:color="auto"/>
            <w:left w:val="none" w:sz="0" w:space="0" w:color="auto"/>
            <w:bottom w:val="none" w:sz="0" w:space="0" w:color="auto"/>
            <w:right w:val="none" w:sz="0" w:space="0" w:color="auto"/>
          </w:divBdr>
          <w:divsChild>
            <w:div w:id="1886522049">
              <w:marLeft w:val="0"/>
              <w:marRight w:val="0"/>
              <w:marTop w:val="0"/>
              <w:marBottom w:val="0"/>
              <w:divBdr>
                <w:top w:val="none" w:sz="0" w:space="0" w:color="auto"/>
                <w:left w:val="none" w:sz="0" w:space="0" w:color="auto"/>
                <w:bottom w:val="none" w:sz="0" w:space="0" w:color="auto"/>
                <w:right w:val="none" w:sz="0" w:space="0" w:color="auto"/>
              </w:divBdr>
            </w:div>
          </w:divsChild>
        </w:div>
        <w:div w:id="337003085">
          <w:marLeft w:val="0"/>
          <w:marRight w:val="0"/>
          <w:marTop w:val="0"/>
          <w:marBottom w:val="0"/>
          <w:divBdr>
            <w:top w:val="none" w:sz="0" w:space="0" w:color="auto"/>
            <w:left w:val="none" w:sz="0" w:space="0" w:color="auto"/>
            <w:bottom w:val="none" w:sz="0" w:space="0" w:color="auto"/>
            <w:right w:val="none" w:sz="0" w:space="0" w:color="auto"/>
          </w:divBdr>
          <w:divsChild>
            <w:div w:id="211959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geo/" TargetMode="External"/><Relationship Id="rId3" Type="http://schemas.openxmlformats.org/officeDocument/2006/relationships/settings" Target="settings.xml"/><Relationship Id="rId7" Type="http://schemas.openxmlformats.org/officeDocument/2006/relationships/hyperlink" Target="https://ngdc.cncb.ac.cn/gsa-huma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315</Words>
  <Characters>2143</Characters>
  <Application>Microsoft Office Word</Application>
  <DocSecurity>0</DocSecurity>
  <Lines>66</Lines>
  <Paragraphs>50</Paragraphs>
  <ScaleCrop>false</ScaleCrop>
  <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2025-08-06T09:57:00Z</dcterms:created>
  <dcterms:modified xsi:type="dcterms:W3CDTF">2025-08-07T11:03:00Z</dcterms:modified>
</cp:coreProperties>
</file>