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2"/>
        <w:tblpPr w:leftFromText="180" w:rightFromText="180" w:vertAnchor="text" w:horzAnchor="margin" w:tblpY="788"/>
        <w:tblW w:w="9639" w:type="dxa"/>
        <w:tblLook w:val="04A0" w:firstRow="1" w:lastRow="0" w:firstColumn="1" w:lastColumn="0" w:noHBand="0" w:noVBand="1"/>
      </w:tblPr>
      <w:tblGrid>
        <w:gridCol w:w="2694"/>
        <w:gridCol w:w="5670"/>
        <w:gridCol w:w="1275"/>
      </w:tblGrid>
      <w:tr w:rsidR="00E46C0B" w:rsidRPr="00D76EE8" w14:paraId="066B14A0" w14:textId="77777777" w:rsidTr="00E46C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Align w:val="center"/>
            <w:hideMark/>
          </w:tcPr>
          <w:p w14:paraId="6E2A56A9" w14:textId="77777777" w:rsidR="00E46C0B" w:rsidRPr="00D76EE8" w:rsidRDefault="00E46C0B" w:rsidP="00E46C0B">
            <w:pPr>
              <w:jc w:val="center"/>
              <w:rPr>
                <w:rFonts w:asciiTheme="minorHAnsi" w:hAnsiTheme="minorHAnsi"/>
                <w:b w:val="0"/>
                <w:bCs w:val="0"/>
                <w:sz w:val="21"/>
                <w:szCs w:val="21"/>
              </w:rPr>
            </w:pPr>
            <w:r w:rsidRPr="00D76EE8">
              <w:rPr>
                <w:rStyle w:val="Strong"/>
                <w:rFonts w:asciiTheme="minorHAnsi" w:eastAsiaTheme="majorEastAsia" w:hAnsiTheme="minorHAnsi"/>
                <w:b/>
                <w:bCs/>
                <w:sz w:val="21"/>
                <w:szCs w:val="21"/>
              </w:rPr>
              <w:t>Forum</w:t>
            </w:r>
          </w:p>
        </w:tc>
        <w:tc>
          <w:tcPr>
            <w:tcW w:w="5670" w:type="dxa"/>
            <w:vAlign w:val="center"/>
            <w:hideMark/>
          </w:tcPr>
          <w:p w14:paraId="694B9065" w14:textId="77777777" w:rsidR="00E46C0B" w:rsidRPr="00D76EE8" w:rsidRDefault="00E46C0B" w:rsidP="00E46C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21"/>
                <w:szCs w:val="21"/>
              </w:rPr>
            </w:pPr>
            <w:r w:rsidRPr="00D76EE8">
              <w:rPr>
                <w:rStyle w:val="Strong"/>
                <w:rFonts w:asciiTheme="minorHAnsi" w:eastAsiaTheme="majorEastAsia" w:hAnsiTheme="minorHAnsi"/>
                <w:b/>
                <w:bCs/>
                <w:sz w:val="21"/>
                <w:szCs w:val="21"/>
              </w:rPr>
              <w:t>Subforum</w:t>
            </w:r>
          </w:p>
        </w:tc>
        <w:tc>
          <w:tcPr>
            <w:tcW w:w="1275" w:type="dxa"/>
            <w:vAlign w:val="center"/>
            <w:hideMark/>
          </w:tcPr>
          <w:p w14:paraId="12EF6E67" w14:textId="77777777" w:rsidR="00E46C0B" w:rsidRPr="00E46C0B" w:rsidRDefault="00E46C0B" w:rsidP="00E46C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 w:val="0"/>
                <w:bCs w:val="0"/>
                <w:sz w:val="21"/>
                <w:szCs w:val="21"/>
              </w:rPr>
            </w:pPr>
            <w:r w:rsidRPr="00E46C0B">
              <w:rPr>
                <w:rStyle w:val="Strong"/>
                <w:rFonts w:asciiTheme="minorHAnsi" w:eastAsiaTheme="majorEastAsia" w:hAnsiTheme="minorHAnsi"/>
                <w:b/>
                <w:bCs/>
                <w:sz w:val="21"/>
                <w:szCs w:val="21"/>
              </w:rPr>
              <w:t>N posts</w:t>
            </w:r>
          </w:p>
        </w:tc>
      </w:tr>
      <w:tr w:rsidR="00E46C0B" w:rsidRPr="00D76EE8" w14:paraId="0217D0B3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hideMark/>
          </w:tcPr>
          <w:p w14:paraId="5503023C" w14:textId="77777777" w:rsidR="00E46C0B" w:rsidRPr="00D76EE8" w:rsidRDefault="00E46C0B" w:rsidP="00E46C0B">
            <w:pPr>
              <w:rPr>
                <w:rFonts w:asciiTheme="minorHAnsi" w:hAnsiTheme="minorHAnsi"/>
                <w:b w:val="0"/>
                <w:bCs w:val="0"/>
                <w:sz w:val="21"/>
                <w:szCs w:val="21"/>
              </w:rPr>
            </w:pPr>
            <w:r w:rsidRPr="00D76EE8">
              <w:rPr>
                <w:rStyle w:val="Strong"/>
                <w:rFonts w:asciiTheme="minorHAnsi" w:eastAsiaTheme="majorEastAsia" w:hAnsiTheme="minorHAnsi"/>
                <w:b/>
                <w:bCs/>
                <w:sz w:val="21"/>
                <w:szCs w:val="21"/>
              </w:rPr>
              <w:t>Welcome and how to use the Forum</w:t>
            </w:r>
          </w:p>
        </w:tc>
        <w:tc>
          <w:tcPr>
            <w:tcW w:w="5670" w:type="dxa"/>
            <w:hideMark/>
          </w:tcPr>
          <w:p w14:paraId="6F7995E7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Say Hello and Introduce Yourself</w:t>
            </w:r>
          </w:p>
        </w:tc>
        <w:tc>
          <w:tcPr>
            <w:tcW w:w="1275" w:type="dxa"/>
            <w:hideMark/>
          </w:tcPr>
          <w:p w14:paraId="2678C484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56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768</w:t>
            </w:r>
          </w:p>
        </w:tc>
      </w:tr>
      <w:tr w:rsidR="00E46C0B" w:rsidRPr="00D76EE8" w14:paraId="5467C9A2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66AE2736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422327B3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How to use the Dementia Support Forum</w:t>
            </w:r>
          </w:p>
        </w:tc>
        <w:tc>
          <w:tcPr>
            <w:tcW w:w="1275" w:type="dxa"/>
            <w:hideMark/>
          </w:tcPr>
          <w:p w14:paraId="59B6C9C7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362</w:t>
            </w:r>
          </w:p>
        </w:tc>
      </w:tr>
      <w:tr w:rsidR="00E46C0B" w:rsidRPr="00D76EE8" w14:paraId="1DF3B31F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hideMark/>
          </w:tcPr>
          <w:p w14:paraId="2CAF2CBC" w14:textId="77777777" w:rsidR="00E46C0B" w:rsidRPr="00D76EE8" w:rsidRDefault="00E46C0B" w:rsidP="00E46C0B">
            <w:pPr>
              <w:rPr>
                <w:rFonts w:asciiTheme="minorHAnsi" w:hAnsiTheme="minorHAnsi"/>
                <w:b w:val="0"/>
                <w:bCs w:val="0"/>
                <w:sz w:val="21"/>
                <w:szCs w:val="21"/>
              </w:rPr>
            </w:pPr>
            <w:r w:rsidRPr="00D76EE8">
              <w:rPr>
                <w:rStyle w:val="Strong"/>
                <w:rFonts w:asciiTheme="minorHAnsi" w:eastAsiaTheme="majorEastAsia" w:hAnsiTheme="minorHAnsi"/>
                <w:b/>
                <w:bCs/>
                <w:sz w:val="21"/>
                <w:szCs w:val="21"/>
              </w:rPr>
              <w:t>Support from other members</w:t>
            </w:r>
          </w:p>
        </w:tc>
        <w:tc>
          <w:tcPr>
            <w:tcW w:w="5670" w:type="dxa"/>
            <w:hideMark/>
          </w:tcPr>
          <w:p w14:paraId="5753FCD1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I have dementia</w:t>
            </w:r>
          </w:p>
        </w:tc>
        <w:tc>
          <w:tcPr>
            <w:tcW w:w="1275" w:type="dxa"/>
            <w:hideMark/>
          </w:tcPr>
          <w:p w14:paraId="4C16B392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21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153</w:t>
            </w:r>
          </w:p>
        </w:tc>
      </w:tr>
      <w:tr w:rsidR="00E46C0B" w:rsidRPr="00D76EE8" w14:paraId="523162B3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292B5FE4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000A6714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I have a partner with dementia</w:t>
            </w:r>
          </w:p>
        </w:tc>
        <w:tc>
          <w:tcPr>
            <w:tcW w:w="1275" w:type="dxa"/>
            <w:hideMark/>
          </w:tcPr>
          <w:p w14:paraId="2A21150D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189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121</w:t>
            </w:r>
          </w:p>
        </w:tc>
      </w:tr>
      <w:tr w:rsidR="00E46C0B" w:rsidRPr="00D76EE8" w14:paraId="2EEAB9BC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4BA43F60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77201140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I care for a person with dementia</w:t>
            </w:r>
          </w:p>
        </w:tc>
        <w:tc>
          <w:tcPr>
            <w:tcW w:w="1275" w:type="dxa"/>
            <w:hideMark/>
          </w:tcPr>
          <w:p w14:paraId="2442BA1D" w14:textId="6697267D" w:rsidR="00E46C0B" w:rsidRPr="00E46C0B" w:rsidRDefault="00510AF1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312,207</w:t>
            </w:r>
          </w:p>
        </w:tc>
      </w:tr>
      <w:tr w:rsidR="00E46C0B" w:rsidRPr="00D76EE8" w14:paraId="71CCAA8B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7DE43AE8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37B4DFC7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Younger people with dementia and their carers</w:t>
            </w:r>
          </w:p>
        </w:tc>
        <w:tc>
          <w:tcPr>
            <w:tcW w:w="1275" w:type="dxa"/>
            <w:hideMark/>
          </w:tcPr>
          <w:p w14:paraId="30F994C2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26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936</w:t>
            </w:r>
          </w:p>
        </w:tc>
      </w:tr>
      <w:tr w:rsidR="00E46C0B" w:rsidRPr="00D76EE8" w14:paraId="1DE67A4F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53B78F0E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43F7EFF7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LGBT+ people with dementia and carers</w:t>
            </w:r>
          </w:p>
        </w:tc>
        <w:tc>
          <w:tcPr>
            <w:tcW w:w="1275" w:type="dxa"/>
            <w:hideMark/>
          </w:tcPr>
          <w:p w14:paraId="19BDB571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768</w:t>
            </w:r>
          </w:p>
        </w:tc>
      </w:tr>
      <w:tr w:rsidR="00E46C0B" w:rsidRPr="00D76EE8" w14:paraId="76D6A116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2DEEDC67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3F8A1BA2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Memory concerns and seeking a diagnosis</w:t>
            </w:r>
          </w:p>
        </w:tc>
        <w:tc>
          <w:tcPr>
            <w:tcW w:w="1275" w:type="dxa"/>
            <w:hideMark/>
          </w:tcPr>
          <w:p w14:paraId="3052E2E1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18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276</w:t>
            </w:r>
          </w:p>
        </w:tc>
      </w:tr>
      <w:tr w:rsidR="00E46C0B" w:rsidRPr="00D76EE8" w14:paraId="012926DF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22EEB08C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39F79F63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Recently diagnosed and early stages</w:t>
            </w:r>
          </w:p>
        </w:tc>
        <w:tc>
          <w:tcPr>
            <w:tcW w:w="1275" w:type="dxa"/>
            <w:hideMark/>
          </w:tcPr>
          <w:p w14:paraId="6BAA591A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13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997</w:t>
            </w:r>
          </w:p>
        </w:tc>
      </w:tr>
      <w:tr w:rsidR="00E46C0B" w:rsidRPr="00D76EE8" w14:paraId="107D6D20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22C4E632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76BFD3F2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Middle - later stages</w:t>
            </w:r>
          </w:p>
        </w:tc>
        <w:tc>
          <w:tcPr>
            <w:tcW w:w="1275" w:type="dxa"/>
            <w:hideMark/>
          </w:tcPr>
          <w:p w14:paraId="3832D0B4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46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669</w:t>
            </w:r>
          </w:p>
        </w:tc>
      </w:tr>
      <w:tr w:rsidR="00E46C0B" w:rsidRPr="00D76EE8" w14:paraId="016E1B94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36D00F09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66DD9EC3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End of life care</w:t>
            </w:r>
          </w:p>
        </w:tc>
        <w:tc>
          <w:tcPr>
            <w:tcW w:w="1275" w:type="dxa"/>
            <w:hideMark/>
          </w:tcPr>
          <w:p w14:paraId="5F209E84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25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807</w:t>
            </w:r>
          </w:p>
        </w:tc>
      </w:tr>
      <w:tr w:rsidR="00E46C0B" w:rsidRPr="00D76EE8" w14:paraId="4EC13E0E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7824A646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310BBD66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After dementia — dealing with loss</w:t>
            </w:r>
          </w:p>
        </w:tc>
        <w:tc>
          <w:tcPr>
            <w:tcW w:w="1275" w:type="dxa"/>
            <w:hideMark/>
          </w:tcPr>
          <w:p w14:paraId="2A6DBB90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46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332</w:t>
            </w:r>
          </w:p>
        </w:tc>
      </w:tr>
      <w:tr w:rsidR="00E46C0B" w:rsidRPr="00D76EE8" w14:paraId="5A4EEA7A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hideMark/>
          </w:tcPr>
          <w:p w14:paraId="66768882" w14:textId="77777777" w:rsidR="00E46C0B" w:rsidRPr="00D76EE8" w:rsidRDefault="00E46C0B" w:rsidP="00E46C0B">
            <w:pPr>
              <w:rPr>
                <w:rFonts w:asciiTheme="minorHAnsi" w:hAnsiTheme="minorHAnsi"/>
                <w:b w:val="0"/>
                <w:bCs w:val="0"/>
                <w:sz w:val="21"/>
                <w:szCs w:val="21"/>
              </w:rPr>
            </w:pPr>
            <w:r w:rsidRPr="00D76EE8">
              <w:rPr>
                <w:rStyle w:val="Strong"/>
                <w:rFonts w:asciiTheme="minorHAnsi" w:eastAsiaTheme="majorEastAsia" w:hAnsiTheme="minorHAnsi"/>
                <w:b/>
                <w:bCs/>
                <w:sz w:val="21"/>
                <w:szCs w:val="21"/>
              </w:rPr>
              <w:t>Information and resources</w:t>
            </w:r>
          </w:p>
        </w:tc>
        <w:tc>
          <w:tcPr>
            <w:tcW w:w="5670" w:type="dxa"/>
            <w:hideMark/>
          </w:tcPr>
          <w:p w14:paraId="6C5FD2DE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Dementia-related news and campaigns</w:t>
            </w:r>
          </w:p>
        </w:tc>
        <w:tc>
          <w:tcPr>
            <w:tcW w:w="1275" w:type="dxa"/>
            <w:hideMark/>
          </w:tcPr>
          <w:p w14:paraId="33298137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22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177</w:t>
            </w:r>
          </w:p>
        </w:tc>
      </w:tr>
      <w:tr w:rsidR="00E46C0B" w:rsidRPr="00D76EE8" w14:paraId="3FD69339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20863FCF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594ABAD8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Legal and financial issues</w:t>
            </w:r>
          </w:p>
        </w:tc>
        <w:tc>
          <w:tcPr>
            <w:tcW w:w="1275" w:type="dxa"/>
            <w:hideMark/>
          </w:tcPr>
          <w:p w14:paraId="22EED7B9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69</w:t>
            </w:r>
            <w:r>
              <w:rPr>
                <w:rFonts w:asciiTheme="minorHAnsi" w:hAnsiTheme="minorHAnsi"/>
                <w:sz w:val="21"/>
                <w:szCs w:val="21"/>
              </w:rPr>
              <w:t>,</w:t>
            </w:r>
            <w:r w:rsidRPr="00E46C0B">
              <w:rPr>
                <w:rFonts w:asciiTheme="minorHAnsi" w:hAnsiTheme="minorHAnsi"/>
                <w:sz w:val="21"/>
                <w:szCs w:val="21"/>
              </w:rPr>
              <w:t>701</w:t>
            </w:r>
          </w:p>
        </w:tc>
      </w:tr>
      <w:tr w:rsidR="00E46C0B" w:rsidRPr="00D76EE8" w14:paraId="41320C65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25DAC255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545DFB70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Helpful websites</w:t>
            </w:r>
          </w:p>
        </w:tc>
        <w:tc>
          <w:tcPr>
            <w:tcW w:w="1275" w:type="dxa"/>
            <w:hideMark/>
          </w:tcPr>
          <w:p w14:paraId="3483D93F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880</w:t>
            </w:r>
          </w:p>
        </w:tc>
      </w:tr>
      <w:tr w:rsidR="00E46C0B" w:rsidRPr="00D76EE8" w14:paraId="1B2AFE5A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3812559C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326B101F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Health and wellbeing</w:t>
            </w:r>
          </w:p>
        </w:tc>
        <w:tc>
          <w:tcPr>
            <w:tcW w:w="1275" w:type="dxa"/>
            <w:hideMark/>
          </w:tcPr>
          <w:p w14:paraId="505655EB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6151</w:t>
            </w:r>
          </w:p>
        </w:tc>
      </w:tr>
      <w:tr w:rsidR="00E46C0B" w:rsidRPr="00D76EE8" w14:paraId="39601090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5B6C7E56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6C37998F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Books, film and music</w:t>
            </w:r>
          </w:p>
        </w:tc>
        <w:tc>
          <w:tcPr>
            <w:tcW w:w="1275" w:type="dxa"/>
            <w:hideMark/>
          </w:tcPr>
          <w:p w14:paraId="2C0AE781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2154</w:t>
            </w:r>
          </w:p>
        </w:tc>
      </w:tr>
      <w:tr w:rsidR="00E46C0B" w:rsidRPr="00D76EE8" w14:paraId="69FA13A2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35682FD7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7900288A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Equipment and technology</w:t>
            </w:r>
          </w:p>
        </w:tc>
        <w:tc>
          <w:tcPr>
            <w:tcW w:w="1275" w:type="dxa"/>
            <w:hideMark/>
          </w:tcPr>
          <w:p w14:paraId="16202362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4174</w:t>
            </w:r>
          </w:p>
        </w:tc>
      </w:tr>
      <w:tr w:rsidR="00E46C0B" w:rsidRPr="00D76EE8" w14:paraId="38794B4B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39D00E0F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7DB837FA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Fundraising for Alzheimer's Society</w:t>
            </w:r>
          </w:p>
        </w:tc>
        <w:tc>
          <w:tcPr>
            <w:tcW w:w="1275" w:type="dxa"/>
            <w:hideMark/>
          </w:tcPr>
          <w:p w14:paraId="1F486C8E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1733</w:t>
            </w:r>
          </w:p>
        </w:tc>
      </w:tr>
      <w:tr w:rsidR="00E46C0B" w:rsidRPr="00D76EE8" w14:paraId="6814D863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204A4F92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5DDB46EA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Researchers, students and professionals</w:t>
            </w:r>
          </w:p>
        </w:tc>
        <w:tc>
          <w:tcPr>
            <w:tcW w:w="1275" w:type="dxa"/>
            <w:hideMark/>
          </w:tcPr>
          <w:p w14:paraId="403C65A9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7899</w:t>
            </w:r>
          </w:p>
        </w:tc>
      </w:tr>
      <w:tr w:rsidR="00E46C0B" w:rsidRPr="00D76EE8" w14:paraId="7F4659E6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02BE3F8F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57991283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Expert Q&amp;As</w:t>
            </w:r>
          </w:p>
        </w:tc>
        <w:tc>
          <w:tcPr>
            <w:tcW w:w="1275" w:type="dxa"/>
            <w:hideMark/>
          </w:tcPr>
          <w:p w14:paraId="266802F6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393</w:t>
            </w:r>
          </w:p>
        </w:tc>
      </w:tr>
      <w:tr w:rsidR="00E46C0B" w:rsidRPr="00E46C0B" w14:paraId="62CCB75E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hideMark/>
          </w:tcPr>
          <w:p w14:paraId="48F3D825" w14:textId="77777777" w:rsidR="00E46C0B" w:rsidRPr="00D76EE8" w:rsidRDefault="00E46C0B" w:rsidP="00E46C0B">
            <w:pPr>
              <w:rPr>
                <w:rFonts w:asciiTheme="minorHAnsi" w:hAnsiTheme="minorHAnsi"/>
                <w:b w:val="0"/>
                <w:bCs w:val="0"/>
                <w:color w:val="BFBFBF" w:themeColor="background1" w:themeShade="BF"/>
                <w:sz w:val="21"/>
                <w:szCs w:val="21"/>
              </w:rPr>
            </w:pPr>
            <w:r w:rsidRPr="00D76EE8">
              <w:rPr>
                <w:rStyle w:val="Strong"/>
                <w:rFonts w:asciiTheme="minorHAnsi" w:eastAsiaTheme="majorEastAsia" w:hAnsiTheme="minorHAnsi"/>
                <w:b/>
                <w:bCs/>
                <w:color w:val="BFBFBF" w:themeColor="background1" w:themeShade="BF"/>
                <w:sz w:val="21"/>
                <w:szCs w:val="21"/>
              </w:rPr>
              <w:t>Alzheimer's Society news, notices, videos</w:t>
            </w:r>
          </w:p>
        </w:tc>
        <w:tc>
          <w:tcPr>
            <w:tcW w:w="5670" w:type="dxa"/>
            <w:hideMark/>
          </w:tcPr>
          <w:p w14:paraId="4DB7EC91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  <w:t>Alzheimer's Society news, notices and videos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23FB4A73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  <w:t>Not included</w:t>
            </w:r>
          </w:p>
          <w:p w14:paraId="7A63D419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</w:pPr>
          </w:p>
        </w:tc>
      </w:tr>
      <w:tr w:rsidR="00E46C0B" w:rsidRPr="00D76EE8" w14:paraId="73CC589F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hideMark/>
          </w:tcPr>
          <w:p w14:paraId="62A38DC1" w14:textId="77777777" w:rsidR="00E46C0B" w:rsidRPr="00D76EE8" w:rsidRDefault="00E46C0B" w:rsidP="00E46C0B">
            <w:pPr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</w:pPr>
          </w:p>
        </w:tc>
        <w:tc>
          <w:tcPr>
            <w:tcW w:w="5670" w:type="dxa"/>
            <w:hideMark/>
          </w:tcPr>
          <w:p w14:paraId="37820193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  <w:t>Videos and podcasts</w:t>
            </w:r>
          </w:p>
        </w:tc>
        <w:tc>
          <w:tcPr>
            <w:tcW w:w="1275" w:type="dxa"/>
            <w:vMerge/>
            <w:hideMark/>
          </w:tcPr>
          <w:p w14:paraId="118343CA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BFBFBF" w:themeColor="background1" w:themeShade="BF"/>
                <w:sz w:val="21"/>
                <w:szCs w:val="21"/>
              </w:rPr>
            </w:pPr>
          </w:p>
        </w:tc>
      </w:tr>
      <w:tr w:rsidR="00E46C0B" w:rsidRPr="00D76EE8" w14:paraId="5D8BE8D5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 w:val="restart"/>
            <w:hideMark/>
          </w:tcPr>
          <w:p w14:paraId="0170CD77" w14:textId="77777777" w:rsidR="00E46C0B" w:rsidRPr="00D76EE8" w:rsidRDefault="00E46C0B" w:rsidP="00E46C0B">
            <w:pPr>
              <w:rPr>
                <w:rFonts w:asciiTheme="minorHAnsi" w:hAnsiTheme="minorHAnsi"/>
                <w:b w:val="0"/>
                <w:bCs w:val="0"/>
                <w:sz w:val="21"/>
                <w:szCs w:val="21"/>
              </w:rPr>
            </w:pPr>
            <w:r w:rsidRPr="00D76EE8">
              <w:rPr>
                <w:rStyle w:val="Strong"/>
                <w:rFonts w:asciiTheme="minorHAnsi" w:eastAsiaTheme="majorEastAsia" w:hAnsiTheme="minorHAnsi"/>
                <w:b/>
                <w:bCs/>
                <w:sz w:val="21"/>
                <w:szCs w:val="21"/>
              </w:rPr>
              <w:t>Archive</w:t>
            </w:r>
          </w:p>
        </w:tc>
        <w:tc>
          <w:tcPr>
            <w:tcW w:w="5670" w:type="dxa"/>
            <w:hideMark/>
          </w:tcPr>
          <w:p w14:paraId="5F8711E4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ARCHIVE: Support discussions</w:t>
            </w:r>
          </w:p>
        </w:tc>
        <w:tc>
          <w:tcPr>
            <w:tcW w:w="1275" w:type="dxa"/>
            <w:hideMark/>
          </w:tcPr>
          <w:p w14:paraId="5BC6327E" w14:textId="5811D2B4" w:rsidR="00E46C0B" w:rsidRPr="00E46C0B" w:rsidRDefault="00510AF1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>
              <w:rPr>
                <w:rFonts w:asciiTheme="minorHAnsi" w:hAnsiTheme="minorHAnsi"/>
                <w:sz w:val="21"/>
                <w:szCs w:val="21"/>
              </w:rPr>
              <w:t>348,100</w:t>
            </w:r>
          </w:p>
        </w:tc>
      </w:tr>
      <w:tr w:rsidR="00E46C0B" w:rsidRPr="00D76EE8" w14:paraId="20111BD1" w14:textId="77777777" w:rsidTr="00E46C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vMerge/>
            <w:tcBorders>
              <w:bottom w:val="single" w:sz="4" w:space="0" w:color="auto"/>
            </w:tcBorders>
            <w:hideMark/>
          </w:tcPr>
          <w:p w14:paraId="5B702425" w14:textId="77777777" w:rsidR="00E46C0B" w:rsidRPr="00D76EE8" w:rsidRDefault="00E46C0B" w:rsidP="00E46C0B">
            <w:pPr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5670" w:type="dxa"/>
            <w:tcBorders>
              <w:bottom w:val="single" w:sz="4" w:space="0" w:color="auto"/>
            </w:tcBorders>
            <w:hideMark/>
          </w:tcPr>
          <w:p w14:paraId="78278770" w14:textId="77777777" w:rsidR="00E46C0B" w:rsidRPr="00D76EE8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D76EE8">
              <w:rPr>
                <w:rFonts w:asciiTheme="minorHAnsi" w:hAnsiTheme="minorHAnsi"/>
                <w:sz w:val="21"/>
                <w:szCs w:val="21"/>
              </w:rPr>
              <w:t>ARCHIVE: Resources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hideMark/>
          </w:tcPr>
          <w:p w14:paraId="1F83D863" w14:textId="77777777" w:rsidR="00E46C0B" w:rsidRPr="00E46C0B" w:rsidRDefault="00E46C0B" w:rsidP="00E46C0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  <w:r w:rsidRPr="00E46C0B">
              <w:rPr>
                <w:rFonts w:asciiTheme="minorHAnsi" w:hAnsiTheme="minorHAnsi"/>
                <w:sz w:val="21"/>
                <w:szCs w:val="21"/>
              </w:rPr>
              <w:t>3624</w:t>
            </w:r>
          </w:p>
        </w:tc>
      </w:tr>
      <w:tr w:rsidR="00E46C0B" w:rsidRPr="00D76EE8" w14:paraId="624253F1" w14:textId="77777777" w:rsidTr="00E46C0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auto"/>
              <w:bottom w:val="nil"/>
            </w:tcBorders>
          </w:tcPr>
          <w:p w14:paraId="703CE7A9" w14:textId="77777777" w:rsidR="00E46C0B" w:rsidRDefault="00E46C0B" w:rsidP="00E46C0B">
            <w:pPr>
              <w:rPr>
                <w:rFonts w:asciiTheme="minorHAnsi" w:hAnsiTheme="minorHAnsi"/>
                <w:i/>
                <w:iCs/>
                <w:sz w:val="20"/>
                <w:szCs w:val="20"/>
              </w:rPr>
            </w:pPr>
          </w:p>
          <w:p w14:paraId="27B4729E" w14:textId="77777777" w:rsidR="00E46C0B" w:rsidRDefault="00E46C0B" w:rsidP="00E46C0B">
            <w:pPr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E46C0B">
              <w:rPr>
                <w:rFonts w:asciiTheme="minorHAnsi" w:hAnsiTheme="minorHAnsi"/>
                <w:b w:val="0"/>
                <w:bCs w:val="0"/>
                <w:i/>
                <w:iCs/>
                <w:sz w:val="20"/>
                <w:szCs w:val="20"/>
              </w:rPr>
              <w:t>N posts = number of posts</w:t>
            </w:r>
          </w:p>
          <w:p w14:paraId="0B1B4833" w14:textId="0093985F" w:rsidR="00E46C0B" w:rsidRPr="00E46C0B" w:rsidRDefault="00E46C0B" w:rsidP="00E46C0B">
            <w:pPr>
              <w:rPr>
                <w:rFonts w:asciiTheme="minorHAnsi" w:hAnsiTheme="minorHAnsi"/>
                <w:b w:val="0"/>
                <w:bCs w:val="0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b w:val="0"/>
                <w:bCs w:val="0"/>
                <w:i/>
                <w:iCs/>
                <w:sz w:val="20"/>
                <w:szCs w:val="20"/>
              </w:rPr>
              <w:t>Q&amp;A = question and answer</w:t>
            </w:r>
          </w:p>
        </w:tc>
        <w:tc>
          <w:tcPr>
            <w:tcW w:w="5670" w:type="dxa"/>
            <w:tcBorders>
              <w:top w:val="single" w:sz="4" w:space="0" w:color="auto"/>
              <w:bottom w:val="nil"/>
            </w:tcBorders>
          </w:tcPr>
          <w:p w14:paraId="30AD8759" w14:textId="77777777" w:rsidR="00E46C0B" w:rsidRPr="00D76EE8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nil"/>
            </w:tcBorders>
          </w:tcPr>
          <w:p w14:paraId="0C2E2B5D" w14:textId="77777777" w:rsidR="00E46C0B" w:rsidRPr="00E46C0B" w:rsidRDefault="00E46C0B" w:rsidP="00E46C0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1"/>
                <w:szCs w:val="21"/>
              </w:rPr>
            </w:pPr>
          </w:p>
        </w:tc>
      </w:tr>
    </w:tbl>
    <w:p w14:paraId="092385F3" w14:textId="24408A7E" w:rsidR="00E46C0B" w:rsidRPr="00E46C0B" w:rsidRDefault="00E46C0B" w:rsidP="00E46C0B">
      <w:pPr>
        <w:spacing w:before="100" w:beforeAutospacing="1" w:after="100" w:afterAutospacing="1"/>
        <w:rPr>
          <w:rFonts w:asciiTheme="minorHAnsi" w:hAnsiTheme="minorHAnsi"/>
          <w:b/>
          <w:bCs/>
          <w:sz w:val="21"/>
          <w:szCs w:val="21"/>
        </w:rPr>
      </w:pPr>
      <w:r w:rsidRPr="00E46C0B">
        <w:rPr>
          <w:rFonts w:asciiTheme="minorHAnsi" w:hAnsiTheme="minorHAnsi"/>
          <w:b/>
          <w:bCs/>
          <w:sz w:val="21"/>
          <w:szCs w:val="21"/>
        </w:rPr>
        <w:t>Table S</w:t>
      </w:r>
      <w:r w:rsidR="00D836D2">
        <w:rPr>
          <w:rFonts w:asciiTheme="minorHAnsi" w:hAnsiTheme="minorHAnsi"/>
          <w:b/>
          <w:bCs/>
          <w:sz w:val="21"/>
          <w:szCs w:val="21"/>
        </w:rPr>
        <w:t>1</w:t>
      </w:r>
      <w:r w:rsidRPr="00E46C0B">
        <w:rPr>
          <w:rFonts w:asciiTheme="minorHAnsi" w:hAnsiTheme="minorHAnsi"/>
          <w:b/>
          <w:bCs/>
          <w:sz w:val="21"/>
          <w:szCs w:val="21"/>
        </w:rPr>
        <w:t>. Overview of Dementia Support Forum</w:t>
      </w:r>
      <w:r w:rsidR="00D836D2">
        <w:rPr>
          <w:rFonts w:asciiTheme="minorHAnsi" w:hAnsiTheme="minorHAnsi"/>
          <w:b/>
          <w:bCs/>
          <w:sz w:val="21"/>
          <w:szCs w:val="21"/>
        </w:rPr>
        <w:t xml:space="preserve"> website</w:t>
      </w:r>
      <w:r w:rsidRPr="00E46C0B">
        <w:rPr>
          <w:rFonts w:asciiTheme="minorHAnsi" w:hAnsiTheme="minorHAnsi"/>
          <w:b/>
          <w:bCs/>
          <w:sz w:val="21"/>
          <w:szCs w:val="21"/>
        </w:rPr>
        <w:t xml:space="preserve"> structure and list of subforums included in analysis. </w:t>
      </w:r>
    </w:p>
    <w:p w14:paraId="65D9E417" w14:textId="70A9781F" w:rsidR="00D76EE8" w:rsidRPr="00D76EE8" w:rsidRDefault="00D76EE8" w:rsidP="00D76EE8">
      <w:pPr>
        <w:pStyle w:val="NormalWeb"/>
        <w:rPr>
          <w:rFonts w:asciiTheme="minorHAnsi" w:hAnsiTheme="minorHAnsi"/>
          <w:sz w:val="21"/>
          <w:szCs w:val="21"/>
        </w:rPr>
      </w:pPr>
    </w:p>
    <w:p w14:paraId="4A186CC0" w14:textId="392A7930" w:rsidR="00D76EE8" w:rsidRPr="00E46C0B" w:rsidRDefault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  <w:r w:rsidRPr="00E46C0B">
        <w:rPr>
          <w:rFonts w:asciiTheme="minorHAnsi" w:hAnsiTheme="minorHAnsi"/>
          <w:b/>
          <w:bCs/>
          <w:sz w:val="21"/>
          <w:szCs w:val="21"/>
          <w:lang w:val="en-US"/>
        </w:rPr>
        <w:t>S</w:t>
      </w:r>
      <w:r w:rsidR="00D836D2">
        <w:rPr>
          <w:rFonts w:asciiTheme="minorHAnsi" w:hAnsiTheme="minorHAnsi"/>
          <w:b/>
          <w:bCs/>
          <w:sz w:val="21"/>
          <w:szCs w:val="21"/>
          <w:lang w:val="en-US"/>
        </w:rPr>
        <w:t>1</w:t>
      </w:r>
      <w:r w:rsidRPr="00E46C0B">
        <w:rPr>
          <w:rFonts w:asciiTheme="minorHAnsi" w:hAnsiTheme="minorHAnsi"/>
          <w:b/>
          <w:bCs/>
          <w:sz w:val="21"/>
          <w:szCs w:val="21"/>
          <w:lang w:val="en-US"/>
        </w:rPr>
        <w:t xml:space="preserve">. List of custom stop words added to </w:t>
      </w:r>
      <w:proofErr w:type="spellStart"/>
      <w:proofErr w:type="gramStart"/>
      <w:r w:rsidRPr="00E46C0B">
        <w:rPr>
          <w:rFonts w:asciiTheme="minorHAnsi" w:hAnsiTheme="minorHAnsi"/>
          <w:b/>
          <w:bCs/>
          <w:sz w:val="21"/>
          <w:szCs w:val="21"/>
          <w:lang w:val="en-US"/>
        </w:rPr>
        <w:t>BERTopic</w:t>
      </w:r>
      <w:proofErr w:type="spellEnd"/>
      <w:r w:rsidRPr="00E46C0B">
        <w:rPr>
          <w:rFonts w:asciiTheme="minorHAnsi" w:hAnsiTheme="minorHAnsi"/>
          <w:b/>
          <w:bCs/>
          <w:sz w:val="21"/>
          <w:szCs w:val="21"/>
          <w:lang w:val="en-US"/>
        </w:rPr>
        <w:t xml:space="preserve"> .</w:t>
      </w:r>
      <w:proofErr w:type="gramEnd"/>
    </w:p>
    <w:p w14:paraId="5EEB7FC0" w14:textId="77777777" w:rsidR="00E46C0B" w:rsidRDefault="00E46C0B" w:rsidP="00E46C0B">
      <w:pPr>
        <w:rPr>
          <w:rFonts w:asciiTheme="minorHAnsi" w:hAnsiTheme="minorHAnsi"/>
          <w:sz w:val="21"/>
          <w:szCs w:val="21"/>
          <w:lang w:val="en-US"/>
        </w:rPr>
      </w:pPr>
    </w:p>
    <w:p w14:paraId="4C40106A" w14:textId="21C00779" w:rsidR="00E46C0B" w:rsidRDefault="00E46C0B" w:rsidP="00E46C0B">
      <w:pPr>
        <w:rPr>
          <w:rFonts w:asciiTheme="minorHAnsi" w:hAnsiTheme="minorHAnsi"/>
          <w:sz w:val="21"/>
          <w:szCs w:val="21"/>
          <w:lang w:val="en-US"/>
        </w:rPr>
      </w:pPr>
      <w:r w:rsidRPr="00E46C0B">
        <w:rPr>
          <w:rFonts w:asciiTheme="minorHAnsi" w:hAnsiTheme="minorHAnsi"/>
          <w:sz w:val="21"/>
          <w:szCs w:val="21"/>
          <w:lang w:val="en-US"/>
        </w:rPr>
        <w:t>'with', 'my', 'your', 'she', 'this', 'was', 'her', 'have', 'as', 'he', 'him', 'but', 'not',</w:t>
      </w:r>
      <w:r>
        <w:rPr>
          <w:rFonts w:asciiTheme="minorHAnsi" w:hAnsiTheme="minorHAnsi"/>
          <w:sz w:val="21"/>
          <w:szCs w:val="21"/>
          <w:lang w:val="en-US"/>
        </w:rPr>
        <w:t xml:space="preserve"> </w:t>
      </w:r>
      <w:r w:rsidRPr="00E46C0B">
        <w:rPr>
          <w:rFonts w:asciiTheme="minorHAnsi" w:hAnsiTheme="minorHAnsi"/>
          <w:sz w:val="21"/>
          <w:szCs w:val="21"/>
          <w:lang w:val="en-US"/>
        </w:rPr>
        <w:t>'so', 'are', 'at', 'be', 'has', 'do', 'got', 'how', 'on', 'or', 'would', 'will', 'what', 'they', 'if', 'or', 'get', 'can', 'we', 'me', 'can', 'has', 'his', 'there', 'them', 'just', 'am', 'by', 'that', 'from', 'it', 'is', 'in', 'you', 'also', 'very', 'had', 'a', 'an',</w:t>
      </w:r>
      <w:r>
        <w:rPr>
          <w:rFonts w:asciiTheme="minorHAnsi" w:hAnsiTheme="minorHAnsi"/>
          <w:sz w:val="21"/>
          <w:szCs w:val="21"/>
          <w:lang w:val="en-US"/>
        </w:rPr>
        <w:t xml:space="preserve"> </w:t>
      </w:r>
      <w:r w:rsidRPr="00E46C0B">
        <w:rPr>
          <w:rFonts w:asciiTheme="minorHAnsi" w:hAnsiTheme="minorHAnsi"/>
          <w:sz w:val="21"/>
          <w:szCs w:val="21"/>
          <w:lang w:val="en-US"/>
        </w:rPr>
        <w:t>'for'</w:t>
      </w:r>
    </w:p>
    <w:p w14:paraId="5AA8263A" w14:textId="77777777" w:rsidR="00E46C0B" w:rsidRDefault="00E46C0B" w:rsidP="00E46C0B">
      <w:pPr>
        <w:rPr>
          <w:rFonts w:asciiTheme="minorHAnsi" w:hAnsiTheme="minorHAnsi"/>
          <w:sz w:val="21"/>
          <w:szCs w:val="21"/>
          <w:lang w:val="en-US"/>
        </w:rPr>
      </w:pPr>
    </w:p>
    <w:p w14:paraId="43CF4B52" w14:textId="77777777" w:rsidR="00510AF1" w:rsidRDefault="00510AF1" w:rsidP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</w:p>
    <w:p w14:paraId="4FCFFB94" w14:textId="02494C7E" w:rsidR="00510AF1" w:rsidRDefault="00510AF1" w:rsidP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  <w:r w:rsidRPr="00510AF1">
        <w:rPr>
          <w:rFonts w:asciiTheme="minorHAnsi" w:hAnsiTheme="minorHAnsi"/>
          <w:b/>
          <w:bCs/>
          <w:sz w:val="21"/>
          <w:szCs w:val="21"/>
          <w:lang w:val="en-US"/>
        </w:rPr>
        <w:t>S</w:t>
      </w:r>
      <w:r w:rsidR="00D836D2">
        <w:rPr>
          <w:rFonts w:asciiTheme="minorHAnsi" w:hAnsiTheme="minorHAnsi"/>
          <w:b/>
          <w:bCs/>
          <w:sz w:val="21"/>
          <w:szCs w:val="21"/>
          <w:lang w:val="en-US"/>
        </w:rPr>
        <w:t>2</w:t>
      </w:r>
      <w:r w:rsidRPr="00510AF1">
        <w:rPr>
          <w:rFonts w:asciiTheme="minorHAnsi" w:hAnsiTheme="minorHAnsi"/>
          <w:b/>
          <w:bCs/>
          <w:sz w:val="21"/>
          <w:szCs w:val="21"/>
          <w:lang w:val="en-US"/>
        </w:rPr>
        <w:t xml:space="preserve">. LLM output of condensed </w:t>
      </w:r>
      <w:proofErr w:type="spellStart"/>
      <w:r w:rsidRPr="00510AF1">
        <w:rPr>
          <w:rFonts w:asciiTheme="minorHAnsi" w:hAnsiTheme="minorHAnsi"/>
          <w:b/>
          <w:bCs/>
          <w:sz w:val="21"/>
          <w:szCs w:val="21"/>
          <w:lang w:val="en-US"/>
        </w:rPr>
        <w:t>BERTopic</w:t>
      </w:r>
      <w:proofErr w:type="spellEnd"/>
      <w:r w:rsidRPr="00510AF1">
        <w:rPr>
          <w:rFonts w:asciiTheme="minorHAnsi" w:hAnsiTheme="minorHAnsi"/>
          <w:b/>
          <w:bCs/>
          <w:sz w:val="21"/>
          <w:szCs w:val="21"/>
          <w:lang w:val="en-US"/>
        </w:rPr>
        <w:t xml:space="preserve"> clusters and interpretations.</w:t>
      </w:r>
    </w:p>
    <w:p w14:paraId="6E7148E2" w14:textId="77777777" w:rsidR="00510AF1" w:rsidRPr="00510AF1" w:rsidRDefault="00510AF1" w:rsidP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</w:p>
    <w:p w14:paraId="28EF628A" w14:textId="2ABFE6C2" w:rsidR="00510AF1" w:rsidRDefault="00012A13" w:rsidP="00E46C0B">
      <w:pPr>
        <w:rPr>
          <w:rFonts w:asciiTheme="minorHAnsi" w:hAnsiTheme="minorHAnsi"/>
          <w:sz w:val="21"/>
          <w:szCs w:val="21"/>
          <w:lang w:val="en-US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1F045CF2">
          <v:rect id="_x0000_i1032" alt="" style="width:418.85pt;height:.05pt;mso-width-percent:0;mso-height-percent:0;mso-width-percent:0;mso-height-percent:0" o:hrpct="895" o:hralign="center" o:hrstd="t" o:hr="t" fillcolor="#a0a0a0" stroked="f"/>
        </w:pict>
      </w:r>
    </w:p>
    <w:p w14:paraId="4D024F76" w14:textId="77777777" w:rsidR="00510AF1" w:rsidRPr="00510AF1" w:rsidRDefault="00510AF1" w:rsidP="00510AF1">
      <w:pPr>
        <w:spacing w:before="100" w:beforeAutospacing="1" w:after="100" w:afterAutospacing="1"/>
        <w:outlineLvl w:val="2"/>
        <w:rPr>
          <w:rFonts w:asciiTheme="minorHAnsi" w:hAnsiTheme="minorHAnsi"/>
          <w:b/>
          <w:bCs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1. Caring for Loved Ones with Dementia</w:t>
      </w:r>
    </w:p>
    <w:p w14:paraId="6CAF4585" w14:textId="77777777" w:rsidR="00510AF1" w:rsidRPr="00510AF1" w:rsidRDefault="00510AF1" w:rsidP="00510AF1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This theme includes discussions from caregivers about the challenges of looking after a loved one with dementia, whether a spouse, parent, or other relative.</w:t>
      </w:r>
    </w:p>
    <w:p w14:paraId="1B0AEF7D" w14:textId="77777777" w:rsidR="00510AF1" w:rsidRPr="00510AF1" w:rsidRDefault="00510AF1" w:rsidP="00510AF1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Topics include how to manage day-to-day responsibilities, such as meal preparation, hygiene, and ensuring safety in the home.</w:t>
      </w:r>
    </w:p>
    <w:p w14:paraId="0D923EBE" w14:textId="77777777" w:rsidR="00510AF1" w:rsidRPr="00510AF1" w:rsidRDefault="00510AF1" w:rsidP="00510AF1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lastRenderedPageBreak/>
        <w:t>There are also emotional struggles shared, such as the difficulty of watching a loved one’s cognitive decline and balancing caregiving with work or personal life.</w:t>
      </w:r>
    </w:p>
    <w:p w14:paraId="3E7DB892" w14:textId="77777777" w:rsidR="00510AF1" w:rsidRPr="00510AF1" w:rsidRDefault="00510AF1" w:rsidP="00510AF1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Many posts mention </w:t>
      </w:r>
      <w:r w:rsidRPr="00510AF1">
        <w:rPr>
          <w:rFonts w:asciiTheme="minorHAnsi" w:hAnsiTheme="minorHAnsi"/>
          <w:b/>
          <w:bCs/>
          <w:sz w:val="21"/>
          <w:szCs w:val="21"/>
        </w:rPr>
        <w:t>financial concerns</w:t>
      </w:r>
      <w:r w:rsidRPr="00510AF1">
        <w:rPr>
          <w:rFonts w:asciiTheme="minorHAnsi" w:hAnsiTheme="minorHAnsi"/>
          <w:sz w:val="21"/>
          <w:szCs w:val="21"/>
        </w:rPr>
        <w:t>, like how to afford care services, access benefits, and navigate complex legal processes like pension management.</w:t>
      </w:r>
    </w:p>
    <w:p w14:paraId="781E7FB1" w14:textId="77777777" w:rsidR="00510AF1" w:rsidRPr="00510AF1" w:rsidRDefault="00510AF1" w:rsidP="00510AF1">
      <w:pPr>
        <w:numPr>
          <w:ilvl w:val="0"/>
          <w:numId w:val="2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Family conflicts often arise, especially among siblings or extended family members, when making decisions about care responsibilities.</w:t>
      </w:r>
    </w:p>
    <w:p w14:paraId="4515B484" w14:textId="77777777" w:rsidR="00510AF1" w:rsidRPr="00510AF1" w:rsidRDefault="00012A13" w:rsidP="00510AF1">
      <w:pPr>
        <w:rPr>
          <w:rFonts w:asciiTheme="minorHAnsi" w:hAnsiTheme="minorHAnsi"/>
          <w:sz w:val="21"/>
          <w:szCs w:val="21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53A62BA0">
          <v:rect id="_x0000_i1031" alt="" style="width:418.85pt;height:.05pt;mso-width-percent:0;mso-height-percent:0;mso-width-percent:0;mso-height-percent:0" o:hrpct="895" o:hralign="center" o:hrstd="t" o:hr="t" fillcolor="#a0a0a0" stroked="f"/>
        </w:pict>
      </w:r>
    </w:p>
    <w:p w14:paraId="6CBB1886" w14:textId="77777777" w:rsidR="00510AF1" w:rsidRPr="00510AF1" w:rsidRDefault="00510AF1" w:rsidP="00510AF1">
      <w:pPr>
        <w:spacing w:before="100" w:beforeAutospacing="1" w:after="100" w:afterAutospacing="1"/>
        <w:outlineLvl w:val="2"/>
        <w:rPr>
          <w:rFonts w:asciiTheme="minorHAnsi" w:hAnsiTheme="minorHAnsi"/>
          <w:b/>
          <w:bCs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2. Personal Stories and Community Support</w:t>
      </w:r>
    </w:p>
    <w:p w14:paraId="60A8AE16" w14:textId="77777777" w:rsidR="00510AF1" w:rsidRPr="00510AF1" w:rsidRDefault="00510AF1" w:rsidP="00510AF1">
      <w:pPr>
        <w:numPr>
          <w:ilvl w:val="0"/>
          <w:numId w:val="3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Many forum members share personal narratives about their experiences with dementia, either as caregivers or individuals diagnosed with the disease.</w:t>
      </w:r>
    </w:p>
    <w:p w14:paraId="422B60ED" w14:textId="77777777" w:rsidR="00510AF1" w:rsidRPr="00510AF1" w:rsidRDefault="00510AF1" w:rsidP="00510AF1">
      <w:pPr>
        <w:numPr>
          <w:ilvl w:val="0"/>
          <w:numId w:val="3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These posts range from early symptoms and diagnosis stories to long-term experiences of caring for someone in later stages.</w:t>
      </w:r>
    </w:p>
    <w:p w14:paraId="15324342" w14:textId="77777777" w:rsidR="00510AF1" w:rsidRPr="00510AF1" w:rsidRDefault="00510AF1" w:rsidP="00510AF1">
      <w:pPr>
        <w:numPr>
          <w:ilvl w:val="0"/>
          <w:numId w:val="3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The forum provides a space for emotional expression, including grief, guilt, frustration, and moments of joy.</w:t>
      </w:r>
    </w:p>
    <w:p w14:paraId="444B08AD" w14:textId="77777777" w:rsidR="00510AF1" w:rsidRPr="00510AF1" w:rsidRDefault="00510AF1" w:rsidP="00510AF1">
      <w:pPr>
        <w:numPr>
          <w:ilvl w:val="0"/>
          <w:numId w:val="3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Some posts highlight positive experiences, such as meaningful interactions with a loved one, while others share the emotional toll of dementia on relationships.</w:t>
      </w:r>
    </w:p>
    <w:p w14:paraId="0D98BC8D" w14:textId="77777777" w:rsidR="00510AF1" w:rsidRPr="00510AF1" w:rsidRDefault="00510AF1" w:rsidP="00510AF1">
      <w:pPr>
        <w:numPr>
          <w:ilvl w:val="0"/>
          <w:numId w:val="3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Users also support each other through </w:t>
      </w:r>
      <w:r w:rsidRPr="00510AF1">
        <w:rPr>
          <w:rFonts w:asciiTheme="minorHAnsi" w:hAnsiTheme="minorHAnsi"/>
          <w:b/>
          <w:bCs/>
          <w:sz w:val="21"/>
          <w:szCs w:val="21"/>
        </w:rPr>
        <w:t>compassionate responses</w:t>
      </w:r>
      <w:r w:rsidRPr="00510AF1">
        <w:rPr>
          <w:rFonts w:asciiTheme="minorHAnsi" w:hAnsiTheme="minorHAnsi"/>
          <w:sz w:val="21"/>
          <w:szCs w:val="21"/>
        </w:rPr>
        <w:t>, advice, and shared experiences, fostering a sense of community.</w:t>
      </w:r>
    </w:p>
    <w:p w14:paraId="37862FAF" w14:textId="77777777" w:rsidR="00510AF1" w:rsidRPr="00510AF1" w:rsidRDefault="00012A13" w:rsidP="00510AF1">
      <w:pPr>
        <w:rPr>
          <w:rFonts w:asciiTheme="minorHAnsi" w:hAnsiTheme="minorHAnsi"/>
          <w:sz w:val="21"/>
          <w:szCs w:val="21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5FEFF5D5">
          <v:rect id="_x0000_i1030" alt="" style="width:418.85pt;height:.05pt;mso-width-percent:0;mso-height-percent:0;mso-width-percent:0;mso-height-percent:0" o:hrpct="895" o:hralign="center" o:hrstd="t" o:hr="t" fillcolor="#a0a0a0" stroked="f"/>
        </w:pict>
      </w:r>
    </w:p>
    <w:p w14:paraId="31E02AD6" w14:textId="77777777" w:rsidR="00510AF1" w:rsidRPr="00510AF1" w:rsidRDefault="00510AF1" w:rsidP="00510AF1">
      <w:pPr>
        <w:spacing w:before="100" w:beforeAutospacing="1" w:after="100" w:afterAutospacing="1"/>
        <w:outlineLvl w:val="2"/>
        <w:rPr>
          <w:rFonts w:asciiTheme="minorHAnsi" w:hAnsiTheme="minorHAnsi"/>
          <w:b/>
          <w:bCs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3. Navigating Healthcare and Social Services</w:t>
      </w:r>
    </w:p>
    <w:p w14:paraId="7FD81A8C" w14:textId="77777777" w:rsidR="00510AF1" w:rsidRPr="00510AF1" w:rsidRDefault="00510AF1" w:rsidP="00510AF1">
      <w:pPr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A significant portion of discussions focus on how to access </w:t>
      </w:r>
      <w:r w:rsidRPr="00510AF1">
        <w:rPr>
          <w:rFonts w:asciiTheme="minorHAnsi" w:hAnsiTheme="minorHAnsi"/>
          <w:b/>
          <w:bCs/>
          <w:sz w:val="21"/>
          <w:szCs w:val="21"/>
        </w:rPr>
        <w:t>healthcare support, funding, and legal resources</w:t>
      </w:r>
      <w:r w:rsidRPr="00510AF1">
        <w:rPr>
          <w:rFonts w:asciiTheme="minorHAnsi" w:hAnsiTheme="minorHAnsi"/>
          <w:sz w:val="21"/>
          <w:szCs w:val="21"/>
        </w:rPr>
        <w:t xml:space="preserve"> for dementia care.</w:t>
      </w:r>
    </w:p>
    <w:p w14:paraId="207F5FA7" w14:textId="77777777" w:rsidR="00510AF1" w:rsidRPr="00510AF1" w:rsidRDefault="00510AF1" w:rsidP="00510AF1">
      <w:pPr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Continuing Healthcare (CHC) funding</w:t>
      </w:r>
      <w:r w:rsidRPr="00510AF1">
        <w:rPr>
          <w:rFonts w:asciiTheme="minorHAnsi" w:hAnsiTheme="minorHAnsi"/>
          <w:sz w:val="21"/>
          <w:szCs w:val="21"/>
        </w:rPr>
        <w:t xml:space="preserve"> is a major topic, as users navigate assessments, eligibility criteria, and appeals when funding is denied.</w:t>
      </w:r>
    </w:p>
    <w:p w14:paraId="518547A2" w14:textId="77777777" w:rsidR="00510AF1" w:rsidRPr="00510AF1" w:rsidRDefault="00510AF1" w:rsidP="00510AF1">
      <w:pPr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There is frustration over bureaucratic processes, with caregivers struggling to get proper assessments and financial support for their loved ones.</w:t>
      </w:r>
    </w:p>
    <w:p w14:paraId="0119F403" w14:textId="77777777" w:rsidR="00510AF1" w:rsidRPr="00510AF1" w:rsidRDefault="00510AF1" w:rsidP="00510AF1">
      <w:pPr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Discussions about </w:t>
      </w:r>
      <w:r w:rsidRPr="00510AF1">
        <w:rPr>
          <w:rFonts w:asciiTheme="minorHAnsi" w:hAnsiTheme="minorHAnsi"/>
          <w:b/>
          <w:bCs/>
          <w:sz w:val="21"/>
          <w:szCs w:val="21"/>
        </w:rPr>
        <w:t>care home selection</w:t>
      </w:r>
      <w:r w:rsidRPr="00510AF1">
        <w:rPr>
          <w:rFonts w:asciiTheme="minorHAnsi" w:hAnsiTheme="minorHAnsi"/>
          <w:sz w:val="21"/>
          <w:szCs w:val="21"/>
        </w:rPr>
        <w:t>—how to choose the right facility, what to look for, and how to ensure good care—are common.</w:t>
      </w:r>
    </w:p>
    <w:p w14:paraId="5BB2C89E" w14:textId="77777777" w:rsidR="00510AF1" w:rsidRPr="00510AF1" w:rsidRDefault="00510AF1" w:rsidP="00510AF1">
      <w:pPr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Many users seek advice on dealing with hospital visits, emergency care situations, and interactions with healthcare professionals.</w:t>
      </w:r>
    </w:p>
    <w:p w14:paraId="74C731B5" w14:textId="77777777" w:rsidR="00510AF1" w:rsidRPr="00510AF1" w:rsidRDefault="00510AF1" w:rsidP="00510AF1">
      <w:pPr>
        <w:numPr>
          <w:ilvl w:val="0"/>
          <w:numId w:val="4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Legal matters, especially </w:t>
      </w:r>
      <w:r w:rsidRPr="00510AF1">
        <w:rPr>
          <w:rFonts w:asciiTheme="minorHAnsi" w:hAnsiTheme="minorHAnsi"/>
          <w:b/>
          <w:bCs/>
          <w:sz w:val="21"/>
          <w:szCs w:val="21"/>
        </w:rPr>
        <w:t>Lasting Power of Attorney (LPA)</w:t>
      </w:r>
      <w:r w:rsidRPr="00510AF1">
        <w:rPr>
          <w:rFonts w:asciiTheme="minorHAnsi" w:hAnsiTheme="minorHAnsi"/>
          <w:sz w:val="21"/>
          <w:szCs w:val="21"/>
        </w:rPr>
        <w:t>, come up frequently as caregivers try to handle financial and medical decisions on behalf of their loved ones.</w:t>
      </w:r>
    </w:p>
    <w:p w14:paraId="18CAF008" w14:textId="77777777" w:rsidR="00510AF1" w:rsidRPr="00510AF1" w:rsidRDefault="00012A13" w:rsidP="00510AF1">
      <w:pPr>
        <w:rPr>
          <w:rFonts w:asciiTheme="minorHAnsi" w:hAnsiTheme="minorHAnsi"/>
          <w:sz w:val="21"/>
          <w:szCs w:val="21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6618A16D">
          <v:rect id="_x0000_i1029" alt="" style="width:418.85pt;height:.05pt;mso-width-percent:0;mso-height-percent:0;mso-width-percent:0;mso-height-percent:0" o:hrpct="895" o:hralign="center" o:hrstd="t" o:hr="t" fillcolor="#a0a0a0" stroked="f"/>
        </w:pict>
      </w:r>
    </w:p>
    <w:p w14:paraId="3C671F60" w14:textId="77777777" w:rsidR="00510AF1" w:rsidRPr="00510AF1" w:rsidRDefault="00510AF1" w:rsidP="00510AF1">
      <w:pPr>
        <w:spacing w:before="100" w:beforeAutospacing="1" w:after="100" w:afterAutospacing="1"/>
        <w:outlineLvl w:val="2"/>
        <w:rPr>
          <w:rFonts w:asciiTheme="minorHAnsi" w:hAnsiTheme="minorHAnsi"/>
          <w:b/>
          <w:bCs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4. Dementia Awareness and Public Perception</w:t>
      </w:r>
    </w:p>
    <w:p w14:paraId="5B2B6FC1" w14:textId="77777777" w:rsidR="00510AF1" w:rsidRPr="00510AF1" w:rsidRDefault="00510AF1" w:rsidP="00510AF1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This theme focuses on societal attitudes toward dementia and how to </w:t>
      </w:r>
      <w:r w:rsidRPr="00510AF1">
        <w:rPr>
          <w:rFonts w:asciiTheme="minorHAnsi" w:hAnsiTheme="minorHAnsi"/>
          <w:b/>
          <w:bCs/>
          <w:sz w:val="21"/>
          <w:szCs w:val="21"/>
        </w:rPr>
        <w:t>raise awareness and combat stigma</w:t>
      </w:r>
      <w:r w:rsidRPr="00510AF1">
        <w:rPr>
          <w:rFonts w:asciiTheme="minorHAnsi" w:hAnsiTheme="minorHAnsi"/>
          <w:sz w:val="21"/>
          <w:szCs w:val="21"/>
        </w:rPr>
        <w:t>.</w:t>
      </w:r>
    </w:p>
    <w:p w14:paraId="2C6B1CB3" w14:textId="77777777" w:rsidR="00510AF1" w:rsidRPr="00510AF1" w:rsidRDefault="00510AF1" w:rsidP="00510AF1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Users discuss the challenges of getting others to understand the realities of dementia, particularly when dealing with family, friends, or even healthcare providers.</w:t>
      </w:r>
    </w:p>
    <w:p w14:paraId="2438D3D9" w14:textId="77777777" w:rsidR="00510AF1" w:rsidRPr="00510AF1" w:rsidRDefault="00510AF1" w:rsidP="00510AF1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Conversations also cover </w:t>
      </w:r>
      <w:r w:rsidRPr="00510AF1">
        <w:rPr>
          <w:rFonts w:asciiTheme="minorHAnsi" w:hAnsiTheme="minorHAnsi"/>
          <w:b/>
          <w:bCs/>
          <w:sz w:val="21"/>
          <w:szCs w:val="21"/>
        </w:rPr>
        <w:t>media portrayals of dementia</w:t>
      </w:r>
      <w:r w:rsidRPr="00510AF1">
        <w:rPr>
          <w:rFonts w:asciiTheme="minorHAnsi" w:hAnsiTheme="minorHAnsi"/>
          <w:sz w:val="21"/>
          <w:szCs w:val="21"/>
        </w:rPr>
        <w:t>, with some users praising efforts to increase awareness while others critique misleading or overly simplistic representations.</w:t>
      </w:r>
    </w:p>
    <w:p w14:paraId="3323F6FC" w14:textId="77777777" w:rsidR="00510AF1" w:rsidRPr="00510AF1" w:rsidRDefault="00510AF1" w:rsidP="00510AF1">
      <w:pPr>
        <w:numPr>
          <w:ilvl w:val="0"/>
          <w:numId w:val="5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There are discussions about </w:t>
      </w:r>
      <w:r w:rsidRPr="00510AF1">
        <w:rPr>
          <w:rFonts w:asciiTheme="minorHAnsi" w:hAnsiTheme="minorHAnsi"/>
          <w:b/>
          <w:bCs/>
          <w:sz w:val="21"/>
          <w:szCs w:val="21"/>
        </w:rPr>
        <w:t>advocacy efforts</w:t>
      </w:r>
      <w:r w:rsidRPr="00510AF1">
        <w:rPr>
          <w:rFonts w:asciiTheme="minorHAnsi" w:hAnsiTheme="minorHAnsi"/>
          <w:sz w:val="21"/>
          <w:szCs w:val="21"/>
        </w:rPr>
        <w:t>, including how to push for better support services, improved dementia research, and policy changes.</w:t>
      </w:r>
    </w:p>
    <w:p w14:paraId="05C70282" w14:textId="77777777" w:rsidR="00510AF1" w:rsidRPr="00510AF1" w:rsidRDefault="00012A13" w:rsidP="00510AF1">
      <w:pPr>
        <w:rPr>
          <w:rFonts w:asciiTheme="minorHAnsi" w:hAnsiTheme="minorHAnsi"/>
          <w:sz w:val="21"/>
          <w:szCs w:val="21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45B91EC0">
          <v:rect id="_x0000_i1028" alt="" style="width:418.85pt;height:.05pt;mso-width-percent:0;mso-height-percent:0;mso-width-percent:0;mso-height-percent:0" o:hrpct="895" o:hralign="center" o:hrstd="t" o:hr="t" fillcolor="#a0a0a0" stroked="f"/>
        </w:pict>
      </w:r>
    </w:p>
    <w:p w14:paraId="3EB7EA5A" w14:textId="77777777" w:rsidR="00510AF1" w:rsidRPr="00510AF1" w:rsidRDefault="00510AF1" w:rsidP="00510AF1">
      <w:pPr>
        <w:spacing w:before="100" w:beforeAutospacing="1" w:after="100" w:afterAutospacing="1"/>
        <w:outlineLvl w:val="2"/>
        <w:rPr>
          <w:rFonts w:asciiTheme="minorHAnsi" w:hAnsiTheme="minorHAnsi"/>
          <w:b/>
          <w:bCs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lastRenderedPageBreak/>
        <w:t>5. Managing Symptoms and Daily Challenges</w:t>
      </w:r>
    </w:p>
    <w:p w14:paraId="30A65038" w14:textId="77777777" w:rsidR="00510AF1" w:rsidRPr="00510AF1" w:rsidRDefault="00510AF1" w:rsidP="00510AF1">
      <w:pPr>
        <w:numPr>
          <w:ilvl w:val="0"/>
          <w:numId w:val="6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Caregivers frequently seek advice on handling difficult </w:t>
      </w:r>
      <w:proofErr w:type="spellStart"/>
      <w:r w:rsidRPr="00510AF1">
        <w:rPr>
          <w:rFonts w:asciiTheme="minorHAnsi" w:hAnsiTheme="minorHAnsi"/>
          <w:sz w:val="21"/>
          <w:szCs w:val="21"/>
        </w:rPr>
        <w:t>behaviors</w:t>
      </w:r>
      <w:proofErr w:type="spellEnd"/>
      <w:r w:rsidRPr="00510AF1">
        <w:rPr>
          <w:rFonts w:asciiTheme="minorHAnsi" w:hAnsiTheme="minorHAnsi"/>
          <w:sz w:val="21"/>
          <w:szCs w:val="21"/>
        </w:rPr>
        <w:t xml:space="preserve">, such as </w:t>
      </w:r>
      <w:r w:rsidRPr="00510AF1">
        <w:rPr>
          <w:rFonts w:asciiTheme="minorHAnsi" w:hAnsiTheme="minorHAnsi"/>
          <w:b/>
          <w:bCs/>
          <w:sz w:val="21"/>
          <w:szCs w:val="21"/>
        </w:rPr>
        <w:t>agitation, aggression, wandering, and confusion</w:t>
      </w:r>
      <w:r w:rsidRPr="00510AF1">
        <w:rPr>
          <w:rFonts w:asciiTheme="minorHAnsi" w:hAnsiTheme="minorHAnsi"/>
          <w:sz w:val="21"/>
          <w:szCs w:val="21"/>
        </w:rPr>
        <w:t>.</w:t>
      </w:r>
    </w:p>
    <w:p w14:paraId="77603FCB" w14:textId="77777777" w:rsidR="00510AF1" w:rsidRPr="00510AF1" w:rsidRDefault="00510AF1" w:rsidP="00510AF1">
      <w:pPr>
        <w:numPr>
          <w:ilvl w:val="0"/>
          <w:numId w:val="6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Sleep disturbances are a major concern, with many posts about nighttime restlessness, sundowning, and strategies for improving sleep patterns.</w:t>
      </w:r>
    </w:p>
    <w:p w14:paraId="427C4B94" w14:textId="77777777" w:rsidR="00510AF1" w:rsidRPr="00510AF1" w:rsidRDefault="00510AF1" w:rsidP="00510AF1">
      <w:pPr>
        <w:numPr>
          <w:ilvl w:val="0"/>
          <w:numId w:val="6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Incontinence care</w:t>
      </w:r>
      <w:r w:rsidRPr="00510AF1">
        <w:rPr>
          <w:rFonts w:asciiTheme="minorHAnsi" w:hAnsiTheme="minorHAnsi"/>
          <w:sz w:val="21"/>
          <w:szCs w:val="21"/>
        </w:rPr>
        <w:t xml:space="preserve"> is another widely discussed issue, with caregivers exchanging tips on different types of protective pads, how to encourage dignity in care, and how to manage hygiene challenges.</w:t>
      </w:r>
    </w:p>
    <w:p w14:paraId="356C37C5" w14:textId="77777777" w:rsidR="00510AF1" w:rsidRPr="00510AF1" w:rsidRDefault="00510AF1" w:rsidP="00510AF1">
      <w:pPr>
        <w:numPr>
          <w:ilvl w:val="0"/>
          <w:numId w:val="6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Medication-related discussions focus on balancing benefits and side effects, as well as exploring alternative treatments such as aromatherapy or music therapy.</w:t>
      </w:r>
    </w:p>
    <w:p w14:paraId="13A45397" w14:textId="77777777" w:rsidR="00510AF1" w:rsidRPr="00510AF1" w:rsidRDefault="00510AF1" w:rsidP="00510AF1">
      <w:pPr>
        <w:numPr>
          <w:ilvl w:val="0"/>
          <w:numId w:val="6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Some posts discuss adapting the home environment to improve safety, such as </w:t>
      </w:r>
      <w:r w:rsidRPr="00510AF1">
        <w:rPr>
          <w:rFonts w:asciiTheme="minorHAnsi" w:hAnsiTheme="minorHAnsi"/>
          <w:b/>
          <w:bCs/>
          <w:sz w:val="21"/>
          <w:szCs w:val="21"/>
        </w:rPr>
        <w:t>installing alarms, using visual cues, and creating familiar routines</w:t>
      </w:r>
      <w:r w:rsidRPr="00510AF1">
        <w:rPr>
          <w:rFonts w:asciiTheme="minorHAnsi" w:hAnsiTheme="minorHAnsi"/>
          <w:sz w:val="21"/>
          <w:szCs w:val="21"/>
        </w:rPr>
        <w:t xml:space="preserve"> to reduce distress.</w:t>
      </w:r>
    </w:p>
    <w:p w14:paraId="22278539" w14:textId="77777777" w:rsidR="00510AF1" w:rsidRPr="00510AF1" w:rsidRDefault="00012A13" w:rsidP="00510AF1">
      <w:pPr>
        <w:rPr>
          <w:rFonts w:asciiTheme="minorHAnsi" w:hAnsiTheme="minorHAnsi"/>
          <w:sz w:val="21"/>
          <w:szCs w:val="21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712FD0F9">
          <v:rect id="_x0000_i1027" alt="" style="width:418.85pt;height:.05pt;mso-width-percent:0;mso-height-percent:0;mso-width-percent:0;mso-height-percent:0" o:hrpct="895" o:hralign="center" o:hrstd="t" o:hr="t" fillcolor="#a0a0a0" stroked="f"/>
        </w:pict>
      </w:r>
    </w:p>
    <w:p w14:paraId="612EAC7A" w14:textId="77777777" w:rsidR="00510AF1" w:rsidRPr="00510AF1" w:rsidRDefault="00510AF1" w:rsidP="00510AF1">
      <w:pPr>
        <w:spacing w:before="100" w:beforeAutospacing="1" w:after="100" w:afterAutospacing="1"/>
        <w:outlineLvl w:val="2"/>
        <w:rPr>
          <w:rFonts w:asciiTheme="minorHAnsi" w:hAnsiTheme="minorHAnsi"/>
          <w:b/>
          <w:bCs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6. Caregiver Well-being and Mental Health</w:t>
      </w:r>
    </w:p>
    <w:p w14:paraId="569BBD2E" w14:textId="77777777" w:rsidR="00510AF1" w:rsidRPr="00510AF1" w:rsidRDefault="00510AF1" w:rsidP="00510AF1">
      <w:pPr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Many posts reflect the </w:t>
      </w:r>
      <w:r w:rsidRPr="00510AF1">
        <w:rPr>
          <w:rFonts w:asciiTheme="minorHAnsi" w:hAnsiTheme="minorHAnsi"/>
          <w:b/>
          <w:bCs/>
          <w:sz w:val="21"/>
          <w:szCs w:val="21"/>
        </w:rPr>
        <w:t>emotional burden of caregiving</w:t>
      </w:r>
      <w:r w:rsidRPr="00510AF1">
        <w:rPr>
          <w:rFonts w:asciiTheme="minorHAnsi" w:hAnsiTheme="minorHAnsi"/>
          <w:sz w:val="21"/>
          <w:szCs w:val="21"/>
        </w:rPr>
        <w:t>, including stress, exhaustion, and feelings of helplessness.</w:t>
      </w:r>
    </w:p>
    <w:p w14:paraId="2FB56707" w14:textId="77777777" w:rsidR="00510AF1" w:rsidRPr="00510AF1" w:rsidRDefault="00510AF1" w:rsidP="00510AF1">
      <w:pPr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Caregivers express guilt over decisions such as moving a loved one into a care home or feeling frustrated with the demands of care.</w:t>
      </w:r>
    </w:p>
    <w:p w14:paraId="5D3E3ECC" w14:textId="77777777" w:rsidR="00510AF1" w:rsidRPr="00510AF1" w:rsidRDefault="00510AF1" w:rsidP="00510AF1">
      <w:pPr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There is discussion about </w:t>
      </w:r>
      <w:r w:rsidRPr="00510AF1">
        <w:rPr>
          <w:rFonts w:asciiTheme="minorHAnsi" w:hAnsiTheme="minorHAnsi"/>
          <w:b/>
          <w:bCs/>
          <w:sz w:val="21"/>
          <w:szCs w:val="21"/>
        </w:rPr>
        <w:t>how to set boundaries</w:t>
      </w:r>
      <w:r w:rsidRPr="00510AF1">
        <w:rPr>
          <w:rFonts w:asciiTheme="minorHAnsi" w:hAnsiTheme="minorHAnsi"/>
          <w:sz w:val="21"/>
          <w:szCs w:val="21"/>
        </w:rPr>
        <w:t xml:space="preserve"> and make time for self-care while managing overwhelming responsibilities.</w:t>
      </w:r>
    </w:p>
    <w:p w14:paraId="37FC0E59" w14:textId="77777777" w:rsidR="00510AF1" w:rsidRPr="00510AF1" w:rsidRDefault="00510AF1" w:rsidP="00510AF1">
      <w:pPr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Some caregivers share feelings of </w:t>
      </w:r>
      <w:r w:rsidRPr="00510AF1">
        <w:rPr>
          <w:rFonts w:asciiTheme="minorHAnsi" w:hAnsiTheme="minorHAnsi"/>
          <w:b/>
          <w:bCs/>
          <w:sz w:val="21"/>
          <w:szCs w:val="21"/>
        </w:rPr>
        <w:t>isolation</w:t>
      </w:r>
      <w:r w:rsidRPr="00510AF1">
        <w:rPr>
          <w:rFonts w:asciiTheme="minorHAnsi" w:hAnsiTheme="minorHAnsi"/>
          <w:sz w:val="21"/>
          <w:szCs w:val="21"/>
        </w:rPr>
        <w:t>, especially if they are the sole provider of care, and discuss ways to connect with others in similar situations.</w:t>
      </w:r>
    </w:p>
    <w:p w14:paraId="5BBF37EF" w14:textId="77777777" w:rsidR="00510AF1" w:rsidRPr="00510AF1" w:rsidRDefault="00510AF1" w:rsidP="00510AF1">
      <w:pPr>
        <w:numPr>
          <w:ilvl w:val="0"/>
          <w:numId w:val="7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Mental health struggles such as </w:t>
      </w:r>
      <w:r w:rsidRPr="00510AF1">
        <w:rPr>
          <w:rFonts w:asciiTheme="minorHAnsi" w:hAnsiTheme="minorHAnsi"/>
          <w:b/>
          <w:bCs/>
          <w:sz w:val="21"/>
          <w:szCs w:val="21"/>
        </w:rPr>
        <w:t>depression and anxiety</w:t>
      </w:r>
      <w:r w:rsidRPr="00510AF1">
        <w:rPr>
          <w:rFonts w:asciiTheme="minorHAnsi" w:hAnsiTheme="minorHAnsi"/>
          <w:sz w:val="21"/>
          <w:szCs w:val="21"/>
        </w:rPr>
        <w:t xml:space="preserve"> are frequently discussed, with many users offering encouragement and suggesting professional support options.</w:t>
      </w:r>
    </w:p>
    <w:p w14:paraId="51D1B03A" w14:textId="77777777" w:rsidR="00510AF1" w:rsidRPr="00510AF1" w:rsidRDefault="00012A13" w:rsidP="00510AF1">
      <w:pPr>
        <w:rPr>
          <w:rFonts w:asciiTheme="minorHAnsi" w:hAnsiTheme="minorHAnsi"/>
          <w:sz w:val="21"/>
          <w:szCs w:val="21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50533A89">
          <v:rect id="_x0000_i1026" alt="" style="width:418.85pt;height:.05pt;mso-width-percent:0;mso-height-percent:0;mso-width-percent:0;mso-height-percent:0" o:hrpct="895" o:hralign="center" o:hrstd="t" o:hr="t" fillcolor="#a0a0a0" stroked="f"/>
        </w:pict>
      </w:r>
    </w:p>
    <w:p w14:paraId="74628A31" w14:textId="77777777" w:rsidR="00510AF1" w:rsidRPr="00510AF1" w:rsidRDefault="00510AF1" w:rsidP="00510AF1">
      <w:pPr>
        <w:spacing w:before="100" w:beforeAutospacing="1" w:after="100" w:afterAutospacing="1"/>
        <w:outlineLvl w:val="2"/>
        <w:rPr>
          <w:rFonts w:asciiTheme="minorHAnsi" w:hAnsiTheme="minorHAnsi"/>
          <w:b/>
          <w:bCs/>
          <w:sz w:val="21"/>
          <w:szCs w:val="21"/>
        </w:rPr>
      </w:pPr>
      <w:r w:rsidRPr="00510AF1">
        <w:rPr>
          <w:rFonts w:asciiTheme="minorHAnsi" w:hAnsiTheme="minorHAnsi"/>
          <w:b/>
          <w:bCs/>
          <w:sz w:val="21"/>
          <w:szCs w:val="21"/>
        </w:rPr>
        <w:t>7. Pet Care and Dementia</w:t>
      </w:r>
    </w:p>
    <w:p w14:paraId="035C73F0" w14:textId="77777777" w:rsidR="00510AF1" w:rsidRPr="00510AF1" w:rsidRDefault="00510AF1" w:rsidP="00510AF1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A niche but notable topic involves the role of </w:t>
      </w:r>
      <w:r w:rsidRPr="00510AF1">
        <w:rPr>
          <w:rFonts w:asciiTheme="minorHAnsi" w:hAnsiTheme="minorHAnsi"/>
          <w:b/>
          <w:bCs/>
          <w:sz w:val="21"/>
          <w:szCs w:val="21"/>
        </w:rPr>
        <w:t>pets in dementia care</w:t>
      </w:r>
      <w:r w:rsidRPr="00510AF1">
        <w:rPr>
          <w:rFonts w:asciiTheme="minorHAnsi" w:hAnsiTheme="minorHAnsi"/>
          <w:sz w:val="21"/>
          <w:szCs w:val="21"/>
        </w:rPr>
        <w:t>, with discussions on how animals provide companionship and emotional support.</w:t>
      </w:r>
    </w:p>
    <w:p w14:paraId="0CD87484" w14:textId="77777777" w:rsidR="00510AF1" w:rsidRPr="00510AF1" w:rsidRDefault="00510AF1" w:rsidP="00510AF1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Some caregivers seek advice on whether to keep or rehome a pet when their loved one’s condition worsens.</w:t>
      </w:r>
    </w:p>
    <w:p w14:paraId="66FA9383" w14:textId="77777777" w:rsidR="00510AF1" w:rsidRPr="00510AF1" w:rsidRDefault="00510AF1" w:rsidP="00510AF1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>There are also challenges mentioned, such as ensuring pets are properly cared for when the primary caregiver is overwhelmed.</w:t>
      </w:r>
    </w:p>
    <w:p w14:paraId="35FA0532" w14:textId="77777777" w:rsidR="00510AF1" w:rsidRPr="00510AF1" w:rsidRDefault="00510AF1" w:rsidP="00510AF1">
      <w:pPr>
        <w:numPr>
          <w:ilvl w:val="0"/>
          <w:numId w:val="8"/>
        </w:numPr>
        <w:spacing w:before="100" w:beforeAutospacing="1" w:after="100" w:afterAutospacing="1"/>
        <w:rPr>
          <w:rFonts w:asciiTheme="minorHAnsi" w:hAnsiTheme="minorHAnsi"/>
          <w:sz w:val="21"/>
          <w:szCs w:val="21"/>
        </w:rPr>
      </w:pPr>
      <w:r w:rsidRPr="00510AF1">
        <w:rPr>
          <w:rFonts w:asciiTheme="minorHAnsi" w:hAnsiTheme="minorHAnsi"/>
          <w:sz w:val="21"/>
          <w:szCs w:val="21"/>
        </w:rPr>
        <w:t xml:space="preserve">Users share heartwarming stories about how pets bring joy to individuals with dementia, such as </w:t>
      </w:r>
      <w:r w:rsidRPr="00510AF1">
        <w:rPr>
          <w:rFonts w:asciiTheme="minorHAnsi" w:hAnsiTheme="minorHAnsi"/>
          <w:b/>
          <w:bCs/>
          <w:sz w:val="21"/>
          <w:szCs w:val="21"/>
        </w:rPr>
        <w:t>comforting them during moments of confusion or providing a sense of routine</w:t>
      </w:r>
      <w:r w:rsidRPr="00510AF1">
        <w:rPr>
          <w:rFonts w:asciiTheme="minorHAnsi" w:hAnsiTheme="minorHAnsi"/>
          <w:sz w:val="21"/>
          <w:szCs w:val="21"/>
        </w:rPr>
        <w:t>.</w:t>
      </w:r>
    </w:p>
    <w:p w14:paraId="6945D257" w14:textId="0B05F839" w:rsidR="00510AF1" w:rsidRPr="00510AF1" w:rsidRDefault="00012A13" w:rsidP="00E46C0B">
      <w:pPr>
        <w:rPr>
          <w:rFonts w:asciiTheme="minorHAnsi" w:hAnsiTheme="minorHAnsi"/>
          <w:sz w:val="21"/>
          <w:szCs w:val="21"/>
          <w:lang w:val="en-US"/>
        </w:rPr>
      </w:pPr>
      <w:r w:rsidRPr="00012A13">
        <w:rPr>
          <w:rFonts w:asciiTheme="minorHAnsi" w:hAnsiTheme="minorHAnsi"/>
          <w:noProof/>
          <w:sz w:val="21"/>
          <w:szCs w:val="21"/>
        </w:rPr>
        <w:pict w14:anchorId="7F104864">
          <v:rect id="_x0000_i1025" alt="" style="width:418.85pt;height:.05pt;mso-width-percent:0;mso-height-percent:0;mso-width-percent:0;mso-height-percent:0" o:hrpct="895" o:hralign="center" o:hrstd="t" o:hr="t" fillcolor="#a0a0a0" stroked="f"/>
        </w:pict>
      </w:r>
    </w:p>
    <w:p w14:paraId="1B84B436" w14:textId="77777777" w:rsidR="00510AF1" w:rsidRDefault="00510AF1" w:rsidP="00E46C0B">
      <w:pPr>
        <w:rPr>
          <w:rFonts w:asciiTheme="minorHAnsi" w:hAnsiTheme="minorHAnsi"/>
          <w:sz w:val="21"/>
          <w:szCs w:val="21"/>
          <w:lang w:val="en-US"/>
        </w:rPr>
      </w:pPr>
    </w:p>
    <w:p w14:paraId="73A944F0" w14:textId="77777777" w:rsidR="00510AF1" w:rsidRDefault="00510AF1" w:rsidP="00E46C0B">
      <w:pPr>
        <w:rPr>
          <w:rFonts w:asciiTheme="minorHAnsi" w:hAnsiTheme="minorHAnsi"/>
          <w:sz w:val="21"/>
          <w:szCs w:val="21"/>
          <w:lang w:val="en-US"/>
        </w:rPr>
      </w:pPr>
    </w:p>
    <w:p w14:paraId="543BCA28" w14:textId="4E171AE8" w:rsidR="00E46C0B" w:rsidRPr="00E46C0B" w:rsidRDefault="00D836D2" w:rsidP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  <w:r>
        <w:rPr>
          <w:rFonts w:asciiTheme="minorHAnsi" w:hAnsiTheme="minorHAnsi"/>
          <w:b/>
          <w:bCs/>
          <w:sz w:val="21"/>
          <w:szCs w:val="21"/>
          <w:lang w:val="en-US"/>
        </w:rPr>
        <w:t>Table S2</w:t>
      </w:r>
      <w:r w:rsidR="00E46C0B" w:rsidRPr="00E46C0B">
        <w:rPr>
          <w:rFonts w:asciiTheme="minorHAnsi" w:hAnsiTheme="minorHAnsi"/>
          <w:b/>
          <w:bCs/>
          <w:sz w:val="21"/>
          <w:szCs w:val="21"/>
          <w:lang w:val="en-US"/>
        </w:rPr>
        <w:t>. Manifest content codebook.</w:t>
      </w:r>
    </w:p>
    <w:p w14:paraId="5CFEDC00" w14:textId="77777777" w:rsidR="00E46C0B" w:rsidRDefault="00E46C0B" w:rsidP="00E46C0B">
      <w:pPr>
        <w:rPr>
          <w:rFonts w:asciiTheme="minorHAnsi" w:hAnsiTheme="minorHAnsi"/>
          <w:sz w:val="21"/>
          <w:szCs w:val="21"/>
          <w:lang w:val="en-US"/>
        </w:rPr>
      </w:pPr>
    </w:p>
    <w:tbl>
      <w:tblPr>
        <w:tblW w:w="5186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0"/>
        <w:gridCol w:w="5669"/>
        <w:gridCol w:w="851"/>
        <w:gridCol w:w="992"/>
      </w:tblGrid>
      <w:tr w:rsidR="00E46C0B" w:rsidRPr="00E46C0B" w14:paraId="5C9F57AE" w14:textId="77777777" w:rsidTr="00E46C0B">
        <w:trPr>
          <w:trHeight w:val="451"/>
          <w:tblHeader/>
        </w:trPr>
        <w:tc>
          <w:tcPr>
            <w:tcW w:w="184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</w:tcBorders>
            <w:shd w:val="clear" w:color="auto" w:fill="6699CC"/>
            <w:vAlign w:val="center"/>
          </w:tcPr>
          <w:p w14:paraId="04F09A2D" w14:textId="77777777" w:rsidR="00E46C0B" w:rsidRPr="00E46C0B" w:rsidRDefault="00E46C0B" w:rsidP="00676A89">
            <w:pPr>
              <w:pStyle w:val="TableHeading"/>
              <w:jc w:val="left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E46C0B">
              <w:rPr>
                <w:rFonts w:ascii="Helvetica Neue" w:hAnsi="Helvetica Neue"/>
                <w:color w:val="FFFFFF"/>
                <w:sz w:val="16"/>
                <w:szCs w:val="16"/>
              </w:rPr>
              <w:t>Name</w:t>
            </w:r>
          </w:p>
        </w:tc>
        <w:tc>
          <w:tcPr>
            <w:tcW w:w="5670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</w:tcBorders>
            <w:shd w:val="clear" w:color="auto" w:fill="6699CC"/>
            <w:vAlign w:val="center"/>
          </w:tcPr>
          <w:p w14:paraId="1D575271" w14:textId="77777777" w:rsidR="00E46C0B" w:rsidRPr="00E46C0B" w:rsidRDefault="00E46C0B" w:rsidP="00676A89">
            <w:pPr>
              <w:pStyle w:val="TableHeading"/>
              <w:jc w:val="left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E46C0B">
              <w:rPr>
                <w:rFonts w:ascii="Helvetica Neue" w:hAnsi="Helvetica Neue"/>
                <w:color w:val="FFFFFF"/>
                <w:sz w:val="16"/>
                <w:szCs w:val="16"/>
              </w:rPr>
              <w:t>Description</w:t>
            </w:r>
          </w:p>
        </w:tc>
        <w:tc>
          <w:tcPr>
            <w:tcW w:w="851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</w:tcBorders>
            <w:shd w:val="clear" w:color="auto" w:fill="6699CC"/>
            <w:vAlign w:val="center"/>
          </w:tcPr>
          <w:p w14:paraId="3A028554" w14:textId="77777777" w:rsidR="00E46C0B" w:rsidRPr="00E46C0B" w:rsidRDefault="00E46C0B" w:rsidP="00676A89">
            <w:pPr>
              <w:pStyle w:val="TableHeading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E46C0B">
              <w:rPr>
                <w:rFonts w:ascii="Helvetica Neue" w:hAnsi="Helvetica Neue"/>
                <w:color w:val="FFFFFF"/>
                <w:sz w:val="16"/>
                <w:szCs w:val="16"/>
              </w:rPr>
              <w:t>Sources</w:t>
            </w:r>
          </w:p>
        </w:tc>
        <w:tc>
          <w:tcPr>
            <w:tcW w:w="992" w:type="dxa"/>
            <w:tcBorders>
              <w:top w:val="single" w:sz="2" w:space="0" w:color="DDDDDD"/>
              <w:left w:val="single" w:sz="2" w:space="0" w:color="DDDDDD"/>
              <w:bottom w:val="single" w:sz="2" w:space="0" w:color="DDDDDD"/>
            </w:tcBorders>
            <w:shd w:val="clear" w:color="auto" w:fill="6699CC"/>
            <w:vAlign w:val="center"/>
          </w:tcPr>
          <w:p w14:paraId="0DC1BDE9" w14:textId="77777777" w:rsidR="00E46C0B" w:rsidRPr="00E46C0B" w:rsidRDefault="00E46C0B" w:rsidP="00676A89">
            <w:pPr>
              <w:pStyle w:val="TableHeading"/>
              <w:rPr>
                <w:rFonts w:ascii="Helvetica Neue" w:hAnsi="Helvetica Neue"/>
                <w:color w:val="FFFFFF"/>
                <w:sz w:val="16"/>
                <w:szCs w:val="16"/>
              </w:rPr>
            </w:pPr>
            <w:r w:rsidRPr="00E46C0B">
              <w:rPr>
                <w:rFonts w:ascii="Helvetica Neue" w:hAnsi="Helvetica Neue"/>
                <w:color w:val="FFFFFF"/>
                <w:sz w:val="16"/>
                <w:szCs w:val="16"/>
              </w:rPr>
              <w:t>References</w:t>
            </w:r>
          </w:p>
        </w:tc>
      </w:tr>
      <w:tr w:rsidR="00E46C0B" w:rsidRPr="00E46C0B" w14:paraId="044FB10E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7F3855A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Caregiving</w:t>
            </w:r>
          </w:p>
        </w:tc>
      </w:tr>
      <w:tr w:rsidR="00E46C0B" w:rsidRPr="00E46C0B" w14:paraId="6F23C31F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048140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Advocacy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834C48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Caregivers often need to advocate or fight on behalf of their loved ones, whether this be in public settings or with healthcare professionals.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B65530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92F1AC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17</w:t>
            </w:r>
          </w:p>
        </w:tc>
      </w:tr>
      <w:tr w:rsidR="00E46C0B" w:rsidRPr="00E46C0B" w14:paraId="67B7527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A01733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lastRenderedPageBreak/>
              <w:t>Coping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4AF22CF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Caregivers can find it difficult to cope, ask for help and often use distraction techniques as a way of coping.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DD740C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5DC18F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14</w:t>
            </w:r>
          </w:p>
        </w:tc>
      </w:tr>
      <w:tr w:rsidR="00E46C0B" w:rsidRPr="00E46C0B" w14:paraId="2983642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EE36DA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Difficulties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5F38CD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Caregivers experience difficulties such as having to accept their new role or give up the life they once lived.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B7006A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3BB0A3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26</w:t>
            </w:r>
          </w:p>
        </w:tc>
      </w:tr>
      <w:tr w:rsidR="00E46C0B" w:rsidRPr="00E46C0B" w14:paraId="66EC7A5B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0A6F2C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 Know Something Is Wrong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FBCB3B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 sense of knowing something is wrong.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5547D4F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FC0EA6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597A720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91EDD3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I Lied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My Dad Everyday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019268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Caregivers may lie to PLWD as a way of keeping the conversation in a happy tone.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FE7CE9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AECCCD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0CC7BCB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97532E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Need To Protect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02FE41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The desire to protect a loved one from danger, keep them free from harm and have their best interests in mind.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84E74C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E33DD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20</w:t>
            </w:r>
          </w:p>
        </w:tc>
      </w:tr>
      <w:tr w:rsidR="00E46C0B" w:rsidRPr="00E46C0B" w14:paraId="3769DDB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59EA17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No Time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Feel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1A6851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 time to feel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C4D8CA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61A3B8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11B4C0A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736AA59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Not Having Time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Yourself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5D6081D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Caregiving takes up a lot of time and even going to the bathroom can be a struggle.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5A617D5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912CFA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9</w:t>
            </w:r>
          </w:p>
        </w:tc>
      </w:tr>
      <w:tr w:rsidR="00E46C0B" w:rsidRPr="00E46C0B" w14:paraId="36E16DD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E4F02E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Offering Guidance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8305CE0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Signposting PLWD to help them maintain independence.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267ACE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E6013B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2A7DF49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13F651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Putting On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Mask To Protect A Loved One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816D01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Dealing with difficulties privately and not sharing this with PLWD – acting as if everything is okay.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E3AECC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59AB0D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0ACCE96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D1CA38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Safeguarding - 3 Steps Ahead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EB9B8F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Thinking and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planning ahead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as a way of safeguarding.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5F90C6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E5CD7B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F774DE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72226D9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Self-Care In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Caring Role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DD3A9B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Not maintaining own health and wellbeing due to focusing on PLWD.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C22228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92669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10D71B8D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EF491F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Splitting Yourself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In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Two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78FFAD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The feeling of having to be in multiple places at once.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9978CC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5FFC93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079D6A0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7489829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Stepping Into Their World Keeps Them Calm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7022F9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Caregivers describe it being useful to step into the PLWD world as they are no longer present in the current life.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9E9884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F1D06D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158089D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CF8B62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Will This Happen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Me Too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C6FDCF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The worry that it may happen to caregiver one day too.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A7BD1E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B31832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4E122A5D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F35CD4E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Diagnosis Journey</w:t>
            </w:r>
          </w:p>
        </w:tc>
      </w:tr>
      <w:tr w:rsidR="00E46C0B" w:rsidRPr="00E46C0B" w14:paraId="5CE1819A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9F0036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Challenging Professional Opinion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7BE9905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Asking for second opinions can be difficult but necessary.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6014D8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B07FF7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19C0C58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235E25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Comparison Of Dementia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Other Diseases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837EA1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Support and treatment for dementia is compared to other illnesses such as Cancer and Diabetes.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41C0B5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2EC994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12</w:t>
            </w:r>
          </w:p>
        </w:tc>
      </w:tr>
      <w:tr w:rsidR="00E46C0B" w:rsidRPr="00E46C0B" w14:paraId="47DA3E4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366C79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Description Of Dementia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904269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How PLWD and CG describe the disease in the metaphorical sense.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F48C81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632044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7E4EF1F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A931B2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Diagnosis Reaction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884A0D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Reactions such as relief, shock and denial. Relief stems from now being able to access support or make sense of the symptoms.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31A7E5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A6DB89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16</w:t>
            </w:r>
          </w:p>
        </w:tc>
      </w:tr>
      <w:tr w:rsidR="00E46C0B" w:rsidRPr="00E46C0B" w14:paraId="5C1B23C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5A54F4C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Diagnosis Takes Time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1DFE3D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Getting a diagnosis can be time consuming with waiting lists and not being referred on first presentation.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535532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9C4C08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9</w:t>
            </w:r>
          </w:p>
        </w:tc>
      </w:tr>
      <w:tr w:rsidR="00E46C0B" w:rsidRPr="00E46C0B" w14:paraId="36C636B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8388B99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Diagnostic Pathways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C501B30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Descriptions of the pathway such as ‘trigger point’ for seeking help and what happens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en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route to diagnosis such as MRI scans. 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82FD98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B8E8C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20</w:t>
            </w:r>
          </w:p>
        </w:tc>
      </w:tr>
      <w:tr w:rsidR="00E46C0B" w:rsidRPr="00E46C0B" w14:paraId="3C62A6E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D2DD4F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Dont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Ignore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The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Signs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24FA9F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PLWD urge those with worries to seek medical advice.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5388FC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5EF678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202A704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FA9494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Falling Through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The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System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C6DEBF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Symptoms being dismissed or not being contacted when advised.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001FFC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BF479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638DA5A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72145E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Forget Appointments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282A18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PLWD forgetting appointments, therefore delay occurs.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87B9B4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8FFAC9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47C2323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C18CE5C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Genetic Links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EB17F5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PLWD and CG link dementia to genetics on numerous occasions.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A6EA68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1F7BAB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11</w:t>
            </w:r>
          </w:p>
        </w:tc>
      </w:tr>
      <w:tr w:rsidR="00E46C0B" w:rsidRPr="00E46C0B" w14:paraId="41C8E5C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00CD22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Get Things Organised Early While I Still Can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6E7E7A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PLWD discuss future planning while they have capacity.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9AEF3A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7C6D43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5098C3F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323946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Health Problems Speeding Up Illness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700C88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Decline in overall health has ‘sped up’ the dementia.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41A853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87661F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1E12A65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FA23A3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lastRenderedPageBreak/>
              <w:t>I Became Unwell Overnight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DA009E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The feeling of things changing overnight.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FA8A60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63F7375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07CBB7D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C838DF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 Could Have Been Diagnosed Earlier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DE98E4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PLWD discuss the possibility of earlier diagnosis if they attended GP upon first concerns.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403FBF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7E5A87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7710142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C31979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Im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Not Ready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Lose My Independence Yet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590FB8F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Independence is important to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PLWD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and they don’t feel ready to lose this.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60F5AE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61FA52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B15FA9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EE1D21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Its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Not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Diagnosis Of Death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8469A5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CG discuss the apologetic response from others as if they would respond to a death.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79C0CD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8A4888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7D23732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53AFCAC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Misdiagnosis And Delay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2FC248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Incorrect diagnosis such as depression, other form of dementia, underlying health conditions masking dementia.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E124B4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EDE9C6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14</w:t>
            </w:r>
          </w:p>
        </w:tc>
      </w:tr>
      <w:tr w:rsidR="00E46C0B" w:rsidRPr="00E46C0B" w14:paraId="76C88E00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404DD6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 Cure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59ADC00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PLWD discuss there is no cure.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9ABEA8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351737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3555E62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6FC7F0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Not Feeling Listened To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FA2E28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CG and PLWD do not feel listened to by their peers or health professionals.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6D90F7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033FBF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13</w:t>
            </w:r>
          </w:p>
        </w:tc>
      </w:tr>
      <w:tr w:rsidR="00E46C0B" w:rsidRPr="00E46C0B" w14:paraId="77939D0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B6A710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Post Code Lottery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Of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Access And Support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D80039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CG and PLWD discuss variances in location for what care and support you receive. Some areas are better than others.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316D26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D93BBA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</w:tr>
      <w:tr w:rsidR="00E46C0B" w:rsidRPr="00E46C0B" w14:paraId="1E4F26D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4FC3D2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Symptom Recognition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BC30E1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Symptoms such as memory decline, bowel issues, large money withdrawals, hallucinations, loss of interest and fixation with TV or book characters.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501154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599F4C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52</w:t>
            </w:r>
          </w:p>
        </w:tc>
      </w:tr>
      <w:tr w:rsidR="00E46C0B" w:rsidRPr="00E46C0B" w14:paraId="509E0FB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D90FB3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Taking Part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In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Research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E01436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PLWD taking part in research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studies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but some are not eligible to do so.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18437B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859304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4DF0D66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ACE16A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Underlying Health Conditions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F48EF5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Underlying health conditions having an impact on dementia pathway as mimicking symptoms or speeding up disease.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C11FC0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8FE46D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11</w:t>
            </w:r>
          </w:p>
        </w:tc>
      </w:tr>
      <w:tr w:rsidR="00E46C0B" w:rsidRPr="00E46C0B" w14:paraId="5F18E193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B5E636C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Feelings</w:t>
            </w:r>
          </w:p>
        </w:tc>
      </w:tr>
      <w:tr w:rsidR="00E46C0B" w:rsidRPr="00E46C0B" w14:paraId="08E49BAD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892BF3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Acceptance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0BE494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Variance in acceptance of dementia although majority find it hard to accept.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F0E917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CEE9C0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11</w:t>
            </w:r>
          </w:p>
        </w:tc>
      </w:tr>
      <w:tr w:rsidR="00E46C0B" w:rsidRPr="00E46C0B" w14:paraId="669BDA3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534FB3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Alienation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C97204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‘Feeling like a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martian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’ and being different to those around you.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CBD80A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FD907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36CBBAC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40EE6D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Anxiety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ABA99C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Anxiety within CG and PLWD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as a result of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uncertainty.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3AB233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771E0D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14</w:t>
            </w:r>
          </w:p>
        </w:tc>
      </w:tr>
      <w:tr w:rsidR="00E46C0B" w:rsidRPr="00E46C0B" w14:paraId="4824331B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0C924E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Awareness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F98BB9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Lack of awareness of dementia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In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those experiencing it.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1620A6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9366DE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25</w:t>
            </w:r>
          </w:p>
        </w:tc>
      </w:tr>
      <w:tr w:rsidR="00E46C0B" w:rsidRPr="00E46C0B" w14:paraId="6FE3AF10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FC95F0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Confusing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B4EC58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Confusing pathway – things don’t make sense.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7FC211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E8F05F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</w:tr>
      <w:tr w:rsidR="00E46C0B" w:rsidRPr="00E46C0B" w14:paraId="3B59934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CBFE1B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Control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842E85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Wanting to be in control of things (CG and PLWD)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9D8610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D0EC99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7CE2FE0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67405B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Denial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C0D735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Denial from PLWD that something is wrong.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B0F7DB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6C57BC6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2657597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B391BB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Devastation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8E8A04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CG describe feeling devastated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F59C67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21FBB0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255A1D3D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0109E4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Encouragement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894AE10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Providing or receiving encouragement from peers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AE64BF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FFE2EE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0</w:t>
            </w:r>
          </w:p>
        </w:tc>
      </w:tr>
      <w:tr w:rsidR="00E46C0B" w:rsidRPr="00E46C0B" w14:paraId="2B3A28C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D2069AB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Fluctuating Emotions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F827F4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Emotions are not linear, changing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everyday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C5A9BA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13373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01B8388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13B0E1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Frustration And Anger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1978FB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Feeling frustrated and angry with the situation.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E71751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1A6A94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22</w:t>
            </w:r>
          </w:p>
        </w:tc>
      </w:tr>
      <w:tr w:rsidR="00E46C0B" w:rsidRPr="00E46C0B" w14:paraId="0AD9BE0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35CA83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Gratitude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4AD5F4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Grateful to those who have provided support.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A2C305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47000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1799627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E5BDB1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Grief And Loss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4F03B2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Sense of grieving the person who once was.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F19F31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18F0AA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3DBB6EB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7263645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Guilt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A0D5A2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Guilt stemming from initial frustrations with PLWD or due to putting family members into care.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D47C63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58BC2C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9</w:t>
            </w:r>
          </w:p>
        </w:tc>
      </w:tr>
      <w:tr w:rsidR="00E46C0B" w:rsidRPr="00E46C0B" w14:paraId="6BC86F8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A92F49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Helpless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2BF033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Not being able to do anything about it.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4EB99E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D7BA72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17A65F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36AE77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Home Is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Feeling</w:t>
            </w:r>
          </w:p>
        </w:tc>
        <w:tc>
          <w:tcPr>
            <w:tcW w:w="5670" w:type="dxa"/>
            <w:vMerge w:val="restart"/>
            <w:tcBorders>
              <w:left w:val="single" w:sz="2" w:space="0" w:color="DDDDDD"/>
            </w:tcBorders>
          </w:tcPr>
          <w:p w14:paraId="373E388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Home is not a place; it is a feeling where the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individuals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memories are (childhood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etc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>)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90ADE9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10A415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54321CF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FA5FAF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Home Was Where Her Memories Were</w:t>
            </w:r>
          </w:p>
        </w:tc>
        <w:tc>
          <w:tcPr>
            <w:tcW w:w="5670" w:type="dxa"/>
            <w:vMerge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D99877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5EF6AE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CE4E50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7573216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18E4C7C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Hope Of Not Being Diagnosed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B18E43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Not wanting to be told it was dementia.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4F83AD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1F7408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17F25CB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CD56C9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 Am Too Young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2B4E18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PLWD describe feeling too young to have this.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03C189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4C87FC9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2EE6E86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7DB97D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 Lost Hope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E5E131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Losing hope as nothing is changing.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0A1015D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6232FA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6D3902C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B6E00F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I Want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Get Better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6271BB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The desire to get better instead of getting help.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55FAA4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2143B6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16D269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F2BF33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It Was Horrible - Bad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41D7E7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Description of the experience itself.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A8A332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2D99D1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2BB007C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36F675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lastRenderedPageBreak/>
              <w:t>Loneliness And Isolation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3DD778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Feeling lonely and isolated from peers but also in the relationship.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23F9C4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D5C5ED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17</w:t>
            </w:r>
          </w:p>
        </w:tc>
      </w:tr>
      <w:tr w:rsidR="00E46C0B" w:rsidRPr="00E46C0B" w14:paraId="783D768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B27E9D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Love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542909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Still maintaining love for them, wanting to do good by them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5B175C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40112D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18FEBA6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8F84B5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Neglect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86F3B0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Feelings of neglect at the hands of healthcare professionals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E3816A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48CA6E8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4654B89B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7F421CA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Optimism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652B3C0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Being optimistic about the future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DC6885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6874C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0E678BDD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B3AE2A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Overwhelming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D152FE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 lot of information, a lot of change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0DB7C9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4F47BE9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0431C2DB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56D4B1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Personhood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CE5A45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Maintaining personal identify and traits, dementia doesn’t define you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50DE7D4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79580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11</w:t>
            </w:r>
          </w:p>
        </w:tc>
      </w:tr>
      <w:tr w:rsidR="00E46C0B" w:rsidRPr="00E46C0B" w14:paraId="0922410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40D10A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Relief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444668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Relief from diagnosis, some describe relief at EOL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F1EEE8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0B2743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1E60F20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225363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Resentment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89D5D7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Resenting what has happened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818036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C48C2A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1D17AC4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831396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Sad And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Upset</w:t>
            </w:r>
            <w:proofErr w:type="gramEnd"/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373F5D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Difficult to see change in a loved one or yourself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2AC0A2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4D0D94F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5B39158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038172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Shock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2DBF47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Shocked at diagnosis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B3EBB9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0AF96C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6B811A8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7FCD5A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Something Inside I </w:t>
            </w:r>
            <w:proofErr w:type="spellStart"/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Cant</w:t>
            </w:r>
            <w:proofErr w:type="spellEnd"/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Get Out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99E600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Quote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BD6FB5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175B3D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0C5D925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2E32AD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Stress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FF07CA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Stressful journey looking after PLWD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7EB3C7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67B1EE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53341BD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CC4925C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Tired - Exhausted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C2FC37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Tiring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F698EC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F985CF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9</w:t>
            </w:r>
          </w:p>
        </w:tc>
      </w:tr>
      <w:tr w:rsidR="00E46C0B" w:rsidRPr="00E46C0B" w14:paraId="31FBA4A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11C0CD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Trapped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C24C3B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CG describe feeling trapped as they can’t do simple things such as go to the shop for milk.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974D46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205C24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5987D33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DE808E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Trauma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9AAC19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6D27E3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64422B6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355DE14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ABE41F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Uncertainty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FF6676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Uncertainty about what comes next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AEA4BE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96F13F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16</w:t>
            </w:r>
          </w:p>
        </w:tc>
      </w:tr>
      <w:tr w:rsidR="00E46C0B" w:rsidRPr="00E46C0B" w14:paraId="1FC3214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D97D52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Unsupported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4DA19A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Lack of support from peers, support networks and healthcare professionals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E16201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61DABE4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3FACAD2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BE09F6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Vulnerability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350CB0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Feeling vulnerable or seeing someone else as vulnerable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D89886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042045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2A91933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E7AC80B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Why Is This Happening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7592DE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 question of why, people want to know why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342E3F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82F530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5F8417A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DC9134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Worry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5F6298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Stems from uncertainty about the future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FA498A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88132B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</w:tr>
      <w:tr w:rsidR="00E46C0B" w:rsidRPr="00E46C0B" w14:paraId="2953ED1C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698B8AAD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Healthcare Experiences</w:t>
            </w:r>
          </w:p>
        </w:tc>
      </w:tr>
      <w:tr w:rsidR="00E46C0B" w:rsidRPr="00E46C0B" w14:paraId="461D0B6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3BC11FB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Access To Care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And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Appointments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10A969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Where to access support but also variances in location affecting what is offered.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E40C2F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585B92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12</w:t>
            </w:r>
          </w:p>
        </w:tc>
      </w:tr>
      <w:tr w:rsidR="00E46C0B" w:rsidRPr="00E46C0B" w14:paraId="77424E6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34C0A8B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Bypassing The Patient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Speak To CG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73D6E4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CG describe professionals ignoring PLWD and not speaking to them even when they can speak for themselves.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ABD913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57792A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13BC39D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5C6028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 Homes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And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Hospitals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585B074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Varied experiences with Care Homes and Hospitals – some speak highly whereas others have had very negative experiences. Choosing a care home is difficult and comes at a high cost.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732DE4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586E99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19</w:t>
            </w:r>
          </w:p>
        </w:tc>
      </w:tr>
      <w:tr w:rsidR="00E46C0B" w:rsidRPr="00E46C0B" w14:paraId="3A313B2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703F43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Differences In Healthcare Approaches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DBC357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How healthcare professionals approach cancer vs dementia – lack of empathy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85C40D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63068C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0E336F5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DB6B69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GP Attendance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588530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Attending the GP for initial concerns or new symptoms – some GPs are really informed but some CG note not feeling listened to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9E694B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DE390B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19</w:t>
            </w:r>
          </w:p>
        </w:tc>
      </w:tr>
      <w:tr w:rsidR="00E46C0B" w:rsidRPr="00E46C0B" w14:paraId="53866FA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643DCB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Increase In Care Requirements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477061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As decline happens, there is an increase of care requirements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53251C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6778DC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2E45402F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6775E5C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Medication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0FDFA0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How PLWD manage medication varies depending on current ability. Some note frustration that no medication is available to help them.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A6D075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3BEEAD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19</w:t>
            </w:r>
          </w:p>
        </w:tc>
      </w:tr>
      <w:tr w:rsidR="00E46C0B" w:rsidRPr="00E46C0B" w14:paraId="6A25622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1BC166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Memory Tests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7B34FC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Experiences of memory tests and although passing, still showing signs of dementia.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5080BD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0B9FCD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28</w:t>
            </w:r>
          </w:p>
        </w:tc>
      </w:tr>
      <w:tr w:rsidR="00E46C0B" w:rsidRPr="00E46C0B" w14:paraId="5FE456B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73345C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Need For Inclusive Tests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509252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You can pass the test and still have dementia – highly intelligent people will do better and be missed.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0AE25F8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97746D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2EA1361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5DF199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Previous Experience Impact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On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Testing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AE6C79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Some note that CT can be scary and thus will not have another one due to fear.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284F6F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202C08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064BFBE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79A3EC09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Regulation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0A3088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CG notes a need for more regulation in care homes and medication goes missing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98A4B0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96C2EC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36031280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C0AFAA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Understaffing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C3E7B3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Places are understaffed so PLWD aren’t getting what they need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409965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ED96BA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</w:tr>
      <w:tr w:rsidR="00E46C0B" w:rsidRPr="00E46C0B" w14:paraId="4E0DCE67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EE97A83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lastRenderedPageBreak/>
              <w:t xml:space="preserve">Life Adjustments </w:t>
            </w:r>
            <w:proofErr w:type="gramStart"/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And</w:t>
            </w:r>
            <w:proofErr w:type="gramEnd"/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 xml:space="preserve"> Impact</w:t>
            </w:r>
          </w:p>
        </w:tc>
      </w:tr>
      <w:tr w:rsidR="00E46C0B" w:rsidRPr="00E46C0B" w14:paraId="0267C9ED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2B424F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Alcohol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3FA6ED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 longer able to drink alcohol or alcohol negatively impacts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97A416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22B4E4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B8AE7E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62BA366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COVID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CC6EFAF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Impact of COVID – higher incidence of isolation for CG and PLWD – decline in available support, higher waiting times. PPE at bedside for EOL.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6E5CF4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94D0A2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15</w:t>
            </w:r>
          </w:p>
        </w:tc>
      </w:tr>
      <w:tr w:rsidR="00E46C0B" w:rsidRPr="00E46C0B" w14:paraId="4547611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AEEBD0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Decline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3D61C4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PLWD decline and how this impacts them and CG.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8083AE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EC922C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17</w:t>
            </w:r>
          </w:p>
        </w:tc>
      </w:tr>
      <w:tr w:rsidR="00E46C0B" w:rsidRPr="00E46C0B" w14:paraId="2AA4D79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E6394E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End Of Life Planning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And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Care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D553A7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Discussions of EOL and planning in advance for this. Some experienced EOL during COVID where this was traumatic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9AFBB9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5BBA48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4051244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0EFAD4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Financial And Legal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5D8169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Organizing things such as POA and Guardianship. Better to get in place early as it can take a lot of time. Looking after finances and checking insurances. 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DE7CB3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06AE7F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27</w:t>
            </w:r>
          </w:p>
        </w:tc>
      </w:tr>
      <w:tr w:rsidR="00E46C0B" w:rsidRPr="00E46C0B" w14:paraId="2996B659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3E8965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Giving Up Job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CDBB74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PLWD being paid off and this has been traumatic. CG having to give up job or drop hours to manage caring responsibilities.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41329C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36DBA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9</w:t>
            </w:r>
          </w:p>
        </w:tc>
      </w:tr>
      <w:tr w:rsidR="00E46C0B" w:rsidRPr="00E46C0B" w14:paraId="0563AE4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5DE2BC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Groundhog Day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7425B05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Quote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7AA8D9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507556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57E3E1D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C20ADA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I Just Got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On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With It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CB3E3A5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PLWD discuss just getting on with it as there is nothing they can do.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C311F4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8B08F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7A259CE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C5AF2F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Incontinence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827674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Experiencing incontinence and not knowing how to manage this.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AB243E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3E3830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0ED4249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000EDD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Life Changes Completely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EAFF85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Quote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0FD6E8C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2AD564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76EEA9C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B8D325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Lots Of Forms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2D0F9E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Lots of forms required to be filled out – in relation to financial and legal, care homes etc.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60F61D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7294FF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2929303F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CF3FD5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Maintaining Independence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74B393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The desire to remain independence but gradual decline – difficult for PLWD and CG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BDFC74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2EDD59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</w:tr>
      <w:tr w:rsidR="00E46C0B" w:rsidRPr="00E46C0B" w14:paraId="211EEA9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C2CA18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Meaningful Activity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73E6EB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Doing activities such as jigsaws, crafts and wordsearches has been helpful during the journey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1297FA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012ED1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13</w:t>
            </w:r>
          </w:p>
        </w:tc>
      </w:tr>
      <w:tr w:rsidR="00E46C0B" w:rsidRPr="00E46C0B" w14:paraId="4076802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A199AB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New Hobbies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351106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Going to support groups and trying new things to find out you like them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57EE586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DC1D78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275E2A0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D1E584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Not Recognising Familiar Places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02D003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Unable to recognize home despite living there for a long time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96E442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63A586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7891D21B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627F3AB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Push Harder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5FD499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 feeling of having to do more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0FCF30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304573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728C3D3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D3657D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Relationships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8D37FB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Emotional toll of relationships and changing roles within.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4D8197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156306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18</w:t>
            </w:r>
          </w:p>
        </w:tc>
      </w:tr>
      <w:tr w:rsidR="00E46C0B" w:rsidRPr="00E46C0B" w14:paraId="3C5D948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914E6E9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Senses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1EB253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Loss of senses such as taste and smell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4FFFED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BE0064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277B9C90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D18DF5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Sleep Disturbances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E3D82B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Waking up during the night / disturbed sleep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8CDA76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49B5E4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</w:tr>
      <w:tr w:rsidR="00E46C0B" w:rsidRPr="00E46C0B" w14:paraId="5B86CD7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C31F59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Still Doing Things You Love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3A75AF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Doing what you love such as listening to music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65905D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042536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</w:tr>
      <w:tr w:rsidR="00E46C0B" w:rsidRPr="00E46C0B" w14:paraId="330B79B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D8544C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Technology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CABFAA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Enjoying using technology, technology as an aid, unable to use it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CBCB92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F17119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560A7F8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A495ED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 'New Self'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BC80D2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Takes time to adjust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54ADBA6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7D5F45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5E5DFEF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BCBF99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The Dementia Affects All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Of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Us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B323C7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Dementia doesn’t just affect PLWD, affects the whole network (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ie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family, friends)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14686C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9AC9F0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7D4033E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70A929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 World Becomes Smaller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BA643F5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 world slowly becomes refined to your own home because of safety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489E21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8B2C51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7B61273F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313633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Time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9D1B6B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Not having much time left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D5AF80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65EACA5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3535F47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92B8C3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Transport Restrictions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6AE8B8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Unable to use public transport, stopping driving, relying on others to get places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12B44F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4023EF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13</w:t>
            </w:r>
          </w:p>
        </w:tc>
      </w:tr>
      <w:tr w:rsidR="00E46C0B" w:rsidRPr="00E46C0B" w14:paraId="68ABC4EA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1EFC98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UTI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71218A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Suffering from UTIs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C48A0C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94BB6A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3D51F2FB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0AE3C8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What Worked Then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Doesnt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Now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5754894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Needs change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123C6F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946E2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2CBA989A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BE35EDA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 xml:space="preserve">Public Perception </w:t>
            </w:r>
            <w:proofErr w:type="gramStart"/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And</w:t>
            </w:r>
            <w:proofErr w:type="gramEnd"/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 xml:space="preserve"> Stigma</w:t>
            </w:r>
          </w:p>
        </w:tc>
      </w:tr>
      <w:tr w:rsidR="00E46C0B" w:rsidRPr="00E46C0B" w14:paraId="52A09D5A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0D7D29C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Age Perception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5B7BAD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Its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not just something old people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get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and dementia isn’t just old age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48788E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E9B9B4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369054E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6C1662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Attempts To Reduce Stigma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477D10F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Speaking to professionals to advocate for others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39C1AD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6BDB33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0C89739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A156C7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Dementia Friendly Places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2F00A6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Places need to be more dementia friendly, places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youd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expect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arent</w:t>
            </w:r>
            <w:proofErr w:type="spellEnd"/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DCC933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C39B2B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0E2E81B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02342CB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lastRenderedPageBreak/>
              <w:t>Does Dementia Define You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3C6134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To an extent it does define you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0DF5B9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3C9C24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4A0ECF3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9325F1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Having Dementia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Doesnt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Make You Stupid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C76852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Quote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9DF829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EA2792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1370629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53163F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Its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Difficult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Explain Or Share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2D446B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Difficult to explain symptoms or share difficulties with peers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4AA4B8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4203A7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7DB33C5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9840A7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Lack Of Understanding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9921A26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No-one understands what it is like unless they have been through it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501F00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6614C2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32BAF6F0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01E12EB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Media Representations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CC8A83F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Mixed opinions of media, some find it should be better and say it carries negative perceptions whereas others believe media is doing a good job at raising awareness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8EB61C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913414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11</w:t>
            </w:r>
          </w:p>
        </w:tc>
      </w:tr>
      <w:tr w:rsidR="00E46C0B" w:rsidRPr="00E46C0B" w14:paraId="3A14223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9A021F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My Family Blame Me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F44C7B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Quote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2CAEAB6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F21B7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3769787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17128C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Not All Dementia Is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The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Same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D35B50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Dementia varies from person to person, different types of dementia,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everyones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experience is different and unique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06FA95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6C10F0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18</w:t>
            </w:r>
          </w:p>
        </w:tc>
      </w:tr>
      <w:tr w:rsidR="00E46C0B" w:rsidRPr="00E46C0B" w14:paraId="67E4179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643E9A8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Pity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50BA590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People pity those with dementia, it isn’t what we want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7F709D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B402BF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7A283D9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46A132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Police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46CF54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Experiences with police due to accusations made from PLWD – trying to explain situation – most have been understanding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30AEDF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5585E5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7D24BC50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74CFD21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Sharing Own Experience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3BB054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Sharing own experience can be helpful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8C6880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35D4B7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706009CA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559501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Stigma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E621B9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Lack of awareness increases stigma – ‘he’s lost his marbles’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4C9EB5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1554C6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13</w:t>
            </w:r>
          </w:p>
        </w:tc>
      </w:tr>
      <w:tr w:rsidR="00E46C0B" w:rsidRPr="00E46C0B" w14:paraId="4D917A5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F64817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Workplace Reactions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DC6BE0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Losing job instead of trying to accommodate, lack of compassion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0C7483D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CF351A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</w:tr>
      <w:tr w:rsidR="00E46C0B" w:rsidRPr="00E46C0B" w14:paraId="510E83B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10F5EA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You CAN Live Well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5AF20F5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Quote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A902D3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824A65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0C8AB555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4DFE616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Support</w:t>
            </w:r>
          </w:p>
        </w:tc>
      </w:tr>
      <w:tr w:rsidR="00E46C0B" w:rsidRPr="00E46C0B" w14:paraId="4D98175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05B4177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Burden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7EB45E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 sense of burdening others by sharing too much or asking for too much help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7E66AD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D9CA5F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43B5305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EC3AB2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Care At Home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3892B5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Experiences with care at home (varies dramatically with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really good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and really bad experiences of carers in the home.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050895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CB1952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10</w:t>
            </w:r>
          </w:p>
        </w:tc>
      </w:tr>
      <w:tr w:rsidR="00E46C0B" w:rsidRPr="00E46C0B" w14:paraId="0411EAED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90BAA8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Community Engagement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F9AF195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Engaging with others in the community boosts support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632E5D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09A7C3D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</w:tr>
      <w:tr w:rsidR="00E46C0B" w:rsidRPr="00E46C0B" w14:paraId="09E72BE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E6E405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Confidence From Support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6A64270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Gaining confidence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534F827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C4C65B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19F69C3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48CBBA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Family And Friends Support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608A58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Speaking to friends and family. Family caregiving roles. Shared roles within families.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4C20E8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3B4CBA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34</w:t>
            </w:r>
          </w:p>
        </w:tc>
      </w:tr>
      <w:tr w:rsidR="00E46C0B" w:rsidRPr="00E46C0B" w14:paraId="1E9FA3C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4D4BBA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Having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People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You Can Relate To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030F52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Speaking to those who have been through similar is supporting.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4139A51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B7E7D7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39CC40C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D5B04EC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Helplines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7D8C6B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Using helplines for advice instead of GP so as not to be dismissed.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24B895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6E0669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  <w:tr w:rsidR="00E46C0B" w:rsidRPr="00E46C0B" w14:paraId="1DE0BD8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6BDD627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Peer Networks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And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Support Groups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718339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Going to support groups such as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Alz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Scotland and doing various activities.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680347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F6AC3A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29</w:t>
            </w:r>
          </w:p>
        </w:tc>
      </w:tr>
      <w:tr w:rsidR="00E46C0B" w:rsidRPr="00E46C0B" w14:paraId="697A38DF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1D2BD8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Pets And Animal Therapy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CBEB33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Awareness of calming effects of pets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AED715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6222BB5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0F3AC5A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0E4A04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Positive Clinical Relationships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DE662E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Having a good GP or psychiatrist or nurse is supportive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A6DAD0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C93052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12</w:t>
            </w:r>
          </w:p>
        </w:tc>
      </w:tr>
      <w:tr w:rsidR="00E46C0B" w:rsidRPr="00E46C0B" w14:paraId="073D18F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CBD488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Post Diagnostic Support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49400A3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Lack of post diagnostic support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CE963C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40A4A43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23</w:t>
            </w:r>
          </w:p>
        </w:tc>
      </w:tr>
      <w:tr w:rsidR="00E46C0B" w:rsidRPr="00E46C0B" w14:paraId="4774091A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DF48C8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Self Education</w:t>
            </w:r>
            <w:proofErr w:type="spellEnd"/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39C02974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CG and PLWD self-educating on dementia to make sense of it / try support a loved one. Many taking part in courses.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C031E2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EA7D3C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12</w:t>
            </w:r>
          </w:p>
        </w:tc>
      </w:tr>
      <w:tr w:rsidR="00E46C0B" w:rsidRPr="00E46C0B" w14:paraId="298BABFF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98E10C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Symptoms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A27409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EE5E2E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43FAAE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0</w:t>
            </w:r>
          </w:p>
        </w:tc>
      </w:tr>
      <w:tr w:rsidR="00E46C0B" w:rsidRPr="00E46C0B" w14:paraId="2CF3D48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6E520DD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Behavioural Changes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5CE9870F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Changes to behaviour such as extreme fixation or ignoring a loved one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05EF2CD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397ADD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8</w:t>
            </w:r>
          </w:p>
        </w:tc>
      </w:tr>
      <w:tr w:rsidR="00E46C0B" w:rsidRPr="00E46C0B" w14:paraId="0EBBFEB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12C782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Hallucinations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20A9D2D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Perceiving fiction characters as family members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C3CB0D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2F59451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40736346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D275BE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Personality Changes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9FE0B0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Out of character responses, changes such as lack of hugging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1F90DE4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3A96A63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9</w:t>
            </w:r>
          </w:p>
        </w:tc>
      </w:tr>
      <w:tr w:rsidR="00E46C0B" w:rsidRPr="00E46C0B" w14:paraId="301E8D9A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5B43F5C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Showtiming</w:t>
            </w:r>
            <w:proofErr w:type="spellEnd"/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EEF787A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 w:hint="eastAsia"/>
                <w:sz w:val="16"/>
                <w:szCs w:val="16"/>
              </w:rPr>
              <w:t>compensating for symptoms in presence of other people beyond carer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3EDA1D0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E65529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337C91C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F2B148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lastRenderedPageBreak/>
              <w:t>Sundowning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52BE5E3F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C32785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740940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4932FC30" w14:textId="77777777" w:rsidTr="00E46C0B">
        <w:tc>
          <w:tcPr>
            <w:tcW w:w="9353" w:type="dxa"/>
            <w:gridSpan w:val="4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4CF0B3EA" w14:textId="77777777" w:rsidR="00E46C0B" w:rsidRPr="00E46C0B" w:rsidRDefault="00E46C0B" w:rsidP="00676A89">
            <w:pPr>
              <w:pStyle w:val="TableContents"/>
              <w:jc w:val="center"/>
              <w:rPr>
                <w:rFonts w:ascii="Helvetica Neue" w:hAnsi="Helvetica Neue"/>
                <w:b/>
                <w:bCs/>
                <w:sz w:val="16"/>
                <w:szCs w:val="16"/>
              </w:rPr>
            </w:pPr>
            <w:r w:rsidRPr="00E46C0B">
              <w:rPr>
                <w:rFonts w:ascii="Helvetica Neue" w:hAnsi="Helvetica Neue"/>
                <w:b/>
                <w:bCs/>
                <w:sz w:val="16"/>
                <w:szCs w:val="16"/>
              </w:rPr>
              <w:t>Unmet Needs</w:t>
            </w:r>
          </w:p>
        </w:tc>
      </w:tr>
      <w:tr w:rsidR="00E46C0B" w:rsidRPr="00E46C0B" w14:paraId="0CBF47F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40191A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A Lot Needs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To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Be Done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B3DBA2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PLWD and CG feel as though more work is needed but unsure of what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5A1BB8D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48E28C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179F72B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1398BC1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Better Support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For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Young Onset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7B3329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Lack of support available for younger onset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0A8D5F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8267D3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6BE3156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AFFA87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Care Comes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In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Patches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1CEFF2D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Quote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3C431E3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75EBA34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6DD28F4B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1B92F5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Change Is Slow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85A007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Things are not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right,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the system isn’t changing quick enough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FD173C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5152BAB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1CB3AA73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1D017A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Gaps In Professional Support Network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728084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Interactions with GP, Psychiatry, Social Work and other professionals is not joined up. Having to explain more than once. Care home managers are not available.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05D1945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543552B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13</w:t>
            </w:r>
          </w:p>
        </w:tc>
      </w:tr>
      <w:tr w:rsidR="00E46C0B" w:rsidRPr="00E46C0B" w14:paraId="168CC357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39EC170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Having Answers </w:t>
            </w:r>
            <w:proofErr w:type="spellStart"/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Wont</w:t>
            </w:r>
            <w:proofErr w:type="spellEnd"/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Make A Difference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C6FC05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Knowing why won’t change anything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6330E4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FB825BE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5FEDC041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312EA7DD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Health Boards Are Not Aware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Of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Research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65EA992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Taking part in research and healthcare providers being shocked by information instead of offering research opportunities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402857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1FC83D8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E1AF870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EF577BF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Lack Of Information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For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Post Diagnosis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69FFB712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After diagnosis, PLWD and CG feel left alone and unsure of where to turn to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21F21D5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4F61984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16</w:t>
            </w:r>
          </w:p>
        </w:tc>
      </w:tr>
      <w:tr w:rsidR="00E46C0B" w:rsidRPr="00E46C0B" w14:paraId="272C796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1BB9C013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Lack Of Services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00A5538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Not enough facilities to look after 24/7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77427A6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6E21F12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6C819192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03AF66E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Not Enough Resources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10CBDC5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Hospitals not having suitable number of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bedding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, towels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etc</w:t>
            </w:r>
            <w:proofErr w:type="spellEnd"/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00D8DFF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B14154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7</w:t>
            </w:r>
          </w:p>
        </w:tc>
      </w:tr>
      <w:tr w:rsidR="00E46C0B" w:rsidRPr="00E46C0B" w14:paraId="275C7EB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41BA83A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Not Getting What </w:t>
            </w:r>
            <w:proofErr w:type="spellStart"/>
            <w:r w:rsidRPr="00E46C0B">
              <w:rPr>
                <w:rFonts w:ascii="Helvetica Neue" w:hAnsi="Helvetica Neue"/>
                <w:sz w:val="16"/>
                <w:szCs w:val="16"/>
              </w:rPr>
              <w:t>Youre</w:t>
            </w:r>
            <w:proofErr w:type="spell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Entitled To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2B58F489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Entitled to 1-year PDS but some not getting this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0EA9E9F7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27815311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</w:tr>
      <w:tr w:rsidR="00E46C0B" w:rsidRPr="00E46C0B" w14:paraId="1E05869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2759CD4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Not Sharing Information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With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Patient Or Caregiver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50E37E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Going for scans and not being informed about what results are or what this means. Not including CG in conversations so things are being missed.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D8345F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101F5B7D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11</w:t>
            </w:r>
          </w:p>
        </w:tc>
      </w:tr>
      <w:tr w:rsidR="00E46C0B" w:rsidRPr="00E46C0B" w14:paraId="3284854E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5508B02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One Stop Shop </w:t>
            </w:r>
            <w:proofErr w:type="gramStart"/>
            <w:r w:rsidRPr="00E46C0B">
              <w:rPr>
                <w:rFonts w:ascii="Helvetica Neue" w:hAnsi="Helvetica Neue"/>
                <w:sz w:val="16"/>
                <w:szCs w:val="16"/>
              </w:rPr>
              <w:t>For</w:t>
            </w:r>
            <w:proofErr w:type="gramEnd"/>
            <w:r w:rsidRPr="00E46C0B">
              <w:rPr>
                <w:rFonts w:ascii="Helvetica Neue" w:hAnsi="Helvetica Neue"/>
                <w:sz w:val="16"/>
                <w:szCs w:val="16"/>
              </w:rPr>
              <w:t xml:space="preserve"> Support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4959F66C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There needs to be somewhere you can go to find everything you need.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1B4F608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3800D3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2A6EBAA8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20FAD555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Respite Is Not Available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51D6E91B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Availability of respite care is not good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CB998B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37253BA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</w:tr>
      <w:tr w:rsidR="00E46C0B" w:rsidRPr="00E46C0B" w14:paraId="0DBE0E55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74FB86F6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Signposting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7075739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Lack of signposting to help centre or informing of next steps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64E05B2B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0E166F72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5</w:t>
            </w:r>
          </w:p>
        </w:tc>
      </w:tr>
      <w:tr w:rsidR="00E46C0B" w:rsidRPr="00E46C0B" w14:paraId="5B81E904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F3882E8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Untrained Staff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4602E8AE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Staff untrained in how to deal with PLWD and their CG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78A53259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3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4898A0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6</w:t>
            </w:r>
          </w:p>
        </w:tc>
      </w:tr>
      <w:tr w:rsidR="00E46C0B" w:rsidRPr="00E46C0B" w14:paraId="4EC9109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</w:tcPr>
          <w:p w14:paraId="21D525A2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We Need Support Once Things Progress More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</w:tcPr>
          <w:p w14:paraId="09116FE7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Beyond 1-year PDS is when support is really needed as this is when things tend to get worse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</w:tcPr>
          <w:p w14:paraId="7CFE9F4C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</w:tcPr>
          <w:p w14:paraId="4F321128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</w:tr>
      <w:tr w:rsidR="00E46C0B" w:rsidRPr="00E46C0B" w14:paraId="1EE4E5EC" w14:textId="77777777" w:rsidTr="00E46C0B">
        <w:tc>
          <w:tcPr>
            <w:tcW w:w="184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28F0BCA" w14:textId="77777777" w:rsidR="00E46C0B" w:rsidRPr="00E46C0B" w:rsidRDefault="00E46C0B" w:rsidP="00676A89">
            <w:pPr>
              <w:ind w:left="200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You Feel Abandoned</w:t>
            </w:r>
          </w:p>
        </w:tc>
        <w:tc>
          <w:tcPr>
            <w:tcW w:w="5670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14C3F311" w14:textId="77777777" w:rsidR="00E46C0B" w:rsidRPr="00E46C0B" w:rsidRDefault="00E46C0B" w:rsidP="00676A89">
            <w:pPr>
              <w:pStyle w:val="TableContents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 xml:space="preserve">Abandoned from support networks </w:t>
            </w:r>
          </w:p>
        </w:tc>
        <w:tc>
          <w:tcPr>
            <w:tcW w:w="851" w:type="dxa"/>
            <w:tcBorders>
              <w:left w:val="single" w:sz="2" w:space="0" w:color="DDDDDD"/>
              <w:bottom w:val="single" w:sz="2" w:space="0" w:color="DDDDDD"/>
            </w:tcBorders>
            <w:shd w:val="clear" w:color="auto" w:fill="EEEEEE"/>
          </w:tcPr>
          <w:p w14:paraId="3C508CDF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left w:val="single" w:sz="2" w:space="0" w:color="DDDDDD"/>
              <w:bottom w:val="single" w:sz="2" w:space="0" w:color="DDDDDD"/>
              <w:right w:val="single" w:sz="2" w:space="0" w:color="DDDDDD"/>
            </w:tcBorders>
            <w:shd w:val="clear" w:color="auto" w:fill="EEEEEE"/>
          </w:tcPr>
          <w:p w14:paraId="79391B9A" w14:textId="77777777" w:rsidR="00E46C0B" w:rsidRPr="00E46C0B" w:rsidRDefault="00E46C0B" w:rsidP="00676A89">
            <w:pPr>
              <w:pStyle w:val="TableContents"/>
              <w:jc w:val="right"/>
              <w:rPr>
                <w:rFonts w:ascii="Helvetica Neue" w:hAnsi="Helvetica Neue"/>
                <w:sz w:val="16"/>
                <w:szCs w:val="16"/>
              </w:rPr>
            </w:pPr>
            <w:r w:rsidRPr="00E46C0B">
              <w:rPr>
                <w:rFonts w:ascii="Helvetica Neue" w:hAnsi="Helvetica Neue"/>
                <w:sz w:val="16"/>
                <w:szCs w:val="16"/>
              </w:rPr>
              <w:t>4</w:t>
            </w:r>
          </w:p>
        </w:tc>
      </w:tr>
    </w:tbl>
    <w:p w14:paraId="288EAF87" w14:textId="77777777" w:rsidR="00E46C0B" w:rsidRDefault="00E46C0B" w:rsidP="00E46C0B">
      <w:pPr>
        <w:rPr>
          <w:rFonts w:asciiTheme="minorHAnsi" w:hAnsiTheme="minorHAnsi"/>
          <w:sz w:val="21"/>
          <w:szCs w:val="21"/>
          <w:lang w:val="en-US"/>
        </w:rPr>
      </w:pPr>
    </w:p>
    <w:p w14:paraId="00513783" w14:textId="77777777" w:rsidR="00510AF1" w:rsidRDefault="00510AF1" w:rsidP="00E46C0B">
      <w:pPr>
        <w:rPr>
          <w:rFonts w:asciiTheme="minorHAnsi" w:hAnsiTheme="minorHAnsi"/>
          <w:sz w:val="21"/>
          <w:szCs w:val="21"/>
          <w:lang w:val="en-US"/>
        </w:rPr>
      </w:pPr>
    </w:p>
    <w:p w14:paraId="027A9A74" w14:textId="396A5702" w:rsidR="00510AF1" w:rsidRDefault="00D836D2" w:rsidP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  <w:r>
        <w:rPr>
          <w:rFonts w:asciiTheme="minorHAnsi" w:hAnsiTheme="minorHAnsi"/>
          <w:b/>
          <w:bCs/>
          <w:sz w:val="21"/>
          <w:szCs w:val="21"/>
          <w:lang w:val="en-US"/>
        </w:rPr>
        <w:t>Figure S1.</w:t>
      </w:r>
      <w:r w:rsidR="00510AF1">
        <w:rPr>
          <w:rFonts w:asciiTheme="minorHAnsi" w:hAnsiTheme="minorHAnsi"/>
          <w:b/>
          <w:bCs/>
          <w:sz w:val="21"/>
          <w:szCs w:val="21"/>
          <w:lang w:val="en-US"/>
        </w:rPr>
        <w:t xml:space="preserve"> First stage output provided to professional illustrator</w:t>
      </w:r>
    </w:p>
    <w:p w14:paraId="7B605ED1" w14:textId="77777777" w:rsidR="00510AF1" w:rsidRDefault="00510AF1" w:rsidP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</w:p>
    <w:p w14:paraId="32E90CDD" w14:textId="56EE39DF" w:rsidR="00510AF1" w:rsidRPr="00510AF1" w:rsidRDefault="00510AF1" w:rsidP="00E46C0B">
      <w:pPr>
        <w:rPr>
          <w:rFonts w:asciiTheme="minorHAnsi" w:hAnsiTheme="minorHAnsi"/>
          <w:b/>
          <w:bCs/>
          <w:sz w:val="21"/>
          <w:szCs w:val="21"/>
          <w:lang w:val="en-US"/>
        </w:rPr>
      </w:pPr>
      <w:r>
        <w:rPr>
          <w:rFonts w:asciiTheme="minorHAnsi" w:hAnsiTheme="minorHAnsi"/>
          <w:b/>
          <w:bCs/>
          <w:noProof/>
          <w:sz w:val="21"/>
          <w:szCs w:val="21"/>
          <w:lang w:val="en-US"/>
        </w:rPr>
        <w:lastRenderedPageBreak/>
        <w:drawing>
          <wp:inline distT="0" distB="0" distL="0" distR="0" wp14:anchorId="0C2EF416" wp14:editId="3F98B4FA">
            <wp:extent cx="5704365" cy="4237149"/>
            <wp:effectExtent l="0" t="0" r="0" b="5080"/>
            <wp:docPr id="67588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8802" name="Picture 6758880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" r="390" b="581"/>
                    <a:stretch/>
                  </pic:blipFill>
                  <pic:spPr bwMode="auto">
                    <a:xfrm>
                      <a:off x="0" y="0"/>
                      <a:ext cx="5705341" cy="4237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0AF1" w:rsidRPr="00510AF1" w:rsidSect="00557740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ptos">
    <w:altName w:val="Aptos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panose1 w:val="020B0604020202020204"/>
    <w:charset w:val="01"/>
    <w:family w:val="roman"/>
    <w:pitch w:val="variable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F0F37"/>
    <w:multiLevelType w:val="multilevel"/>
    <w:tmpl w:val="175C6824"/>
    <w:styleLink w:val="Styl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36"/>
      </w:rPr>
    </w:lvl>
    <w:lvl w:ilvl="1">
      <w:start w:val="6"/>
      <w:numFmt w:val="decimal"/>
      <w:lvlText w:val="%1.%2."/>
      <w:lvlJc w:val="left"/>
      <w:pPr>
        <w:ind w:left="432" w:hanging="432"/>
      </w:pPr>
      <w:rPr>
        <w:rFonts w:hint="default"/>
        <w:sz w:val="3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33BE3521"/>
    <w:multiLevelType w:val="multilevel"/>
    <w:tmpl w:val="D666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7242E4"/>
    <w:multiLevelType w:val="multilevel"/>
    <w:tmpl w:val="E49CF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3F481C"/>
    <w:multiLevelType w:val="multilevel"/>
    <w:tmpl w:val="2B689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166FAF"/>
    <w:multiLevelType w:val="multilevel"/>
    <w:tmpl w:val="A68A8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6C2BA0"/>
    <w:multiLevelType w:val="multilevel"/>
    <w:tmpl w:val="C1601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8F0651"/>
    <w:multiLevelType w:val="multilevel"/>
    <w:tmpl w:val="FC9EC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843DD0"/>
    <w:multiLevelType w:val="multilevel"/>
    <w:tmpl w:val="1108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06731442">
    <w:abstractNumId w:val="0"/>
  </w:num>
  <w:num w:numId="2" w16cid:durableId="275062626">
    <w:abstractNumId w:val="3"/>
  </w:num>
  <w:num w:numId="3" w16cid:durableId="1717001017">
    <w:abstractNumId w:val="1"/>
  </w:num>
  <w:num w:numId="4" w16cid:durableId="65691663">
    <w:abstractNumId w:val="7"/>
  </w:num>
  <w:num w:numId="5" w16cid:durableId="1686902346">
    <w:abstractNumId w:val="5"/>
  </w:num>
  <w:num w:numId="6" w16cid:durableId="1588272127">
    <w:abstractNumId w:val="4"/>
  </w:num>
  <w:num w:numId="7" w16cid:durableId="425735443">
    <w:abstractNumId w:val="2"/>
  </w:num>
  <w:num w:numId="8" w16cid:durableId="18998947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B11"/>
    <w:rsid w:val="00012A13"/>
    <w:rsid w:val="00140D95"/>
    <w:rsid w:val="00154DD9"/>
    <w:rsid w:val="002477AA"/>
    <w:rsid w:val="003F12E8"/>
    <w:rsid w:val="00510AF1"/>
    <w:rsid w:val="00557740"/>
    <w:rsid w:val="00595D47"/>
    <w:rsid w:val="009D15F6"/>
    <w:rsid w:val="00D76EE8"/>
    <w:rsid w:val="00D836D2"/>
    <w:rsid w:val="00DC5039"/>
    <w:rsid w:val="00E46C0B"/>
    <w:rsid w:val="00F81B11"/>
    <w:rsid w:val="00F84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8A61C4"/>
  <w15:chartTrackingRefBased/>
  <w15:docId w15:val="{B705438F-8609-E045-BC6B-9CEBA24ED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EE8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1B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1B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B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B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81B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81B1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81B1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81B1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81B1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2">
    <w:name w:val="Style2"/>
    <w:uiPriority w:val="99"/>
    <w:rsid w:val="00595D47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F81B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81B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81B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81B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81B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81B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81B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81B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81B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81B1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81B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81B1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81B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81B1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81B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81B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81B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81B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81B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81B11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76EE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D76EE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76EE8"/>
    <w:rPr>
      <w:color w:val="0000FF"/>
      <w:u w:val="single"/>
    </w:rPr>
  </w:style>
  <w:style w:type="table" w:styleId="PlainTable2">
    <w:name w:val="Plain Table 2"/>
    <w:basedOn w:val="TableNormal"/>
    <w:uiPriority w:val="42"/>
    <w:rsid w:val="00D76EE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Emphasis">
    <w:name w:val="Emphasis"/>
    <w:basedOn w:val="DefaultParagraphFont"/>
    <w:uiPriority w:val="20"/>
    <w:qFormat/>
    <w:rsid w:val="00D76EE8"/>
    <w:rPr>
      <w:i/>
      <w:iCs/>
    </w:rPr>
  </w:style>
  <w:style w:type="table" w:styleId="PlainTable4">
    <w:name w:val="Plain Table 4"/>
    <w:basedOn w:val="TableNormal"/>
    <w:uiPriority w:val="44"/>
    <w:rsid w:val="00D76EE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D76EE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FootnoteCharacters">
    <w:name w:val="Footnote Characters"/>
    <w:qFormat/>
    <w:rsid w:val="00E46C0B"/>
  </w:style>
  <w:style w:type="character" w:styleId="FootnoteReference">
    <w:name w:val="footnote reference"/>
    <w:rsid w:val="00E46C0B"/>
    <w:rPr>
      <w:vertAlign w:val="superscript"/>
    </w:rPr>
  </w:style>
  <w:style w:type="paragraph" w:customStyle="1" w:styleId="Heading">
    <w:name w:val="Heading"/>
    <w:basedOn w:val="Normal"/>
    <w:next w:val="BodyText"/>
    <w:qFormat/>
    <w:rsid w:val="00E46C0B"/>
    <w:pPr>
      <w:keepNext/>
      <w:widowControl w:val="0"/>
      <w:suppressAutoHyphens/>
      <w:spacing w:before="240" w:after="120"/>
    </w:pPr>
    <w:rPr>
      <w:rFonts w:ascii="Liberation Sans" w:eastAsia="Arial Unicode MS" w:hAnsi="Liberation Sans" w:cs="Arial Unicode MS"/>
      <w:kern w:val="2"/>
      <w:sz w:val="28"/>
      <w:szCs w:val="28"/>
      <w:lang w:val="en-US" w:eastAsia="zh-CN" w:bidi="hi-IN"/>
    </w:rPr>
  </w:style>
  <w:style w:type="paragraph" w:styleId="BodyText">
    <w:name w:val="Body Text"/>
    <w:basedOn w:val="Normal"/>
    <w:link w:val="BodyTextChar"/>
    <w:rsid w:val="00E46C0B"/>
    <w:pPr>
      <w:widowControl w:val="0"/>
      <w:suppressAutoHyphens/>
      <w:spacing w:after="140" w:line="288" w:lineRule="auto"/>
    </w:pPr>
    <w:rPr>
      <w:rFonts w:ascii="Liberation Serif" w:eastAsia="Arial Unicode MS" w:hAnsi="Liberation Serif" w:cs="Arial Unicode MS"/>
      <w:kern w:val="2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rsid w:val="00E46C0B"/>
    <w:rPr>
      <w:rFonts w:ascii="Liberation Serif" w:eastAsia="Arial Unicode MS" w:hAnsi="Liberation Serif" w:cs="Arial Unicode MS"/>
      <w:kern w:val="2"/>
      <w:lang w:val="en-US" w:eastAsia="zh-CN" w:bidi="hi-IN"/>
    </w:rPr>
  </w:style>
  <w:style w:type="paragraph" w:styleId="List">
    <w:name w:val="List"/>
    <w:basedOn w:val="BodyText"/>
    <w:rsid w:val="00E46C0B"/>
  </w:style>
  <w:style w:type="paragraph" w:styleId="Caption">
    <w:name w:val="caption"/>
    <w:basedOn w:val="Normal"/>
    <w:qFormat/>
    <w:rsid w:val="00E46C0B"/>
    <w:pPr>
      <w:widowControl w:val="0"/>
      <w:suppressLineNumbers/>
      <w:suppressAutoHyphens/>
      <w:spacing w:before="120" w:after="120"/>
    </w:pPr>
    <w:rPr>
      <w:rFonts w:ascii="Liberation Serif" w:eastAsia="Arial Unicode MS" w:hAnsi="Liberation Serif" w:cs="Arial Unicode MS"/>
      <w:i/>
      <w:iCs/>
      <w:kern w:val="2"/>
      <w:lang w:val="en-US" w:eastAsia="zh-CN" w:bidi="hi-IN"/>
    </w:rPr>
  </w:style>
  <w:style w:type="paragraph" w:customStyle="1" w:styleId="Index">
    <w:name w:val="Index"/>
    <w:basedOn w:val="Normal"/>
    <w:qFormat/>
    <w:rsid w:val="00E46C0B"/>
    <w:pPr>
      <w:widowControl w:val="0"/>
      <w:suppressLineNumbers/>
      <w:suppressAutoHyphens/>
    </w:pPr>
    <w:rPr>
      <w:rFonts w:ascii="Liberation Serif" w:eastAsia="Arial Unicode MS" w:hAnsi="Liberation Serif" w:cs="Arial Unicode MS"/>
      <w:kern w:val="2"/>
      <w:lang w:val="en-US" w:eastAsia="zh-CN" w:bidi="hi-IN"/>
    </w:rPr>
  </w:style>
  <w:style w:type="paragraph" w:customStyle="1" w:styleId="TableContents">
    <w:name w:val="Table Contents"/>
    <w:basedOn w:val="Normal"/>
    <w:qFormat/>
    <w:rsid w:val="00E46C0B"/>
    <w:pPr>
      <w:widowControl w:val="0"/>
      <w:suppressLineNumbers/>
      <w:suppressAutoHyphens/>
    </w:pPr>
    <w:rPr>
      <w:rFonts w:ascii="Liberation Serif" w:eastAsia="Arial Unicode MS" w:hAnsi="Liberation Serif" w:cs="Arial Unicode MS"/>
      <w:kern w:val="2"/>
      <w:lang w:val="en-US" w:eastAsia="zh-CN" w:bidi="hi-IN"/>
    </w:rPr>
  </w:style>
  <w:style w:type="paragraph" w:customStyle="1" w:styleId="TableHeading">
    <w:name w:val="Table Heading"/>
    <w:basedOn w:val="TableContents"/>
    <w:qFormat/>
    <w:rsid w:val="00E46C0B"/>
    <w:pPr>
      <w:jc w:val="center"/>
    </w:pPr>
    <w:rPr>
      <w:b/>
      <w:bCs/>
    </w:rPr>
  </w:style>
  <w:style w:type="paragraph" w:styleId="FootnoteText">
    <w:name w:val="footnote text"/>
    <w:basedOn w:val="Normal"/>
    <w:link w:val="FootnoteTextChar"/>
    <w:rsid w:val="00E46C0B"/>
    <w:pPr>
      <w:widowControl w:val="0"/>
      <w:suppressLineNumbers/>
      <w:suppressAutoHyphens/>
      <w:ind w:left="339" w:hanging="339"/>
    </w:pPr>
    <w:rPr>
      <w:rFonts w:ascii="Liberation Serif" w:eastAsia="Arial Unicode MS" w:hAnsi="Liberation Serif" w:cs="Arial Unicode MS"/>
      <w:kern w:val="2"/>
      <w:sz w:val="20"/>
      <w:szCs w:val="20"/>
      <w:lang w:val="en-US" w:eastAsia="zh-CN" w:bidi="hi-IN"/>
    </w:rPr>
  </w:style>
  <w:style w:type="character" w:customStyle="1" w:styleId="FootnoteTextChar">
    <w:name w:val="Footnote Text Char"/>
    <w:basedOn w:val="DefaultParagraphFont"/>
    <w:link w:val="FootnoteText"/>
    <w:rsid w:val="00E46C0B"/>
    <w:rPr>
      <w:rFonts w:ascii="Liberation Serif" w:eastAsia="Arial Unicode MS" w:hAnsi="Liberation Serif" w:cs="Arial Unicode MS"/>
      <w:kern w:val="2"/>
      <w:sz w:val="20"/>
      <w:szCs w:val="20"/>
      <w:lang w:val="en-US" w:eastAsia="zh-CN" w:bidi="hi-IN"/>
    </w:rPr>
  </w:style>
  <w:style w:type="paragraph" w:customStyle="1" w:styleId="HeaderandFooter">
    <w:name w:val="Header and Footer"/>
    <w:basedOn w:val="Normal"/>
    <w:qFormat/>
    <w:rsid w:val="00E46C0B"/>
    <w:pPr>
      <w:widowControl w:val="0"/>
      <w:suppressLineNumbers/>
      <w:tabs>
        <w:tab w:val="center" w:pos="4819"/>
        <w:tab w:val="right" w:pos="9638"/>
      </w:tabs>
      <w:suppressAutoHyphens/>
    </w:pPr>
    <w:rPr>
      <w:rFonts w:ascii="Liberation Serif" w:eastAsia="Arial Unicode MS" w:hAnsi="Liberation Serif" w:cs="Arial Unicode MS"/>
      <w:kern w:val="2"/>
      <w:lang w:val="en-US" w:eastAsia="zh-CN" w:bidi="hi-IN"/>
    </w:rPr>
  </w:style>
  <w:style w:type="paragraph" w:styleId="Footer">
    <w:name w:val="footer"/>
    <w:basedOn w:val="Normal"/>
    <w:link w:val="FooterChar"/>
    <w:rsid w:val="00E46C0B"/>
    <w:pPr>
      <w:widowControl w:val="0"/>
      <w:suppressLineNumbers/>
      <w:tabs>
        <w:tab w:val="center" w:pos="7283"/>
        <w:tab w:val="right" w:pos="14566"/>
      </w:tabs>
      <w:suppressAutoHyphens/>
    </w:pPr>
    <w:rPr>
      <w:rFonts w:ascii="Liberation Serif" w:eastAsia="Arial Unicode MS" w:hAnsi="Liberation Serif" w:cs="Arial Unicode MS"/>
      <w:kern w:val="2"/>
      <w:lang w:val="en-US" w:eastAsia="zh-CN" w:bidi="hi-IN"/>
    </w:rPr>
  </w:style>
  <w:style w:type="character" w:customStyle="1" w:styleId="FooterChar">
    <w:name w:val="Footer Char"/>
    <w:basedOn w:val="DefaultParagraphFont"/>
    <w:link w:val="Footer"/>
    <w:rsid w:val="00E46C0B"/>
    <w:rPr>
      <w:rFonts w:ascii="Liberation Serif" w:eastAsia="Arial Unicode MS" w:hAnsi="Liberation Serif" w:cs="Arial Unicode MS"/>
      <w:kern w:val="2"/>
      <w:lang w:val="en-US" w:eastAsia="zh-CN" w:bidi="hi-IN"/>
    </w:rPr>
  </w:style>
  <w:style w:type="paragraph" w:styleId="Header">
    <w:name w:val="header"/>
    <w:basedOn w:val="Normal"/>
    <w:link w:val="HeaderChar"/>
    <w:rsid w:val="00E46C0B"/>
    <w:pPr>
      <w:widowControl w:val="0"/>
      <w:suppressLineNumbers/>
      <w:tabs>
        <w:tab w:val="center" w:pos="7283"/>
        <w:tab w:val="right" w:pos="14566"/>
      </w:tabs>
      <w:suppressAutoHyphens/>
    </w:pPr>
    <w:rPr>
      <w:rFonts w:ascii="Liberation Serif" w:eastAsia="Arial Unicode MS" w:hAnsi="Liberation Serif" w:cs="Arial Unicode MS"/>
      <w:kern w:val="2"/>
      <w:lang w:val="en-US" w:eastAsia="zh-CN" w:bidi="hi-IN"/>
    </w:rPr>
  </w:style>
  <w:style w:type="character" w:customStyle="1" w:styleId="HeaderChar">
    <w:name w:val="Header Char"/>
    <w:basedOn w:val="DefaultParagraphFont"/>
    <w:link w:val="Header"/>
    <w:rsid w:val="00E46C0B"/>
    <w:rPr>
      <w:rFonts w:ascii="Liberation Serif" w:eastAsia="Arial Unicode MS" w:hAnsi="Liberation Serif" w:cs="Arial Unicode MS"/>
      <w:kern w:val="2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0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2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0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03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1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3422</Words>
  <Characters>19511</Characters>
  <Application>Microsoft Office Word</Application>
  <DocSecurity>0</DocSecurity>
  <Lines>162</Lines>
  <Paragraphs>45</Paragraphs>
  <ScaleCrop>false</ScaleCrop>
  <Company/>
  <LinksUpToDate>false</LinksUpToDate>
  <CharactersWithSpaces>22888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2025-06-03T06:54:00Z</dcterms:created>
  <dcterms:modified xsi:type="dcterms:W3CDTF">2025-07-25T16:40:00Z</dcterms:modified>
</cp:coreProperties>
</file>