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AE6B7">
      <w:pPr>
        <w:tabs>
          <w:tab w:val="left" w:pos="3596"/>
        </w:tabs>
        <w:bidi w:val="0"/>
        <w:jc w:val="center"/>
        <w:rPr>
          <w:rFonts w:hint="eastAsia" w:ascii="Times New Roman" w:hAnsi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  <w:t>Supplemental Table 1. Reagents used in this study</w:t>
      </w:r>
    </w:p>
    <w:tbl>
      <w:tblPr>
        <w:tblStyle w:val="3"/>
        <w:tblpPr w:leftFromText="180" w:rightFromText="180" w:vertAnchor="text" w:horzAnchor="page" w:tblpX="1431" w:tblpY="269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2486"/>
        <w:gridCol w:w="1680"/>
        <w:gridCol w:w="1335"/>
      </w:tblGrid>
      <w:tr w14:paraId="607A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D503746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Name</w:t>
            </w:r>
          </w:p>
        </w:tc>
        <w:tc>
          <w:tcPr>
            <w:tcW w:w="248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1A45EB6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shd w:val="clear" w:color="auto" w:fill="auto"/>
              </w:rPr>
              <w:t>Manufacturer</w:t>
            </w:r>
          </w:p>
        </w:tc>
        <w:tc>
          <w:tcPr>
            <w:tcW w:w="16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FF17380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shd w:val="clear" w:color="auto" w:fill="auto"/>
              </w:rPr>
              <w:t xml:space="preserve">Catalog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shd w:val="clear" w:color="auto" w:fill="auto"/>
              </w:rPr>
              <w:t>umber</w:t>
            </w:r>
          </w:p>
        </w:tc>
        <w:tc>
          <w:tcPr>
            <w:tcW w:w="133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6F5E4E6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shd w:val="clear" w:color="auto" w:fill="auto"/>
              </w:rPr>
              <w:t>Application</w:t>
            </w:r>
          </w:p>
        </w:tc>
      </w:tr>
      <w:tr w14:paraId="06A0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6CEA2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Rabbit polyclonal antibody to GFAP</w:t>
            </w:r>
          </w:p>
        </w:tc>
        <w:tc>
          <w:tcPr>
            <w:tcW w:w="2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A8BE9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Affinity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1CA4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DF6040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47B5E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WB、IF</w:t>
            </w:r>
          </w:p>
        </w:tc>
      </w:tr>
      <w:tr w14:paraId="53E3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73CA7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Anti-c-Myc antibody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62BCD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Abcam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E4F17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AB32072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92B1B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WB、IF、IP</w:t>
            </w:r>
          </w:p>
        </w:tc>
      </w:tr>
      <w:tr w14:paraId="6A6A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5B060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  <w:t>Rabbit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  <w:t>polyclonal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  <w:t>antibody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to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  <w:t>Methyltransferase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  <w:t>like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F1E5A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Affinity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542AF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DF13232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1AEBB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WB、IF、IP</w:t>
            </w:r>
          </w:p>
        </w:tc>
      </w:tr>
      <w:tr w14:paraId="3183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31F4D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Anti-PD-L1 antibody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4ED48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Abcam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B7E8A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AB213480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5BE1F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WB、IF、IP</w:t>
            </w:r>
          </w:p>
        </w:tc>
      </w:tr>
      <w:tr w14:paraId="55D5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4DB16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Rabbit polyclonal antibody to C3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B3855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Affinity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FCBF6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DF13224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B0B27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IF</w:t>
            </w:r>
          </w:p>
        </w:tc>
      </w:tr>
      <w:tr w14:paraId="5FFD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B8684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Rabbit Anti-S100A10  antibody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16DCE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Bioss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E312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bs-8503R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9C26B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IF</w:t>
            </w:r>
          </w:p>
        </w:tc>
      </w:tr>
      <w:tr w14:paraId="520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70A20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shd w:val="clear" w:color="auto" w:fill="auto"/>
              </w:rPr>
              <w:t>IgG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FF79B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Servicebio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7BA64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GB23303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4AE5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IP</w:t>
            </w:r>
          </w:p>
        </w:tc>
      </w:tr>
      <w:tr w14:paraId="7E00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0A82D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Recombinant Anti-GAPDH antibody (HRP Conjugated)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4FC5F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Servicebio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FE2A9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ZB15004-HRP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CA8A5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</w:t>
            </w:r>
          </w:p>
        </w:tc>
      </w:tr>
      <w:tr w14:paraId="706E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D5334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/>
              </w:rPr>
              <w:t>Goat Anti-Rabbit IgG-Fc Secondary Antibody (HRP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2130C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  <w:t>ZSGB-BIO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7636B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ZB-2301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20A6D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</w:t>
            </w:r>
          </w:p>
        </w:tc>
      </w:tr>
      <w:tr w14:paraId="010C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6DD4F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FITC-conjugated Goat anti-Rabbit IgG (H+L)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9AD70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ABclonal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4B69E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AS011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E2F02">
            <w:pPr>
              <w:tabs>
                <w:tab w:val="left" w:pos="3596"/>
              </w:tabs>
              <w:bidi w:val="0"/>
              <w:ind w:left="-840" w:leftChars="-400" w:firstLine="0" w:firstLineChars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IF</w:t>
            </w:r>
          </w:p>
        </w:tc>
      </w:tr>
      <w:tr w14:paraId="2FAE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EB662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ABflo® 594-conjugated Goat anti-Rabbit IgG (H+L)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7DEDA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ABclonal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1DFBF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AS039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BE378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IF</w:t>
            </w:r>
          </w:p>
        </w:tc>
      </w:tr>
      <w:tr w14:paraId="6E0A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71A58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anti-fade reagent (DAPI)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B8BC4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Beyotime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44E62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P0131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41C27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IF</w:t>
            </w:r>
          </w:p>
        </w:tc>
      </w:tr>
      <w:tr w14:paraId="6516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BF96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Nissl staining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FA88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Powerful biology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2BD5A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B0013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68418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Nissl staining</w:t>
            </w:r>
          </w:p>
        </w:tc>
      </w:tr>
      <w:tr w14:paraId="1D5D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92040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Prestained Protein Ladder(10-180Kda)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0E6DA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Adamas life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09F6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E8010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C4FE5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</w:t>
            </w:r>
          </w:p>
        </w:tc>
      </w:tr>
      <w:tr w14:paraId="6F7D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E3FAF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Easy PAGE Gel Fast preparation Kit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21E15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Seven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1630B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SW145-02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7338E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</w:t>
            </w:r>
          </w:p>
        </w:tc>
      </w:tr>
      <w:tr w14:paraId="39CE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403ED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SDS-PAGE Protein Sample Loading Buffer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83C68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Beyotime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4FD38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P0286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6C314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</w:t>
            </w:r>
          </w:p>
        </w:tc>
      </w:tr>
      <w:tr w14:paraId="7BBD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3C3FE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PMSF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7B8FE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Beyotime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CC3BE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ST506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2DF62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</w:t>
            </w:r>
          </w:p>
        </w:tc>
      </w:tr>
      <w:tr w14:paraId="7964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7BB4F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RIPA Lysis Buffer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62338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Beyotime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4AE06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P0013B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4A56B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</w:t>
            </w:r>
          </w:p>
        </w:tc>
      </w:tr>
      <w:tr w14:paraId="05C7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84E01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BCA Protein Assay Kit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B8107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Beyotime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F7060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P0012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F38C4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WB</w:t>
            </w:r>
          </w:p>
        </w:tc>
      </w:tr>
      <w:tr w14:paraId="60B4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1893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Lipofectamine 2000 reagent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E673D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invitrogen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62DC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11668-019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A4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Plasmid ransfection</w:t>
            </w:r>
          </w:p>
        </w:tc>
      </w:tr>
      <w:tr w14:paraId="26F3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B506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LPS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1D880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Merck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F8942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L4391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89CF5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cell culture</w:t>
            </w:r>
          </w:p>
        </w:tc>
      </w:tr>
      <w:tr w14:paraId="1278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5A766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Esketamine hydrochloride injection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FC4B4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Hengrui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5372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H20193336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9DD64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cell culture Animal experiments</w:t>
            </w:r>
          </w:p>
        </w:tc>
      </w:tr>
      <w:tr w14:paraId="66F7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82B1A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IL-1β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13DE0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JINGMEI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DAF16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JM-02323M1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8681D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Elisa</w:t>
            </w:r>
          </w:p>
        </w:tc>
      </w:tr>
      <w:tr w14:paraId="022A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024D7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1L-10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2FFD0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JINGMEI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6877B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JM-02459M1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5BEEF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Elisa</w:t>
            </w:r>
          </w:p>
        </w:tc>
      </w:tr>
      <w:tr w14:paraId="3351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40DF1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TNF-α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8DD92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JINGMEI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8997F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JM-02415M1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1EAF0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Elisa</w:t>
            </w:r>
          </w:p>
        </w:tc>
      </w:tr>
      <w:tr w14:paraId="6F5A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90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8DA3210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Cell Counting Kit-8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B79D47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Adamas life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2CBB064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C8022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0E50573">
            <w:pPr>
              <w:tabs>
                <w:tab w:val="left" w:pos="3596"/>
              </w:tabs>
              <w:bidi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CCK8</w:t>
            </w:r>
          </w:p>
        </w:tc>
      </w:tr>
    </w:tbl>
    <w:p w14:paraId="04181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03E71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</w:pPr>
    </w:p>
    <w:p w14:paraId="210FF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</w:pPr>
    </w:p>
    <w:p w14:paraId="5A46B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</w:pPr>
    </w:p>
    <w:p w14:paraId="5C7F7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</w:pPr>
    </w:p>
    <w:p w14:paraId="7675B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</w:rPr>
      </w:pPr>
      <w:r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  <w:t>Supplemental Table2.modified Neurological Severity Scoring System</w:t>
      </w:r>
    </w:p>
    <w:tbl>
      <w:tblPr>
        <w:tblStyle w:val="3"/>
        <w:tblpPr w:leftFromText="180" w:rightFromText="180" w:vertAnchor="text" w:horzAnchor="page" w:tblpX="1371" w:tblpY="300"/>
        <w:tblOverlap w:val="never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5"/>
        <w:gridCol w:w="1388"/>
      </w:tblGrid>
      <w:tr w14:paraId="4E7D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top"/>
          </w:tcPr>
          <w:p w14:paraId="2616D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Behavioral test</w:t>
            </w:r>
          </w:p>
        </w:tc>
        <w:tc>
          <w:tcPr>
            <w:tcW w:w="138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 w14:paraId="396B8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score</w:t>
            </w:r>
          </w:p>
          <w:p w14:paraId="2A1F2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5455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1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1C375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Motor tests</w:t>
            </w:r>
          </w:p>
        </w:tc>
      </w:tr>
      <w:tr w14:paraId="363C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4FE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Muscle Status - Hemiplegia</w:t>
            </w:r>
          </w:p>
        </w:tc>
      </w:tr>
      <w:tr w14:paraId="2767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7668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Raising the mouse by the tail:</w:t>
            </w:r>
          </w:p>
        </w:tc>
      </w:tr>
      <w:tr w14:paraId="7E9B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noWrap w:val="0"/>
            <w:vAlign w:val="top"/>
          </w:tcPr>
          <w:p w14:paraId="07ECE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Forelimb flexion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E558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5" w:leftChars="104" w:hanging="837" w:hangingChars="399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5E7E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498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Hindlimb flexion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3EA1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210" w:firstLineChars="1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65A4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F5B3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Head moving more than 10° from vertical axis within 30 seconds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98CF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210" w:firstLineChars="1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845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0F8DD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Placing the mouse on the floor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</w:rPr>
              <w:t> </w:t>
            </w:r>
          </w:p>
        </w:tc>
      </w:tr>
      <w:tr w14:paraId="787A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3FB6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Unable to walk straight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B1F2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210" w:firstLineChars="1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AA1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19319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Circling toward the paretic side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2AD9A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218" w:firstLineChars="104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908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13E0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Falling down the paretic side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4D4F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100" w:hanging="630" w:hangingChars="3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39C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0404F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Abnormal movements</w:t>
            </w:r>
          </w:p>
        </w:tc>
      </w:tr>
      <w:tr w14:paraId="71C3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3F18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Immobility and staring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EA0C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7FED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CD12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Tremors(wet-dog-shakes)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23FC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E54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46F2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Myodystony, irritability, seizures, myoclonus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1EAD3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663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08B8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Sensory test</w:t>
            </w:r>
          </w:p>
        </w:tc>
      </w:tr>
      <w:tr w14:paraId="3232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9D96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Visual and tactile Placement (Limb Placement Test to detect visual and superficial sensory)</w:t>
            </w:r>
          </w:p>
        </w:tc>
      </w:tr>
      <w:tr w14:paraId="48FF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4669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Moving the mouse laterally toward the table</w:t>
            </w:r>
          </w:p>
        </w:tc>
      </w:tr>
      <w:tr w14:paraId="7475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B22D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 xml:space="preserve"> Reaching the table slowly with limbs or can not place at all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1ACAA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A35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25606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Proprioceptive test (deep Sensory):</w:t>
            </w:r>
          </w:p>
        </w:tc>
      </w:tr>
      <w:tr w14:paraId="3F2A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0693B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Pushing the paw against the table to stimulate limb muscles</w:t>
            </w:r>
          </w:p>
        </w:tc>
      </w:tr>
      <w:tr w14:paraId="2FCB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D9D8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Losing of resistance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D369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860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F840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 xml:space="preserve">Reflex(blunt or sharp stimulation) absence of </w:t>
            </w:r>
          </w:p>
        </w:tc>
      </w:tr>
      <w:tr w14:paraId="61D8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8EF2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Pinna reflex (a head shake when touching the auditory meatus)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031F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679A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150C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Corneal reflex (an eye blink when lightly touching the cornea with cotton)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7AC7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8A6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 w14:paraId="2C7F2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Startle reflex (a motor response to a brief loud noise from snapping a clipboard paper)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 w14:paraId="63C59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</w:tbl>
    <w:p w14:paraId="36370C12">
      <w:bookmarkStart w:id="0" w:name="_GoBack"/>
      <w:bookmarkEnd w:id="0"/>
    </w:p>
    <w:p w14:paraId="394F7C52">
      <w:pPr>
        <w:adjustRightInd w:val="0"/>
        <w:snapToGrid w:val="0"/>
        <w:spacing w:line="360" w:lineRule="auto"/>
        <w:ind w:left="-420" w:leftChars="-200" w:firstLine="0" w:firstLineChars="0"/>
        <w:jc w:val="both"/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</w:pPr>
      <w:r>
        <w:rPr>
          <w:rFonts w:ascii="Times New Roman" w:hAnsi="Times New Roman" w:eastAsia="微软雅黑"/>
          <w:szCs w:val="21"/>
        </w:rPr>
        <w:t>A score of 10 to 14 indicates severe injury; 5 to 9 indicates moderate injury; and 1 to 4 indicates mild injury. The maximum possible score is 14.</w:t>
      </w:r>
    </w:p>
    <w:p w14:paraId="3202A8DE">
      <w:pPr>
        <w:adjustRightInd w:val="0"/>
        <w:snapToGrid w:val="0"/>
        <w:spacing w:line="360" w:lineRule="auto"/>
        <w:jc w:val="center"/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</w:pPr>
    </w:p>
    <w:p w14:paraId="173075B6">
      <w:pPr>
        <w:adjustRightInd w:val="0"/>
        <w:snapToGrid w:val="0"/>
        <w:spacing w:line="360" w:lineRule="auto"/>
        <w:jc w:val="center"/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</w:pPr>
    </w:p>
    <w:p w14:paraId="4D34C218">
      <w:pPr>
        <w:adjustRightInd w:val="0"/>
        <w:snapToGrid w:val="0"/>
        <w:spacing w:line="360" w:lineRule="auto"/>
        <w:jc w:val="center"/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</w:pPr>
    </w:p>
    <w:p w14:paraId="243DE263">
      <w:pPr>
        <w:adjustRightInd w:val="0"/>
        <w:snapToGrid w:val="0"/>
        <w:spacing w:line="360" w:lineRule="auto"/>
        <w:jc w:val="center"/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</w:pPr>
    </w:p>
    <w:p w14:paraId="536C2BBB">
      <w:pPr>
        <w:adjustRightInd w:val="0"/>
        <w:snapToGrid w:val="0"/>
        <w:spacing w:line="360" w:lineRule="auto"/>
        <w:jc w:val="center"/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</w:pPr>
    </w:p>
    <w:p w14:paraId="5238722C">
      <w:pPr>
        <w:adjustRightInd w:val="0"/>
        <w:snapToGrid w:val="0"/>
        <w:spacing w:line="360" w:lineRule="auto"/>
        <w:jc w:val="center"/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</w:pPr>
    </w:p>
    <w:p w14:paraId="2F6E8AE2">
      <w:pPr>
        <w:adjustRightInd w:val="0"/>
        <w:snapToGrid w:val="0"/>
        <w:spacing w:line="360" w:lineRule="auto"/>
        <w:jc w:val="center"/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</w:pPr>
    </w:p>
    <w:p w14:paraId="4ACB418A">
      <w:pPr>
        <w:adjustRightInd w:val="0"/>
        <w:snapToGrid w:val="0"/>
        <w:spacing w:line="360" w:lineRule="auto"/>
        <w:jc w:val="center"/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</w:pPr>
    </w:p>
    <w:p w14:paraId="4FA1033C">
      <w:pPr>
        <w:adjustRightInd w:val="0"/>
        <w:snapToGrid w:val="0"/>
        <w:spacing w:line="360" w:lineRule="auto"/>
        <w:jc w:val="center"/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</w:pPr>
    </w:p>
    <w:p w14:paraId="0F0EA0B4">
      <w:pPr>
        <w:adjustRightInd w:val="0"/>
        <w:snapToGrid w:val="0"/>
        <w:spacing w:line="360" w:lineRule="auto"/>
        <w:jc w:val="center"/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</w:pPr>
    </w:p>
    <w:p w14:paraId="63AD0F5A">
      <w:pPr>
        <w:adjustRightInd w:val="0"/>
        <w:snapToGrid w:val="0"/>
        <w:spacing w:line="360" w:lineRule="auto"/>
        <w:jc w:val="center"/>
        <w:rPr>
          <w:b/>
          <w:bCs/>
        </w:rPr>
      </w:pPr>
      <w:r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  <w:t>Supplementary Table S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  <w:lang w:val="en-US" w:eastAsia="zh-CN"/>
        </w:rPr>
        <w:t>3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1"/>
          <w:szCs w:val="21"/>
          <w:u w:val="none"/>
        </w:rPr>
        <w:t>. Primer sequences and siRNAs used in this study</w:t>
      </w:r>
    </w:p>
    <w:tbl>
      <w:tblPr>
        <w:tblStyle w:val="3"/>
        <w:tblpPr w:leftFromText="180" w:rightFromText="180" w:vertAnchor="text" w:horzAnchor="page" w:tblpX="1371" w:tblpY="361"/>
        <w:tblOverlap w:val="never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6"/>
        <w:gridCol w:w="4827"/>
      </w:tblGrid>
      <w:tr w14:paraId="76F6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5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6AEF915E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Primer name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2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648FBAC7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Sequence (5’-3’)</w:t>
            </w:r>
          </w:p>
        </w:tc>
      </w:tr>
      <w:tr w14:paraId="7AD2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96680D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GAPDH-F</w:t>
            </w:r>
          </w:p>
        </w:tc>
        <w:tc>
          <w:tcPr>
            <w:tcW w:w="48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F43E48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CCTCGTCCCGTAGACAAAATG</w:t>
            </w:r>
          </w:p>
        </w:tc>
      </w:tr>
      <w:tr w14:paraId="0116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9F26CD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GAPDH-R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32AF2B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TGAGGTCAATGAAGGGGTCGT</w:t>
            </w:r>
          </w:p>
        </w:tc>
      </w:tr>
      <w:tr w14:paraId="5D35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4D6FD6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METTL5-F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BF7106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CGATGACATTGAAAACAAAGCG</w:t>
            </w:r>
          </w:p>
        </w:tc>
      </w:tr>
      <w:tr w14:paraId="6E51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09AB3B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METTL5-R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839440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TGTCAAATCCAACACACAACCC</w:t>
            </w:r>
          </w:p>
        </w:tc>
      </w:tr>
      <w:tr w14:paraId="4122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959507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c-Myc-F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40671D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GTCTTTCCCTACCCGCTCAA</w:t>
            </w:r>
          </w:p>
        </w:tc>
      </w:tr>
      <w:tr w14:paraId="6CF1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A1017C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c-Myc-R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B68612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TTGCCTCTTCTCCACAGACACC</w:t>
            </w:r>
          </w:p>
        </w:tc>
      </w:tr>
      <w:tr w14:paraId="15F4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079D4C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PD-L1-F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E3EFE5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ATTGTAGTGTCCACGGTCCTCC</w:t>
            </w:r>
          </w:p>
        </w:tc>
      </w:tr>
      <w:tr w14:paraId="2BBF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F6C08B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PD-L1-R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A277ED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CAACGCCACATTTCTCCACATC</w:t>
            </w:r>
          </w:p>
        </w:tc>
      </w:tr>
      <w:tr w14:paraId="4844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E045A8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METTL5-1 siRNA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DDE9AC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GAUGUGUACUCAUUAUCUA</w:t>
            </w:r>
          </w:p>
        </w:tc>
      </w:tr>
      <w:tr w14:paraId="10DF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FD855A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METTL5-2 siRNA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90AD0D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CAAAGCGGUUGCAGAUCUA</w:t>
            </w:r>
          </w:p>
        </w:tc>
      </w:tr>
      <w:tr w14:paraId="2FBB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7A816A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21"/>
                <w:szCs w:val="21"/>
                <w:lang w:val="en-US" w:eastAsia="zh-CN"/>
              </w:rPr>
              <w:t>METTL5-3 siRNA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02CBC8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GCUUCGAUAUGAUCUACCA</w:t>
            </w:r>
          </w:p>
        </w:tc>
      </w:tr>
      <w:tr w14:paraId="29EF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6AD731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eastAsia="微软雅黑" w:cs="Times New Roman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GAPDH siRNA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01C08E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AGAAUGGGAAGCUUGUCAUCAATT</w:t>
            </w:r>
          </w:p>
        </w:tc>
      </w:tr>
      <w:tr w14:paraId="5065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03A1DBC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eastAsia="微软雅黑" w:cs="Times New Roman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NC siRNA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2CC2600C">
            <w:pPr>
              <w:tabs>
                <w:tab w:val="left" w:pos="3596"/>
              </w:tabs>
              <w:bidi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UUCUCCGAACGUGUCACGUTT</w:t>
            </w:r>
          </w:p>
        </w:tc>
      </w:tr>
    </w:tbl>
    <w:p w14:paraId="3287A82D">
      <w:pPr>
        <w:spacing w:line="480" w:lineRule="auto"/>
        <w:rPr>
          <w:rFonts w:hint="default" w:ascii="Times New Roman" w:hAnsi="Times New Roman"/>
          <w:b/>
          <w:bCs w:val="0"/>
          <w:sz w:val="21"/>
          <w:szCs w:val="21"/>
          <w:lang w:val="en-US" w:eastAsia="zh-CN"/>
        </w:rPr>
      </w:pPr>
    </w:p>
    <w:p w14:paraId="33A9B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257E7704"/>
    <w:rsid w:val="257E7704"/>
    <w:rsid w:val="53C309E9"/>
    <w:rsid w:val="552649F0"/>
    <w:rsid w:val="7A9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422</Words>
  <Characters>2624</Characters>
  <Lines>0</Lines>
  <Paragraphs>0</Paragraphs>
  <TotalTime>0</TotalTime>
  <ScaleCrop>false</ScaleCrop>
  <LinksUpToDate>false</LinksUpToDate>
  <CharactersWithSpaces>2858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2024-11-19T06:10:00Z</dcterms:created>
  <dc:creator>邮寄</dc:creator>
  <cp:lastModifiedBy>邮寄</cp:lastModifiedBy>
  <dcterms:modified xsi:type="dcterms:W3CDTF">2024-12-06T11:54:24Z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74218296BAE744518F4710708E198108_11</vt:lpwstr>
  </property>
</Properties>
</file>