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3" w:type="dxa"/>
        <w:tblLook w:val="04A0" w:firstRow="1" w:lastRow="0" w:firstColumn="1" w:lastColumn="0" w:noHBand="0" w:noVBand="1"/>
      </w:tblPr>
      <w:tblGrid>
        <w:gridCol w:w="520"/>
        <w:gridCol w:w="7640"/>
        <w:gridCol w:w="1740"/>
      </w:tblGrid>
      <w:tr w:rsidR="006B2AFA" w:rsidRPr="006B2AFA" w14:paraId="08851FEB" w14:textId="77777777" w:rsidTr="006B2AFA">
        <w:trPr>
          <w:trHeight w:val="375"/>
        </w:trPr>
        <w:tc>
          <w:tcPr>
            <w:tcW w:w="520" w:type="dxa"/>
            <w:tcBorders>
              <w:top w:val="nil"/>
              <w:left w:val="nil"/>
              <w:bottom w:val="nil"/>
              <w:right w:val="nil"/>
            </w:tcBorders>
            <w:shd w:val="clear" w:color="auto" w:fill="auto"/>
            <w:noWrap/>
            <w:vAlign w:val="bottom"/>
            <w:hideMark/>
          </w:tcPr>
          <w:p w14:paraId="5132D3E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5F74DEF" w14:textId="77777777"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740" w:type="dxa"/>
            <w:tcBorders>
              <w:top w:val="nil"/>
              <w:left w:val="nil"/>
              <w:bottom w:val="nil"/>
              <w:right w:val="nil"/>
            </w:tcBorders>
            <w:shd w:val="clear" w:color="auto" w:fill="auto"/>
            <w:noWrap/>
            <w:vAlign w:val="bottom"/>
            <w:hideMark/>
          </w:tcPr>
          <w:p w14:paraId="1B75929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9EDBAB9" w14:textId="77777777" w:rsidTr="006B2AFA">
        <w:trPr>
          <w:trHeight w:val="300"/>
        </w:trPr>
        <w:tc>
          <w:tcPr>
            <w:tcW w:w="520" w:type="dxa"/>
            <w:tcBorders>
              <w:top w:val="nil"/>
              <w:left w:val="nil"/>
              <w:bottom w:val="nil"/>
              <w:right w:val="nil"/>
            </w:tcBorders>
            <w:shd w:val="clear" w:color="auto" w:fill="auto"/>
            <w:noWrap/>
            <w:vAlign w:val="bottom"/>
            <w:hideMark/>
          </w:tcPr>
          <w:p w14:paraId="7626404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347CCFB1" w14:textId="77777777" w:rsidR="006B2AFA" w:rsidRPr="006B2AFA" w:rsidRDefault="006B2AFA" w:rsidP="006B2AFA">
            <w:pPr>
              <w:spacing w:after="0" w:line="240" w:lineRule="auto"/>
              <w:rPr>
                <w:rFonts w:ascii="Calibri" w:eastAsia="Times New Roman" w:hAnsi="Calibri" w:cs="Times New Roman"/>
                <w:color w:val="0000FF"/>
                <w:u w:val="single"/>
              </w:rPr>
            </w:pPr>
            <w:hyperlink r:id="rId6" w:history="1">
              <w:r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shd w:val="clear" w:color="auto" w:fill="auto"/>
            <w:noWrap/>
            <w:vAlign w:val="bottom"/>
            <w:hideMark/>
          </w:tcPr>
          <w:p w14:paraId="3338825B"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1C8124B" w14:textId="77777777" w:rsidTr="006B2AFA">
        <w:trPr>
          <w:trHeight w:val="375"/>
        </w:trPr>
        <w:tc>
          <w:tcPr>
            <w:tcW w:w="520" w:type="dxa"/>
            <w:tcBorders>
              <w:top w:val="nil"/>
              <w:left w:val="nil"/>
              <w:bottom w:val="nil"/>
              <w:right w:val="nil"/>
            </w:tcBorders>
            <w:shd w:val="clear" w:color="auto" w:fill="auto"/>
            <w:noWrap/>
            <w:vAlign w:val="bottom"/>
            <w:hideMark/>
          </w:tcPr>
          <w:p w14:paraId="502100A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1D220DE3"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shd w:val="clear" w:color="auto" w:fill="auto"/>
            <w:noWrap/>
            <w:vAlign w:val="bottom"/>
            <w:hideMark/>
          </w:tcPr>
          <w:p w14:paraId="3E7B786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14:paraId="13009B5B"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1372842A"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shd w:val="clear" w:color="auto" w:fill="auto"/>
            <w:noWrap/>
            <w:vAlign w:val="bottom"/>
            <w:hideMark/>
          </w:tcPr>
          <w:p w14:paraId="2B450C9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80AE7C6" w14:textId="77777777" w:rsidTr="006B2AFA">
        <w:trPr>
          <w:trHeight w:val="1200"/>
        </w:trPr>
        <w:tc>
          <w:tcPr>
            <w:tcW w:w="520" w:type="dxa"/>
            <w:tcBorders>
              <w:top w:val="nil"/>
              <w:left w:val="nil"/>
              <w:bottom w:val="nil"/>
              <w:right w:val="nil"/>
            </w:tcBorders>
            <w:shd w:val="clear" w:color="auto" w:fill="auto"/>
            <w:noWrap/>
            <w:vAlign w:val="bottom"/>
            <w:hideMark/>
          </w:tcPr>
          <w:p w14:paraId="1954A2C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4EF3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58A5C7C" w14:textId="064299B4" w:rsidR="006B2AFA" w:rsidRPr="006B2AFA" w:rsidRDefault="004C09B6"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1/1-2</w:t>
            </w:r>
          </w:p>
        </w:tc>
      </w:tr>
      <w:tr w:rsidR="006B2AFA" w:rsidRPr="006B2AFA" w14:paraId="6C7F5AB1" w14:textId="77777777" w:rsidTr="006B2AFA">
        <w:trPr>
          <w:trHeight w:val="900"/>
        </w:trPr>
        <w:tc>
          <w:tcPr>
            <w:tcW w:w="520" w:type="dxa"/>
            <w:tcBorders>
              <w:top w:val="nil"/>
              <w:left w:val="nil"/>
              <w:bottom w:val="nil"/>
              <w:right w:val="nil"/>
            </w:tcBorders>
            <w:shd w:val="clear" w:color="auto" w:fill="auto"/>
            <w:noWrap/>
            <w:vAlign w:val="bottom"/>
            <w:hideMark/>
          </w:tcPr>
          <w:p w14:paraId="356A71F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4FA3052B"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shd w:val="clear" w:color="auto" w:fill="auto"/>
            <w:noWrap/>
            <w:vAlign w:val="bottom"/>
            <w:hideMark/>
          </w:tcPr>
          <w:p w14:paraId="3C0A26CD" w14:textId="696121D6" w:rsidR="006B2AFA" w:rsidRPr="006B2AFA" w:rsidRDefault="004C09B6"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r w:rsidR="004D69C5">
              <w:rPr>
                <w:rFonts w:ascii="Calibri" w:eastAsia="Times New Roman" w:hAnsi="Calibri" w:cs="Times New Roman"/>
                <w:color w:val="000000"/>
              </w:rPr>
              <w:t>3</w:t>
            </w:r>
            <w:r w:rsidR="008B3901">
              <w:rPr>
                <w:rFonts w:ascii="Calibri" w:eastAsia="Times New Roman" w:hAnsi="Calibri" w:cs="Times New Roman"/>
                <w:color w:val="000000"/>
              </w:rPr>
              <w:t>2</w:t>
            </w:r>
            <w:r>
              <w:rPr>
                <w:rFonts w:ascii="Calibri" w:eastAsia="Times New Roman" w:hAnsi="Calibri" w:cs="Times New Roman"/>
                <w:color w:val="000000"/>
              </w:rPr>
              <w:t>-5</w:t>
            </w:r>
            <w:r w:rsidR="004D69C5">
              <w:rPr>
                <w:rFonts w:ascii="Calibri" w:eastAsia="Times New Roman" w:hAnsi="Calibri" w:cs="Times New Roman"/>
                <w:color w:val="000000"/>
              </w:rPr>
              <w:t>6</w:t>
            </w:r>
          </w:p>
        </w:tc>
      </w:tr>
      <w:tr w:rsidR="006B2AFA" w:rsidRPr="006B2AFA" w14:paraId="233C5119" w14:textId="77777777" w:rsidTr="006B2AFA">
        <w:trPr>
          <w:trHeight w:val="300"/>
        </w:trPr>
        <w:tc>
          <w:tcPr>
            <w:tcW w:w="520" w:type="dxa"/>
            <w:tcBorders>
              <w:top w:val="nil"/>
              <w:left w:val="nil"/>
              <w:bottom w:val="nil"/>
              <w:right w:val="nil"/>
            </w:tcBorders>
            <w:shd w:val="clear" w:color="auto" w:fill="auto"/>
            <w:noWrap/>
            <w:vAlign w:val="bottom"/>
            <w:hideMark/>
          </w:tcPr>
          <w:p w14:paraId="6CC7186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D0135F7"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227FFDE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88B3503"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5BFFFF2D"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shd w:val="clear" w:color="auto" w:fill="auto"/>
            <w:noWrap/>
            <w:vAlign w:val="bottom"/>
            <w:hideMark/>
          </w:tcPr>
          <w:p w14:paraId="06ED4C0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AF6AE44" w14:textId="77777777" w:rsidTr="006B2AFA">
        <w:trPr>
          <w:trHeight w:val="900"/>
        </w:trPr>
        <w:tc>
          <w:tcPr>
            <w:tcW w:w="520" w:type="dxa"/>
            <w:tcBorders>
              <w:top w:val="nil"/>
              <w:left w:val="nil"/>
              <w:bottom w:val="nil"/>
              <w:right w:val="nil"/>
            </w:tcBorders>
            <w:shd w:val="clear" w:color="auto" w:fill="auto"/>
            <w:noWrap/>
            <w:vAlign w:val="bottom"/>
            <w:hideMark/>
          </w:tcPr>
          <w:p w14:paraId="6F7D86F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F612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C2F3AFD" w14:textId="5BE0B426" w:rsidR="006B2AFA" w:rsidRPr="006B2AFA" w:rsidRDefault="00A3253A"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r w:rsidR="004D69C5">
              <w:rPr>
                <w:rFonts w:ascii="Calibri" w:eastAsia="Times New Roman" w:hAnsi="Calibri" w:cs="Times New Roman"/>
                <w:color w:val="000000"/>
              </w:rPr>
              <w:t>6</w:t>
            </w:r>
            <w:r w:rsidR="00210AF0">
              <w:rPr>
                <w:rFonts w:ascii="Calibri" w:eastAsia="Times New Roman" w:hAnsi="Calibri" w:cs="Times New Roman"/>
                <w:color w:val="000000"/>
              </w:rPr>
              <w:t>/</w:t>
            </w:r>
            <w:r w:rsidR="004D69C5">
              <w:rPr>
                <w:rFonts w:ascii="Calibri" w:eastAsia="Times New Roman" w:hAnsi="Calibri" w:cs="Times New Roman"/>
                <w:color w:val="000000"/>
              </w:rPr>
              <w:t>78-126</w:t>
            </w:r>
          </w:p>
        </w:tc>
      </w:tr>
      <w:tr w:rsidR="006B2AFA" w:rsidRPr="006B2AFA" w14:paraId="56BDB4FC" w14:textId="77777777" w:rsidTr="006B2AFA">
        <w:trPr>
          <w:trHeight w:val="600"/>
        </w:trPr>
        <w:tc>
          <w:tcPr>
            <w:tcW w:w="520" w:type="dxa"/>
            <w:tcBorders>
              <w:top w:val="nil"/>
              <w:left w:val="nil"/>
              <w:bottom w:val="nil"/>
              <w:right w:val="nil"/>
            </w:tcBorders>
            <w:shd w:val="clear" w:color="auto" w:fill="auto"/>
            <w:noWrap/>
            <w:vAlign w:val="bottom"/>
            <w:hideMark/>
          </w:tcPr>
          <w:p w14:paraId="34881C9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64BD243E"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shd w:val="clear" w:color="auto" w:fill="auto"/>
            <w:noWrap/>
            <w:vAlign w:val="bottom"/>
            <w:hideMark/>
          </w:tcPr>
          <w:p w14:paraId="47244D7E" w14:textId="789088E5" w:rsidR="006B2AFA" w:rsidRPr="006B2AFA" w:rsidRDefault="00A3253A"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6</w:t>
            </w:r>
            <w:r w:rsidR="00210AF0">
              <w:rPr>
                <w:rFonts w:ascii="Calibri" w:eastAsia="Times New Roman" w:hAnsi="Calibri" w:cs="Times New Roman"/>
                <w:color w:val="000000"/>
              </w:rPr>
              <w:t>/</w:t>
            </w:r>
            <w:r w:rsidR="004D69C5">
              <w:rPr>
                <w:rFonts w:ascii="Calibri" w:eastAsia="Times New Roman" w:hAnsi="Calibri" w:cs="Times New Roman"/>
                <w:color w:val="000000"/>
              </w:rPr>
              <w:t>127-133</w:t>
            </w:r>
          </w:p>
        </w:tc>
      </w:tr>
      <w:tr w:rsidR="006B2AFA" w:rsidRPr="006B2AFA" w14:paraId="002422CC" w14:textId="77777777" w:rsidTr="006B2AFA">
        <w:trPr>
          <w:trHeight w:val="300"/>
        </w:trPr>
        <w:tc>
          <w:tcPr>
            <w:tcW w:w="520" w:type="dxa"/>
            <w:tcBorders>
              <w:top w:val="nil"/>
              <w:left w:val="nil"/>
              <w:bottom w:val="nil"/>
              <w:right w:val="nil"/>
            </w:tcBorders>
            <w:shd w:val="clear" w:color="auto" w:fill="auto"/>
            <w:noWrap/>
            <w:vAlign w:val="bottom"/>
            <w:hideMark/>
          </w:tcPr>
          <w:p w14:paraId="46D51C0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78A25698"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06E0FBA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0573079"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0557A4C2"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shd w:val="clear" w:color="auto" w:fill="auto"/>
            <w:noWrap/>
            <w:vAlign w:val="bottom"/>
            <w:hideMark/>
          </w:tcPr>
          <w:p w14:paraId="0E58663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6E316F3" w14:textId="77777777" w:rsidTr="006B2AFA">
        <w:trPr>
          <w:trHeight w:val="1500"/>
        </w:trPr>
        <w:tc>
          <w:tcPr>
            <w:tcW w:w="520" w:type="dxa"/>
            <w:tcBorders>
              <w:top w:val="nil"/>
              <w:left w:val="nil"/>
              <w:bottom w:val="nil"/>
              <w:right w:val="nil"/>
            </w:tcBorders>
            <w:shd w:val="clear" w:color="auto" w:fill="auto"/>
            <w:vAlign w:val="bottom"/>
            <w:hideMark/>
          </w:tcPr>
          <w:p w14:paraId="5BEB84B5"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4F07D1"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73EBC4A0" w14:textId="41B930C3" w:rsidR="006B2AFA" w:rsidRPr="006B2AFA" w:rsidRDefault="005446F4"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6</w:t>
            </w:r>
            <w:r w:rsidR="00AC3240">
              <w:rPr>
                <w:rFonts w:ascii="Calibri" w:eastAsia="Times New Roman" w:hAnsi="Calibri" w:cs="Times New Roman"/>
                <w:color w:val="000000"/>
              </w:rPr>
              <w:t>/</w:t>
            </w:r>
            <w:r w:rsidR="004D69C5">
              <w:rPr>
                <w:rFonts w:ascii="Calibri" w:eastAsia="Times New Roman" w:hAnsi="Calibri" w:cs="Times New Roman"/>
                <w:color w:val="000000"/>
              </w:rPr>
              <w:t>136-14</w:t>
            </w:r>
            <w:r w:rsidR="0045682F">
              <w:rPr>
                <w:rFonts w:ascii="Calibri" w:eastAsia="Times New Roman" w:hAnsi="Calibri" w:cs="Times New Roman"/>
                <w:color w:val="000000"/>
              </w:rPr>
              <w:t>2</w:t>
            </w:r>
          </w:p>
        </w:tc>
      </w:tr>
      <w:tr w:rsidR="006B2AFA" w:rsidRPr="006B2AFA" w14:paraId="1B36C26E" w14:textId="77777777" w:rsidTr="006B2AFA">
        <w:trPr>
          <w:trHeight w:val="1800"/>
        </w:trPr>
        <w:tc>
          <w:tcPr>
            <w:tcW w:w="520" w:type="dxa"/>
            <w:tcBorders>
              <w:top w:val="nil"/>
              <w:left w:val="nil"/>
              <w:bottom w:val="nil"/>
              <w:right w:val="nil"/>
            </w:tcBorders>
            <w:shd w:val="clear" w:color="auto" w:fill="auto"/>
            <w:noWrap/>
            <w:vAlign w:val="bottom"/>
            <w:hideMark/>
          </w:tcPr>
          <w:p w14:paraId="40F4469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7645C2CF"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shd w:val="clear" w:color="auto" w:fill="auto"/>
            <w:noWrap/>
            <w:vAlign w:val="bottom"/>
            <w:hideMark/>
          </w:tcPr>
          <w:p w14:paraId="6D4F6DDE" w14:textId="12D99F19"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r w:rsidR="006D1F36">
              <w:rPr>
                <w:rFonts w:ascii="Calibri" w:eastAsia="Times New Roman" w:hAnsi="Calibri" w:cs="Times New Roman"/>
                <w:color w:val="000000"/>
              </w:rPr>
              <w:t>/</w:t>
            </w:r>
            <w:r w:rsidR="004D69C5">
              <w:rPr>
                <w:rFonts w:ascii="Calibri" w:eastAsia="Times New Roman" w:hAnsi="Calibri" w:cs="Times New Roman"/>
                <w:color w:val="000000"/>
              </w:rPr>
              <w:t>14</w:t>
            </w:r>
            <w:r w:rsidR="0045682F">
              <w:rPr>
                <w:rFonts w:ascii="Calibri" w:eastAsia="Times New Roman" w:hAnsi="Calibri" w:cs="Times New Roman"/>
                <w:color w:val="000000"/>
              </w:rPr>
              <w:t>7</w:t>
            </w:r>
            <w:r w:rsidR="004D69C5">
              <w:rPr>
                <w:rFonts w:ascii="Calibri" w:eastAsia="Times New Roman" w:hAnsi="Calibri" w:cs="Times New Roman"/>
                <w:color w:val="000000"/>
              </w:rPr>
              <w:t>-16</w:t>
            </w:r>
            <w:r w:rsidR="0045682F">
              <w:rPr>
                <w:rFonts w:ascii="Calibri" w:eastAsia="Times New Roman" w:hAnsi="Calibri" w:cs="Times New Roman"/>
                <w:color w:val="000000"/>
              </w:rPr>
              <w:t>3</w:t>
            </w:r>
          </w:p>
        </w:tc>
      </w:tr>
      <w:tr w:rsidR="006B2AFA" w:rsidRPr="006B2AFA" w14:paraId="0CFA8AD4" w14:textId="77777777" w:rsidTr="006B2AFA">
        <w:trPr>
          <w:trHeight w:val="300"/>
        </w:trPr>
        <w:tc>
          <w:tcPr>
            <w:tcW w:w="520" w:type="dxa"/>
            <w:tcBorders>
              <w:top w:val="nil"/>
              <w:left w:val="nil"/>
              <w:bottom w:val="nil"/>
              <w:right w:val="nil"/>
            </w:tcBorders>
            <w:shd w:val="clear" w:color="auto" w:fill="auto"/>
            <w:noWrap/>
            <w:vAlign w:val="bottom"/>
            <w:hideMark/>
          </w:tcPr>
          <w:p w14:paraId="1ECDB54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4B02AED"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shd w:val="clear" w:color="auto" w:fill="auto"/>
            <w:noWrap/>
            <w:vAlign w:val="bottom"/>
            <w:hideMark/>
          </w:tcPr>
          <w:p w14:paraId="056BA08A" w14:textId="236C0C1F" w:rsidR="006B2AFA" w:rsidRPr="006B2AFA" w:rsidRDefault="001965BD"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r w:rsidR="006D1F36">
              <w:rPr>
                <w:rFonts w:ascii="Calibri" w:eastAsia="Times New Roman" w:hAnsi="Calibri" w:cs="Times New Roman"/>
                <w:color w:val="000000"/>
              </w:rPr>
              <w:t>/</w:t>
            </w:r>
            <w:r w:rsidR="004D69C5">
              <w:rPr>
                <w:rFonts w:ascii="Calibri" w:eastAsia="Times New Roman" w:hAnsi="Calibri" w:cs="Times New Roman"/>
                <w:color w:val="000000"/>
              </w:rPr>
              <w:t>16</w:t>
            </w:r>
            <w:r w:rsidR="0045682F">
              <w:rPr>
                <w:rFonts w:ascii="Calibri" w:eastAsia="Times New Roman" w:hAnsi="Calibri" w:cs="Times New Roman"/>
                <w:color w:val="000000"/>
              </w:rPr>
              <w:t>5</w:t>
            </w:r>
            <w:r w:rsidR="004D69C5">
              <w:rPr>
                <w:rFonts w:ascii="Calibri" w:eastAsia="Times New Roman" w:hAnsi="Calibri" w:cs="Times New Roman"/>
                <w:color w:val="000000"/>
              </w:rPr>
              <w:t>-16</w:t>
            </w:r>
            <w:r w:rsidR="0045682F">
              <w:rPr>
                <w:rFonts w:ascii="Calibri" w:eastAsia="Times New Roman" w:hAnsi="Calibri" w:cs="Times New Roman"/>
                <w:color w:val="000000"/>
              </w:rPr>
              <w:t>8</w:t>
            </w:r>
          </w:p>
        </w:tc>
      </w:tr>
      <w:tr w:rsidR="006B2AFA" w:rsidRPr="006B2AFA" w14:paraId="53C57472" w14:textId="77777777" w:rsidTr="006B2AFA">
        <w:trPr>
          <w:trHeight w:val="900"/>
        </w:trPr>
        <w:tc>
          <w:tcPr>
            <w:tcW w:w="520" w:type="dxa"/>
            <w:tcBorders>
              <w:top w:val="nil"/>
              <w:left w:val="nil"/>
              <w:bottom w:val="nil"/>
              <w:right w:val="nil"/>
            </w:tcBorders>
            <w:shd w:val="clear" w:color="auto" w:fill="auto"/>
            <w:noWrap/>
            <w:vAlign w:val="bottom"/>
            <w:hideMark/>
          </w:tcPr>
          <w:p w14:paraId="02AC9F7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336D5CE9"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shd w:val="clear" w:color="auto" w:fill="auto"/>
            <w:noWrap/>
            <w:vAlign w:val="bottom"/>
            <w:hideMark/>
          </w:tcPr>
          <w:p w14:paraId="05922C98" w14:textId="11448580" w:rsidR="006B2AFA" w:rsidRPr="006B2AFA" w:rsidRDefault="001965BD"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r w:rsidR="00343940">
              <w:rPr>
                <w:rFonts w:ascii="Calibri" w:eastAsia="Times New Roman" w:hAnsi="Calibri" w:cs="Times New Roman"/>
                <w:color w:val="000000"/>
              </w:rPr>
              <w:t>-</w:t>
            </w:r>
            <w:r w:rsidR="00E66A5B">
              <w:rPr>
                <w:rFonts w:ascii="Calibri" w:eastAsia="Times New Roman" w:hAnsi="Calibri" w:cs="Times New Roman"/>
                <w:color w:val="000000"/>
              </w:rPr>
              <w:t>9</w:t>
            </w:r>
            <w:r w:rsidR="006D1F36">
              <w:rPr>
                <w:rFonts w:ascii="Calibri" w:eastAsia="Times New Roman" w:hAnsi="Calibri" w:cs="Times New Roman"/>
                <w:color w:val="000000"/>
              </w:rPr>
              <w:t>/</w:t>
            </w:r>
            <w:r w:rsidR="004D69C5">
              <w:rPr>
                <w:rFonts w:ascii="Calibri" w:eastAsia="Times New Roman" w:hAnsi="Calibri" w:cs="Times New Roman"/>
                <w:color w:val="000000"/>
              </w:rPr>
              <w:t>16</w:t>
            </w:r>
            <w:r w:rsidR="0045682F">
              <w:rPr>
                <w:rFonts w:ascii="Calibri" w:eastAsia="Times New Roman" w:hAnsi="Calibri" w:cs="Times New Roman"/>
                <w:color w:val="000000"/>
              </w:rPr>
              <w:t>8</w:t>
            </w:r>
            <w:r w:rsidR="004D69C5">
              <w:rPr>
                <w:rFonts w:ascii="Calibri" w:eastAsia="Times New Roman" w:hAnsi="Calibri" w:cs="Times New Roman"/>
                <w:color w:val="000000"/>
              </w:rPr>
              <w:t>-</w:t>
            </w:r>
            <w:r w:rsidR="00E66A5B">
              <w:rPr>
                <w:rFonts w:ascii="Calibri" w:eastAsia="Times New Roman" w:hAnsi="Calibri" w:cs="Times New Roman"/>
                <w:color w:val="000000"/>
              </w:rPr>
              <w:t>207</w:t>
            </w:r>
          </w:p>
        </w:tc>
      </w:tr>
      <w:tr w:rsidR="006B2AFA" w:rsidRPr="006B2AFA" w14:paraId="0FB296F4" w14:textId="77777777" w:rsidTr="006B2AFA">
        <w:trPr>
          <w:trHeight w:val="900"/>
        </w:trPr>
        <w:tc>
          <w:tcPr>
            <w:tcW w:w="520" w:type="dxa"/>
            <w:tcBorders>
              <w:top w:val="nil"/>
              <w:left w:val="nil"/>
              <w:bottom w:val="nil"/>
              <w:right w:val="nil"/>
            </w:tcBorders>
            <w:shd w:val="clear" w:color="auto" w:fill="auto"/>
            <w:noWrap/>
            <w:vAlign w:val="bottom"/>
            <w:hideMark/>
          </w:tcPr>
          <w:p w14:paraId="5911203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10DBFEA"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shd w:val="clear" w:color="auto" w:fill="auto"/>
            <w:noWrap/>
            <w:vAlign w:val="bottom"/>
            <w:hideMark/>
          </w:tcPr>
          <w:p w14:paraId="078836FF" w14:textId="37FEE20C" w:rsidR="006B2AFA" w:rsidRPr="006B2AFA" w:rsidRDefault="00DD3168"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6/</w:t>
            </w:r>
            <w:r w:rsidR="0045682F">
              <w:rPr>
                <w:rFonts w:ascii="Calibri" w:eastAsia="Times New Roman" w:hAnsi="Calibri" w:cs="Times New Roman"/>
                <w:color w:val="000000"/>
              </w:rPr>
              <w:t>14</w:t>
            </w:r>
            <w:r>
              <w:rPr>
                <w:rFonts w:ascii="Calibri" w:eastAsia="Times New Roman" w:hAnsi="Calibri" w:cs="Times New Roman"/>
                <w:color w:val="000000"/>
              </w:rPr>
              <w:t>1</w:t>
            </w:r>
            <w:r w:rsidR="0045682F">
              <w:rPr>
                <w:rFonts w:ascii="Calibri" w:eastAsia="Times New Roman" w:hAnsi="Calibri" w:cs="Times New Roman"/>
                <w:color w:val="000000"/>
              </w:rPr>
              <w:t>-14</w:t>
            </w:r>
            <w:r>
              <w:rPr>
                <w:rFonts w:ascii="Calibri" w:eastAsia="Times New Roman" w:hAnsi="Calibri" w:cs="Times New Roman"/>
                <w:color w:val="000000"/>
              </w:rPr>
              <w:t>5</w:t>
            </w:r>
            <w:r w:rsidR="001146C5">
              <w:rPr>
                <w:rFonts w:ascii="Calibri" w:eastAsia="Times New Roman" w:hAnsi="Calibri" w:cs="Times New Roman"/>
                <w:color w:val="000000"/>
              </w:rPr>
              <w:t xml:space="preserve">, </w:t>
            </w:r>
            <w:r>
              <w:rPr>
                <w:rFonts w:ascii="Calibri" w:eastAsia="Times New Roman" w:hAnsi="Calibri" w:cs="Times New Roman"/>
                <w:color w:val="000000"/>
              </w:rPr>
              <w:t>9/197-199, 10/209-210</w:t>
            </w:r>
            <w:r w:rsidRPr="001F6467">
              <w:rPr>
                <w:rFonts w:ascii="Calibri" w:eastAsia="Times New Roman" w:hAnsi="Calibri" w:cs="Times New Roman"/>
                <w:color w:val="000000"/>
              </w:rPr>
              <w:t>,</w:t>
            </w:r>
            <w:r>
              <w:rPr>
                <w:rFonts w:ascii="Calibri" w:eastAsia="Times New Roman" w:hAnsi="Calibri" w:cs="Times New Roman"/>
                <w:color w:val="000000"/>
              </w:rPr>
              <w:t xml:space="preserve"> </w:t>
            </w:r>
            <w:r w:rsidR="001F6467">
              <w:rPr>
                <w:rFonts w:ascii="Calibri" w:eastAsia="Times New Roman" w:hAnsi="Calibri" w:cs="Times New Roman"/>
                <w:color w:val="000000"/>
              </w:rPr>
              <w:t>11/241-245</w:t>
            </w:r>
          </w:p>
        </w:tc>
      </w:tr>
      <w:tr w:rsidR="006B2AFA" w:rsidRPr="006B2AFA" w14:paraId="6AA3337E" w14:textId="77777777" w:rsidTr="006B2AFA">
        <w:trPr>
          <w:trHeight w:val="1200"/>
        </w:trPr>
        <w:tc>
          <w:tcPr>
            <w:tcW w:w="520" w:type="dxa"/>
            <w:tcBorders>
              <w:top w:val="nil"/>
              <w:left w:val="nil"/>
              <w:bottom w:val="nil"/>
              <w:right w:val="nil"/>
            </w:tcBorders>
            <w:shd w:val="clear" w:color="auto" w:fill="auto"/>
            <w:noWrap/>
            <w:vAlign w:val="bottom"/>
            <w:hideMark/>
          </w:tcPr>
          <w:p w14:paraId="5155C41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6250F72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shd w:val="clear" w:color="auto" w:fill="auto"/>
            <w:noWrap/>
            <w:vAlign w:val="bottom"/>
            <w:hideMark/>
          </w:tcPr>
          <w:p w14:paraId="57261291" w14:textId="384A3D89"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1965BD">
              <w:rPr>
                <w:rFonts w:ascii="Calibri" w:eastAsia="Times New Roman" w:hAnsi="Calibri" w:cs="Times New Roman"/>
                <w:color w:val="000000"/>
              </w:rPr>
              <w:t>0</w:t>
            </w:r>
            <w:r>
              <w:rPr>
                <w:rFonts w:ascii="Calibri" w:eastAsia="Times New Roman" w:hAnsi="Calibri" w:cs="Times New Roman"/>
                <w:color w:val="000000"/>
              </w:rPr>
              <w:t>-1</w:t>
            </w:r>
            <w:r w:rsidR="00E66A5B">
              <w:rPr>
                <w:rFonts w:ascii="Calibri" w:eastAsia="Times New Roman" w:hAnsi="Calibri" w:cs="Times New Roman"/>
                <w:color w:val="000000"/>
              </w:rPr>
              <w:t>1</w:t>
            </w:r>
            <w:r w:rsidR="006D1F36">
              <w:rPr>
                <w:rFonts w:ascii="Calibri" w:eastAsia="Times New Roman" w:hAnsi="Calibri" w:cs="Times New Roman"/>
                <w:color w:val="000000"/>
              </w:rPr>
              <w:t>/</w:t>
            </w:r>
            <w:r w:rsidR="00E66A5B">
              <w:rPr>
                <w:rFonts w:ascii="Calibri" w:eastAsia="Times New Roman" w:hAnsi="Calibri" w:cs="Times New Roman"/>
                <w:color w:val="000000"/>
              </w:rPr>
              <w:t>2</w:t>
            </w:r>
            <w:r w:rsidR="001F6467">
              <w:rPr>
                <w:rFonts w:ascii="Calibri" w:eastAsia="Times New Roman" w:hAnsi="Calibri" w:cs="Times New Roman"/>
                <w:color w:val="000000"/>
              </w:rPr>
              <w:t>11</w:t>
            </w:r>
            <w:r w:rsidR="00E66A5B">
              <w:rPr>
                <w:rFonts w:ascii="Calibri" w:eastAsia="Times New Roman" w:hAnsi="Calibri" w:cs="Times New Roman"/>
                <w:color w:val="000000"/>
              </w:rPr>
              <w:t>-2</w:t>
            </w:r>
            <w:r w:rsidR="001F6467">
              <w:rPr>
                <w:rFonts w:ascii="Calibri" w:eastAsia="Times New Roman" w:hAnsi="Calibri" w:cs="Times New Roman"/>
                <w:color w:val="000000"/>
              </w:rPr>
              <w:t>39</w:t>
            </w:r>
            <w:r w:rsidR="009E7EB0">
              <w:rPr>
                <w:rFonts w:ascii="Calibri" w:eastAsia="Times New Roman" w:hAnsi="Calibri" w:cs="Times New Roman"/>
                <w:color w:val="000000"/>
              </w:rPr>
              <w:t>, 14/299-306</w:t>
            </w:r>
          </w:p>
        </w:tc>
      </w:tr>
      <w:tr w:rsidR="006B2AFA" w:rsidRPr="006B2AFA" w14:paraId="0332E3C9" w14:textId="77777777" w:rsidTr="006B2AFA">
        <w:trPr>
          <w:trHeight w:val="1200"/>
        </w:trPr>
        <w:tc>
          <w:tcPr>
            <w:tcW w:w="520" w:type="dxa"/>
            <w:tcBorders>
              <w:top w:val="nil"/>
              <w:left w:val="nil"/>
              <w:bottom w:val="nil"/>
              <w:right w:val="nil"/>
            </w:tcBorders>
            <w:shd w:val="clear" w:color="auto" w:fill="auto"/>
            <w:noWrap/>
            <w:vAlign w:val="bottom"/>
            <w:hideMark/>
          </w:tcPr>
          <w:p w14:paraId="11FB5B6B"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72EEC7E6"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shd w:val="clear" w:color="auto" w:fill="auto"/>
            <w:noWrap/>
            <w:vAlign w:val="bottom"/>
            <w:hideMark/>
          </w:tcPr>
          <w:p w14:paraId="4D77ACF4" w14:textId="7DC9460C"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E66A5B">
              <w:rPr>
                <w:rFonts w:ascii="Calibri" w:eastAsia="Times New Roman" w:hAnsi="Calibri" w:cs="Times New Roman"/>
                <w:color w:val="000000"/>
              </w:rPr>
              <w:t>0</w:t>
            </w:r>
            <w:r>
              <w:rPr>
                <w:rFonts w:ascii="Calibri" w:eastAsia="Times New Roman" w:hAnsi="Calibri" w:cs="Times New Roman"/>
                <w:color w:val="000000"/>
              </w:rPr>
              <w:t>-1</w:t>
            </w:r>
            <w:r w:rsidR="00E66A5B">
              <w:rPr>
                <w:rFonts w:ascii="Calibri" w:eastAsia="Times New Roman" w:hAnsi="Calibri" w:cs="Times New Roman"/>
                <w:color w:val="000000"/>
              </w:rPr>
              <w:t>1</w:t>
            </w:r>
            <w:r w:rsidR="006D1F36">
              <w:rPr>
                <w:rFonts w:ascii="Calibri" w:eastAsia="Times New Roman" w:hAnsi="Calibri" w:cs="Times New Roman"/>
                <w:color w:val="000000"/>
              </w:rPr>
              <w:t>/</w:t>
            </w:r>
            <w:r w:rsidR="00E66A5B">
              <w:rPr>
                <w:rFonts w:ascii="Calibri" w:eastAsia="Times New Roman" w:hAnsi="Calibri" w:cs="Times New Roman"/>
                <w:color w:val="000000"/>
              </w:rPr>
              <w:t>21</w:t>
            </w:r>
            <w:r w:rsidR="00020EA4">
              <w:rPr>
                <w:rFonts w:ascii="Calibri" w:eastAsia="Times New Roman" w:hAnsi="Calibri" w:cs="Times New Roman"/>
                <w:color w:val="000000"/>
              </w:rPr>
              <w:t>1</w:t>
            </w:r>
            <w:r w:rsidR="00E66A5B">
              <w:rPr>
                <w:rFonts w:ascii="Calibri" w:eastAsia="Times New Roman" w:hAnsi="Calibri" w:cs="Times New Roman"/>
                <w:color w:val="000000"/>
              </w:rPr>
              <w:t>-2</w:t>
            </w:r>
            <w:r w:rsidR="001F6467">
              <w:rPr>
                <w:rFonts w:ascii="Calibri" w:eastAsia="Times New Roman" w:hAnsi="Calibri" w:cs="Times New Roman"/>
                <w:color w:val="000000"/>
              </w:rPr>
              <w:t>4</w:t>
            </w:r>
            <w:r w:rsidR="00020EA4">
              <w:rPr>
                <w:rFonts w:ascii="Calibri" w:eastAsia="Times New Roman" w:hAnsi="Calibri" w:cs="Times New Roman"/>
                <w:color w:val="000000"/>
              </w:rPr>
              <w:t>2</w:t>
            </w:r>
          </w:p>
        </w:tc>
      </w:tr>
      <w:tr w:rsidR="006B2AFA" w:rsidRPr="006B2AFA" w14:paraId="61522521" w14:textId="77777777" w:rsidTr="006B2AFA">
        <w:trPr>
          <w:trHeight w:val="900"/>
        </w:trPr>
        <w:tc>
          <w:tcPr>
            <w:tcW w:w="520" w:type="dxa"/>
            <w:tcBorders>
              <w:top w:val="nil"/>
              <w:left w:val="nil"/>
              <w:bottom w:val="nil"/>
              <w:right w:val="nil"/>
            </w:tcBorders>
            <w:shd w:val="clear" w:color="auto" w:fill="auto"/>
            <w:noWrap/>
            <w:vAlign w:val="bottom"/>
            <w:hideMark/>
          </w:tcPr>
          <w:p w14:paraId="5259530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47D26E63"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shd w:val="clear" w:color="auto" w:fill="auto"/>
            <w:noWrap/>
            <w:vAlign w:val="bottom"/>
            <w:hideMark/>
          </w:tcPr>
          <w:p w14:paraId="6EE1A3B4" w14:textId="0509A39B" w:rsidR="006B2AFA" w:rsidRPr="006B2AFA" w:rsidRDefault="00020EA4"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r w:rsidR="001146C5">
              <w:rPr>
                <w:rFonts w:ascii="Calibri" w:eastAsia="Times New Roman" w:hAnsi="Calibri" w:cs="Times New Roman"/>
                <w:color w:val="000000"/>
              </w:rPr>
              <w:t>8</w:t>
            </w:r>
            <w:r w:rsidR="001F6467">
              <w:rPr>
                <w:rFonts w:ascii="Calibri" w:eastAsia="Times New Roman" w:hAnsi="Calibri" w:cs="Times New Roman"/>
                <w:color w:val="000000"/>
              </w:rPr>
              <w:t>/</w:t>
            </w:r>
            <w:r w:rsidR="001146C5">
              <w:rPr>
                <w:rFonts w:ascii="Calibri" w:eastAsia="Times New Roman" w:hAnsi="Calibri" w:cs="Times New Roman"/>
                <w:color w:val="000000"/>
              </w:rPr>
              <w:t>1</w:t>
            </w:r>
            <w:r>
              <w:rPr>
                <w:rFonts w:ascii="Calibri" w:eastAsia="Times New Roman" w:hAnsi="Calibri" w:cs="Times New Roman"/>
                <w:color w:val="000000"/>
              </w:rPr>
              <w:t>68</w:t>
            </w:r>
            <w:r w:rsidR="001146C5">
              <w:rPr>
                <w:rFonts w:ascii="Calibri" w:eastAsia="Times New Roman" w:hAnsi="Calibri" w:cs="Times New Roman"/>
                <w:color w:val="000000"/>
              </w:rPr>
              <w:t>-1</w:t>
            </w:r>
            <w:r>
              <w:rPr>
                <w:rFonts w:ascii="Calibri" w:eastAsia="Times New Roman" w:hAnsi="Calibri" w:cs="Times New Roman"/>
                <w:color w:val="000000"/>
              </w:rPr>
              <w:t>73</w:t>
            </w:r>
            <w:r w:rsidR="001146C5">
              <w:rPr>
                <w:rFonts w:ascii="Calibri" w:eastAsia="Times New Roman" w:hAnsi="Calibri" w:cs="Times New Roman"/>
                <w:color w:val="000000"/>
              </w:rPr>
              <w:t xml:space="preserve">, </w:t>
            </w:r>
            <w:r w:rsidR="003E37B9">
              <w:rPr>
                <w:rFonts w:ascii="Calibri" w:eastAsia="Times New Roman" w:hAnsi="Calibri" w:cs="Times New Roman"/>
                <w:color w:val="000000"/>
              </w:rPr>
              <w:t>9/200</w:t>
            </w:r>
            <w:r w:rsidR="001146C5">
              <w:rPr>
                <w:rFonts w:ascii="Calibri" w:eastAsia="Times New Roman" w:hAnsi="Calibri" w:cs="Times New Roman"/>
                <w:color w:val="000000"/>
              </w:rPr>
              <w:t>-20</w:t>
            </w:r>
            <w:r w:rsidR="005E45B5">
              <w:rPr>
                <w:rFonts w:ascii="Calibri" w:eastAsia="Times New Roman" w:hAnsi="Calibri" w:cs="Times New Roman"/>
                <w:color w:val="000000"/>
              </w:rPr>
              <w:t>5</w:t>
            </w:r>
          </w:p>
        </w:tc>
      </w:tr>
      <w:tr w:rsidR="006B2AFA" w:rsidRPr="006B2AFA" w14:paraId="55730BBD" w14:textId="77777777" w:rsidTr="006B2AFA">
        <w:trPr>
          <w:trHeight w:val="900"/>
        </w:trPr>
        <w:tc>
          <w:tcPr>
            <w:tcW w:w="520" w:type="dxa"/>
            <w:tcBorders>
              <w:top w:val="nil"/>
              <w:left w:val="nil"/>
              <w:bottom w:val="nil"/>
              <w:right w:val="nil"/>
            </w:tcBorders>
            <w:shd w:val="clear" w:color="auto" w:fill="auto"/>
            <w:noWrap/>
            <w:vAlign w:val="bottom"/>
            <w:hideMark/>
          </w:tcPr>
          <w:p w14:paraId="27673CD4"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3E9562B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shd w:val="clear" w:color="auto" w:fill="auto"/>
            <w:noWrap/>
            <w:vAlign w:val="bottom"/>
            <w:hideMark/>
          </w:tcPr>
          <w:p w14:paraId="03F7D355" w14:textId="0A82FFCF"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7733CC">
              <w:rPr>
                <w:rFonts w:ascii="Calibri" w:eastAsia="Times New Roman" w:hAnsi="Calibri" w:cs="Times New Roman"/>
                <w:color w:val="000000"/>
              </w:rPr>
              <w:t>1</w:t>
            </w:r>
            <w:r w:rsidR="006D1F36">
              <w:rPr>
                <w:rFonts w:ascii="Calibri" w:eastAsia="Times New Roman" w:hAnsi="Calibri" w:cs="Times New Roman"/>
                <w:color w:val="000000"/>
              </w:rPr>
              <w:t>/</w:t>
            </w:r>
            <w:r w:rsidR="007733CC">
              <w:rPr>
                <w:rFonts w:ascii="Calibri" w:eastAsia="Times New Roman" w:hAnsi="Calibri" w:cs="Times New Roman"/>
                <w:color w:val="000000"/>
              </w:rPr>
              <w:t>242</w:t>
            </w:r>
            <w:r w:rsidR="003E37B9">
              <w:rPr>
                <w:rFonts w:ascii="Calibri" w:eastAsia="Times New Roman" w:hAnsi="Calibri" w:cs="Times New Roman"/>
                <w:color w:val="000000"/>
              </w:rPr>
              <w:t>-245</w:t>
            </w:r>
          </w:p>
        </w:tc>
      </w:tr>
      <w:tr w:rsidR="006B2AFA" w:rsidRPr="006B2AFA" w14:paraId="4F2D96CC" w14:textId="77777777" w:rsidTr="006B2AFA">
        <w:trPr>
          <w:trHeight w:val="900"/>
        </w:trPr>
        <w:tc>
          <w:tcPr>
            <w:tcW w:w="520" w:type="dxa"/>
            <w:tcBorders>
              <w:top w:val="nil"/>
              <w:left w:val="nil"/>
              <w:bottom w:val="nil"/>
              <w:right w:val="nil"/>
            </w:tcBorders>
            <w:shd w:val="clear" w:color="auto" w:fill="auto"/>
            <w:noWrap/>
            <w:vAlign w:val="bottom"/>
            <w:hideMark/>
          </w:tcPr>
          <w:p w14:paraId="399643C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54B2F54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shd w:val="clear" w:color="auto" w:fill="auto"/>
            <w:noWrap/>
            <w:vAlign w:val="bottom"/>
            <w:hideMark/>
          </w:tcPr>
          <w:p w14:paraId="707838F2" w14:textId="4E1F18F9"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046C74">
              <w:rPr>
                <w:rFonts w:ascii="Calibri" w:eastAsia="Times New Roman" w:hAnsi="Calibri" w:cs="Times New Roman"/>
                <w:color w:val="000000"/>
              </w:rPr>
              <w:t>1</w:t>
            </w:r>
            <w:r>
              <w:rPr>
                <w:rFonts w:ascii="Calibri" w:eastAsia="Times New Roman" w:hAnsi="Calibri" w:cs="Times New Roman"/>
                <w:color w:val="000000"/>
              </w:rPr>
              <w:t>-1</w:t>
            </w:r>
            <w:r w:rsidR="007733CC">
              <w:rPr>
                <w:rFonts w:ascii="Calibri" w:eastAsia="Times New Roman" w:hAnsi="Calibri" w:cs="Times New Roman"/>
                <w:color w:val="000000"/>
              </w:rPr>
              <w:t>3</w:t>
            </w:r>
            <w:r w:rsidR="006D1F36">
              <w:rPr>
                <w:rFonts w:ascii="Calibri" w:eastAsia="Times New Roman" w:hAnsi="Calibri" w:cs="Times New Roman"/>
                <w:color w:val="000000"/>
              </w:rPr>
              <w:t>/</w:t>
            </w:r>
            <w:r w:rsidR="007733CC">
              <w:rPr>
                <w:rFonts w:ascii="Calibri" w:eastAsia="Times New Roman" w:hAnsi="Calibri" w:cs="Times New Roman"/>
                <w:color w:val="000000"/>
              </w:rPr>
              <w:t>247-286</w:t>
            </w:r>
          </w:p>
        </w:tc>
      </w:tr>
      <w:tr w:rsidR="006B2AFA" w:rsidRPr="006B2AFA" w14:paraId="2A8519FE" w14:textId="77777777" w:rsidTr="006B2AFA">
        <w:trPr>
          <w:trHeight w:val="900"/>
        </w:trPr>
        <w:tc>
          <w:tcPr>
            <w:tcW w:w="520" w:type="dxa"/>
            <w:tcBorders>
              <w:top w:val="nil"/>
              <w:left w:val="nil"/>
              <w:bottom w:val="nil"/>
              <w:right w:val="nil"/>
            </w:tcBorders>
            <w:shd w:val="clear" w:color="auto" w:fill="auto"/>
            <w:noWrap/>
            <w:vAlign w:val="bottom"/>
            <w:hideMark/>
          </w:tcPr>
          <w:p w14:paraId="22FEE5C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27C0E831"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shd w:val="clear" w:color="auto" w:fill="auto"/>
            <w:noWrap/>
            <w:vAlign w:val="bottom"/>
            <w:hideMark/>
          </w:tcPr>
          <w:p w14:paraId="2E9879CB" w14:textId="50300671" w:rsidR="006B2AFA" w:rsidRPr="006B2AFA" w:rsidRDefault="00046C74"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13</w:t>
            </w:r>
            <w:r w:rsidR="006D1F36">
              <w:rPr>
                <w:rFonts w:ascii="Calibri" w:eastAsia="Times New Roman" w:hAnsi="Calibri" w:cs="Times New Roman"/>
                <w:color w:val="000000"/>
              </w:rPr>
              <w:t>/</w:t>
            </w:r>
            <w:r w:rsidR="007733CC">
              <w:rPr>
                <w:rFonts w:ascii="Calibri" w:eastAsia="Times New Roman" w:hAnsi="Calibri" w:cs="Times New Roman"/>
                <w:color w:val="000000"/>
              </w:rPr>
              <w:t>269-281</w:t>
            </w:r>
          </w:p>
        </w:tc>
      </w:tr>
      <w:tr w:rsidR="006B2AFA" w:rsidRPr="006B2AFA" w14:paraId="5C1D87A5" w14:textId="77777777" w:rsidTr="006B2AFA">
        <w:trPr>
          <w:trHeight w:val="300"/>
        </w:trPr>
        <w:tc>
          <w:tcPr>
            <w:tcW w:w="520" w:type="dxa"/>
            <w:tcBorders>
              <w:top w:val="nil"/>
              <w:left w:val="nil"/>
              <w:bottom w:val="nil"/>
              <w:right w:val="nil"/>
            </w:tcBorders>
            <w:shd w:val="clear" w:color="auto" w:fill="auto"/>
            <w:noWrap/>
            <w:vAlign w:val="bottom"/>
            <w:hideMark/>
          </w:tcPr>
          <w:p w14:paraId="4F42F66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56F45C35"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7782485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94F7050"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73E9A991"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shd w:val="clear" w:color="auto" w:fill="auto"/>
            <w:noWrap/>
            <w:vAlign w:val="bottom"/>
            <w:hideMark/>
          </w:tcPr>
          <w:p w14:paraId="661B1DB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57BCEC1" w14:textId="77777777" w:rsidTr="006B2AFA">
        <w:trPr>
          <w:trHeight w:val="900"/>
        </w:trPr>
        <w:tc>
          <w:tcPr>
            <w:tcW w:w="520" w:type="dxa"/>
            <w:tcBorders>
              <w:top w:val="nil"/>
              <w:left w:val="nil"/>
              <w:bottom w:val="nil"/>
              <w:right w:val="nil"/>
            </w:tcBorders>
            <w:shd w:val="clear" w:color="auto" w:fill="auto"/>
            <w:noWrap/>
            <w:vAlign w:val="bottom"/>
            <w:hideMark/>
          </w:tcPr>
          <w:p w14:paraId="37947272"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760E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14D1718" w14:textId="6B34539E"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9E7EB0">
              <w:rPr>
                <w:rFonts w:ascii="Calibri" w:eastAsia="Times New Roman" w:hAnsi="Calibri" w:cs="Times New Roman"/>
                <w:color w:val="000000"/>
              </w:rPr>
              <w:t>5</w:t>
            </w:r>
            <w:r>
              <w:rPr>
                <w:rFonts w:ascii="Calibri" w:eastAsia="Times New Roman" w:hAnsi="Calibri" w:cs="Times New Roman"/>
                <w:color w:val="000000"/>
              </w:rPr>
              <w:t>-17</w:t>
            </w:r>
            <w:r w:rsidR="006D1F36">
              <w:rPr>
                <w:rFonts w:ascii="Calibri" w:eastAsia="Times New Roman" w:hAnsi="Calibri" w:cs="Times New Roman"/>
                <w:color w:val="000000"/>
              </w:rPr>
              <w:t>/</w:t>
            </w:r>
            <w:r w:rsidR="00BE7506">
              <w:rPr>
                <w:rFonts w:ascii="Calibri" w:eastAsia="Times New Roman" w:hAnsi="Calibri" w:cs="Times New Roman"/>
                <w:color w:val="000000"/>
              </w:rPr>
              <w:t>311-360</w:t>
            </w:r>
          </w:p>
        </w:tc>
      </w:tr>
      <w:tr w:rsidR="006B2AFA" w:rsidRPr="006B2AFA" w14:paraId="0215F322" w14:textId="77777777" w:rsidTr="006B2AFA">
        <w:trPr>
          <w:trHeight w:val="600"/>
        </w:trPr>
        <w:tc>
          <w:tcPr>
            <w:tcW w:w="520" w:type="dxa"/>
            <w:tcBorders>
              <w:top w:val="nil"/>
              <w:left w:val="nil"/>
              <w:bottom w:val="nil"/>
              <w:right w:val="nil"/>
            </w:tcBorders>
            <w:shd w:val="clear" w:color="auto" w:fill="auto"/>
            <w:noWrap/>
            <w:vAlign w:val="bottom"/>
            <w:hideMark/>
          </w:tcPr>
          <w:p w14:paraId="29B7B68E"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7E3238E" w14:textId="77777777" w:rsidR="006B2AFA" w:rsidRPr="006D1F36" w:rsidRDefault="006B2AFA" w:rsidP="006B2AFA">
            <w:pPr>
              <w:spacing w:after="0" w:line="240" w:lineRule="auto"/>
              <w:rPr>
                <w:rFonts w:ascii="Calibri" w:eastAsia="Times New Roman" w:hAnsi="Calibri" w:cs="Times New Roman"/>
                <w:color w:val="000000"/>
              </w:rPr>
            </w:pPr>
            <w:r w:rsidRPr="006D1F36">
              <w:rPr>
                <w:rFonts w:ascii="Calibri" w:eastAsia="Times New Roman" w:hAnsi="Calibri" w:cs="Times New Roman"/>
                <w:b/>
                <w:bCs/>
                <w:color w:val="000000"/>
              </w:rPr>
              <w:t xml:space="preserve">Links to empirical data </w:t>
            </w:r>
            <w:r w:rsidRPr="006D1F36">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shd w:val="clear" w:color="auto" w:fill="auto"/>
            <w:noWrap/>
            <w:vAlign w:val="bottom"/>
            <w:hideMark/>
          </w:tcPr>
          <w:p w14:paraId="2FD7BA61" w14:textId="6B8EA86F" w:rsidR="006B2AFA" w:rsidRPr="006D1F36" w:rsidRDefault="006D1F36"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F053C2">
              <w:rPr>
                <w:rFonts w:ascii="Calibri" w:eastAsia="Times New Roman" w:hAnsi="Calibri" w:cs="Times New Roman"/>
                <w:color w:val="000000"/>
              </w:rPr>
              <w:t>5</w:t>
            </w:r>
            <w:r w:rsidR="00FA7692">
              <w:rPr>
                <w:rFonts w:ascii="Calibri" w:eastAsia="Times New Roman" w:hAnsi="Calibri" w:cs="Times New Roman"/>
                <w:color w:val="000000"/>
              </w:rPr>
              <w:t>-16</w:t>
            </w:r>
            <w:r w:rsidR="002565EF">
              <w:rPr>
                <w:rFonts w:ascii="Calibri" w:eastAsia="Times New Roman" w:hAnsi="Calibri" w:cs="Times New Roman"/>
                <w:color w:val="000000"/>
              </w:rPr>
              <w:t>/ 31</w:t>
            </w:r>
            <w:r w:rsidR="00FA7692">
              <w:rPr>
                <w:rFonts w:ascii="Calibri" w:eastAsia="Times New Roman" w:hAnsi="Calibri" w:cs="Times New Roman"/>
                <w:color w:val="000000"/>
              </w:rPr>
              <w:t>1</w:t>
            </w:r>
            <w:r w:rsidR="002565EF">
              <w:rPr>
                <w:rFonts w:ascii="Calibri" w:eastAsia="Times New Roman" w:hAnsi="Calibri" w:cs="Times New Roman"/>
                <w:color w:val="000000"/>
              </w:rPr>
              <w:t>-3</w:t>
            </w:r>
            <w:r w:rsidR="00FA7692">
              <w:rPr>
                <w:rFonts w:ascii="Calibri" w:eastAsia="Times New Roman" w:hAnsi="Calibri" w:cs="Times New Roman"/>
                <w:color w:val="000000"/>
              </w:rPr>
              <w:t>33, 16/334-360</w:t>
            </w:r>
          </w:p>
        </w:tc>
      </w:tr>
      <w:tr w:rsidR="006B2AFA" w:rsidRPr="006B2AFA" w14:paraId="0D7908BC" w14:textId="77777777" w:rsidTr="006B2AFA">
        <w:trPr>
          <w:trHeight w:val="300"/>
        </w:trPr>
        <w:tc>
          <w:tcPr>
            <w:tcW w:w="520" w:type="dxa"/>
            <w:tcBorders>
              <w:top w:val="nil"/>
              <w:left w:val="nil"/>
              <w:bottom w:val="nil"/>
              <w:right w:val="nil"/>
            </w:tcBorders>
            <w:shd w:val="clear" w:color="auto" w:fill="auto"/>
            <w:noWrap/>
            <w:vAlign w:val="bottom"/>
            <w:hideMark/>
          </w:tcPr>
          <w:p w14:paraId="1F1D154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39C6FC6C"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21CE96B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DA92A7A"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7750B962"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shd w:val="clear" w:color="auto" w:fill="auto"/>
            <w:noWrap/>
            <w:vAlign w:val="bottom"/>
            <w:hideMark/>
          </w:tcPr>
          <w:p w14:paraId="6EE4E16E"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7E34BDE" w14:textId="77777777" w:rsidTr="006B2AFA">
        <w:trPr>
          <w:trHeight w:val="1500"/>
        </w:trPr>
        <w:tc>
          <w:tcPr>
            <w:tcW w:w="520" w:type="dxa"/>
            <w:tcBorders>
              <w:top w:val="nil"/>
              <w:left w:val="nil"/>
              <w:bottom w:val="nil"/>
              <w:right w:val="nil"/>
            </w:tcBorders>
            <w:shd w:val="clear" w:color="auto" w:fill="auto"/>
            <w:noWrap/>
            <w:vAlign w:val="bottom"/>
            <w:hideMark/>
          </w:tcPr>
          <w:p w14:paraId="3DCF6B5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63E26"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5C9B2B91" w14:textId="6972B86F" w:rsidR="006B2AFA" w:rsidRPr="006B2AFA" w:rsidRDefault="00343940"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B367F0">
              <w:rPr>
                <w:rFonts w:ascii="Calibri" w:eastAsia="Times New Roman" w:hAnsi="Calibri" w:cs="Times New Roman"/>
                <w:color w:val="000000"/>
              </w:rPr>
              <w:t>8</w:t>
            </w:r>
            <w:r>
              <w:rPr>
                <w:rFonts w:ascii="Calibri" w:eastAsia="Times New Roman" w:hAnsi="Calibri" w:cs="Times New Roman"/>
                <w:color w:val="000000"/>
              </w:rPr>
              <w:t>-</w:t>
            </w:r>
            <w:r w:rsidR="00F053C2">
              <w:rPr>
                <w:rFonts w:ascii="Calibri" w:eastAsia="Times New Roman" w:hAnsi="Calibri" w:cs="Times New Roman"/>
                <w:color w:val="000000"/>
              </w:rPr>
              <w:t>19</w:t>
            </w:r>
            <w:r w:rsidR="00FA7692">
              <w:rPr>
                <w:rFonts w:ascii="Calibri" w:eastAsia="Times New Roman" w:hAnsi="Calibri" w:cs="Times New Roman"/>
                <w:color w:val="000000"/>
              </w:rPr>
              <w:t>/</w:t>
            </w:r>
            <w:r w:rsidR="00B367F0">
              <w:rPr>
                <w:rFonts w:ascii="Calibri" w:eastAsia="Times New Roman" w:hAnsi="Calibri" w:cs="Times New Roman"/>
                <w:color w:val="000000"/>
              </w:rPr>
              <w:t xml:space="preserve">362-400, </w:t>
            </w:r>
            <w:r w:rsidR="00FA7692">
              <w:rPr>
                <w:rFonts w:ascii="Calibri" w:eastAsia="Times New Roman" w:hAnsi="Calibri" w:cs="Times New Roman"/>
                <w:color w:val="000000"/>
              </w:rPr>
              <w:t>22-23/</w:t>
            </w:r>
            <w:r w:rsidR="00B367F0">
              <w:rPr>
                <w:rFonts w:ascii="Calibri" w:eastAsia="Times New Roman" w:hAnsi="Calibri" w:cs="Times New Roman"/>
                <w:color w:val="000000"/>
              </w:rPr>
              <w:t>454-476</w:t>
            </w:r>
          </w:p>
        </w:tc>
      </w:tr>
      <w:tr w:rsidR="006B2AFA" w:rsidRPr="006B2AFA" w14:paraId="3742A421" w14:textId="77777777" w:rsidTr="006B2AFA">
        <w:trPr>
          <w:trHeight w:val="300"/>
        </w:trPr>
        <w:tc>
          <w:tcPr>
            <w:tcW w:w="520" w:type="dxa"/>
            <w:tcBorders>
              <w:top w:val="nil"/>
              <w:left w:val="nil"/>
              <w:bottom w:val="nil"/>
              <w:right w:val="nil"/>
            </w:tcBorders>
            <w:shd w:val="clear" w:color="auto" w:fill="auto"/>
            <w:noWrap/>
            <w:vAlign w:val="bottom"/>
            <w:hideMark/>
          </w:tcPr>
          <w:p w14:paraId="75E25697"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720E1FC"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shd w:val="clear" w:color="auto" w:fill="auto"/>
            <w:noWrap/>
            <w:vAlign w:val="bottom"/>
            <w:hideMark/>
          </w:tcPr>
          <w:p w14:paraId="138A2F3B" w14:textId="63743CF3" w:rsidR="006B2AFA" w:rsidRPr="006B2AFA" w:rsidRDefault="00F053C2"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19</w:t>
            </w:r>
            <w:r w:rsidR="00343940">
              <w:rPr>
                <w:rFonts w:ascii="Calibri" w:eastAsia="Times New Roman" w:hAnsi="Calibri" w:cs="Times New Roman"/>
                <w:color w:val="000000"/>
              </w:rPr>
              <w:t>-21</w:t>
            </w:r>
            <w:r w:rsidR="006D1F36">
              <w:rPr>
                <w:rFonts w:ascii="Calibri" w:eastAsia="Times New Roman" w:hAnsi="Calibri" w:cs="Times New Roman"/>
                <w:color w:val="000000"/>
              </w:rPr>
              <w:t>/</w:t>
            </w:r>
            <w:r w:rsidR="00B367F0">
              <w:rPr>
                <w:rFonts w:ascii="Calibri" w:eastAsia="Times New Roman" w:hAnsi="Calibri" w:cs="Times New Roman"/>
                <w:color w:val="000000"/>
              </w:rPr>
              <w:t>401-452</w:t>
            </w:r>
          </w:p>
        </w:tc>
      </w:tr>
      <w:tr w:rsidR="006B2AFA" w:rsidRPr="006B2AFA" w14:paraId="3B05CC8C" w14:textId="77777777" w:rsidTr="006B2AFA">
        <w:trPr>
          <w:trHeight w:val="300"/>
        </w:trPr>
        <w:tc>
          <w:tcPr>
            <w:tcW w:w="520" w:type="dxa"/>
            <w:tcBorders>
              <w:top w:val="nil"/>
              <w:left w:val="nil"/>
              <w:bottom w:val="nil"/>
              <w:right w:val="nil"/>
            </w:tcBorders>
            <w:shd w:val="clear" w:color="auto" w:fill="auto"/>
            <w:noWrap/>
            <w:vAlign w:val="bottom"/>
            <w:hideMark/>
          </w:tcPr>
          <w:p w14:paraId="129F5A96"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0662E2BE"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1AA159F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CB71924" w14:textId="77777777" w:rsidTr="006B2AFA">
        <w:trPr>
          <w:trHeight w:val="300"/>
        </w:trPr>
        <w:tc>
          <w:tcPr>
            <w:tcW w:w="8160" w:type="dxa"/>
            <w:gridSpan w:val="2"/>
            <w:tcBorders>
              <w:top w:val="nil"/>
              <w:left w:val="nil"/>
              <w:bottom w:val="nil"/>
              <w:right w:val="nil"/>
            </w:tcBorders>
            <w:shd w:val="clear" w:color="auto" w:fill="auto"/>
            <w:noWrap/>
            <w:vAlign w:val="bottom"/>
            <w:hideMark/>
          </w:tcPr>
          <w:p w14:paraId="6884F2F2"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shd w:val="clear" w:color="auto" w:fill="auto"/>
            <w:noWrap/>
            <w:vAlign w:val="bottom"/>
            <w:hideMark/>
          </w:tcPr>
          <w:p w14:paraId="4F6910D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1CD7E5D" w14:textId="77777777" w:rsidTr="006B2AFA">
        <w:trPr>
          <w:trHeight w:val="600"/>
        </w:trPr>
        <w:tc>
          <w:tcPr>
            <w:tcW w:w="520" w:type="dxa"/>
            <w:tcBorders>
              <w:top w:val="nil"/>
              <w:left w:val="nil"/>
              <w:bottom w:val="nil"/>
              <w:right w:val="nil"/>
            </w:tcBorders>
            <w:shd w:val="clear" w:color="auto" w:fill="auto"/>
            <w:noWrap/>
            <w:vAlign w:val="bottom"/>
            <w:hideMark/>
          </w:tcPr>
          <w:p w14:paraId="674C2D2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E12E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9D815EA" w14:textId="72088E1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E36D3">
              <w:rPr>
                <w:rFonts w:ascii="Calibri" w:eastAsia="Times New Roman" w:hAnsi="Calibri" w:cs="Times New Roman"/>
                <w:color w:val="000000"/>
              </w:rPr>
              <w:t>2</w:t>
            </w:r>
            <w:r w:rsidR="00FA7692">
              <w:rPr>
                <w:rFonts w:ascii="Calibri" w:eastAsia="Times New Roman" w:hAnsi="Calibri" w:cs="Times New Roman"/>
                <w:color w:val="000000"/>
              </w:rPr>
              <w:t>3</w:t>
            </w:r>
            <w:r w:rsidR="006D1F36">
              <w:rPr>
                <w:rFonts w:ascii="Calibri" w:eastAsia="Times New Roman" w:hAnsi="Calibri" w:cs="Times New Roman"/>
                <w:color w:val="000000"/>
              </w:rPr>
              <w:t>/</w:t>
            </w:r>
            <w:r w:rsidR="00B367F0">
              <w:rPr>
                <w:rFonts w:ascii="Calibri" w:eastAsia="Times New Roman" w:hAnsi="Calibri" w:cs="Times New Roman"/>
                <w:color w:val="000000"/>
              </w:rPr>
              <w:t>49</w:t>
            </w:r>
            <w:r w:rsidR="00FA7692">
              <w:rPr>
                <w:rFonts w:ascii="Calibri" w:eastAsia="Times New Roman" w:hAnsi="Calibri" w:cs="Times New Roman"/>
                <w:color w:val="000000"/>
              </w:rPr>
              <w:t>8</w:t>
            </w:r>
            <w:r w:rsidR="00B367F0">
              <w:rPr>
                <w:rFonts w:ascii="Calibri" w:eastAsia="Times New Roman" w:hAnsi="Calibri" w:cs="Times New Roman"/>
                <w:color w:val="000000"/>
              </w:rPr>
              <w:t>-49</w:t>
            </w:r>
            <w:r w:rsidR="00FA7692">
              <w:rPr>
                <w:rFonts w:ascii="Calibri" w:eastAsia="Times New Roman" w:hAnsi="Calibri" w:cs="Times New Roman"/>
                <w:color w:val="000000"/>
              </w:rPr>
              <w:t>9</w:t>
            </w:r>
          </w:p>
        </w:tc>
      </w:tr>
      <w:tr w:rsidR="006B2AFA" w:rsidRPr="006B2AFA" w14:paraId="6662D3BC" w14:textId="77777777" w:rsidTr="006B2AFA">
        <w:trPr>
          <w:trHeight w:val="600"/>
        </w:trPr>
        <w:tc>
          <w:tcPr>
            <w:tcW w:w="520" w:type="dxa"/>
            <w:tcBorders>
              <w:top w:val="nil"/>
              <w:left w:val="nil"/>
              <w:bottom w:val="nil"/>
              <w:right w:val="nil"/>
            </w:tcBorders>
            <w:shd w:val="clear" w:color="auto" w:fill="auto"/>
            <w:noWrap/>
            <w:vAlign w:val="bottom"/>
            <w:hideMark/>
          </w:tcPr>
          <w:p w14:paraId="43756CC8"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0ADB1AF0"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shd w:val="clear" w:color="auto" w:fill="auto"/>
            <w:noWrap/>
            <w:vAlign w:val="bottom"/>
            <w:hideMark/>
          </w:tcPr>
          <w:p w14:paraId="12A53159" w14:textId="53E00AEC"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BE36D3">
              <w:rPr>
                <w:rFonts w:ascii="Calibri" w:eastAsia="Times New Roman" w:hAnsi="Calibri" w:cs="Times New Roman"/>
                <w:color w:val="000000"/>
              </w:rPr>
              <w:t>23</w:t>
            </w:r>
            <w:r w:rsidR="00FA7692">
              <w:rPr>
                <w:rFonts w:ascii="Calibri" w:eastAsia="Times New Roman" w:hAnsi="Calibri" w:cs="Times New Roman"/>
                <w:color w:val="000000"/>
              </w:rPr>
              <w:t>-24</w:t>
            </w:r>
            <w:r w:rsidR="006D1F36">
              <w:rPr>
                <w:rFonts w:ascii="Calibri" w:eastAsia="Times New Roman" w:hAnsi="Calibri" w:cs="Times New Roman"/>
                <w:color w:val="000000"/>
              </w:rPr>
              <w:t>/</w:t>
            </w:r>
            <w:r w:rsidR="00FA7692">
              <w:rPr>
                <w:rFonts w:ascii="Calibri" w:eastAsia="Times New Roman" w:hAnsi="Calibri" w:cs="Times New Roman"/>
                <w:color w:val="000000"/>
              </w:rPr>
              <w:t>500</w:t>
            </w:r>
            <w:r w:rsidR="00B367F0">
              <w:rPr>
                <w:rFonts w:ascii="Calibri" w:eastAsia="Times New Roman" w:hAnsi="Calibri" w:cs="Times New Roman"/>
                <w:color w:val="000000"/>
              </w:rPr>
              <w:t>-50</w:t>
            </w:r>
            <w:r w:rsidR="00FA7692">
              <w:rPr>
                <w:rFonts w:ascii="Calibri" w:eastAsia="Times New Roman" w:hAnsi="Calibri" w:cs="Times New Roman"/>
                <w:color w:val="000000"/>
              </w:rPr>
              <w:t>6</w:t>
            </w:r>
          </w:p>
        </w:tc>
      </w:tr>
      <w:tr w:rsidR="006B2AFA" w:rsidRPr="006B2AFA" w14:paraId="15107891" w14:textId="77777777" w:rsidTr="006B2AFA">
        <w:trPr>
          <w:trHeight w:val="300"/>
        </w:trPr>
        <w:tc>
          <w:tcPr>
            <w:tcW w:w="520" w:type="dxa"/>
            <w:tcBorders>
              <w:top w:val="nil"/>
              <w:left w:val="nil"/>
              <w:bottom w:val="nil"/>
              <w:right w:val="nil"/>
            </w:tcBorders>
            <w:shd w:val="clear" w:color="auto" w:fill="auto"/>
            <w:noWrap/>
            <w:vAlign w:val="bottom"/>
            <w:hideMark/>
          </w:tcPr>
          <w:p w14:paraId="7861BA2C"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583012E2"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47514D54"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F88B6E6" w14:textId="77777777" w:rsidTr="006B2AFA">
        <w:trPr>
          <w:trHeight w:val="1290"/>
        </w:trPr>
        <w:tc>
          <w:tcPr>
            <w:tcW w:w="520" w:type="dxa"/>
            <w:tcBorders>
              <w:top w:val="nil"/>
              <w:left w:val="nil"/>
              <w:bottom w:val="nil"/>
              <w:right w:val="nil"/>
            </w:tcBorders>
            <w:shd w:val="clear" w:color="auto" w:fill="auto"/>
            <w:noWrap/>
            <w:vAlign w:val="bottom"/>
            <w:hideMark/>
          </w:tcPr>
          <w:p w14:paraId="33EE1F7A"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shd w:val="clear" w:color="auto" w:fill="auto"/>
            <w:vAlign w:val="bottom"/>
            <w:hideMark/>
          </w:tcPr>
          <w:p w14:paraId="513A6C20"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noWrap/>
            <w:vAlign w:val="bottom"/>
            <w:hideMark/>
          </w:tcPr>
          <w:p w14:paraId="4952FB8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D8F079C" w14:textId="77777777" w:rsidTr="006B2AFA">
        <w:trPr>
          <w:trHeight w:val="300"/>
        </w:trPr>
        <w:tc>
          <w:tcPr>
            <w:tcW w:w="520" w:type="dxa"/>
            <w:tcBorders>
              <w:top w:val="nil"/>
              <w:left w:val="nil"/>
              <w:bottom w:val="nil"/>
              <w:right w:val="nil"/>
            </w:tcBorders>
            <w:shd w:val="clear" w:color="auto" w:fill="auto"/>
            <w:noWrap/>
            <w:vAlign w:val="bottom"/>
            <w:hideMark/>
          </w:tcPr>
          <w:p w14:paraId="0ADD6043"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shd w:val="clear" w:color="auto" w:fill="auto"/>
            <w:vAlign w:val="bottom"/>
            <w:hideMark/>
          </w:tcPr>
          <w:p w14:paraId="69C2A17C"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shd w:val="clear" w:color="auto" w:fill="auto"/>
            <w:noWrap/>
            <w:vAlign w:val="bottom"/>
            <w:hideMark/>
          </w:tcPr>
          <w:p w14:paraId="6ABA0642"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6E552FD" w14:textId="77777777" w:rsidTr="006B2AFA">
        <w:trPr>
          <w:trHeight w:val="1290"/>
        </w:trPr>
        <w:tc>
          <w:tcPr>
            <w:tcW w:w="520" w:type="dxa"/>
            <w:tcBorders>
              <w:top w:val="nil"/>
              <w:left w:val="nil"/>
              <w:bottom w:val="nil"/>
              <w:right w:val="nil"/>
            </w:tcBorders>
            <w:shd w:val="clear" w:color="auto" w:fill="auto"/>
            <w:noWrap/>
            <w:vAlign w:val="bottom"/>
            <w:hideMark/>
          </w:tcPr>
          <w:p w14:paraId="7323F29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14:paraId="451F767C"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shd w:val="clear" w:color="auto" w:fill="auto"/>
            <w:noWrap/>
            <w:vAlign w:val="bottom"/>
            <w:hideMark/>
          </w:tcPr>
          <w:p w14:paraId="631139D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8AA74EB" w14:textId="77777777" w:rsidTr="006B2AFA">
        <w:trPr>
          <w:trHeight w:val="300"/>
        </w:trPr>
        <w:tc>
          <w:tcPr>
            <w:tcW w:w="520" w:type="dxa"/>
            <w:tcBorders>
              <w:top w:val="nil"/>
              <w:left w:val="nil"/>
              <w:bottom w:val="nil"/>
              <w:right w:val="nil"/>
            </w:tcBorders>
            <w:shd w:val="clear" w:color="auto" w:fill="auto"/>
            <w:noWrap/>
            <w:vAlign w:val="bottom"/>
            <w:hideMark/>
          </w:tcPr>
          <w:p w14:paraId="46AD71E0"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06F68089" w14:textId="77777777"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39ADB94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223C6C3" w14:textId="77777777" w:rsidTr="006B2AFA">
        <w:trPr>
          <w:trHeight w:val="300"/>
        </w:trPr>
        <w:tc>
          <w:tcPr>
            <w:tcW w:w="520" w:type="dxa"/>
            <w:tcBorders>
              <w:top w:val="nil"/>
              <w:left w:val="nil"/>
              <w:bottom w:val="nil"/>
              <w:right w:val="nil"/>
            </w:tcBorders>
            <w:shd w:val="clear" w:color="auto" w:fill="auto"/>
            <w:noWrap/>
            <w:vAlign w:val="bottom"/>
            <w:hideMark/>
          </w:tcPr>
          <w:p w14:paraId="1E54532F"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2407F690" w14:textId="77777777"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shd w:val="clear" w:color="auto" w:fill="auto"/>
            <w:noWrap/>
            <w:vAlign w:val="bottom"/>
            <w:hideMark/>
          </w:tcPr>
          <w:p w14:paraId="608AA68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55FAE4D" w14:textId="77777777" w:rsidTr="006B2AFA">
        <w:trPr>
          <w:trHeight w:val="300"/>
        </w:trPr>
        <w:tc>
          <w:tcPr>
            <w:tcW w:w="520" w:type="dxa"/>
            <w:tcBorders>
              <w:top w:val="nil"/>
              <w:left w:val="nil"/>
              <w:bottom w:val="nil"/>
              <w:right w:val="nil"/>
            </w:tcBorders>
            <w:shd w:val="clear" w:color="auto" w:fill="auto"/>
            <w:noWrap/>
            <w:vAlign w:val="bottom"/>
            <w:hideMark/>
          </w:tcPr>
          <w:p w14:paraId="718CFD6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center"/>
            <w:hideMark/>
          </w:tcPr>
          <w:p w14:paraId="48E16A93" w14:textId="77777777" w:rsidR="006B2AFA" w:rsidRPr="00BB4726" w:rsidRDefault="006B2AFA" w:rsidP="006B2AFA">
            <w:pPr>
              <w:spacing w:after="0" w:line="240" w:lineRule="auto"/>
              <w:rPr>
                <w:rFonts w:cs="Frutiger-Light"/>
                <w:color w:val="000000" w:themeColor="text1"/>
                <w:sz w:val="20"/>
                <w:szCs w:val="20"/>
              </w:rPr>
            </w:pPr>
            <w:r w:rsidRPr="00BB4726">
              <w:rPr>
                <w:rFonts w:eastAsia="Times New Roman" w:cs="Times New Roman"/>
                <w:color w:val="000000" w:themeColor="text1"/>
                <w:sz w:val="20"/>
                <w:szCs w:val="20"/>
              </w:rPr>
              <w:t xml:space="preserve">O'Brien BC, Harris IB, Beckman TJ, Reed DA, Cook DA. </w:t>
            </w:r>
            <w:r w:rsidRPr="00BB4726">
              <w:rPr>
                <w:rFonts w:eastAsia="Times New Roman" w:cs="Times New Roman"/>
                <w:b/>
                <w:bCs/>
                <w:color w:val="000000" w:themeColor="text1"/>
                <w:sz w:val="20"/>
                <w:szCs w:val="20"/>
              </w:rPr>
              <w:t xml:space="preserve">Standards for reporting qualitative research: a synthesis of recommendations. </w:t>
            </w:r>
            <w:r w:rsidRPr="00BB4726">
              <w:rPr>
                <w:rFonts w:cs="Frutiger-Light"/>
                <w:i/>
                <w:color w:val="000000" w:themeColor="text1"/>
                <w:sz w:val="20"/>
                <w:szCs w:val="20"/>
              </w:rPr>
              <w:t>Academic Medicine</w:t>
            </w:r>
            <w:r w:rsidRPr="00BB4726">
              <w:rPr>
                <w:rFonts w:cs="Frutiger-Light"/>
                <w:color w:val="000000" w:themeColor="text1"/>
                <w:sz w:val="20"/>
                <w:szCs w:val="20"/>
              </w:rPr>
              <w:t>, Vol. 89, No. 9 / Sept 2014</w:t>
            </w:r>
          </w:p>
          <w:p w14:paraId="0AC25875" w14:textId="77777777" w:rsidR="006B2AFA" w:rsidRPr="006B2AFA" w:rsidRDefault="006B2AFA" w:rsidP="006B2AFA">
            <w:pPr>
              <w:spacing w:after="0" w:line="240" w:lineRule="auto"/>
              <w:rPr>
                <w:rFonts w:eastAsia="Times New Roman" w:cs="Times New Roman"/>
                <w:color w:val="0070C0"/>
                <w:sz w:val="20"/>
                <w:szCs w:val="20"/>
              </w:rPr>
            </w:pPr>
            <w:r w:rsidRPr="00BB4726">
              <w:rPr>
                <w:rFonts w:eastAsia="Times New Roman" w:cs="Times New Roman"/>
                <w:color w:val="000000" w:themeColor="text1"/>
                <w:sz w:val="20"/>
                <w:szCs w:val="20"/>
              </w:rPr>
              <w:t>DOI: 10.1097/ACM.0000000000000388</w:t>
            </w:r>
          </w:p>
        </w:tc>
        <w:tc>
          <w:tcPr>
            <w:tcW w:w="1740" w:type="dxa"/>
            <w:tcBorders>
              <w:top w:val="nil"/>
              <w:left w:val="nil"/>
              <w:bottom w:val="nil"/>
              <w:right w:val="nil"/>
            </w:tcBorders>
            <w:shd w:val="clear" w:color="auto" w:fill="auto"/>
            <w:noWrap/>
            <w:vAlign w:val="bottom"/>
            <w:hideMark/>
          </w:tcPr>
          <w:p w14:paraId="5CC825D1"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4FB030E" w14:textId="77777777" w:rsidTr="006B2AFA">
        <w:trPr>
          <w:trHeight w:val="345"/>
        </w:trPr>
        <w:tc>
          <w:tcPr>
            <w:tcW w:w="520" w:type="dxa"/>
            <w:tcBorders>
              <w:top w:val="nil"/>
              <w:left w:val="nil"/>
              <w:bottom w:val="nil"/>
              <w:right w:val="nil"/>
            </w:tcBorders>
            <w:shd w:val="clear" w:color="auto" w:fill="auto"/>
            <w:noWrap/>
            <w:vAlign w:val="bottom"/>
            <w:hideMark/>
          </w:tcPr>
          <w:p w14:paraId="42AE7E9D"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3B3C212E" w14:textId="77777777"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14:paraId="0CD1BAE1"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C7FC861" w14:textId="77777777" w:rsidTr="006B2AFA">
        <w:trPr>
          <w:trHeight w:val="244"/>
        </w:trPr>
        <w:tc>
          <w:tcPr>
            <w:tcW w:w="520" w:type="dxa"/>
            <w:tcBorders>
              <w:top w:val="nil"/>
              <w:left w:val="nil"/>
              <w:bottom w:val="nil"/>
              <w:right w:val="nil"/>
            </w:tcBorders>
            <w:shd w:val="clear" w:color="auto" w:fill="auto"/>
            <w:noWrap/>
            <w:vAlign w:val="bottom"/>
            <w:hideMark/>
          </w:tcPr>
          <w:p w14:paraId="0CB12E91" w14:textId="77777777"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14:paraId="04543B88" w14:textId="77777777"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14:paraId="2E7C957E" w14:textId="77777777" w:rsidR="006B2AFA" w:rsidRPr="006B2AFA" w:rsidRDefault="006B2AFA" w:rsidP="006B2AFA">
            <w:pPr>
              <w:spacing w:after="0" w:line="240" w:lineRule="auto"/>
              <w:rPr>
                <w:rFonts w:ascii="Calibri" w:eastAsia="Times New Roman" w:hAnsi="Calibri" w:cs="Times New Roman"/>
                <w:color w:val="000000"/>
              </w:rPr>
            </w:pPr>
          </w:p>
        </w:tc>
      </w:tr>
    </w:tbl>
    <w:p w14:paraId="4D3727A0" w14:textId="77777777" w:rsidR="00254EC3" w:rsidRDefault="00254EC3"/>
    <w:sectPr w:rsidR="00254EC3" w:rsidSect="006B2AF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7227" w14:textId="77777777" w:rsidR="00C568A0" w:rsidRDefault="00C568A0" w:rsidP="006B2AFA">
      <w:pPr>
        <w:spacing w:after="0" w:line="240" w:lineRule="auto"/>
      </w:pPr>
      <w:r>
        <w:separator/>
      </w:r>
    </w:p>
  </w:endnote>
  <w:endnote w:type="continuationSeparator" w:id="0">
    <w:p w14:paraId="76C74115" w14:textId="77777777" w:rsidR="00C568A0" w:rsidRDefault="00C568A0"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0257"/>
      <w:docPartObj>
        <w:docPartGallery w:val="Page Numbers (Bottom of Page)"/>
        <w:docPartUnique/>
      </w:docPartObj>
    </w:sdtPr>
    <w:sdtEndPr>
      <w:rPr>
        <w:noProof/>
      </w:rPr>
    </w:sdtEndPr>
    <w:sdtContent>
      <w:p w14:paraId="05A720C1" w14:textId="77777777"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7A03206" w14:textId="77777777"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1A00" w14:textId="77777777" w:rsidR="00C568A0" w:rsidRDefault="00C568A0" w:rsidP="006B2AFA">
      <w:pPr>
        <w:spacing w:after="0" w:line="240" w:lineRule="auto"/>
      </w:pPr>
      <w:r>
        <w:separator/>
      </w:r>
    </w:p>
  </w:footnote>
  <w:footnote w:type="continuationSeparator" w:id="0">
    <w:p w14:paraId="26FA4267" w14:textId="77777777" w:rsidR="00C568A0" w:rsidRDefault="00C568A0"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020EA4"/>
    <w:rsid w:val="00046C74"/>
    <w:rsid w:val="000E0279"/>
    <w:rsid w:val="000F28BA"/>
    <w:rsid w:val="000F3AF4"/>
    <w:rsid w:val="001146C5"/>
    <w:rsid w:val="0013233F"/>
    <w:rsid w:val="001965BD"/>
    <w:rsid w:val="001F6467"/>
    <w:rsid w:val="00210AF0"/>
    <w:rsid w:val="00254EC3"/>
    <w:rsid w:val="002565EF"/>
    <w:rsid w:val="00315DD7"/>
    <w:rsid w:val="00343940"/>
    <w:rsid w:val="003E37B9"/>
    <w:rsid w:val="0044043C"/>
    <w:rsid w:val="0045682F"/>
    <w:rsid w:val="00460E93"/>
    <w:rsid w:val="004C09B6"/>
    <w:rsid w:val="004D69C5"/>
    <w:rsid w:val="005446F4"/>
    <w:rsid w:val="00577FE9"/>
    <w:rsid w:val="005E45B5"/>
    <w:rsid w:val="00600535"/>
    <w:rsid w:val="00620F9C"/>
    <w:rsid w:val="00686E2D"/>
    <w:rsid w:val="006B2AFA"/>
    <w:rsid w:val="006D1F36"/>
    <w:rsid w:val="007733CC"/>
    <w:rsid w:val="007A4CE9"/>
    <w:rsid w:val="008B3901"/>
    <w:rsid w:val="008E610D"/>
    <w:rsid w:val="009D27A8"/>
    <w:rsid w:val="009E7EB0"/>
    <w:rsid w:val="009F5972"/>
    <w:rsid w:val="009F7166"/>
    <w:rsid w:val="00A3253A"/>
    <w:rsid w:val="00A41719"/>
    <w:rsid w:val="00AC3240"/>
    <w:rsid w:val="00B1149E"/>
    <w:rsid w:val="00B367F0"/>
    <w:rsid w:val="00BB4726"/>
    <w:rsid w:val="00BE36D3"/>
    <w:rsid w:val="00BE7506"/>
    <w:rsid w:val="00C568A0"/>
    <w:rsid w:val="00DB218D"/>
    <w:rsid w:val="00DD3168"/>
    <w:rsid w:val="00E1539B"/>
    <w:rsid w:val="00E31EAD"/>
    <w:rsid w:val="00E5209B"/>
    <w:rsid w:val="00E66A5B"/>
    <w:rsid w:val="00E67D1E"/>
    <w:rsid w:val="00F053C2"/>
    <w:rsid w:val="00FA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1E13"/>
  <w15:docId w15:val="{8A5DCB2D-8366-1345-B123-EF336FF1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Journey Eubank</cp:lastModifiedBy>
  <cp:revision>9</cp:revision>
  <dcterms:created xsi:type="dcterms:W3CDTF">2025-08-04T20:03:00Z</dcterms:created>
  <dcterms:modified xsi:type="dcterms:W3CDTF">2025-08-05T17:08:00Z</dcterms:modified>
</cp:coreProperties>
</file>