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C8" w:rsidRDefault="003E10CE" w:rsidP="003E10CE">
      <w:pPr>
        <w:jc w:val="center"/>
      </w:pPr>
      <w:r>
        <w:t>SUPLEMENTARY MATERIAL</w:t>
      </w:r>
    </w:p>
    <w:p w:rsidR="003E10CE" w:rsidRDefault="003E10CE" w:rsidP="003E10CE">
      <w:pPr>
        <w:jc w:val="center"/>
      </w:pPr>
    </w:p>
    <w:p w:rsidR="003E10CE" w:rsidRDefault="003E10CE" w:rsidP="003E10CE">
      <w:pPr>
        <w:jc w:val="center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T</w:t>
      </w:r>
      <w:r w:rsidRPr="00DF2408">
        <w:rPr>
          <w:rFonts w:cstheme="minorHAnsi"/>
          <w:b/>
          <w:bCs/>
          <w:sz w:val="24"/>
          <w:szCs w:val="24"/>
          <w:lang w:val="en-GB"/>
        </w:rPr>
        <w:t>ransfer distortions of acoustic emission signals - powe</w:t>
      </w:r>
      <w:r>
        <w:rPr>
          <w:rFonts w:cstheme="minorHAnsi"/>
          <w:b/>
          <w:bCs/>
          <w:sz w:val="24"/>
          <w:szCs w:val="24"/>
          <w:lang w:val="en-GB"/>
        </w:rPr>
        <w:t>r relations between the</w:t>
      </w:r>
      <w:r w:rsidRPr="00DF2408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 xml:space="preserve">signal </w:t>
      </w:r>
      <w:r w:rsidRPr="00DF2408">
        <w:rPr>
          <w:rFonts w:cstheme="minorHAnsi"/>
          <w:b/>
          <w:bCs/>
          <w:sz w:val="24"/>
          <w:szCs w:val="24"/>
          <w:lang w:val="en-GB"/>
        </w:rPr>
        <w:t>parameters and normalized temporal shapes of avalanches</w:t>
      </w:r>
    </w:p>
    <w:p w:rsidR="003E10CE" w:rsidRDefault="003E10CE" w:rsidP="003E10CE">
      <w:pPr>
        <w:jc w:val="center"/>
        <w:rPr>
          <w:rFonts w:cstheme="minorHAnsi"/>
          <w:b/>
          <w:bCs/>
          <w:sz w:val="24"/>
          <w:szCs w:val="24"/>
          <w:lang w:val="en-GB"/>
        </w:rPr>
      </w:pPr>
    </w:p>
    <w:p w:rsidR="003E10CE" w:rsidRPr="003C7521" w:rsidRDefault="003E10CE" w:rsidP="003E10CE">
      <w:pPr>
        <w:jc w:val="center"/>
        <w:rPr>
          <w:color w:val="000000" w:themeColor="text1"/>
          <w:sz w:val="24"/>
          <w:szCs w:val="24"/>
          <w:lang w:val="en-GB"/>
        </w:rPr>
      </w:pPr>
      <w:proofErr w:type="spellStart"/>
      <w:r w:rsidRPr="003C7521">
        <w:rPr>
          <w:color w:val="000000" w:themeColor="text1"/>
          <w:sz w:val="24"/>
          <w:szCs w:val="24"/>
          <w:lang w:val="en-GB"/>
        </w:rPr>
        <w:t>Asmaa</w:t>
      </w:r>
      <w:proofErr w:type="spellEnd"/>
      <w:r w:rsidRPr="003C7521">
        <w:rPr>
          <w:color w:val="000000" w:themeColor="text1"/>
          <w:sz w:val="24"/>
          <w:szCs w:val="24"/>
          <w:lang w:val="en-GB"/>
        </w:rPr>
        <w:t xml:space="preserve"> A. Azim</w:t>
      </w:r>
      <w:r w:rsidRPr="003C7521">
        <w:rPr>
          <w:color w:val="000000" w:themeColor="text1"/>
          <w:sz w:val="24"/>
          <w:szCs w:val="24"/>
          <w:vertAlign w:val="superscript"/>
          <w:lang w:val="en-GB"/>
        </w:rPr>
        <w:t>1</w:t>
      </w:r>
      <w:proofErr w:type="gramStart"/>
      <w:r w:rsidRPr="003C7521">
        <w:rPr>
          <w:color w:val="000000" w:themeColor="text1"/>
          <w:sz w:val="24"/>
          <w:szCs w:val="24"/>
          <w:vertAlign w:val="superscript"/>
          <w:lang w:val="en-GB"/>
        </w:rPr>
        <w:t>,2</w:t>
      </w:r>
      <w:proofErr w:type="gramEnd"/>
      <w:r w:rsidRPr="003C7521">
        <w:rPr>
          <w:color w:val="000000" w:themeColor="text1"/>
          <w:sz w:val="24"/>
          <w:szCs w:val="24"/>
          <w:lang w:val="en-GB"/>
        </w:rPr>
        <w:t>, D</w:t>
      </w:r>
      <w:r>
        <w:rPr>
          <w:color w:val="000000" w:themeColor="text1"/>
          <w:sz w:val="24"/>
          <w:szCs w:val="24"/>
          <w:lang w:val="en-GB"/>
        </w:rPr>
        <w:t xml:space="preserve">ezső </w:t>
      </w:r>
      <w:r w:rsidRPr="003C7521">
        <w:rPr>
          <w:color w:val="000000" w:themeColor="text1"/>
          <w:sz w:val="24"/>
          <w:szCs w:val="24"/>
          <w:lang w:val="en-GB"/>
        </w:rPr>
        <w:t>L. Beke</w:t>
      </w:r>
      <w:r w:rsidRPr="003C7521">
        <w:rPr>
          <w:color w:val="000000" w:themeColor="text1"/>
          <w:sz w:val="24"/>
          <w:szCs w:val="24"/>
          <w:vertAlign w:val="superscript"/>
          <w:lang w:val="en-GB"/>
        </w:rPr>
        <w:t>1*</w:t>
      </w:r>
      <w:r>
        <w:rPr>
          <w:color w:val="000000" w:themeColor="text1"/>
          <w:sz w:val="24"/>
          <w:szCs w:val="24"/>
          <w:lang w:val="en-GB"/>
        </w:rPr>
        <w:t>,</w:t>
      </w:r>
      <w:r w:rsidRPr="003C7521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  <w:lang w:val="en-GB"/>
        </w:rPr>
        <w:t>L</w:t>
      </w:r>
      <w:r>
        <w:rPr>
          <w:color w:val="000000" w:themeColor="text1"/>
          <w:sz w:val="24"/>
          <w:szCs w:val="24"/>
          <w:lang w:val="en-GB"/>
        </w:rPr>
        <w:t>ászló</w:t>
      </w:r>
      <w:proofErr w:type="spellEnd"/>
      <w:r>
        <w:rPr>
          <w:color w:val="000000" w:themeColor="text1"/>
          <w:sz w:val="24"/>
          <w:szCs w:val="24"/>
          <w:lang w:val="en-GB"/>
        </w:rPr>
        <w:t xml:space="preserve"> </w:t>
      </w:r>
      <w:r w:rsidRPr="003C7521">
        <w:rPr>
          <w:color w:val="000000" w:themeColor="text1"/>
          <w:sz w:val="24"/>
          <w:szCs w:val="24"/>
          <w:lang w:val="en-GB"/>
        </w:rPr>
        <w:t>Z. Tóth</w:t>
      </w:r>
      <w:r w:rsidRPr="003C7521">
        <w:rPr>
          <w:color w:val="000000" w:themeColor="text1"/>
          <w:sz w:val="24"/>
          <w:szCs w:val="24"/>
          <w:vertAlign w:val="superscript"/>
          <w:lang w:val="en-GB"/>
        </w:rPr>
        <w:t>1</w:t>
      </w:r>
      <w:r w:rsidRPr="003C7521">
        <w:rPr>
          <w:color w:val="000000" w:themeColor="text1"/>
          <w:sz w:val="24"/>
          <w:szCs w:val="24"/>
          <w:lang w:val="en-GB"/>
        </w:rPr>
        <w:t>, L</w:t>
      </w:r>
      <w:r>
        <w:rPr>
          <w:color w:val="000000" w:themeColor="text1"/>
          <w:sz w:val="24"/>
          <w:szCs w:val="24"/>
          <w:lang w:val="en-GB"/>
        </w:rPr>
        <w:t>ajos</w:t>
      </w:r>
      <w:r w:rsidRPr="003C7521">
        <w:rPr>
          <w:color w:val="000000" w:themeColor="text1"/>
          <w:sz w:val="24"/>
          <w:szCs w:val="24"/>
          <w:lang w:val="en-GB"/>
        </w:rPr>
        <w:t xml:space="preserve"> Daróczi</w:t>
      </w:r>
      <w:r w:rsidRPr="003C7521">
        <w:rPr>
          <w:color w:val="000000" w:themeColor="text1"/>
          <w:sz w:val="24"/>
          <w:szCs w:val="24"/>
          <w:vertAlign w:val="superscript"/>
          <w:lang w:val="en-GB"/>
        </w:rPr>
        <w:t>1</w:t>
      </w:r>
      <w:r w:rsidRPr="003C7521">
        <w:rPr>
          <w:color w:val="000000" w:themeColor="text1"/>
          <w:sz w:val="24"/>
          <w:szCs w:val="24"/>
          <w:lang w:val="en-GB"/>
        </w:rPr>
        <w:t>,</w:t>
      </w:r>
    </w:p>
    <w:p w:rsidR="003E10CE" w:rsidRPr="003C7521" w:rsidRDefault="003E10CE" w:rsidP="003E10CE">
      <w:pPr>
        <w:jc w:val="center"/>
        <w:rPr>
          <w:color w:val="000000" w:themeColor="text1"/>
          <w:sz w:val="24"/>
          <w:szCs w:val="24"/>
        </w:rPr>
      </w:pPr>
      <w:proofErr w:type="gramStart"/>
      <w:r w:rsidRPr="003C7521">
        <w:rPr>
          <w:color w:val="000000" w:themeColor="text1"/>
          <w:sz w:val="24"/>
          <w:szCs w:val="24"/>
          <w:vertAlign w:val="superscript"/>
          <w:lang w:val="en-GB"/>
        </w:rPr>
        <w:t>1</w:t>
      </w:r>
      <w:proofErr w:type="gramEnd"/>
      <w:r w:rsidRPr="003C7521">
        <w:rPr>
          <w:color w:val="000000" w:themeColor="text1"/>
          <w:sz w:val="24"/>
          <w:szCs w:val="24"/>
          <w:vertAlign w:val="superscript"/>
          <w:lang w:val="en-GB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Department</w:t>
      </w:r>
      <w:proofErr w:type="spellEnd"/>
      <w:r w:rsidRPr="003C7521">
        <w:rPr>
          <w:color w:val="000000" w:themeColor="text1"/>
          <w:sz w:val="24"/>
          <w:szCs w:val="24"/>
        </w:rPr>
        <w:t xml:space="preserve"> of </w:t>
      </w:r>
      <w:proofErr w:type="spellStart"/>
      <w:r w:rsidRPr="003C7521">
        <w:rPr>
          <w:color w:val="000000" w:themeColor="text1"/>
          <w:sz w:val="24"/>
          <w:szCs w:val="24"/>
        </w:rPr>
        <w:t>Solid</w:t>
      </w:r>
      <w:proofErr w:type="spellEnd"/>
      <w:r w:rsidRPr="003C7521">
        <w:rPr>
          <w:color w:val="000000" w:themeColor="text1"/>
          <w:sz w:val="24"/>
          <w:szCs w:val="24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State</w:t>
      </w:r>
      <w:proofErr w:type="spellEnd"/>
      <w:r w:rsidRPr="003C7521">
        <w:rPr>
          <w:color w:val="000000" w:themeColor="text1"/>
          <w:sz w:val="24"/>
          <w:szCs w:val="24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Physics</w:t>
      </w:r>
      <w:proofErr w:type="spellEnd"/>
      <w:r w:rsidRPr="003C7521">
        <w:rPr>
          <w:color w:val="000000" w:themeColor="text1"/>
          <w:sz w:val="24"/>
          <w:szCs w:val="24"/>
        </w:rPr>
        <w:t xml:space="preserve">, </w:t>
      </w:r>
      <w:proofErr w:type="spellStart"/>
      <w:r w:rsidRPr="003C7521">
        <w:rPr>
          <w:color w:val="000000" w:themeColor="text1"/>
          <w:sz w:val="24"/>
          <w:szCs w:val="24"/>
        </w:rPr>
        <w:t>Doctoral</w:t>
      </w:r>
      <w:proofErr w:type="spellEnd"/>
      <w:r w:rsidRPr="003C7521">
        <w:rPr>
          <w:color w:val="000000" w:themeColor="text1"/>
          <w:sz w:val="24"/>
          <w:szCs w:val="24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School</w:t>
      </w:r>
      <w:proofErr w:type="spellEnd"/>
      <w:r w:rsidRPr="003C7521">
        <w:rPr>
          <w:color w:val="000000" w:themeColor="text1"/>
          <w:sz w:val="24"/>
          <w:szCs w:val="24"/>
        </w:rPr>
        <w:t xml:space="preserve"> of </w:t>
      </w:r>
      <w:proofErr w:type="spellStart"/>
      <w:r w:rsidRPr="003C7521">
        <w:rPr>
          <w:color w:val="000000" w:themeColor="text1"/>
          <w:sz w:val="24"/>
          <w:szCs w:val="24"/>
        </w:rPr>
        <w:t>Physics</w:t>
      </w:r>
      <w:proofErr w:type="spellEnd"/>
      <w:r w:rsidRPr="003C7521">
        <w:rPr>
          <w:color w:val="000000" w:themeColor="text1"/>
          <w:sz w:val="24"/>
          <w:szCs w:val="24"/>
        </w:rPr>
        <w:t>, University of Debrecen,</w:t>
      </w:r>
    </w:p>
    <w:p w:rsidR="003E10CE" w:rsidRPr="003C7521" w:rsidRDefault="003E10CE" w:rsidP="003E10CE">
      <w:pPr>
        <w:jc w:val="center"/>
        <w:rPr>
          <w:color w:val="000000" w:themeColor="text1"/>
          <w:sz w:val="24"/>
          <w:szCs w:val="24"/>
        </w:rPr>
      </w:pPr>
      <w:r w:rsidRPr="003C7521">
        <w:rPr>
          <w:color w:val="000000" w:themeColor="text1"/>
          <w:sz w:val="24"/>
          <w:szCs w:val="24"/>
        </w:rPr>
        <w:t xml:space="preserve">P.O. </w:t>
      </w:r>
      <w:proofErr w:type="spellStart"/>
      <w:r w:rsidRPr="003C7521">
        <w:rPr>
          <w:color w:val="000000" w:themeColor="text1"/>
          <w:sz w:val="24"/>
          <w:szCs w:val="24"/>
        </w:rPr>
        <w:t>Box</w:t>
      </w:r>
      <w:proofErr w:type="spellEnd"/>
      <w:r w:rsidRPr="003C7521">
        <w:rPr>
          <w:color w:val="000000" w:themeColor="text1"/>
          <w:sz w:val="24"/>
          <w:szCs w:val="24"/>
        </w:rPr>
        <w:t xml:space="preserve"> 2, H-4010 Debrecen, Hungary,</w:t>
      </w:r>
    </w:p>
    <w:p w:rsidR="003E10CE" w:rsidRPr="003C7521" w:rsidRDefault="003E10CE" w:rsidP="003E10CE">
      <w:pPr>
        <w:jc w:val="center"/>
        <w:rPr>
          <w:color w:val="000000" w:themeColor="text1"/>
          <w:sz w:val="24"/>
          <w:szCs w:val="24"/>
        </w:rPr>
      </w:pPr>
      <w:r w:rsidRPr="003C7521">
        <w:rPr>
          <w:color w:val="000000" w:themeColor="text1"/>
          <w:sz w:val="24"/>
          <w:szCs w:val="24"/>
          <w:vertAlign w:val="superscript"/>
        </w:rPr>
        <w:t xml:space="preserve">2 </w:t>
      </w:r>
      <w:proofErr w:type="spellStart"/>
      <w:r w:rsidRPr="003C7521">
        <w:rPr>
          <w:color w:val="000000" w:themeColor="text1"/>
          <w:sz w:val="24"/>
          <w:szCs w:val="24"/>
        </w:rPr>
        <w:t>Physics</w:t>
      </w:r>
      <w:proofErr w:type="spellEnd"/>
      <w:r w:rsidRPr="003C7521">
        <w:rPr>
          <w:color w:val="000000" w:themeColor="text1"/>
          <w:sz w:val="24"/>
          <w:szCs w:val="24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Department</w:t>
      </w:r>
      <w:proofErr w:type="spellEnd"/>
      <w:r w:rsidRPr="003C7521">
        <w:rPr>
          <w:color w:val="000000" w:themeColor="text1"/>
          <w:sz w:val="24"/>
          <w:szCs w:val="24"/>
        </w:rPr>
        <w:t xml:space="preserve">, </w:t>
      </w:r>
      <w:proofErr w:type="spellStart"/>
      <w:r w:rsidRPr="003C7521">
        <w:rPr>
          <w:color w:val="000000" w:themeColor="text1"/>
          <w:sz w:val="24"/>
          <w:szCs w:val="24"/>
        </w:rPr>
        <w:t>Faculty</w:t>
      </w:r>
      <w:proofErr w:type="spellEnd"/>
      <w:r w:rsidRPr="003C7521">
        <w:rPr>
          <w:color w:val="000000" w:themeColor="text1"/>
          <w:sz w:val="24"/>
          <w:szCs w:val="24"/>
        </w:rPr>
        <w:t xml:space="preserve"> of Science </w:t>
      </w:r>
      <w:proofErr w:type="spellStart"/>
      <w:r w:rsidRPr="003C7521">
        <w:rPr>
          <w:color w:val="000000" w:themeColor="text1"/>
          <w:sz w:val="24"/>
          <w:szCs w:val="24"/>
        </w:rPr>
        <w:t>Ain</w:t>
      </w:r>
      <w:proofErr w:type="spellEnd"/>
      <w:r w:rsidRPr="003C7521">
        <w:rPr>
          <w:color w:val="000000" w:themeColor="text1"/>
          <w:sz w:val="24"/>
          <w:szCs w:val="24"/>
        </w:rPr>
        <w:t xml:space="preserve"> </w:t>
      </w:r>
      <w:proofErr w:type="spellStart"/>
      <w:r w:rsidRPr="003C7521">
        <w:rPr>
          <w:color w:val="000000" w:themeColor="text1"/>
          <w:sz w:val="24"/>
          <w:szCs w:val="24"/>
        </w:rPr>
        <w:t>Shams</w:t>
      </w:r>
      <w:proofErr w:type="spellEnd"/>
      <w:r w:rsidRPr="003C7521">
        <w:rPr>
          <w:color w:val="000000" w:themeColor="text1"/>
          <w:sz w:val="24"/>
          <w:szCs w:val="24"/>
        </w:rPr>
        <w:t xml:space="preserve"> University, </w:t>
      </w:r>
      <w:proofErr w:type="spellStart"/>
      <w:r w:rsidRPr="003C7521">
        <w:rPr>
          <w:color w:val="000000" w:themeColor="text1"/>
          <w:sz w:val="24"/>
          <w:szCs w:val="24"/>
        </w:rPr>
        <w:t>Abbassia</w:t>
      </w:r>
      <w:proofErr w:type="spellEnd"/>
      <w:r w:rsidRPr="003C7521">
        <w:rPr>
          <w:color w:val="000000" w:themeColor="text1"/>
          <w:sz w:val="24"/>
          <w:szCs w:val="24"/>
        </w:rPr>
        <w:t xml:space="preserve">, </w:t>
      </w:r>
      <w:proofErr w:type="spellStart"/>
      <w:r w:rsidRPr="003C7521">
        <w:rPr>
          <w:color w:val="000000" w:themeColor="text1"/>
          <w:sz w:val="24"/>
          <w:szCs w:val="24"/>
        </w:rPr>
        <w:t>Cairo</w:t>
      </w:r>
      <w:proofErr w:type="spellEnd"/>
      <w:r w:rsidRPr="003C7521">
        <w:rPr>
          <w:color w:val="000000" w:themeColor="text1"/>
          <w:sz w:val="24"/>
          <w:szCs w:val="24"/>
        </w:rPr>
        <w:t xml:space="preserve"> 11566, </w:t>
      </w:r>
      <w:proofErr w:type="spellStart"/>
      <w:r w:rsidRPr="003C7521">
        <w:rPr>
          <w:color w:val="000000" w:themeColor="text1"/>
          <w:sz w:val="24"/>
          <w:szCs w:val="24"/>
        </w:rPr>
        <w:t>Egypt</w:t>
      </w:r>
      <w:proofErr w:type="spellEnd"/>
      <w:r w:rsidRPr="003C7521">
        <w:rPr>
          <w:color w:val="000000" w:themeColor="text1"/>
          <w:sz w:val="24"/>
          <w:szCs w:val="24"/>
        </w:rPr>
        <w:t>.</w:t>
      </w:r>
    </w:p>
    <w:p w:rsidR="003E10CE" w:rsidRDefault="003E10CE" w:rsidP="003E10CE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* </w:t>
      </w:r>
      <w:proofErr w:type="spellStart"/>
      <w:r>
        <w:rPr>
          <w:color w:val="000000" w:themeColor="text1"/>
        </w:rPr>
        <w:t>Correspondence</w:t>
      </w:r>
      <w:proofErr w:type="spellEnd"/>
      <w:r>
        <w:rPr>
          <w:color w:val="000000" w:themeColor="text1"/>
        </w:rPr>
        <w:t xml:space="preserve">: </w:t>
      </w:r>
      <w:hyperlink r:id="rId4" w:history="1">
        <w:r w:rsidRPr="003A4FCB">
          <w:rPr>
            <w:rStyle w:val="Hiperhivatkozs"/>
          </w:rPr>
          <w:t>dbeke@science.unideb.hu</w:t>
        </w:r>
      </w:hyperlink>
    </w:p>
    <w:p w:rsidR="005805B9" w:rsidRDefault="005805B9" w:rsidP="005805B9">
      <w:pPr>
        <w:spacing w:after="200" w:line="276" w:lineRule="auto"/>
        <w:jc w:val="both"/>
        <w:rPr>
          <w:color w:val="000000" w:themeColor="text1"/>
        </w:rPr>
      </w:pPr>
    </w:p>
    <w:p w:rsidR="003E10CE" w:rsidRPr="00BF1F17" w:rsidRDefault="005805B9" w:rsidP="005805B9">
      <w:pPr>
        <w:spacing w:after="200" w:line="276" w:lineRule="auto"/>
        <w:jc w:val="both"/>
        <w:rPr>
          <w:rFonts w:eastAsia="Times New Roman" w:cstheme="minorHAnsi"/>
          <w:sz w:val="24"/>
          <w:szCs w:val="24"/>
          <w:lang w:val="en-GB" w:eastAsia="hu-HU"/>
        </w:rPr>
      </w:pPr>
      <w:r>
        <w:rPr>
          <w:color w:val="000000" w:themeColor="text1"/>
        </w:rPr>
        <w:t>S</w:t>
      </w:r>
      <w:proofErr w:type="spellStart"/>
      <w:r w:rsidR="003E10CE" w:rsidRPr="00BF1F17">
        <w:rPr>
          <w:rFonts w:eastAsia="Times New Roman" w:cstheme="minorHAnsi"/>
          <w:sz w:val="24"/>
          <w:szCs w:val="24"/>
          <w:lang w:val="en-GB" w:eastAsia="hu-HU"/>
        </w:rPr>
        <w:t>imple</w:t>
      </w:r>
      <w:proofErr w:type="spellEnd"/>
      <w:r w:rsidR="003E10CE" w:rsidRPr="00BF1F17">
        <w:rPr>
          <w:rFonts w:eastAsia="Times New Roman" w:cstheme="minorHAnsi"/>
          <w:sz w:val="24"/>
          <w:szCs w:val="24"/>
          <w:lang w:val="en-GB" w:eastAsia="hu-HU"/>
        </w:rPr>
        <w:t xml:space="preserve"> model of </w:t>
      </w:r>
      <w:r w:rsidR="003E10CE">
        <w:rPr>
          <w:rFonts w:eastAsia="Times New Roman" w:cstheme="minorHAnsi"/>
          <w:sz w:val="24"/>
          <w:szCs w:val="24"/>
          <w:lang w:val="en-GB" w:eastAsia="hu-HU"/>
        </w:rPr>
        <w:t>a driven</w:t>
      </w:r>
      <w:r w:rsidR="003E10CE" w:rsidRPr="00BF1F17">
        <w:rPr>
          <w:rFonts w:eastAsia="Times New Roman" w:cstheme="minorHAnsi"/>
          <w:sz w:val="24"/>
          <w:szCs w:val="24"/>
          <w:lang w:val="en-GB" w:eastAsia="hu-HU"/>
        </w:rPr>
        <w:t xml:space="preserve"> damped harmonic oscillator</w:t>
      </w:r>
      <w:r>
        <w:rPr>
          <w:rFonts w:eastAsia="Times New Roman" w:cstheme="minorHAnsi"/>
          <w:sz w:val="24"/>
          <w:szCs w:val="24"/>
          <w:lang w:val="en-GB" w:eastAsia="hu-HU"/>
        </w:rPr>
        <w:t xml:space="preserve"> has been used</w:t>
      </w:r>
      <w:r w:rsidR="003E10CE" w:rsidRPr="00BF1F17">
        <w:rPr>
          <w:rFonts w:eastAsia="Times New Roman" w:cstheme="minorHAnsi"/>
          <w:sz w:val="24"/>
          <w:szCs w:val="24"/>
          <w:lang w:val="en-GB" w:eastAsia="hu-HU"/>
        </w:rPr>
        <w:t>:</w:t>
      </w:r>
    </w:p>
    <w:p w:rsidR="003E10CE" w:rsidRPr="00BF1F17" w:rsidRDefault="003E10CE" w:rsidP="003E10CE">
      <w:pPr>
        <w:spacing w:after="200" w:line="276" w:lineRule="auto"/>
        <w:jc w:val="right"/>
        <w:rPr>
          <w:rFonts w:eastAsia="Times New Roman" w:cstheme="minorHAnsi"/>
          <w:sz w:val="24"/>
          <w:szCs w:val="24"/>
          <w:lang w:val="en-GB"/>
        </w:rPr>
      </w:pPr>
      <w:r w:rsidRPr="00BF1F17">
        <w:rPr>
          <w:rFonts w:eastAsia="Times New Roman" w:cstheme="minorHAnsi"/>
          <w:sz w:val="24"/>
          <w:szCs w:val="24"/>
          <w:lang w:val="en-GB" w:eastAsia="hu-HU"/>
        </w:rPr>
        <w:tab/>
      </w:r>
      <w:r w:rsidRPr="00BF1F17"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 xml:space="preserve">              </w:t>
      </w:r>
      <w:r w:rsidRPr="00BF1F17">
        <w:rPr>
          <w:rFonts w:eastAsia="Times New Roman" w:cstheme="minorHAnsi"/>
          <w:sz w:val="24"/>
          <w:szCs w:val="24"/>
          <w:lang w:val="en-GB" w:eastAsia="hu-HU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m</m:t>
        </m:r>
        <m:acc>
          <m:accPr>
            <m:chr m:val="̈"/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x</m:t>
            </m:r>
          </m:e>
        </m:acc>
        <m:r>
          <w:rPr>
            <w:rFonts w:ascii="Cambria Math" w:hAnsi="Cambria Math" w:cstheme="minorHAnsi"/>
            <w:sz w:val="24"/>
            <w:szCs w:val="24"/>
            <w:lang w:val="en-GB"/>
          </w:rPr>
          <m:t>=-D(x+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s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GB"/>
          </w:rPr>
          <m:t>)-k</m:t>
        </m:r>
        <m:acc>
          <m:accPr>
            <m:chr m:val="̇"/>
            <m:ctrlPr>
              <w:rPr>
                <w:rFonts w:ascii="Cambria Math" w:eastAsiaTheme="minorEastAsia" w:hAnsi="Cambria Math" w:cstheme="minorHAnsi"/>
                <w:bCs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</m:acc>
      </m:oMath>
      <w:r w:rsidRPr="00BF1F17">
        <w:rPr>
          <w:rFonts w:eastAsia="Times New Roman" w:cstheme="minorHAnsi"/>
          <w:bCs/>
          <w:i/>
          <w:sz w:val="24"/>
          <w:szCs w:val="24"/>
          <w:lang w:val="en-GB"/>
        </w:rPr>
        <w:t>,</w:t>
      </w:r>
      <w:r w:rsidRPr="00BF1F17">
        <w:rPr>
          <w:rFonts w:eastAsia="Times New Roman" w:cstheme="minorHAnsi"/>
          <w:bCs/>
          <w:i/>
          <w:sz w:val="24"/>
          <w:szCs w:val="24"/>
          <w:lang w:val="en-GB"/>
        </w:rPr>
        <w:tab/>
      </w:r>
      <w:r w:rsidRPr="00BF1F17">
        <w:rPr>
          <w:rFonts w:eastAsia="Times New Roman" w:cstheme="minorHAnsi"/>
          <w:sz w:val="24"/>
          <w:szCs w:val="24"/>
          <w:lang w:val="en-GB"/>
        </w:rPr>
        <w:tab/>
      </w:r>
      <w:r w:rsidRPr="00BF1F17">
        <w:rPr>
          <w:rFonts w:eastAsia="Times New Roman" w:cstheme="minorHAnsi"/>
          <w:sz w:val="24"/>
          <w:szCs w:val="24"/>
          <w:lang w:val="en-GB"/>
        </w:rPr>
        <w:tab/>
      </w:r>
      <w:r w:rsidRPr="00BF1F17">
        <w:rPr>
          <w:rFonts w:eastAsia="Times New Roman" w:cstheme="minorHAnsi"/>
          <w:sz w:val="24"/>
          <w:szCs w:val="24"/>
          <w:lang w:val="en-GB"/>
        </w:rPr>
        <w:tab/>
        <w:t xml:space="preserve">        </w:t>
      </w:r>
      <w:r w:rsidR="005805B9">
        <w:rPr>
          <w:rFonts w:eastAsia="Times New Roman" w:cstheme="minorHAnsi"/>
          <w:sz w:val="24"/>
          <w:szCs w:val="24"/>
          <w:lang w:val="en-GB"/>
        </w:rPr>
        <w:t>(S1</w:t>
      </w:r>
      <w:r w:rsidRPr="00BF1F17">
        <w:rPr>
          <w:rFonts w:eastAsia="Times New Roman" w:cstheme="minorHAnsi"/>
          <w:sz w:val="24"/>
          <w:szCs w:val="24"/>
          <w:lang w:val="en-GB"/>
        </w:rPr>
        <w:t>)</w:t>
      </w:r>
    </w:p>
    <w:p w:rsidR="003E10CE" w:rsidRDefault="003E10CE" w:rsidP="003E10CE">
      <w:pPr>
        <w:spacing w:after="200" w:line="276" w:lineRule="auto"/>
        <w:rPr>
          <w:rFonts w:eastAsia="Times New Roman" w:cstheme="minorHAnsi"/>
          <w:sz w:val="24"/>
          <w:szCs w:val="24"/>
          <w:lang w:val="en-GB"/>
        </w:rPr>
      </w:pPr>
      <w:proofErr w:type="gramStart"/>
      <w:r w:rsidRPr="00BF1F17">
        <w:rPr>
          <w:rFonts w:eastAsia="Times New Roman" w:cstheme="minorHAnsi"/>
          <w:sz w:val="24"/>
          <w:szCs w:val="24"/>
          <w:lang w:val="en-GB"/>
        </w:rPr>
        <w:t>which</w:t>
      </w:r>
      <w:proofErr w:type="gramEnd"/>
      <w:r w:rsidRPr="00BF1F17">
        <w:rPr>
          <w:rFonts w:eastAsia="Times New Roman" w:cstheme="minorHAnsi"/>
          <w:sz w:val="24"/>
          <w:szCs w:val="24"/>
          <w:lang w:val="en-GB"/>
        </w:rPr>
        <w:t xml:space="preserve"> can be rewritten into the form</w:t>
      </w:r>
      <w:r w:rsidRPr="00BF1F17">
        <w:rPr>
          <w:rFonts w:eastAsia="Times New Roman" w:cstheme="minorHAnsi"/>
          <w:sz w:val="24"/>
          <w:szCs w:val="24"/>
          <w:lang w:val="en-GB"/>
        </w:rPr>
        <w:tab/>
      </w:r>
      <w:r w:rsidRPr="00BF1F17">
        <w:rPr>
          <w:rFonts w:eastAsia="Times New Roman" w:cstheme="minorHAnsi"/>
          <w:sz w:val="24"/>
          <w:szCs w:val="24"/>
          <w:lang w:val="en-GB"/>
        </w:rPr>
        <w:tab/>
      </w:r>
    </w:p>
    <w:p w:rsidR="003E10CE" w:rsidRPr="00590856" w:rsidRDefault="0095445B" w:rsidP="003E10CE">
      <w:pPr>
        <w:spacing w:after="200" w:line="276" w:lineRule="auto"/>
        <w:ind w:left="2124" w:firstLine="708"/>
        <w:jc w:val="right"/>
        <w:rPr>
          <w:rFonts w:eastAsia="Times New Roman" w:cstheme="minorHAnsi"/>
          <w:sz w:val="24"/>
          <w:szCs w:val="24"/>
          <w:lang w:val="en-GB"/>
        </w:rPr>
      </w:pPr>
      <m:oMath>
        <m:acc>
          <m:accPr>
            <m:chr m:val="̈"/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x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+</m:t>
        </m:r>
        <m:sSubSup>
          <m:sSub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b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(</m:t>
        </m:r>
        <m:r>
          <w:rPr>
            <w:rFonts w:ascii="Cambria Math" w:hAnsi="Cambria Math" w:cstheme="minorHAnsi"/>
            <w:sz w:val="24"/>
            <w:szCs w:val="24"/>
            <w:lang w:val="en-GB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)+2β</m:t>
        </m:r>
        <m:acc>
          <m:accPr>
            <m:chr m:val="̇"/>
            <m:ctrlPr>
              <w:rPr>
                <w:rFonts w:ascii="Cambria Math" w:eastAsiaTheme="minorEastAsia" w:hAnsi="Cambria Math" w:cstheme="minorHAnsi"/>
                <w:bCs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=0</m:t>
        </m:r>
      </m:oMath>
      <w:r w:rsidR="003E10CE" w:rsidRPr="00BF1F17">
        <w:rPr>
          <w:rFonts w:eastAsia="Times New Roman" w:cstheme="minorHAnsi"/>
          <w:iCs/>
          <w:sz w:val="24"/>
          <w:szCs w:val="24"/>
          <w:lang w:val="en-GB"/>
        </w:rPr>
        <w:t>.</w:t>
      </w:r>
      <w:r w:rsidR="003E10CE" w:rsidRPr="00BF1F17">
        <w:rPr>
          <w:rFonts w:eastAsia="Times New Roman" w:cstheme="minorHAnsi"/>
          <w:b/>
          <w:sz w:val="24"/>
          <w:szCs w:val="24"/>
          <w:lang w:val="en-GB"/>
        </w:rPr>
        <w:tab/>
      </w:r>
      <w:r w:rsidR="003E10CE" w:rsidRPr="00BF1F17">
        <w:rPr>
          <w:rFonts w:eastAsia="Times New Roman" w:cstheme="minorHAnsi"/>
          <w:b/>
          <w:sz w:val="24"/>
          <w:szCs w:val="24"/>
          <w:lang w:val="en-GB"/>
        </w:rPr>
        <w:tab/>
      </w:r>
      <w:r w:rsidR="003E10CE" w:rsidRPr="00BF1F17">
        <w:rPr>
          <w:rFonts w:eastAsia="Times New Roman" w:cstheme="minorHAnsi"/>
          <w:b/>
          <w:sz w:val="24"/>
          <w:szCs w:val="24"/>
          <w:lang w:val="en-GB"/>
        </w:rPr>
        <w:tab/>
      </w:r>
      <w:r w:rsidR="003E10CE" w:rsidRPr="00BF1F17">
        <w:rPr>
          <w:rFonts w:eastAsia="Times New Roman" w:cstheme="minorHAnsi"/>
          <w:b/>
          <w:sz w:val="24"/>
          <w:szCs w:val="24"/>
          <w:lang w:val="en-GB"/>
        </w:rPr>
        <w:tab/>
      </w:r>
      <w:r w:rsidR="005805B9">
        <w:rPr>
          <w:rFonts w:eastAsia="Times New Roman" w:cstheme="minorHAnsi"/>
          <w:sz w:val="24"/>
          <w:szCs w:val="24"/>
          <w:lang w:val="en-GB"/>
        </w:rPr>
        <w:t>(S2</w:t>
      </w:r>
      <w:r w:rsidR="003E10CE" w:rsidRPr="00BF1F17">
        <w:rPr>
          <w:rFonts w:eastAsia="Times New Roman" w:cstheme="minorHAnsi"/>
          <w:sz w:val="24"/>
          <w:szCs w:val="24"/>
          <w:lang w:val="en-GB"/>
        </w:rPr>
        <w:t>)</w:t>
      </w:r>
    </w:p>
    <w:p w:rsidR="005805B9" w:rsidRDefault="003E10CE" w:rsidP="003E10CE">
      <w:pPr>
        <w:tabs>
          <w:tab w:val="left" w:pos="6237"/>
        </w:tabs>
        <w:spacing w:after="20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BF1F17">
        <w:rPr>
          <w:rFonts w:eastAsia="Times New Roman" w:cstheme="minorHAnsi"/>
          <w:sz w:val="24"/>
          <w:szCs w:val="24"/>
          <w:lang w:val="en-GB"/>
        </w:rPr>
        <w:t xml:space="preserve">Here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D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m</m:t>
            </m:r>
          </m:den>
        </m:f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 and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2β=</m:t>
        </m:r>
        <m:f>
          <m:f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k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m</m:t>
            </m:r>
          </m:den>
        </m:f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have their usual meaning</w:t>
      </w:r>
      <w:proofErr w:type="gramStart"/>
      <w:r>
        <w:rPr>
          <w:rFonts w:eastAsia="Times New Roman" w:cstheme="minorHAnsi"/>
          <w:sz w:val="24"/>
          <w:szCs w:val="24"/>
          <w:lang w:val="en-GB"/>
        </w:rPr>
        <w:t>: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m,  D</m:t>
        </m:r>
      </m:oMath>
      <w:r>
        <w:rPr>
          <w:rFonts w:eastAsia="Times New Roman" w:cstheme="minorHAnsi"/>
          <w:iCs/>
          <w:sz w:val="24"/>
          <w:szCs w:val="24"/>
          <w:lang w:val="en-GB"/>
        </w:rPr>
        <w:t xml:space="preserve">, </w:t>
      </w:r>
      <w:r w:rsidRPr="00BF1F17">
        <w:rPr>
          <w:rFonts w:eastAsia="Times New Roman" w:cstheme="minorHAnsi"/>
          <w:iCs/>
          <w:sz w:val="24"/>
          <w:szCs w:val="24"/>
          <w:lang w:val="en-GB"/>
        </w:rPr>
        <w:t xml:space="preserve">and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k</m:t>
        </m:r>
      </m:oMath>
      <w:r w:rsidRPr="00BF1F17">
        <w:rPr>
          <w:rFonts w:eastAsia="Times New Roman" w:cstheme="minorHAnsi"/>
          <w:i/>
          <w:sz w:val="24"/>
          <w:szCs w:val="24"/>
          <w:lang w:val="en-GB"/>
        </w:rPr>
        <w:t xml:space="preserve"> </w:t>
      </w:r>
      <w:r w:rsidRPr="00BF1F17">
        <w:rPr>
          <w:rFonts w:eastAsia="Times New Roman" w:cstheme="minorHAnsi"/>
          <w:iCs/>
          <w:sz w:val="24"/>
          <w:szCs w:val="24"/>
          <w:lang w:val="en-GB"/>
        </w:rPr>
        <w:t xml:space="preserve">denote the </w:t>
      </w:r>
      <w:r>
        <w:rPr>
          <w:rFonts w:eastAsia="Times New Roman" w:cstheme="minorHAnsi"/>
          <w:iCs/>
          <w:sz w:val="24"/>
          <w:szCs w:val="24"/>
          <w:lang w:val="en-GB"/>
        </w:rPr>
        <w:t xml:space="preserve">mass, the </w:t>
      </w:r>
      <w:r w:rsidRPr="00BF1F17">
        <w:rPr>
          <w:rFonts w:eastAsia="Times New Roman" w:cstheme="minorHAnsi"/>
          <w:iCs/>
          <w:sz w:val="24"/>
          <w:szCs w:val="24"/>
          <w:lang w:val="en-GB"/>
        </w:rPr>
        <w:t>spring constant and the damping coefficient</w:t>
      </w:r>
      <w:r>
        <w:rPr>
          <w:rFonts w:eastAsia="Times New Roman" w:cstheme="minorHAnsi"/>
          <w:iCs/>
          <w:sz w:val="24"/>
          <w:szCs w:val="24"/>
          <w:lang w:val="en-GB"/>
        </w:rPr>
        <w:t>, respectively.</w:t>
      </w:r>
      <w:r w:rsidRPr="00BF1F17">
        <w:rPr>
          <w:rFonts w:eastAsia="Times New Roman" w:cstheme="minorHAnsi"/>
          <w:iCs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o</m:t>
            </m:r>
          </m:sub>
        </m:sSub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gramStart"/>
      <w:r w:rsidRPr="00BF1F17">
        <w:rPr>
          <w:rFonts w:eastAsia="Times New Roman" w:cstheme="minorHAnsi"/>
          <w:sz w:val="24"/>
          <w:szCs w:val="24"/>
          <w:lang w:val="en-GB"/>
        </w:rPr>
        <w:t>is</w:t>
      </w:r>
      <w:proofErr w:type="gramEnd"/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 xml:space="preserve">the 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frequency of the harmonic oscillator for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s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=0</m:t>
        </m:r>
      </m:oMath>
      <w:r w:rsidRPr="00BF1F17">
        <w:rPr>
          <w:rFonts w:eastAsia="Times New Roman" w:cstheme="minorHAnsi"/>
          <w:i/>
          <w:iCs/>
          <w:sz w:val="24"/>
          <w:szCs w:val="24"/>
          <w:lang w:val="en-GB"/>
        </w:rPr>
        <w:t xml:space="preserve"> 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and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k=0</m:t>
        </m:r>
      </m:oMath>
      <w:r w:rsidRPr="00BF1F17">
        <w:rPr>
          <w:rFonts w:eastAsia="Times New Roman" w:cstheme="minorHAnsi"/>
          <w:i/>
          <w:iCs/>
          <w:sz w:val="24"/>
          <w:szCs w:val="24"/>
          <w:lang w:val="en-GB"/>
        </w:rPr>
        <w:t xml:space="preserve">, </w:t>
      </w:r>
      <w:r w:rsidR="005805B9">
        <w:rPr>
          <w:rFonts w:eastAsia="Times New Roman" w:cstheme="minorHAnsi"/>
          <w:sz w:val="24"/>
          <w:szCs w:val="24"/>
          <w:lang w:val="en-GB"/>
        </w:rPr>
        <w:t>when the solution of (S2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) has the form 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x=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GB"/>
          </w:rPr>
          <m:t xml:space="preserve"> cos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GB"/>
          </w:rPr>
          <m:t>t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.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β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gramStart"/>
      <w:r w:rsidRPr="00BF1F17">
        <w:rPr>
          <w:rFonts w:eastAsia="Times New Roman" w:cstheme="minorHAnsi"/>
          <w:sz w:val="24"/>
          <w:szCs w:val="24"/>
          <w:lang w:val="en-GB"/>
        </w:rPr>
        <w:t>is</w:t>
      </w:r>
      <w:proofErr w:type="gramEnd"/>
      <w:r w:rsidRPr="00BF1F17">
        <w:rPr>
          <w:rFonts w:eastAsia="Times New Roman" w:cstheme="minorHAnsi"/>
          <w:sz w:val="24"/>
          <w:szCs w:val="24"/>
          <w:lang w:val="en-GB"/>
        </w:rPr>
        <w:t xml:space="preserve"> the so-called attenuation factor (see also below). </w:t>
      </w:r>
      <w:r w:rsidR="005805B9">
        <w:rPr>
          <w:rFonts w:eastAsia="Times New Roman" w:cstheme="minorHAnsi"/>
          <w:sz w:val="24"/>
          <w:szCs w:val="24"/>
          <w:lang w:val="en-GB"/>
        </w:rPr>
        <w:t>In (S1) and (</w:t>
      </w:r>
      <w:proofErr w:type="gramStart"/>
      <w:r w:rsidR="005805B9">
        <w:rPr>
          <w:rFonts w:eastAsia="Times New Roman" w:cstheme="minorHAnsi"/>
          <w:sz w:val="24"/>
          <w:szCs w:val="24"/>
          <w:lang w:val="en-GB"/>
        </w:rPr>
        <w:t>S2</w:t>
      </w:r>
      <w:r w:rsidRPr="00BF1F17">
        <w:rPr>
          <w:rFonts w:eastAsia="Times New Roman" w:cstheme="minorHAnsi"/>
          <w:sz w:val="24"/>
          <w:szCs w:val="24"/>
          <w:lang w:val="en-GB"/>
        </w:rPr>
        <w:t>)</w:t>
      </w:r>
      <w:proofErr w:type="gramEnd"/>
      <w:r w:rsidRPr="00BF1F17">
        <w:rPr>
          <w:rFonts w:eastAsia="Times New Roman" w:cstheme="minorHAnsi"/>
          <w:sz w:val="24"/>
          <w:szCs w:val="24"/>
          <w:lang w:val="en-GB"/>
        </w:rPr>
        <w:t xml:space="preserve"> the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–D</m:t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s</m:t>
            </m:r>
          </m:sub>
        </m:sSub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>“driving force”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term arises fr</w:t>
      </w:r>
      <w:r>
        <w:rPr>
          <w:rFonts w:eastAsia="Times New Roman" w:cstheme="minorHAnsi"/>
          <w:sz w:val="24"/>
          <w:szCs w:val="24"/>
          <w:lang w:val="en-GB"/>
        </w:rPr>
        <w:t>om the acoustic emission source.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Since </w:t>
      </w:r>
    </w:p>
    <w:p w:rsidR="005805B9" w:rsidRDefault="005805B9" w:rsidP="005805B9">
      <w:pPr>
        <w:tabs>
          <w:tab w:val="left" w:pos="0"/>
        </w:tabs>
        <w:spacing w:after="20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ab/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 w:eastAsia="hu-HU"/>
          </w:rPr>
          <m:t>U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 w:eastAsia="hu-HU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t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val="en-GB" w:eastAsia="hu-HU"/>
          </w:rPr>
          <m:t>~</m:t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 w:eastAsia="hu-HU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&lt;v</m:t>
            </m:r>
            <m:d>
              <m:d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val="en-GB" w:eastAsia="hu-HU"/>
                  </w:rPr>
                </m:ctrlPr>
              </m:d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 w:eastAsia="hu-HU"/>
                  </w:rPr>
                  <m:t>t</m:t>
                </m:r>
              </m:e>
            </m:d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&gt;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S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 w:eastAsia="hu-HU"/>
          </w:rPr>
          <m:t>=atexp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 w:eastAsia="hu-HU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val="en-GB" w:eastAsia="hu-H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val="en-GB" w:eastAsia="hu-H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i/>
                            <w:sz w:val="24"/>
                            <w:szCs w:val="24"/>
                            <w:lang w:val="en-GB" w:eastAsia="hu-H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val="en-GB" w:eastAsia="hu-HU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theme="minorHAnsi"/>
                                <w:i/>
                                <w:sz w:val="24"/>
                                <w:szCs w:val="24"/>
                                <w:lang w:val="en-GB" w:eastAsia="hu-H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  <w:lang w:val="en-GB" w:eastAsia="hu-HU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  <w:lang w:val="en-GB" w:eastAsia="hu-HU"/>
                              </w:rPr>
                              <m:t>s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 w:eastAsia="hu-HU"/>
                  </w:rPr>
                  <m:t>δ</m:t>
                </m:r>
              </m:sup>
            </m:sSup>
          </m:e>
        </m:d>
      </m:oMath>
      <w:r>
        <w:rPr>
          <w:rFonts w:eastAsia="Times New Roman" w:cstheme="minorHAnsi"/>
          <w:sz w:val="24"/>
          <w:szCs w:val="24"/>
          <w:lang w:val="en-GB" w:eastAsia="hu-HU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ab/>
      </w:r>
      <w:r>
        <w:rPr>
          <w:rFonts w:eastAsia="Times New Roman" w:cstheme="minorHAnsi"/>
          <w:sz w:val="24"/>
          <w:szCs w:val="24"/>
          <w:lang w:val="en-GB" w:eastAsia="hu-HU"/>
        </w:rPr>
        <w:tab/>
        <w:t>(S3)</w:t>
      </w:r>
    </w:p>
    <w:p w:rsidR="003E10CE" w:rsidRDefault="003E10CE" w:rsidP="003E10CE">
      <w:pPr>
        <w:tabs>
          <w:tab w:val="left" w:pos="6237"/>
        </w:tabs>
        <w:spacing w:after="200" w:line="276" w:lineRule="auto"/>
        <w:jc w:val="both"/>
        <w:rPr>
          <w:rFonts w:eastAsiaTheme="minorEastAsia" w:cstheme="minorHAnsi"/>
          <w:sz w:val="24"/>
          <w:szCs w:val="24"/>
          <w:lang w:val="en-GB"/>
        </w:rPr>
      </w:pPr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BF1F17">
        <w:rPr>
          <w:rFonts w:eastAsiaTheme="minorEastAsia" w:cstheme="minorHAnsi"/>
          <w:sz w:val="24"/>
          <w:szCs w:val="24"/>
          <w:lang w:val="en-GB"/>
        </w:rPr>
        <w:t>gives the average local stain rate (interface velocity in a model of moving interface in an elastic medium with pinning points)</w:t>
      </w:r>
      <w:r>
        <w:rPr>
          <w:rFonts w:eastAsiaTheme="minorEastAsia" w:cstheme="minorHAnsi"/>
          <w:sz w:val="24"/>
          <w:szCs w:val="24"/>
          <w:lang w:val="en-GB"/>
        </w:rPr>
        <w:t>,</w:t>
      </w:r>
      <w:r w:rsidRPr="00BF1F17">
        <w:rPr>
          <w:rFonts w:eastAsiaTheme="minorEastAsia" w:cstheme="minorHAnsi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s</m:t>
            </m:r>
          </m:sub>
        </m:sSub>
      </m:oMath>
      <w:r w:rsidR="0095445B">
        <w:rPr>
          <w:rFonts w:eastAsiaTheme="minorEastAsia" w:cstheme="minorHAnsi"/>
          <w:sz w:val="24"/>
          <w:szCs w:val="24"/>
          <w:lang w:val="en-GB"/>
        </w:rPr>
        <w:t>should be the integral of (S3</w:t>
      </w:r>
      <w:r w:rsidRPr="00BF1F17">
        <w:rPr>
          <w:rFonts w:eastAsiaTheme="minorEastAsia" w:cstheme="minorHAnsi"/>
          <w:sz w:val="24"/>
          <w:szCs w:val="24"/>
          <w:lang w:val="en-GB"/>
        </w:rPr>
        <w:t xml:space="preserve">) (with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δ=2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and with the introduction of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m</m:t>
            </m:r>
          </m:sub>
        </m:sSub>
      </m:oMath>
      <w:r>
        <w:rPr>
          <w:rFonts w:eastAsiaTheme="minorEastAsia" w:cstheme="minorHAnsi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m</m:t>
            </m:r>
          </m:sub>
        </m:sSub>
      </m:oMath>
      <w:r>
        <w:rPr>
          <w:rFonts w:eastAsiaTheme="minorEastAsia" w:cstheme="minorHAnsi"/>
          <w:sz w:val="24"/>
          <w:szCs w:val="24"/>
          <w:lang w:val="en-GB"/>
        </w:rPr>
        <w:t xml:space="preserve"> </w:t>
      </w:r>
      <w:r w:rsidR="005805B9">
        <w:rPr>
          <w:rFonts w:eastAsiaTheme="minorEastAsia" w:cstheme="minorHAnsi"/>
          <w:sz w:val="24"/>
          <w:szCs w:val="24"/>
          <w:lang w:val="en-GB"/>
        </w:rPr>
        <w:t xml:space="preserve">(see in the main text </w:t>
      </w:r>
      <w:r>
        <w:rPr>
          <w:rFonts w:eastAsiaTheme="minorEastAsia" w:cstheme="minorHAnsi"/>
          <w:sz w:val="24"/>
          <w:szCs w:val="24"/>
          <w:lang w:val="en-GB"/>
        </w:rPr>
        <w:t xml:space="preserve">(7) and (8)) </w:t>
      </w:r>
      <w:r w:rsidRPr="00BF1F17">
        <w:rPr>
          <w:rFonts w:eastAsiaTheme="minorEastAsia" w:cstheme="minorHAnsi"/>
          <w:sz w:val="24"/>
          <w:szCs w:val="24"/>
          <w:lang w:val="en-GB"/>
        </w:rPr>
        <w:t>i.e.</w:t>
      </w:r>
      <w:r>
        <w:rPr>
          <w:rFonts w:eastAsiaTheme="minorEastAsia" w:cstheme="minorHAnsi"/>
          <w:sz w:val="24"/>
          <w:szCs w:val="24"/>
          <w:lang w:val="en-GB"/>
        </w:rPr>
        <w:t xml:space="preserve">     </w:t>
      </w:r>
    </w:p>
    <w:p w:rsidR="003E10CE" w:rsidRDefault="0095445B" w:rsidP="003E10CE">
      <w:pPr>
        <w:tabs>
          <w:tab w:val="left" w:pos="6237"/>
        </w:tabs>
        <w:spacing w:after="200" w:line="276" w:lineRule="auto"/>
        <w:jc w:val="right"/>
        <w:rPr>
          <w:rFonts w:eastAsiaTheme="minorEastAsia" w:cstheme="minorHAnsi"/>
          <w:sz w:val="24"/>
          <w:szCs w:val="24"/>
          <w:lang w:val="en-GB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s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(t)=</m:t>
        </m:r>
        <m:nary>
          <m:naryPr>
            <m:limLoc m:val="subSup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0</m:t>
            </m:r>
          </m:sub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sup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m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exp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'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exp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4"/>
                                    <w:szCs w:val="24"/>
                                    <w:lang w:val="en-GB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4"/>
                                    <w:szCs w:val="24"/>
                                    <w:lang w:val="en-GB"/>
                                  </w:rPr>
                                  <m:t>'</m:t>
                                </m:r>
                              </m:sup>
                            </m:s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4"/>
                                    <w:szCs w:val="24"/>
                                    <w:lang w:val="en-GB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4"/>
                                    <w:szCs w:val="24"/>
                                    <w:lang w:val="en-GB"/>
                                  </w:rPr>
                                  <m:t>m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'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m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exp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1-exp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theme="minorHAnsi"/>
                                    <w:sz w:val="24"/>
                                    <w:szCs w:val="24"/>
                                    <w:lang w:val="en-GB"/>
                                  </w:rPr>
                                  <m:t>t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sz w:val="24"/>
                                        <w:szCs w:val="24"/>
                                        <w:lang w:val="en-GB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sz w:val="24"/>
                                        <w:szCs w:val="24"/>
                                        <w:lang w:val="en-GB"/>
                                      </w:rPr>
                                      <m:t>m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p>
                    </m:sSup>
                  </m:e>
                </m:d>
              </m:e>
            </m:d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.</m:t>
            </m:r>
          </m:e>
        </m:nary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 </m:t>
        </m:r>
      </m:oMath>
      <w:r w:rsidR="005805B9">
        <w:rPr>
          <w:rFonts w:eastAsiaTheme="minorEastAsia" w:cstheme="minorHAnsi"/>
          <w:sz w:val="24"/>
          <w:szCs w:val="24"/>
          <w:lang w:val="en-GB"/>
        </w:rPr>
        <w:tab/>
        <w:t>(S4</w:t>
      </w:r>
      <w:r w:rsidR="003E10CE" w:rsidRPr="00BF1F17">
        <w:rPr>
          <w:rFonts w:eastAsiaTheme="minorEastAsia" w:cstheme="minorHAnsi"/>
          <w:sz w:val="24"/>
          <w:szCs w:val="24"/>
          <w:lang w:val="en-GB"/>
        </w:rPr>
        <w:t>)</w:t>
      </w:r>
    </w:p>
    <w:p w:rsidR="003E10CE" w:rsidRPr="00BF1F17" w:rsidRDefault="003E10CE" w:rsidP="003E10CE">
      <w:pPr>
        <w:tabs>
          <w:tab w:val="left" w:pos="0"/>
          <w:tab w:val="left" w:pos="6237"/>
        </w:tabs>
        <w:spacing w:after="200" w:line="276" w:lineRule="auto"/>
        <w:jc w:val="both"/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  <w:lang w:val="en-GB"/>
        </w:rPr>
        <w:t xml:space="preserve">It can be seen that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e>
        </m:d>
      </m:oMath>
      <w:r w:rsidRPr="00BF1F17">
        <w:rPr>
          <w:rFonts w:eastAsiaTheme="minorEastAsia" w:cstheme="minorHAnsi"/>
          <w:sz w:val="24"/>
          <w:szCs w:val="24"/>
          <w:lang w:val="en-GB"/>
        </w:rPr>
        <w:t xml:space="preserve"> is characterized by two input parameters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m</m:t>
            </m:r>
          </m:sub>
        </m:sSub>
      </m:oMath>
      <w:r w:rsidRPr="00BF1F17">
        <w:rPr>
          <w:rFonts w:eastAsiaTheme="minorEastAsia" w:cstheme="minorHAnsi"/>
          <w:sz w:val="24"/>
          <w:szCs w:val="24"/>
          <w:lang w:val="en-GB"/>
        </w:rPr>
        <w:t xml:space="preserve"> </w:t>
      </w:r>
      <w:proofErr w:type="gramStart"/>
      <w:r w:rsidRPr="00BF1F17">
        <w:rPr>
          <w:rFonts w:eastAsiaTheme="minorEastAsia" w:cstheme="minorHAnsi"/>
          <w:sz w:val="24"/>
          <w:szCs w:val="24"/>
          <w:lang w:val="en-GB"/>
        </w:rPr>
        <w:t xml:space="preserve">and </w:t>
      </w:r>
      <w:proofErr w:type="gramEnd"/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=</m:t>
            </m:r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s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e>
                </m:rad>
              </m:den>
            </m:f>
          </m:e>
        </m:d>
      </m:oMath>
      <w:r w:rsidRPr="00BF1F17">
        <w:rPr>
          <w:rFonts w:eastAsiaTheme="minorEastAsia" w:cstheme="minorHAnsi"/>
          <w:sz w:val="24"/>
          <w:szCs w:val="24"/>
          <w:lang w:val="en-GB"/>
        </w:rPr>
        <w:t xml:space="preserve">. </w:t>
      </w:r>
      <w:r>
        <w:rPr>
          <w:rFonts w:eastAsiaTheme="minorEastAsia" w:cstheme="minorHAnsi"/>
          <w:sz w:val="24"/>
          <w:szCs w:val="24"/>
          <w:lang w:val="en-GB"/>
        </w:rPr>
        <w:t xml:space="preserve">In addition, since they are interrelated with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φ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=0</m:t>
        </m:r>
      </m:oMath>
      <w:r>
        <w:rPr>
          <w:rFonts w:eastAsiaTheme="minorEastAsia" w:cstheme="minorHAnsi"/>
          <w:i/>
          <w:iCs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in MFT (i.e</w:t>
      </w:r>
      <w:proofErr w:type="gramStart"/>
      <w:r>
        <w:rPr>
          <w:rFonts w:eastAsiaTheme="minorEastAsia" w:cstheme="minorHAnsi"/>
          <w:sz w:val="24"/>
          <w:szCs w:val="24"/>
        </w:rPr>
        <w:t xml:space="preserve">. </w:t>
      </w:r>
      <w:proofErr w:type="gramEnd"/>
      <m:oMath>
        <m:sSub>
          <m:sSub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 w:eastAsia="hu-HU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m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 w:eastAsia="hu-HU"/>
          </w:rPr>
          <m:t>~</m:t>
        </m:r>
        <m:sSubSup>
          <m:sSubSup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 w:eastAsia="hu-HU"/>
              </w:rPr>
            </m:ctrlPr>
          </m:sSubSup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U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m</m:t>
            </m:r>
          </m:sub>
          <m:sup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 w:eastAsia="hu-HU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 w:eastAsia="hu-HU"/>
                  </w:rPr>
                  <m:t>φ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 w:eastAsia="hu-HU"/>
                  </w:rPr>
                  <m:t>o</m:t>
                </m:r>
              </m:sub>
            </m:sSub>
          </m:sup>
        </m:sSubSup>
        <m:sSub>
          <m:sSub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 w:eastAsia="hu-HU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m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 w:eastAsia="hu-HU"/>
          </w:rPr>
          <m:t>=</m:t>
        </m:r>
        <m:sSub>
          <m:sSub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 w:eastAsia="hu-HU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 w:eastAsia="hu-HU"/>
              </w:rPr>
              <m:t>m</m:t>
            </m:r>
          </m:sub>
        </m:sSub>
      </m:oMath>
      <w:r>
        <w:rPr>
          <w:rFonts w:eastAsiaTheme="minorEastAsia" w:cstheme="minorHAnsi"/>
          <w:sz w:val="24"/>
          <w:szCs w:val="24"/>
        </w:rPr>
        <w:t xml:space="preserve">), </w:t>
      </w:r>
      <w:r w:rsidRPr="00B114A4">
        <w:rPr>
          <w:rFonts w:eastAsiaTheme="minorEastAsia" w:cstheme="minorHAnsi"/>
          <w:sz w:val="24"/>
          <w:szCs w:val="24"/>
          <w:lang w:val="en-GB"/>
        </w:rPr>
        <w:t>what we use</w:t>
      </w:r>
      <w:r>
        <w:rPr>
          <w:rFonts w:eastAsiaTheme="minorEastAsia" w:cstheme="minorHAnsi"/>
          <w:sz w:val="24"/>
          <w:szCs w:val="24"/>
        </w:rPr>
        <w:t xml:space="preserve"> here, </w:t>
      </w:r>
      <w:r w:rsidRPr="00B114A4">
        <w:rPr>
          <w:rFonts w:eastAsiaTheme="minorEastAsia" w:cstheme="minorHAnsi"/>
          <w:sz w:val="24"/>
          <w:szCs w:val="24"/>
          <w:lang w:val="en-GB"/>
        </w:rPr>
        <w:t>only</w:t>
      </w:r>
      <w:r>
        <w:rPr>
          <w:rFonts w:eastAsiaTheme="minorEastAsia" w:cstheme="minorHAnsi"/>
          <w:sz w:val="24"/>
          <w:szCs w:val="24"/>
        </w:rPr>
        <w:t xml:space="preserve"> </w:t>
      </w:r>
      <w:r w:rsidR="005805B9">
        <w:rPr>
          <w:rFonts w:eastAsiaTheme="minorEastAsia" w:cstheme="minorHAnsi"/>
          <w:sz w:val="24"/>
          <w:szCs w:val="24"/>
          <w:lang w:val="en-GB"/>
        </w:rPr>
        <w:t>one of them is an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B114A4">
        <w:rPr>
          <w:rFonts w:eastAsiaTheme="minorEastAsia" w:cstheme="minorHAnsi"/>
          <w:sz w:val="24"/>
          <w:szCs w:val="24"/>
          <w:lang w:val="en-GB"/>
        </w:rPr>
        <w:t xml:space="preserve">independent </w:t>
      </w:r>
      <w:r w:rsidR="005805B9">
        <w:rPr>
          <w:rFonts w:eastAsiaTheme="minorEastAsia" w:cstheme="minorHAnsi"/>
          <w:sz w:val="24"/>
          <w:szCs w:val="24"/>
          <w:lang w:val="en-GB"/>
        </w:rPr>
        <w:t>parameter</w:t>
      </w:r>
      <w:r>
        <w:rPr>
          <w:rFonts w:eastAsiaTheme="minorEastAsia" w:cstheme="minorHAnsi"/>
          <w:sz w:val="24"/>
          <w:szCs w:val="24"/>
          <w:lang w:val="en-GB"/>
        </w:rPr>
        <w:t>.</w:t>
      </w:r>
      <w:r w:rsidRPr="00B114A4">
        <w:rPr>
          <w:rFonts w:eastAsiaTheme="minorEastAsia" w:cstheme="minorHAnsi"/>
          <w:i/>
          <w:iCs/>
          <w:sz w:val="24"/>
          <w:szCs w:val="24"/>
          <w:lang w:val="en-GB"/>
        </w:rPr>
        <w:t xml:space="preserve"> </w:t>
      </w:r>
      <w:r w:rsidRPr="00B114A4">
        <w:rPr>
          <w:rFonts w:eastAsia="Times New Roman" w:cstheme="minorHAnsi"/>
          <w:sz w:val="24"/>
          <w:szCs w:val="24"/>
          <w:lang w:val="en-GB"/>
        </w:rPr>
        <w:t>As it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is well-kn</w:t>
      </w:r>
      <w:r>
        <w:rPr>
          <w:rFonts w:eastAsia="Times New Roman" w:cstheme="minorHAnsi"/>
          <w:sz w:val="24"/>
          <w:szCs w:val="24"/>
          <w:lang w:val="en-GB"/>
        </w:rPr>
        <w:t xml:space="preserve">own, 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searching </w:t>
      </w:r>
      <w:r>
        <w:rPr>
          <w:rFonts w:eastAsia="Times New Roman" w:cstheme="minorHAnsi"/>
          <w:sz w:val="24"/>
          <w:szCs w:val="24"/>
          <w:lang w:val="en-GB"/>
        </w:rPr>
        <w:t xml:space="preserve">for </w:t>
      </w:r>
      <w:r w:rsidRPr="00BF1F17">
        <w:rPr>
          <w:rFonts w:eastAsia="Times New Roman" w:cstheme="minorHAnsi"/>
          <w:sz w:val="24"/>
          <w:szCs w:val="24"/>
          <w:lang w:val="en-GB"/>
        </w:rPr>
        <w:t>the solutions of the damped oscillator (</w:t>
      </w:r>
      <w:proofErr w:type="gramStart"/>
      <w:r w:rsidRPr="00BF1F17">
        <w:rPr>
          <w:rFonts w:eastAsia="Times New Roman" w:cstheme="minorHAnsi"/>
          <w:sz w:val="24"/>
          <w:szCs w:val="24"/>
          <w:lang w:val="en-GB"/>
        </w:rPr>
        <w:t xml:space="preserve">for </w:t>
      </w:r>
      <w:proofErr w:type="gramEnd"/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s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=0</m:t>
        </m:r>
      </m:oMath>
      <w:r>
        <w:rPr>
          <w:rFonts w:eastAsia="Times New Roman" w:cstheme="minorHAnsi"/>
          <w:sz w:val="24"/>
          <w:szCs w:val="24"/>
          <w:lang w:val="en-GB"/>
        </w:rPr>
        <w:t>)</w:t>
      </w:r>
      <w:r w:rsidRPr="00BF1F17">
        <w:rPr>
          <w:rFonts w:eastAsia="Times New Roman" w:cstheme="minorHAnsi"/>
          <w:i/>
          <w:iCs/>
          <w:sz w:val="24"/>
          <w:szCs w:val="24"/>
          <w:lang w:val="en-GB"/>
        </w:rPr>
        <w:t xml:space="preserve"> </w:t>
      </w:r>
      <w:r w:rsidRPr="00BF1F17">
        <w:rPr>
          <w:rFonts w:eastAsia="Times New Roman" w:cstheme="minorHAnsi"/>
          <w:sz w:val="24"/>
          <w:szCs w:val="24"/>
          <w:lang w:val="en-GB"/>
        </w:rPr>
        <w:t>in the form</w:t>
      </w:r>
      <w:r>
        <w:rPr>
          <w:rFonts w:eastAsia="Times New Roman" w:cstheme="minorHAnsi"/>
          <w:sz w:val="24"/>
          <w:szCs w:val="24"/>
          <w:lang w:val="en-GB"/>
        </w:rPr>
        <w:t xml:space="preserve"> of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x=</m:t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exp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iωt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 xml:space="preserve"> 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leads to     </w:t>
      </w:r>
    </w:p>
    <w:p w:rsidR="003E10CE" w:rsidRPr="00BF1F17" w:rsidRDefault="003E10CE" w:rsidP="003E10CE">
      <w:pPr>
        <w:spacing w:after="200" w:line="276" w:lineRule="auto"/>
        <w:jc w:val="right"/>
        <w:rPr>
          <w:rFonts w:eastAsiaTheme="minorEastAsia" w:cstheme="minorHAnsi"/>
          <w:sz w:val="24"/>
          <w:szCs w:val="24"/>
          <w:lang w:val="en-GB"/>
        </w:rPr>
      </w:pPr>
      <w:r w:rsidRPr="00BF1F17">
        <w:rPr>
          <w:rFonts w:eastAsia="Times New Roman" w:cstheme="minorHAnsi"/>
          <w:sz w:val="24"/>
          <w:szCs w:val="24"/>
          <w:lang w:val="en-GB"/>
        </w:rPr>
        <w:tab/>
      </w:r>
      <w:r>
        <w:rPr>
          <w:rFonts w:eastAsia="Times New Roman" w:cstheme="minorHAnsi"/>
          <w:sz w:val="24"/>
          <w:szCs w:val="24"/>
          <w:lang w:val="en-GB"/>
        </w:rPr>
        <w:t xml:space="preserve">                                   </w:t>
      </w:r>
      <w:r w:rsidRPr="00BF1F17">
        <w:rPr>
          <w:rFonts w:eastAsia="Times New Roman" w:cstheme="minorHAnsi"/>
          <w:sz w:val="24"/>
          <w:szCs w:val="24"/>
          <w:lang w:val="en-GB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-2βωi-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b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=0</m:t>
        </m:r>
      </m:oMath>
      <w:r w:rsidRPr="00BF1F17">
        <w:rPr>
          <w:rFonts w:eastAsiaTheme="minorEastAsia" w:cstheme="minorHAnsi"/>
          <w:sz w:val="24"/>
          <w:szCs w:val="24"/>
          <w:lang w:val="en-GB"/>
        </w:rPr>
        <w:t xml:space="preserve">, </w:t>
      </w:r>
      <w:r w:rsidRPr="00BF1F17">
        <w:rPr>
          <w:rFonts w:eastAsiaTheme="minorEastAsia" w:cstheme="minorHAnsi"/>
          <w:sz w:val="24"/>
          <w:szCs w:val="24"/>
          <w:lang w:val="en-GB"/>
        </w:rPr>
        <w:tab/>
      </w:r>
      <w:r>
        <w:rPr>
          <w:rFonts w:eastAsiaTheme="minorEastAsia" w:cstheme="minorHAnsi"/>
          <w:sz w:val="24"/>
          <w:szCs w:val="24"/>
          <w:lang w:val="en-GB"/>
        </w:rPr>
        <w:t xml:space="preserve">        </w:t>
      </w:r>
      <w:r>
        <w:rPr>
          <w:rFonts w:eastAsiaTheme="minorEastAsia" w:cstheme="minorHAnsi"/>
          <w:sz w:val="24"/>
          <w:szCs w:val="24"/>
          <w:lang w:val="en-GB"/>
        </w:rPr>
        <w:tab/>
      </w:r>
      <w:r w:rsidRPr="00BF1F17">
        <w:rPr>
          <w:rFonts w:eastAsiaTheme="minorEastAsia" w:cstheme="minorHAnsi"/>
          <w:sz w:val="24"/>
          <w:szCs w:val="24"/>
          <w:lang w:val="en-GB"/>
        </w:rPr>
        <w:tab/>
      </w:r>
      <w:r w:rsidRPr="00BF1F17">
        <w:rPr>
          <w:rFonts w:eastAsiaTheme="minorEastAsia" w:cstheme="minorHAnsi"/>
          <w:sz w:val="24"/>
          <w:szCs w:val="24"/>
          <w:lang w:val="en-GB"/>
        </w:rPr>
        <w:tab/>
      </w:r>
      <w:r w:rsidRPr="00BF1F17">
        <w:rPr>
          <w:rFonts w:eastAsiaTheme="minorEastAsia" w:cstheme="minorHAnsi"/>
          <w:sz w:val="24"/>
          <w:szCs w:val="24"/>
          <w:lang w:val="en-GB"/>
        </w:rPr>
        <w:tab/>
      </w:r>
      <w:r w:rsidR="005805B9">
        <w:rPr>
          <w:rFonts w:eastAsiaTheme="minorEastAsia" w:cstheme="minorHAnsi"/>
          <w:sz w:val="24"/>
          <w:szCs w:val="24"/>
          <w:lang w:val="en-GB"/>
        </w:rPr>
        <w:t>(S5</w:t>
      </w:r>
      <w:r w:rsidRPr="00BF1F17">
        <w:rPr>
          <w:rFonts w:eastAsiaTheme="minorEastAsia" w:cstheme="minorHAnsi"/>
          <w:sz w:val="24"/>
          <w:szCs w:val="24"/>
          <w:lang w:val="en-GB"/>
        </w:rPr>
        <w:t>)</w:t>
      </w:r>
    </w:p>
    <w:p w:rsidR="003E10CE" w:rsidRPr="00BF1F17" w:rsidRDefault="003E10CE" w:rsidP="003E10CE">
      <w:pPr>
        <w:spacing w:after="200" w:line="276" w:lineRule="auto"/>
        <w:rPr>
          <w:rFonts w:eastAsia="Times New Roman" w:cstheme="minorHAnsi"/>
          <w:sz w:val="24"/>
          <w:szCs w:val="24"/>
          <w:lang w:val="en-GB" w:eastAsia="hu-HU"/>
        </w:rPr>
      </w:pPr>
      <w:proofErr w:type="gramStart"/>
      <w:r w:rsidRPr="00BF1F17">
        <w:rPr>
          <w:rFonts w:eastAsiaTheme="minorEastAsia" w:cstheme="minorHAnsi"/>
          <w:sz w:val="24"/>
          <w:szCs w:val="24"/>
          <w:lang w:val="en-GB"/>
        </w:rPr>
        <w:lastRenderedPageBreak/>
        <w:t>the</w:t>
      </w:r>
      <w:proofErr w:type="gramEnd"/>
      <w:r w:rsidRPr="00BF1F17">
        <w:rPr>
          <w:rFonts w:eastAsiaTheme="minorEastAsia" w:cstheme="minorHAnsi"/>
          <w:sz w:val="24"/>
          <w:szCs w:val="24"/>
          <w:lang w:val="en-GB"/>
        </w:rPr>
        <w:t xml:space="preserve"> solution of which is </w:t>
      </w:r>
      <w:r w:rsidRPr="00BF1F17">
        <w:rPr>
          <w:rFonts w:eastAsia="Times New Roman" w:cstheme="minorHAnsi"/>
          <w:sz w:val="24"/>
          <w:szCs w:val="24"/>
          <w:lang w:val="en-GB" w:eastAsia="hu-HU"/>
        </w:rPr>
        <w:tab/>
        <w:t xml:space="preserve"> </w:t>
      </w:r>
    </w:p>
    <w:p w:rsidR="003E10CE" w:rsidRPr="00BF1F17" w:rsidRDefault="003E10CE" w:rsidP="003E10CE">
      <w:pPr>
        <w:spacing w:after="200" w:line="276" w:lineRule="auto"/>
        <w:ind w:left="708" w:firstLine="708"/>
        <w:jc w:val="right"/>
        <w:rPr>
          <w:rFonts w:eastAsiaTheme="minorEastAsia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 w:eastAsia="hu-HU"/>
        </w:rPr>
        <w:t xml:space="preserve">      </w:t>
      </w:r>
      <w:r w:rsidRPr="00BF1F17">
        <w:rPr>
          <w:rFonts w:eastAsia="Times New Roman" w:cstheme="minorHAnsi"/>
          <w:sz w:val="24"/>
          <w:szCs w:val="24"/>
          <w:lang w:val="en-GB" w:eastAsia="hu-H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1,2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=iβ±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o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=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 i</m:t>
        </m:r>
        <m:r>
          <w:rPr>
            <w:rFonts w:ascii="Cambria Math" w:eastAsiaTheme="minorEastAsia" w:hAnsi="Cambria Math" w:cstheme="minorHAnsi"/>
            <w:i/>
            <w:sz w:val="24"/>
            <w:szCs w:val="24"/>
            <w:lang w:val="en-GB"/>
          </w:rPr>
          <w:sym w:font="Symbol" w:char="F078"/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±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  <w:sym w:font="Symbol" w:char="F078"/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2</m:t>
                </m:r>
              </m:sup>
            </m:sSup>
          </m:e>
        </m:rad>
      </m:oMath>
      <w:r w:rsidRPr="00BF1F17">
        <w:rPr>
          <w:rFonts w:eastAsiaTheme="minorEastAsia" w:cstheme="minorHAnsi"/>
          <w:sz w:val="24"/>
          <w:szCs w:val="24"/>
          <w:lang w:val="en-GB"/>
        </w:rPr>
        <w:t>,</w:t>
      </w:r>
      <w:r w:rsidRPr="00BF1F17">
        <w:rPr>
          <w:rFonts w:eastAsiaTheme="minorEastAsia" w:cstheme="minorHAnsi"/>
          <w:sz w:val="24"/>
          <w:szCs w:val="24"/>
          <w:lang w:val="en-GB"/>
        </w:rPr>
        <w:tab/>
      </w:r>
      <w:r>
        <w:rPr>
          <w:rFonts w:eastAsiaTheme="minorEastAsia" w:cstheme="minorHAnsi"/>
          <w:sz w:val="24"/>
          <w:szCs w:val="24"/>
          <w:lang w:val="en-GB"/>
        </w:rPr>
        <w:tab/>
      </w:r>
      <w:r>
        <w:rPr>
          <w:rFonts w:eastAsiaTheme="minorEastAsia" w:cstheme="minorHAnsi"/>
          <w:sz w:val="24"/>
          <w:szCs w:val="24"/>
          <w:lang w:val="en-GB"/>
        </w:rPr>
        <w:tab/>
      </w:r>
      <w:r>
        <w:rPr>
          <w:rFonts w:eastAsiaTheme="minorEastAsia" w:cstheme="minorHAnsi"/>
          <w:sz w:val="24"/>
          <w:szCs w:val="24"/>
          <w:lang w:val="en-GB"/>
        </w:rPr>
        <w:tab/>
      </w:r>
      <w:r w:rsidR="005805B9">
        <w:rPr>
          <w:rFonts w:eastAsiaTheme="minorEastAsia" w:cstheme="minorHAnsi"/>
          <w:sz w:val="24"/>
          <w:szCs w:val="24"/>
          <w:lang w:val="en-GB"/>
        </w:rPr>
        <w:t>(S6</w:t>
      </w:r>
      <w:r w:rsidRPr="00BF1F17">
        <w:rPr>
          <w:rFonts w:eastAsiaTheme="minorEastAsia" w:cstheme="minorHAnsi"/>
          <w:sz w:val="24"/>
          <w:szCs w:val="24"/>
          <w:lang w:val="en-GB"/>
        </w:rPr>
        <w:t>)</w:t>
      </w:r>
    </w:p>
    <w:p w:rsidR="003E10CE" w:rsidRDefault="003E10CE" w:rsidP="003E10CE">
      <w:pPr>
        <w:spacing w:after="20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  <w:proofErr w:type="gramStart"/>
      <w:r w:rsidRPr="00BF1F17">
        <w:rPr>
          <w:rFonts w:eastAsia="Times New Roman" w:cstheme="minorHAnsi"/>
          <w:sz w:val="24"/>
          <w:szCs w:val="24"/>
          <w:lang w:val="en-GB"/>
        </w:rPr>
        <w:t>where</w:t>
      </w:r>
      <w:proofErr w:type="gramEnd"/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=β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and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is the damping ratio. Depending on t</w:t>
      </w:r>
      <w:r>
        <w:rPr>
          <w:rFonts w:eastAsia="Times New Roman" w:cstheme="minorHAnsi"/>
          <w:sz w:val="24"/>
          <w:szCs w:val="24"/>
          <w:lang w:val="en-GB"/>
        </w:rPr>
        <w:t>he value of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three cases are possible: i)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=1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(critically damped</w:t>
      </w:r>
      <w:r>
        <w:rPr>
          <w:rFonts w:eastAsia="Times New Roman" w:cstheme="minorHAnsi"/>
          <w:sz w:val="24"/>
          <w:szCs w:val="24"/>
          <w:lang w:val="en-GB"/>
        </w:rPr>
        <w:t>)</w:t>
      </w:r>
      <w:r w:rsidRPr="00BF1F17">
        <w:rPr>
          <w:rFonts w:eastAsia="Times New Roman" w:cstheme="minorHAnsi"/>
          <w:sz w:val="24"/>
          <w:szCs w:val="24"/>
          <w:lang w:val="en-GB"/>
        </w:rPr>
        <w:t xml:space="preserve">, ii) 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&gt;1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(overdamped) and iii) </w:t>
      </w:r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&lt;1</m:t>
        </m:r>
      </m:oMath>
      <w:r w:rsidRPr="00BF1F17">
        <w:rPr>
          <w:rFonts w:eastAsia="Times New Roman" w:cstheme="minorHAnsi"/>
          <w:sz w:val="24"/>
          <w:szCs w:val="24"/>
          <w:lang w:val="en-GB"/>
        </w:rPr>
        <w:t xml:space="preserve"> (underdamped). Since in the </w:t>
      </w:r>
      <w:r>
        <w:rPr>
          <w:rFonts w:eastAsia="Times New Roman" w:cstheme="minorHAnsi"/>
          <w:sz w:val="24"/>
          <w:szCs w:val="24"/>
          <w:lang w:val="en-GB"/>
        </w:rPr>
        <w:t>f</w:t>
      </w:r>
      <w:r w:rsidRPr="00BF1F17">
        <w:rPr>
          <w:rFonts w:eastAsia="Times New Roman" w:cstheme="minorHAnsi"/>
          <w:sz w:val="24"/>
          <w:szCs w:val="24"/>
          <w:lang w:val="en-GB"/>
        </w:rPr>
        <w:t>irst two cases</w:t>
      </w:r>
      <w:r>
        <w:rPr>
          <w:rFonts w:eastAsia="Times New Roman" w:cstheme="minorHAnsi"/>
          <w:sz w:val="24"/>
          <w:szCs w:val="24"/>
          <w:lang w:val="en-GB"/>
        </w:rPr>
        <w:t xml:space="preserve"> the solutions are exponentially damping function without oscillations (e.g. in case i) </w:t>
      </w:r>
      <w:r w:rsidRPr="00BC17B6">
        <w:rPr>
          <w:rFonts w:eastAsia="Times New Roman" w:cstheme="minorHAnsi"/>
          <w:sz w:val="24"/>
          <w:szCs w:val="24"/>
          <w:lang w:val="en-GB"/>
        </w:rPr>
        <w:t>the system returns to steady state as quickly as possible with attenuation time</w:t>
      </w:r>
      <w:proofErr w:type="gramStart"/>
      <w:r>
        <w:rPr>
          <w:rFonts w:eastAsia="Times New Roman" w:cstheme="minorHAnsi"/>
          <w:sz w:val="24"/>
          <w:szCs w:val="24"/>
          <w:lang w:val="en-GB"/>
        </w:rPr>
        <w:t>,</w:t>
      </w:r>
      <w:r w:rsidRPr="00BC17B6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gramEnd"/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β</m:t>
            </m:r>
          </m:den>
        </m:f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  <w:sym w:font="Symbol" w:char="F078"/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ω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o</m:t>
                </m:r>
              </m:sub>
            </m:sSub>
          </m:den>
        </m:f>
      </m:oMath>
      <w:r>
        <w:rPr>
          <w:rFonts w:eastAsia="Times New Roman" w:cstheme="minorHAnsi"/>
          <w:sz w:val="24"/>
          <w:szCs w:val="24"/>
          <w:lang w:val="en-GB"/>
        </w:rPr>
        <w:t xml:space="preserve">, i.e.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x=</m:t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exp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-βt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exp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-</m:t>
            </m:r>
            <m:f>
              <m:f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a</m:t>
                    </m:r>
                  </m:sub>
                </m:sSub>
              </m:den>
            </m:f>
          </m:e>
        </m:d>
      </m:oMath>
      <w:r>
        <w:rPr>
          <w:rFonts w:eastAsia="Times New Roman" w:cstheme="minorHAnsi"/>
          <w:sz w:val="24"/>
          <w:szCs w:val="24"/>
          <w:lang w:val="en-GB"/>
        </w:rPr>
        <w:t xml:space="preserve"> ) and the shape of the detected signal contains damped oscillations (see also Fig.1</w:t>
      </w:r>
      <w:r w:rsidR="005805B9">
        <w:rPr>
          <w:rFonts w:eastAsia="Times New Roman" w:cstheme="minorHAnsi"/>
          <w:sz w:val="24"/>
          <w:szCs w:val="24"/>
          <w:lang w:val="en-GB"/>
        </w:rPr>
        <w:t xml:space="preserve"> in the main text</w:t>
      </w:r>
      <w:r>
        <w:rPr>
          <w:rFonts w:eastAsia="Times New Roman" w:cstheme="minorHAnsi"/>
          <w:sz w:val="24"/>
          <w:szCs w:val="24"/>
          <w:lang w:val="en-GB"/>
        </w:rPr>
        <w:t xml:space="preserve">), we are interested in solutions of type iii). </w:t>
      </w:r>
      <w:r w:rsidR="00C83E4D">
        <w:rPr>
          <w:rFonts w:eastAsia="Times New Roman" w:cstheme="minorHAnsi"/>
          <w:sz w:val="24"/>
          <w:szCs w:val="24"/>
          <w:lang w:val="en-GB"/>
        </w:rPr>
        <w:t>The general solution of eqn. (S2</w:t>
      </w:r>
      <w:r>
        <w:rPr>
          <w:rFonts w:eastAsia="Times New Roman" w:cstheme="minorHAnsi"/>
          <w:sz w:val="24"/>
          <w:szCs w:val="24"/>
          <w:lang w:val="en-GB"/>
        </w:rPr>
        <w:t xml:space="preserve">) (for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s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=0</m:t>
        </m:r>
      </m:oMath>
      <w:r>
        <w:rPr>
          <w:rFonts w:eastAsia="Times New Roman" w:cstheme="minorHAnsi"/>
          <w:i/>
          <w:iCs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 xml:space="preserve">and </w:t>
      </w:r>
      <w:proofErr w:type="gramStart"/>
      <w:r>
        <w:rPr>
          <w:rFonts w:eastAsia="Times New Roman" w:cstheme="minorHAnsi"/>
          <w:sz w:val="24"/>
          <w:szCs w:val="24"/>
          <w:lang w:val="en-GB"/>
        </w:rPr>
        <w:t xml:space="preserve">for </w:t>
      </w:r>
      <w:proofErr w:type="gramEnd"/>
      <m:oMath>
        <m:r>
          <w:rPr>
            <w:rFonts w:ascii="Cambria Math" w:eastAsia="Times New Roman" w:hAnsi="Cambria Math" w:cstheme="minorHAnsi"/>
            <w:i/>
            <w:sz w:val="24"/>
            <w:szCs w:val="24"/>
            <w:lang w:val="en-GB"/>
          </w:rPr>
          <w:sym w:font="Symbol" w:char="F078"/>
        </m:r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&lt;1</m:t>
        </m:r>
      </m:oMath>
      <w:r>
        <w:rPr>
          <w:rFonts w:eastAsia="Times New Roman" w:cstheme="minorHAnsi"/>
          <w:sz w:val="24"/>
          <w:szCs w:val="24"/>
          <w:lang w:val="en-GB"/>
        </w:rPr>
        <w:t>) can be given in the form</w:t>
      </w:r>
    </w:p>
    <w:p w:rsidR="003E10CE" w:rsidRDefault="003E10CE" w:rsidP="003E10CE">
      <w:pPr>
        <w:spacing w:after="200" w:line="276" w:lineRule="auto"/>
        <w:jc w:val="right"/>
        <w:rPr>
          <w:rFonts w:eastAsia="Times New Roman" w:cstheme="minorHAnsi"/>
          <w:sz w:val="28"/>
          <w:szCs w:val="28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ab/>
      </w:r>
      <w:r>
        <w:rPr>
          <w:rFonts w:eastAsia="Times New Roman" w:cstheme="minorHAnsi"/>
          <w:sz w:val="24"/>
          <w:szCs w:val="24"/>
          <w:lang w:val="en-GB"/>
        </w:rPr>
        <w:tab/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x=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GB"/>
          </w:rPr>
          <m:t>exp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-</m:t>
            </m:r>
            <m:f>
              <m:fPr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a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en-GB"/>
          </w:rPr>
          <m:t>sin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tω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o</m:t>
                </m:r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GB"/>
                      </w:rPr>
                      <w:sym w:font="Symbol" w:char="F078"/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+φ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en-GB"/>
          </w:rPr>
          <m:t>,</m:t>
        </m:r>
      </m:oMath>
      <w:r>
        <w:rPr>
          <w:rFonts w:eastAsia="Times New Roman" w:cstheme="minorHAnsi"/>
          <w:sz w:val="28"/>
          <w:szCs w:val="28"/>
          <w:lang w:val="en-GB"/>
        </w:rPr>
        <w:tab/>
      </w:r>
      <w:r>
        <w:rPr>
          <w:rFonts w:eastAsia="Times New Roman" w:cstheme="minorHAnsi"/>
          <w:sz w:val="28"/>
          <w:szCs w:val="28"/>
          <w:lang w:val="en-GB"/>
        </w:rPr>
        <w:tab/>
      </w:r>
      <w:r>
        <w:rPr>
          <w:rFonts w:eastAsia="Times New Roman" w:cstheme="minorHAnsi"/>
          <w:sz w:val="28"/>
          <w:szCs w:val="28"/>
          <w:lang w:val="en-GB"/>
        </w:rPr>
        <w:tab/>
      </w:r>
      <w:r>
        <w:rPr>
          <w:rFonts w:eastAsia="Times New Roman" w:cstheme="minorHAnsi"/>
          <w:sz w:val="28"/>
          <w:szCs w:val="28"/>
          <w:lang w:val="en-GB"/>
        </w:rPr>
        <w:tab/>
      </w:r>
      <w:r>
        <w:rPr>
          <w:rFonts w:eastAsia="Times New Roman" w:cstheme="minorHAnsi"/>
          <w:sz w:val="28"/>
          <w:szCs w:val="28"/>
          <w:lang w:val="en-GB"/>
        </w:rPr>
        <w:tab/>
      </w:r>
      <w:r w:rsidR="00C83E4D">
        <w:rPr>
          <w:rFonts w:eastAsia="Times New Roman" w:cstheme="minorHAnsi"/>
          <w:sz w:val="24"/>
          <w:szCs w:val="24"/>
          <w:lang w:val="en-GB"/>
        </w:rPr>
        <w:t>(S7</w:t>
      </w:r>
      <w:r w:rsidRPr="00160B4C">
        <w:rPr>
          <w:rFonts w:eastAsia="Times New Roman" w:cstheme="minorHAnsi"/>
          <w:sz w:val="24"/>
          <w:szCs w:val="24"/>
          <w:lang w:val="en-GB"/>
        </w:rPr>
        <w:t>)</w:t>
      </w:r>
    </w:p>
    <w:p w:rsidR="003E10CE" w:rsidRDefault="003E10CE" w:rsidP="003E10CE">
      <w:pPr>
        <w:spacing w:after="200" w:line="276" w:lineRule="auto"/>
        <w:jc w:val="both"/>
        <w:rPr>
          <w:rFonts w:eastAsia="Times New Roman" w:cstheme="minorHAnsi"/>
          <w:i/>
          <w:iCs/>
          <w:sz w:val="24"/>
          <w:szCs w:val="24"/>
          <w:vertAlign w:val="subscript"/>
          <w:lang w:val="en-GB"/>
        </w:rPr>
      </w:pPr>
      <w:proofErr w:type="gramStart"/>
      <w:r w:rsidRPr="00160B4C">
        <w:rPr>
          <w:rFonts w:eastAsia="Times New Roman" w:cstheme="minorHAnsi"/>
          <w:sz w:val="24"/>
          <w:szCs w:val="24"/>
          <w:lang w:val="en-GB"/>
        </w:rPr>
        <w:t>i.e</w:t>
      </w:r>
      <w:proofErr w:type="gramEnd"/>
      <w:r w:rsidRPr="00160B4C">
        <w:rPr>
          <w:rFonts w:eastAsia="Times New Roman" w:cstheme="minorHAnsi"/>
          <w:sz w:val="24"/>
          <w:szCs w:val="24"/>
          <w:lang w:val="en-GB"/>
        </w:rPr>
        <w:t xml:space="preserve">. the frequency is given by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ω=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GB"/>
                  </w:rPr>
                  <w:sym w:font="Symbol" w:char="F078"/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2</m:t>
                </m:r>
              </m:sup>
            </m:sSup>
          </m:e>
        </m:rad>
      </m:oMath>
      <w:r w:rsidRPr="00160B4C">
        <w:rPr>
          <w:rFonts w:eastAsia="Times New Roman" w:cstheme="minorHAnsi"/>
          <w:sz w:val="24"/>
          <w:szCs w:val="24"/>
          <w:lang w:val="en-GB"/>
        </w:rPr>
        <w:t xml:space="preserve"> and the exponential decay is described by</w:t>
      </w:r>
      <w:r w:rsidRPr="00160B4C">
        <w:rPr>
          <w:rFonts w:eastAsia="Times New Roman" w:cstheme="minorHAnsi"/>
          <w:i/>
          <w:iCs/>
          <w:sz w:val="24"/>
          <w:szCs w:val="24"/>
          <w:lang w:val="en-GB"/>
        </w:rPr>
        <w:sym w:font="Symbol" w:char="F074"/>
      </w:r>
      <w:r w:rsidRPr="00160B4C">
        <w:rPr>
          <w:rFonts w:eastAsia="Times New Roman" w:cstheme="minorHAnsi"/>
          <w:i/>
          <w:iCs/>
          <w:sz w:val="24"/>
          <w:szCs w:val="24"/>
          <w:vertAlign w:val="subscript"/>
          <w:lang w:val="en-GB"/>
        </w:rPr>
        <w:t>a.</w:t>
      </w:r>
    </w:p>
    <w:p w:rsidR="00FF3F9E" w:rsidRDefault="003E10CE" w:rsidP="00FF3F9E">
      <w:pPr>
        <w:jc w:val="both"/>
        <w:rPr>
          <w:rFonts w:eastAsiaTheme="minorEastAsia" w:cstheme="minorHAnsi"/>
          <w:i/>
          <w:iCs/>
          <w:sz w:val="24"/>
          <w:szCs w:val="24"/>
          <w:lang w:val="en-GB"/>
        </w:rPr>
      </w:pPr>
      <w:r w:rsidRPr="00160B4C">
        <w:rPr>
          <w:rFonts w:eastAsiaTheme="minorEastAsia" w:cstheme="minorHAnsi"/>
          <w:iCs/>
          <w:sz w:val="24"/>
          <w:szCs w:val="24"/>
          <w:lang w:val="en-GB"/>
        </w:rPr>
        <w:t>Si</w:t>
      </w:r>
      <w:r w:rsidR="00C83E4D">
        <w:rPr>
          <w:rFonts w:eastAsiaTheme="minorEastAsia" w:cstheme="minorHAnsi"/>
          <w:iCs/>
          <w:sz w:val="24"/>
          <w:szCs w:val="24"/>
          <w:lang w:val="en-GB"/>
        </w:rPr>
        <w:t>mple analytical solutions of (S2</w:t>
      </w:r>
      <w:r>
        <w:rPr>
          <w:rFonts w:eastAsiaTheme="minorEastAsia" w:cstheme="minorHAnsi"/>
          <w:iCs/>
          <w:sz w:val="24"/>
          <w:szCs w:val="24"/>
          <w:lang w:val="en-GB"/>
        </w:rPr>
        <w:t>) exist only for c</w:t>
      </w:r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onstant or sinusoidal driving force. 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>Thus, we need</w:t>
      </w:r>
      <w:r>
        <w:rPr>
          <w:rFonts w:eastAsia="Times New Roman" w:cstheme="minorHAnsi"/>
          <w:iCs/>
          <w:sz w:val="24"/>
          <w:szCs w:val="24"/>
          <w:lang w:val="en-GB"/>
        </w:rPr>
        <w:t xml:space="preserve">ed 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numerical solutions. </w:t>
      </w:r>
      <w:r>
        <w:rPr>
          <w:rFonts w:eastAsia="Times New Roman" w:cstheme="minorHAnsi"/>
          <w:iCs/>
          <w:sz w:val="24"/>
          <w:szCs w:val="24"/>
          <w:lang w:val="en-GB"/>
        </w:rPr>
        <w:t>The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amplitude</w:t>
      </w:r>
      <w:proofErr w:type="gramStart"/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,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A</m:t>
        </m:r>
      </m:oMath>
      <w:r w:rsidRPr="00160B4C">
        <w:rPr>
          <w:rFonts w:eastAsia="Times New Roman" w:cstheme="minorHAnsi"/>
          <w:i/>
          <w:sz w:val="24"/>
          <w:szCs w:val="24"/>
          <w:lang w:val="en-GB"/>
        </w:rPr>
        <w:t>,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and the corresponding time,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R</m:t>
        </m:r>
      </m:oMath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, from the numerical solutions as the function of the parameter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s</m:t>
                </m:r>
              </m:sub>
            </m:sSub>
          </m:den>
        </m:f>
        <m:d>
          <m:d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=</m:t>
            </m:r>
            <m:f>
              <m:f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m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e>
                </m:rad>
              </m:den>
            </m:f>
          </m:e>
        </m:d>
      </m:oMath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for fixed values of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sub>
        </m:sSub>
      </m:oMath>
      <w:r w:rsidRPr="00160B4C">
        <w:rPr>
          <w:rFonts w:eastAsia="Times New Roman" w:cstheme="minorHAnsi"/>
          <w:iCs/>
          <w:sz w:val="24"/>
          <w:szCs w:val="24"/>
          <w:vertAlign w:val="subscript"/>
          <w:lang w:val="en-GB"/>
        </w:rPr>
        <w:t xml:space="preserve"> 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</m:oMath>
      <w:r>
        <w:rPr>
          <w:rFonts w:eastAsia="Times New Roman" w:cstheme="minorHAnsi"/>
          <w:iCs/>
          <w:sz w:val="24"/>
          <w:szCs w:val="24"/>
          <w:lang w:val="en-GB"/>
        </w:rPr>
        <w:t xml:space="preserve"> were calculated.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</w:t>
      </w:r>
      <w:r w:rsidRPr="00160B4C">
        <w:rPr>
          <w:rFonts w:eastAsiaTheme="minorEastAsia" w:cstheme="minorHAnsi"/>
          <w:iCs/>
          <w:sz w:val="24"/>
          <w:szCs w:val="24"/>
          <w:lang w:val="en-GB"/>
        </w:rPr>
        <w:t>The obtained solution</w:t>
      </w:r>
      <w:r>
        <w:rPr>
          <w:rFonts w:eastAsiaTheme="minorEastAsia" w:cstheme="minorHAnsi"/>
          <w:iCs/>
          <w:sz w:val="24"/>
          <w:szCs w:val="24"/>
          <w:lang w:val="en-GB"/>
        </w:rPr>
        <w:t>,</w:t>
      </w:r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x(t),</m:t>
        </m:r>
      </m:oMath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 as the output, will create a voltage signal in the AE sensor, which is proportional to</w:t>
      </w:r>
      <w:r w:rsidRPr="00160B4C">
        <w:rPr>
          <w:rFonts w:eastAsiaTheme="minorEastAsia" w:cstheme="minorHAnsi"/>
          <w:bCs/>
          <w:i/>
          <w:iCs/>
          <w:sz w:val="24"/>
          <w:szCs w:val="24"/>
          <w:lang w:val="en-GB"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 w:cstheme="minorHAnsi"/>
                <w:bCs/>
                <w:i/>
                <w:iCs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(t)=</m:t>
        </m:r>
        <m:f>
          <m:fPr>
            <m:ctrlPr>
              <w:rPr>
                <w:rFonts w:ascii="Cambria Math" w:eastAsiaTheme="minorEastAsia" w:hAnsi="Cambria Math" w:cstheme="minorHAnsi"/>
                <w:bCs/>
                <w:i/>
                <w:iCs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dx(t)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dt</m:t>
            </m:r>
          </m:den>
        </m:f>
        <m:r>
          <m:rPr>
            <m:sty m:val="bi"/>
          </m:rP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.</m:t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 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>Thus, the amplitude and the corresponding</w:t>
      </w:r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 time of the detected AE signal, denoted by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A</m:t>
        </m:r>
      </m:oMath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 and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R</m:t>
        </m:r>
      </m:oMath>
      <w:r w:rsidRPr="00160B4C">
        <w:rPr>
          <w:rFonts w:eastAsiaTheme="minorEastAsia" w:cstheme="minorHAnsi"/>
          <w:iCs/>
          <w:sz w:val="24"/>
          <w:szCs w:val="24"/>
          <w:lang w:val="en-GB"/>
        </w:rPr>
        <w:t xml:space="preserve"> (rising tim</w:t>
      </w:r>
      <w:r w:rsidR="00C83E4D">
        <w:rPr>
          <w:rFonts w:eastAsiaTheme="minorEastAsia" w:cstheme="minorHAnsi"/>
          <w:iCs/>
          <w:sz w:val="24"/>
          <w:szCs w:val="24"/>
          <w:lang w:val="en-GB"/>
        </w:rPr>
        <w:t xml:space="preserve">e) will belong to the maximum </w:t>
      </w:r>
      <w:proofErr w:type="gramStart"/>
      <w:r w:rsidR="00C83E4D">
        <w:rPr>
          <w:rFonts w:eastAsiaTheme="minorEastAsia" w:cstheme="minorHAnsi"/>
          <w:iCs/>
          <w:sz w:val="24"/>
          <w:szCs w:val="24"/>
          <w:lang w:val="en-GB"/>
        </w:rPr>
        <w:t xml:space="preserve">of </w:t>
      </w:r>
      <w:proofErr w:type="gramEnd"/>
      <m:oMath>
        <m:acc>
          <m:accPr>
            <m:chr m:val="̇"/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t</m:t>
            </m:r>
          </m:e>
        </m:d>
      </m:oMath>
      <w:r w:rsidRPr="00160B4C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. 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The choice of the parameter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s</m:t>
                </m:r>
              </m:sub>
            </m:sSub>
          </m:den>
        </m:f>
      </m:oMath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is supported by the well-known qualitative arguments for t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he distortions of AE signals [1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>,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2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>,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3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>,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4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]: is it expected that these effects are negligible for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s</m:t>
                </m:r>
              </m:sub>
            </m:sSub>
          </m:den>
        </m:f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≪1</m:t>
        </m:r>
      </m:oMath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 and will dominate for 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4"/>
                    <w:szCs w:val="24"/>
                    <w:lang w:val="en-GB"/>
                  </w:rPr>
                  <m:t>s</m:t>
                </m:r>
              </m:sub>
            </m:sSub>
          </m:den>
        </m:f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>≫1</m:t>
        </m:r>
      </m:oMath>
      <w:r w:rsidRPr="00160B4C">
        <w:rPr>
          <w:rFonts w:eastAsia="Times New Roman" w:cstheme="minorHAnsi"/>
          <w:iCs/>
          <w:sz w:val="24"/>
          <w:szCs w:val="24"/>
          <w:lang w:val="en-GB"/>
        </w:rPr>
        <w:t xml:space="preserve">. 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Regarding the experimental values for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val="en-GB"/>
          </w:rPr>
          <m:t xml:space="preserve"> </m:t>
        </m:r>
      </m:oMath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as well as for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o</m:t>
            </m:r>
          </m:sub>
        </m:sSub>
      </m:oMath>
      <w:r w:rsidRPr="005063D5">
        <w:rPr>
          <w:rFonts w:eastAsia="Times New Roman" w:cstheme="minorHAnsi"/>
          <w:i/>
          <w:sz w:val="24"/>
          <w:szCs w:val="24"/>
          <w:vertAlign w:val="subscript"/>
          <w:lang w:val="en-GB"/>
        </w:rPr>
        <w:t xml:space="preserve"> 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the result of 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[5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] and 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[6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] </w:t>
      </w:r>
      <w:proofErr w:type="gramStart"/>
      <w:r w:rsidRPr="005063D5">
        <w:rPr>
          <w:rFonts w:eastAsia="Times New Roman" w:cstheme="minorHAnsi"/>
          <w:iCs/>
          <w:sz w:val="24"/>
          <w:szCs w:val="24"/>
          <w:lang w:val="en-GB"/>
        </w:rPr>
        <w:t>can b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e used</w:t>
      </w:r>
      <w:proofErr w:type="gramEnd"/>
      <w:r w:rsidR="00C83E4D">
        <w:rPr>
          <w:rFonts w:eastAsia="Times New Roman" w:cstheme="minorHAnsi"/>
          <w:iCs/>
          <w:sz w:val="24"/>
          <w:szCs w:val="24"/>
          <w:lang w:val="en-GB"/>
        </w:rPr>
        <w:t>. In the supplement of [5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>], from experiments of AE in BaTiO</w:t>
      </w:r>
      <w:r w:rsidRPr="00407310">
        <w:rPr>
          <w:rFonts w:eastAsia="Times New Roman" w:cstheme="minorHAnsi"/>
          <w:iCs/>
          <w:sz w:val="24"/>
          <w:szCs w:val="24"/>
          <w:vertAlign w:val="subscript"/>
          <w:lang w:val="en-GB"/>
        </w:rPr>
        <w:t>3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, about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=20 </m:t>
        </m:r>
        <m:r>
          <w:rPr>
            <w:rFonts w:ascii="Cambria Math" w:eastAsiaTheme="minorEastAsia" w:hAnsi="Cambria Math" w:cstheme="minorHAnsi"/>
            <w:i/>
            <w:sz w:val="24"/>
            <w:szCs w:val="24"/>
            <w:lang w:val="en-GB"/>
          </w:rPr>
          <w:sym w:font="Symbol" w:char="F06D"/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s,</m:t>
        </m:r>
      </m:oMath>
      <w:r w:rsidRPr="005063D5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83E4D">
        <w:rPr>
          <w:rFonts w:eastAsia="Times New Roman" w:cstheme="minorHAnsi"/>
          <w:iCs/>
          <w:sz w:val="24"/>
          <w:szCs w:val="24"/>
          <w:lang w:val="en-GB"/>
        </w:rPr>
        <w:t>as well as in [6</w:t>
      </w:r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], for plastic deformation of Sn,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=50-90 μs</m:t>
        </m:r>
      </m:oMath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 </w:t>
      </w:r>
      <w:proofErr w:type="gramStart"/>
      <w:r w:rsidRPr="005063D5">
        <w:rPr>
          <w:rFonts w:eastAsia="Times New Roman" w:cstheme="minorHAnsi"/>
          <w:iCs/>
          <w:sz w:val="24"/>
          <w:szCs w:val="24"/>
          <w:lang w:val="en-GB"/>
        </w:rPr>
        <w:t>was published</w:t>
      </w:r>
      <w:proofErr w:type="gramEnd"/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. On the other hand for the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</m:oMath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 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>the range 10</w:t>
      </w:r>
      <w:r w:rsidRPr="005063D5">
        <w:rPr>
          <w:rFonts w:eastAsiaTheme="minorEastAsia" w:cstheme="minorHAnsi"/>
          <w:iCs/>
          <w:sz w:val="24"/>
          <w:szCs w:val="24"/>
          <w:vertAlign w:val="superscript"/>
          <w:lang w:val="en-GB"/>
        </w:rPr>
        <w:t>4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>-10</w:t>
      </w:r>
      <w:r w:rsidRPr="005063D5">
        <w:rPr>
          <w:rFonts w:eastAsiaTheme="minorEastAsia" w:cstheme="minorHAnsi"/>
          <w:iCs/>
          <w:sz w:val="24"/>
          <w:szCs w:val="24"/>
          <w:vertAlign w:val="superscript"/>
          <w:lang w:val="en-GB"/>
        </w:rPr>
        <w:t>7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 Hz was </w:t>
      </w:r>
      <w:r>
        <w:rPr>
          <w:rFonts w:eastAsiaTheme="minorEastAsia" w:cstheme="minorHAnsi"/>
          <w:iCs/>
          <w:sz w:val="24"/>
          <w:szCs w:val="24"/>
          <w:lang w:val="en-GB"/>
        </w:rPr>
        <w:t>given (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>it depends on the elastic properties of the</w:t>
      </w:r>
      <w:r w:rsidR="00C83E4D">
        <w:rPr>
          <w:rFonts w:eastAsiaTheme="minorEastAsia" w:cstheme="minorHAnsi"/>
          <w:iCs/>
          <w:sz w:val="24"/>
          <w:szCs w:val="24"/>
          <w:lang w:val="en-GB"/>
        </w:rPr>
        <w:t xml:space="preserve"> sample) while from Fig.7 of [6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>]</w:t>
      </w:r>
      <w:r w:rsidRPr="005063D5">
        <w:rPr>
          <w:rFonts w:cstheme="minorHAnsi"/>
          <w:i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≅3.5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6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Hz</m:t>
        </m:r>
      </m:oMath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 can be taken.</w:t>
      </w:r>
      <w:r>
        <w:rPr>
          <w:rFonts w:eastAsiaTheme="minorEastAsia" w:cstheme="minorHAnsi"/>
          <w:iCs/>
          <w:sz w:val="24"/>
          <w:szCs w:val="24"/>
          <w:lang w:val="en-GB"/>
        </w:rPr>
        <w:t xml:space="preserve"> In the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 calculations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=70 </m:t>
        </m:r>
        <m:r>
          <w:rPr>
            <w:rFonts w:ascii="Cambria Math" w:eastAsiaTheme="minorEastAsia" w:hAnsi="Cambria Math" w:cstheme="minorHAnsi"/>
            <w:i/>
            <w:sz w:val="24"/>
            <w:szCs w:val="24"/>
            <w:lang w:val="en-GB"/>
          </w:rPr>
          <w:sym w:font="Symbol" w:char="F06D"/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s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=7ms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as well as</w:t>
      </w:r>
      <w:r w:rsidRPr="005063D5">
        <w:rPr>
          <w:rFonts w:eastAsiaTheme="minorEastAsia" w:cstheme="minorHAnsi"/>
          <w:sz w:val="24"/>
          <w:szCs w:val="24"/>
          <w:lang w:val="en-GB"/>
        </w:rPr>
        <w:t xml:space="preserve"> three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 fixed values of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</m:oMath>
      <w:r w:rsidRPr="005063D5">
        <w:rPr>
          <w:rFonts w:eastAsia="Times New Roman" w:cstheme="minorHAnsi"/>
          <w:iCs/>
          <w:sz w:val="24"/>
          <w:szCs w:val="24"/>
          <w:lang w:val="en-GB"/>
        </w:rPr>
        <w:t xml:space="preserve"> (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5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,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vertAlign w:val="superscript"/>
                <w:lang w:val="en-GB"/>
              </w:rPr>
              <m:t xml:space="preserve"> 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6</m:t>
            </m:r>
          </m:sup>
        </m:sSup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, </w:t>
      </w:r>
      <w:proofErr w:type="gramStart"/>
      <w:r>
        <w:rPr>
          <w:rFonts w:eastAsiaTheme="minorEastAsia" w:cstheme="minorHAnsi"/>
          <w:iCs/>
          <w:sz w:val="24"/>
          <w:szCs w:val="24"/>
          <w:lang w:val="en-GB"/>
        </w:rPr>
        <w:t>a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nd </w:t>
      </w:r>
      <w:proofErr w:type="gramEnd"/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7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Hz</m:t>
        </m:r>
      </m:oMath>
      <w:r w:rsidRPr="005063D5"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 xml:space="preserve"> were be</w:t>
      </w:r>
      <w:r w:rsidRPr="005063D5">
        <w:rPr>
          <w:rFonts w:eastAsiaTheme="minorEastAsia" w:cstheme="minorHAnsi"/>
          <w:iCs/>
          <w:sz w:val="24"/>
          <w:szCs w:val="24"/>
          <w:lang w:val="en-GB"/>
        </w:rPr>
        <w:t xml:space="preserve"> used. </w:t>
      </w:r>
      <w:r w:rsidR="00FF3F9E">
        <w:rPr>
          <w:rFonts w:eastAsiaTheme="minorEastAsia" w:cstheme="minorHAnsi"/>
          <w:iCs/>
          <w:sz w:val="24"/>
          <w:szCs w:val="24"/>
          <w:lang w:val="en-GB"/>
        </w:rPr>
        <w:t xml:space="preserve"> Figures</w:t>
      </w:r>
      <w:r w:rsidR="00A20B21">
        <w:rPr>
          <w:rFonts w:eastAsiaTheme="minorEastAsia" w:cstheme="minorHAnsi"/>
          <w:iCs/>
          <w:sz w:val="24"/>
          <w:szCs w:val="24"/>
          <w:lang w:val="en-GB"/>
        </w:rPr>
        <w:t xml:space="preserve"> S1</w:t>
      </w:r>
      <w:r w:rsidR="00FF3F9E">
        <w:rPr>
          <w:rFonts w:eastAsiaTheme="minorEastAsia" w:cstheme="minorHAnsi"/>
          <w:iCs/>
          <w:sz w:val="24"/>
          <w:szCs w:val="24"/>
          <w:lang w:val="en-GB"/>
        </w:rPr>
        <w:t xml:space="preserve"> illustrates that changing the above parameters had only minor effect on the shape</w:t>
      </w:r>
      <w:r w:rsidR="00A20B21">
        <w:rPr>
          <w:rFonts w:eastAsiaTheme="minorEastAsia" w:cstheme="minorHAnsi"/>
          <w:iCs/>
          <w:sz w:val="24"/>
          <w:szCs w:val="24"/>
          <w:lang w:val="en-GB"/>
        </w:rPr>
        <w:t>s shown in</w:t>
      </w:r>
      <w:r w:rsidR="00FF3F9E">
        <w:rPr>
          <w:rFonts w:eastAsiaTheme="minorEastAsia" w:cstheme="minorHAnsi"/>
          <w:iCs/>
          <w:sz w:val="24"/>
          <w:szCs w:val="24"/>
          <w:lang w:val="en-GB"/>
        </w:rPr>
        <w:t xml:space="preserve"> Figu</w:t>
      </w:r>
      <w:r w:rsidR="00A20B21">
        <w:rPr>
          <w:rFonts w:eastAsiaTheme="minorEastAsia" w:cstheme="minorHAnsi"/>
          <w:iCs/>
          <w:sz w:val="24"/>
          <w:szCs w:val="24"/>
          <w:lang w:val="en-GB"/>
        </w:rPr>
        <w:t xml:space="preserve">re 1 of </w:t>
      </w:r>
      <w:r w:rsidR="00FF3F9E">
        <w:rPr>
          <w:rFonts w:eastAsiaTheme="minorEastAsia" w:cstheme="minorHAnsi"/>
          <w:iCs/>
          <w:sz w:val="24"/>
          <w:szCs w:val="24"/>
          <w:lang w:val="en-GB"/>
        </w:rPr>
        <w:t xml:space="preserve">the main text (calculated </w:t>
      </w:r>
      <w:proofErr w:type="gramStart"/>
      <w:r w:rsidR="00FF3F9E">
        <w:rPr>
          <w:rFonts w:eastAsiaTheme="minorEastAsia" w:cstheme="minorHAnsi"/>
          <w:iCs/>
          <w:sz w:val="24"/>
          <w:szCs w:val="24"/>
          <w:lang w:val="en-GB"/>
        </w:rPr>
        <w:t xml:space="preserve">for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6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Hz</m:t>
        </m:r>
      </m:oMath>
      <w:r w:rsidR="00FF3F9E" w:rsidRPr="0063429C">
        <w:rPr>
          <w:rFonts w:eastAsiaTheme="minorEastAsia" w:cstheme="minorHAnsi"/>
          <w:i/>
          <w:iCs/>
          <w:sz w:val="24"/>
          <w:szCs w:val="24"/>
          <w:lang w:val="en-GB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=70</m:t>
        </m:r>
        <m:r>
          <w:rPr>
            <w:rFonts w:ascii="Cambria Math" w:eastAsiaTheme="minorEastAsia" w:hAnsi="Cambria Math" w:cstheme="minorHAnsi"/>
            <w:i/>
            <w:iCs/>
            <w:sz w:val="24"/>
            <w:szCs w:val="24"/>
            <w:lang w:val="en-GB"/>
          </w:rPr>
          <w:sym w:font="Symbol" w:char="F06D"/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s</m:t>
        </m:r>
      </m:oMath>
      <w:r w:rsidR="00FF3F9E">
        <w:rPr>
          <w:rFonts w:eastAsiaTheme="minorEastAsia" w:cstheme="minorHAnsi"/>
          <w:i/>
          <w:sz w:val="24"/>
          <w:szCs w:val="24"/>
          <w:lang w:val="en-GB"/>
        </w:rPr>
        <w:t>)</w:t>
      </w:r>
      <w:r w:rsidR="00FF3F9E" w:rsidRPr="0063429C">
        <w:rPr>
          <w:rFonts w:eastAsiaTheme="minorEastAsia" w:cstheme="minorHAnsi"/>
          <w:iCs/>
          <w:sz w:val="24"/>
          <w:szCs w:val="24"/>
          <w:lang w:val="en-GB"/>
        </w:rPr>
        <w:t>.</w:t>
      </w:r>
    </w:p>
    <w:p w:rsidR="00FF3F9E" w:rsidRDefault="00FF3F9E" w:rsidP="00FF3F9E">
      <w:pPr>
        <w:jc w:val="both"/>
        <w:rPr>
          <w:rFonts w:eastAsiaTheme="minorEastAsia" w:cstheme="minorHAnsi"/>
          <w:i/>
          <w:iCs/>
          <w:sz w:val="24"/>
          <w:szCs w:val="24"/>
          <w:lang w:val="en-GB"/>
        </w:rPr>
      </w:pPr>
    </w:p>
    <w:p w:rsidR="00FF3F9E" w:rsidRDefault="00FF3F9E" w:rsidP="00FF3F9E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</w:p>
    <w:p w:rsidR="00FF3F9E" w:rsidRDefault="00FF3F9E" w:rsidP="00FF3F9E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</w:p>
    <w:p w:rsidR="00FF3F9E" w:rsidRDefault="00FF3F9E" w:rsidP="00FF3F9E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</w:p>
    <w:p w:rsidR="00A20B21" w:rsidRDefault="00FF3F9E" w:rsidP="00A20B21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16510</wp:posOffset>
            </wp:positionV>
            <wp:extent cx="2580005" cy="1970405"/>
            <wp:effectExtent l="0" t="0" r="0" b="0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97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B21">
        <w:rPr>
          <w:rFonts w:eastAsiaTheme="minorEastAsia" w:cstheme="minorHAnsi"/>
          <w:iCs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0</wp:posOffset>
            </wp:positionV>
            <wp:extent cx="2630170" cy="2007235"/>
            <wp:effectExtent l="0" t="0" r="0" b="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3F9E" w:rsidRDefault="00FF3F9E" w:rsidP="00A20B21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 xml:space="preserve">Figure S1.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m</m:t>
                </m:r>
              </m:sub>
            </m:sSub>
          </m:den>
        </m:f>
      </m:oMath>
      <w:r w:rsidRPr="0063429C">
        <w:rPr>
          <w:rFonts w:eastAsiaTheme="minorEastAsia" w:cstheme="minorHAnsi"/>
          <w:iCs/>
          <w:sz w:val="24"/>
          <w:szCs w:val="24"/>
          <w:lang w:val="en-GB"/>
        </w:rPr>
        <w:t xml:space="preserve"> </w:t>
      </w:r>
      <w:proofErr w:type="gramStart"/>
      <w:r w:rsidRPr="0063429C">
        <w:rPr>
          <w:rFonts w:eastAsiaTheme="minorEastAsia" w:cstheme="minorHAnsi"/>
          <w:iCs/>
          <w:sz w:val="24"/>
          <w:szCs w:val="24"/>
          <w:lang w:val="en-GB"/>
        </w:rPr>
        <w:t>as</w:t>
      </w:r>
      <w:proofErr w:type="gramEnd"/>
      <w:r w:rsidRPr="0063429C">
        <w:rPr>
          <w:rFonts w:eastAsiaTheme="minorEastAsia" w:cstheme="minorHAnsi"/>
          <w:iCs/>
          <w:sz w:val="24"/>
          <w:szCs w:val="24"/>
          <w:lang w:val="en-GB"/>
        </w:rPr>
        <w:t xml:space="preserve"> well as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R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m</m:t>
                </m:r>
              </m:sub>
            </m:sSub>
          </m:den>
        </m:f>
      </m:oMath>
      <w:r w:rsidRPr="0063429C">
        <w:rPr>
          <w:rFonts w:eastAsiaTheme="minorEastAsia" w:cstheme="minorHAnsi"/>
          <w:iCs/>
          <w:sz w:val="24"/>
          <w:szCs w:val="24"/>
          <w:lang w:val="en-GB"/>
        </w:rPr>
        <w:t xml:space="preserve"> versus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GB"/>
                  </w:rPr>
                  <m:t>s</m:t>
                </m:r>
              </m:sub>
            </m:sSub>
          </m:den>
        </m:f>
        <m:d>
          <m:dPr>
            <m:ctrlPr>
              <w:rPr>
                <w:rFonts w:ascii="Cambria Math" w:eastAsia="Times New Roman" w:hAnsi="Cambria Math" w:cstheme="minorHAnsi"/>
                <w:i/>
                <w:iCs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m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  <w:lang w:val="en-GB"/>
                      </w:rPr>
                      <m:t>2</m:t>
                    </m:r>
                  </m:e>
                </m:rad>
              </m:den>
            </m:f>
          </m:e>
        </m:d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 </w:t>
      </w:r>
      <w:r w:rsidRPr="00526051">
        <w:rPr>
          <w:rFonts w:eastAsiaTheme="minorEastAsia" w:cstheme="minorHAnsi"/>
          <w:iCs/>
          <w:sz w:val="24"/>
          <w:szCs w:val="24"/>
          <w:lang w:val="en-GB"/>
        </w:rPr>
        <w:t>(a) and b)),</w:t>
      </w:r>
      <w:r w:rsidRPr="0063429C">
        <w:rPr>
          <w:rFonts w:eastAsiaTheme="minorEastAsia" w:cstheme="minorHAnsi"/>
          <w:iCs/>
          <w:sz w:val="24"/>
          <w:szCs w:val="24"/>
          <w:lang w:val="en-GB"/>
        </w:rPr>
        <w:t xml:space="preserve"> respectively for</w:t>
      </w:r>
      <w:r>
        <w:rPr>
          <w:rFonts w:eastAsiaTheme="minorEastAsia" w:cstheme="minorHAnsi"/>
          <w:iCs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ω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4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Hz</m:t>
        </m:r>
      </m:oMath>
      <w:r>
        <w:rPr>
          <w:rFonts w:eastAsia="Times New Roman" w:cstheme="minorHAnsi"/>
          <w:iCs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=7ms.</m:t>
        </m:r>
      </m:oMath>
    </w:p>
    <w:p w:rsidR="00C83E4D" w:rsidRDefault="00C83E4D" w:rsidP="00FF3F9E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References</w:t>
      </w:r>
    </w:p>
    <w:p w:rsidR="00C83E4D" w:rsidRPr="00C83E4D" w:rsidRDefault="00C83E4D" w:rsidP="00C83E4D">
      <w:pPr>
        <w:spacing w:after="200" w:line="256" w:lineRule="auto"/>
        <w:rPr>
          <w:rFonts w:cstheme="minorHAnsi"/>
          <w:color w:val="202122"/>
          <w:sz w:val="24"/>
          <w:szCs w:val="24"/>
          <w:shd w:val="clear" w:color="auto" w:fill="FFFFFF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>[1]</w:t>
      </w:r>
      <w:r w:rsidRPr="00C83E4D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C.-C. Vu, J. Weiss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,</w:t>
      </w:r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Asymmetric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Damage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Avalanche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Shape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in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Quasibrittle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Materials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and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Subavalanche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(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Aftershock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) </w:t>
      </w:r>
      <w:proofErr w:type="spellStart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>Clusters</w:t>
      </w:r>
      <w:proofErr w:type="spellEnd"/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Pr="00241ED9">
        <w:rPr>
          <w:rFonts w:cstheme="minorHAnsi"/>
          <w:i/>
          <w:iCs/>
          <w:color w:val="202122"/>
          <w:sz w:val="24"/>
          <w:szCs w:val="24"/>
          <w:shd w:val="clear" w:color="auto" w:fill="FFFFFF"/>
        </w:rPr>
        <w:t>Phys</w:t>
      </w:r>
      <w:proofErr w:type="spellEnd"/>
      <w:r w:rsidRPr="00241ED9">
        <w:rPr>
          <w:rFonts w:cstheme="minorHAnsi"/>
          <w:i/>
          <w:iCs/>
          <w:color w:val="202122"/>
          <w:sz w:val="24"/>
          <w:szCs w:val="24"/>
          <w:shd w:val="clear" w:color="auto" w:fill="FFFFFF"/>
        </w:rPr>
        <w:t xml:space="preserve">. </w:t>
      </w:r>
      <w:proofErr w:type="spellStart"/>
      <w:r w:rsidRPr="00241ED9">
        <w:rPr>
          <w:rFonts w:cstheme="minorHAnsi"/>
          <w:i/>
          <w:iCs/>
          <w:color w:val="202122"/>
          <w:sz w:val="24"/>
          <w:szCs w:val="24"/>
          <w:shd w:val="clear" w:color="auto" w:fill="FFFFFF"/>
        </w:rPr>
        <w:t>Rev</w:t>
      </w:r>
      <w:proofErr w:type="spellEnd"/>
      <w:r w:rsidRPr="00241ED9">
        <w:rPr>
          <w:rFonts w:cstheme="minorHAnsi"/>
          <w:i/>
          <w:iCs/>
          <w:color w:val="202122"/>
          <w:sz w:val="24"/>
          <w:szCs w:val="24"/>
          <w:shd w:val="clear" w:color="auto" w:fill="FFFFFF"/>
        </w:rPr>
        <w:t>. Lett.</w:t>
      </w:r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125 (2020) </w:t>
      </w:r>
      <w:r w:rsidRPr="008A4157">
        <w:rPr>
          <w:rFonts w:cstheme="minorHAnsi"/>
          <w:sz w:val="24"/>
          <w:szCs w:val="24"/>
        </w:rPr>
        <w:t>105502.</w:t>
      </w:r>
      <w:r w:rsidRPr="008A4157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hyperlink r:id="rId7" w:history="1">
        <w:r w:rsidRPr="008A4157">
          <w:rPr>
            <w:rStyle w:val="Hiperhivatkozs"/>
            <w:rFonts w:cstheme="minorHAnsi"/>
            <w:sz w:val="24"/>
            <w:szCs w:val="24"/>
            <w:shd w:val="clear" w:color="auto" w:fill="FFFFFF"/>
          </w:rPr>
          <w:t>https://doi.org/10.1103/PhysRevLett.125.105502</w:t>
        </w:r>
      </w:hyperlink>
    </w:p>
    <w:p w:rsidR="00C83E4D" w:rsidRPr="00C83E4D" w:rsidRDefault="00C83E4D" w:rsidP="00C83E4D">
      <w:pPr>
        <w:spacing w:after="200" w:line="276" w:lineRule="auto"/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 xml:space="preserve">[2] </w:t>
      </w:r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J.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Baro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K.A.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Dahmen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J.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Davidsen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A.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Planes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P.O.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Castillo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G. F.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Natal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E.K.H.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Salje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E.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Vives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Experimental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Evidence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of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Accelerated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Seismic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Release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without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Critical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Failure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in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Acoustic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Emissions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of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Compressed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Nanoporous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Materials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</w:t>
      </w:r>
      <w:proofErr w:type="spellStart"/>
      <w:r w:rsidRPr="0016218D">
        <w:rPr>
          <w:rFonts w:eastAsia="Times New Roman" w:cstheme="minorHAnsi"/>
          <w:i/>
          <w:iCs/>
          <w:color w:val="202122"/>
          <w:sz w:val="24"/>
          <w:szCs w:val="24"/>
          <w:shd w:val="clear" w:color="auto" w:fill="FFFFFF"/>
          <w:lang w:eastAsia="hu-HU"/>
        </w:rPr>
        <w:t>Phys</w:t>
      </w:r>
      <w:proofErr w:type="spellEnd"/>
      <w:r w:rsidRPr="0016218D">
        <w:rPr>
          <w:rFonts w:eastAsia="Times New Roman" w:cstheme="minorHAnsi"/>
          <w:i/>
          <w:iCs/>
          <w:color w:val="202122"/>
          <w:sz w:val="24"/>
          <w:szCs w:val="24"/>
          <w:shd w:val="clear" w:color="auto" w:fill="FFFFFF"/>
          <w:lang w:eastAsia="hu-HU"/>
        </w:rPr>
        <w:t xml:space="preserve">. </w:t>
      </w:r>
      <w:proofErr w:type="spellStart"/>
      <w:r w:rsidRPr="0016218D">
        <w:rPr>
          <w:rFonts w:eastAsia="Times New Roman" w:cstheme="minorHAnsi"/>
          <w:i/>
          <w:iCs/>
          <w:color w:val="202122"/>
          <w:sz w:val="24"/>
          <w:szCs w:val="24"/>
          <w:shd w:val="clear" w:color="auto" w:fill="FFFFFF"/>
          <w:lang w:eastAsia="hu-HU"/>
        </w:rPr>
        <w:t>Rev</w:t>
      </w:r>
      <w:proofErr w:type="spellEnd"/>
      <w:r w:rsidRPr="0016218D">
        <w:rPr>
          <w:rFonts w:eastAsia="Times New Roman" w:cstheme="minorHAnsi"/>
          <w:i/>
          <w:iCs/>
          <w:color w:val="202122"/>
          <w:sz w:val="24"/>
          <w:szCs w:val="24"/>
          <w:shd w:val="clear" w:color="auto" w:fill="FFFFFF"/>
          <w:lang w:eastAsia="hu-HU"/>
        </w:rPr>
        <w:t>. Lett.</w:t>
      </w:r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120 (2018) 245501. </w:t>
      </w:r>
      <w:hyperlink r:id="rId8" w:history="1">
        <w:r w:rsidRPr="008A4157">
          <w:rPr>
            <w:rFonts w:cstheme="minorHAnsi"/>
            <w:color w:val="0000FF"/>
            <w:sz w:val="24"/>
            <w:szCs w:val="24"/>
            <w:u w:val="single"/>
          </w:rPr>
          <w:t>https://doi.org/10.1103/PhysRevLett.120.245501</w:t>
        </w:r>
      </w:hyperlink>
    </w:p>
    <w:p w:rsidR="00C83E4D" w:rsidRPr="00C83E4D" w:rsidRDefault="00C83E4D" w:rsidP="00C83E4D">
      <w:pPr>
        <w:spacing w:after="200" w:line="276" w:lineRule="auto"/>
        <w:rPr>
          <w:rFonts w:eastAsia="Times New Roman" w:cstheme="minorHAnsi"/>
          <w:iCs/>
          <w:sz w:val="24"/>
          <w:szCs w:val="24"/>
          <w:shd w:val="clear" w:color="auto" w:fill="FFFFFF"/>
          <w:lang w:eastAsia="hu-HU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>[3]</w:t>
      </w:r>
      <w:r w:rsidRPr="00C83E4D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E.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Vives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J.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Baro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, A. </w:t>
      </w:r>
      <w:proofErr w:type="spellStart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Planes</w:t>
      </w:r>
      <w:proofErr w:type="spellEnd"/>
      <w:r w:rsidRPr="008A4157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, “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From</w:t>
      </w:r>
      <w:proofErr w:type="spellEnd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labquakes</w:t>
      </w:r>
      <w:proofErr w:type="spellEnd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in 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porous</w:t>
      </w:r>
      <w:proofErr w:type="spellEnd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materials</w:t>
      </w:r>
      <w:proofErr w:type="spellEnd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to</w:t>
      </w:r>
      <w:proofErr w:type="spellEnd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color w:val="202122"/>
          <w:sz w:val="24"/>
          <w:szCs w:val="24"/>
          <w:shd w:val="clear" w:color="auto" w:fill="FFFFFF"/>
          <w:lang w:eastAsia="hu-HU"/>
        </w:rPr>
        <w:t>earthquakes</w:t>
      </w:r>
      <w:proofErr w:type="spellEnd"/>
      <w:r w:rsidRPr="008A4157">
        <w:rPr>
          <w:rFonts w:eastAsia="Times New Roman" w:cstheme="minorHAnsi"/>
          <w:i/>
          <w:iCs/>
          <w:color w:val="202122"/>
          <w:sz w:val="24"/>
          <w:szCs w:val="24"/>
          <w:shd w:val="clear" w:color="auto" w:fill="FFFFFF"/>
          <w:lang w:eastAsia="hu-HU"/>
        </w:rPr>
        <w:t xml:space="preserve">” </w:t>
      </w:r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 xml:space="preserve">in: E.K.H. </w:t>
      </w:r>
      <w:proofErr w:type="spellStart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>Salje</w:t>
      </w:r>
      <w:proofErr w:type="spellEnd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 xml:space="preserve">, A. </w:t>
      </w:r>
      <w:proofErr w:type="spellStart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>Setna</w:t>
      </w:r>
      <w:proofErr w:type="spellEnd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 xml:space="preserve">, A. </w:t>
      </w:r>
      <w:proofErr w:type="spellStart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>Planes</w:t>
      </w:r>
      <w:proofErr w:type="spellEnd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 xml:space="preserve"> (</w:t>
      </w:r>
      <w:proofErr w:type="spellStart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>Eds</w:t>
      </w:r>
      <w:proofErr w:type="spellEnd"/>
      <w:r w:rsidRPr="0030530E">
        <w:rPr>
          <w:rFonts w:eastAsia="Times New Roman" w:cstheme="minorHAnsi"/>
          <w:iCs/>
          <w:color w:val="202122"/>
          <w:sz w:val="24"/>
          <w:szCs w:val="24"/>
          <w:shd w:val="clear" w:color="auto" w:fill="FFFFFF"/>
          <w:lang w:eastAsia="hu-HU"/>
        </w:rPr>
        <w:t>.),</w:t>
      </w:r>
      <w:r>
        <w:rPr>
          <w:rFonts w:eastAsia="Times New Roman" w:cstheme="minorHAnsi"/>
          <w:i/>
          <w:color w:val="2021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i/>
          <w:color w:val="202122"/>
          <w:sz w:val="24"/>
          <w:szCs w:val="24"/>
          <w:shd w:val="clear" w:color="auto" w:fill="FFFFFF"/>
          <w:lang w:eastAsia="hu-HU"/>
        </w:rPr>
        <w:t>Avalanches</w:t>
      </w:r>
      <w:proofErr w:type="spellEnd"/>
      <w:r w:rsidRPr="00C60C6E">
        <w:rPr>
          <w:rFonts w:eastAsia="Times New Roman" w:cstheme="minorHAnsi"/>
          <w:i/>
          <w:color w:val="202122"/>
          <w:sz w:val="24"/>
          <w:szCs w:val="24"/>
          <w:shd w:val="clear" w:color="auto" w:fill="FFFFFF"/>
          <w:lang w:eastAsia="hu-HU"/>
        </w:rPr>
        <w:t xml:space="preserve"> in </w:t>
      </w:r>
      <w:proofErr w:type="spellStart"/>
      <w:r w:rsidRPr="00C60C6E">
        <w:rPr>
          <w:rFonts w:eastAsia="Times New Roman" w:cstheme="minorHAnsi"/>
          <w:i/>
          <w:sz w:val="24"/>
          <w:szCs w:val="24"/>
          <w:shd w:val="clear" w:color="auto" w:fill="FFFFFF"/>
          <w:lang w:eastAsia="hu-HU"/>
        </w:rPr>
        <w:t>Functional</w:t>
      </w:r>
      <w:proofErr w:type="spellEnd"/>
      <w:r w:rsidRPr="00C60C6E">
        <w:rPr>
          <w:rFonts w:eastAsia="Times New Roman" w:cstheme="minorHAnsi"/>
          <w:i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C60C6E">
        <w:rPr>
          <w:rFonts w:eastAsia="Times New Roman" w:cstheme="minorHAnsi"/>
          <w:i/>
          <w:sz w:val="24"/>
          <w:szCs w:val="24"/>
          <w:shd w:val="clear" w:color="auto" w:fill="FFFFFF"/>
          <w:lang w:eastAsia="hu-HU"/>
        </w:rPr>
        <w:t>Materials</w:t>
      </w:r>
      <w:proofErr w:type="spellEnd"/>
      <w:r w:rsidRPr="00C60C6E">
        <w:rPr>
          <w:rFonts w:eastAsia="Times New Roman" w:cstheme="minorHAnsi"/>
          <w:i/>
          <w:sz w:val="24"/>
          <w:szCs w:val="24"/>
          <w:shd w:val="clear" w:color="auto" w:fill="FFFFFF"/>
          <w:lang w:eastAsia="hu-HU"/>
        </w:rPr>
        <w:t xml:space="preserve"> and </w:t>
      </w:r>
      <w:proofErr w:type="spellStart"/>
      <w:r w:rsidRPr="00C60C6E">
        <w:rPr>
          <w:rFonts w:eastAsia="Times New Roman" w:cstheme="minorHAnsi"/>
          <w:i/>
          <w:sz w:val="24"/>
          <w:szCs w:val="24"/>
          <w:shd w:val="clear" w:color="auto" w:fill="FFFFFF"/>
          <w:lang w:eastAsia="hu-HU"/>
        </w:rPr>
        <w:t>Geophysics</w:t>
      </w:r>
      <w:proofErr w:type="spellEnd"/>
      <w:r w:rsidRPr="008A4157">
        <w:rPr>
          <w:rFonts w:eastAsia="Times New Roman" w:cstheme="minorHAnsi"/>
          <w:iCs/>
          <w:sz w:val="24"/>
          <w:szCs w:val="24"/>
          <w:shd w:val="clear" w:color="auto" w:fill="FFFFFF"/>
          <w:lang w:eastAsia="hu-HU"/>
        </w:rPr>
        <w:t>, Springer</w:t>
      </w:r>
      <w:r w:rsidRPr="00241ED9">
        <w:rPr>
          <w:rFonts w:eastAsia="Times New Roman" w:cstheme="minorHAnsi"/>
          <w:iCs/>
          <w:color w:val="000000" w:themeColor="text1"/>
          <w:sz w:val="24"/>
          <w:szCs w:val="24"/>
          <w:shd w:val="clear" w:color="auto" w:fill="FFFFFF"/>
          <w:lang w:eastAsia="hu-HU"/>
        </w:rPr>
        <w:t>,</w:t>
      </w:r>
      <w:r>
        <w:rPr>
          <w:rFonts w:eastAsia="Times New Roman" w:cstheme="minorHAnsi"/>
          <w:iCs/>
          <w:color w:val="000000" w:themeColor="text1"/>
          <w:sz w:val="24"/>
          <w:szCs w:val="24"/>
          <w:shd w:val="clear" w:color="auto" w:fill="FFFFFF"/>
          <w:lang w:eastAsia="hu-HU"/>
        </w:rPr>
        <w:t xml:space="preserve"> </w:t>
      </w:r>
      <w:r w:rsidRPr="00241ED9">
        <w:rPr>
          <w:rFonts w:eastAsia="Times New Roman" w:cstheme="minorHAnsi"/>
          <w:iCs/>
          <w:color w:val="000000" w:themeColor="text1"/>
          <w:sz w:val="24"/>
          <w:szCs w:val="24"/>
          <w:shd w:val="clear" w:color="auto" w:fill="FFFFFF"/>
          <w:lang w:eastAsia="hu-HU"/>
        </w:rPr>
        <w:t>2017</w:t>
      </w:r>
      <w:r>
        <w:rPr>
          <w:rFonts w:eastAsia="Times New Roman" w:cstheme="minorHAnsi"/>
          <w:iCs/>
          <w:color w:val="000000" w:themeColor="text1"/>
          <w:sz w:val="24"/>
          <w:szCs w:val="24"/>
          <w:shd w:val="clear" w:color="auto" w:fill="FFFFFF"/>
          <w:lang w:eastAsia="hu-HU"/>
        </w:rPr>
        <w:t xml:space="preserve">, </w:t>
      </w:r>
      <w:r w:rsidRPr="00241ED9">
        <w:rPr>
          <w:rFonts w:eastAsia="Times New Roman" w:cstheme="minorHAnsi"/>
          <w:iCs/>
          <w:color w:val="000000" w:themeColor="text1"/>
          <w:sz w:val="24"/>
          <w:szCs w:val="24"/>
          <w:shd w:val="clear" w:color="auto" w:fill="FFFFFF"/>
          <w:lang w:eastAsia="hu-HU"/>
        </w:rPr>
        <w:t xml:space="preserve">p </w:t>
      </w:r>
      <w:r w:rsidRPr="008A4157">
        <w:rPr>
          <w:rFonts w:eastAsia="Times New Roman" w:cstheme="minorHAnsi"/>
          <w:iCs/>
          <w:sz w:val="24"/>
          <w:szCs w:val="24"/>
          <w:shd w:val="clear" w:color="auto" w:fill="FFFFFF"/>
          <w:lang w:eastAsia="hu-HU"/>
        </w:rPr>
        <w:t xml:space="preserve">31-58, </w:t>
      </w:r>
      <w:hyperlink r:id="rId9" w:history="1">
        <w:r>
          <w:rPr>
            <w:rStyle w:val="Hiperhivatkozs"/>
            <w:rFonts w:eastAsia="Times New Roman" w:cstheme="minorHAnsi"/>
            <w:iCs/>
            <w:sz w:val="24"/>
            <w:szCs w:val="24"/>
            <w:shd w:val="clear" w:color="auto" w:fill="FFFFFF"/>
            <w:lang w:eastAsia="hu-HU"/>
          </w:rPr>
          <w:t>https://doi.org/10.1007/978-3-319-45612-6_3</w:t>
        </w:r>
      </w:hyperlink>
    </w:p>
    <w:p w:rsidR="00C83E4D" w:rsidRDefault="00C83E4D" w:rsidP="00C83E4D">
      <w:pPr>
        <w:jc w:val="both"/>
        <w:rPr>
          <w:rFonts w:eastAsia="Times New Roman" w:cstheme="minorHAnsi"/>
          <w:iCs/>
          <w:sz w:val="24"/>
          <w:szCs w:val="24"/>
          <w:lang w:val="en-GB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>[4</w:t>
      </w:r>
      <w:r w:rsidRPr="00160B4C">
        <w:rPr>
          <w:rFonts w:eastAsia="Times New Roman" w:cstheme="minorHAnsi"/>
          <w:iCs/>
          <w:sz w:val="24"/>
          <w:szCs w:val="24"/>
          <w:lang w:val="en-GB"/>
        </w:rPr>
        <w:t>]</w:t>
      </w:r>
      <w:r w:rsidRPr="00C83E4D">
        <w:rPr>
          <w:rFonts w:eastAsia="Times New Roman" w:cstheme="minorHAnsi"/>
          <w:iCs/>
          <w:color w:val="000000"/>
          <w:sz w:val="24"/>
          <w:szCs w:val="24"/>
          <w:lang w:val="en-GB" w:eastAsia="hu-HU"/>
        </w:rPr>
        <w:t xml:space="preserve"> </w:t>
      </w:r>
      <w:r w:rsidRPr="008A4157">
        <w:rPr>
          <w:rFonts w:eastAsia="Times New Roman" w:cstheme="minorHAnsi"/>
          <w:iCs/>
          <w:color w:val="000000"/>
          <w:sz w:val="24"/>
          <w:szCs w:val="24"/>
          <w:lang w:val="en-GB" w:eastAsia="hu-HU"/>
        </w:rPr>
        <w:t xml:space="preserve">S.M.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Kamel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N.M.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Samy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L.Z. Tóth, L. Daróczi, D.L. Beke,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Denouement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of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the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Energy-Amplitude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and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Size-Amplitude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Enigma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for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Acoustic-Emission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Investigations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of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Materials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</w:t>
      </w:r>
      <w:proofErr w:type="spellStart"/>
      <w:r w:rsidRPr="00B729E3">
        <w:rPr>
          <w:rFonts w:eastAsia="Times New Roman" w:cstheme="minorHAnsi"/>
          <w:i/>
          <w:color w:val="000000"/>
          <w:sz w:val="24"/>
          <w:szCs w:val="24"/>
          <w:lang w:eastAsia="hu-HU"/>
        </w:rPr>
        <w:t>Materials</w:t>
      </w:r>
      <w:proofErr w:type="spellEnd"/>
      <w:r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15 (2020) </w:t>
      </w:r>
      <w:r w:rsidRPr="008A4157">
        <w:rPr>
          <w:rFonts w:cstheme="minorHAnsi"/>
          <w:sz w:val="24"/>
          <w:szCs w:val="24"/>
        </w:rPr>
        <w:t xml:space="preserve">4556. </w:t>
      </w:r>
      <w:hyperlink r:id="rId10" w:history="1">
        <w:r w:rsidRPr="008A4157">
          <w:rPr>
            <w:rStyle w:val="Hiperhivatkozs"/>
            <w:rFonts w:eastAsia="Times New Roman" w:cstheme="minorHAnsi"/>
            <w:iCs/>
            <w:sz w:val="24"/>
            <w:szCs w:val="24"/>
            <w:lang w:val="en-US" w:eastAsia="hu-HU"/>
          </w:rPr>
          <w:t>https://doi.org/10.3390/ma15134556</w:t>
        </w:r>
      </w:hyperlink>
    </w:p>
    <w:p w:rsidR="00C83E4D" w:rsidRDefault="00C83E4D" w:rsidP="00C83E4D">
      <w:pPr>
        <w:jc w:val="both"/>
        <w:rPr>
          <w:rFonts w:eastAsia="Times New Roman" w:cstheme="minorHAnsi"/>
          <w:iCs/>
          <w:sz w:val="24"/>
          <w:szCs w:val="24"/>
          <w:lang w:val="en-GB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>[5]</w:t>
      </w:r>
      <w:r w:rsidRPr="00C83E4D">
        <w:rPr>
          <w:rFonts w:eastAsia="Times New Roman" w:cstheme="minorHAnsi"/>
          <w:iCs/>
          <w:color w:val="000000"/>
          <w:sz w:val="24"/>
          <w:szCs w:val="24"/>
          <w:lang w:val="en-GB" w:eastAsia="hu-HU"/>
        </w:rPr>
        <w:t xml:space="preserve"> </w:t>
      </w:r>
      <w:r w:rsidRPr="008A4157">
        <w:rPr>
          <w:rFonts w:eastAsia="Times New Roman" w:cstheme="minorHAnsi"/>
          <w:iCs/>
          <w:color w:val="000000"/>
          <w:sz w:val="24"/>
          <w:szCs w:val="24"/>
          <w:lang w:val="en-GB" w:eastAsia="hu-HU"/>
        </w:rPr>
        <w:t xml:space="preserve">B. </w:t>
      </w:r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Casals, K.A.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Dahmen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B.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Gou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S.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Rooke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, E.K.H.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Salje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, The duration-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energy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-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size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enigma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for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acoustic</w:t>
      </w:r>
      <w:proofErr w:type="spellEnd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  <w:proofErr w:type="spellStart"/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>emission</w:t>
      </w:r>
      <w:proofErr w:type="spellEnd"/>
      <w:r w:rsidRPr="00241ED9">
        <w:rPr>
          <w:rFonts w:eastAsia="Times New Roman" w:cstheme="minorHAnsi"/>
          <w:i/>
          <w:color w:val="000000"/>
          <w:sz w:val="24"/>
          <w:szCs w:val="24"/>
          <w:lang w:eastAsia="hu-HU"/>
        </w:rPr>
        <w:t xml:space="preserve">. </w:t>
      </w:r>
      <w:proofErr w:type="spellStart"/>
      <w:r w:rsidRPr="00241ED9">
        <w:rPr>
          <w:rFonts w:eastAsia="Times New Roman" w:cstheme="minorHAnsi"/>
          <w:i/>
          <w:color w:val="000000"/>
          <w:sz w:val="24"/>
          <w:szCs w:val="24"/>
          <w:lang w:eastAsia="hu-HU"/>
        </w:rPr>
        <w:t>Sci</w:t>
      </w:r>
      <w:proofErr w:type="spellEnd"/>
      <w:r w:rsidRPr="00241ED9">
        <w:rPr>
          <w:rFonts w:eastAsia="Times New Roman" w:cstheme="minorHAnsi"/>
          <w:i/>
          <w:color w:val="000000"/>
          <w:sz w:val="24"/>
          <w:szCs w:val="24"/>
          <w:lang w:eastAsia="hu-HU"/>
        </w:rPr>
        <w:t xml:space="preserve">. </w:t>
      </w:r>
      <w:proofErr w:type="spellStart"/>
      <w:r w:rsidRPr="00241ED9">
        <w:rPr>
          <w:rFonts w:eastAsia="Times New Roman" w:cstheme="minorHAnsi"/>
          <w:i/>
          <w:color w:val="000000"/>
          <w:sz w:val="24"/>
          <w:szCs w:val="24"/>
          <w:lang w:eastAsia="hu-HU"/>
        </w:rPr>
        <w:t>Rep</w:t>
      </w:r>
      <w:proofErr w:type="spellEnd"/>
      <w:r w:rsidRPr="00241ED9">
        <w:rPr>
          <w:rFonts w:eastAsia="Times New Roman" w:cstheme="minorHAnsi"/>
          <w:i/>
          <w:color w:val="000000"/>
          <w:sz w:val="24"/>
          <w:szCs w:val="24"/>
          <w:lang w:eastAsia="hu-HU"/>
        </w:rPr>
        <w:t>.</w:t>
      </w:r>
      <w:r>
        <w:rPr>
          <w:rFonts w:eastAsia="Times New Roman" w:cstheme="minorHAnsi"/>
          <w:i/>
          <w:color w:val="000000"/>
          <w:sz w:val="24"/>
          <w:szCs w:val="24"/>
          <w:lang w:eastAsia="hu-HU"/>
        </w:rPr>
        <w:t xml:space="preserve"> </w:t>
      </w:r>
      <w:r w:rsidRPr="008A415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11 (2021) 5590. </w:t>
      </w:r>
      <w:hyperlink r:id="rId11" w:history="1">
        <w:r w:rsidRPr="008A4157">
          <w:rPr>
            <w:rStyle w:val="Hiperhivatkozs"/>
            <w:rFonts w:eastAsia="Times New Roman" w:cstheme="minorHAnsi"/>
            <w:iCs/>
            <w:sz w:val="24"/>
            <w:szCs w:val="24"/>
            <w:lang w:val="en-US" w:eastAsia="hu-HU"/>
          </w:rPr>
          <w:t>https://doi.org/10.1038/s41598-021-84688-7</w:t>
        </w:r>
      </w:hyperlink>
    </w:p>
    <w:p w:rsidR="0095445B" w:rsidRDefault="00C83E4D" w:rsidP="0095445B">
      <w:pPr>
        <w:jc w:val="both"/>
        <w:rPr>
          <w:rFonts w:cstheme="minorHAnsi"/>
          <w:color w:val="0563C1" w:themeColor="hyperlink"/>
          <w:sz w:val="24"/>
          <w:szCs w:val="24"/>
          <w:u w:val="single"/>
        </w:rPr>
      </w:pPr>
      <w:r>
        <w:rPr>
          <w:rFonts w:eastAsia="Times New Roman" w:cstheme="minorHAnsi"/>
          <w:iCs/>
          <w:sz w:val="24"/>
          <w:szCs w:val="24"/>
          <w:lang w:val="en-GB"/>
        </w:rPr>
        <w:t xml:space="preserve">[6] </w:t>
      </w:r>
      <w:r w:rsidRPr="008A4157">
        <w:rPr>
          <w:rFonts w:cstheme="minorHAnsi"/>
          <w:bCs/>
          <w:sz w:val="24"/>
          <w:szCs w:val="24"/>
        </w:rPr>
        <w:t xml:space="preserve">L.Z. Tóth, L. Daróczi, T. Y. </w:t>
      </w:r>
      <w:proofErr w:type="spellStart"/>
      <w:r w:rsidRPr="008A4157">
        <w:rPr>
          <w:rFonts w:cstheme="minorHAnsi"/>
          <w:bCs/>
          <w:sz w:val="24"/>
          <w:szCs w:val="24"/>
        </w:rPr>
        <w:t>ElRasasi</w:t>
      </w:r>
      <w:proofErr w:type="spellEnd"/>
      <w:r w:rsidRPr="008A4157">
        <w:rPr>
          <w:rFonts w:cstheme="minorHAnsi"/>
          <w:bCs/>
          <w:sz w:val="24"/>
          <w:szCs w:val="24"/>
        </w:rPr>
        <w:t xml:space="preserve">, D.L. Beke, </w:t>
      </w:r>
      <w:proofErr w:type="spellStart"/>
      <w:r w:rsidRPr="008A4157">
        <w:rPr>
          <w:rFonts w:cstheme="minorHAnsi"/>
          <w:sz w:val="24"/>
          <w:szCs w:val="24"/>
        </w:rPr>
        <w:t>Clustering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Characterization</w:t>
      </w:r>
      <w:proofErr w:type="spellEnd"/>
      <w:r w:rsidRPr="008A4157">
        <w:rPr>
          <w:rFonts w:cstheme="minorHAnsi"/>
          <w:sz w:val="24"/>
          <w:szCs w:val="24"/>
        </w:rPr>
        <w:t xml:space="preserve"> of </w:t>
      </w:r>
      <w:proofErr w:type="spellStart"/>
      <w:r w:rsidRPr="008A4157">
        <w:rPr>
          <w:rFonts w:cstheme="minorHAnsi"/>
          <w:sz w:val="24"/>
          <w:szCs w:val="24"/>
        </w:rPr>
        <w:t>Acoustic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Emission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Signals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Belonging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to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Twinning</w:t>
      </w:r>
      <w:proofErr w:type="spellEnd"/>
      <w:r w:rsidRPr="008A4157">
        <w:rPr>
          <w:rFonts w:cstheme="minorHAnsi"/>
          <w:sz w:val="24"/>
          <w:szCs w:val="24"/>
        </w:rPr>
        <w:t xml:space="preserve"> and </w:t>
      </w:r>
      <w:proofErr w:type="spellStart"/>
      <w:r w:rsidRPr="008A4157">
        <w:rPr>
          <w:rFonts w:cstheme="minorHAnsi"/>
          <w:sz w:val="24"/>
          <w:szCs w:val="24"/>
        </w:rPr>
        <w:t>Dislocation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Slip</w:t>
      </w:r>
      <w:proofErr w:type="spellEnd"/>
      <w:r w:rsidRPr="008A4157">
        <w:rPr>
          <w:rFonts w:cstheme="minorHAnsi"/>
          <w:sz w:val="24"/>
          <w:szCs w:val="24"/>
        </w:rPr>
        <w:t xml:space="preserve"> during </w:t>
      </w:r>
      <w:proofErr w:type="spellStart"/>
      <w:r w:rsidRPr="008A4157">
        <w:rPr>
          <w:rFonts w:cstheme="minorHAnsi"/>
          <w:sz w:val="24"/>
          <w:szCs w:val="24"/>
        </w:rPr>
        <w:t>Plastic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Deformation</w:t>
      </w:r>
      <w:proofErr w:type="spellEnd"/>
      <w:r w:rsidRPr="008A4157">
        <w:rPr>
          <w:rFonts w:cstheme="minorHAnsi"/>
          <w:sz w:val="24"/>
          <w:szCs w:val="24"/>
        </w:rPr>
        <w:t xml:space="preserve"> of </w:t>
      </w:r>
      <w:proofErr w:type="spellStart"/>
      <w:r w:rsidRPr="008A4157">
        <w:rPr>
          <w:rFonts w:cstheme="minorHAnsi"/>
          <w:sz w:val="24"/>
          <w:szCs w:val="24"/>
        </w:rPr>
        <w:t>Polycrystalline</w:t>
      </w:r>
      <w:proofErr w:type="spellEnd"/>
      <w:r w:rsidRPr="008A4157">
        <w:rPr>
          <w:rFonts w:cstheme="minorHAnsi"/>
          <w:sz w:val="24"/>
          <w:szCs w:val="24"/>
        </w:rPr>
        <w:t xml:space="preserve"> </w:t>
      </w:r>
      <w:proofErr w:type="spellStart"/>
      <w:r w:rsidRPr="008A4157">
        <w:rPr>
          <w:rFonts w:cstheme="minorHAnsi"/>
          <w:sz w:val="24"/>
          <w:szCs w:val="24"/>
        </w:rPr>
        <w:t>Sn</w:t>
      </w:r>
      <w:proofErr w:type="spellEnd"/>
      <w:r w:rsidRPr="008A4157">
        <w:rPr>
          <w:rFonts w:cstheme="minorHAnsi"/>
          <w:sz w:val="24"/>
          <w:szCs w:val="24"/>
        </w:rPr>
        <w:t xml:space="preserve">, </w:t>
      </w:r>
      <w:proofErr w:type="spellStart"/>
      <w:r w:rsidRPr="00B729E3">
        <w:rPr>
          <w:rFonts w:cstheme="minorHAnsi"/>
          <w:i/>
          <w:iCs/>
          <w:sz w:val="24"/>
          <w:szCs w:val="24"/>
        </w:rPr>
        <w:t>Materials</w:t>
      </w:r>
      <w:proofErr w:type="spellEnd"/>
      <w:r w:rsidRPr="008A4157">
        <w:rPr>
          <w:rFonts w:cstheme="minorHAnsi"/>
          <w:sz w:val="24"/>
          <w:szCs w:val="24"/>
        </w:rPr>
        <w:t xml:space="preserve">, 15 </w:t>
      </w:r>
      <w:r w:rsidRPr="008A4157">
        <w:rPr>
          <w:rStyle w:val="Hiperhivatkozs"/>
          <w:rFonts w:cstheme="minorHAnsi"/>
          <w:sz w:val="24"/>
          <w:szCs w:val="24"/>
        </w:rPr>
        <w:t>(2022)</w:t>
      </w:r>
      <w:r w:rsidRPr="008A4157">
        <w:rPr>
          <w:rFonts w:cstheme="minorHAnsi"/>
          <w:sz w:val="24"/>
          <w:szCs w:val="24"/>
        </w:rPr>
        <w:t xml:space="preserve"> 6696. </w:t>
      </w:r>
      <w:hyperlink r:id="rId12" w:history="1">
        <w:r w:rsidR="0095445B" w:rsidRPr="00791D02">
          <w:rPr>
            <w:rStyle w:val="Hiperhivatkozs"/>
            <w:rFonts w:cstheme="minorHAnsi"/>
            <w:sz w:val="24"/>
            <w:szCs w:val="24"/>
          </w:rPr>
          <w:t>https://doi.org/10.3390</w:t>
        </w:r>
        <w:r w:rsidR="0095445B" w:rsidRPr="00791D02">
          <w:rPr>
            <w:rStyle w:val="Hiperhivatkozs"/>
            <w:rFonts w:cstheme="minorHAnsi"/>
            <w:sz w:val="24"/>
            <w:szCs w:val="24"/>
          </w:rPr>
          <w:t>/</w:t>
        </w:r>
        <w:r w:rsidR="0095445B" w:rsidRPr="00791D02">
          <w:rPr>
            <w:rStyle w:val="Hiperhivatkozs"/>
            <w:rFonts w:cstheme="minorHAnsi"/>
            <w:sz w:val="24"/>
            <w:szCs w:val="24"/>
          </w:rPr>
          <w:t>ma15196696</w:t>
        </w:r>
      </w:hyperlink>
    </w:p>
    <w:p w:rsidR="0095445B" w:rsidRPr="0095445B" w:rsidRDefault="0095445B" w:rsidP="0095445B">
      <w:pPr>
        <w:jc w:val="both"/>
        <w:rPr>
          <w:rFonts w:cstheme="minorHAnsi"/>
          <w:color w:val="0563C1" w:themeColor="hyperlink"/>
          <w:sz w:val="24"/>
          <w:szCs w:val="24"/>
          <w:u w:val="single"/>
        </w:rPr>
      </w:pPr>
      <w:bookmarkStart w:id="0" w:name="_GoBack"/>
      <w:bookmarkEnd w:id="0"/>
    </w:p>
    <w:p w:rsidR="00C83E4D" w:rsidRDefault="00C83E4D" w:rsidP="00C83E4D">
      <w:pPr>
        <w:jc w:val="both"/>
        <w:rPr>
          <w:rFonts w:eastAsiaTheme="minorEastAsia" w:cstheme="minorHAnsi"/>
          <w:iCs/>
          <w:sz w:val="24"/>
          <w:szCs w:val="24"/>
          <w:lang w:val="en-GB"/>
        </w:rPr>
      </w:pPr>
    </w:p>
    <w:p w:rsidR="003E10CE" w:rsidRDefault="003E10CE" w:rsidP="003E10CE">
      <w:pPr>
        <w:jc w:val="center"/>
        <w:rPr>
          <w:color w:val="000000" w:themeColor="text1"/>
          <w:lang w:val="en-GB"/>
        </w:rPr>
      </w:pPr>
    </w:p>
    <w:p w:rsidR="003E10CE" w:rsidRDefault="003E10CE" w:rsidP="003E10CE">
      <w:pPr>
        <w:jc w:val="center"/>
      </w:pPr>
    </w:p>
    <w:sectPr w:rsidR="003E10CE" w:rsidSect="00F53297">
      <w:pgSz w:w="11906" w:h="16838"/>
      <w:pgMar w:top="1418" w:right="1418" w:bottom="1077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CE"/>
    <w:rsid w:val="003E10CE"/>
    <w:rsid w:val="005805B9"/>
    <w:rsid w:val="005D49C8"/>
    <w:rsid w:val="005F6CD1"/>
    <w:rsid w:val="008D15C9"/>
    <w:rsid w:val="0095445B"/>
    <w:rsid w:val="00A20B21"/>
    <w:rsid w:val="00C83E4D"/>
    <w:rsid w:val="00F53297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0EF0"/>
  <w15:chartTrackingRefBased/>
  <w15:docId w15:val="{EE18DDD4-4D00-4680-A8E0-2C3C84D1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15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next w:val="Norml"/>
    <w:link w:val="AlcmChar"/>
    <w:uiPriority w:val="11"/>
    <w:qFormat/>
    <w:rsid w:val="008D15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8D15C9"/>
    <w:rPr>
      <w:rFonts w:eastAsiaTheme="minorEastAsia"/>
      <w:color w:val="5A5A5A" w:themeColor="text1" w:themeTint="A5"/>
      <w:spacing w:val="15"/>
    </w:rPr>
  </w:style>
  <w:style w:type="character" w:styleId="Hiperhivatkozs">
    <w:name w:val="Hyperlink"/>
    <w:basedOn w:val="Bekezdsalapbettpusa"/>
    <w:uiPriority w:val="99"/>
    <w:unhideWhenUsed/>
    <w:rsid w:val="003E10CE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54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3/PhysRevLett.120.245501?_gl=1*saqysp*_ga*MTQwNzIxMzk0OS4xNjc4MjcxNzcz*_ga_ZS5V2B2DR1*MTczOTg3NjQyNi4zNi4xLjE3Mzk4NzY3MzUuMC4wLjE4OTg0NDc2MDc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03/PhysRevLett.125.105502" TargetMode="External"/><Relationship Id="rId12" Type="http://schemas.openxmlformats.org/officeDocument/2006/relationships/hyperlink" Target="https://doi.org/10.3390/ma151966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oi.org/10.1038/s41598-021-84688-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i.org/10.3390/ma15134556" TargetMode="External"/><Relationship Id="rId4" Type="http://schemas.openxmlformats.org/officeDocument/2006/relationships/hyperlink" Target="mailto:dbeke@science.unideb.hu" TargetMode="External"/><Relationship Id="rId9" Type="http://schemas.openxmlformats.org/officeDocument/2006/relationships/hyperlink" Target="https://doi.org/10.1007/978-3-319-45612-6_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886</Words>
  <Characters>6115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Beke Dezső</dc:creator>
  <cp:keywords/>
  <dc:description/>
  <cp:lastModifiedBy>Dr. Beke Dezső</cp:lastModifiedBy>
  <cp:revision>4</cp:revision>
  <dcterms:created xsi:type="dcterms:W3CDTF">2025-08-04T06:55:00Z</dcterms:created>
  <dcterms:modified xsi:type="dcterms:W3CDTF">2025-08-08T07:14:00Z</dcterms:modified>
</cp:coreProperties>
</file>