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2" w:type="dxa"/>
        <w:tblLook w:val="04A0" w:firstRow="1" w:lastRow="0" w:firstColumn="1" w:lastColumn="0" w:noHBand="0" w:noVBand="1"/>
      </w:tblPr>
      <w:tblGrid>
        <w:gridCol w:w="2120"/>
        <w:gridCol w:w="871"/>
        <w:gridCol w:w="2084"/>
        <w:gridCol w:w="871"/>
        <w:gridCol w:w="2084"/>
        <w:gridCol w:w="871"/>
        <w:gridCol w:w="2084"/>
        <w:gridCol w:w="871"/>
        <w:gridCol w:w="2086"/>
      </w:tblGrid>
      <w:tr w:rsidR="00140EF7" w:rsidRPr="00075E25" w14:paraId="11486B87" w14:textId="77777777" w:rsidTr="00FD50E2">
        <w:trPr>
          <w:trHeight w:val="437"/>
        </w:trPr>
        <w:tc>
          <w:tcPr>
            <w:tcW w:w="139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B52490" w14:textId="77777777" w:rsidR="00140EF7" w:rsidRPr="00075E25" w:rsidRDefault="00140EF7" w:rsidP="00FD50E2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Supplementary Table 1. Estimated </w:t>
            </w:r>
            <w:r w:rsidRPr="00075E25">
              <w:rPr>
                <w:rFonts w:ascii="Times New Roman" w:hAnsi="Times New Roman" w:cs="Times New Roman"/>
                <w:kern w:val="0"/>
                <w:szCs w:val="24"/>
              </w:rPr>
              <w:t>influence</w:t>
            </w: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s on </w:t>
            </w:r>
            <w:r w:rsidRPr="00075E25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  <w:t>loneliness</w:t>
            </w: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 for time reallocations between 24-hour movement </w:t>
            </w:r>
            <w:proofErr w:type="spellStart"/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behaviours</w:t>
            </w:r>
            <w:proofErr w:type="spellEnd"/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.</w:t>
            </w:r>
          </w:p>
        </w:tc>
      </w:tr>
      <w:tr w:rsidR="00140EF7" w:rsidRPr="00075E25" w14:paraId="2B779AF4" w14:textId="77777777" w:rsidTr="00FD50E2">
        <w:trPr>
          <w:trHeight w:val="458"/>
        </w:trPr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51D665" w14:textId="77777777" w:rsidR="00140EF7" w:rsidRPr="00075E25" w:rsidRDefault="00140EF7" w:rsidP="00FD50E2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9AABA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To SB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B8E6B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To Sleep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78A0CC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To MVPA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BD9E87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To LPA</w:t>
            </w:r>
          </w:p>
        </w:tc>
      </w:tr>
      <w:tr w:rsidR="00140EF7" w:rsidRPr="00075E25" w14:paraId="70B84910" w14:textId="77777777" w:rsidTr="00FD50E2">
        <w:trPr>
          <w:trHeight w:val="937"/>
        </w:trPr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804A6C" w14:textId="77777777" w:rsidR="00140EF7" w:rsidRPr="00075E25" w:rsidRDefault="00140EF7" w:rsidP="00FD50E2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proofErr w:type="spellStart"/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Behaviours</w:t>
            </w:r>
            <w:proofErr w:type="spellEnd"/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 changes (min/day)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B3EB86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OR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5F48CC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(95% CI)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78A123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OR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CA8C43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(95% CI)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73CA4C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OR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2484EC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(95% CI)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0C3E3A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OR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BC37E0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(95% CI)</w:t>
            </w:r>
          </w:p>
        </w:tc>
      </w:tr>
      <w:tr w:rsidR="00140EF7" w:rsidRPr="00075E25" w14:paraId="2A4A12CE" w14:textId="77777777" w:rsidTr="00FD50E2">
        <w:trPr>
          <w:trHeight w:val="437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7EFF5" w14:textId="77777777" w:rsidR="00140EF7" w:rsidRPr="00075E25" w:rsidRDefault="00140EF7" w:rsidP="00FD50E2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From SB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D81AA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433AB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F09F4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D9F86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D8EE6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008B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C05D1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7DD85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</w:tr>
      <w:tr w:rsidR="00140EF7" w:rsidRPr="00075E25" w14:paraId="7B2776AB" w14:textId="77777777" w:rsidTr="00FD50E2">
        <w:trPr>
          <w:trHeight w:val="437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03A5B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78BA6E0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38DB5EB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8CA57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0.997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760DE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(0.994 - 1.000)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C08D4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1.001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B813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(0.986 - 1.017)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9BAE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0.998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51805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(0.996 - 0.999)</w:t>
            </w:r>
          </w:p>
        </w:tc>
      </w:tr>
      <w:tr w:rsidR="00140EF7" w:rsidRPr="00075E25" w14:paraId="1BB05A04" w14:textId="77777777" w:rsidTr="00FD50E2">
        <w:trPr>
          <w:trHeight w:val="437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06BD1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F3507C5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077D80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82924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0.994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F0952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(0.988 - 1.000)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55974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1.002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5A45A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(0.976 - 1.026)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ECD76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0.995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D0D9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(0.992 - 0.997)</w:t>
            </w:r>
          </w:p>
        </w:tc>
      </w:tr>
      <w:tr w:rsidR="00140EF7" w:rsidRPr="00075E25" w14:paraId="5AEDA77D" w14:textId="77777777" w:rsidTr="00FD50E2">
        <w:trPr>
          <w:trHeight w:val="437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A0958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FC55027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FA0EA8B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2B26E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0.991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4214B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(0.982 - 1.000)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E137C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1.001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E62B3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(0.974 - 1.033)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D412C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0.993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A0E27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(0.989 - 0.996)</w:t>
            </w:r>
          </w:p>
        </w:tc>
      </w:tr>
      <w:tr w:rsidR="00140EF7" w:rsidRPr="00075E25" w14:paraId="172754FF" w14:textId="77777777" w:rsidTr="00FD50E2">
        <w:trPr>
          <w:trHeight w:val="437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F3E86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74E8BE6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B59BBA4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0482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0.988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E2976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(0.975 - 0.999)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96D69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1.001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70AF1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(0.965 - 1.040)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BA96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0.99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F8754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(0.985 - 0.995)</w:t>
            </w:r>
          </w:p>
        </w:tc>
      </w:tr>
      <w:tr w:rsidR="00140EF7" w:rsidRPr="00075E25" w14:paraId="778A6E29" w14:textId="77777777" w:rsidTr="00FD50E2">
        <w:trPr>
          <w:trHeight w:val="437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465F2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25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CF7CE4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9B2548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2E411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0.985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42C3A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(0.968 - 1.000)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194EB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4"/>
                <w:lang w:eastAsia="ja-JP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</w:t>
            </w:r>
            <w:r w:rsidRPr="00075E25">
              <w:rPr>
                <w:rFonts w:ascii="Times New Roman" w:hAnsi="Times New Roman" w:cs="Times New Roman"/>
                <w:kern w:val="0"/>
                <w:szCs w:val="24"/>
              </w:rPr>
              <w:t>.000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AF247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(0.958 - 1.045)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D982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0.988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42FCC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(0.981 - 0.994)</w:t>
            </w:r>
          </w:p>
        </w:tc>
      </w:tr>
      <w:tr w:rsidR="00140EF7" w:rsidRPr="00075E25" w14:paraId="46E83602" w14:textId="77777777" w:rsidTr="00FD50E2">
        <w:trPr>
          <w:trHeight w:val="437"/>
        </w:trPr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B11EEC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9FBF94E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029820AC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2A1937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0.982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160555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(0.964 - 1.000)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D7811E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0.999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8143A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(0.952 - 1.046)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0E0D46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0.985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2036E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(0.978 - 0.992)</w:t>
            </w:r>
          </w:p>
        </w:tc>
      </w:tr>
      <w:tr w:rsidR="00140EF7" w:rsidRPr="00075E25" w14:paraId="78E0E408" w14:textId="77777777" w:rsidTr="00FD50E2">
        <w:trPr>
          <w:trHeight w:val="437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CB3A1" w14:textId="77777777" w:rsidR="00140EF7" w:rsidRPr="00075E25" w:rsidRDefault="00140EF7" w:rsidP="00FD50E2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From Sleep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41D93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F746E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28C9B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8FEA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F5A63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B677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E63AE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2DD4E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</w:tr>
      <w:tr w:rsidR="00140EF7" w:rsidRPr="00075E25" w14:paraId="65167991" w14:textId="77777777" w:rsidTr="00FD50E2">
        <w:trPr>
          <w:trHeight w:val="437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8F9EB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8A5A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1.003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8E0F8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(1.000 - 1.006)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A9B855A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B579FD0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AF1C2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1.004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9A1C7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(0.989 - 1.021)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02456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1.001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ED74C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(0.998 - 1.004)</w:t>
            </w:r>
          </w:p>
        </w:tc>
      </w:tr>
      <w:tr w:rsidR="00140EF7" w:rsidRPr="00075E25" w14:paraId="70B267B7" w14:textId="77777777" w:rsidTr="00FD50E2">
        <w:trPr>
          <w:trHeight w:val="437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28C4A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CB9D7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1.006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24778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(1.000 - 1.013)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6BCA2A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DB9D01E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1DFB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1.008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17BDA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(0.983 - 1.033)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92F64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1.001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BD6F5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(0.996 - 1.007)</w:t>
            </w:r>
          </w:p>
        </w:tc>
      </w:tr>
      <w:tr w:rsidR="00140EF7" w:rsidRPr="00075E25" w14:paraId="601DC62D" w14:textId="77777777" w:rsidTr="00FD50E2">
        <w:trPr>
          <w:trHeight w:val="437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1DB48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lastRenderedPageBreak/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6201E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1.009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AD2E7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(1.000 - 1.019)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0C99DA4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1B17F7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488E6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1.011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492A9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(0.977 - 1.045)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B233B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1.002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34D00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(0.993 - 1.010)</w:t>
            </w:r>
          </w:p>
        </w:tc>
      </w:tr>
      <w:tr w:rsidR="00140EF7" w:rsidRPr="00075E25" w14:paraId="17C317FC" w14:textId="77777777" w:rsidTr="00FD50E2">
        <w:trPr>
          <w:trHeight w:val="437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889A1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4EB2A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1.012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E5F88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(1.001 - 1.025)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6B3C3DE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96DDEDC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B7523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1.013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9AA0A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(0.973 - 1.059)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D11CE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1.003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0F350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(0.991 - 1.015)</w:t>
            </w:r>
          </w:p>
        </w:tc>
      </w:tr>
      <w:tr w:rsidR="00140EF7" w:rsidRPr="00075E25" w14:paraId="1A5C5C1A" w14:textId="77777777" w:rsidTr="00FD50E2">
        <w:trPr>
          <w:trHeight w:val="437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BE2CF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25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8E4E2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1.015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18918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(0.999 - 1.032)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4653323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967A240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8579B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1.016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58D6E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(0.969 - 1.066)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F90AC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1.003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DFCEA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(0.990 - 1.018)</w:t>
            </w:r>
          </w:p>
        </w:tc>
      </w:tr>
      <w:tr w:rsidR="00140EF7" w:rsidRPr="00075E25" w14:paraId="71B1A5CD" w14:textId="77777777" w:rsidTr="00FD50E2">
        <w:trPr>
          <w:trHeight w:val="437"/>
        </w:trPr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4602AC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E16749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1.018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443D74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(0.998 - 1.040)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3AF64E34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1622EA2C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7E662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1.018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230ED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(0.963 - 1.076)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FDFC71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CA51D1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(0.987 - 1.020)</w:t>
            </w:r>
          </w:p>
        </w:tc>
      </w:tr>
      <w:tr w:rsidR="00140EF7" w:rsidRPr="00075E25" w14:paraId="7DECFE9A" w14:textId="77777777" w:rsidTr="00FD50E2">
        <w:trPr>
          <w:trHeight w:val="437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2925F" w14:textId="77777777" w:rsidR="00140EF7" w:rsidRPr="00075E25" w:rsidRDefault="00140EF7" w:rsidP="00FD50E2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From MVPA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62BB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8DAB6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B4512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58BEB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5A20C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65A82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B1740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7CCE9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</w:tr>
      <w:tr w:rsidR="00140EF7" w:rsidRPr="00075E25" w14:paraId="5822D62A" w14:textId="77777777" w:rsidTr="00FD50E2">
        <w:trPr>
          <w:trHeight w:val="437"/>
        </w:trPr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F052BC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A2A248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0.996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386F88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(0.970 - 1.022)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1BAA46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0.993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5FE831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(0.968 - 1.019)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255B7273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404266AA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696D23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0.994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8CA857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(0.969 - 1.018)</w:t>
            </w:r>
          </w:p>
        </w:tc>
      </w:tr>
      <w:tr w:rsidR="00140EF7" w:rsidRPr="00075E25" w14:paraId="752C54FF" w14:textId="77777777" w:rsidTr="00FD50E2">
        <w:trPr>
          <w:trHeight w:val="437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7EEAD0" w14:textId="77777777" w:rsidR="00140EF7" w:rsidRPr="00075E25" w:rsidRDefault="00140EF7" w:rsidP="00FD50E2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From LPA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31A6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9EB3E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277FA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16C1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D7A83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1D599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C1889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62453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</w:tr>
      <w:tr w:rsidR="00140EF7" w:rsidRPr="00075E25" w14:paraId="3DF133EC" w14:textId="77777777" w:rsidTr="00FD50E2">
        <w:trPr>
          <w:trHeight w:val="437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5BA77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F3C92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1.002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3A8F9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(1.001 - 1.004)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61CB7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0.999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88486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(0.997 - 1.002)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10630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1.004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71C6E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(0.991 - 1.018)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1FA7C41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17DB0B7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</w:tr>
      <w:tr w:rsidR="00140EF7" w:rsidRPr="00075E25" w14:paraId="33674846" w14:textId="77777777" w:rsidTr="00FD50E2">
        <w:trPr>
          <w:trHeight w:val="437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1BD99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380C1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1.005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F54B7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(1.002 - 1.007)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1B9D7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0.999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319EB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(0.993 - 1.004)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5F14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1.007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75298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(0.982 - 1.030)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D786477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EB2FB80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</w:tr>
      <w:tr w:rsidR="00140EF7" w:rsidRPr="00075E25" w14:paraId="2A3B38AB" w14:textId="77777777" w:rsidTr="00FD50E2">
        <w:trPr>
          <w:trHeight w:val="437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C7921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F9658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1.007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78005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(1.004 - 1.011)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6EF52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0.998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7FCC6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(0.990 - 1.006)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91C90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1.009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9719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(0.980 - 1.040)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A6881C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64899A6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</w:tr>
      <w:tr w:rsidR="00140EF7" w:rsidRPr="00075E25" w14:paraId="7BE29251" w14:textId="77777777" w:rsidTr="00FD50E2">
        <w:trPr>
          <w:trHeight w:val="437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9B6E9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AEABA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1.01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BB27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(1.005 - 1.015)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B6C35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0.998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2FE53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(0.986 - 1.008)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3A485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1.011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B7183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(0.970 - 1.049)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A1E7758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DD5531E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</w:tr>
      <w:tr w:rsidR="00140EF7" w:rsidRPr="00075E25" w14:paraId="1D6504CD" w14:textId="77777777" w:rsidTr="00FD50E2">
        <w:trPr>
          <w:trHeight w:val="437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42756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25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5D61A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1.012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35E56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(1.005 - 1.018)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7009A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0.997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EFB6B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(0.982 - 1.011)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03227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1.013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0ECCA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(0.971 - 1.060)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268ED6E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E696C1B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</w:tr>
      <w:tr w:rsidR="00140EF7" w:rsidRPr="00075E25" w14:paraId="351F7BF2" w14:textId="77777777" w:rsidTr="00FD50E2">
        <w:trPr>
          <w:trHeight w:val="437"/>
        </w:trPr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7600C4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08464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1.014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7DF5C6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(1.007 - 1.022)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4AAC28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0.997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BB64DA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(0.980 - 1.013)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18F5CE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1.014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9ACE5B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(0.968 - 1.061)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CEB4FD3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4A623887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</w:tr>
      <w:tr w:rsidR="00140EF7" w:rsidRPr="00075E25" w14:paraId="7ACB0857" w14:textId="77777777" w:rsidTr="00FD50E2">
        <w:trPr>
          <w:trHeight w:val="978"/>
        </w:trPr>
        <w:tc>
          <w:tcPr>
            <w:tcW w:w="1394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2B1C8" w14:textId="77777777" w:rsidR="00140EF7" w:rsidRPr="00075E25" w:rsidRDefault="00140EF7" w:rsidP="00FD50E2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The </w:t>
            </w:r>
            <w:proofErr w:type="spellStart"/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isotemporalsotemTporal</w:t>
            </w:r>
            <w:proofErr w:type="spellEnd"/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 substitution model was adjusted for age, sex, education level, marital status, living arrangement, annual income, </w:t>
            </w: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lastRenderedPageBreak/>
              <w:t xml:space="preserve">occupation type, BMI, smoking status, and alcohol consumption. </w:t>
            </w:r>
          </w:p>
        </w:tc>
      </w:tr>
      <w:tr w:rsidR="00140EF7" w:rsidRPr="00075E25" w14:paraId="15543A74" w14:textId="77777777" w:rsidTr="00FD50E2">
        <w:trPr>
          <w:trHeight w:val="874"/>
        </w:trPr>
        <w:tc>
          <w:tcPr>
            <w:tcW w:w="139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0BE4C5" w14:textId="77777777" w:rsidR="00140EF7" w:rsidRPr="00075E25" w:rsidRDefault="00140EF7" w:rsidP="00FD50E2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lastRenderedPageBreak/>
              <w:t xml:space="preserve">Abbreviations: OR: odds ratio; CI: confidence interval; SB: sedentary </w:t>
            </w:r>
            <w:proofErr w:type="spellStart"/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behaviours</w:t>
            </w:r>
            <w:proofErr w:type="spellEnd"/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; MVPA: moderate-to-vigorous physical activity; LPA: light-intensity physical activity. </w:t>
            </w:r>
          </w:p>
        </w:tc>
      </w:tr>
    </w:tbl>
    <w:p w14:paraId="0DB6D0E6" w14:textId="77777777" w:rsidR="007B05DB" w:rsidRDefault="007B05DB"/>
    <w:p w14:paraId="1F579341" w14:textId="77777777" w:rsidR="00140EF7" w:rsidRDefault="00140EF7"/>
    <w:p w14:paraId="3AD0334A" w14:textId="77777777" w:rsidR="00140EF7" w:rsidRDefault="00140EF7"/>
    <w:p w14:paraId="7179FBCA" w14:textId="77777777" w:rsidR="00140EF7" w:rsidRDefault="00140EF7"/>
    <w:p w14:paraId="4FEF8A1A" w14:textId="77777777" w:rsidR="00140EF7" w:rsidRDefault="00140EF7"/>
    <w:p w14:paraId="024253BE" w14:textId="77777777" w:rsidR="00140EF7" w:rsidRDefault="00140EF7"/>
    <w:p w14:paraId="3F5BEE28" w14:textId="77777777" w:rsidR="00140EF7" w:rsidRDefault="00140EF7"/>
    <w:p w14:paraId="6F236A72" w14:textId="77777777" w:rsidR="00140EF7" w:rsidRDefault="00140EF7"/>
    <w:p w14:paraId="680453CE" w14:textId="77777777" w:rsidR="00140EF7" w:rsidRDefault="00140EF7"/>
    <w:p w14:paraId="431E4956" w14:textId="77777777" w:rsidR="00140EF7" w:rsidRDefault="00140EF7"/>
    <w:p w14:paraId="4A9157E5" w14:textId="77777777" w:rsidR="00140EF7" w:rsidRDefault="00140EF7"/>
    <w:p w14:paraId="409CD38A" w14:textId="77777777" w:rsidR="00140EF7" w:rsidRDefault="00140EF7"/>
    <w:p w14:paraId="61838A6B" w14:textId="77777777" w:rsidR="00140EF7" w:rsidRDefault="00140EF7"/>
    <w:p w14:paraId="64D0E3F4" w14:textId="77777777" w:rsidR="00140EF7" w:rsidRDefault="00140EF7"/>
    <w:p w14:paraId="1398019C" w14:textId="77777777" w:rsidR="00140EF7" w:rsidRDefault="00140EF7"/>
    <w:p w14:paraId="2E4C78AF" w14:textId="77777777" w:rsidR="00140EF7" w:rsidRDefault="00140EF7"/>
    <w:p w14:paraId="174AC6A7" w14:textId="77777777" w:rsidR="00140EF7" w:rsidRDefault="00140EF7"/>
    <w:p w14:paraId="4D8AB3F8" w14:textId="77777777" w:rsidR="00140EF7" w:rsidRDefault="00140EF7"/>
    <w:p w14:paraId="3ED27960" w14:textId="77777777" w:rsidR="00140EF7" w:rsidRDefault="00140EF7"/>
    <w:p w14:paraId="7B1B1BB4" w14:textId="77777777" w:rsidR="00140EF7" w:rsidRDefault="00140EF7"/>
    <w:p w14:paraId="3655124C" w14:textId="77777777" w:rsidR="00140EF7" w:rsidRDefault="00140EF7"/>
    <w:tbl>
      <w:tblPr>
        <w:tblW w:w="13917" w:type="dxa"/>
        <w:tblLook w:val="04A0" w:firstRow="1" w:lastRow="0" w:firstColumn="1" w:lastColumn="0" w:noHBand="0" w:noVBand="1"/>
      </w:tblPr>
      <w:tblGrid>
        <w:gridCol w:w="2117"/>
        <w:gridCol w:w="869"/>
        <w:gridCol w:w="2081"/>
        <w:gridCol w:w="869"/>
        <w:gridCol w:w="2081"/>
        <w:gridCol w:w="869"/>
        <w:gridCol w:w="2081"/>
        <w:gridCol w:w="869"/>
        <w:gridCol w:w="2081"/>
      </w:tblGrid>
      <w:tr w:rsidR="00140EF7" w:rsidRPr="00075E25" w14:paraId="24DCAE4D" w14:textId="77777777" w:rsidTr="00FD50E2">
        <w:trPr>
          <w:trHeight w:val="334"/>
        </w:trPr>
        <w:tc>
          <w:tcPr>
            <w:tcW w:w="139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D5F9CB" w14:textId="77777777" w:rsidR="00140EF7" w:rsidRPr="00075E25" w:rsidRDefault="00140EF7" w:rsidP="00FD50E2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lastRenderedPageBreak/>
              <w:t xml:space="preserve">Supplementary Table 2. Estimated </w:t>
            </w:r>
            <w:r w:rsidRPr="00075E25">
              <w:rPr>
                <w:rFonts w:ascii="Times New Roman" w:hAnsi="Times New Roman" w:cs="Times New Roman"/>
                <w:kern w:val="0"/>
                <w:szCs w:val="24"/>
              </w:rPr>
              <w:t>influence</w:t>
            </w: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s on </w:t>
            </w:r>
            <w:r w:rsidRPr="00075E25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  <w:t>happiness</w:t>
            </w: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 for time reallocations between 24-hour movement </w:t>
            </w:r>
            <w:proofErr w:type="spellStart"/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behaviours</w:t>
            </w:r>
            <w:proofErr w:type="spellEnd"/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.</w:t>
            </w:r>
          </w:p>
        </w:tc>
      </w:tr>
      <w:tr w:rsidR="00140EF7" w:rsidRPr="00075E25" w14:paraId="3B9E07B7" w14:textId="77777777" w:rsidTr="00FD50E2">
        <w:trPr>
          <w:trHeight w:val="334"/>
        </w:trPr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177360" w14:textId="77777777" w:rsidR="00140EF7" w:rsidRPr="00075E25" w:rsidRDefault="00140EF7" w:rsidP="00FD50E2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B1F494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To SB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00AF47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To Sleep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5104A4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To MVPA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2BFD38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To LPA</w:t>
            </w:r>
          </w:p>
        </w:tc>
      </w:tr>
      <w:tr w:rsidR="00140EF7" w:rsidRPr="00075E25" w14:paraId="0CEAF27B" w14:textId="77777777" w:rsidTr="00FD50E2">
        <w:trPr>
          <w:trHeight w:val="1002"/>
        </w:trPr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9ABE10" w14:textId="77777777" w:rsidR="00140EF7" w:rsidRPr="00075E25" w:rsidRDefault="00140EF7" w:rsidP="00FD50E2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proofErr w:type="spellStart"/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Behaviours</w:t>
            </w:r>
            <w:proofErr w:type="spellEnd"/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 changes (min/day)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7A49B3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6A225C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(95% CI)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B4DE17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B8FAC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(95% CI)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7ACB1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CEF161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(95% CI)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0EC18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23F13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(95% CI)</w:t>
            </w:r>
          </w:p>
        </w:tc>
      </w:tr>
      <w:tr w:rsidR="00140EF7" w:rsidRPr="00075E25" w14:paraId="4AC67351" w14:textId="77777777" w:rsidTr="00FD50E2">
        <w:trPr>
          <w:trHeight w:val="334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64FE13" w14:textId="77777777" w:rsidR="00140EF7" w:rsidRPr="00075E25" w:rsidRDefault="00140EF7" w:rsidP="00FD50E2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From SB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3EAE1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69A9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69A48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991C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B308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26B36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7D63A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24037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</w:tr>
      <w:tr w:rsidR="00140EF7" w:rsidRPr="00075E25" w14:paraId="42A63F39" w14:textId="77777777" w:rsidTr="00FD50E2">
        <w:trPr>
          <w:trHeight w:val="334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2D580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10558A2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525FD1E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C3F91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F6516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(1.001 - 1.008)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5B471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1.018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81669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(1.001 - 1.035)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09F4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C08B1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(1.000 - 1.003)</w:t>
            </w:r>
          </w:p>
        </w:tc>
      </w:tr>
      <w:tr w:rsidR="00140EF7" w:rsidRPr="00075E25" w14:paraId="77F207B7" w14:textId="77777777" w:rsidTr="00FD50E2">
        <w:trPr>
          <w:trHeight w:val="334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44E23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1C68C27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8FB7C53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D52EB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2E840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(1.002 - 1.017)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4A1C9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1.031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F8140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(1.003 - 1.061)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E36E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E61FC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(0.999 - 1.005)</w:t>
            </w:r>
          </w:p>
        </w:tc>
      </w:tr>
      <w:tr w:rsidR="00140EF7" w:rsidRPr="00075E25" w14:paraId="4DA014F4" w14:textId="77777777" w:rsidTr="00FD50E2">
        <w:trPr>
          <w:trHeight w:val="334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EEB66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C395B89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F794215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8D2A8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1.013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64542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(1.002 - 1.023)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BC0BB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1.042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D91EA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(1.007 - 1.079)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37886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3A791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(0.999 - 1.008)</w:t>
            </w:r>
          </w:p>
        </w:tc>
      </w:tr>
      <w:tr w:rsidR="00140EF7" w:rsidRPr="00075E25" w14:paraId="6B6678C4" w14:textId="77777777" w:rsidTr="00FD50E2">
        <w:trPr>
          <w:trHeight w:val="334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0C616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2CBED9E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467A602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86BD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1.017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F3F59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(1.003 - 1.032)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E2468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1.051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772F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(1.008 - 1.097)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31924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873FC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(0.999 - 1.010)</w:t>
            </w:r>
          </w:p>
        </w:tc>
      </w:tr>
      <w:tr w:rsidR="00140EF7" w:rsidRPr="00075E25" w14:paraId="51FCCDB5" w14:textId="77777777" w:rsidTr="00FD50E2">
        <w:trPr>
          <w:trHeight w:val="334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3D876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103F804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04E806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1C0AB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1.021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94F9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(1.004 - 1.039)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01EAA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1.059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5376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(1.010 - 1.113)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C1802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1BC2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(0.998 - 1.013)</w:t>
            </w:r>
          </w:p>
        </w:tc>
      </w:tr>
      <w:tr w:rsidR="00140EF7" w:rsidRPr="00075E25" w14:paraId="35490812" w14:textId="77777777" w:rsidTr="00FD50E2">
        <w:trPr>
          <w:trHeight w:val="334"/>
        </w:trPr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6C7DE8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F270F5C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788533B4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1D8730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D80D95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(1.003 - 1.050)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8E0278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017A74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(1.009 - 1.124)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C38B34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C04CA4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(0.998 - 1.015)</w:t>
            </w:r>
          </w:p>
        </w:tc>
      </w:tr>
      <w:tr w:rsidR="00140EF7" w:rsidRPr="00075E25" w14:paraId="23A51133" w14:textId="77777777" w:rsidTr="00FD50E2">
        <w:trPr>
          <w:trHeight w:val="334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761DF" w14:textId="77777777" w:rsidR="00140EF7" w:rsidRPr="00075E25" w:rsidRDefault="00140EF7" w:rsidP="00FD50E2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From Sleep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27EDA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95F09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FE78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34C90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D14A5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DB9BC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B3931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DC2B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</w:tr>
      <w:tr w:rsidR="00140EF7" w:rsidRPr="00075E25" w14:paraId="255436FD" w14:textId="77777777" w:rsidTr="00FD50E2">
        <w:trPr>
          <w:trHeight w:val="334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19617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7AB8E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0.996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D06BB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(0.992 - 0.999)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AB80ADA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18532A6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4E1E5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1.014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AF4F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(0.997 - 1.030)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59634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0.997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0323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(0.994 - 1.000)</w:t>
            </w:r>
          </w:p>
        </w:tc>
      </w:tr>
      <w:tr w:rsidR="00140EF7" w:rsidRPr="00075E25" w14:paraId="71898C44" w14:textId="77777777" w:rsidTr="00FD50E2">
        <w:trPr>
          <w:trHeight w:val="334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E3FCF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2AF02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0.992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0AC27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(0.984 - 0.999)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3C93880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989424A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10F24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1.022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E8E1B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(0.994 - 1.051)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E53DC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0.994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405A7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(0.987 - 0.999)</w:t>
            </w:r>
          </w:p>
        </w:tc>
      </w:tr>
      <w:tr w:rsidR="00140EF7" w:rsidRPr="00075E25" w14:paraId="727898E6" w14:textId="77777777" w:rsidTr="00FD50E2">
        <w:trPr>
          <w:trHeight w:val="334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6FA2C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lastRenderedPageBreak/>
              <w:t>15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8525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0.987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C6E3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(0.977 - 0.998)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96DD354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5512E0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0C88C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1.028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A6732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(0.990 - 1.068)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5B5D1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CE5CC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(0.981 - 1.000)</w:t>
            </w:r>
          </w:p>
        </w:tc>
      </w:tr>
      <w:tr w:rsidR="00140EF7" w:rsidRPr="00075E25" w14:paraId="6D898D2C" w14:textId="77777777" w:rsidTr="00FD50E2">
        <w:trPr>
          <w:trHeight w:val="334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EAEF0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9D892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0.983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63965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(0.969 - 0.997)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5E4C829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4DF9907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E43A3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1.033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5907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(0.987 - 1.079)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5082B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0.987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71DA8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(0.975 - 0.999)</w:t>
            </w:r>
          </w:p>
        </w:tc>
      </w:tr>
      <w:tr w:rsidR="00140EF7" w:rsidRPr="00075E25" w14:paraId="608C219F" w14:textId="77777777" w:rsidTr="00FD50E2">
        <w:trPr>
          <w:trHeight w:val="334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9B457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8420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0.979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ABB67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(0.960 - 0.996)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7D40741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C27223B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8EE33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1.036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70047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(0.986 - 1.090)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29741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0.984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1955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(0.969 - 1.000)</w:t>
            </w:r>
          </w:p>
        </w:tc>
      </w:tr>
      <w:tr w:rsidR="00140EF7" w:rsidRPr="00075E25" w14:paraId="250545E5" w14:textId="77777777" w:rsidTr="00FD50E2">
        <w:trPr>
          <w:trHeight w:val="334"/>
        </w:trPr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F2AEDE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2B803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E3C5A1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(0.955 - 0.996)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3219C09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1B6BEA5A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0A3373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647176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(0.981 - 1.106)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617590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E7E9E8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(0.963 - 0.999)</w:t>
            </w:r>
          </w:p>
        </w:tc>
      </w:tr>
      <w:tr w:rsidR="00140EF7" w:rsidRPr="00075E25" w14:paraId="2D352714" w14:textId="77777777" w:rsidTr="00FD50E2">
        <w:trPr>
          <w:trHeight w:val="334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572926" w14:textId="77777777" w:rsidR="00140EF7" w:rsidRPr="00075E25" w:rsidRDefault="00140EF7" w:rsidP="00FD50E2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From MVPA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2712B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C5AB5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0B4A9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F883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A8BFC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93E40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61942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3C40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</w:tr>
      <w:tr w:rsidR="00140EF7" w:rsidRPr="00075E25" w14:paraId="0D5E1DDF" w14:textId="77777777" w:rsidTr="00FD50E2">
        <w:trPr>
          <w:trHeight w:val="334"/>
        </w:trPr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28E382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ACE9B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8FC6B5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(0.943 - 0.999)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C6FFCC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4FFA44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(0.945 - 1.003)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440F5A4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B1C86D8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6DE661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2C163E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(0.944 - 0.998)</w:t>
            </w:r>
          </w:p>
        </w:tc>
      </w:tr>
      <w:tr w:rsidR="00140EF7" w:rsidRPr="00075E25" w14:paraId="2B313AB1" w14:textId="77777777" w:rsidTr="00FD50E2">
        <w:trPr>
          <w:trHeight w:val="334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CA337" w14:textId="77777777" w:rsidR="00140EF7" w:rsidRPr="00075E25" w:rsidRDefault="00140EF7" w:rsidP="00FD50E2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From LPA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E5F73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0C354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22D6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5AC7A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6A428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45239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31752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26A9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</w:tr>
      <w:tr w:rsidR="00140EF7" w:rsidRPr="00075E25" w14:paraId="7DCB20B4" w14:textId="77777777" w:rsidTr="00FD50E2">
        <w:trPr>
          <w:trHeight w:val="334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5657B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2D69B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0.999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FD79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(0.998 - 1.000)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FA409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4CCCE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(1.000 - 1.006)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1C503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1.017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FFD8C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(1.001 - 1.034)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3AECEA1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439F079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</w:tr>
      <w:tr w:rsidR="00140EF7" w:rsidRPr="00075E25" w14:paraId="49672566" w14:textId="77777777" w:rsidTr="00FD50E2">
        <w:trPr>
          <w:trHeight w:val="334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295EB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E5462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0.998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7D864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(0.995 - 1.001)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5554A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5C403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(1.000 - 1.012)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D6F8C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1.029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D1A22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(1.003 - 1.056)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310871C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C1C0135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</w:tr>
      <w:tr w:rsidR="00140EF7" w:rsidRPr="00075E25" w14:paraId="569F3669" w14:textId="77777777" w:rsidTr="00FD50E2">
        <w:trPr>
          <w:trHeight w:val="334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28E0D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053F4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0.997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17934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(0.993 - 1.001)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39741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1.009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E90E0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(1.000 - 1.020)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8A94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1.038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3FD90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(1.004 - 1.076)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0D34A31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4D1FB37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</w:tr>
      <w:tr w:rsidR="00140EF7" w:rsidRPr="00075E25" w14:paraId="35F388A0" w14:textId="77777777" w:rsidTr="00FD50E2">
        <w:trPr>
          <w:trHeight w:val="334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73449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D9BB4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0.996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B114B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(0.990 - 1.002)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36056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1.013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380E9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(1.001 - 1.025)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530ED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1.046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2DC78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(0.999 - 1.092)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180E8C6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96EAD1A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</w:tr>
      <w:tr w:rsidR="00140EF7" w:rsidRPr="00075E25" w14:paraId="3EE3963C" w14:textId="77777777" w:rsidTr="00FD50E2">
        <w:trPr>
          <w:trHeight w:val="334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D40AF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75C42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0.995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B0BEB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(0.988 - 1.002)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51C33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1.016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7A499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(1.001 - 1.031)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253C7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1.053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4DD1A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(1.005 - 1.109)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5A2DFD3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4717006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</w:tr>
      <w:tr w:rsidR="00140EF7" w:rsidRPr="00075E25" w14:paraId="5874D9A6" w14:textId="77777777" w:rsidTr="00FD50E2">
        <w:trPr>
          <w:trHeight w:val="334"/>
        </w:trPr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073F9C" w14:textId="77777777" w:rsidR="00140EF7" w:rsidRPr="00075E25" w:rsidRDefault="00140EF7" w:rsidP="00FD50E2">
            <w:pPr>
              <w:snapToGrid w:val="0"/>
              <w:spacing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2005E8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0.994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8F8500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(0.986 - 1.002)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EE243F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F15728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(1.001 - 1.038)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A9844E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1.06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4577F6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(1.005 - 1.115)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4917C0C1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2F4A8248" w14:textId="77777777" w:rsidR="00140EF7" w:rsidRPr="00075E25" w:rsidRDefault="00140EF7" w:rsidP="00FD50E2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</w:tr>
      <w:tr w:rsidR="00140EF7" w:rsidRPr="00075E25" w14:paraId="31C91F6E" w14:textId="77777777" w:rsidTr="00FD50E2">
        <w:trPr>
          <w:trHeight w:val="668"/>
        </w:trPr>
        <w:tc>
          <w:tcPr>
            <w:tcW w:w="1391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CE98D0" w14:textId="77777777" w:rsidR="00140EF7" w:rsidRPr="00075E25" w:rsidRDefault="00140EF7" w:rsidP="00FD50E2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The </w:t>
            </w:r>
            <w:proofErr w:type="spellStart"/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isotemporalsotemTporal</w:t>
            </w:r>
            <w:proofErr w:type="spellEnd"/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 substitution model was adjusted for age, sex, education level, marital status, living arrangement, annual income, </w:t>
            </w: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lastRenderedPageBreak/>
              <w:t xml:space="preserve">occupation type, BMI, smoking status, and alcohol consumption. </w:t>
            </w:r>
          </w:p>
        </w:tc>
      </w:tr>
      <w:tr w:rsidR="00140EF7" w:rsidRPr="00075E25" w14:paraId="03FE597C" w14:textId="77777777" w:rsidTr="00FD50E2">
        <w:trPr>
          <w:trHeight w:val="668"/>
        </w:trPr>
        <w:tc>
          <w:tcPr>
            <w:tcW w:w="139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C79DD3" w14:textId="77777777" w:rsidR="00140EF7" w:rsidRPr="00075E25" w:rsidRDefault="00140EF7" w:rsidP="00FD50E2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lastRenderedPageBreak/>
              <w:t xml:space="preserve">Abbreviations: OR: odds ratio; CI: confidence interval; SB: sedentary </w:t>
            </w:r>
            <w:proofErr w:type="spellStart"/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>behaviours</w:t>
            </w:r>
            <w:proofErr w:type="spellEnd"/>
            <w:r w:rsidRPr="00075E25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; MVPA: moderate-to-vigorous physical activity; LPA: light-intensity physical activity. </w:t>
            </w:r>
          </w:p>
        </w:tc>
      </w:tr>
    </w:tbl>
    <w:p w14:paraId="6E8E5549" w14:textId="77777777" w:rsidR="00140EF7" w:rsidRDefault="00140EF7"/>
    <w:sectPr w:rsidR="00140EF7" w:rsidSect="00140EF7">
      <w:pgSz w:w="16838" w:h="11906" w:orient="landscape"/>
      <w:pgMar w:top="1800" w:right="1440" w:bottom="180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9C"/>
    <w:rsid w:val="00015457"/>
    <w:rsid w:val="000A24B3"/>
    <w:rsid w:val="00140EF7"/>
    <w:rsid w:val="002E6460"/>
    <w:rsid w:val="004723C7"/>
    <w:rsid w:val="005C7FF1"/>
    <w:rsid w:val="007B05DB"/>
    <w:rsid w:val="00810686"/>
    <w:rsid w:val="008B71F4"/>
    <w:rsid w:val="00AC4E9C"/>
    <w:rsid w:val="00B1502F"/>
    <w:rsid w:val="00BB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8DEB4"/>
  <w15:chartTrackingRefBased/>
  <w15:docId w15:val="{A98CBF03-F554-44FA-9C52-EF634F22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EF7"/>
    <w:pPr>
      <w:widowControl w:val="0"/>
      <w:spacing w:after="0" w:line="240" w:lineRule="auto"/>
    </w:pPr>
    <w:rPr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4E9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E9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E9C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GB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E9C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Cs w:val="24"/>
      <w:lang w:val="en-GB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E9C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Cs w:val="24"/>
      <w:lang w:val="en-GB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E9C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  <w:lang w:val="en-GB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E9C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szCs w:val="24"/>
      <w:lang w:val="en-GB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E9C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  <w:lang w:val="en-GB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E9C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szCs w:val="24"/>
      <w:lang w:val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C4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AC4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AC4E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AC4E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AC4E9C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C4E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C4E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C4E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C4E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4E9C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AC4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E9C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AC4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E9C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Cs w:val="24"/>
      <w:lang w:val="en-GB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AC4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E9C"/>
    <w:pPr>
      <w:widowControl/>
      <w:spacing w:after="160" w:line="278" w:lineRule="auto"/>
      <w:ind w:left="720"/>
      <w:contextualSpacing/>
    </w:pPr>
    <w:rPr>
      <w:szCs w:val="24"/>
      <w:lang w:val="en-GB"/>
      <w14:ligatures w14:val="standardContextual"/>
    </w:rPr>
  </w:style>
  <w:style w:type="character" w:styleId="aa">
    <w:name w:val="Intense Emphasis"/>
    <w:basedOn w:val="a0"/>
    <w:uiPriority w:val="21"/>
    <w:qFormat/>
    <w:rsid w:val="00AC4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E9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Cs w:val="24"/>
      <w:lang w:val="en-GB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AC4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612</Words>
  <Characters>3632</Characters>
  <Application>Microsoft Office Word</Application>
  <DocSecurity>0</DocSecurity>
  <Lines>125</Lines>
  <Paragraphs>51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育泰 劉</dc:creator>
  <cp:keywords/>
  <dc:description/>
  <cp:lastModifiedBy>育泰 劉</cp:lastModifiedBy>
  <cp:revision>2</cp:revision>
  <dcterms:created xsi:type="dcterms:W3CDTF">2025-08-07T06:45:00Z</dcterms:created>
  <dcterms:modified xsi:type="dcterms:W3CDTF">2025-08-07T06:53:00Z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59b37719-106c-428b-bc5b-963361dfe43a</vt:lpwstr>
  </property>
</Properties>
</file>