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A74F09" w14:textId="23F9B5F2" w:rsidR="004942AF" w:rsidRPr="00EA00E7" w:rsidRDefault="00EA00E7" w:rsidP="004942AF">
      <w:pPr>
        <w:jc w:val="center"/>
        <w:rPr>
          <w:rFonts w:ascii="Times New Roman" w:hAnsi="Times New Roman" w:cs="Times New Roman"/>
          <w:b/>
          <w:bCs/>
          <w:sz w:val="28"/>
          <w:szCs w:val="28"/>
        </w:rPr>
      </w:pPr>
      <w:bookmarkStart w:id="0" w:name="_Hlk213499140"/>
      <w:bookmarkEnd w:id="0"/>
      <w:r w:rsidRPr="00EA00E7">
        <w:rPr>
          <w:rFonts w:ascii="Times New Roman" w:hAnsi="Times New Roman" w:cs="Times New Roman"/>
          <w:b/>
          <w:bCs/>
          <w:sz w:val="28"/>
          <w:szCs w:val="28"/>
        </w:rPr>
        <w:t>Observation of single- and two-mode magnon thermal squeezing</w:t>
      </w:r>
    </w:p>
    <w:p w14:paraId="00BACA50" w14:textId="42D2E84C" w:rsidR="004942AF" w:rsidRDefault="004942AF" w:rsidP="004942AF">
      <w:pPr>
        <w:jc w:val="center"/>
        <w:rPr>
          <w:rFonts w:ascii="Times New Roman" w:hAnsi="Times New Roman" w:cs="Times New Roman"/>
          <w:b/>
          <w:bCs/>
          <w:sz w:val="28"/>
          <w:szCs w:val="28"/>
        </w:rPr>
      </w:pPr>
      <w:r>
        <w:rPr>
          <w:rFonts w:ascii="Times New Roman" w:hAnsi="Times New Roman" w:cs="Times New Roman" w:hint="eastAsia"/>
          <w:b/>
          <w:bCs/>
          <w:sz w:val="28"/>
          <w:szCs w:val="28"/>
        </w:rPr>
        <w:t>Supplementary Information</w:t>
      </w:r>
    </w:p>
    <w:p w14:paraId="638500D6" w14:textId="33138503" w:rsidR="00321B10" w:rsidRDefault="004942AF" w:rsidP="004942AF">
      <w:pPr>
        <w:spacing w:after="0" w:line="240" w:lineRule="auto"/>
        <w:jc w:val="center"/>
        <w:rPr>
          <w:rFonts w:ascii="Times New Roman" w:hAnsi="Times New Roman" w:cs="Times New Roman"/>
          <w:color w:val="000000" w:themeColor="text1"/>
        </w:rPr>
      </w:pPr>
      <w:r w:rsidRPr="00321B10">
        <w:rPr>
          <w:rFonts w:ascii="Times New Roman" w:eastAsia="Times New Roman" w:hAnsi="Times New Roman" w:cs="Times New Roman"/>
          <w:color w:val="000000" w:themeColor="text1"/>
        </w:rPr>
        <w:t>T. Hioki</w:t>
      </w:r>
      <w:r w:rsidRPr="00321B10">
        <w:rPr>
          <w:rFonts w:ascii="Times New Roman" w:eastAsia="Times New Roman" w:hAnsi="Times New Roman" w:cs="Times New Roman"/>
          <w:color w:val="000000" w:themeColor="text1"/>
          <w:vertAlign w:val="superscript"/>
        </w:rPr>
        <w:t>1,</w:t>
      </w:r>
      <w:r w:rsidRPr="00321B10">
        <w:rPr>
          <w:rFonts w:ascii="Times New Roman" w:hAnsi="Times New Roman" w:cs="Times New Roman" w:hint="eastAsia"/>
          <w:color w:val="000000" w:themeColor="text1"/>
          <w:vertAlign w:val="superscript"/>
        </w:rPr>
        <w:t>2</w:t>
      </w:r>
      <w:r w:rsidRPr="00321B10">
        <w:rPr>
          <w:rFonts w:ascii="Times New Roman" w:eastAsia="Times New Roman" w:hAnsi="Times New Roman" w:cs="Times New Roman"/>
          <w:color w:val="000000" w:themeColor="text1"/>
          <w:vertAlign w:val="superscript"/>
        </w:rPr>
        <w:t>,</w:t>
      </w:r>
      <w:r w:rsidRPr="00321B10">
        <w:rPr>
          <w:rFonts w:ascii="Times New Roman" w:hAnsi="Times New Roman" w:cs="Times New Roman" w:hint="eastAsia"/>
          <w:color w:val="000000" w:themeColor="text1"/>
          <w:vertAlign w:val="superscript"/>
        </w:rPr>
        <w:t>3</w:t>
      </w:r>
      <w:r w:rsidRPr="00321B10">
        <w:rPr>
          <w:rFonts w:ascii="Times New Roman" w:eastAsia="Times New Roman" w:hAnsi="Times New Roman" w:cs="Times New Roman"/>
          <w:color w:val="000000" w:themeColor="text1"/>
          <w:vertAlign w:val="superscript"/>
        </w:rPr>
        <w:t>*</w:t>
      </w:r>
      <w:r w:rsidRPr="00321B10">
        <w:rPr>
          <w:rFonts w:ascii="Times New Roman" w:eastAsia="Times New Roman" w:hAnsi="Times New Roman" w:cs="Times New Roman"/>
          <w:color w:val="000000" w:themeColor="text1"/>
        </w:rPr>
        <w:t>, K. Tojo</w:t>
      </w:r>
      <w:r w:rsidRPr="00321B10">
        <w:rPr>
          <w:rFonts w:ascii="Times New Roman" w:eastAsia="Times New Roman" w:hAnsi="Times New Roman" w:cs="Times New Roman"/>
          <w:color w:val="000000" w:themeColor="text1"/>
          <w:vertAlign w:val="superscript"/>
        </w:rPr>
        <w:t>1*</w:t>
      </w:r>
      <w:r w:rsidRPr="00321B10">
        <w:rPr>
          <w:rFonts w:ascii="Times New Roman" w:eastAsia="Times New Roman" w:hAnsi="Times New Roman" w:cs="Times New Roman"/>
          <w:color w:val="000000" w:themeColor="text1"/>
        </w:rPr>
        <w:t>, M. Elyasi</w:t>
      </w:r>
      <w:r w:rsidRPr="00321B10">
        <w:rPr>
          <w:rFonts w:ascii="Times New Roman" w:eastAsia="Times New Roman" w:hAnsi="Times New Roman" w:cs="Times New Roman"/>
          <w:color w:val="000000" w:themeColor="text1"/>
          <w:vertAlign w:val="superscript"/>
        </w:rPr>
        <w:t>3</w:t>
      </w:r>
      <w:r w:rsidRPr="00321B10">
        <w:rPr>
          <w:rFonts w:ascii="Times New Roman" w:eastAsia="Times New Roman" w:hAnsi="Times New Roman" w:cs="Times New Roman"/>
          <w:color w:val="000000" w:themeColor="text1"/>
        </w:rPr>
        <w:t xml:space="preserve">, </w:t>
      </w:r>
      <w:r w:rsidRPr="00321B10">
        <w:rPr>
          <w:rFonts w:ascii="Times New Roman" w:hAnsi="Times New Roman" w:cs="Times New Roman" w:hint="eastAsia"/>
          <w:color w:val="000000" w:themeColor="text1"/>
        </w:rPr>
        <w:t>S. Horibe</w:t>
      </w:r>
      <w:r w:rsidRPr="00321B10">
        <w:rPr>
          <w:rFonts w:ascii="Times New Roman" w:hAnsi="Times New Roman" w:cs="Times New Roman" w:hint="eastAsia"/>
          <w:color w:val="000000" w:themeColor="text1"/>
          <w:vertAlign w:val="superscript"/>
        </w:rPr>
        <w:t>1</w:t>
      </w:r>
      <w:r w:rsidRPr="00321B10">
        <w:rPr>
          <w:rFonts w:ascii="Times New Roman" w:hAnsi="Times New Roman" w:cs="Times New Roman" w:hint="eastAsia"/>
          <w:color w:val="000000" w:themeColor="text1"/>
        </w:rPr>
        <w:t xml:space="preserve">, </w:t>
      </w:r>
      <w:r w:rsidRPr="00321B10">
        <w:rPr>
          <w:rFonts w:ascii="Times New Roman" w:eastAsia="Times New Roman" w:hAnsi="Times New Roman" w:cs="Times New Roman"/>
          <w:color w:val="000000" w:themeColor="text1"/>
        </w:rPr>
        <w:t>H. Shimizu</w:t>
      </w:r>
      <w:r w:rsidRPr="00321B10">
        <w:rPr>
          <w:rFonts w:ascii="Times New Roman" w:eastAsia="Times New Roman" w:hAnsi="Times New Roman" w:cs="Times New Roman"/>
          <w:color w:val="000000" w:themeColor="text1"/>
          <w:vertAlign w:val="superscript"/>
        </w:rPr>
        <w:t>1</w:t>
      </w:r>
      <w:r w:rsidRPr="00321B10">
        <w:rPr>
          <w:rFonts w:ascii="Times New Roman" w:eastAsia="Times New Roman" w:hAnsi="Times New Roman" w:cs="Times New Roman"/>
          <w:color w:val="000000" w:themeColor="text1"/>
        </w:rPr>
        <w:t>, K. Hoshi</w:t>
      </w:r>
      <w:r w:rsidRPr="00321B10">
        <w:rPr>
          <w:rFonts w:ascii="Times New Roman" w:eastAsia="Times New Roman" w:hAnsi="Times New Roman" w:cs="Times New Roman"/>
          <w:color w:val="000000" w:themeColor="text1"/>
          <w:vertAlign w:val="superscript"/>
        </w:rPr>
        <w:t>1,4</w:t>
      </w:r>
      <w:r w:rsidRPr="00321B10">
        <w:rPr>
          <w:rFonts w:ascii="Times New Roman" w:eastAsia="Times New Roman" w:hAnsi="Times New Roman" w:cs="Times New Roman"/>
          <w:color w:val="000000" w:themeColor="text1"/>
        </w:rPr>
        <w:t>,</w:t>
      </w:r>
      <w:r w:rsidR="005A178B">
        <w:rPr>
          <w:rFonts w:ascii="Times New Roman" w:hAnsi="Times New Roman" w:cs="Times New Roman" w:hint="eastAsia"/>
          <w:color w:val="000000" w:themeColor="text1"/>
        </w:rPr>
        <w:t xml:space="preserve"> T. Makiuchi</w:t>
      </w:r>
      <w:r w:rsidR="005A178B" w:rsidRPr="005A178B">
        <w:rPr>
          <w:rFonts w:ascii="Times New Roman" w:hAnsi="Times New Roman" w:cs="Times New Roman" w:hint="eastAsia"/>
          <w:color w:val="000000" w:themeColor="text1"/>
          <w:vertAlign w:val="superscript"/>
        </w:rPr>
        <w:t>2</w:t>
      </w:r>
      <w:r w:rsidR="005A178B">
        <w:rPr>
          <w:rFonts w:ascii="Times New Roman" w:hAnsi="Times New Roman" w:cs="Times New Roman" w:hint="eastAsia"/>
          <w:color w:val="000000" w:themeColor="text1"/>
        </w:rPr>
        <w:t xml:space="preserve">, </w:t>
      </w:r>
      <w:r w:rsidRPr="00321B10">
        <w:rPr>
          <w:rFonts w:ascii="Times New Roman" w:eastAsia="Times New Roman" w:hAnsi="Times New Roman" w:cs="Times New Roman"/>
          <w:color w:val="000000" w:themeColor="text1"/>
        </w:rPr>
        <w:t xml:space="preserve"> </w:t>
      </w:r>
    </w:p>
    <w:p w14:paraId="71E80D93" w14:textId="5A64AE71" w:rsidR="004942AF" w:rsidRPr="00321B10" w:rsidRDefault="004942AF" w:rsidP="004942AF">
      <w:pPr>
        <w:spacing w:after="0" w:line="240" w:lineRule="auto"/>
        <w:jc w:val="center"/>
        <w:rPr>
          <w:rFonts w:ascii="Times New Roman" w:eastAsia="Times New Roman" w:hAnsi="Times New Roman" w:cs="Times New Roman"/>
          <w:color w:val="000000" w:themeColor="text1"/>
        </w:rPr>
      </w:pPr>
      <w:r w:rsidRPr="00321B10">
        <w:rPr>
          <w:rFonts w:ascii="Times New Roman" w:eastAsia="Times New Roman" w:hAnsi="Times New Roman" w:cs="Times New Roman"/>
          <w:color w:val="000000" w:themeColor="text1"/>
        </w:rPr>
        <w:t>G. E. W. Bauer</w:t>
      </w:r>
      <w:r w:rsidRPr="00321B10">
        <w:rPr>
          <w:rFonts w:ascii="Times New Roman" w:eastAsia="Times New Roman" w:hAnsi="Times New Roman" w:cs="Times New Roman"/>
          <w:color w:val="000000" w:themeColor="text1"/>
          <w:vertAlign w:val="superscript"/>
        </w:rPr>
        <w:t>3,6,7</w:t>
      </w:r>
      <w:r w:rsidRPr="00321B10">
        <w:rPr>
          <w:rFonts w:ascii="Times New Roman" w:eastAsia="Times New Roman" w:hAnsi="Times New Roman" w:cs="Times New Roman"/>
          <w:color w:val="000000" w:themeColor="text1"/>
        </w:rPr>
        <w:t xml:space="preserve"> </w:t>
      </w:r>
      <w:r w:rsidRPr="00321B10">
        <w:rPr>
          <w:rFonts w:ascii="Times New Roman" w:hAnsi="Times New Roman" w:cs="Times New Roman" w:hint="eastAsia"/>
          <w:color w:val="000000" w:themeColor="text1"/>
        </w:rPr>
        <w:t>and</w:t>
      </w:r>
      <w:r w:rsidRPr="00321B10">
        <w:rPr>
          <w:rFonts w:ascii="Times New Roman" w:eastAsia="Times New Roman" w:hAnsi="Times New Roman" w:cs="Times New Roman"/>
          <w:color w:val="000000" w:themeColor="text1"/>
        </w:rPr>
        <w:t xml:space="preserve"> E. Saitoh</w:t>
      </w:r>
      <w:r w:rsidRPr="00321B10">
        <w:rPr>
          <w:rFonts w:ascii="Times New Roman" w:eastAsia="Times New Roman" w:hAnsi="Times New Roman" w:cs="Times New Roman"/>
          <w:color w:val="000000" w:themeColor="text1"/>
          <w:vertAlign w:val="superscript"/>
        </w:rPr>
        <w:t>1,2,3,4,5</w:t>
      </w:r>
    </w:p>
    <w:p w14:paraId="6E5DA63A" w14:textId="77777777" w:rsidR="004942AF" w:rsidRPr="00321B10" w:rsidRDefault="004942AF" w:rsidP="004942AF">
      <w:pPr>
        <w:spacing w:after="0" w:line="240" w:lineRule="auto"/>
        <w:jc w:val="center"/>
        <w:rPr>
          <w:rFonts w:ascii="Times New Roman" w:eastAsia="Times New Roman" w:hAnsi="Times New Roman" w:cs="Times New Roman"/>
          <w:i/>
          <w:color w:val="000000" w:themeColor="text1"/>
          <w:sz w:val="18"/>
          <w:szCs w:val="20"/>
        </w:rPr>
      </w:pPr>
      <w:r w:rsidRPr="00321B10">
        <w:rPr>
          <w:rFonts w:ascii="Times New Roman" w:eastAsia="Times New Roman" w:hAnsi="Times New Roman" w:cs="Times New Roman"/>
          <w:i/>
          <w:color w:val="000000" w:themeColor="text1"/>
          <w:sz w:val="18"/>
          <w:szCs w:val="20"/>
        </w:rPr>
        <w:t xml:space="preserve">1. Department of Applied Physics, </w:t>
      </w:r>
      <w:r w:rsidRPr="00321B10">
        <w:rPr>
          <w:rFonts w:ascii="Times New Roman" w:hAnsi="Times New Roman" w:cs="Times New Roman" w:hint="eastAsia"/>
          <w:i/>
          <w:color w:val="000000" w:themeColor="text1"/>
          <w:sz w:val="18"/>
          <w:szCs w:val="20"/>
        </w:rPr>
        <w:t xml:space="preserve">The </w:t>
      </w:r>
      <w:r w:rsidRPr="00321B10">
        <w:rPr>
          <w:rFonts w:ascii="Times New Roman" w:eastAsia="Times New Roman" w:hAnsi="Times New Roman" w:cs="Times New Roman"/>
          <w:i/>
          <w:color w:val="000000" w:themeColor="text1"/>
          <w:sz w:val="18"/>
          <w:szCs w:val="20"/>
        </w:rPr>
        <w:t>University of Tokyo, Tokyo 113-8656, Japan.</w:t>
      </w:r>
    </w:p>
    <w:p w14:paraId="19BEF995" w14:textId="675A5B27" w:rsidR="004942AF" w:rsidRPr="00321B10" w:rsidRDefault="004942AF" w:rsidP="004942AF">
      <w:pPr>
        <w:spacing w:after="0" w:line="240" w:lineRule="auto"/>
        <w:jc w:val="center"/>
        <w:rPr>
          <w:rFonts w:ascii="Times New Roman" w:eastAsia="Times New Roman" w:hAnsi="Times New Roman" w:cs="Times New Roman"/>
          <w:i/>
          <w:color w:val="000000" w:themeColor="text1"/>
          <w:sz w:val="18"/>
          <w:szCs w:val="20"/>
        </w:rPr>
      </w:pPr>
      <w:r w:rsidRPr="00321B10">
        <w:rPr>
          <w:rFonts w:ascii="Times New Roman" w:eastAsia="Times New Roman" w:hAnsi="Times New Roman" w:cs="Times New Roman" w:hint="eastAsia"/>
          <w:i/>
          <w:color w:val="000000" w:themeColor="text1"/>
          <w:sz w:val="18"/>
          <w:szCs w:val="20"/>
        </w:rPr>
        <w:t>2</w:t>
      </w:r>
      <w:r w:rsidRPr="00321B10">
        <w:rPr>
          <w:rFonts w:ascii="Times New Roman" w:eastAsia="Times New Roman" w:hAnsi="Times New Roman" w:cs="Times New Roman"/>
          <w:i/>
          <w:color w:val="000000" w:themeColor="text1"/>
          <w:sz w:val="18"/>
          <w:szCs w:val="20"/>
        </w:rPr>
        <w:t xml:space="preserve">. </w:t>
      </w:r>
      <w:r w:rsidR="00261529">
        <w:rPr>
          <w:rFonts w:ascii="Times New Roman" w:hAnsi="Times New Roman" w:cs="Times New Roman" w:hint="eastAsia"/>
          <w:i/>
          <w:color w:val="000000" w:themeColor="text1"/>
          <w:sz w:val="18"/>
          <w:szCs w:val="20"/>
        </w:rPr>
        <w:t xml:space="preserve">RIKEN </w:t>
      </w:r>
      <w:r w:rsidRPr="00321B10">
        <w:rPr>
          <w:rFonts w:ascii="Times New Roman" w:eastAsia="Times New Roman" w:hAnsi="Times New Roman" w:cs="Times New Roman"/>
          <w:i/>
          <w:color w:val="000000" w:themeColor="text1"/>
          <w:sz w:val="18"/>
          <w:szCs w:val="20"/>
        </w:rPr>
        <w:t>Cent</w:t>
      </w:r>
      <w:r w:rsidR="00261529">
        <w:rPr>
          <w:rFonts w:ascii="Times New Roman" w:hAnsi="Times New Roman" w:cs="Times New Roman" w:hint="eastAsia"/>
          <w:i/>
          <w:color w:val="000000" w:themeColor="text1"/>
          <w:sz w:val="18"/>
          <w:szCs w:val="20"/>
        </w:rPr>
        <w:t>er</w:t>
      </w:r>
      <w:r w:rsidRPr="00321B10">
        <w:rPr>
          <w:rFonts w:ascii="Times New Roman" w:eastAsia="Times New Roman" w:hAnsi="Times New Roman" w:cs="Times New Roman"/>
          <w:i/>
          <w:color w:val="000000" w:themeColor="text1"/>
          <w:sz w:val="18"/>
          <w:szCs w:val="20"/>
        </w:rPr>
        <w:t xml:space="preserve"> for Emergent Mat</w:t>
      </w:r>
      <w:r w:rsidR="00261529">
        <w:rPr>
          <w:rFonts w:ascii="Times New Roman" w:hAnsi="Times New Roman" w:cs="Times New Roman" w:hint="eastAsia"/>
          <w:i/>
          <w:color w:val="000000" w:themeColor="text1"/>
          <w:sz w:val="18"/>
          <w:szCs w:val="20"/>
        </w:rPr>
        <w:t>ter</w:t>
      </w:r>
      <w:r w:rsidRPr="00321B10">
        <w:rPr>
          <w:rFonts w:ascii="Times New Roman" w:eastAsia="Times New Roman" w:hAnsi="Times New Roman" w:cs="Times New Roman"/>
          <w:i/>
          <w:color w:val="000000" w:themeColor="text1"/>
          <w:sz w:val="18"/>
          <w:szCs w:val="20"/>
        </w:rPr>
        <w:t xml:space="preserve"> Science, Riken, Wako </w:t>
      </w:r>
      <w:r w:rsidRPr="00321B10">
        <w:rPr>
          <w:rFonts w:ascii="ＭＳ 明朝" w:eastAsia="ＭＳ 明朝" w:hAnsi="ＭＳ 明朝" w:cs="ＭＳ 明朝"/>
          <w:i/>
          <w:color w:val="000000" w:themeColor="text1"/>
          <w:sz w:val="18"/>
          <w:szCs w:val="20"/>
        </w:rPr>
        <w:t>351</w:t>
      </w:r>
      <w:r w:rsidRPr="00321B10">
        <w:rPr>
          <w:rFonts w:ascii="Times New Roman" w:eastAsia="Times New Roman" w:hAnsi="Times New Roman" w:cs="Times New Roman" w:hint="eastAsia"/>
          <w:i/>
          <w:color w:val="000000" w:themeColor="text1"/>
          <w:sz w:val="18"/>
          <w:szCs w:val="20"/>
        </w:rPr>
        <w:t>-</w:t>
      </w:r>
      <w:r w:rsidRPr="00321B10">
        <w:rPr>
          <w:rFonts w:ascii="Times New Roman" w:eastAsia="Times New Roman" w:hAnsi="Times New Roman" w:cs="Times New Roman"/>
          <w:i/>
          <w:color w:val="000000" w:themeColor="text1"/>
          <w:sz w:val="18"/>
          <w:szCs w:val="20"/>
        </w:rPr>
        <w:t>0198, Japan.</w:t>
      </w:r>
    </w:p>
    <w:p w14:paraId="4E797C01" w14:textId="77777777" w:rsidR="004942AF" w:rsidRPr="00321B10" w:rsidRDefault="004942AF" w:rsidP="004942AF">
      <w:pPr>
        <w:spacing w:after="0" w:line="240" w:lineRule="auto"/>
        <w:jc w:val="center"/>
        <w:rPr>
          <w:rFonts w:ascii="Times New Roman" w:eastAsia="Times New Roman" w:hAnsi="Times New Roman" w:cs="Times New Roman"/>
          <w:i/>
          <w:color w:val="000000" w:themeColor="text1"/>
          <w:sz w:val="18"/>
          <w:szCs w:val="20"/>
        </w:rPr>
      </w:pPr>
      <w:r w:rsidRPr="00321B10">
        <w:rPr>
          <w:rFonts w:ascii="Times New Roman" w:eastAsia="Times New Roman" w:hAnsi="Times New Roman" w:cs="Times New Roman"/>
          <w:i/>
          <w:color w:val="000000" w:themeColor="text1"/>
          <w:sz w:val="18"/>
          <w:szCs w:val="20"/>
        </w:rPr>
        <w:t>3. WPI Advanced Institute for Materials Research, Tohoku University, Sendai 980-8577, Japan.</w:t>
      </w:r>
    </w:p>
    <w:p w14:paraId="25971904" w14:textId="77777777" w:rsidR="004942AF" w:rsidRPr="00321B10" w:rsidRDefault="004942AF" w:rsidP="004942AF">
      <w:pPr>
        <w:spacing w:after="0" w:line="240" w:lineRule="auto"/>
        <w:jc w:val="center"/>
        <w:rPr>
          <w:rFonts w:ascii="Times New Roman" w:eastAsia="Times New Roman" w:hAnsi="Times New Roman" w:cs="Times New Roman"/>
          <w:i/>
          <w:color w:val="000000" w:themeColor="text1"/>
          <w:sz w:val="18"/>
          <w:szCs w:val="20"/>
        </w:rPr>
      </w:pPr>
      <w:r w:rsidRPr="00321B10">
        <w:rPr>
          <w:rFonts w:ascii="Times New Roman" w:eastAsia="Times New Roman" w:hAnsi="Times New Roman" w:cs="Times New Roman"/>
          <w:i/>
          <w:color w:val="000000" w:themeColor="text1"/>
          <w:sz w:val="18"/>
          <w:szCs w:val="20"/>
        </w:rPr>
        <w:t xml:space="preserve">4. Institute for AI and Beyond, </w:t>
      </w:r>
      <w:r w:rsidRPr="00321B10">
        <w:rPr>
          <w:rFonts w:ascii="Times New Roman" w:hAnsi="Times New Roman" w:cs="Times New Roman" w:hint="eastAsia"/>
          <w:i/>
          <w:color w:val="000000" w:themeColor="text1"/>
          <w:sz w:val="18"/>
          <w:szCs w:val="20"/>
        </w:rPr>
        <w:t xml:space="preserve">The </w:t>
      </w:r>
      <w:r w:rsidRPr="00321B10">
        <w:rPr>
          <w:rFonts w:ascii="Times New Roman" w:eastAsia="Times New Roman" w:hAnsi="Times New Roman" w:cs="Times New Roman"/>
          <w:i/>
          <w:color w:val="000000" w:themeColor="text1"/>
          <w:sz w:val="18"/>
          <w:szCs w:val="20"/>
        </w:rPr>
        <w:t>University of Tokyo, Tokyo 113-</w:t>
      </w:r>
      <w:r w:rsidRPr="00321B10">
        <w:rPr>
          <w:rFonts w:ascii="Times New Roman" w:hAnsi="Times New Roman" w:cs="Times New Roman" w:hint="eastAsia"/>
          <w:i/>
          <w:color w:val="000000" w:themeColor="text1"/>
          <w:sz w:val="18"/>
          <w:szCs w:val="20"/>
        </w:rPr>
        <w:t>0032</w:t>
      </w:r>
      <w:r w:rsidRPr="00321B10">
        <w:rPr>
          <w:rFonts w:ascii="Times New Roman" w:eastAsia="Times New Roman" w:hAnsi="Times New Roman" w:cs="Times New Roman"/>
          <w:i/>
          <w:color w:val="000000" w:themeColor="text1"/>
          <w:sz w:val="18"/>
          <w:szCs w:val="20"/>
        </w:rPr>
        <w:t>, Japan.</w:t>
      </w:r>
    </w:p>
    <w:p w14:paraId="30A78273" w14:textId="77777777" w:rsidR="004942AF" w:rsidRPr="00321B10" w:rsidRDefault="004942AF" w:rsidP="004942AF">
      <w:pPr>
        <w:spacing w:after="0" w:line="240" w:lineRule="auto"/>
        <w:jc w:val="center"/>
        <w:rPr>
          <w:rFonts w:ascii="Times New Roman" w:eastAsia="Times New Roman" w:hAnsi="Times New Roman" w:cs="Times New Roman"/>
          <w:i/>
          <w:color w:val="000000" w:themeColor="text1"/>
          <w:sz w:val="18"/>
          <w:szCs w:val="20"/>
        </w:rPr>
      </w:pPr>
      <w:r w:rsidRPr="00321B10">
        <w:rPr>
          <w:rFonts w:ascii="Times New Roman" w:eastAsia="Times New Roman" w:hAnsi="Times New Roman" w:cs="Times New Roman"/>
          <w:i/>
          <w:color w:val="000000" w:themeColor="text1"/>
          <w:sz w:val="18"/>
          <w:szCs w:val="20"/>
        </w:rPr>
        <w:t>5. Quantum-Phase Electronics Centr</w:t>
      </w:r>
      <w:r w:rsidRPr="00321B10">
        <w:rPr>
          <w:rFonts w:ascii="Times New Roman" w:hAnsi="Times New Roman" w:cs="Times New Roman" w:hint="eastAsia"/>
          <w:i/>
          <w:color w:val="000000" w:themeColor="text1"/>
          <w:sz w:val="18"/>
          <w:szCs w:val="20"/>
        </w:rPr>
        <w:t>e</w:t>
      </w:r>
      <w:r w:rsidRPr="00321B10">
        <w:rPr>
          <w:rFonts w:ascii="Times New Roman" w:eastAsia="Times New Roman" w:hAnsi="Times New Roman" w:cs="Times New Roman"/>
          <w:i/>
          <w:color w:val="000000" w:themeColor="text1"/>
          <w:sz w:val="18"/>
          <w:szCs w:val="20"/>
        </w:rPr>
        <w:t xml:space="preserve">, </w:t>
      </w:r>
      <w:r w:rsidRPr="00321B10">
        <w:rPr>
          <w:rFonts w:ascii="Times New Roman" w:hAnsi="Times New Roman" w:cs="Times New Roman" w:hint="eastAsia"/>
          <w:i/>
          <w:color w:val="000000" w:themeColor="text1"/>
          <w:sz w:val="18"/>
          <w:szCs w:val="20"/>
        </w:rPr>
        <w:t xml:space="preserve">The </w:t>
      </w:r>
      <w:r w:rsidRPr="00321B10">
        <w:rPr>
          <w:rFonts w:ascii="Times New Roman" w:eastAsia="Times New Roman" w:hAnsi="Times New Roman" w:cs="Times New Roman"/>
          <w:i/>
          <w:color w:val="000000" w:themeColor="text1"/>
          <w:sz w:val="18"/>
          <w:szCs w:val="20"/>
        </w:rPr>
        <w:t>University of Tokyo, Tokyo 113-8656, Japan.</w:t>
      </w:r>
    </w:p>
    <w:p w14:paraId="25444102" w14:textId="77777777" w:rsidR="004942AF" w:rsidRPr="00321B10" w:rsidRDefault="004942AF" w:rsidP="004942AF">
      <w:pPr>
        <w:spacing w:after="0" w:line="240" w:lineRule="auto"/>
        <w:jc w:val="center"/>
        <w:rPr>
          <w:rFonts w:ascii="Times New Roman" w:eastAsia="Times New Roman" w:hAnsi="Times New Roman" w:cs="Times New Roman"/>
          <w:i/>
          <w:color w:val="000000" w:themeColor="text1"/>
          <w:sz w:val="18"/>
          <w:szCs w:val="20"/>
        </w:rPr>
      </w:pPr>
      <w:r w:rsidRPr="00321B10">
        <w:rPr>
          <w:rFonts w:ascii="Times New Roman" w:eastAsia="Times New Roman" w:hAnsi="Times New Roman" w:cs="Times New Roman"/>
          <w:i/>
          <w:color w:val="000000" w:themeColor="text1"/>
          <w:sz w:val="18"/>
          <w:szCs w:val="20"/>
        </w:rPr>
        <w:t>6. Zernike Institute for Advanced Materials, University of Groningen, 9747 AG Groningen, Netherlands.</w:t>
      </w:r>
    </w:p>
    <w:p w14:paraId="467EAB4A" w14:textId="77777777" w:rsidR="004942AF" w:rsidRPr="00321B10" w:rsidRDefault="004942AF" w:rsidP="004942AF">
      <w:pPr>
        <w:spacing w:after="0" w:line="240" w:lineRule="auto"/>
        <w:jc w:val="center"/>
        <w:rPr>
          <w:rFonts w:ascii="Times New Roman" w:hAnsi="Times New Roman" w:cs="Times New Roman"/>
          <w:i/>
          <w:color w:val="000000" w:themeColor="text1"/>
          <w:sz w:val="18"/>
          <w:szCs w:val="20"/>
        </w:rPr>
      </w:pPr>
      <w:r w:rsidRPr="00321B10">
        <w:rPr>
          <w:rFonts w:ascii="Times New Roman" w:eastAsia="Times New Roman" w:hAnsi="Times New Roman" w:cs="Times New Roman"/>
          <w:i/>
          <w:color w:val="000000" w:themeColor="text1"/>
          <w:sz w:val="18"/>
          <w:szCs w:val="20"/>
        </w:rPr>
        <w:t>7. Kavli Institute for Theoretical Sciences, University of the Chinese Academy of Sciences, Beijing 10090, China.</w:t>
      </w:r>
    </w:p>
    <w:p w14:paraId="61FB8EE9" w14:textId="77777777" w:rsidR="004942AF" w:rsidRDefault="004942AF" w:rsidP="004942AF">
      <w:pPr>
        <w:spacing w:after="0" w:line="240" w:lineRule="auto"/>
        <w:jc w:val="center"/>
        <w:rPr>
          <w:rFonts w:ascii="Times New Roman" w:hAnsi="Times New Roman" w:cs="Times New Roman"/>
          <w:i/>
          <w:color w:val="000000" w:themeColor="text1"/>
        </w:rPr>
      </w:pPr>
    </w:p>
    <w:p w14:paraId="30173D1A" w14:textId="0AA89EBE" w:rsidR="004942AF" w:rsidRPr="004942AF" w:rsidRDefault="004942AF" w:rsidP="004942AF">
      <w:pPr>
        <w:spacing w:after="0" w:line="240" w:lineRule="auto"/>
        <w:jc w:val="center"/>
        <w:rPr>
          <w:rFonts w:ascii="Times New Roman" w:hAnsi="Times New Roman" w:cs="Times New Roman"/>
          <w:b/>
          <w:bCs/>
          <w:iCs/>
          <w:color w:val="000000" w:themeColor="text1"/>
          <w:sz w:val="24"/>
          <w:szCs w:val="28"/>
        </w:rPr>
      </w:pPr>
      <w:r w:rsidRPr="004942AF">
        <w:rPr>
          <w:rFonts w:ascii="Times New Roman" w:hAnsi="Times New Roman" w:cs="Times New Roman" w:hint="eastAsia"/>
          <w:b/>
          <w:bCs/>
          <w:iCs/>
          <w:color w:val="000000" w:themeColor="text1"/>
          <w:sz w:val="24"/>
          <w:szCs w:val="28"/>
        </w:rPr>
        <w:t>CONTENTS</w:t>
      </w:r>
    </w:p>
    <w:p w14:paraId="52D5081A" w14:textId="36603734" w:rsidR="004942AF" w:rsidRPr="00E953CF" w:rsidRDefault="004942AF" w:rsidP="004942AF">
      <w:pPr>
        <w:pStyle w:val="a9"/>
        <w:numPr>
          <w:ilvl w:val="0"/>
          <w:numId w:val="1"/>
        </w:numPr>
        <w:spacing w:after="0" w:line="240" w:lineRule="auto"/>
        <w:rPr>
          <w:rFonts w:ascii="Times New Roman" w:hAnsi="Times New Roman" w:cs="Times New Roman"/>
          <w:b/>
          <w:bCs/>
          <w:iCs/>
          <w:color w:val="000000" w:themeColor="text1"/>
          <w:sz w:val="21"/>
          <w:szCs w:val="22"/>
        </w:rPr>
      </w:pPr>
      <w:r w:rsidRPr="00E953CF">
        <w:rPr>
          <w:rFonts w:ascii="Times New Roman" w:hAnsi="Times New Roman" w:cs="Times New Roman" w:hint="eastAsia"/>
          <w:b/>
          <w:bCs/>
          <w:iCs/>
          <w:color w:val="000000" w:themeColor="text1"/>
          <w:sz w:val="21"/>
          <w:szCs w:val="22"/>
        </w:rPr>
        <w:t>Noise evaluation for single-mode thermal squeezing</w:t>
      </w:r>
    </w:p>
    <w:p w14:paraId="40FC2A96" w14:textId="4B0A7BBA" w:rsidR="004942AF" w:rsidRPr="00E953CF" w:rsidRDefault="004942AF" w:rsidP="004942AF">
      <w:pPr>
        <w:pStyle w:val="a9"/>
        <w:numPr>
          <w:ilvl w:val="0"/>
          <w:numId w:val="1"/>
        </w:numPr>
        <w:spacing w:after="0" w:line="240" w:lineRule="auto"/>
        <w:rPr>
          <w:rFonts w:ascii="Times New Roman" w:hAnsi="Times New Roman" w:cs="Times New Roman"/>
          <w:b/>
          <w:bCs/>
          <w:iCs/>
          <w:color w:val="000000" w:themeColor="text1"/>
          <w:sz w:val="21"/>
          <w:szCs w:val="22"/>
        </w:rPr>
      </w:pPr>
      <w:r w:rsidRPr="00E953CF">
        <w:rPr>
          <w:rFonts w:ascii="Times New Roman" w:hAnsi="Times New Roman" w:cs="Times New Roman" w:hint="eastAsia"/>
          <w:b/>
          <w:bCs/>
          <w:iCs/>
          <w:color w:val="000000" w:themeColor="text1"/>
          <w:sz w:val="21"/>
          <w:szCs w:val="22"/>
        </w:rPr>
        <w:t>Evaluation of Duan-Simon criterion for two-mode thermal squeezing</w:t>
      </w:r>
    </w:p>
    <w:p w14:paraId="4F816DF8" w14:textId="1695B3AE" w:rsidR="004942AF" w:rsidRDefault="00F73D98" w:rsidP="004942AF">
      <w:pPr>
        <w:pStyle w:val="a9"/>
        <w:numPr>
          <w:ilvl w:val="0"/>
          <w:numId w:val="1"/>
        </w:numPr>
        <w:spacing w:after="0" w:line="240" w:lineRule="auto"/>
        <w:rPr>
          <w:rFonts w:ascii="Times New Roman" w:hAnsi="Times New Roman" w:cs="Times New Roman"/>
          <w:b/>
          <w:bCs/>
          <w:iCs/>
          <w:color w:val="000000" w:themeColor="text1"/>
          <w:sz w:val="21"/>
          <w:szCs w:val="22"/>
        </w:rPr>
      </w:pPr>
      <w:r>
        <w:rPr>
          <w:rFonts w:ascii="Times New Roman" w:hAnsi="Times New Roman" w:cs="Times New Roman" w:hint="eastAsia"/>
          <w:b/>
          <w:bCs/>
          <w:iCs/>
          <w:color w:val="000000" w:themeColor="text1"/>
          <w:sz w:val="21"/>
          <w:szCs w:val="22"/>
        </w:rPr>
        <w:t>Magnetic field dependence of non-degenerate parametric oscillation</w:t>
      </w:r>
    </w:p>
    <w:p w14:paraId="52450975" w14:textId="3714CB41" w:rsidR="005A178B" w:rsidRDefault="005A178B" w:rsidP="004942AF">
      <w:pPr>
        <w:pStyle w:val="a9"/>
        <w:numPr>
          <w:ilvl w:val="0"/>
          <w:numId w:val="1"/>
        </w:numPr>
        <w:spacing w:after="0" w:line="240" w:lineRule="auto"/>
        <w:rPr>
          <w:rFonts w:ascii="Times New Roman" w:hAnsi="Times New Roman" w:cs="Times New Roman"/>
          <w:b/>
          <w:bCs/>
          <w:iCs/>
          <w:color w:val="000000" w:themeColor="text1"/>
          <w:sz w:val="21"/>
          <w:szCs w:val="22"/>
        </w:rPr>
      </w:pPr>
      <w:r>
        <w:rPr>
          <w:rFonts w:ascii="Times New Roman" w:hAnsi="Times New Roman" w:cs="Times New Roman" w:hint="eastAsia"/>
          <w:b/>
          <w:bCs/>
          <w:iCs/>
          <w:color w:val="000000" w:themeColor="text1"/>
          <w:sz w:val="21"/>
          <w:szCs w:val="22"/>
        </w:rPr>
        <w:t>Temperature dependence of two-mode thermal squeezing</w:t>
      </w:r>
    </w:p>
    <w:p w14:paraId="56F5DF98" w14:textId="7C7BBBF8" w:rsidR="005A178B" w:rsidRDefault="005A178B" w:rsidP="004942AF">
      <w:pPr>
        <w:pStyle w:val="a9"/>
        <w:numPr>
          <w:ilvl w:val="0"/>
          <w:numId w:val="1"/>
        </w:numPr>
        <w:spacing w:after="0" w:line="240" w:lineRule="auto"/>
        <w:rPr>
          <w:rFonts w:ascii="Times New Roman" w:hAnsi="Times New Roman" w:cs="Times New Roman"/>
          <w:b/>
          <w:bCs/>
          <w:iCs/>
          <w:color w:val="000000" w:themeColor="text1"/>
          <w:sz w:val="21"/>
          <w:szCs w:val="22"/>
        </w:rPr>
      </w:pPr>
      <w:r>
        <w:rPr>
          <w:rFonts w:ascii="Times New Roman" w:hAnsi="Times New Roman" w:cs="Times New Roman" w:hint="eastAsia"/>
          <w:b/>
          <w:bCs/>
          <w:iCs/>
          <w:color w:val="000000" w:themeColor="text1"/>
          <w:sz w:val="21"/>
          <w:szCs w:val="22"/>
        </w:rPr>
        <w:t>Time-resolved measurement of squeezed magnon</w:t>
      </w:r>
      <w:r>
        <w:rPr>
          <w:rFonts w:ascii="Times New Roman" w:hAnsi="Times New Roman" w:cs="Times New Roman"/>
          <w:b/>
          <w:bCs/>
          <w:iCs/>
          <w:color w:val="000000" w:themeColor="text1"/>
          <w:sz w:val="21"/>
          <w:szCs w:val="22"/>
        </w:rPr>
        <w:t>’</w:t>
      </w:r>
      <w:r>
        <w:rPr>
          <w:rFonts w:ascii="Times New Roman" w:hAnsi="Times New Roman" w:cs="Times New Roman" w:hint="eastAsia"/>
          <w:b/>
          <w:bCs/>
          <w:iCs/>
          <w:color w:val="000000" w:themeColor="text1"/>
          <w:sz w:val="21"/>
          <w:szCs w:val="22"/>
        </w:rPr>
        <w:t>s Wigner function</w:t>
      </w:r>
    </w:p>
    <w:p w14:paraId="0A0A270D" w14:textId="74FA5966" w:rsidR="005A178B" w:rsidRPr="000E48F7" w:rsidRDefault="000E48F7" w:rsidP="000E48F7">
      <w:pPr>
        <w:pStyle w:val="a9"/>
        <w:numPr>
          <w:ilvl w:val="0"/>
          <w:numId w:val="1"/>
        </w:numPr>
        <w:rPr>
          <w:rFonts w:ascii="Times New Roman" w:hAnsi="Times New Roman" w:cs="Times New Roman"/>
          <w:b/>
          <w:bCs/>
          <w:iCs/>
          <w:color w:val="000000" w:themeColor="text1"/>
          <w:sz w:val="21"/>
          <w:szCs w:val="22"/>
        </w:rPr>
      </w:pPr>
      <w:bookmarkStart w:id="1" w:name="_Hlk213141684"/>
      <w:r w:rsidRPr="000E48F7">
        <w:rPr>
          <w:rFonts w:ascii="Times New Roman" w:hAnsi="Times New Roman" w:cs="Times New Roman"/>
          <w:b/>
          <w:bCs/>
          <w:iCs/>
          <w:color w:val="000000" w:themeColor="text1"/>
          <w:sz w:val="21"/>
          <w:szCs w:val="22"/>
        </w:rPr>
        <w:t xml:space="preserve">Effect of out-of-plane non-uniformity of </w:t>
      </w:r>
      <w:r w:rsidR="005E49EB">
        <w:rPr>
          <w:rFonts w:ascii="Times New Roman" w:hAnsi="Times New Roman" w:cs="Times New Roman"/>
          <w:b/>
          <w:bCs/>
          <w:iCs/>
          <w:color w:val="000000" w:themeColor="text1"/>
          <w:sz w:val="21"/>
          <w:szCs w:val="22"/>
        </w:rPr>
        <w:t>AC</w:t>
      </w:r>
      <w:r w:rsidRPr="000E48F7">
        <w:rPr>
          <w:rFonts w:ascii="Times New Roman" w:hAnsi="Times New Roman" w:cs="Times New Roman"/>
          <w:b/>
          <w:bCs/>
          <w:iCs/>
          <w:color w:val="000000" w:themeColor="text1"/>
          <w:sz w:val="21"/>
          <w:szCs w:val="22"/>
        </w:rPr>
        <w:t xml:space="preserve"> magnetic field</w:t>
      </w:r>
    </w:p>
    <w:bookmarkEnd w:id="1"/>
    <w:p w14:paraId="4A3406B2" w14:textId="2481B142" w:rsidR="00332A58" w:rsidRDefault="00332A58" w:rsidP="004942AF">
      <w:pPr>
        <w:pStyle w:val="a9"/>
        <w:numPr>
          <w:ilvl w:val="0"/>
          <w:numId w:val="1"/>
        </w:numPr>
        <w:spacing w:after="0" w:line="240" w:lineRule="auto"/>
        <w:rPr>
          <w:rFonts w:ascii="Times New Roman" w:hAnsi="Times New Roman" w:cs="Times New Roman"/>
          <w:b/>
          <w:bCs/>
          <w:iCs/>
          <w:color w:val="000000" w:themeColor="text1"/>
          <w:sz w:val="21"/>
          <w:szCs w:val="22"/>
        </w:rPr>
      </w:pPr>
      <w:r>
        <w:rPr>
          <w:rFonts w:ascii="Times New Roman" w:hAnsi="Times New Roman" w:cs="Times New Roman" w:hint="eastAsia"/>
          <w:b/>
          <w:bCs/>
          <w:iCs/>
          <w:color w:val="000000" w:themeColor="text1"/>
          <w:sz w:val="21"/>
          <w:szCs w:val="22"/>
        </w:rPr>
        <w:t>Numerical simulation of thermal squeezing</w:t>
      </w:r>
    </w:p>
    <w:p w14:paraId="6D437C02" w14:textId="1BB259F7" w:rsidR="00F05A88" w:rsidRPr="00E953CF" w:rsidRDefault="00F05A88" w:rsidP="004942AF">
      <w:pPr>
        <w:pStyle w:val="a9"/>
        <w:numPr>
          <w:ilvl w:val="0"/>
          <w:numId w:val="1"/>
        </w:numPr>
        <w:spacing w:after="0" w:line="240" w:lineRule="auto"/>
        <w:rPr>
          <w:rFonts w:ascii="Times New Roman" w:hAnsi="Times New Roman" w:cs="Times New Roman"/>
          <w:b/>
          <w:bCs/>
          <w:iCs/>
          <w:color w:val="000000" w:themeColor="text1"/>
          <w:sz w:val="21"/>
          <w:szCs w:val="22"/>
        </w:rPr>
      </w:pPr>
      <w:r>
        <w:rPr>
          <w:rFonts w:ascii="Times New Roman" w:hAnsi="Times New Roman" w:cs="Times New Roman" w:hint="eastAsia"/>
          <w:b/>
          <w:bCs/>
          <w:iCs/>
          <w:color w:val="000000" w:themeColor="text1"/>
          <w:sz w:val="21"/>
          <w:szCs w:val="22"/>
        </w:rPr>
        <w:t>Intuition behind thermal squeezing</w:t>
      </w:r>
    </w:p>
    <w:p w14:paraId="045D0C1D" w14:textId="24322589" w:rsidR="004942AF" w:rsidRDefault="004942AF" w:rsidP="00F05A88">
      <w:pPr>
        <w:spacing w:after="0" w:line="240" w:lineRule="auto"/>
        <w:rPr>
          <w:rFonts w:ascii="Times New Roman" w:hAnsi="Times New Roman" w:cs="Times New Roman"/>
          <w:iCs/>
          <w:color w:val="000000" w:themeColor="text1"/>
        </w:rPr>
      </w:pPr>
      <w:r w:rsidRPr="00E953CF">
        <w:rPr>
          <w:rFonts w:ascii="Times New Roman" w:hAnsi="Times New Roman" w:cs="Times New Roman" w:hint="eastAsia"/>
          <w:b/>
          <w:bCs/>
          <w:iCs/>
          <w:color w:val="000000" w:themeColor="text1"/>
          <w:sz w:val="21"/>
          <w:szCs w:val="22"/>
        </w:rPr>
        <w:t>References</w:t>
      </w:r>
    </w:p>
    <w:p w14:paraId="09673E7C" w14:textId="691AA473" w:rsidR="004942AF" w:rsidRDefault="004942AF" w:rsidP="004942AF">
      <w:pPr>
        <w:pStyle w:val="a9"/>
        <w:numPr>
          <w:ilvl w:val="0"/>
          <w:numId w:val="3"/>
        </w:numPr>
        <w:spacing w:after="0" w:line="240" w:lineRule="auto"/>
        <w:jc w:val="center"/>
        <w:rPr>
          <w:rFonts w:ascii="Times New Roman" w:hAnsi="Times New Roman" w:cs="Times New Roman"/>
          <w:b/>
          <w:bCs/>
          <w:iCs/>
          <w:color w:val="000000" w:themeColor="text1"/>
          <w:sz w:val="24"/>
          <w:szCs w:val="28"/>
        </w:rPr>
      </w:pPr>
      <w:r w:rsidRPr="004942AF">
        <w:rPr>
          <w:rFonts w:ascii="Times New Roman" w:hAnsi="Times New Roman" w:cs="Times New Roman" w:hint="eastAsia"/>
          <w:b/>
          <w:bCs/>
          <w:iCs/>
          <w:color w:val="000000" w:themeColor="text1"/>
          <w:sz w:val="24"/>
          <w:szCs w:val="28"/>
        </w:rPr>
        <w:t>Noise evaluation for single-mode thermal squeezing</w:t>
      </w:r>
    </w:p>
    <w:p w14:paraId="56A0DB68" w14:textId="2730815A" w:rsidR="001B347E" w:rsidRPr="001B347E" w:rsidRDefault="001B347E" w:rsidP="00FA26BF">
      <w:pPr>
        <w:spacing w:line="240" w:lineRule="auto"/>
        <w:ind w:firstLineChars="100" w:firstLine="220"/>
        <w:rPr>
          <w:rFonts w:ascii="Times New Roman" w:hAnsi="Times New Roman" w:cs="Times New Roman"/>
          <w:color w:val="000000" w:themeColor="text1"/>
        </w:rPr>
      </w:pPr>
      <w:bookmarkStart w:id="2" w:name="_Hlk213140144"/>
      <w:bookmarkStart w:id="3" w:name="_Hlk203398782"/>
      <w:r w:rsidRPr="00AC789F">
        <w:rPr>
          <w:rFonts w:ascii="Times New Roman" w:hAnsi="Times New Roman" w:cs="Times New Roman"/>
        </w:rPr>
        <w:t xml:space="preserve">To establish thermal squeezing, it suffices to demonstrate that the fluctuation of either the </w:t>
      </w:r>
      <m:oMath>
        <m:r>
          <w:rPr>
            <w:rFonts w:ascii="Cambria Math" w:hAnsi="Cambria Math" w:cs="Times New Roman"/>
          </w:rPr>
          <m:t>I</m:t>
        </m:r>
      </m:oMath>
      <w:r w:rsidRPr="00AC789F">
        <w:rPr>
          <w:rFonts w:ascii="Times New Roman" w:hAnsi="Times New Roman" w:cs="Times New Roman" w:hint="eastAsia"/>
        </w:rPr>
        <w:t xml:space="preserve"> </w:t>
      </w:r>
      <w:r w:rsidRPr="00AC789F">
        <w:rPr>
          <w:rFonts w:ascii="Times New Roman" w:hAnsi="Times New Roman" w:cs="Times New Roman"/>
        </w:rPr>
        <w:t xml:space="preserve">or </w:t>
      </w:r>
      <m:oMath>
        <m:r>
          <w:rPr>
            <w:rFonts w:ascii="Cambria Math" w:hAnsi="Cambria Math" w:cs="Times New Roman"/>
          </w:rPr>
          <m:t>Q</m:t>
        </m:r>
      </m:oMath>
      <w:r w:rsidRPr="00AC789F">
        <w:rPr>
          <w:rFonts w:ascii="Times New Roman" w:hAnsi="Times New Roman" w:cs="Times New Roman" w:hint="eastAsia"/>
        </w:rPr>
        <w:t xml:space="preserve"> </w:t>
      </w:r>
      <w:r w:rsidRPr="00AC789F">
        <w:rPr>
          <w:rFonts w:ascii="Times New Roman" w:hAnsi="Times New Roman" w:cs="Times New Roman"/>
        </w:rPr>
        <w:t>quadrature</w:t>
      </w:r>
      <w:r>
        <w:rPr>
          <w:rFonts w:ascii="Times New Roman" w:hAnsi="Times New Roman" w:cs="Times New Roman"/>
        </w:rPr>
        <w:t xml:space="preserve"> components</w:t>
      </w:r>
      <w:r w:rsidRPr="00AC789F">
        <w:rPr>
          <w:rFonts w:ascii="Times New Roman" w:hAnsi="Times New Roman" w:cs="Times New Roman"/>
        </w:rPr>
        <w:t xml:space="preserve"> fall below the level expected in thermal equilibrium. In equilibrium, the equipartition principle dictates that fluctuations proportional to the magnon population are distributed evenly among the conjugate degrees of freedom. </w:t>
      </w:r>
      <w:r>
        <w:rPr>
          <w:rFonts w:ascii="Times New Roman" w:hAnsi="Times New Roman" w:cs="Times New Roman"/>
        </w:rPr>
        <w:t xml:space="preserve"> </w:t>
      </w:r>
      <w:r w:rsidRPr="00AC789F">
        <w:rPr>
          <w:rFonts w:ascii="Times New Roman" w:hAnsi="Times New Roman" w:cs="Times New Roman"/>
        </w:rPr>
        <w:t>Accordingly, we define the reference thermal fluctuation level</w:t>
      </w:r>
      <w:r w:rsidRPr="00AC789F">
        <w:rPr>
          <w:rFonts w:ascii="Times New Roman" w:hAnsi="Times New Roman" w:cs="Times New Roman"/>
          <w:color w:val="000000" w:themeColor="text1"/>
        </w:rPr>
        <w:t xml:space="preserve"> as </w:t>
      </w:r>
      <m:oMath>
        <m:d>
          <m:dPr>
            <m:begChr m:val="["/>
            <m:endChr m:val="]"/>
            <m:ctrlPr>
              <w:rPr>
                <w:rFonts w:ascii="Cambria Math" w:hAnsi="Cambria Math" w:cs="Times New Roman"/>
                <w:i/>
                <w:color w:val="000000" w:themeColor="text1"/>
              </w:rPr>
            </m:ctrlPr>
          </m:dPr>
          <m:e>
            <m:sSup>
              <m:sSupPr>
                <m:ctrlPr>
                  <w:rPr>
                    <w:rFonts w:ascii="Cambria Math" w:hAnsi="Cambria Math" w:cs="Times New Roman"/>
                    <w:i/>
                    <w:color w:val="000000" w:themeColor="text1"/>
                  </w:rPr>
                </m:ctrlPr>
              </m:sSupPr>
              <m:e>
                <m:d>
                  <m:dPr>
                    <m:ctrlPr>
                      <w:rPr>
                        <w:rFonts w:ascii="Cambria Math" w:hAnsi="Cambria Math" w:cs="Times New Roman"/>
                        <w:i/>
                        <w:color w:val="000000" w:themeColor="text1"/>
                      </w:rPr>
                    </m:ctrlPr>
                  </m:dPr>
                  <m:e>
                    <m:r>
                      <w:rPr>
                        <w:rFonts w:ascii="Cambria Math" w:hAnsi="Cambria Math" w:cs="Times New Roman"/>
                        <w:color w:val="000000" w:themeColor="text1"/>
                      </w:rPr>
                      <m:t>ΔQ</m:t>
                    </m:r>
                  </m:e>
                </m:d>
              </m:e>
              <m:sup>
                <m:r>
                  <w:rPr>
                    <w:rFonts w:ascii="Cambria Math" w:hAnsi="Cambria Math" w:cs="Times New Roman"/>
                    <w:color w:val="000000" w:themeColor="text1"/>
                  </w:rPr>
                  <m:t>2</m:t>
                </m:r>
              </m:sup>
            </m:sSup>
            <m:r>
              <w:rPr>
                <w:rFonts w:ascii="Cambria Math" w:hAnsi="Cambria Math" w:cs="Times New Roman"/>
                <w:color w:val="000000" w:themeColor="text1"/>
              </w:rPr>
              <m:t>+</m:t>
            </m:r>
            <m:sSup>
              <m:sSupPr>
                <m:ctrlPr>
                  <w:rPr>
                    <w:rFonts w:ascii="Cambria Math" w:hAnsi="Cambria Math" w:cs="Times New Roman"/>
                    <w:i/>
                    <w:color w:val="000000" w:themeColor="text1"/>
                  </w:rPr>
                </m:ctrlPr>
              </m:sSupPr>
              <m:e>
                <m:d>
                  <m:dPr>
                    <m:ctrlPr>
                      <w:rPr>
                        <w:rFonts w:ascii="Cambria Math" w:hAnsi="Cambria Math" w:cs="Times New Roman"/>
                        <w:i/>
                        <w:color w:val="000000" w:themeColor="text1"/>
                      </w:rPr>
                    </m:ctrlPr>
                  </m:dPr>
                  <m:e>
                    <m:r>
                      <w:rPr>
                        <w:rFonts w:ascii="Cambria Math" w:hAnsi="Cambria Math" w:cs="Times New Roman"/>
                        <w:color w:val="000000" w:themeColor="text1"/>
                      </w:rPr>
                      <m:t>ΔI</m:t>
                    </m:r>
                  </m:e>
                </m:d>
              </m:e>
              <m:sup>
                <m:r>
                  <w:rPr>
                    <w:rFonts w:ascii="Cambria Math" w:hAnsi="Cambria Math" w:cs="Times New Roman"/>
                    <w:color w:val="000000" w:themeColor="text1"/>
                  </w:rPr>
                  <m:t>2</m:t>
                </m:r>
              </m:sup>
            </m:sSup>
          </m:e>
        </m:d>
        <m:r>
          <m:rPr>
            <m:sty m:val="p"/>
          </m:rPr>
          <w:rPr>
            <w:rFonts w:ascii="Cambria Math" w:hAnsi="Cambria Math" w:cs="Times New Roman"/>
            <w:color w:val="000000" w:themeColor="text1"/>
          </w:rPr>
          <m:t>/</m:t>
        </m:r>
        <m:r>
          <w:rPr>
            <w:rFonts w:ascii="Cambria Math" w:hAnsi="Cambria Math" w:cs="Times New Roman"/>
            <w:color w:val="000000" w:themeColor="text1"/>
          </w:rPr>
          <m:t>2</m:t>
        </m:r>
      </m:oMath>
      <w:r w:rsidRPr="00AC789F">
        <w:rPr>
          <w:rFonts w:ascii="Times New Roman" w:hAnsi="Times New Roman" w:cs="Times New Roman"/>
          <w:color w:val="000000" w:themeColor="text1"/>
        </w:rPr>
        <w:t xml:space="preserve">, where </w:t>
      </w:r>
      <m:oMath>
        <m:sSup>
          <m:sSupPr>
            <m:ctrlPr>
              <w:rPr>
                <w:rFonts w:ascii="Cambria Math" w:hAnsi="Cambria Math" w:cs="Times New Roman"/>
                <w:i/>
                <w:color w:val="000000" w:themeColor="text1"/>
              </w:rPr>
            </m:ctrlPr>
          </m:sSupPr>
          <m:e>
            <m:d>
              <m:dPr>
                <m:ctrlPr>
                  <w:rPr>
                    <w:rFonts w:ascii="Cambria Math" w:hAnsi="Cambria Math" w:cs="Times New Roman"/>
                    <w:color w:val="000000" w:themeColor="text1"/>
                  </w:rPr>
                </m:ctrlPr>
              </m:dPr>
              <m:e>
                <m:r>
                  <m:rPr>
                    <m:sty m:val="p"/>
                  </m:rPr>
                  <w:rPr>
                    <w:rFonts w:ascii="Cambria Math" w:hAnsi="Cambria Math" w:cs="Times New Roman"/>
                    <w:color w:val="000000" w:themeColor="text1"/>
                  </w:rPr>
                  <m:t>Δ</m:t>
                </m:r>
                <m:r>
                  <w:rPr>
                    <w:rFonts w:ascii="Cambria Math" w:hAnsi="Cambria Math" w:cs="Times New Roman"/>
                    <w:color w:val="000000" w:themeColor="text1"/>
                  </w:rPr>
                  <m:t>I</m:t>
                </m:r>
              </m:e>
            </m:d>
          </m:e>
          <m:sup>
            <m:r>
              <w:rPr>
                <w:rFonts w:ascii="Cambria Math" w:hAnsi="Cambria Math" w:cs="Times New Roman"/>
                <w:color w:val="000000" w:themeColor="text1"/>
              </w:rPr>
              <m:t>2</m:t>
            </m:r>
          </m:sup>
        </m:sSup>
        <m:r>
          <w:rPr>
            <w:rFonts w:ascii="Cambria Math" w:hAnsi="Cambria Math" w:cs="Times New Roman"/>
            <w:color w:val="000000" w:themeColor="text1"/>
          </w:rPr>
          <m:t>=⟨</m:t>
        </m:r>
        <m:sSup>
          <m:sSupPr>
            <m:ctrlPr>
              <w:rPr>
                <w:rFonts w:ascii="Cambria Math" w:hAnsi="Cambria Math" w:cs="Times New Roman"/>
                <w:color w:val="000000" w:themeColor="text1"/>
              </w:rPr>
            </m:ctrlPr>
          </m:sSupPr>
          <m:e>
            <m:r>
              <w:rPr>
                <w:rFonts w:ascii="Cambria Math" w:hAnsi="Cambria Math" w:cs="Times New Roman"/>
                <w:color w:val="000000" w:themeColor="text1"/>
              </w:rPr>
              <m:t>I</m:t>
            </m:r>
          </m:e>
          <m:sup>
            <m:r>
              <w:rPr>
                <w:rFonts w:ascii="Cambria Math" w:hAnsi="Cambria Math" w:cs="Times New Roman"/>
                <w:color w:val="000000" w:themeColor="text1"/>
              </w:rPr>
              <m:t>2</m:t>
            </m:r>
          </m:sup>
        </m:sSup>
        <m:r>
          <w:rPr>
            <w:rFonts w:ascii="Cambria Math" w:hAnsi="Cambria Math" w:cs="Times New Roman"/>
            <w:color w:val="000000" w:themeColor="text1"/>
          </w:rPr>
          <m:t>⟩-⟨I</m:t>
        </m:r>
        <m:sSup>
          <m:sSupPr>
            <m:ctrlPr>
              <w:rPr>
                <w:rFonts w:ascii="Cambria Math" w:hAnsi="Cambria Math" w:cs="Times New Roman"/>
                <w:color w:val="000000" w:themeColor="text1"/>
              </w:rPr>
            </m:ctrlPr>
          </m:sSupPr>
          <m:e>
            <m:r>
              <w:rPr>
                <w:rFonts w:ascii="Cambria Math" w:hAnsi="Cambria Math" w:cs="Times New Roman"/>
                <w:color w:val="000000" w:themeColor="text1"/>
              </w:rPr>
              <m:t>⟩</m:t>
            </m:r>
          </m:e>
          <m:sup>
            <m:r>
              <w:rPr>
                <w:rFonts w:ascii="Cambria Math" w:hAnsi="Cambria Math" w:cs="Times New Roman"/>
                <w:color w:val="000000" w:themeColor="text1"/>
              </w:rPr>
              <m:t>2</m:t>
            </m:r>
          </m:sup>
        </m:sSup>
      </m:oMath>
      <w:r w:rsidRPr="00AC789F">
        <w:rPr>
          <w:rFonts w:ascii="Times New Roman" w:hAnsi="Times New Roman" w:cs="Times New Roman"/>
          <w:color w:val="000000" w:themeColor="text1"/>
        </w:rPr>
        <w:t xml:space="preserve"> and </w:t>
      </w:r>
      <m:oMath>
        <m:sSup>
          <m:sSupPr>
            <m:ctrlPr>
              <w:rPr>
                <w:rFonts w:ascii="Cambria Math" w:hAnsi="Cambria Math" w:cs="Times New Roman"/>
                <w:i/>
                <w:color w:val="000000" w:themeColor="text1"/>
              </w:rPr>
            </m:ctrlPr>
          </m:sSupPr>
          <m:e>
            <m:d>
              <m:dPr>
                <m:ctrlPr>
                  <w:rPr>
                    <w:rFonts w:ascii="Cambria Math" w:hAnsi="Cambria Math" w:cs="Times New Roman"/>
                    <w:color w:val="000000" w:themeColor="text1"/>
                  </w:rPr>
                </m:ctrlPr>
              </m:dPr>
              <m:e>
                <m:r>
                  <m:rPr>
                    <m:sty m:val="p"/>
                  </m:rPr>
                  <w:rPr>
                    <w:rFonts w:ascii="Cambria Math" w:hAnsi="Cambria Math" w:cs="Times New Roman"/>
                    <w:color w:val="000000" w:themeColor="text1"/>
                  </w:rPr>
                  <m:t>Δ</m:t>
                </m:r>
                <m:r>
                  <w:rPr>
                    <w:rFonts w:ascii="Cambria Math" w:hAnsi="Cambria Math" w:cs="Times New Roman"/>
                    <w:color w:val="000000" w:themeColor="text1"/>
                  </w:rPr>
                  <m:t>Q</m:t>
                </m:r>
              </m:e>
            </m:d>
          </m:e>
          <m:sup>
            <m:r>
              <w:rPr>
                <w:rFonts w:ascii="Cambria Math" w:hAnsi="Cambria Math" w:cs="Times New Roman"/>
                <w:color w:val="000000" w:themeColor="text1"/>
              </w:rPr>
              <m:t>2</m:t>
            </m:r>
          </m:sup>
        </m:sSup>
        <m:r>
          <w:rPr>
            <w:rFonts w:ascii="Cambria Math" w:hAnsi="Cambria Math" w:cs="Times New Roman"/>
            <w:color w:val="000000" w:themeColor="text1"/>
          </w:rPr>
          <m:t>=⟨</m:t>
        </m:r>
        <m:sSup>
          <m:sSupPr>
            <m:ctrlPr>
              <w:rPr>
                <w:rFonts w:ascii="Cambria Math" w:hAnsi="Cambria Math" w:cs="Times New Roman"/>
                <w:color w:val="000000" w:themeColor="text1"/>
              </w:rPr>
            </m:ctrlPr>
          </m:sSupPr>
          <m:e>
            <m:r>
              <w:rPr>
                <w:rFonts w:ascii="Cambria Math" w:hAnsi="Cambria Math" w:cs="Times New Roman"/>
                <w:color w:val="000000" w:themeColor="text1"/>
              </w:rPr>
              <m:t>Q</m:t>
            </m:r>
          </m:e>
          <m:sup>
            <m:r>
              <w:rPr>
                <w:rFonts w:ascii="Cambria Math" w:hAnsi="Cambria Math" w:cs="Times New Roman"/>
                <w:color w:val="000000" w:themeColor="text1"/>
              </w:rPr>
              <m:t>2</m:t>
            </m:r>
          </m:sup>
        </m:sSup>
        <m:r>
          <w:rPr>
            <w:rFonts w:ascii="Cambria Math" w:hAnsi="Cambria Math" w:cs="Times New Roman"/>
            <w:color w:val="000000" w:themeColor="text1"/>
          </w:rPr>
          <m:t>⟩-⟨Q</m:t>
        </m:r>
        <m:sSup>
          <m:sSupPr>
            <m:ctrlPr>
              <w:rPr>
                <w:rFonts w:ascii="Cambria Math" w:hAnsi="Cambria Math" w:cs="Times New Roman"/>
                <w:color w:val="000000" w:themeColor="text1"/>
              </w:rPr>
            </m:ctrlPr>
          </m:sSupPr>
          <m:e>
            <m:r>
              <w:rPr>
                <w:rFonts w:ascii="Cambria Math" w:hAnsi="Cambria Math" w:cs="Times New Roman"/>
                <w:color w:val="000000" w:themeColor="text1"/>
              </w:rPr>
              <m:t>⟩</m:t>
            </m:r>
          </m:e>
          <m:sup>
            <m:r>
              <w:rPr>
                <w:rFonts w:ascii="Cambria Math" w:hAnsi="Cambria Math" w:cs="Times New Roman"/>
                <w:color w:val="000000" w:themeColor="text1"/>
              </w:rPr>
              <m:t>2</m:t>
            </m:r>
          </m:sup>
        </m:sSup>
      </m:oMath>
      <w:r w:rsidR="00261529">
        <w:rPr>
          <w:rFonts w:ascii="Times New Roman" w:hAnsi="Times New Roman" w:cs="Times New Roman" w:hint="eastAsia"/>
          <w:color w:val="000000" w:themeColor="text1"/>
        </w:rPr>
        <w:t xml:space="preserve"> are variances</w:t>
      </w:r>
      <w:r w:rsidRPr="00AC789F">
        <w:rPr>
          <w:rFonts w:ascii="Times New Roman" w:hAnsi="Times New Roman" w:cs="Times New Roman"/>
          <w:color w:val="000000" w:themeColor="text1"/>
        </w:rPr>
        <w:t>.</w:t>
      </w:r>
      <w:r w:rsidRPr="00AC789F">
        <w:rPr>
          <w:rFonts w:ascii="Times New Roman" w:hAnsi="Times New Roman" w:cs="Times New Roman" w:hint="eastAsia"/>
          <w:color w:val="000000" w:themeColor="text1"/>
        </w:rPr>
        <w:t xml:space="preserve"> </w:t>
      </w:r>
      <m:oMath>
        <m:r>
          <w:rPr>
            <w:rFonts w:ascii="Cambria Math" w:hAnsi="Cambria Math" w:cs="Times New Roman"/>
          </w:rPr>
          <m:t>I</m:t>
        </m:r>
      </m:oMath>
      <w:r w:rsidRPr="00AC789F">
        <w:rPr>
          <w:rFonts w:ascii="Times New Roman" w:hAnsi="Times New Roman" w:cs="Times New Roman" w:hint="eastAsia"/>
        </w:rPr>
        <w:t xml:space="preserve"> </w:t>
      </w:r>
      <w:r>
        <w:rPr>
          <w:rFonts w:ascii="Times New Roman" w:hAnsi="Times New Roman" w:cs="Times New Roman"/>
        </w:rPr>
        <w:t>and</w:t>
      </w:r>
      <w:r w:rsidRPr="00AC789F">
        <w:rPr>
          <w:rFonts w:ascii="Times New Roman" w:hAnsi="Times New Roman" w:cs="Times New Roman"/>
        </w:rPr>
        <w:t xml:space="preserve"> </w:t>
      </w:r>
      <m:oMath>
        <m:r>
          <w:rPr>
            <w:rFonts w:ascii="Cambria Math" w:hAnsi="Cambria Math" w:cs="Times New Roman"/>
          </w:rPr>
          <m:t>Q</m:t>
        </m:r>
      </m:oMath>
      <w:r>
        <w:rPr>
          <w:rFonts w:ascii="Times New Roman" w:eastAsia="Times New Roman" w:hAnsi="Times New Roman" w:cs="Times New Roman"/>
          <w:color w:val="000000" w:themeColor="text1"/>
        </w:rPr>
        <w:t xml:space="preserve"> components in our measurement </w:t>
      </w:r>
      <w:r w:rsidRPr="00922281">
        <w:rPr>
          <w:rFonts w:ascii="Times New Roman" w:eastAsia="Times New Roman" w:hAnsi="Times New Roman" w:cs="Times New Roman"/>
          <w:color w:val="000000" w:themeColor="text1"/>
        </w:rPr>
        <w:t>correspond to the spin current injected perpendicular to the platinum (Pt) thin film through ac spin pumping. This spin current can be formulated as</w:t>
      </w:r>
    </w:p>
    <w:bookmarkStart w:id="4" w:name="_Hlk213140151"/>
    <w:bookmarkEnd w:id="2"/>
    <w:p w14:paraId="740E06EF" w14:textId="77777777" w:rsidR="001B347E" w:rsidRDefault="00000000" w:rsidP="00FA26BF">
      <w:pPr>
        <w:spacing w:line="240" w:lineRule="auto"/>
        <w:rPr>
          <w:rFonts w:ascii="Times New Roman" w:eastAsia="Times New Roman" w:hAnsi="Times New Roman" w:cs="Times New Roman"/>
          <w:color w:val="000000" w:themeColor="text1"/>
        </w:rPr>
      </w:pPr>
      <m:oMathPara>
        <m:oMath>
          <m:sSubSup>
            <m:sSubSupPr>
              <m:ctrlPr>
                <w:rPr>
                  <w:rFonts w:ascii="Cambria Math" w:hAnsi="Cambria Math" w:cs="Times New Roman"/>
                  <w:i/>
                </w:rPr>
              </m:ctrlPr>
            </m:sSubSupPr>
            <m:e>
              <m:r>
                <w:rPr>
                  <w:rFonts w:ascii="Cambria Math" w:hAnsi="Cambria Math" w:cs="Times New Roman"/>
                </w:rPr>
                <m:t>J</m:t>
              </m:r>
            </m:e>
            <m:sub>
              <m:r>
                <w:rPr>
                  <w:rFonts w:ascii="Cambria Math" w:hAnsi="Cambria Math" w:cs="Times New Roman"/>
                </w:rPr>
                <m:t>s</m:t>
              </m:r>
            </m:sub>
            <m:sup>
              <m:r>
                <w:rPr>
                  <w:rFonts w:ascii="Cambria Math" w:hAnsi="Cambria Math" w:cs="Times New Roman"/>
                </w:rPr>
                <m:t>Y</m:t>
              </m:r>
            </m:sup>
          </m:sSubSup>
          <m:r>
            <w:rPr>
              <w:rFonts w:ascii="Cambria Math" w:hAnsi="Cambria Math" w:cs="Times New Roman"/>
            </w:rPr>
            <m:t>=</m:t>
          </m:r>
          <m:f>
            <m:fPr>
              <m:ctrlPr>
                <w:rPr>
                  <w:rFonts w:ascii="Cambria Math" w:hAnsi="Cambria Math" w:cs="Times New Roman"/>
                  <w:i/>
                </w:rPr>
              </m:ctrlPr>
            </m:fPr>
            <m:num>
              <m:r>
                <w:rPr>
                  <w:rFonts w:ascii="Cambria Math" w:hAnsi="Cambria Math" w:cs="Times New Roman"/>
                </w:rPr>
                <m:t>ℏ</m:t>
              </m:r>
            </m:num>
            <m:den>
              <m:r>
                <w:rPr>
                  <w:rFonts w:ascii="Cambria Math" w:hAnsi="Cambria Math" w:cs="Times New Roman"/>
                </w:rPr>
                <m:t>4π</m:t>
              </m:r>
              <m:sSubSup>
                <m:sSubSupPr>
                  <m:ctrlPr>
                    <w:rPr>
                      <w:rFonts w:ascii="Cambria Math" w:hAnsi="Cambria Math" w:cs="Times New Roman"/>
                      <w:i/>
                    </w:rPr>
                  </m:ctrlPr>
                </m:sSubSupPr>
                <m:e>
                  <m:r>
                    <w:rPr>
                      <w:rFonts w:ascii="Cambria Math" w:hAnsi="Cambria Math" w:cs="Times New Roman"/>
                    </w:rPr>
                    <m:t>S</m:t>
                  </m:r>
                </m:e>
                <m:sub>
                  <m:r>
                    <w:rPr>
                      <w:rFonts w:ascii="Cambria Math" w:hAnsi="Cambria Math" w:cs="Times New Roman"/>
                    </w:rPr>
                    <m:t>0</m:t>
                  </m:r>
                </m:sub>
                <m:sup>
                  <m:r>
                    <w:rPr>
                      <w:rFonts w:ascii="Cambria Math" w:hAnsi="Cambria Math" w:cs="Times New Roman"/>
                    </w:rPr>
                    <m:t>2</m:t>
                  </m:r>
                </m:sup>
              </m:sSubSup>
            </m:den>
          </m:f>
          <m:d>
            <m:dPr>
              <m:begChr m:val="["/>
              <m:endChr m:val="]"/>
              <m:ctrlPr>
                <w:rPr>
                  <w:rFonts w:ascii="Cambria Math" w:hAnsi="Cambria Math" w:cs="Times New Roman"/>
                  <w:i/>
                </w:rPr>
              </m:ctrlPr>
            </m:dPr>
            <m:e>
              <m:r>
                <m:rPr>
                  <m:sty m:val="p"/>
                </m:rPr>
                <w:rPr>
                  <w:rFonts w:ascii="Cambria Math" w:hAnsi="Cambria Math" w:cs="Times New Roman"/>
                </w:rPr>
                <m:t>Re</m:t>
              </m:r>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Z</m:t>
                      </m:r>
                    </m:sub>
                  </m:sSub>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S</m:t>
                          </m:r>
                        </m:e>
                      </m:acc>
                    </m:e>
                    <m:sub>
                      <m:r>
                        <w:rPr>
                          <w:rFonts w:ascii="Cambria Math" w:hAnsi="Cambria Math" w:cs="Times New Roman"/>
                        </w:rPr>
                        <m:t>X</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X</m:t>
                      </m:r>
                    </m:sub>
                  </m:sSub>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S</m:t>
                          </m:r>
                        </m:e>
                      </m:acc>
                    </m:e>
                    <m:sub>
                      <m:r>
                        <w:rPr>
                          <w:rFonts w:ascii="Cambria Math" w:hAnsi="Cambria Math" w:cs="Times New Roman"/>
                        </w:rPr>
                        <m:t>Z</m:t>
                      </m:r>
                    </m:sub>
                  </m:sSub>
                </m:e>
              </m:d>
              <m:r>
                <w:rPr>
                  <w:rFonts w:ascii="Cambria Math" w:hAnsi="Cambria Math" w:cs="Times New Roman"/>
                </w:rPr>
                <m:t>+</m:t>
              </m:r>
              <m:r>
                <m:rPr>
                  <m:sty m:val="p"/>
                </m:rPr>
                <w:rPr>
                  <w:rFonts w:ascii="Cambria Math" w:hAnsi="Cambria Math" w:cs="Times New Roman"/>
                </w:rPr>
                <m:t>Im</m:t>
              </m:r>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m:t>
                  </m:r>
                </m:sub>
              </m:sSub>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S</m:t>
                      </m:r>
                    </m:e>
                  </m:acc>
                </m:e>
                <m:sub>
                  <m:r>
                    <w:rPr>
                      <w:rFonts w:ascii="Cambria Math" w:hAnsi="Cambria Math" w:cs="Times New Roman"/>
                    </w:rPr>
                    <m:t>Y</m:t>
                  </m:r>
                </m:sub>
              </m:sSub>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0</m:t>
                  </m:r>
                </m:sub>
              </m:sSub>
            </m:e>
          </m:d>
        </m:oMath>
      </m:oMathPara>
    </w:p>
    <w:p w14:paraId="72D02F2D" w14:textId="77777777" w:rsidR="00FA26BF" w:rsidRPr="0041360D" w:rsidRDefault="001B347E" w:rsidP="00FA26BF">
      <w:pPr>
        <w:spacing w:line="240" w:lineRule="auto"/>
        <w:rPr>
          <w:rFonts w:ascii="Times New Roman" w:eastAsia="Times New Roman" w:hAnsi="Times New Roman" w:cs="Times New Roman"/>
          <w:color w:val="000000" w:themeColor="text1"/>
        </w:rPr>
      </w:pPr>
      <w:bookmarkStart w:id="5" w:name="_Hlk213140159"/>
      <w:bookmarkEnd w:id="4"/>
      <w:r w:rsidRPr="00922281">
        <w:rPr>
          <w:rFonts w:ascii="Times New Roman" w:eastAsia="Times New Roman" w:hAnsi="Times New Roman" w:cs="Times New Roman"/>
          <w:color w:val="000000" w:themeColor="text1"/>
        </w:rPr>
        <w:t xml:space="preserve">where </w:t>
      </w:r>
      <w:bookmarkStart w:id="6" w:name="_Hlk213140167"/>
      <w:r w:rsidRPr="00922281">
        <w:rPr>
          <w:rFonts w:ascii="Times New Roman" w:eastAsia="Times New Roman" w:hAnsi="Times New Roman" w:cs="Times New Roman"/>
          <w:color w:val="000000" w:themeColor="text1"/>
        </w:rPr>
        <w:t>ℏ,</w:t>
      </w:r>
      <m:oMath>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 xml:space="preserve"> S</m:t>
            </m:r>
          </m:e>
          <m:sub>
            <m:r>
              <w:rPr>
                <w:rFonts w:ascii="Cambria Math" w:eastAsia="Times New Roman" w:hAnsi="Cambria Math" w:cs="Times New Roman"/>
                <w:color w:val="000000" w:themeColor="text1"/>
              </w:rPr>
              <m:t>0</m:t>
            </m:r>
          </m:sub>
        </m:sSub>
      </m:oMath>
      <w:r w:rsidRPr="00922281">
        <w:rPr>
          <w:rFonts w:ascii="Times New Roman" w:eastAsia="Times New Roman" w:hAnsi="Times New Roman" w:cs="Times New Roman"/>
          <w:color w:val="000000" w:themeColor="text1"/>
        </w:rPr>
        <w:t>,</w:t>
      </w:r>
      <w:r>
        <w:rPr>
          <w:rFonts w:ascii="Times New Roman" w:hAnsi="Times New Roman" w:cs="Times New Roman" w:hint="eastAsia"/>
          <w:color w:val="000000" w:themeColor="text1"/>
        </w:rPr>
        <w:t xml:space="preserve"> </w:t>
      </w:r>
      <m:oMath>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S</m:t>
            </m:r>
          </m:e>
          <m:sub>
            <m:r>
              <w:rPr>
                <w:rFonts w:ascii="Cambria Math" w:eastAsia="Times New Roman" w:hAnsi="Cambria Math" w:cs="Times New Roman"/>
                <w:color w:val="000000" w:themeColor="text1"/>
              </w:rPr>
              <m:t>X</m:t>
            </m:r>
            <m:r>
              <w:rPr>
                <w:rFonts w:ascii="Cambria Math" w:hAnsi="Cambria Math" w:cs="Times New Roman"/>
                <w:color w:val="000000" w:themeColor="text1"/>
              </w:rPr>
              <m:t>,Y,Z</m:t>
            </m:r>
          </m:sub>
        </m:sSub>
      </m:oMath>
      <w:r w:rsidRPr="00922281">
        <w:rPr>
          <w:rFonts w:ascii="Times New Roman" w:eastAsia="Times New Roman" w:hAnsi="Times New Roman" w:cs="Times New Roman"/>
          <w:color w:val="000000" w:themeColor="text1"/>
        </w:rPr>
        <w:t>,</w:t>
      </w:r>
      <w:r>
        <w:rPr>
          <w:rFonts w:ascii="Times New Roman" w:hAnsi="Times New Roman" w:cs="Times New Roman" w:hint="eastAsia"/>
          <w:color w:val="000000" w:themeColor="text1"/>
        </w:rPr>
        <w:t xml:space="preserve"> </w:t>
      </w:r>
      <m:oMath>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g</m:t>
            </m:r>
          </m:e>
          <m:sub>
            <m:r>
              <w:rPr>
                <w:rFonts w:ascii="Cambria Math" w:eastAsia="Times New Roman" w:hAnsi="Cambria Math" w:cs="Times New Roman" w:hint="eastAsia"/>
                <w:color w:val="000000" w:themeColor="text1"/>
              </w:rPr>
              <m:t>↑↓</m:t>
            </m:r>
          </m:sub>
        </m:sSub>
      </m:oMath>
      <w:bookmarkEnd w:id="6"/>
      <w:r>
        <w:rPr>
          <w:rFonts w:ascii="Times New Roman" w:eastAsia="Times New Roman" w:hAnsi="Times New Roman" w:cs="Times New Roman"/>
          <w:color w:val="000000" w:themeColor="text1"/>
        </w:rPr>
        <w:t xml:space="preserve"> </w:t>
      </w:r>
      <w:r w:rsidRPr="00922281">
        <w:rPr>
          <w:rFonts w:ascii="Times New Roman" w:eastAsia="Times New Roman" w:hAnsi="Times New Roman" w:cs="Times New Roman"/>
          <w:color w:val="000000" w:themeColor="text1"/>
        </w:rPr>
        <w:t>denote the reduced Planck constant, the total spin magnitude, the</w:t>
      </w:r>
      <w:bookmarkStart w:id="7" w:name="_Hlk213140175"/>
      <w:r w:rsidRPr="00922281">
        <w:rPr>
          <w:rFonts w:ascii="Times New Roman" w:eastAsia="Times New Roman" w:hAnsi="Times New Roman" w:cs="Times New Roman"/>
          <w:color w:val="000000" w:themeColor="text1"/>
        </w:rPr>
        <w:t xml:space="preserve"> </w:t>
      </w:r>
      <m:oMath>
        <m:r>
          <w:rPr>
            <w:rFonts w:ascii="Cambria Math" w:eastAsia="Times New Roman" w:hAnsi="Cambria Math" w:cs="Times New Roman"/>
            <w:color w:val="000000" w:themeColor="text1"/>
          </w:rPr>
          <m:t>X,Y,</m:t>
        </m:r>
        <w:bookmarkEnd w:id="7"/>
        <m:r>
          <w:rPr>
            <w:rFonts w:ascii="Cambria Math" w:eastAsia="Times New Roman" w:hAnsi="Cambria Math" w:cs="Times New Roman"/>
            <w:color w:val="000000" w:themeColor="text1"/>
          </w:rPr>
          <m:t>Z</m:t>
        </m:r>
      </m:oMath>
      <w:r w:rsidRPr="00922281">
        <w:rPr>
          <w:rFonts w:ascii="Times New Roman" w:eastAsia="Times New Roman" w:hAnsi="Times New Roman" w:cs="Times New Roman"/>
          <w:color w:val="000000" w:themeColor="text1"/>
        </w:rPr>
        <w:t xml:space="preserve"> components of the spin angular momentum, the spin-mixing conductance, respectively.</w:t>
      </w:r>
      <w:r w:rsidRPr="00922281">
        <w:rPr>
          <w:rFonts w:ascii="ＭＳ 明朝" w:eastAsia="ＭＳ 明朝" w:hAnsi="ＭＳ 明朝" w:cs="ＭＳ 明朝" w:hint="eastAsia"/>
          <w:color w:val="000000" w:themeColor="text1"/>
        </w:rPr>
        <w:t xml:space="preserve">　</w:t>
      </w:r>
      <w:r w:rsidRPr="00922281">
        <w:rPr>
          <w:rFonts w:ascii="Times New Roman" w:eastAsia="Times New Roman" w:hAnsi="Times New Roman" w:cs="Times New Roman"/>
          <w:color w:val="000000" w:themeColor="text1"/>
        </w:rPr>
        <w:t xml:space="preserve"> In the present experiment,</w:t>
      </w:r>
      <w:bookmarkStart w:id="8" w:name="_Hlk213140181"/>
      <w:r w:rsidRPr="00922281">
        <w:rPr>
          <w:rFonts w:ascii="Times New Roman" w:eastAsia="Times New Roman" w:hAnsi="Times New Roman" w:cs="Times New Roman"/>
          <w:color w:val="000000" w:themeColor="text1"/>
        </w:rPr>
        <w:t xml:space="preserve"> </w:t>
      </w:r>
      <m:oMath>
        <m:sSub>
          <m:sSubPr>
            <m:ctrlPr>
              <w:rPr>
                <w:rFonts w:ascii="Cambria Math" w:eastAsia="Times New Roman" w:hAnsi="Cambria Math" w:cs="Times New Roman"/>
                <w:i/>
                <w:color w:val="000000" w:themeColor="text1"/>
              </w:rPr>
            </m:ctrlPr>
          </m:sSubPr>
          <m:e>
            <m:acc>
              <m:accPr>
                <m:chr m:val="̇"/>
                <m:ctrlPr>
                  <w:rPr>
                    <w:rFonts w:ascii="Cambria Math" w:eastAsia="Times New Roman" w:hAnsi="Cambria Math" w:cs="Times New Roman"/>
                    <w:i/>
                    <w:color w:val="000000" w:themeColor="text1"/>
                  </w:rPr>
                </m:ctrlPr>
              </m:accPr>
              <m:e>
                <m:r>
                  <w:rPr>
                    <w:rFonts w:ascii="Cambria Math" w:eastAsia="Times New Roman" w:hAnsi="Cambria Math" w:cs="Times New Roman"/>
                    <w:color w:val="000000" w:themeColor="text1"/>
                  </w:rPr>
                  <m:t>S</m:t>
                </m:r>
              </m:e>
            </m:acc>
          </m:e>
          <m:sub>
            <m:r>
              <w:rPr>
                <w:rFonts w:ascii="Cambria Math" w:eastAsia="Times New Roman" w:hAnsi="Cambria Math" w:cs="Times New Roman"/>
                <w:color w:val="000000" w:themeColor="text1"/>
              </w:rPr>
              <m:t>Z</m:t>
            </m:r>
          </m:sub>
        </m:sSub>
      </m:oMath>
      <w:bookmarkEnd w:id="8"/>
      <w:r>
        <w:rPr>
          <w:rFonts w:ascii="Times New Roman" w:eastAsia="Times New Roman" w:hAnsi="Times New Roman" w:cs="Times New Roman"/>
          <w:color w:val="000000" w:themeColor="text1"/>
        </w:rPr>
        <w:t xml:space="preserve"> </w:t>
      </w:r>
      <w:r w:rsidRPr="00922281">
        <w:rPr>
          <w:rFonts w:ascii="Times New Roman" w:eastAsia="Times New Roman" w:hAnsi="Times New Roman" w:cs="Times New Roman"/>
          <w:color w:val="000000" w:themeColor="text1"/>
        </w:rPr>
        <w:t>can be approximated as zero</w:t>
      </w:r>
      <w:r>
        <w:rPr>
          <w:rFonts w:ascii="Times New Roman" w:eastAsia="Times New Roman" w:hAnsi="Times New Roman" w:cs="Times New Roman"/>
          <w:color w:val="000000" w:themeColor="text1"/>
        </w:rPr>
        <w:t xml:space="preserve"> since the ellipticity of the magnetization precession is small</w:t>
      </w:r>
      <w:r w:rsidRPr="00922281">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 xml:space="preserve"> </w:t>
      </w:r>
      <w:r w:rsidRPr="00922281">
        <w:rPr>
          <w:rFonts w:ascii="Times New Roman" w:eastAsia="Times New Roman" w:hAnsi="Times New Roman" w:cs="Times New Roman"/>
          <w:color w:val="000000" w:themeColor="text1"/>
        </w:rPr>
        <w:t xml:space="preserve">Moreover, at the Pt/YIG interface, the imaginary part of the </w:t>
      </w:r>
      <w:r w:rsidRPr="00922281">
        <w:rPr>
          <w:rFonts w:ascii="Times New Roman" w:eastAsia="Times New Roman" w:hAnsi="Times New Roman" w:cs="Times New Roman"/>
          <w:color w:val="000000" w:themeColor="text1"/>
        </w:rPr>
        <w:lastRenderedPageBreak/>
        <w:t>spin-mixing conductance is much smaller than its real part. Consequently, since</w:t>
      </w:r>
      <w:bookmarkStart w:id="9" w:name="_Hlk213140189"/>
      <w:r w:rsidRPr="00922281">
        <w:rPr>
          <w:rFonts w:ascii="Times New Roman" w:eastAsia="Times New Roman" w:hAnsi="Times New Roman" w:cs="Times New Roman"/>
          <w:color w:val="000000" w:themeColor="text1"/>
        </w:rPr>
        <w:t xml:space="preserve"> </w:t>
      </w:r>
      <m:oMath>
        <m:sSub>
          <m:sSubPr>
            <m:ctrlPr>
              <w:rPr>
                <w:rFonts w:ascii="Cambria Math" w:eastAsia="Times New Roman" w:hAnsi="Cambria Math" w:cs="Times New Roman"/>
                <w:i/>
                <w:color w:val="000000" w:themeColor="text1"/>
              </w:rPr>
            </m:ctrlPr>
          </m:sSubPr>
          <m:e>
            <m:acc>
              <m:accPr>
                <m:chr m:val="̇"/>
                <m:ctrlPr>
                  <w:rPr>
                    <w:rFonts w:ascii="Cambria Math" w:eastAsia="Times New Roman" w:hAnsi="Cambria Math" w:cs="Times New Roman"/>
                    <w:i/>
                    <w:color w:val="000000" w:themeColor="text1"/>
                  </w:rPr>
                </m:ctrlPr>
              </m:accPr>
              <m:e>
                <m:r>
                  <w:rPr>
                    <w:rFonts w:ascii="Cambria Math" w:eastAsia="Times New Roman" w:hAnsi="Cambria Math" w:cs="Times New Roman"/>
                    <w:color w:val="000000" w:themeColor="text1"/>
                  </w:rPr>
                  <m:t>S</m:t>
                </m:r>
              </m:e>
            </m:acc>
          </m:e>
          <m:sub>
            <m:r>
              <w:rPr>
                <w:rFonts w:ascii="Cambria Math" w:eastAsia="Times New Roman" w:hAnsi="Cambria Math" w:cs="Times New Roman"/>
                <w:color w:val="000000" w:themeColor="text1"/>
              </w:rPr>
              <m:t>X</m:t>
            </m:r>
          </m:sub>
        </m:sSub>
        <m:r>
          <w:rPr>
            <w:rFonts w:ascii="Cambria Math" w:eastAsia="Times New Roman" w:hAnsi="Cambria Math" w:cs="Times New Roman"/>
            <w:color w:val="000000" w:themeColor="text1"/>
          </w:rPr>
          <m:t>∝iω</m:t>
        </m:r>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S</m:t>
            </m:r>
          </m:e>
          <m:sub>
            <m:r>
              <w:rPr>
                <w:rFonts w:ascii="Cambria Math" w:eastAsia="Times New Roman" w:hAnsi="Cambria Math" w:cs="Times New Roman"/>
                <w:color w:val="000000" w:themeColor="text1"/>
              </w:rPr>
              <m:t>Y</m:t>
            </m:r>
          </m:sub>
        </m:sSub>
      </m:oMath>
      <w:r w:rsidRPr="00922281">
        <w:rPr>
          <w:rFonts w:ascii="Times New Roman" w:eastAsia="Times New Roman" w:hAnsi="Times New Roman" w:cs="Times New Roman"/>
          <w:color w:val="000000" w:themeColor="text1"/>
        </w:rPr>
        <w:t xml:space="preserve">,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Z</m:t>
            </m:r>
          </m:sub>
        </m:sSub>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S</m:t>
                </m:r>
              </m:e>
            </m:acc>
          </m:e>
          <m:sub>
            <m:r>
              <w:rPr>
                <w:rFonts w:ascii="Cambria Math" w:hAnsi="Cambria Math" w:cs="Times New Roman"/>
              </w:rPr>
              <m:t>X</m:t>
            </m:r>
          </m:sub>
        </m:sSub>
      </m:oMath>
      <w:bookmarkEnd w:id="9"/>
      <w:r w:rsidRPr="00922281">
        <w:rPr>
          <w:rFonts w:ascii="Times New Roman" w:eastAsia="Times New Roman" w:hAnsi="Times New Roman" w:cs="Times New Roman"/>
          <w:color w:val="000000" w:themeColor="text1"/>
        </w:rPr>
        <w:t xml:space="preserve"> term dominates the signal contribution.</w:t>
      </w:r>
      <w:r>
        <w:rPr>
          <w:rFonts w:ascii="Times New Roman" w:eastAsia="Times New Roman" w:hAnsi="Times New Roman" w:cs="Times New Roman"/>
          <w:color w:val="000000" w:themeColor="text1"/>
        </w:rPr>
        <w:t xml:space="preserve"> </w:t>
      </w:r>
      <w:r w:rsidR="00FA26BF" w:rsidRPr="0041360D">
        <w:rPr>
          <w:rFonts w:ascii="Times New Roman" w:eastAsia="Times New Roman" w:hAnsi="Times New Roman" w:cs="Times New Roman"/>
          <w:color w:val="000000" w:themeColor="text1"/>
        </w:rPr>
        <w:t xml:space="preserve">Accordingly, since the detected voltage is proportional to the time variation of </w:t>
      </w:r>
      <w:bookmarkStart w:id="10" w:name="_Hlk213140195"/>
      <m:oMath>
        <m:sSub>
          <m:sSubPr>
            <m:ctrlPr>
              <w:rPr>
                <w:rFonts w:ascii="Cambria Math" w:eastAsia="Times New Roman" w:hAnsi="Cambria Math" w:cs="Times New Roman"/>
                <w:i/>
                <w:color w:val="000000" w:themeColor="text1"/>
              </w:rPr>
            </m:ctrlPr>
          </m:sSubPr>
          <m:e>
            <m:r>
              <w:rPr>
                <w:rFonts w:ascii="Cambria Math" w:eastAsia="Times New Roman" w:hAnsi="Cambria Math" w:cs="Times New Roman"/>
                <w:color w:val="000000" w:themeColor="text1"/>
              </w:rPr>
              <m:t>S</m:t>
            </m:r>
          </m:e>
          <m:sub>
            <m:r>
              <w:rPr>
                <w:rFonts w:ascii="Cambria Math" w:eastAsia="Times New Roman" w:hAnsi="Cambria Math" w:cs="Times New Roman"/>
                <w:color w:val="000000" w:themeColor="text1"/>
              </w:rPr>
              <m:t>Y</m:t>
            </m:r>
          </m:sub>
        </m:sSub>
      </m:oMath>
      <w:bookmarkEnd w:id="10"/>
      <w:r w:rsidR="00FA26BF" w:rsidRPr="0041360D">
        <w:rPr>
          <w:rFonts w:ascii="Times New Roman" w:eastAsia="Times New Roman" w:hAnsi="Times New Roman" w:cs="Times New Roman"/>
          <w:color w:val="000000" w:themeColor="text1"/>
        </w:rPr>
        <w:t>, the proportional relationship can be expressed using the magnon creation and annihilation operators</w:t>
      </w:r>
      <w:r w:rsidR="00FA26BF">
        <w:rPr>
          <w:rFonts w:ascii="Times New Roman" w:eastAsia="Times New Roman" w:hAnsi="Times New Roman" w:cs="Times New Roman"/>
          <w:color w:val="000000" w:themeColor="text1"/>
        </w:rPr>
        <w:t xml:space="preserve"> </w:t>
      </w:r>
      <w:bookmarkStart w:id="11" w:name="_Hlk215213857"/>
      <w:bookmarkStart w:id="12" w:name="_Hlk213140202"/>
      <m:oMath>
        <m:acc>
          <m:accPr>
            <m:ctrlPr>
              <w:rPr>
                <w:rFonts w:ascii="Cambria Math" w:eastAsia="Times New Roman" w:hAnsi="Cambria Math" w:cs="Times New Roman"/>
                <w:i/>
                <w:color w:val="000000" w:themeColor="text1"/>
              </w:rPr>
            </m:ctrlPr>
          </m:accPr>
          <m:e>
            <m:r>
              <w:rPr>
                <w:rStyle w:val="aa"/>
                <w:rFonts w:ascii="Cambria Math" w:hAnsi="Cambria Math" w:cs="Times New Roman"/>
                <w:color w:val="000000" w:themeColor="text1"/>
              </w:rPr>
              <m:t>a</m:t>
            </m:r>
          </m:e>
        </m:acc>
        <w:bookmarkEnd w:id="11"/>
        <m:r>
          <w:rPr>
            <w:rStyle w:val="aa"/>
            <w:rFonts w:ascii="Cambria Math" w:hAnsi="Cambria Math" w:cs="Times New Roman" w:hint="eastAsia"/>
            <w:color w:val="000000" w:themeColor="text1"/>
          </w:rPr>
          <m:t>(</m:t>
        </m:r>
        <m:r>
          <w:rPr>
            <w:rStyle w:val="aa"/>
            <w:rFonts w:ascii="Cambria Math" w:hAnsi="Cambria Math" w:cs="Times New Roman"/>
            <w:color w:val="000000" w:themeColor="text1"/>
          </w:rPr>
          <m:t>t)</m:t>
        </m:r>
      </m:oMath>
      <w:r w:rsidR="00FA26BF">
        <w:rPr>
          <w:rStyle w:val="aa"/>
          <w:rFonts w:ascii="Times New Roman" w:eastAsia="Times New Roman" w:hAnsi="Times New Roman" w:cs="Times New Roman"/>
          <w:color w:val="000000" w:themeColor="text1"/>
        </w:rPr>
        <w:t xml:space="preserve"> and </w:t>
      </w:r>
      <m:oMath>
        <m:sSup>
          <m:sSupPr>
            <m:ctrlPr>
              <w:rPr>
                <w:rStyle w:val="aa"/>
                <w:rFonts w:ascii="Cambria Math" w:hAnsi="Cambria Math" w:cs="Times New Roman"/>
                <w:i/>
                <w:color w:val="000000" w:themeColor="text1"/>
              </w:rPr>
            </m:ctrlPr>
          </m:sSupPr>
          <m:e>
            <m:acc>
              <m:accPr>
                <m:ctrlPr>
                  <w:rPr>
                    <w:rFonts w:ascii="Cambria Math" w:eastAsia="Times New Roman" w:hAnsi="Cambria Math" w:cs="Times New Roman"/>
                    <w:i/>
                    <w:color w:val="000000" w:themeColor="text1"/>
                  </w:rPr>
                </m:ctrlPr>
              </m:accPr>
              <m:e>
                <m:r>
                  <w:rPr>
                    <w:rStyle w:val="aa"/>
                    <w:rFonts w:ascii="Cambria Math" w:hAnsi="Cambria Math" w:cs="Times New Roman"/>
                    <w:color w:val="000000" w:themeColor="text1"/>
                  </w:rPr>
                  <m:t>a</m:t>
                </m:r>
              </m:e>
            </m:acc>
          </m:e>
          <m:sup>
            <m:r>
              <w:rPr>
                <w:rStyle w:val="aa"/>
                <w:rFonts w:ascii="Cambria Math" w:hAnsi="Cambria Math" w:cs="Times New Roman"/>
                <w:color w:val="000000" w:themeColor="text1"/>
              </w:rPr>
              <m:t>†</m:t>
            </m:r>
          </m:sup>
        </m:sSup>
        <m:r>
          <w:rPr>
            <w:rStyle w:val="aa"/>
            <w:rFonts w:ascii="Cambria Math" w:hAnsi="Cambria Math" w:cs="Times New Roman"/>
            <w:color w:val="000000" w:themeColor="text1"/>
          </w:rPr>
          <m:t>(t)</m:t>
        </m:r>
      </m:oMath>
      <w:bookmarkEnd w:id="12"/>
      <w:r w:rsidR="00FA26BF" w:rsidRPr="0041360D">
        <w:rPr>
          <w:rFonts w:ascii="Times New Roman" w:eastAsia="Times New Roman" w:hAnsi="Times New Roman" w:cs="Times New Roman"/>
          <w:color w:val="000000" w:themeColor="text1"/>
        </w:rPr>
        <w:t xml:space="preserve"> as follows </w:t>
      </w:r>
    </w:p>
    <w:bookmarkStart w:id="13" w:name="_Hlk213140208"/>
    <w:p w14:paraId="37AEC75C" w14:textId="1AF09D8A" w:rsidR="00FA26BF" w:rsidRPr="0041360D" w:rsidRDefault="00000000" w:rsidP="00FA26BF">
      <w:pPr>
        <w:spacing w:line="240" w:lineRule="auto"/>
        <w:rPr>
          <w:rFonts w:ascii="Times New Roman" w:eastAsia="ＭＳ 明朝" w:hAnsi="Times New Roman" w:cs="Times New Roman"/>
          <w:color w:val="000000" w:themeColor="text1"/>
        </w:rPr>
      </w:pPr>
      <m:oMathPara>
        <m:oMath>
          <m:sSub>
            <m:sSubPr>
              <m:ctrlPr>
                <w:rPr>
                  <w:rStyle w:val="aa"/>
                  <w:rFonts w:ascii="Cambria Math" w:hAnsi="Cambria Math" w:cs="Times New Roman"/>
                  <w:i/>
                  <w:color w:val="000000" w:themeColor="text1"/>
                </w:rPr>
              </m:ctrlPr>
            </m:sSubPr>
            <m:e>
              <m:r>
                <w:rPr>
                  <w:rStyle w:val="aa"/>
                  <w:rFonts w:ascii="Cambria Math" w:hAnsi="Cambria Math" w:cs="Times New Roman"/>
                  <w:color w:val="000000" w:themeColor="text1"/>
                </w:rPr>
                <m:t>V</m:t>
              </m:r>
            </m:e>
            <m:sub>
              <m:r>
                <m:rPr>
                  <m:sty m:val="p"/>
                </m:rPr>
                <w:rPr>
                  <w:rStyle w:val="aa"/>
                  <w:rFonts w:ascii="Cambria Math" w:hAnsi="Cambria Math" w:cs="Times New Roman"/>
                  <w:color w:val="000000" w:themeColor="text1"/>
                </w:rPr>
                <m:t>ISHE</m:t>
              </m:r>
            </m:sub>
          </m:sSub>
          <m:d>
            <m:dPr>
              <m:ctrlPr>
                <w:rPr>
                  <w:rStyle w:val="aa"/>
                  <w:rFonts w:ascii="Cambria Math" w:hAnsi="Cambria Math" w:cs="Times New Roman"/>
                  <w:i/>
                  <w:color w:val="000000" w:themeColor="text1"/>
                </w:rPr>
              </m:ctrlPr>
            </m:dPr>
            <m:e>
              <m:r>
                <w:rPr>
                  <w:rStyle w:val="aa"/>
                  <w:rFonts w:ascii="Cambria Math" w:hAnsi="Cambria Math" w:cs="Times New Roman"/>
                  <w:color w:val="000000" w:themeColor="text1"/>
                </w:rPr>
                <m:t>t</m:t>
              </m:r>
            </m:e>
          </m:d>
          <m:r>
            <w:rPr>
              <w:rStyle w:val="aa"/>
              <w:rFonts w:ascii="Cambria Math" w:hAnsi="Cambria Math" w:cs="Times New Roman"/>
              <w:color w:val="000000" w:themeColor="text1"/>
            </w:rPr>
            <m:t>∝</m:t>
          </m:r>
          <m:sSub>
            <m:sSubPr>
              <m:ctrlPr>
                <w:rPr>
                  <w:rStyle w:val="aa"/>
                  <w:rFonts w:ascii="Cambria Math" w:hAnsi="Cambria Math" w:cs="Times New Roman"/>
                  <w:i/>
                  <w:color w:val="000000" w:themeColor="text1"/>
                </w:rPr>
              </m:ctrlPr>
            </m:sSubPr>
            <m:e>
              <m:r>
                <w:rPr>
                  <w:rStyle w:val="aa"/>
                  <w:rFonts w:ascii="Cambria Math" w:hAnsi="Cambria Math" w:cs="Times New Roman"/>
                  <w:color w:val="000000" w:themeColor="text1"/>
                </w:rPr>
                <m:t>S</m:t>
              </m:r>
            </m:e>
            <m:sub>
              <m:r>
                <w:rPr>
                  <w:rStyle w:val="aa"/>
                  <w:rFonts w:ascii="Cambria Math" w:hAnsi="Cambria Math" w:cs="Times New Roman"/>
                  <w:color w:val="000000" w:themeColor="text1"/>
                </w:rPr>
                <m:t>Y</m:t>
              </m:r>
            </m:sub>
          </m:sSub>
          <m:r>
            <w:rPr>
              <w:rStyle w:val="aa"/>
              <w:rFonts w:ascii="Cambria Math" w:hAnsi="Cambria Math" w:cs="Times New Roman"/>
              <w:color w:val="000000" w:themeColor="text1"/>
            </w:rPr>
            <m:t>=</m:t>
          </m:r>
          <m:f>
            <m:fPr>
              <m:ctrlPr>
                <w:rPr>
                  <w:rStyle w:val="aa"/>
                  <w:rFonts w:ascii="Cambria Math" w:hAnsi="Cambria Math" w:cs="Times New Roman"/>
                  <w:i/>
                  <w:iCs/>
                  <w:color w:val="000000" w:themeColor="text1"/>
                </w:rPr>
              </m:ctrlPr>
            </m:fPr>
            <m:num>
              <m:d>
                <m:dPr>
                  <m:begChr m:val="〈"/>
                  <m:endChr m:val="〉"/>
                  <m:ctrlPr>
                    <w:rPr>
                      <w:rStyle w:val="aa"/>
                      <w:rFonts w:ascii="Cambria Math" w:hAnsi="Cambria Math" w:cs="Times New Roman"/>
                      <w:i/>
                      <w:color w:val="000000" w:themeColor="text1"/>
                    </w:rPr>
                  </m:ctrlPr>
                </m:dPr>
                <m:e>
                  <m:acc>
                    <m:accPr>
                      <m:ctrlPr>
                        <w:rPr>
                          <w:rFonts w:ascii="Cambria Math" w:eastAsia="Times New Roman" w:hAnsi="Cambria Math" w:cs="Times New Roman"/>
                          <w:i/>
                          <w:color w:val="000000" w:themeColor="text1"/>
                        </w:rPr>
                      </m:ctrlPr>
                    </m:accPr>
                    <m:e>
                      <m:r>
                        <w:rPr>
                          <w:rStyle w:val="aa"/>
                          <w:rFonts w:ascii="Cambria Math" w:hAnsi="Cambria Math" w:cs="Times New Roman"/>
                          <w:color w:val="000000" w:themeColor="text1"/>
                        </w:rPr>
                        <m:t>a</m:t>
                      </m:r>
                    </m:e>
                  </m:acc>
                  <m:d>
                    <m:dPr>
                      <m:ctrlPr>
                        <w:rPr>
                          <w:rStyle w:val="aa"/>
                          <w:rFonts w:ascii="Cambria Math" w:hAnsi="Cambria Math" w:cs="Times New Roman"/>
                          <w:i/>
                          <w:color w:val="000000" w:themeColor="text1"/>
                        </w:rPr>
                      </m:ctrlPr>
                    </m:dPr>
                    <m:e>
                      <m:r>
                        <w:rPr>
                          <w:rStyle w:val="aa"/>
                          <w:rFonts w:ascii="Cambria Math" w:hAnsi="Cambria Math" w:cs="Times New Roman"/>
                          <w:color w:val="000000" w:themeColor="text1"/>
                        </w:rPr>
                        <m:t>t</m:t>
                      </m:r>
                    </m:e>
                  </m:d>
                  <m:r>
                    <w:rPr>
                      <w:rStyle w:val="aa"/>
                      <w:rFonts w:ascii="Cambria Math" w:hAnsi="Cambria Math" w:cs="Times New Roman"/>
                      <w:color w:val="000000" w:themeColor="text1"/>
                    </w:rPr>
                    <m:t>-</m:t>
                  </m:r>
                  <m:sSup>
                    <m:sSupPr>
                      <m:ctrlPr>
                        <w:rPr>
                          <w:rStyle w:val="aa"/>
                          <w:rFonts w:ascii="Cambria Math" w:hAnsi="Cambria Math" w:cs="Times New Roman"/>
                          <w:i/>
                          <w:color w:val="000000" w:themeColor="text1"/>
                        </w:rPr>
                      </m:ctrlPr>
                    </m:sSupPr>
                    <m:e>
                      <m:acc>
                        <m:accPr>
                          <m:ctrlPr>
                            <w:rPr>
                              <w:rFonts w:ascii="Cambria Math" w:eastAsia="Times New Roman" w:hAnsi="Cambria Math" w:cs="Times New Roman"/>
                              <w:i/>
                              <w:color w:val="000000" w:themeColor="text1"/>
                            </w:rPr>
                          </m:ctrlPr>
                        </m:accPr>
                        <m:e>
                          <m:r>
                            <w:rPr>
                              <w:rStyle w:val="aa"/>
                              <w:rFonts w:ascii="Cambria Math" w:hAnsi="Cambria Math" w:cs="Times New Roman"/>
                              <w:color w:val="000000" w:themeColor="text1"/>
                            </w:rPr>
                            <m:t>a</m:t>
                          </m:r>
                        </m:e>
                      </m:acc>
                    </m:e>
                    <m:sup>
                      <m:r>
                        <w:rPr>
                          <w:rStyle w:val="aa"/>
                          <w:rFonts w:ascii="Cambria Math" w:hAnsi="Cambria Math" w:cs="Times New Roman"/>
                          <w:color w:val="000000" w:themeColor="text1"/>
                        </w:rPr>
                        <m:t>†</m:t>
                      </m:r>
                    </m:sup>
                  </m:sSup>
                  <m:d>
                    <m:dPr>
                      <m:ctrlPr>
                        <w:rPr>
                          <w:rStyle w:val="aa"/>
                          <w:rFonts w:ascii="Cambria Math" w:hAnsi="Cambria Math" w:cs="Times New Roman"/>
                          <w:i/>
                          <w:color w:val="000000" w:themeColor="text1"/>
                        </w:rPr>
                      </m:ctrlPr>
                    </m:dPr>
                    <m:e>
                      <m:r>
                        <w:rPr>
                          <w:rStyle w:val="aa"/>
                          <w:rFonts w:ascii="Cambria Math" w:hAnsi="Cambria Math" w:cs="Times New Roman"/>
                          <w:color w:val="000000" w:themeColor="text1"/>
                        </w:rPr>
                        <m:t>t</m:t>
                      </m:r>
                    </m:e>
                  </m:d>
                </m:e>
              </m:d>
            </m:num>
            <m:den>
              <m:rad>
                <m:radPr>
                  <m:degHide m:val="1"/>
                  <m:ctrlPr>
                    <w:rPr>
                      <w:rStyle w:val="aa"/>
                      <w:rFonts w:ascii="Cambria Math" w:hAnsi="Cambria Math" w:cs="Times New Roman"/>
                      <w:i/>
                      <w:iCs/>
                      <w:color w:val="000000" w:themeColor="text1"/>
                    </w:rPr>
                  </m:ctrlPr>
                </m:radPr>
                <m:deg/>
                <m:e>
                  <m:r>
                    <w:rPr>
                      <w:rStyle w:val="aa"/>
                      <w:rFonts w:ascii="Cambria Math" w:hAnsi="Cambria Math" w:cs="Times New Roman"/>
                      <w:color w:val="000000" w:themeColor="text1"/>
                    </w:rPr>
                    <m:t>2</m:t>
                  </m:r>
                </m:e>
              </m:rad>
              <m:r>
                <w:rPr>
                  <w:rStyle w:val="aa"/>
                  <w:rFonts w:ascii="Cambria Math" w:hAnsi="Cambria Math" w:cs="Times New Roman"/>
                  <w:color w:val="000000" w:themeColor="text1"/>
                </w:rPr>
                <m:t>i</m:t>
              </m:r>
            </m:den>
          </m:f>
          <m:r>
            <w:rPr>
              <w:rStyle w:val="aa"/>
              <w:rFonts w:ascii="Cambria Math" w:hAnsi="Cambria Math" w:cs="Times New Roman"/>
              <w:color w:val="000000" w:themeColor="text1"/>
            </w:rPr>
            <m:t>.</m:t>
          </m:r>
        </m:oMath>
      </m:oMathPara>
    </w:p>
    <w:bookmarkEnd w:id="13"/>
    <w:p w14:paraId="7B389C95" w14:textId="61EECEAD" w:rsidR="004550FC" w:rsidRPr="0041360D" w:rsidRDefault="004550FC" w:rsidP="004550FC">
      <w:pPr>
        <w:spacing w:line="240" w:lineRule="auto"/>
        <w:rPr>
          <w:rFonts w:ascii="Times New Roman" w:eastAsia="ＭＳ 明朝" w:hAnsi="Times New Roman" w:cs="Times New Roman"/>
          <w:color w:val="000000" w:themeColor="text1"/>
        </w:rPr>
      </w:pPr>
      <w:r w:rsidRPr="0041360D">
        <w:rPr>
          <w:rFonts w:ascii="Times New Roman" w:eastAsia="ＭＳ 明朝" w:hAnsi="Times New Roman" w:cs="Times New Roman"/>
          <w:color w:val="000000" w:themeColor="text1"/>
        </w:rPr>
        <w:t xml:space="preserve">When this signal is demodulated using a lock-in amplifier (IQ detection), the obtained in-phase </w:t>
      </w:r>
      <m:oMath>
        <m:r>
          <w:rPr>
            <w:rFonts w:ascii="Cambria Math" w:eastAsia="ＭＳ 明朝" w:hAnsi="Cambria Math" w:cs="Times New Roman"/>
            <w:color w:val="000000" w:themeColor="text1"/>
          </w:rPr>
          <m:t>I</m:t>
        </m:r>
      </m:oMath>
      <w:r w:rsidRPr="0041360D">
        <w:rPr>
          <w:rFonts w:ascii="Times New Roman" w:eastAsia="ＭＳ 明朝" w:hAnsi="Times New Roman" w:cs="Times New Roman"/>
          <w:color w:val="000000" w:themeColor="text1"/>
        </w:rPr>
        <w:t xml:space="preserve"> and out-of-phase </w:t>
      </w:r>
      <m:oMath>
        <m:r>
          <w:rPr>
            <w:rFonts w:ascii="Cambria Math" w:eastAsia="ＭＳ 明朝" w:hAnsi="Cambria Math" w:cs="Times New Roman"/>
            <w:color w:val="000000" w:themeColor="text1"/>
          </w:rPr>
          <m:t>Q</m:t>
        </m:r>
      </m:oMath>
      <w:r w:rsidRPr="0041360D">
        <w:rPr>
          <w:rFonts w:ascii="Times New Roman" w:eastAsia="ＭＳ 明朝" w:hAnsi="Times New Roman" w:cs="Times New Roman"/>
          <w:color w:val="000000" w:themeColor="text1"/>
        </w:rPr>
        <w:t xml:space="preserve"> components at the frequency </w:t>
      </w:r>
      <m:oMath>
        <m:r>
          <w:rPr>
            <w:rFonts w:ascii="Cambria Math" w:eastAsia="ＭＳ 明朝" w:hAnsi="Cambria Math" w:cs="Times New Roman"/>
            <w:color w:val="000000" w:themeColor="text1"/>
          </w:rPr>
          <m:t xml:space="preserve">f </m:t>
        </m:r>
      </m:oMath>
      <w:r w:rsidRPr="0041360D">
        <w:rPr>
          <w:rFonts w:ascii="Times New Roman" w:eastAsia="ＭＳ 明朝" w:hAnsi="Times New Roman" w:cs="Times New Roman"/>
          <w:color w:val="000000" w:themeColor="text1"/>
        </w:rPr>
        <w:t>satisfy the following proportional relationships:</w:t>
      </w:r>
    </w:p>
    <w:bookmarkStart w:id="14" w:name="_Hlk213140327"/>
    <w:p w14:paraId="45DC050D" w14:textId="599834C6" w:rsidR="004550FC" w:rsidRPr="0041360D" w:rsidRDefault="00000000" w:rsidP="004550FC">
      <w:pPr>
        <w:spacing w:line="240" w:lineRule="auto"/>
        <w:rPr>
          <w:rFonts w:ascii="Times New Roman" w:eastAsia="ＭＳ 明朝" w:hAnsi="Times New Roman" w:cs="Times New Roman"/>
          <w:color w:val="000000" w:themeColor="text1"/>
        </w:rPr>
      </w:pPr>
      <m:oMathPara>
        <m:oMath>
          <m:d>
            <m:dPr>
              <m:begChr m:val="〈"/>
              <m:endChr m:val="〉"/>
              <m:ctrlPr>
                <w:rPr>
                  <w:rStyle w:val="aa"/>
                  <w:rFonts w:ascii="Cambria Math" w:hAnsi="Cambria Math" w:cs="Times New Roman"/>
                  <w:i/>
                  <w:color w:val="000000" w:themeColor="text1"/>
                </w:rPr>
              </m:ctrlPr>
            </m:dPr>
            <m:e>
              <m:r>
                <w:rPr>
                  <w:rStyle w:val="aa"/>
                  <w:rFonts w:ascii="Cambria Math" w:hAnsi="Cambria Math" w:cs="Times New Roman"/>
                  <w:color w:val="000000" w:themeColor="text1"/>
                </w:rPr>
                <m:t>I</m:t>
              </m:r>
              <m:d>
                <m:dPr>
                  <m:ctrlPr>
                    <w:rPr>
                      <w:rStyle w:val="aa"/>
                      <w:rFonts w:ascii="Cambria Math" w:hAnsi="Cambria Math" w:cs="Times New Roman"/>
                      <w:i/>
                      <w:iCs/>
                      <w:color w:val="000000" w:themeColor="text1"/>
                    </w:rPr>
                  </m:ctrlPr>
                </m:dPr>
                <m:e>
                  <m:r>
                    <w:rPr>
                      <w:rStyle w:val="aa"/>
                      <w:rFonts w:ascii="Cambria Math" w:hAnsi="Cambria Math" w:cs="Times New Roman"/>
                      <w:color w:val="000000" w:themeColor="text1"/>
                    </w:rPr>
                    <m:t>f</m:t>
                  </m:r>
                </m:e>
              </m:d>
            </m:e>
          </m:d>
          <m:r>
            <w:rPr>
              <w:rStyle w:val="aa"/>
              <w:rFonts w:ascii="Cambria Math" w:hAnsi="Cambria Math" w:cs="Times New Roman"/>
              <w:color w:val="000000" w:themeColor="text1"/>
            </w:rPr>
            <m:t>∝</m:t>
          </m:r>
          <m:f>
            <m:fPr>
              <m:ctrlPr>
                <w:rPr>
                  <w:rStyle w:val="aa"/>
                  <w:rFonts w:ascii="Cambria Math" w:hAnsi="Cambria Math" w:cs="Times New Roman"/>
                  <w:i/>
                  <w:iCs/>
                  <w:color w:val="000000" w:themeColor="text1"/>
                </w:rPr>
              </m:ctrlPr>
            </m:fPr>
            <m:num>
              <m:d>
                <m:dPr>
                  <m:begChr m:val="〈"/>
                  <m:endChr m:val="〉"/>
                  <m:ctrlPr>
                    <w:rPr>
                      <w:rStyle w:val="aa"/>
                      <w:rFonts w:ascii="Cambria Math" w:hAnsi="Cambria Math" w:cs="Times New Roman"/>
                      <w:i/>
                      <w:iCs/>
                      <w:color w:val="000000" w:themeColor="text1"/>
                    </w:rPr>
                  </m:ctrlPr>
                </m:dPr>
                <m:e>
                  <m:acc>
                    <m:accPr>
                      <m:ctrlPr>
                        <w:rPr>
                          <w:rFonts w:ascii="Cambria Math" w:eastAsia="Times New Roman" w:hAnsi="Cambria Math" w:cs="Times New Roman"/>
                          <w:i/>
                          <w:color w:val="000000" w:themeColor="text1"/>
                        </w:rPr>
                      </m:ctrlPr>
                    </m:accPr>
                    <m:e>
                      <m:r>
                        <w:rPr>
                          <w:rStyle w:val="aa"/>
                          <w:rFonts w:ascii="Cambria Math" w:hAnsi="Cambria Math" w:cs="Times New Roman"/>
                          <w:color w:val="000000" w:themeColor="text1"/>
                        </w:rPr>
                        <m:t>a</m:t>
                      </m:r>
                    </m:e>
                  </m:acc>
                  <m:d>
                    <m:dPr>
                      <m:ctrlPr>
                        <w:rPr>
                          <w:rStyle w:val="aa"/>
                          <w:rFonts w:ascii="Cambria Math" w:hAnsi="Cambria Math" w:cs="Times New Roman"/>
                          <w:i/>
                          <w:color w:val="000000" w:themeColor="text1"/>
                        </w:rPr>
                      </m:ctrlPr>
                    </m:dPr>
                    <m:e>
                      <m:r>
                        <w:rPr>
                          <w:rStyle w:val="aa"/>
                          <w:rFonts w:ascii="Cambria Math" w:hAnsi="Cambria Math" w:cs="Times New Roman"/>
                          <w:color w:val="000000" w:themeColor="text1"/>
                        </w:rPr>
                        <m:t>f</m:t>
                      </m:r>
                    </m:e>
                  </m:d>
                  <m:r>
                    <w:rPr>
                      <w:rStyle w:val="aa"/>
                      <w:rFonts w:ascii="Cambria Math" w:hAnsi="Cambria Math" w:cs="Times New Roman"/>
                      <w:color w:val="000000" w:themeColor="text1"/>
                    </w:rPr>
                    <m:t>-</m:t>
                  </m:r>
                  <m:sSup>
                    <m:sSupPr>
                      <m:ctrlPr>
                        <w:rPr>
                          <w:rStyle w:val="aa"/>
                          <w:rFonts w:ascii="Cambria Math" w:hAnsi="Cambria Math" w:cs="Times New Roman"/>
                          <w:i/>
                          <w:color w:val="000000" w:themeColor="text1"/>
                        </w:rPr>
                      </m:ctrlPr>
                    </m:sSupPr>
                    <m:e>
                      <m:acc>
                        <m:accPr>
                          <m:ctrlPr>
                            <w:rPr>
                              <w:rFonts w:ascii="Cambria Math" w:eastAsia="Times New Roman" w:hAnsi="Cambria Math" w:cs="Times New Roman"/>
                              <w:i/>
                              <w:color w:val="000000" w:themeColor="text1"/>
                            </w:rPr>
                          </m:ctrlPr>
                        </m:accPr>
                        <m:e>
                          <m:r>
                            <w:rPr>
                              <w:rStyle w:val="aa"/>
                              <w:rFonts w:ascii="Cambria Math" w:hAnsi="Cambria Math" w:cs="Times New Roman"/>
                              <w:color w:val="000000" w:themeColor="text1"/>
                            </w:rPr>
                            <m:t>a</m:t>
                          </m:r>
                        </m:e>
                      </m:acc>
                    </m:e>
                    <m:sup>
                      <m:r>
                        <w:rPr>
                          <w:rStyle w:val="aa"/>
                          <w:rFonts w:ascii="Cambria Math" w:hAnsi="Cambria Math" w:cs="Times New Roman"/>
                          <w:color w:val="000000" w:themeColor="text1"/>
                        </w:rPr>
                        <m:t>†</m:t>
                      </m:r>
                    </m:sup>
                  </m:sSup>
                  <m:d>
                    <m:dPr>
                      <m:ctrlPr>
                        <w:rPr>
                          <w:rStyle w:val="aa"/>
                          <w:rFonts w:ascii="Cambria Math" w:hAnsi="Cambria Math" w:cs="Times New Roman"/>
                          <w:i/>
                          <w:color w:val="000000" w:themeColor="text1"/>
                        </w:rPr>
                      </m:ctrlPr>
                    </m:dPr>
                    <m:e>
                      <m:r>
                        <w:rPr>
                          <w:rStyle w:val="aa"/>
                          <w:rFonts w:ascii="Cambria Math" w:hAnsi="Cambria Math" w:cs="Times New Roman"/>
                          <w:color w:val="000000" w:themeColor="text1"/>
                        </w:rPr>
                        <m:t>f</m:t>
                      </m:r>
                    </m:e>
                  </m:d>
                </m:e>
              </m:d>
            </m:num>
            <m:den>
              <m:rad>
                <m:radPr>
                  <m:degHide m:val="1"/>
                  <m:ctrlPr>
                    <w:rPr>
                      <w:rStyle w:val="aa"/>
                      <w:rFonts w:ascii="Cambria Math" w:hAnsi="Cambria Math" w:cs="Times New Roman"/>
                      <w:i/>
                      <w:iCs/>
                      <w:color w:val="000000" w:themeColor="text1"/>
                    </w:rPr>
                  </m:ctrlPr>
                </m:radPr>
                <m:deg/>
                <m:e>
                  <m:r>
                    <w:rPr>
                      <w:rStyle w:val="aa"/>
                      <w:rFonts w:ascii="Cambria Math" w:hAnsi="Cambria Math" w:cs="Times New Roman"/>
                      <w:color w:val="000000" w:themeColor="text1"/>
                    </w:rPr>
                    <m:t>2</m:t>
                  </m:r>
                </m:e>
              </m:rad>
              <m:r>
                <w:rPr>
                  <w:rStyle w:val="aa"/>
                  <w:rFonts w:ascii="Cambria Math" w:hAnsi="Cambria Math" w:cs="Times New Roman"/>
                  <w:color w:val="000000" w:themeColor="text1"/>
                </w:rPr>
                <m:t>i</m:t>
              </m:r>
            </m:den>
          </m:f>
          <m:r>
            <w:rPr>
              <w:rStyle w:val="aa"/>
              <w:rFonts w:ascii="Cambria Math" w:hAnsi="Cambria Math" w:cs="Times New Roman"/>
              <w:color w:val="000000" w:themeColor="text1"/>
            </w:rPr>
            <m:t>=:</m:t>
          </m:r>
          <m:d>
            <m:dPr>
              <m:begChr m:val="〈"/>
              <m:endChr m:val="〉"/>
              <m:ctrlPr>
                <w:rPr>
                  <w:rStyle w:val="aa"/>
                  <w:rFonts w:ascii="Cambria Math" w:hAnsi="Cambria Math" w:cs="Times New Roman"/>
                  <w:i/>
                  <w:iCs/>
                  <w:color w:val="000000" w:themeColor="text1"/>
                </w:rPr>
              </m:ctrlPr>
            </m:dPr>
            <m:e>
              <m:sSub>
                <m:sSubPr>
                  <m:ctrlPr>
                    <w:rPr>
                      <w:rStyle w:val="aa"/>
                      <w:rFonts w:ascii="Cambria Math" w:hAnsi="Cambria Math" w:cs="Times New Roman"/>
                      <w:i/>
                      <w:iCs/>
                      <w:color w:val="000000" w:themeColor="text1"/>
                    </w:rPr>
                  </m:ctrlPr>
                </m:sSubPr>
                <m:e>
                  <m:r>
                    <w:rPr>
                      <w:rStyle w:val="aa"/>
                      <w:rFonts w:ascii="Cambria Math" w:hAnsi="Cambria Math" w:cs="Times New Roman"/>
                      <w:color w:val="000000" w:themeColor="text1"/>
                    </w:rPr>
                    <m:t>M</m:t>
                  </m:r>
                </m:e>
                <m:sub>
                  <m:r>
                    <w:rPr>
                      <w:rStyle w:val="aa"/>
                      <w:rFonts w:ascii="Cambria Math" w:hAnsi="Cambria Math" w:cs="Times New Roman"/>
                      <w:color w:val="000000" w:themeColor="text1"/>
                    </w:rPr>
                    <m:t>y</m:t>
                  </m:r>
                </m:sub>
              </m:sSub>
              <m:d>
                <m:dPr>
                  <m:ctrlPr>
                    <w:rPr>
                      <w:rStyle w:val="aa"/>
                      <w:rFonts w:ascii="Cambria Math" w:hAnsi="Cambria Math" w:cs="Times New Roman"/>
                      <w:i/>
                      <w:iCs/>
                      <w:color w:val="000000" w:themeColor="text1"/>
                    </w:rPr>
                  </m:ctrlPr>
                </m:dPr>
                <m:e>
                  <m:r>
                    <w:rPr>
                      <w:rStyle w:val="aa"/>
                      <w:rFonts w:ascii="Cambria Math" w:hAnsi="Cambria Math" w:cs="Times New Roman"/>
                      <w:color w:val="000000" w:themeColor="text1"/>
                    </w:rPr>
                    <m:t>f</m:t>
                  </m:r>
                </m:e>
              </m:d>
            </m:e>
          </m:d>
          <m:r>
            <w:rPr>
              <w:rStyle w:val="aa"/>
              <w:rFonts w:ascii="Cambria Math" w:eastAsia="ＭＳ 明朝" w:hAnsi="Cambria Math" w:cs="Times New Roman"/>
              <w:color w:val="000000" w:themeColor="text1"/>
            </w:rPr>
            <m:t xml:space="preserve">,  </m:t>
          </m:r>
          <m:d>
            <m:dPr>
              <m:begChr m:val="〈"/>
              <m:endChr m:val="〉"/>
              <m:ctrlPr>
                <w:rPr>
                  <w:rStyle w:val="aa"/>
                  <w:rFonts w:ascii="Cambria Math" w:hAnsi="Cambria Math" w:cs="Times New Roman"/>
                  <w:i/>
                  <w:color w:val="000000" w:themeColor="text1"/>
                </w:rPr>
              </m:ctrlPr>
            </m:dPr>
            <m:e>
              <m:r>
                <w:rPr>
                  <w:rStyle w:val="aa"/>
                  <w:rFonts w:ascii="Cambria Math" w:hAnsi="Cambria Math" w:cs="Times New Roman"/>
                  <w:color w:val="000000" w:themeColor="text1"/>
                </w:rPr>
                <m:t>Q</m:t>
              </m:r>
              <m:d>
                <m:dPr>
                  <m:ctrlPr>
                    <w:rPr>
                      <w:rStyle w:val="aa"/>
                      <w:rFonts w:ascii="Cambria Math" w:hAnsi="Cambria Math" w:cs="Times New Roman"/>
                      <w:i/>
                      <w:iCs/>
                      <w:color w:val="000000" w:themeColor="text1"/>
                    </w:rPr>
                  </m:ctrlPr>
                </m:dPr>
                <m:e>
                  <m:r>
                    <w:rPr>
                      <w:rStyle w:val="aa"/>
                      <w:rFonts w:ascii="Cambria Math" w:hAnsi="Cambria Math" w:cs="Times New Roman"/>
                      <w:color w:val="000000" w:themeColor="text1"/>
                    </w:rPr>
                    <m:t>f</m:t>
                  </m:r>
                </m:e>
              </m:d>
            </m:e>
          </m:d>
          <m:r>
            <w:rPr>
              <w:rStyle w:val="aa"/>
              <w:rFonts w:ascii="Cambria Math" w:hAnsi="Cambria Math" w:cs="Times New Roman"/>
              <w:color w:val="000000" w:themeColor="text1"/>
            </w:rPr>
            <m:t>∝</m:t>
          </m:r>
          <m:f>
            <m:fPr>
              <m:ctrlPr>
                <w:rPr>
                  <w:rStyle w:val="aa"/>
                  <w:rFonts w:ascii="Cambria Math" w:hAnsi="Cambria Math" w:cs="Times New Roman"/>
                  <w:i/>
                  <w:iCs/>
                  <w:color w:val="000000" w:themeColor="text1"/>
                </w:rPr>
              </m:ctrlPr>
            </m:fPr>
            <m:num>
              <m:d>
                <m:dPr>
                  <m:begChr m:val="〈"/>
                  <m:endChr m:val="〉"/>
                  <m:ctrlPr>
                    <w:rPr>
                      <w:rStyle w:val="aa"/>
                      <w:rFonts w:ascii="Cambria Math" w:hAnsi="Cambria Math" w:cs="Times New Roman"/>
                      <w:i/>
                      <w:iCs/>
                      <w:color w:val="000000" w:themeColor="text1"/>
                    </w:rPr>
                  </m:ctrlPr>
                </m:dPr>
                <m:e>
                  <m:acc>
                    <m:accPr>
                      <m:ctrlPr>
                        <w:rPr>
                          <w:rFonts w:ascii="Cambria Math" w:eastAsia="Times New Roman" w:hAnsi="Cambria Math" w:cs="Times New Roman"/>
                          <w:i/>
                          <w:color w:val="000000" w:themeColor="text1"/>
                        </w:rPr>
                      </m:ctrlPr>
                    </m:accPr>
                    <m:e>
                      <m:r>
                        <w:rPr>
                          <w:rStyle w:val="aa"/>
                          <w:rFonts w:ascii="Cambria Math" w:hAnsi="Cambria Math" w:cs="Times New Roman"/>
                          <w:color w:val="000000" w:themeColor="text1"/>
                        </w:rPr>
                        <m:t>a</m:t>
                      </m:r>
                    </m:e>
                  </m:acc>
                  <m:d>
                    <m:dPr>
                      <m:ctrlPr>
                        <w:rPr>
                          <w:rStyle w:val="aa"/>
                          <w:rFonts w:ascii="Cambria Math" w:hAnsi="Cambria Math" w:cs="Times New Roman"/>
                          <w:i/>
                          <w:color w:val="000000" w:themeColor="text1"/>
                        </w:rPr>
                      </m:ctrlPr>
                    </m:dPr>
                    <m:e>
                      <m:r>
                        <w:rPr>
                          <w:rStyle w:val="aa"/>
                          <w:rFonts w:ascii="Cambria Math" w:hAnsi="Cambria Math" w:cs="Times New Roman"/>
                          <w:color w:val="000000" w:themeColor="text1"/>
                        </w:rPr>
                        <m:t>f</m:t>
                      </m:r>
                    </m:e>
                  </m:d>
                  <m:r>
                    <w:rPr>
                      <w:rStyle w:val="aa"/>
                      <w:rFonts w:ascii="Cambria Math" w:hAnsi="Cambria Math" w:cs="Times New Roman"/>
                      <w:color w:val="000000" w:themeColor="text1"/>
                    </w:rPr>
                    <m:t>+</m:t>
                  </m:r>
                  <m:sSup>
                    <m:sSupPr>
                      <m:ctrlPr>
                        <w:rPr>
                          <w:rStyle w:val="aa"/>
                          <w:rFonts w:ascii="Cambria Math" w:hAnsi="Cambria Math" w:cs="Times New Roman"/>
                          <w:i/>
                          <w:color w:val="000000" w:themeColor="text1"/>
                        </w:rPr>
                      </m:ctrlPr>
                    </m:sSupPr>
                    <m:e>
                      <m:acc>
                        <m:accPr>
                          <m:ctrlPr>
                            <w:rPr>
                              <w:rFonts w:ascii="Cambria Math" w:eastAsia="Times New Roman" w:hAnsi="Cambria Math" w:cs="Times New Roman"/>
                              <w:i/>
                              <w:color w:val="000000" w:themeColor="text1"/>
                            </w:rPr>
                          </m:ctrlPr>
                        </m:accPr>
                        <m:e>
                          <m:r>
                            <w:rPr>
                              <w:rStyle w:val="aa"/>
                              <w:rFonts w:ascii="Cambria Math" w:hAnsi="Cambria Math" w:cs="Times New Roman"/>
                              <w:color w:val="000000" w:themeColor="text1"/>
                            </w:rPr>
                            <m:t>a</m:t>
                          </m:r>
                        </m:e>
                      </m:acc>
                    </m:e>
                    <m:sup>
                      <m:r>
                        <w:rPr>
                          <w:rStyle w:val="aa"/>
                          <w:rFonts w:ascii="Cambria Math" w:hAnsi="Cambria Math" w:cs="Times New Roman"/>
                          <w:color w:val="000000" w:themeColor="text1"/>
                        </w:rPr>
                        <m:t>†</m:t>
                      </m:r>
                    </m:sup>
                  </m:sSup>
                  <m:d>
                    <m:dPr>
                      <m:ctrlPr>
                        <w:rPr>
                          <w:rStyle w:val="aa"/>
                          <w:rFonts w:ascii="Cambria Math" w:hAnsi="Cambria Math" w:cs="Times New Roman"/>
                          <w:i/>
                          <w:color w:val="000000" w:themeColor="text1"/>
                        </w:rPr>
                      </m:ctrlPr>
                    </m:dPr>
                    <m:e>
                      <m:r>
                        <w:rPr>
                          <w:rStyle w:val="aa"/>
                          <w:rFonts w:ascii="Cambria Math" w:hAnsi="Cambria Math" w:cs="Times New Roman"/>
                          <w:color w:val="000000" w:themeColor="text1"/>
                        </w:rPr>
                        <m:t>f</m:t>
                      </m:r>
                    </m:e>
                  </m:d>
                </m:e>
              </m:d>
            </m:num>
            <m:den>
              <m:rad>
                <m:radPr>
                  <m:degHide m:val="1"/>
                  <m:ctrlPr>
                    <w:rPr>
                      <w:rStyle w:val="aa"/>
                      <w:rFonts w:ascii="Cambria Math" w:hAnsi="Cambria Math" w:cs="Times New Roman"/>
                      <w:i/>
                      <w:iCs/>
                      <w:color w:val="000000" w:themeColor="text1"/>
                    </w:rPr>
                  </m:ctrlPr>
                </m:radPr>
                <m:deg/>
                <m:e>
                  <m:r>
                    <w:rPr>
                      <w:rStyle w:val="aa"/>
                      <w:rFonts w:ascii="Cambria Math" w:hAnsi="Cambria Math" w:cs="Times New Roman"/>
                      <w:color w:val="000000" w:themeColor="text1"/>
                    </w:rPr>
                    <m:t>2</m:t>
                  </m:r>
                </m:e>
              </m:rad>
            </m:den>
          </m:f>
          <m:r>
            <w:rPr>
              <w:rStyle w:val="aa"/>
              <w:rFonts w:ascii="Cambria Math" w:eastAsia="ＭＳ 明朝" w:hAnsi="Cambria Math" w:cs="Times New Roman"/>
              <w:color w:val="000000" w:themeColor="text1"/>
            </w:rPr>
            <m:t>=:</m:t>
          </m:r>
          <m:d>
            <m:dPr>
              <m:begChr m:val="〈"/>
              <m:endChr m:val="〉"/>
              <m:ctrlPr>
                <w:rPr>
                  <w:rStyle w:val="aa"/>
                  <w:rFonts w:ascii="Cambria Math" w:eastAsia="ＭＳ 明朝" w:hAnsi="Cambria Math" w:cs="Times New Roman"/>
                  <w:i/>
                  <w:iCs/>
                  <w:color w:val="000000" w:themeColor="text1"/>
                </w:rPr>
              </m:ctrlPr>
            </m:dPr>
            <m:e>
              <m:sSub>
                <m:sSubPr>
                  <m:ctrlPr>
                    <w:rPr>
                      <w:rStyle w:val="aa"/>
                      <w:rFonts w:ascii="Cambria Math" w:eastAsia="ＭＳ 明朝" w:hAnsi="Cambria Math" w:cs="Times New Roman"/>
                      <w:i/>
                      <w:iCs/>
                      <w:color w:val="000000" w:themeColor="text1"/>
                    </w:rPr>
                  </m:ctrlPr>
                </m:sSubPr>
                <m:e>
                  <m:r>
                    <w:rPr>
                      <w:rStyle w:val="aa"/>
                      <w:rFonts w:ascii="Cambria Math" w:eastAsia="ＭＳ 明朝" w:hAnsi="Cambria Math" w:cs="Times New Roman"/>
                      <w:color w:val="000000" w:themeColor="text1"/>
                    </w:rPr>
                    <m:t>M</m:t>
                  </m:r>
                </m:e>
                <m:sub>
                  <m:r>
                    <w:rPr>
                      <w:rStyle w:val="aa"/>
                      <w:rFonts w:ascii="Cambria Math" w:eastAsia="ＭＳ 明朝" w:hAnsi="Cambria Math" w:cs="Times New Roman"/>
                      <w:color w:val="000000" w:themeColor="text1"/>
                    </w:rPr>
                    <m:t>x</m:t>
                  </m:r>
                </m:sub>
              </m:sSub>
              <m:r>
                <w:rPr>
                  <w:rStyle w:val="aa"/>
                  <w:rFonts w:ascii="Cambria Math" w:eastAsia="ＭＳ 明朝" w:hAnsi="Cambria Math" w:cs="Times New Roman"/>
                  <w:color w:val="000000" w:themeColor="text1"/>
                </w:rPr>
                <m:t>(f)</m:t>
              </m:r>
            </m:e>
          </m:d>
          <w:bookmarkEnd w:id="14"/>
          <m:r>
            <w:rPr>
              <w:rStyle w:val="aa"/>
              <w:rFonts w:ascii="Cambria Math" w:eastAsia="ＭＳ 明朝" w:hAnsi="Cambria Math" w:cs="Times New Roman"/>
              <w:color w:val="000000" w:themeColor="text1"/>
            </w:rPr>
            <m:t xml:space="preserve"> </m:t>
          </m:r>
        </m:oMath>
      </m:oMathPara>
    </w:p>
    <w:p w14:paraId="24EE766E" w14:textId="1D2AEE0E" w:rsidR="001B347E" w:rsidRDefault="00820C73" w:rsidP="00820C73">
      <w:pPr>
        <w:spacing w:line="240" w:lineRule="auto"/>
        <w:rPr>
          <w:rFonts w:ascii="Times New Roman" w:hAnsi="Times New Roman" w:cs="Times New Roman"/>
        </w:rPr>
      </w:pPr>
      <w:bookmarkStart w:id="15" w:name="_Hlk213140334"/>
      <w:bookmarkEnd w:id="5"/>
      <w:r w:rsidRPr="0041360D">
        <w:rPr>
          <w:rFonts w:ascii="Times New Roman" w:hAnsi="Times New Roman" w:cs="Times New Roman"/>
        </w:rPr>
        <w:t xml:space="preserve">Thus, the measured voltages </w:t>
      </w:r>
      <m:oMath>
        <m:r>
          <w:rPr>
            <w:rStyle w:val="katex-mathml"/>
            <w:rFonts w:ascii="Cambria Math" w:hAnsi="Cambria Math" w:cs="Times New Roman"/>
          </w:rPr>
          <m:t>I</m:t>
        </m:r>
      </m:oMath>
      <w:r w:rsidRPr="0041360D">
        <w:rPr>
          <w:rFonts w:ascii="Times New Roman" w:hAnsi="Times New Roman" w:cs="Times New Roman"/>
        </w:rPr>
        <w:t xml:space="preserve"> and </w:t>
      </w:r>
      <m:oMath>
        <m:r>
          <w:rPr>
            <w:rStyle w:val="katex-mathml"/>
            <w:rFonts w:ascii="Cambria Math" w:hAnsi="Cambria Math" w:cs="Times New Roman"/>
          </w:rPr>
          <m:t>Q</m:t>
        </m:r>
      </m:oMath>
      <w:r w:rsidRPr="0041360D">
        <w:rPr>
          <w:rFonts w:ascii="Times New Roman" w:hAnsi="Times New Roman" w:cs="Times New Roman"/>
        </w:rPr>
        <w:t xml:space="preserve"> are proportional to </w:t>
      </w:r>
      <m:oMath>
        <m:sSub>
          <m:sSubPr>
            <m:ctrlPr>
              <w:rPr>
                <w:rStyle w:val="katex-mathml"/>
                <w:rFonts w:ascii="Cambria Math" w:hAnsi="Cambria Math" w:cs="Times New Roman"/>
                <w:i/>
              </w:rPr>
            </m:ctrlPr>
          </m:sSubPr>
          <m:e>
            <m:r>
              <w:rPr>
                <w:rStyle w:val="katex-mathml"/>
                <w:rFonts w:ascii="Cambria Math" w:hAnsi="Cambria Math" w:cs="Times New Roman"/>
              </w:rPr>
              <m:t>M</m:t>
            </m:r>
          </m:e>
          <m:sub>
            <m:r>
              <w:rPr>
                <w:rStyle w:val="katex-mathml"/>
                <w:rFonts w:ascii="Cambria Math" w:hAnsi="Cambria Math" w:cs="Times New Roman"/>
              </w:rPr>
              <m:t>x</m:t>
            </m:r>
          </m:sub>
        </m:sSub>
        <m:r>
          <w:rPr>
            <w:rStyle w:val="vlist-s"/>
            <w:rFonts w:ascii="Cambria Math" w:hAnsi="Cambria Math" w:cs="Times New Roman"/>
          </w:rPr>
          <m:t>​</m:t>
        </m:r>
      </m:oMath>
      <w:r w:rsidRPr="0041360D">
        <w:rPr>
          <w:rFonts w:ascii="Times New Roman" w:hAnsi="Times New Roman" w:cs="Times New Roman"/>
        </w:rPr>
        <w:t xml:space="preserve"> and </w:t>
      </w:r>
      <m:oMath>
        <m:sSub>
          <m:sSubPr>
            <m:ctrlPr>
              <w:rPr>
                <w:rStyle w:val="katex-mathml"/>
                <w:rFonts w:ascii="Cambria Math" w:hAnsi="Cambria Math" w:cs="Times New Roman"/>
                <w:i/>
              </w:rPr>
            </m:ctrlPr>
          </m:sSubPr>
          <m:e>
            <m:r>
              <w:rPr>
                <w:rStyle w:val="katex-mathml"/>
                <w:rFonts w:ascii="Cambria Math" w:hAnsi="Cambria Math" w:cs="Times New Roman"/>
              </w:rPr>
              <m:t>M</m:t>
            </m:r>
          </m:e>
          <m:sub>
            <m:r>
              <w:rPr>
                <w:rStyle w:val="katex-mathml"/>
                <w:rFonts w:ascii="Cambria Math" w:hAnsi="Cambria Math" w:cs="Times New Roman"/>
              </w:rPr>
              <m:t>y</m:t>
            </m:r>
          </m:sub>
        </m:sSub>
      </m:oMath>
      <w:r w:rsidRPr="0041360D">
        <w:rPr>
          <w:rStyle w:val="vlist-s"/>
          <w:rFonts w:ascii="Times New Roman" w:hAnsi="Times New Roman" w:cs="Times New Roman"/>
        </w:rPr>
        <w:t>​</w:t>
      </w:r>
      <w:r w:rsidRPr="0041360D">
        <w:rPr>
          <w:rFonts w:ascii="Times New Roman" w:hAnsi="Times New Roman" w:cs="Times New Roman"/>
        </w:rPr>
        <w:t xml:space="preserve"> in the rotating reference frame. </w:t>
      </w:r>
      <w:r w:rsidRPr="008521D2">
        <w:rPr>
          <w:rFonts w:ascii="Times New Roman" w:hAnsi="Times New Roman" w:cs="Times New Roman"/>
        </w:rPr>
        <w:t xml:space="preserve">In the case of elliptical precession, the diagonalized magnon operators are defined by the </w:t>
      </w:r>
      <w:proofErr w:type="spellStart"/>
      <w:r w:rsidRPr="008521D2">
        <w:rPr>
          <w:rFonts w:ascii="Times New Roman" w:hAnsi="Times New Roman" w:cs="Times New Roman"/>
        </w:rPr>
        <w:t>Bogoliubov</w:t>
      </w:r>
      <w:proofErr w:type="spellEnd"/>
      <w:r w:rsidRPr="008521D2">
        <w:rPr>
          <w:rFonts w:ascii="Times New Roman" w:hAnsi="Times New Roman" w:cs="Times New Roman"/>
        </w:rPr>
        <w:t xml:space="preserve"> transformation as </w:t>
      </w:r>
      <w:bookmarkStart w:id="16" w:name="_Hlk215214016"/>
      <m:oMath>
        <m:acc>
          <m:accPr>
            <m:ctrlPr>
              <w:rPr>
                <w:rFonts w:ascii="Cambria Math" w:hAnsi="Cambria Math" w:cs="Times New Roman"/>
                <w:i/>
                <w:kern w:val="0"/>
                <w:sz w:val="24"/>
                <w14:ligatures w14:val="none"/>
              </w:rPr>
            </m:ctrlPr>
          </m:accPr>
          <m:e>
            <m:r>
              <w:rPr>
                <w:rFonts w:ascii="Cambria Math" w:hAnsi="Cambria Math" w:cs="Times New Roman"/>
              </w:rPr>
              <m:t>c</m:t>
            </m:r>
          </m:e>
        </m:acc>
        <w:bookmarkEnd w:id="16"/>
        <m:r>
          <w:rPr>
            <w:rFonts w:ascii="Cambria Math" w:hAnsi="Cambria Math" w:cs="Times New Roman"/>
          </w:rPr>
          <m:t>=μ</m:t>
        </m:r>
        <m:acc>
          <m:accPr>
            <m:ctrlPr>
              <w:rPr>
                <w:rFonts w:ascii="Cambria Math" w:eastAsia="Times New Roman" w:hAnsi="Cambria Math" w:cs="Times New Roman"/>
                <w:i/>
                <w:color w:val="000000" w:themeColor="text1"/>
                <w:kern w:val="0"/>
                <w:sz w:val="24"/>
                <w:lang w:val="en-GB"/>
                <w14:ligatures w14:val="none"/>
              </w:rPr>
            </m:ctrlPr>
          </m:accPr>
          <m:e>
            <m:r>
              <w:rPr>
                <w:rStyle w:val="aa"/>
                <w:rFonts w:ascii="Cambria Math" w:hAnsi="Cambria Math" w:cs="Times New Roman"/>
                <w:color w:val="000000" w:themeColor="text1"/>
              </w:rPr>
              <m:t>a</m:t>
            </m:r>
          </m:e>
        </m:acc>
        <m:r>
          <w:rPr>
            <w:rStyle w:val="aa"/>
            <w:rFonts w:ascii="Cambria Math" w:hAnsi="Cambria Math" w:cs="Times New Roman"/>
            <w:color w:val="000000" w:themeColor="text1"/>
          </w:rPr>
          <m:t>+ν</m:t>
        </m:r>
        <m:sSup>
          <m:sSupPr>
            <m:ctrlPr>
              <w:rPr>
                <w:rStyle w:val="aa"/>
                <w:rFonts w:ascii="Cambria Math" w:hAnsi="Cambria Math" w:cs="Times New Roman"/>
                <w:i/>
                <w:color w:val="000000" w:themeColor="text1"/>
              </w:rPr>
            </m:ctrlPr>
          </m:sSupPr>
          <m:e>
            <m:acc>
              <m:accPr>
                <m:ctrlPr>
                  <w:rPr>
                    <w:rFonts w:ascii="Cambria Math" w:eastAsia="Times New Roman" w:hAnsi="Cambria Math" w:cs="Times New Roman"/>
                    <w:i/>
                    <w:color w:val="000000" w:themeColor="text1"/>
                    <w:kern w:val="0"/>
                    <w:sz w:val="24"/>
                    <w:lang w:val="en-GB"/>
                    <w14:ligatures w14:val="none"/>
                  </w:rPr>
                </m:ctrlPr>
              </m:accPr>
              <m:e>
                <m:r>
                  <w:rPr>
                    <w:rStyle w:val="aa"/>
                    <w:rFonts w:ascii="Cambria Math" w:hAnsi="Cambria Math" w:cs="Times New Roman"/>
                    <w:color w:val="000000" w:themeColor="text1"/>
                  </w:rPr>
                  <m:t>a</m:t>
                </m:r>
              </m:e>
            </m:acc>
          </m:e>
          <m:sup>
            <m:r>
              <w:rPr>
                <w:rStyle w:val="aa"/>
                <w:rFonts w:ascii="Cambria Math" w:hAnsi="Cambria Math" w:cs="Times New Roman"/>
                <w:color w:val="000000" w:themeColor="text1"/>
              </w:rPr>
              <m:t>†</m:t>
            </m:r>
          </m:sup>
        </m:sSup>
        <m:r>
          <w:rPr>
            <w:rStyle w:val="aa"/>
            <w:rFonts w:ascii="Cambria Math" w:hAnsi="Cambria Math" w:cs="Times New Roman"/>
            <w:color w:val="000000" w:themeColor="text1"/>
          </w:rPr>
          <m:t xml:space="preserve">, </m:t>
        </m:r>
        <m:sSup>
          <m:sSupPr>
            <m:ctrlPr>
              <w:rPr>
                <w:rStyle w:val="aa"/>
                <w:rFonts w:ascii="Cambria Math" w:hAnsi="Cambria Math" w:cs="Times New Roman"/>
                <w:i/>
                <w:color w:val="000000" w:themeColor="text1"/>
              </w:rPr>
            </m:ctrlPr>
          </m:sSupPr>
          <m:e>
            <m:acc>
              <m:accPr>
                <m:ctrlPr>
                  <w:rPr>
                    <w:rFonts w:ascii="Cambria Math" w:hAnsi="Cambria Math" w:cs="Times New Roman"/>
                    <w:i/>
                    <w:kern w:val="0"/>
                    <w:sz w:val="24"/>
                    <w14:ligatures w14:val="none"/>
                  </w:rPr>
                </m:ctrlPr>
              </m:accPr>
              <m:e>
                <m:r>
                  <w:rPr>
                    <w:rFonts w:ascii="Cambria Math" w:hAnsi="Cambria Math" w:cs="Times New Roman"/>
                  </w:rPr>
                  <m:t>c</m:t>
                </m:r>
              </m:e>
            </m:acc>
          </m:e>
          <m:sup>
            <m:r>
              <w:rPr>
                <w:rStyle w:val="aa"/>
                <w:rFonts w:ascii="Cambria Math" w:hAnsi="Cambria Math" w:cs="Times New Roman"/>
                <w:color w:val="000000" w:themeColor="text1"/>
              </w:rPr>
              <m:t>†</m:t>
            </m:r>
          </m:sup>
        </m:sSup>
        <m:r>
          <w:rPr>
            <w:rStyle w:val="aa"/>
            <w:rFonts w:ascii="Cambria Math" w:hAnsi="Cambria Math" w:cs="Times New Roman"/>
            <w:color w:val="000000" w:themeColor="text1"/>
          </w:rPr>
          <m:t>=μ</m:t>
        </m:r>
        <m:sSup>
          <m:sSupPr>
            <m:ctrlPr>
              <w:rPr>
                <w:rStyle w:val="aa"/>
                <w:rFonts w:ascii="Cambria Math" w:hAnsi="Cambria Math" w:cs="Times New Roman"/>
                <w:i/>
                <w:color w:val="000000" w:themeColor="text1"/>
              </w:rPr>
            </m:ctrlPr>
          </m:sSupPr>
          <m:e>
            <m:acc>
              <m:accPr>
                <m:ctrlPr>
                  <w:rPr>
                    <w:rFonts w:ascii="Cambria Math" w:eastAsia="Times New Roman" w:hAnsi="Cambria Math" w:cs="Times New Roman"/>
                    <w:i/>
                    <w:color w:val="000000" w:themeColor="text1"/>
                    <w:kern w:val="0"/>
                    <w:sz w:val="24"/>
                    <w:lang w:val="en-GB"/>
                    <w14:ligatures w14:val="none"/>
                  </w:rPr>
                </m:ctrlPr>
              </m:accPr>
              <m:e>
                <m:r>
                  <w:rPr>
                    <w:rStyle w:val="aa"/>
                    <w:rFonts w:ascii="Cambria Math" w:hAnsi="Cambria Math" w:cs="Times New Roman"/>
                    <w:color w:val="000000" w:themeColor="text1"/>
                  </w:rPr>
                  <m:t>a</m:t>
                </m:r>
              </m:e>
            </m:acc>
          </m:e>
          <m:sup>
            <m:r>
              <w:rPr>
                <w:rStyle w:val="aa"/>
                <w:rFonts w:ascii="Cambria Math" w:hAnsi="Cambria Math" w:cs="Times New Roman"/>
                <w:color w:val="000000" w:themeColor="text1"/>
              </w:rPr>
              <m:t>†</m:t>
            </m:r>
          </m:sup>
        </m:sSup>
        <m:r>
          <w:rPr>
            <w:rStyle w:val="aa"/>
            <w:rFonts w:ascii="Cambria Math" w:hAnsi="Cambria Math" w:cs="Times New Roman"/>
            <w:color w:val="000000" w:themeColor="text1"/>
          </w:rPr>
          <m:t>+ν</m:t>
        </m:r>
        <m:acc>
          <m:accPr>
            <m:ctrlPr>
              <w:rPr>
                <w:rFonts w:ascii="Cambria Math" w:eastAsia="Times New Roman" w:hAnsi="Cambria Math" w:cs="Times New Roman"/>
                <w:i/>
                <w:color w:val="000000" w:themeColor="text1"/>
                <w:kern w:val="0"/>
                <w:sz w:val="24"/>
                <w:lang w:val="en-GB"/>
                <w14:ligatures w14:val="none"/>
              </w:rPr>
            </m:ctrlPr>
          </m:accPr>
          <m:e>
            <m:r>
              <w:rPr>
                <w:rStyle w:val="aa"/>
                <w:rFonts w:ascii="Cambria Math" w:hAnsi="Cambria Math" w:cs="Times New Roman"/>
                <w:color w:val="000000" w:themeColor="text1"/>
              </w:rPr>
              <m:t>a</m:t>
            </m:r>
          </m:e>
        </m:acc>
      </m:oMath>
      <w:r w:rsidR="006B4C93" w:rsidRPr="008521D2">
        <w:rPr>
          <w:rStyle w:val="aa"/>
          <w:rFonts w:ascii="Times New Roman" w:hAnsi="Times New Roman" w:cs="Times New Roman"/>
          <w:color w:val="000000" w:themeColor="text1"/>
        </w:rPr>
        <w:t xml:space="preserve"> </w:t>
      </w:r>
      <w:r w:rsidRPr="008521D2">
        <w:rPr>
          <w:rStyle w:val="aa"/>
          <w:rFonts w:ascii="Times New Roman" w:hAnsi="Times New Roman" w:cs="Times New Roman"/>
          <w:color w:val="000000" w:themeColor="text1"/>
        </w:rPr>
        <w:t xml:space="preserve"> </w:t>
      </w:r>
      <w:r w:rsidRPr="008521D2">
        <w:rPr>
          <w:rFonts w:ascii="Times New Roman" w:hAnsi="Times New Roman" w:cs="Times New Roman"/>
        </w:rPr>
        <w:t>because the precession involves mixing between the creation and annihilation operators.</w:t>
      </w:r>
      <w:r w:rsidRPr="0041360D">
        <w:rPr>
          <w:rFonts w:ascii="Times New Roman" w:hAnsi="Times New Roman" w:cs="Times New Roman" w:hint="eastAsia"/>
        </w:rPr>
        <w:t xml:space="preserve"> </w:t>
      </w:r>
      <w:bookmarkEnd w:id="15"/>
      <w:r w:rsidR="00050133">
        <w:rPr>
          <w:rFonts w:ascii="Times New Roman" w:hAnsi="Times New Roman" w:cs="Times New Roman"/>
        </w:rPr>
        <w:t>This yields:</w:t>
      </w:r>
      <w:r>
        <w:rPr>
          <w:rFonts w:ascii="Times New Roman" w:hAnsi="Times New Roman" w:cs="Times New Roman" w:hint="eastAsia"/>
        </w:rPr>
        <w:t xml:space="preserve"> </w:t>
      </w:r>
    </w:p>
    <w:p w14:paraId="1CC59A25" w14:textId="4F32F205" w:rsidR="004550FC" w:rsidRPr="00CB373E" w:rsidRDefault="00000000" w:rsidP="00754EC0">
      <w:pPr>
        <w:pStyle w:val="a9"/>
        <w:spacing w:after="0"/>
        <w:rPr>
          <w:rStyle w:val="aa"/>
          <w:rFonts w:ascii="Times New Roman" w:hAnsi="Times New Roman" w:cs="Times New Roman"/>
          <w:color w:val="000000" w:themeColor="text1"/>
        </w:rPr>
      </w:pPr>
      <m:oMathPara>
        <m:oMathParaPr>
          <m:jc m:val="center"/>
        </m:oMathParaPr>
        <m:oMath>
          <m:d>
            <m:dPr>
              <m:begChr m:val="〈"/>
              <m:endChr m:val="〉"/>
              <m:ctrlPr>
                <w:rPr>
                  <w:rStyle w:val="aa"/>
                  <w:rFonts w:ascii="Cambria Math" w:hAnsi="Cambria Math" w:cs="Times New Roman"/>
                  <w:i/>
                  <w:color w:val="000000" w:themeColor="text1"/>
                </w:rPr>
              </m:ctrlPr>
            </m:dPr>
            <m:e>
              <m:r>
                <w:rPr>
                  <w:rStyle w:val="aa"/>
                  <w:rFonts w:ascii="Cambria Math" w:hAnsi="Cambria Math" w:cs="Times New Roman"/>
                  <w:color w:val="000000" w:themeColor="text1"/>
                </w:rPr>
                <m:t>I</m:t>
              </m:r>
              <m:d>
                <m:dPr>
                  <m:ctrlPr>
                    <w:rPr>
                      <w:rStyle w:val="aa"/>
                      <w:rFonts w:ascii="Cambria Math" w:hAnsi="Cambria Math" w:cs="Times New Roman"/>
                      <w:i/>
                      <w:iCs/>
                      <w:color w:val="000000" w:themeColor="text1"/>
                    </w:rPr>
                  </m:ctrlPr>
                </m:dPr>
                <m:e>
                  <m:r>
                    <w:rPr>
                      <w:rStyle w:val="aa"/>
                      <w:rFonts w:ascii="Cambria Math" w:hAnsi="Cambria Math" w:cs="Times New Roman"/>
                      <w:color w:val="000000" w:themeColor="text1"/>
                    </w:rPr>
                    <m:t>f</m:t>
                  </m:r>
                </m:e>
              </m:d>
            </m:e>
          </m:d>
          <m:r>
            <w:rPr>
              <w:rStyle w:val="aa"/>
              <w:rFonts w:ascii="Cambria Math" w:hAnsi="Cambria Math" w:cs="Times New Roman"/>
              <w:color w:val="000000" w:themeColor="text1"/>
            </w:rPr>
            <m:t>=G</m:t>
          </m:r>
          <m:d>
            <m:dPr>
              <m:ctrlPr>
                <w:rPr>
                  <w:rStyle w:val="aa"/>
                  <w:rFonts w:ascii="Cambria Math" w:hAnsi="Cambria Math" w:cs="Times New Roman"/>
                  <w:i/>
                  <w:iCs/>
                  <w:color w:val="000000" w:themeColor="text1"/>
                </w:rPr>
              </m:ctrlPr>
            </m:dPr>
            <m:e>
              <m:r>
                <w:rPr>
                  <w:rStyle w:val="aa"/>
                  <w:rFonts w:ascii="Cambria Math" w:hAnsi="Cambria Math" w:cs="Times New Roman"/>
                  <w:color w:val="000000" w:themeColor="text1"/>
                </w:rPr>
                <m:t>μ-ν</m:t>
              </m:r>
            </m:e>
          </m:d>
          <m:f>
            <m:fPr>
              <m:ctrlPr>
                <w:rPr>
                  <w:rStyle w:val="aa"/>
                  <w:rFonts w:ascii="Cambria Math" w:hAnsi="Cambria Math" w:cs="Times New Roman"/>
                  <w:i/>
                  <w:iCs/>
                  <w:color w:val="000000" w:themeColor="text1"/>
                </w:rPr>
              </m:ctrlPr>
            </m:fPr>
            <m:num>
              <m:d>
                <m:dPr>
                  <m:begChr m:val="〈"/>
                  <m:endChr m:val="〉"/>
                  <m:ctrlPr>
                    <w:rPr>
                      <w:rStyle w:val="aa"/>
                      <w:rFonts w:ascii="Cambria Math" w:hAnsi="Cambria Math" w:cs="Times New Roman"/>
                      <w:i/>
                      <w:iCs/>
                      <w:color w:val="000000" w:themeColor="text1"/>
                    </w:rPr>
                  </m:ctrlPr>
                </m:dPr>
                <m:e>
                  <m:acc>
                    <m:accPr>
                      <m:ctrlPr>
                        <w:rPr>
                          <w:rFonts w:ascii="Cambria Math" w:hAnsi="Cambria Math" w:cs="Times New Roman"/>
                          <w:i/>
                        </w:rPr>
                      </m:ctrlPr>
                    </m:accPr>
                    <m:e>
                      <m:r>
                        <w:rPr>
                          <w:rFonts w:ascii="Cambria Math" w:hAnsi="Cambria Math" w:cs="Times New Roman"/>
                        </w:rPr>
                        <m:t>c</m:t>
                      </m:r>
                    </m:e>
                  </m:acc>
                  <m:d>
                    <m:dPr>
                      <m:ctrlPr>
                        <w:rPr>
                          <w:rStyle w:val="aa"/>
                          <w:rFonts w:ascii="Cambria Math" w:hAnsi="Cambria Math" w:cs="Times New Roman" w:hint="eastAsia"/>
                          <w:i/>
                          <w:color w:val="000000" w:themeColor="text1"/>
                        </w:rPr>
                      </m:ctrlPr>
                    </m:dPr>
                    <m:e>
                      <m:r>
                        <w:rPr>
                          <w:rStyle w:val="aa"/>
                          <w:rFonts w:ascii="Cambria Math" w:hAnsi="Cambria Math" w:cs="Times New Roman"/>
                          <w:color w:val="000000" w:themeColor="text1"/>
                        </w:rPr>
                        <m:t>f</m:t>
                      </m:r>
                      <m:ctrlPr>
                        <w:rPr>
                          <w:rStyle w:val="aa"/>
                          <w:rFonts w:ascii="Cambria Math" w:hAnsi="Cambria Math" w:cs="Times New Roman"/>
                          <w:i/>
                          <w:color w:val="000000" w:themeColor="text1"/>
                        </w:rPr>
                      </m:ctrlPr>
                    </m:e>
                  </m:d>
                  <m:r>
                    <w:rPr>
                      <w:rStyle w:val="aa"/>
                      <w:rFonts w:ascii="Cambria Math" w:hAnsi="Cambria Math" w:cs="Times New Roman"/>
                      <w:color w:val="000000" w:themeColor="text1"/>
                    </w:rPr>
                    <m:t>-</m:t>
                  </m:r>
                  <m:sSup>
                    <m:sSupPr>
                      <m:ctrlPr>
                        <w:rPr>
                          <w:rStyle w:val="aa"/>
                          <w:rFonts w:ascii="Cambria Math" w:hAnsi="Cambria Math" w:cs="Times New Roman"/>
                          <w:i/>
                          <w:color w:val="000000" w:themeColor="text1"/>
                        </w:rPr>
                      </m:ctrlPr>
                    </m:sSupPr>
                    <m:e>
                      <m:acc>
                        <m:accPr>
                          <m:ctrlPr>
                            <w:rPr>
                              <w:rFonts w:ascii="Cambria Math" w:hAnsi="Cambria Math" w:cs="Times New Roman"/>
                              <w:i/>
                            </w:rPr>
                          </m:ctrlPr>
                        </m:accPr>
                        <m:e>
                          <m:r>
                            <w:rPr>
                              <w:rFonts w:ascii="Cambria Math" w:hAnsi="Cambria Math" w:cs="Times New Roman"/>
                            </w:rPr>
                            <m:t>c</m:t>
                          </m:r>
                        </m:e>
                      </m:acc>
                    </m:e>
                    <m:sup>
                      <m:r>
                        <w:rPr>
                          <w:rStyle w:val="aa"/>
                          <w:rFonts w:ascii="Cambria Math" w:hAnsi="Cambria Math" w:cs="Times New Roman"/>
                          <w:color w:val="000000" w:themeColor="text1"/>
                        </w:rPr>
                        <m:t>†</m:t>
                      </m:r>
                    </m:sup>
                  </m:sSup>
                  <m:d>
                    <m:dPr>
                      <m:ctrlPr>
                        <w:rPr>
                          <w:rStyle w:val="aa"/>
                          <w:rFonts w:ascii="Cambria Math" w:hAnsi="Cambria Math" w:cs="Times New Roman"/>
                          <w:i/>
                          <w:color w:val="000000" w:themeColor="text1"/>
                        </w:rPr>
                      </m:ctrlPr>
                    </m:dPr>
                    <m:e>
                      <m:r>
                        <w:rPr>
                          <w:rStyle w:val="aa"/>
                          <w:rFonts w:ascii="Cambria Math" w:hAnsi="Cambria Math" w:cs="Times New Roman"/>
                          <w:color w:val="000000" w:themeColor="text1"/>
                        </w:rPr>
                        <m:t>f</m:t>
                      </m:r>
                    </m:e>
                  </m:d>
                </m:e>
              </m:d>
            </m:num>
            <m:den>
              <m:rad>
                <m:radPr>
                  <m:degHide m:val="1"/>
                  <m:ctrlPr>
                    <w:rPr>
                      <w:rStyle w:val="aa"/>
                      <w:rFonts w:ascii="Cambria Math" w:hAnsi="Cambria Math" w:cs="Times New Roman"/>
                      <w:i/>
                      <w:iCs/>
                      <w:color w:val="000000" w:themeColor="text1"/>
                    </w:rPr>
                  </m:ctrlPr>
                </m:radPr>
                <m:deg/>
                <m:e>
                  <m:r>
                    <w:rPr>
                      <w:rStyle w:val="aa"/>
                      <w:rFonts w:ascii="Cambria Math" w:hAnsi="Cambria Math" w:cs="Times New Roman"/>
                      <w:color w:val="000000" w:themeColor="text1"/>
                    </w:rPr>
                    <m:t>2</m:t>
                  </m:r>
                </m:e>
              </m:rad>
              <m:r>
                <w:rPr>
                  <w:rStyle w:val="aa"/>
                  <w:rFonts w:ascii="Cambria Math" w:hAnsi="Cambria Math" w:cs="Times New Roman"/>
                  <w:color w:val="000000" w:themeColor="text1"/>
                </w:rPr>
                <m:t>i</m:t>
              </m:r>
            </m:den>
          </m:f>
          <m:r>
            <w:rPr>
              <w:rStyle w:val="aa"/>
              <w:rFonts w:ascii="Cambria Math" w:eastAsia="ＭＳ 明朝" w:hAnsi="Cambria Math" w:cs="Times New Roman"/>
              <w:color w:val="000000" w:themeColor="text1"/>
            </w:rPr>
            <m:t xml:space="preserve">,  </m:t>
          </m:r>
          <m:d>
            <m:dPr>
              <m:begChr m:val="〈"/>
              <m:endChr m:val="〉"/>
              <m:ctrlPr>
                <w:rPr>
                  <w:rStyle w:val="aa"/>
                  <w:rFonts w:ascii="Cambria Math" w:hAnsi="Cambria Math" w:cs="Times New Roman"/>
                  <w:i/>
                  <w:color w:val="000000" w:themeColor="text1"/>
                </w:rPr>
              </m:ctrlPr>
            </m:dPr>
            <m:e>
              <m:r>
                <w:rPr>
                  <w:rStyle w:val="aa"/>
                  <w:rFonts w:ascii="Cambria Math" w:hAnsi="Cambria Math" w:cs="Times New Roman"/>
                  <w:color w:val="000000" w:themeColor="text1"/>
                </w:rPr>
                <m:t>Q</m:t>
              </m:r>
              <m:d>
                <m:dPr>
                  <m:ctrlPr>
                    <w:rPr>
                      <w:rStyle w:val="aa"/>
                      <w:rFonts w:ascii="Cambria Math" w:hAnsi="Cambria Math" w:cs="Times New Roman"/>
                      <w:i/>
                      <w:iCs/>
                      <w:color w:val="000000" w:themeColor="text1"/>
                    </w:rPr>
                  </m:ctrlPr>
                </m:dPr>
                <m:e>
                  <m:r>
                    <w:rPr>
                      <w:rStyle w:val="aa"/>
                      <w:rFonts w:ascii="Cambria Math" w:hAnsi="Cambria Math" w:cs="Times New Roman"/>
                      <w:color w:val="000000" w:themeColor="text1"/>
                    </w:rPr>
                    <m:t>f</m:t>
                  </m:r>
                </m:e>
              </m:d>
            </m:e>
          </m:d>
          <m:r>
            <w:rPr>
              <w:rStyle w:val="aa"/>
              <w:rFonts w:ascii="Cambria Math" w:eastAsia="ＭＳ 明朝" w:hAnsi="Cambria Math" w:cs="Times New Roman"/>
              <w:color w:val="000000" w:themeColor="text1"/>
            </w:rPr>
            <m:t>=G</m:t>
          </m:r>
          <m:d>
            <m:dPr>
              <m:ctrlPr>
                <w:rPr>
                  <w:rStyle w:val="aa"/>
                  <w:rFonts w:ascii="Cambria Math" w:hAnsi="Cambria Math" w:cs="Times New Roman"/>
                  <w:i/>
                  <w:iCs/>
                  <w:color w:val="000000" w:themeColor="text1"/>
                </w:rPr>
              </m:ctrlPr>
            </m:dPr>
            <m:e>
              <m:r>
                <w:rPr>
                  <w:rStyle w:val="aa"/>
                  <w:rFonts w:ascii="Cambria Math" w:hAnsi="Cambria Math" w:cs="Times New Roman"/>
                  <w:color w:val="000000" w:themeColor="text1"/>
                </w:rPr>
                <m:t>μ-ν</m:t>
              </m:r>
            </m:e>
          </m:d>
          <m:f>
            <m:fPr>
              <m:ctrlPr>
                <w:rPr>
                  <w:rStyle w:val="aa"/>
                  <w:rFonts w:ascii="Cambria Math" w:hAnsi="Cambria Math" w:cs="Times New Roman"/>
                  <w:i/>
                  <w:iCs/>
                  <w:color w:val="000000" w:themeColor="text1"/>
                </w:rPr>
              </m:ctrlPr>
            </m:fPr>
            <m:num>
              <m:d>
                <m:dPr>
                  <m:begChr m:val="〈"/>
                  <m:endChr m:val="〉"/>
                  <m:ctrlPr>
                    <w:rPr>
                      <w:rStyle w:val="aa"/>
                      <w:rFonts w:ascii="Cambria Math" w:hAnsi="Cambria Math" w:cs="Times New Roman"/>
                      <w:i/>
                      <w:iCs/>
                      <w:color w:val="000000" w:themeColor="text1"/>
                    </w:rPr>
                  </m:ctrlPr>
                </m:dPr>
                <m:e>
                  <m:acc>
                    <m:accPr>
                      <m:ctrlPr>
                        <w:rPr>
                          <w:rFonts w:ascii="Cambria Math" w:hAnsi="Cambria Math" w:cs="Times New Roman"/>
                          <w:i/>
                        </w:rPr>
                      </m:ctrlPr>
                    </m:accPr>
                    <m:e>
                      <m:r>
                        <w:rPr>
                          <w:rFonts w:ascii="Cambria Math" w:hAnsi="Cambria Math" w:cs="Times New Roman"/>
                        </w:rPr>
                        <m:t>c</m:t>
                      </m:r>
                    </m:e>
                  </m:acc>
                  <m:d>
                    <m:dPr>
                      <m:ctrlPr>
                        <w:rPr>
                          <w:rStyle w:val="aa"/>
                          <w:rFonts w:ascii="Cambria Math" w:hAnsi="Cambria Math" w:cs="Times New Roman"/>
                          <w:i/>
                          <w:color w:val="000000" w:themeColor="text1"/>
                        </w:rPr>
                      </m:ctrlPr>
                    </m:dPr>
                    <m:e>
                      <m:r>
                        <w:rPr>
                          <w:rStyle w:val="aa"/>
                          <w:rFonts w:ascii="Cambria Math" w:hAnsi="Cambria Math" w:cs="Times New Roman"/>
                          <w:color w:val="000000" w:themeColor="text1"/>
                        </w:rPr>
                        <m:t>f</m:t>
                      </m:r>
                    </m:e>
                  </m:d>
                  <m:r>
                    <w:rPr>
                      <w:rStyle w:val="aa"/>
                      <w:rFonts w:ascii="Cambria Math" w:hAnsi="Cambria Math" w:cs="Times New Roman"/>
                      <w:color w:val="000000" w:themeColor="text1"/>
                    </w:rPr>
                    <m:t>+</m:t>
                  </m:r>
                  <m:sSup>
                    <m:sSupPr>
                      <m:ctrlPr>
                        <w:rPr>
                          <w:rStyle w:val="aa"/>
                          <w:rFonts w:ascii="Cambria Math" w:hAnsi="Cambria Math" w:cs="Times New Roman"/>
                          <w:i/>
                          <w:color w:val="000000" w:themeColor="text1"/>
                        </w:rPr>
                      </m:ctrlPr>
                    </m:sSupPr>
                    <m:e>
                      <m:acc>
                        <m:accPr>
                          <m:ctrlPr>
                            <w:rPr>
                              <w:rFonts w:ascii="Cambria Math" w:hAnsi="Cambria Math" w:cs="Times New Roman"/>
                              <w:i/>
                            </w:rPr>
                          </m:ctrlPr>
                        </m:accPr>
                        <m:e>
                          <m:r>
                            <w:rPr>
                              <w:rFonts w:ascii="Cambria Math" w:hAnsi="Cambria Math" w:cs="Times New Roman"/>
                            </w:rPr>
                            <m:t>c</m:t>
                          </m:r>
                        </m:e>
                      </m:acc>
                    </m:e>
                    <m:sup>
                      <m:r>
                        <w:rPr>
                          <w:rStyle w:val="aa"/>
                          <w:rFonts w:ascii="Cambria Math" w:hAnsi="Cambria Math" w:cs="Times New Roman"/>
                          <w:color w:val="000000" w:themeColor="text1"/>
                        </w:rPr>
                        <m:t>†</m:t>
                      </m:r>
                    </m:sup>
                  </m:sSup>
                  <m:d>
                    <m:dPr>
                      <m:ctrlPr>
                        <w:rPr>
                          <w:rStyle w:val="aa"/>
                          <w:rFonts w:ascii="Cambria Math" w:hAnsi="Cambria Math" w:cs="Times New Roman"/>
                          <w:i/>
                          <w:color w:val="000000" w:themeColor="text1"/>
                        </w:rPr>
                      </m:ctrlPr>
                    </m:dPr>
                    <m:e>
                      <m:r>
                        <w:rPr>
                          <w:rStyle w:val="aa"/>
                          <w:rFonts w:ascii="Cambria Math" w:hAnsi="Cambria Math" w:cs="Times New Roman"/>
                          <w:color w:val="000000" w:themeColor="text1"/>
                        </w:rPr>
                        <m:t>f</m:t>
                      </m:r>
                    </m:e>
                  </m:d>
                </m:e>
              </m:d>
            </m:num>
            <m:den>
              <m:rad>
                <m:radPr>
                  <m:degHide m:val="1"/>
                  <m:ctrlPr>
                    <w:rPr>
                      <w:rStyle w:val="aa"/>
                      <w:rFonts w:ascii="Cambria Math" w:hAnsi="Cambria Math" w:cs="Times New Roman"/>
                      <w:i/>
                      <w:iCs/>
                      <w:color w:val="000000" w:themeColor="text1"/>
                    </w:rPr>
                  </m:ctrlPr>
                </m:radPr>
                <m:deg/>
                <m:e>
                  <m:r>
                    <w:rPr>
                      <w:rStyle w:val="aa"/>
                      <w:rFonts w:ascii="Cambria Math" w:hAnsi="Cambria Math" w:cs="Times New Roman"/>
                      <w:color w:val="000000" w:themeColor="text1"/>
                    </w:rPr>
                    <m:t>2</m:t>
                  </m:r>
                </m:e>
              </m:rad>
            </m:den>
          </m:f>
          <m:r>
            <w:rPr>
              <w:rStyle w:val="aa"/>
              <w:rFonts w:ascii="Cambria Math" w:eastAsia="ＭＳ 明朝" w:hAnsi="Cambria Math" w:cs="Times New Roman"/>
              <w:color w:val="000000" w:themeColor="text1"/>
            </w:rPr>
            <m:t>,</m:t>
          </m:r>
        </m:oMath>
      </m:oMathPara>
    </w:p>
    <w:p w14:paraId="2D04B2F0" w14:textId="19C19369" w:rsidR="00AC789F" w:rsidRPr="00AC789F" w:rsidRDefault="00AC789F" w:rsidP="00AC789F">
      <w:pPr>
        <w:rPr>
          <w:rFonts w:ascii="Times New Roman" w:hAnsi="Times New Roman" w:cs="Times New Roman"/>
          <w:color w:val="000000" w:themeColor="text1"/>
        </w:rPr>
      </w:pPr>
      <w:r w:rsidRPr="00AC789F">
        <w:rPr>
          <w:rStyle w:val="aa"/>
          <w:rFonts w:ascii="Times New Roman" w:eastAsia="ＭＳ 明朝" w:hAnsi="Times New Roman" w:cs="Times New Roman"/>
          <w:color w:val="000000" w:themeColor="text1"/>
        </w:rPr>
        <w:t xml:space="preserve">where </w:t>
      </w:r>
      <w:r w:rsidRPr="00AC789F">
        <w:rPr>
          <w:rFonts w:ascii="Times New Roman" w:hAnsi="Times New Roman" w:cs="Times New Roman"/>
          <w:color w:val="000000" w:themeColor="text1"/>
        </w:rPr>
        <w:t xml:space="preserve"> </w:t>
      </w:r>
      <m:oMath>
        <m:r>
          <w:rPr>
            <w:rFonts w:ascii="Cambria Math" w:hAnsi="Cambria Math" w:cs="Times New Roman"/>
            <w:color w:val="000000" w:themeColor="text1"/>
          </w:rPr>
          <m:t>c=μ</m:t>
        </m:r>
        <m:r>
          <w:rPr>
            <w:rStyle w:val="aa"/>
            <w:rFonts w:ascii="Cambria Math" w:hAnsi="Cambria Math" w:cs="Times New Roman"/>
            <w:color w:val="000000" w:themeColor="text1"/>
          </w:rPr>
          <m:t>a+ν</m:t>
        </m:r>
        <m:sSup>
          <m:sSupPr>
            <m:ctrlPr>
              <w:rPr>
                <w:rStyle w:val="aa"/>
                <w:rFonts w:ascii="Cambria Math" w:hAnsi="Cambria Math" w:cs="Times New Roman"/>
                <w:i/>
                <w:color w:val="000000" w:themeColor="text1"/>
              </w:rPr>
            </m:ctrlPr>
          </m:sSupPr>
          <m:e>
            <m:r>
              <w:rPr>
                <w:rStyle w:val="aa"/>
                <w:rFonts w:ascii="Cambria Math" w:hAnsi="Cambria Math" w:cs="Times New Roman"/>
                <w:color w:val="000000" w:themeColor="text1"/>
              </w:rPr>
              <m:t>a</m:t>
            </m:r>
          </m:e>
          <m:sup>
            <m:r>
              <w:rPr>
                <w:rStyle w:val="aa"/>
                <w:rFonts w:ascii="Cambria Math" w:hAnsi="Cambria Math" w:cs="Times New Roman"/>
                <w:color w:val="000000" w:themeColor="text1"/>
              </w:rPr>
              <m:t>†</m:t>
            </m:r>
          </m:sup>
        </m:sSup>
        <m:r>
          <w:rPr>
            <w:rStyle w:val="aa"/>
            <w:rFonts w:ascii="Cambria Math" w:hAnsi="Cambria Math" w:cs="Times New Roman"/>
            <w:color w:val="000000" w:themeColor="text1"/>
          </w:rPr>
          <m:t xml:space="preserve">, </m:t>
        </m:r>
        <m:sSup>
          <m:sSupPr>
            <m:ctrlPr>
              <w:rPr>
                <w:rStyle w:val="aa"/>
                <w:rFonts w:ascii="Cambria Math" w:hAnsi="Cambria Math" w:cs="Times New Roman"/>
                <w:i/>
                <w:color w:val="000000" w:themeColor="text1"/>
              </w:rPr>
            </m:ctrlPr>
          </m:sSupPr>
          <m:e>
            <m:r>
              <w:rPr>
                <w:rStyle w:val="aa"/>
                <w:rFonts w:ascii="Cambria Math" w:hAnsi="Cambria Math" w:cs="Times New Roman"/>
                <w:color w:val="000000" w:themeColor="text1"/>
              </w:rPr>
              <m:t>c</m:t>
            </m:r>
          </m:e>
          <m:sup>
            <m:r>
              <w:rPr>
                <w:rStyle w:val="aa"/>
                <w:rFonts w:ascii="Cambria Math" w:hAnsi="Cambria Math" w:cs="Times New Roman"/>
                <w:color w:val="000000" w:themeColor="text1"/>
              </w:rPr>
              <m:t>†</m:t>
            </m:r>
          </m:sup>
        </m:sSup>
        <m:r>
          <w:rPr>
            <w:rStyle w:val="aa"/>
            <w:rFonts w:ascii="Cambria Math" w:hAnsi="Cambria Math" w:cs="Times New Roman"/>
            <w:color w:val="000000" w:themeColor="text1"/>
          </w:rPr>
          <m:t>=μ</m:t>
        </m:r>
        <m:sSup>
          <m:sSupPr>
            <m:ctrlPr>
              <w:rPr>
                <w:rStyle w:val="aa"/>
                <w:rFonts w:ascii="Cambria Math" w:hAnsi="Cambria Math" w:cs="Times New Roman"/>
                <w:i/>
                <w:color w:val="000000" w:themeColor="text1"/>
              </w:rPr>
            </m:ctrlPr>
          </m:sSupPr>
          <m:e>
            <m:r>
              <w:rPr>
                <w:rStyle w:val="aa"/>
                <w:rFonts w:ascii="Cambria Math" w:hAnsi="Cambria Math" w:cs="Times New Roman"/>
                <w:color w:val="000000" w:themeColor="text1"/>
              </w:rPr>
              <m:t>a</m:t>
            </m:r>
          </m:e>
          <m:sup>
            <m:r>
              <w:rPr>
                <w:rStyle w:val="aa"/>
                <w:rFonts w:ascii="Cambria Math" w:hAnsi="Cambria Math" w:cs="Times New Roman"/>
                <w:color w:val="000000" w:themeColor="text1"/>
              </w:rPr>
              <m:t>†</m:t>
            </m:r>
          </m:sup>
        </m:sSup>
        <m:r>
          <w:rPr>
            <w:rStyle w:val="aa"/>
            <w:rFonts w:ascii="Cambria Math" w:hAnsi="Cambria Math" w:cs="Times New Roman"/>
            <w:color w:val="000000" w:themeColor="text1"/>
          </w:rPr>
          <m:t>+νa</m:t>
        </m:r>
        <m:r>
          <w:rPr>
            <w:rFonts w:ascii="Cambria Math" w:hAnsi="Cambria Math" w:cs="Times New Roman"/>
            <w:color w:val="000000" w:themeColor="text1"/>
          </w:rPr>
          <m:t xml:space="preserve">,  </m:t>
        </m:r>
        <m:r>
          <w:rPr>
            <w:rStyle w:val="aa"/>
            <w:rFonts w:ascii="Cambria Math" w:hAnsi="Cambria Math" w:cs="Times New Roman"/>
            <w:color w:val="000000" w:themeColor="text1"/>
          </w:rPr>
          <m:t>μ=</m:t>
        </m:r>
        <m:r>
          <m:rPr>
            <m:sty m:val="p"/>
          </m:rPr>
          <w:rPr>
            <w:rStyle w:val="aa"/>
            <w:rFonts w:ascii="Cambria Math" w:hAnsi="Cambria Math" w:cs="Times New Roman"/>
            <w:color w:val="000000" w:themeColor="text1"/>
          </w:rPr>
          <m:t xml:space="preserve">cosh </m:t>
        </m:r>
        <m:r>
          <w:rPr>
            <w:rStyle w:val="aa"/>
            <w:rFonts w:ascii="Cambria Math" w:hAnsi="Cambria Math" w:cs="Times New Roman"/>
            <w:color w:val="000000" w:themeColor="text1"/>
          </w:rPr>
          <m:t>s,  ν=</m:t>
        </m:r>
        <m:func>
          <m:funcPr>
            <m:ctrlPr>
              <w:rPr>
                <w:rStyle w:val="aa"/>
                <w:rFonts w:ascii="Cambria Math" w:hAnsi="Cambria Math" w:cs="Times New Roman"/>
                <w:color w:val="000000" w:themeColor="text1"/>
              </w:rPr>
            </m:ctrlPr>
          </m:funcPr>
          <m:fName>
            <m:r>
              <m:rPr>
                <m:sty m:val="p"/>
              </m:rPr>
              <w:rPr>
                <w:rStyle w:val="aa"/>
                <w:rFonts w:ascii="Cambria Math" w:hAnsi="Cambria Math" w:cs="Times New Roman"/>
                <w:color w:val="000000" w:themeColor="text1"/>
              </w:rPr>
              <m:t>sinh</m:t>
            </m:r>
          </m:fName>
          <m:e>
            <m:r>
              <w:rPr>
                <w:rStyle w:val="aa"/>
                <w:rFonts w:ascii="Cambria Math" w:hAnsi="Cambria Math" w:cs="Times New Roman"/>
                <w:color w:val="000000" w:themeColor="text1"/>
              </w:rPr>
              <m:t>s</m:t>
            </m:r>
          </m:e>
        </m:func>
        <m:r>
          <w:rPr>
            <w:rStyle w:val="aa"/>
            <w:rFonts w:ascii="Cambria Math" w:hAnsi="Cambria Math" w:cs="Times New Roman"/>
            <w:color w:val="000000" w:themeColor="text1"/>
          </w:rPr>
          <m:t xml:space="preserve">, </m:t>
        </m:r>
      </m:oMath>
      <w:r w:rsidRPr="00AC789F">
        <w:rPr>
          <w:rStyle w:val="aa"/>
          <w:rFonts w:ascii="Times New Roman" w:hAnsi="Times New Roman" w:cs="Times New Roman"/>
          <w:color w:val="000000" w:themeColor="text1"/>
        </w:rPr>
        <w:t xml:space="preserve">with </w:t>
      </w:r>
      <m:oMath>
        <m:sSup>
          <m:sSupPr>
            <m:ctrlPr>
              <w:rPr>
                <w:rStyle w:val="aa"/>
                <w:rFonts w:ascii="Cambria Math" w:hAnsi="Cambria Math" w:cs="Times New Roman"/>
                <w:i/>
                <w:color w:val="000000" w:themeColor="text1"/>
              </w:rPr>
            </m:ctrlPr>
          </m:sSupPr>
          <m:e>
            <m:r>
              <w:rPr>
                <w:rStyle w:val="aa"/>
                <w:rFonts w:ascii="Cambria Math" w:hAnsi="Cambria Math" w:cs="Times New Roman"/>
                <w:color w:val="000000" w:themeColor="text1"/>
              </w:rPr>
              <m:t>e</m:t>
            </m:r>
          </m:e>
          <m:sup>
            <m:r>
              <w:rPr>
                <w:rStyle w:val="aa"/>
                <w:rFonts w:ascii="Cambria Math" w:hAnsi="Cambria Math" w:cs="Times New Roman"/>
                <w:color w:val="000000" w:themeColor="text1"/>
              </w:rPr>
              <m:t>s</m:t>
            </m:r>
          </m:sup>
        </m:sSup>
        <m:r>
          <w:rPr>
            <w:rStyle w:val="aa"/>
            <w:rFonts w:ascii="Cambria Math" w:hAnsi="Cambria Math" w:cs="Times New Roman"/>
            <w:color w:val="000000" w:themeColor="text1"/>
          </w:rPr>
          <m:t>=</m:t>
        </m:r>
        <m:sSup>
          <m:sSupPr>
            <m:ctrlPr>
              <w:rPr>
                <w:rStyle w:val="aa"/>
                <w:rFonts w:ascii="Cambria Math" w:hAnsi="Cambria Math" w:cs="Times New Roman"/>
                <w:i/>
                <w:color w:val="000000" w:themeColor="text1"/>
              </w:rPr>
            </m:ctrlPr>
          </m:sSupPr>
          <m:e>
            <m:d>
              <m:dPr>
                <m:ctrlPr>
                  <w:rPr>
                    <w:rStyle w:val="aa"/>
                    <w:rFonts w:ascii="Cambria Math" w:hAnsi="Cambria Math" w:cs="Times New Roman"/>
                    <w:i/>
                    <w:color w:val="000000" w:themeColor="text1"/>
                  </w:rPr>
                </m:ctrlPr>
              </m:dPr>
              <m:e>
                <m:f>
                  <m:fPr>
                    <m:ctrlPr>
                      <w:rPr>
                        <w:rStyle w:val="aa"/>
                        <w:rFonts w:ascii="Cambria Math" w:hAnsi="Cambria Math" w:cs="Times New Roman"/>
                        <w:i/>
                        <w:color w:val="000000" w:themeColor="text1"/>
                      </w:rPr>
                    </m:ctrlPr>
                  </m:fPr>
                  <m:num>
                    <m:sSub>
                      <m:sSubPr>
                        <m:ctrlPr>
                          <w:rPr>
                            <w:rStyle w:val="aa"/>
                            <w:rFonts w:ascii="Cambria Math" w:hAnsi="Cambria Math" w:cs="Times New Roman"/>
                            <w:i/>
                            <w:color w:val="000000" w:themeColor="text1"/>
                          </w:rPr>
                        </m:ctrlPr>
                      </m:sSubPr>
                      <m:e>
                        <m:r>
                          <w:rPr>
                            <w:rStyle w:val="aa"/>
                            <w:rFonts w:ascii="Cambria Math" w:hAnsi="Cambria Math" w:cs="Times New Roman"/>
                            <w:color w:val="000000" w:themeColor="text1"/>
                          </w:rPr>
                          <m:t>H</m:t>
                        </m:r>
                      </m:e>
                      <m:sub>
                        <m:r>
                          <m:rPr>
                            <m:sty m:val="p"/>
                          </m:rPr>
                          <w:rPr>
                            <w:rStyle w:val="aa"/>
                            <w:rFonts w:ascii="Cambria Math" w:hAnsi="Cambria Math" w:cs="Times New Roman"/>
                            <w:color w:val="000000" w:themeColor="text1"/>
                          </w:rPr>
                          <m:t>ex</m:t>
                        </m:r>
                      </m:sub>
                    </m:sSub>
                    <m:r>
                      <w:rPr>
                        <w:rStyle w:val="aa"/>
                        <w:rFonts w:ascii="Cambria Math" w:hAnsi="Cambria Math" w:cs="Times New Roman"/>
                        <w:color w:val="000000" w:themeColor="text1"/>
                      </w:rPr>
                      <m:t>+N</m:t>
                    </m:r>
                    <m:sSub>
                      <m:sSubPr>
                        <m:ctrlPr>
                          <w:rPr>
                            <w:rStyle w:val="aa"/>
                            <w:rFonts w:ascii="Cambria Math" w:hAnsi="Cambria Math" w:cs="Times New Roman"/>
                            <w:i/>
                            <w:color w:val="000000" w:themeColor="text1"/>
                          </w:rPr>
                        </m:ctrlPr>
                      </m:sSubPr>
                      <m:e>
                        <m:r>
                          <w:rPr>
                            <w:rStyle w:val="aa"/>
                            <w:rFonts w:ascii="Cambria Math" w:hAnsi="Cambria Math" w:cs="Times New Roman"/>
                            <w:color w:val="000000" w:themeColor="text1"/>
                          </w:rPr>
                          <m:t>M</m:t>
                        </m:r>
                      </m:e>
                      <m:sub>
                        <m:r>
                          <m:rPr>
                            <m:sty m:val="p"/>
                          </m:rPr>
                          <w:rPr>
                            <w:rStyle w:val="aa"/>
                            <w:rFonts w:ascii="Cambria Math" w:hAnsi="Cambria Math" w:cs="Times New Roman"/>
                            <w:color w:val="000000" w:themeColor="text1"/>
                          </w:rPr>
                          <m:t>s</m:t>
                        </m:r>
                      </m:sub>
                    </m:sSub>
                  </m:num>
                  <m:den>
                    <m:sSub>
                      <m:sSubPr>
                        <m:ctrlPr>
                          <w:rPr>
                            <w:rStyle w:val="aa"/>
                            <w:rFonts w:ascii="Cambria Math" w:hAnsi="Cambria Math" w:cs="Times New Roman"/>
                            <w:i/>
                            <w:color w:val="000000" w:themeColor="text1"/>
                          </w:rPr>
                        </m:ctrlPr>
                      </m:sSubPr>
                      <m:e>
                        <m:r>
                          <w:rPr>
                            <w:rStyle w:val="aa"/>
                            <w:rFonts w:ascii="Cambria Math" w:hAnsi="Cambria Math" w:cs="Times New Roman"/>
                            <w:color w:val="000000" w:themeColor="text1"/>
                          </w:rPr>
                          <m:t>H</m:t>
                        </m:r>
                      </m:e>
                      <m:sub>
                        <m:r>
                          <m:rPr>
                            <m:sty m:val="p"/>
                          </m:rPr>
                          <w:rPr>
                            <w:rStyle w:val="aa"/>
                            <w:rFonts w:ascii="Cambria Math" w:hAnsi="Cambria Math" w:cs="Times New Roman"/>
                            <w:color w:val="000000" w:themeColor="text1"/>
                          </w:rPr>
                          <m:t>ex</m:t>
                        </m:r>
                      </m:sub>
                    </m:sSub>
                  </m:den>
                </m:f>
              </m:e>
            </m:d>
          </m:e>
          <m:sup>
            <m:r>
              <w:rPr>
                <w:rStyle w:val="aa"/>
                <w:rFonts w:ascii="Cambria Math" w:hAnsi="Cambria Math" w:cs="Times New Roman"/>
                <w:color w:val="000000" w:themeColor="text1"/>
              </w:rPr>
              <m:t>1/4</m:t>
            </m:r>
          </m:sup>
        </m:sSup>
      </m:oMath>
      <w:r w:rsidRPr="00AC789F">
        <w:rPr>
          <w:rStyle w:val="aa"/>
          <w:rFonts w:ascii="Times New Roman" w:hAnsi="Times New Roman" w:cs="Times New Roman"/>
          <w:color w:val="000000" w:themeColor="text1"/>
        </w:rPr>
        <w:t xml:space="preserve">. Here </w:t>
      </w:r>
      <m:oMath>
        <m:sSub>
          <m:sSubPr>
            <m:ctrlPr>
              <w:rPr>
                <w:rStyle w:val="aa"/>
                <w:rFonts w:ascii="Cambria Math" w:hAnsi="Cambria Math" w:cs="Times New Roman"/>
                <w:i/>
                <w:color w:val="000000" w:themeColor="text1"/>
              </w:rPr>
            </m:ctrlPr>
          </m:sSubPr>
          <m:e>
            <m:r>
              <w:rPr>
                <w:rStyle w:val="aa"/>
                <w:rFonts w:ascii="Cambria Math" w:hAnsi="Cambria Math" w:cs="Times New Roman"/>
                <w:color w:val="000000" w:themeColor="text1"/>
              </w:rPr>
              <m:t>H</m:t>
            </m:r>
          </m:e>
          <m:sub>
            <m:r>
              <m:rPr>
                <m:sty m:val="p"/>
              </m:rPr>
              <w:rPr>
                <w:rStyle w:val="aa"/>
                <w:rFonts w:ascii="Cambria Math" w:hAnsi="Cambria Math" w:cs="Times New Roman"/>
                <w:color w:val="000000" w:themeColor="text1"/>
              </w:rPr>
              <m:t>ex</m:t>
            </m:r>
          </m:sub>
        </m:sSub>
        <m:r>
          <w:rPr>
            <w:rStyle w:val="aa"/>
            <w:rFonts w:ascii="Cambria Math" w:hAnsi="Cambria Math" w:cs="Times New Roman"/>
            <w:color w:val="000000" w:themeColor="text1"/>
          </w:rPr>
          <m:t xml:space="preserve">, </m:t>
        </m:r>
        <m:sSub>
          <m:sSubPr>
            <m:ctrlPr>
              <w:rPr>
                <w:rStyle w:val="aa"/>
                <w:rFonts w:ascii="Cambria Math" w:hAnsi="Cambria Math" w:cs="Times New Roman"/>
                <w:i/>
                <w:color w:val="000000" w:themeColor="text1"/>
              </w:rPr>
            </m:ctrlPr>
          </m:sSubPr>
          <m:e>
            <m:r>
              <w:rPr>
                <w:rStyle w:val="aa"/>
                <w:rFonts w:ascii="Cambria Math" w:hAnsi="Cambria Math" w:cs="Times New Roman"/>
                <w:color w:val="000000" w:themeColor="text1"/>
              </w:rPr>
              <m:t xml:space="preserve"> M</m:t>
            </m:r>
          </m:e>
          <m:sub>
            <m:r>
              <m:rPr>
                <m:sty m:val="p"/>
              </m:rPr>
              <w:rPr>
                <w:rStyle w:val="aa"/>
                <w:rFonts w:ascii="Cambria Math" w:hAnsi="Cambria Math" w:cs="Times New Roman"/>
                <w:color w:val="000000" w:themeColor="text1"/>
              </w:rPr>
              <m:t>s</m:t>
            </m:r>
          </m:sub>
        </m:sSub>
        <m:r>
          <w:rPr>
            <w:rStyle w:val="aa"/>
            <w:rFonts w:ascii="Cambria Math" w:hAnsi="Cambria Math" w:cs="Times New Roman"/>
            <w:color w:val="000000" w:themeColor="text1"/>
          </w:rPr>
          <m:t>,  N, G</m:t>
        </m:r>
      </m:oMath>
      <w:r w:rsidRPr="00AC789F">
        <w:rPr>
          <w:rStyle w:val="aa"/>
          <w:rFonts w:ascii="Times New Roman" w:hAnsi="Times New Roman" w:cs="Times New Roman"/>
          <w:color w:val="000000" w:themeColor="text1"/>
        </w:rPr>
        <w:t xml:space="preserve"> are external magnetic field, saturation magnetization</w:t>
      </w:r>
      <w:r w:rsidR="00261529">
        <w:rPr>
          <w:rStyle w:val="aa"/>
          <w:rFonts w:ascii="Times New Roman" w:hAnsi="Times New Roman" w:cs="Times New Roman" w:hint="eastAsia"/>
          <w:color w:val="000000" w:themeColor="text1"/>
        </w:rPr>
        <w:t>,</w:t>
      </w:r>
      <w:r w:rsidRPr="00AC789F">
        <w:rPr>
          <w:rStyle w:val="aa"/>
          <w:rFonts w:ascii="Times New Roman" w:hAnsi="Times New Roman" w:cs="Times New Roman"/>
          <w:color w:val="000000" w:themeColor="text1"/>
        </w:rPr>
        <w:t xml:space="preserve"> demagnetizing factor and conversion factor for voltage detailed</w:t>
      </w:r>
      <w:r w:rsidR="004A784C">
        <w:rPr>
          <w:rStyle w:val="aa"/>
          <w:rFonts w:ascii="Times New Roman" w:hAnsi="Times New Roman" w:cs="Times New Roman"/>
          <w:color w:val="000000" w:themeColor="text1"/>
        </w:rPr>
        <w:t xml:space="preserve"> below</w:t>
      </w:r>
      <w:r w:rsidRPr="00AC789F">
        <w:rPr>
          <w:rStyle w:val="aa"/>
          <w:rFonts w:ascii="Times New Roman" w:hAnsi="Times New Roman" w:cs="Times New Roman"/>
          <w:color w:val="000000" w:themeColor="text1"/>
        </w:rPr>
        <w:t>.</w:t>
      </w:r>
      <w:r w:rsidRPr="00AC789F">
        <w:rPr>
          <w:rFonts w:ascii="Times New Roman" w:hAnsi="Times New Roman" w:cs="Times New Roman" w:hint="eastAsia"/>
          <w:color w:val="000000" w:themeColor="text1"/>
        </w:rPr>
        <w:t xml:space="preserve"> W</w:t>
      </w:r>
      <w:r w:rsidRPr="00AC789F">
        <w:rPr>
          <w:rFonts w:ascii="Times New Roman" w:hAnsi="Times New Roman" w:cs="Times New Roman"/>
          <w:color w:val="000000" w:themeColor="text1"/>
        </w:rPr>
        <w:t xml:space="preserve">hen </w:t>
      </w:r>
      <w:r w:rsidR="004550FC" w:rsidRPr="00E90EB5">
        <w:rPr>
          <w:rFonts w:ascii="Times New Roman" w:hAnsi="Times New Roman" w:cs="Times New Roman"/>
        </w:rPr>
        <w:t xml:space="preserve"> </w:t>
      </w:r>
      <m:oMath>
        <m:r>
          <w:rPr>
            <w:rFonts w:ascii="Cambria Math" w:hAnsi="Cambria Math" w:cs="Times New Roman"/>
            <w:color w:val="000000" w:themeColor="text1"/>
          </w:rPr>
          <m:t>⟨</m:t>
        </m:r>
        <m:sSup>
          <m:sSupPr>
            <m:ctrlPr>
              <w:rPr>
                <w:rFonts w:ascii="Cambria Math" w:hAnsi="Cambria Math" w:cs="Times New Roman"/>
                <w:color w:val="000000" w:themeColor="text1"/>
              </w:rPr>
            </m:ctrlPr>
          </m:sSupPr>
          <m:e>
            <m:r>
              <w:rPr>
                <w:rFonts w:ascii="Cambria Math" w:hAnsi="Cambria Math" w:cs="Times New Roman"/>
                <w:color w:val="000000" w:themeColor="text1"/>
              </w:rPr>
              <m:t>Q</m:t>
            </m:r>
          </m:e>
          <m:sup>
            <m:r>
              <w:rPr>
                <w:rFonts w:ascii="Cambria Math" w:hAnsi="Cambria Math" w:cs="Times New Roman"/>
                <w:color w:val="000000" w:themeColor="text1"/>
              </w:rPr>
              <m:t>2</m:t>
            </m:r>
          </m:sup>
        </m:sSup>
        <m:r>
          <w:rPr>
            <w:rFonts w:ascii="Cambria Math" w:hAnsi="Cambria Math" w:cs="Times New Roman"/>
            <w:color w:val="000000" w:themeColor="text1"/>
          </w:rPr>
          <m:t>⟩</m:t>
        </m:r>
        <m:r>
          <w:rPr>
            <w:rFonts w:ascii="Cambria Math" w:hAnsi="Cambria Math" w:cs="Times New Roman"/>
          </w:rPr>
          <m:t>=0</m:t>
        </m:r>
      </m:oMath>
      <w:r w:rsidR="004550FC">
        <w:rPr>
          <w:rFonts w:ascii="Times New Roman" w:hAnsi="Times New Roman" w:cs="Times New Roman"/>
        </w:rPr>
        <w:t xml:space="preserve"> </w:t>
      </w:r>
      <w:r w:rsidR="004550FC" w:rsidRPr="00E90EB5">
        <w:rPr>
          <w:rFonts w:ascii="Times New Roman" w:hAnsi="Times New Roman" w:cs="Times New Roman"/>
        </w:rPr>
        <w:t xml:space="preserve">and </w:t>
      </w:r>
      <m:oMath>
        <m:r>
          <w:rPr>
            <w:rFonts w:ascii="Cambria Math" w:hAnsi="Cambria Math" w:cs="Times New Roman"/>
            <w:color w:val="000000" w:themeColor="text1"/>
          </w:rPr>
          <m:t>⟨</m:t>
        </m:r>
        <m:sSup>
          <m:sSupPr>
            <m:ctrlPr>
              <w:rPr>
                <w:rFonts w:ascii="Cambria Math" w:hAnsi="Cambria Math" w:cs="Times New Roman"/>
                <w:color w:val="000000" w:themeColor="text1"/>
              </w:rPr>
            </m:ctrlPr>
          </m:sSupPr>
          <m:e>
            <m:r>
              <w:rPr>
                <w:rFonts w:ascii="Cambria Math" w:hAnsi="Cambria Math" w:cs="Times New Roman"/>
                <w:color w:val="000000" w:themeColor="text1"/>
              </w:rPr>
              <m:t>I</m:t>
            </m:r>
          </m:e>
          <m:sup>
            <m:r>
              <w:rPr>
                <w:rFonts w:ascii="Cambria Math" w:hAnsi="Cambria Math" w:cs="Times New Roman"/>
                <w:color w:val="000000" w:themeColor="text1"/>
              </w:rPr>
              <m:t>2</m:t>
            </m:r>
          </m:sup>
        </m:sSup>
        <m:r>
          <w:rPr>
            <w:rFonts w:ascii="Cambria Math" w:hAnsi="Cambria Math" w:cs="Times New Roman"/>
            <w:color w:val="000000" w:themeColor="text1"/>
          </w:rPr>
          <m:t>⟩</m:t>
        </m:r>
        <m:r>
          <w:rPr>
            <w:rFonts w:ascii="Cambria Math" w:hAnsi="Cambria Math" w:cs="Times New Roman"/>
          </w:rPr>
          <m:t>=0</m:t>
        </m:r>
      </m:oMath>
      <w:r w:rsidRPr="00AC789F">
        <w:rPr>
          <w:rFonts w:ascii="Times New Roman" w:hAnsi="Times New Roman" w:cs="Times New Roman"/>
          <w:color w:val="000000" w:themeColor="text1"/>
        </w:rPr>
        <w:t>, we obtain</w:t>
      </w:r>
    </w:p>
    <w:bookmarkStart w:id="17" w:name="_Hlk215215402"/>
    <w:p w14:paraId="28516048" w14:textId="659779E9" w:rsidR="00AC789F" w:rsidRPr="00AC789F" w:rsidRDefault="00000000" w:rsidP="00AC789F">
      <w:pPr>
        <w:pStyle w:val="a9"/>
        <w:rPr>
          <w:rFonts w:ascii="Times New Roman" w:hAnsi="Times New Roman" w:cs="Times New Roman"/>
          <w:color w:val="000000" w:themeColor="text1"/>
        </w:rPr>
      </w:pPr>
      <m:oMathPara>
        <m:oMath>
          <m:f>
            <m:fPr>
              <m:ctrlPr>
                <w:rPr>
                  <w:rStyle w:val="aa"/>
                  <w:rFonts w:ascii="Cambria Math" w:hAnsi="Cambria Math" w:cs="Times New Roman"/>
                  <w:i/>
                  <w:color w:val="000000" w:themeColor="text1"/>
                </w:rPr>
              </m:ctrlPr>
            </m:fPr>
            <m:num>
              <m:sSup>
                <m:sSupPr>
                  <m:ctrlPr>
                    <w:rPr>
                      <w:rFonts w:ascii="Cambria Math" w:hAnsi="Cambria Math" w:cs="Times New Roman"/>
                      <w:i/>
                      <w:color w:val="000000" w:themeColor="text1"/>
                    </w:rPr>
                  </m:ctrlPr>
                </m:sSupPr>
                <m:e>
                  <m:d>
                    <m:dPr>
                      <m:ctrlPr>
                        <w:rPr>
                          <w:rFonts w:ascii="Cambria Math" w:hAnsi="Cambria Math" w:cs="Times New Roman"/>
                          <w:i/>
                          <w:color w:val="000000" w:themeColor="text1"/>
                        </w:rPr>
                      </m:ctrlPr>
                    </m:dPr>
                    <m:e>
                      <m:r>
                        <w:rPr>
                          <w:rFonts w:ascii="Cambria Math" w:hAnsi="Cambria Math" w:cs="Times New Roman"/>
                          <w:color w:val="000000" w:themeColor="text1"/>
                        </w:rPr>
                        <m:t>ΔQ</m:t>
                      </m:r>
                    </m:e>
                  </m:d>
                </m:e>
                <m:sup>
                  <m:r>
                    <w:rPr>
                      <w:rFonts w:ascii="Cambria Math" w:hAnsi="Cambria Math" w:cs="Times New Roman"/>
                      <w:color w:val="000000" w:themeColor="text1"/>
                    </w:rPr>
                    <m:t>2</m:t>
                  </m:r>
                </m:sup>
              </m:sSup>
              <m:r>
                <w:rPr>
                  <w:rFonts w:ascii="Cambria Math" w:hAnsi="Cambria Math" w:cs="Times New Roman"/>
                  <w:color w:val="000000" w:themeColor="text1"/>
                </w:rPr>
                <m:t>+</m:t>
              </m:r>
              <m:sSup>
                <m:sSupPr>
                  <m:ctrlPr>
                    <w:rPr>
                      <w:rFonts w:ascii="Cambria Math" w:hAnsi="Cambria Math" w:cs="Times New Roman"/>
                      <w:i/>
                      <w:color w:val="000000" w:themeColor="text1"/>
                    </w:rPr>
                  </m:ctrlPr>
                </m:sSupPr>
                <m:e>
                  <m:d>
                    <m:dPr>
                      <m:ctrlPr>
                        <w:rPr>
                          <w:rFonts w:ascii="Cambria Math" w:hAnsi="Cambria Math" w:cs="Times New Roman"/>
                          <w:i/>
                          <w:color w:val="000000" w:themeColor="text1"/>
                        </w:rPr>
                      </m:ctrlPr>
                    </m:dPr>
                    <m:e>
                      <m:r>
                        <w:rPr>
                          <w:rFonts w:ascii="Cambria Math" w:hAnsi="Cambria Math" w:cs="Times New Roman"/>
                          <w:color w:val="000000" w:themeColor="text1"/>
                        </w:rPr>
                        <m:t>ΔI</m:t>
                      </m:r>
                    </m:e>
                  </m:d>
                </m:e>
                <m:sup>
                  <m:r>
                    <w:rPr>
                      <w:rFonts w:ascii="Cambria Math" w:hAnsi="Cambria Math" w:cs="Times New Roman"/>
                      <w:color w:val="000000" w:themeColor="text1"/>
                    </w:rPr>
                    <m:t>2</m:t>
                  </m:r>
                </m:sup>
              </m:sSup>
            </m:num>
            <m:den>
              <m:r>
                <w:rPr>
                  <w:rStyle w:val="aa"/>
                  <w:rFonts w:ascii="Cambria Math" w:hAnsi="Cambria Math" w:cs="Times New Roman"/>
                  <w:color w:val="000000" w:themeColor="text1"/>
                </w:rPr>
                <m:t>2</m:t>
              </m:r>
            </m:den>
          </m:f>
          <w:bookmarkEnd w:id="17"/>
          <m:r>
            <w:rPr>
              <w:rStyle w:val="aa"/>
              <w:rFonts w:ascii="Cambria Math" w:hAnsi="Cambria Math" w:cs="Times New Roman"/>
              <w:color w:val="000000" w:themeColor="text1"/>
            </w:rPr>
            <m:t>=</m:t>
          </m:r>
          <m:sSup>
            <m:sSupPr>
              <m:ctrlPr>
                <w:rPr>
                  <w:rStyle w:val="aa"/>
                  <w:rFonts w:ascii="Cambria Math" w:hAnsi="Cambria Math" w:cs="Times New Roman"/>
                  <w:i/>
                  <w:color w:val="000000" w:themeColor="text1"/>
                </w:rPr>
              </m:ctrlPr>
            </m:sSupPr>
            <m:e>
              <m:r>
                <w:rPr>
                  <w:rStyle w:val="aa"/>
                  <w:rFonts w:ascii="Cambria Math" w:hAnsi="Cambria Math" w:cs="Times New Roman"/>
                  <w:color w:val="000000" w:themeColor="text1"/>
                </w:rPr>
                <m:t>G</m:t>
              </m:r>
            </m:e>
            <m:sup>
              <m:r>
                <w:rPr>
                  <w:rStyle w:val="aa"/>
                  <w:rFonts w:ascii="Cambria Math" w:hAnsi="Cambria Math" w:cs="Times New Roman"/>
                  <w:color w:val="000000" w:themeColor="text1"/>
                </w:rPr>
                <m:t>2</m:t>
              </m:r>
            </m:sup>
          </m:sSup>
          <m:sSup>
            <m:sSupPr>
              <m:ctrlPr>
                <w:rPr>
                  <w:rStyle w:val="aa"/>
                  <w:rFonts w:ascii="Cambria Math" w:hAnsi="Cambria Math" w:cs="Times New Roman"/>
                  <w:i/>
                  <w:color w:val="000000" w:themeColor="text1"/>
                </w:rPr>
              </m:ctrlPr>
            </m:sSupPr>
            <m:e>
              <m:d>
                <m:dPr>
                  <m:ctrlPr>
                    <w:rPr>
                      <w:rStyle w:val="aa"/>
                      <w:rFonts w:ascii="Cambria Math" w:hAnsi="Cambria Math" w:cs="Times New Roman"/>
                      <w:i/>
                      <w:color w:val="000000" w:themeColor="text1"/>
                    </w:rPr>
                  </m:ctrlPr>
                </m:dPr>
                <m:e>
                  <m:r>
                    <w:rPr>
                      <w:rStyle w:val="aa"/>
                      <w:rFonts w:ascii="Cambria Math" w:hAnsi="Cambria Math" w:cs="Times New Roman"/>
                      <w:color w:val="000000" w:themeColor="text1"/>
                    </w:rPr>
                    <m:t>μ-ν</m:t>
                  </m:r>
                </m:e>
              </m:d>
            </m:e>
            <m:sup>
              <m:r>
                <w:rPr>
                  <w:rStyle w:val="aa"/>
                  <w:rFonts w:ascii="Cambria Math" w:hAnsi="Cambria Math" w:cs="Times New Roman"/>
                  <w:color w:val="000000" w:themeColor="text1"/>
                </w:rPr>
                <m:t>2</m:t>
              </m:r>
            </m:sup>
          </m:sSup>
          <m:d>
            <m:dPr>
              <m:ctrlPr>
                <w:rPr>
                  <w:rStyle w:val="aa"/>
                  <w:rFonts w:ascii="Cambria Math" w:hAnsi="Cambria Math" w:cs="Times New Roman"/>
                  <w:i/>
                  <w:color w:val="000000" w:themeColor="text1"/>
                </w:rPr>
              </m:ctrlPr>
            </m:dPr>
            <m:e>
              <m:d>
                <m:dPr>
                  <m:begChr m:val="〈"/>
                  <m:endChr m:val="〉"/>
                  <m:ctrlPr>
                    <w:rPr>
                      <w:rStyle w:val="aa"/>
                      <w:rFonts w:ascii="Cambria Math" w:hAnsi="Cambria Math" w:cs="Times New Roman"/>
                      <w:i/>
                      <w:color w:val="auto"/>
                      <w:sz w:val="21"/>
                      <w14:ligatures w14:val="none"/>
                    </w:rPr>
                  </m:ctrlPr>
                </m:dPr>
                <m:e>
                  <m:acc>
                    <m:accPr>
                      <m:ctrlPr>
                        <w:rPr>
                          <w:rStyle w:val="aa"/>
                          <w:rFonts w:ascii="Cambria Math" w:hAnsi="Cambria Math" w:cs="Times New Roman"/>
                          <w:i/>
                          <w:color w:val="auto"/>
                        </w:rPr>
                      </m:ctrlPr>
                    </m:accPr>
                    <m:e>
                      <m:r>
                        <w:rPr>
                          <w:rStyle w:val="aa"/>
                          <w:rFonts w:ascii="Cambria Math" w:hAnsi="Cambria Math" w:cs="Times New Roman"/>
                          <w:color w:val="auto"/>
                        </w:rPr>
                        <m:t>n</m:t>
                      </m:r>
                    </m:e>
                  </m:acc>
                </m:e>
              </m:d>
              <m:r>
                <w:rPr>
                  <w:rStyle w:val="aa"/>
                  <w:rFonts w:ascii="Cambria Math" w:hAnsi="Cambria Math" w:cs="Times New Roman"/>
                  <w:color w:val="000000" w:themeColor="text1"/>
                </w:rPr>
                <m:t>+</m:t>
              </m:r>
              <m:f>
                <m:fPr>
                  <m:ctrlPr>
                    <w:rPr>
                      <w:rStyle w:val="aa"/>
                      <w:rFonts w:ascii="Cambria Math" w:hAnsi="Cambria Math" w:cs="Times New Roman"/>
                      <w:i/>
                      <w:color w:val="000000" w:themeColor="text1"/>
                    </w:rPr>
                  </m:ctrlPr>
                </m:fPr>
                <m:num>
                  <m:r>
                    <w:rPr>
                      <w:rStyle w:val="aa"/>
                      <w:rFonts w:ascii="Cambria Math" w:hAnsi="Cambria Math" w:cs="Times New Roman"/>
                      <w:color w:val="000000" w:themeColor="text1"/>
                    </w:rPr>
                    <m:t>1</m:t>
                  </m:r>
                </m:num>
                <m:den>
                  <m:r>
                    <w:rPr>
                      <w:rStyle w:val="aa"/>
                      <w:rFonts w:ascii="Cambria Math" w:hAnsi="Cambria Math" w:cs="Times New Roman"/>
                      <w:color w:val="000000" w:themeColor="text1"/>
                    </w:rPr>
                    <m:t>2</m:t>
                  </m:r>
                </m:den>
              </m:f>
            </m:e>
          </m:d>
          <m:r>
            <w:rPr>
              <w:rStyle w:val="aa"/>
              <w:rFonts w:ascii="Cambria Math" w:hAnsi="Cambria Math" w:cs="Times New Roman"/>
              <w:color w:val="000000" w:themeColor="text1"/>
            </w:rPr>
            <m:t>.</m:t>
          </m:r>
        </m:oMath>
      </m:oMathPara>
    </w:p>
    <w:p w14:paraId="54E77263" w14:textId="7973938E" w:rsidR="00AC789F" w:rsidRPr="00AC789F" w:rsidRDefault="00AC789F" w:rsidP="00AC789F">
      <w:pPr>
        <w:rPr>
          <w:rFonts w:ascii="Times New Roman" w:hAnsi="Times New Roman" w:cs="Times New Roman"/>
        </w:rPr>
      </w:pPr>
      <w:r w:rsidRPr="00AC789F">
        <w:rPr>
          <w:rFonts w:ascii="Times New Roman" w:hAnsi="Times New Roman" w:cs="Times New Roman"/>
        </w:rPr>
        <w:t xml:space="preserve">This quantity therefore represents the expected fluctuations of the </w:t>
      </w:r>
      <m:oMath>
        <m:r>
          <w:rPr>
            <w:rFonts w:ascii="Cambria Math" w:hAnsi="Cambria Math" w:cs="Times New Roman"/>
          </w:rPr>
          <m:t xml:space="preserve">I </m:t>
        </m:r>
      </m:oMath>
      <w:r w:rsidRPr="00AC789F">
        <w:rPr>
          <w:rFonts w:ascii="Times New Roman" w:hAnsi="Times New Roman" w:cs="Times New Roman"/>
        </w:rPr>
        <w:t xml:space="preserve">and </w:t>
      </w:r>
      <m:oMath>
        <m:r>
          <w:rPr>
            <w:rFonts w:ascii="Cambria Math" w:hAnsi="Cambria Math" w:cs="Times New Roman"/>
          </w:rPr>
          <m:t xml:space="preserve">Q </m:t>
        </m:r>
      </m:oMath>
      <w:r w:rsidRPr="00AC789F">
        <w:rPr>
          <w:rFonts w:ascii="Times New Roman" w:hAnsi="Times New Roman" w:cs="Times New Roman"/>
        </w:rPr>
        <w:t xml:space="preserve">components when the magnon population is </w:t>
      </w:r>
      <m:oMath>
        <m:acc>
          <m:accPr>
            <m:ctrlPr>
              <w:rPr>
                <w:rFonts w:ascii="Cambria Math" w:hAnsi="Cambria Math" w:cs="Times New Roman"/>
                <w:i/>
                <w:sz w:val="21"/>
                <w14:ligatures w14:val="none"/>
              </w:rPr>
            </m:ctrlPr>
          </m:accPr>
          <m:e>
            <m:r>
              <w:rPr>
                <w:rFonts w:ascii="Cambria Math" w:hAnsi="Cambria Math" w:cs="Times New Roman"/>
              </w:rPr>
              <m:t>n</m:t>
            </m:r>
          </m:e>
        </m:acc>
        <m:r>
          <w:rPr>
            <w:rFonts w:ascii="Cambria Math" w:hAnsi="Cambria Math" w:cs="Times New Roman"/>
          </w:rPr>
          <m:t>=</m:t>
        </m:r>
        <m:sSup>
          <m:sSupPr>
            <m:ctrlPr>
              <w:rPr>
                <w:rStyle w:val="aa"/>
                <w:rFonts w:ascii="Cambria Math" w:hAnsi="Cambria Math" w:cs="Times New Roman"/>
                <w:i/>
                <w:color w:val="000000" w:themeColor="text1"/>
              </w:rPr>
            </m:ctrlPr>
          </m:sSupPr>
          <m:e>
            <m:acc>
              <m:accPr>
                <m:ctrlPr>
                  <w:rPr>
                    <w:rFonts w:ascii="Cambria Math" w:hAnsi="Cambria Math" w:cs="Times New Roman"/>
                    <w:i/>
                    <w:kern w:val="0"/>
                    <w:sz w:val="24"/>
                  </w:rPr>
                </m:ctrlPr>
              </m:accPr>
              <m:e>
                <m:r>
                  <w:rPr>
                    <w:rFonts w:ascii="Cambria Math" w:hAnsi="Cambria Math" w:cs="Times New Roman"/>
                  </w:rPr>
                  <m:t>c</m:t>
                </m:r>
              </m:e>
            </m:acc>
          </m:e>
          <m:sup>
            <m:r>
              <w:rPr>
                <w:rStyle w:val="aa"/>
                <w:rFonts w:ascii="Cambria Math" w:hAnsi="Cambria Math" w:cs="Times New Roman"/>
                <w:color w:val="000000" w:themeColor="text1"/>
              </w:rPr>
              <m:t>†</m:t>
            </m:r>
          </m:sup>
        </m:sSup>
        <m:d>
          <m:dPr>
            <m:ctrlPr>
              <w:rPr>
                <w:rStyle w:val="aa"/>
                <w:rFonts w:ascii="Cambria Math" w:hAnsi="Cambria Math" w:cs="Times New Roman"/>
                <w:i/>
                <w:color w:val="000000" w:themeColor="text1"/>
              </w:rPr>
            </m:ctrlPr>
          </m:dPr>
          <m:e>
            <m:r>
              <w:rPr>
                <w:rStyle w:val="aa"/>
                <w:rFonts w:ascii="Cambria Math" w:hAnsi="Cambria Math" w:cs="Times New Roman"/>
                <w:color w:val="000000" w:themeColor="text1"/>
              </w:rPr>
              <m:t>f</m:t>
            </m:r>
          </m:e>
        </m:d>
        <m:acc>
          <m:accPr>
            <m:ctrlPr>
              <w:rPr>
                <w:rFonts w:ascii="Cambria Math" w:hAnsi="Cambria Math" w:cs="Times New Roman"/>
                <w:i/>
                <w:kern w:val="0"/>
                <w:sz w:val="24"/>
              </w:rPr>
            </m:ctrlPr>
          </m:accPr>
          <m:e>
            <m:r>
              <w:rPr>
                <w:rFonts w:ascii="Cambria Math" w:hAnsi="Cambria Math" w:cs="Times New Roman"/>
              </w:rPr>
              <m:t>c</m:t>
            </m:r>
          </m:e>
        </m:acc>
        <m:d>
          <m:dPr>
            <m:ctrlPr>
              <w:rPr>
                <w:rStyle w:val="aa"/>
                <w:rFonts w:ascii="Cambria Math" w:hAnsi="Cambria Math" w:cs="Times New Roman" w:hint="eastAsia"/>
                <w:i/>
                <w:color w:val="000000" w:themeColor="text1"/>
              </w:rPr>
            </m:ctrlPr>
          </m:dPr>
          <m:e>
            <m:r>
              <w:rPr>
                <w:rStyle w:val="aa"/>
                <w:rFonts w:ascii="Cambria Math" w:hAnsi="Cambria Math" w:cs="Times New Roman"/>
                <w:color w:val="000000" w:themeColor="text1"/>
              </w:rPr>
              <m:t>f</m:t>
            </m:r>
            <m:ctrlPr>
              <w:rPr>
                <w:rStyle w:val="aa"/>
                <w:rFonts w:ascii="Cambria Math" w:hAnsi="Cambria Math" w:cs="Times New Roman"/>
                <w:i/>
                <w:color w:val="000000" w:themeColor="text1"/>
              </w:rPr>
            </m:ctrlPr>
          </m:e>
        </m:d>
        <m:r>
          <w:rPr>
            <w:rFonts w:ascii="Cambria Math" w:hAnsi="Cambria Math" w:cs="Times New Roman"/>
          </w:rPr>
          <m:t xml:space="preserve"> </m:t>
        </m:r>
      </m:oMath>
      <w:r w:rsidRPr="00AC789F">
        <w:rPr>
          <w:rFonts w:ascii="Times New Roman" w:hAnsi="Times New Roman" w:cs="Times New Roman"/>
        </w:rPr>
        <w:t>in thermal equilibrium.</w:t>
      </w:r>
    </w:p>
    <w:p w14:paraId="13BC0588" w14:textId="7032115D" w:rsidR="00D53CBE" w:rsidRDefault="00D53CBE" w:rsidP="000E33AA">
      <w:pPr>
        <w:spacing w:after="0"/>
        <w:ind w:firstLineChars="50" w:firstLine="110"/>
        <w:rPr>
          <w:rFonts w:ascii="Times New Roman" w:hAnsi="Times New Roman" w:cs="Times New Roman"/>
        </w:rPr>
      </w:pPr>
      <w:r w:rsidRPr="00B3240F">
        <w:rPr>
          <w:rFonts w:ascii="Times New Roman" w:hAnsi="Times New Roman" w:cs="Times New Roman"/>
        </w:rPr>
        <w:t xml:space="preserve">In our experiment, microwave-induced heating (described in Methods) increases the magnon temperature in a power-dependent manner, and thus increases the magnon population. </w:t>
      </w:r>
      <w:r>
        <w:rPr>
          <w:rFonts w:ascii="Times New Roman" w:hAnsi="Times New Roman" w:cs="Times New Roman"/>
        </w:rPr>
        <w:t>Therefore, f</w:t>
      </w:r>
      <w:r w:rsidRPr="00B3240F">
        <w:rPr>
          <w:rFonts w:ascii="Times New Roman" w:hAnsi="Times New Roman" w:cs="Times New Roman"/>
        </w:rPr>
        <w:t xml:space="preserve">or each microwave power, we evaluate the corresponding magnon number and the thermal fluctuation level expected for that population. Figure </w:t>
      </w:r>
      <w:r w:rsidR="00261529">
        <w:rPr>
          <w:rFonts w:ascii="Times New Roman" w:hAnsi="Times New Roman" w:cs="Times New Roman" w:hint="eastAsia"/>
        </w:rPr>
        <w:t>S1b</w:t>
      </w:r>
      <w:r w:rsidRPr="00B3240F">
        <w:rPr>
          <w:rFonts w:ascii="Times New Roman" w:hAnsi="Times New Roman" w:cs="Times New Roman"/>
        </w:rPr>
        <w:t xml:space="preserve"> shows the comparison </w:t>
      </w:r>
      <w:r w:rsidR="00DD33E9">
        <w:rPr>
          <w:rFonts w:ascii="Times New Roman" w:hAnsi="Times New Roman" w:cs="Times New Roman" w:hint="eastAsia"/>
        </w:rPr>
        <w:t>of</w:t>
      </w:r>
      <w:r w:rsidRPr="00B3240F">
        <w:rPr>
          <w:rFonts w:ascii="Times New Roman" w:hAnsi="Times New Roman" w:cs="Times New Roman"/>
        </w:rPr>
        <w:t xml:space="preserve"> </w:t>
      </w:r>
      <m:oMath>
        <m:sSup>
          <m:sSupPr>
            <m:ctrlPr>
              <w:rPr>
                <w:rFonts w:ascii="Cambria Math" w:hAnsi="Cambria Math" w:cs="Times New Roman"/>
                <w:i/>
              </w:rPr>
            </m:ctrlPr>
          </m:sSupPr>
          <m:e>
            <m:d>
              <m:dPr>
                <m:ctrlPr>
                  <w:rPr>
                    <w:rFonts w:ascii="Cambria Math" w:hAnsi="Cambria Math" w:cs="Times New Roman"/>
                  </w:rPr>
                </m:ctrlPr>
              </m:dPr>
              <m:e>
                <m:r>
                  <m:rPr>
                    <m:sty m:val="p"/>
                  </m:rPr>
                  <w:rPr>
                    <w:rFonts w:ascii="Cambria Math" w:hAnsi="Cambria Math" w:cs="Times New Roman"/>
                  </w:rPr>
                  <m:t>Δ</m:t>
                </m:r>
                <m:r>
                  <w:rPr>
                    <w:rFonts w:ascii="Cambria Math" w:hAnsi="Cambria Math" w:cs="Times New Roman"/>
                  </w:rPr>
                  <m:t>Q</m:t>
                </m:r>
              </m:e>
            </m:d>
          </m:e>
          <m:sup>
            <m:r>
              <w:rPr>
                <w:rFonts w:ascii="Cambria Math" w:hAnsi="Cambria Math" w:cs="Times New Roman"/>
              </w:rPr>
              <m:t>2</m:t>
            </m:r>
          </m:sup>
        </m:sSup>
      </m:oMath>
      <w:r>
        <w:rPr>
          <w:rFonts w:ascii="Times New Roman" w:hAnsi="Times New Roman" w:cs="Times New Roman" w:hint="eastAsia"/>
        </w:rPr>
        <w:t xml:space="preserve"> </w:t>
      </w:r>
      <w:r w:rsidRPr="00B3240F">
        <w:rPr>
          <w:rFonts w:ascii="Times New Roman" w:hAnsi="Times New Roman" w:cs="Times New Roman"/>
        </w:rPr>
        <w:t xml:space="preserve">and </w:t>
      </w:r>
      <w:bookmarkStart w:id="18" w:name="_Hlk215215409"/>
      <m:oMath>
        <m:d>
          <m:dPr>
            <m:begChr m:val="["/>
            <m:endChr m:val="]"/>
            <m:ctrlPr>
              <w:rPr>
                <w:rFonts w:ascii="Cambria Math" w:hAnsi="Cambria Math" w:cs="Times New Roman"/>
                <w:i/>
                <w:color w:val="000000" w:themeColor="text1"/>
              </w:rPr>
            </m:ctrlPr>
          </m:dPr>
          <m:e>
            <m:sSup>
              <m:sSupPr>
                <m:ctrlPr>
                  <w:rPr>
                    <w:rFonts w:ascii="Cambria Math" w:hAnsi="Cambria Math" w:cs="Times New Roman"/>
                    <w:i/>
                    <w:color w:val="000000" w:themeColor="text1"/>
                  </w:rPr>
                </m:ctrlPr>
              </m:sSupPr>
              <m:e>
                <m:d>
                  <m:dPr>
                    <m:ctrlPr>
                      <w:rPr>
                        <w:rFonts w:ascii="Cambria Math" w:hAnsi="Cambria Math" w:cs="Times New Roman"/>
                        <w:i/>
                        <w:color w:val="000000" w:themeColor="text1"/>
                      </w:rPr>
                    </m:ctrlPr>
                  </m:dPr>
                  <m:e>
                    <m:r>
                      <w:rPr>
                        <w:rFonts w:ascii="Cambria Math" w:hAnsi="Cambria Math" w:cs="Times New Roman"/>
                        <w:color w:val="000000" w:themeColor="text1"/>
                      </w:rPr>
                      <m:t>ΔQ</m:t>
                    </m:r>
                  </m:e>
                </m:d>
              </m:e>
              <m:sup>
                <m:r>
                  <w:rPr>
                    <w:rFonts w:ascii="Cambria Math" w:hAnsi="Cambria Math" w:cs="Times New Roman"/>
                    <w:color w:val="000000" w:themeColor="text1"/>
                  </w:rPr>
                  <m:t>2</m:t>
                </m:r>
              </m:sup>
            </m:sSup>
            <m:r>
              <w:rPr>
                <w:rFonts w:ascii="Cambria Math" w:hAnsi="Cambria Math" w:cs="Times New Roman"/>
                <w:color w:val="000000" w:themeColor="text1"/>
              </w:rPr>
              <m:t>+</m:t>
            </m:r>
            <m:sSup>
              <m:sSupPr>
                <m:ctrlPr>
                  <w:rPr>
                    <w:rFonts w:ascii="Cambria Math" w:hAnsi="Cambria Math" w:cs="Times New Roman"/>
                    <w:i/>
                    <w:color w:val="000000" w:themeColor="text1"/>
                  </w:rPr>
                </m:ctrlPr>
              </m:sSupPr>
              <m:e>
                <m:d>
                  <m:dPr>
                    <m:ctrlPr>
                      <w:rPr>
                        <w:rFonts w:ascii="Cambria Math" w:hAnsi="Cambria Math" w:cs="Times New Roman"/>
                        <w:i/>
                        <w:color w:val="000000" w:themeColor="text1"/>
                      </w:rPr>
                    </m:ctrlPr>
                  </m:dPr>
                  <m:e>
                    <m:r>
                      <w:rPr>
                        <w:rFonts w:ascii="Cambria Math" w:hAnsi="Cambria Math" w:cs="Times New Roman"/>
                        <w:color w:val="000000" w:themeColor="text1"/>
                      </w:rPr>
                      <m:t>ΔI</m:t>
                    </m:r>
                  </m:e>
                </m:d>
              </m:e>
              <m:sup>
                <m:r>
                  <w:rPr>
                    <w:rFonts w:ascii="Cambria Math" w:hAnsi="Cambria Math" w:cs="Times New Roman"/>
                    <w:color w:val="000000" w:themeColor="text1"/>
                  </w:rPr>
                  <m:t>2</m:t>
                </m:r>
              </m:sup>
            </m:sSup>
          </m:e>
        </m:d>
        <m:r>
          <m:rPr>
            <m:sty m:val="p"/>
          </m:rPr>
          <w:rPr>
            <w:rFonts w:ascii="Cambria Math" w:hAnsi="Cambria Math" w:cs="Times New Roman"/>
          </w:rPr>
          <m:t>/</m:t>
        </m:r>
        <m:r>
          <w:rPr>
            <w:rFonts w:ascii="Cambria Math" w:hAnsi="Cambria Math" w:cs="Times New Roman"/>
          </w:rPr>
          <m:t>2</m:t>
        </m:r>
      </m:oMath>
      <w:bookmarkEnd w:id="18"/>
      <w:r>
        <w:rPr>
          <w:rFonts w:ascii="Times New Roman" w:hAnsi="Times New Roman" w:cs="Times New Roman" w:hint="eastAsia"/>
        </w:rPr>
        <w:t xml:space="preserve"> </w:t>
      </w:r>
      <w:r w:rsidRPr="00B3240F">
        <w:rPr>
          <w:rFonts w:ascii="Times New Roman" w:hAnsi="Times New Roman" w:cs="Times New Roman"/>
        </w:rPr>
        <w:t xml:space="preserve">as a function of microwave power. We find that </w:t>
      </w:r>
      <w:bookmarkStart w:id="19" w:name="_Hlk215215440"/>
      <m:oMath>
        <m:sSup>
          <m:sSupPr>
            <m:ctrlPr>
              <w:rPr>
                <w:rFonts w:ascii="Cambria Math" w:hAnsi="Cambria Math" w:cs="Times New Roman"/>
                <w:i/>
              </w:rPr>
            </m:ctrlPr>
          </m:sSupPr>
          <m:e>
            <m:d>
              <m:dPr>
                <m:ctrlPr>
                  <w:rPr>
                    <w:rFonts w:ascii="Cambria Math" w:hAnsi="Cambria Math" w:cs="Times New Roman"/>
                  </w:rPr>
                </m:ctrlPr>
              </m:dPr>
              <m:e>
                <m:r>
                  <m:rPr>
                    <m:sty m:val="p"/>
                  </m:rPr>
                  <w:rPr>
                    <w:rFonts w:ascii="Cambria Math" w:hAnsi="Cambria Math" w:cs="Times New Roman"/>
                  </w:rPr>
                  <m:t>Δ</m:t>
                </m:r>
                <m:r>
                  <w:rPr>
                    <w:rFonts w:ascii="Cambria Math" w:hAnsi="Cambria Math" w:cs="Times New Roman"/>
                  </w:rPr>
                  <m:t>Q</m:t>
                </m:r>
              </m:e>
            </m:d>
          </m:e>
          <m:sup>
            <m:r>
              <w:rPr>
                <w:rFonts w:ascii="Cambria Math" w:hAnsi="Cambria Math" w:cs="Times New Roman"/>
              </w:rPr>
              <m:t>2</m:t>
            </m:r>
          </m:sup>
        </m:sSup>
        <w:bookmarkEnd w:id="19"/>
        <m:r>
          <w:rPr>
            <w:rFonts w:ascii="Cambria Math" w:hAnsi="Cambria Math" w:cs="Times New Roman"/>
          </w:rPr>
          <m:t xml:space="preserve"> </m:t>
        </m:r>
      </m:oMath>
      <w:r w:rsidRPr="00B3240F">
        <w:rPr>
          <w:rFonts w:ascii="Times New Roman" w:hAnsi="Times New Roman" w:cs="Times New Roman"/>
        </w:rPr>
        <w:t xml:space="preserve">is consistently lower than </w:t>
      </w:r>
      <m:oMath>
        <m:d>
          <m:dPr>
            <m:begChr m:val="["/>
            <m:endChr m:val="]"/>
            <m:ctrlPr>
              <w:rPr>
                <w:rFonts w:ascii="Cambria Math" w:hAnsi="Cambria Math" w:cs="Times New Roman"/>
                <w:i/>
                <w:color w:val="000000" w:themeColor="text1"/>
              </w:rPr>
            </m:ctrlPr>
          </m:dPr>
          <m:e>
            <m:sSup>
              <m:sSupPr>
                <m:ctrlPr>
                  <w:rPr>
                    <w:rFonts w:ascii="Cambria Math" w:hAnsi="Cambria Math" w:cs="Times New Roman"/>
                    <w:i/>
                    <w:color w:val="000000" w:themeColor="text1"/>
                  </w:rPr>
                </m:ctrlPr>
              </m:sSupPr>
              <m:e>
                <m:d>
                  <m:dPr>
                    <m:ctrlPr>
                      <w:rPr>
                        <w:rFonts w:ascii="Cambria Math" w:hAnsi="Cambria Math" w:cs="Times New Roman"/>
                        <w:i/>
                        <w:color w:val="000000" w:themeColor="text1"/>
                      </w:rPr>
                    </m:ctrlPr>
                  </m:dPr>
                  <m:e>
                    <m:r>
                      <w:rPr>
                        <w:rFonts w:ascii="Cambria Math" w:hAnsi="Cambria Math" w:cs="Times New Roman"/>
                        <w:color w:val="000000" w:themeColor="text1"/>
                      </w:rPr>
                      <m:t>ΔQ</m:t>
                    </m:r>
                  </m:e>
                </m:d>
              </m:e>
              <m:sup>
                <m:r>
                  <w:rPr>
                    <w:rFonts w:ascii="Cambria Math" w:hAnsi="Cambria Math" w:cs="Times New Roman"/>
                    <w:color w:val="000000" w:themeColor="text1"/>
                  </w:rPr>
                  <m:t>2</m:t>
                </m:r>
              </m:sup>
            </m:sSup>
            <m:r>
              <w:rPr>
                <w:rFonts w:ascii="Cambria Math" w:hAnsi="Cambria Math" w:cs="Times New Roman"/>
                <w:color w:val="000000" w:themeColor="text1"/>
              </w:rPr>
              <m:t>+</m:t>
            </m:r>
            <m:sSup>
              <m:sSupPr>
                <m:ctrlPr>
                  <w:rPr>
                    <w:rFonts w:ascii="Cambria Math" w:hAnsi="Cambria Math" w:cs="Times New Roman"/>
                    <w:i/>
                    <w:color w:val="000000" w:themeColor="text1"/>
                  </w:rPr>
                </m:ctrlPr>
              </m:sSupPr>
              <m:e>
                <m:d>
                  <m:dPr>
                    <m:ctrlPr>
                      <w:rPr>
                        <w:rFonts w:ascii="Cambria Math" w:hAnsi="Cambria Math" w:cs="Times New Roman"/>
                        <w:i/>
                        <w:color w:val="000000" w:themeColor="text1"/>
                      </w:rPr>
                    </m:ctrlPr>
                  </m:dPr>
                  <m:e>
                    <m:r>
                      <w:rPr>
                        <w:rFonts w:ascii="Cambria Math" w:hAnsi="Cambria Math" w:cs="Times New Roman"/>
                        <w:color w:val="000000" w:themeColor="text1"/>
                      </w:rPr>
                      <m:t>ΔI</m:t>
                    </m:r>
                  </m:e>
                </m:d>
              </m:e>
              <m:sup>
                <m:r>
                  <w:rPr>
                    <w:rFonts w:ascii="Cambria Math" w:hAnsi="Cambria Math" w:cs="Times New Roman"/>
                    <w:color w:val="000000" w:themeColor="text1"/>
                  </w:rPr>
                  <m:t>2</m:t>
                </m:r>
              </m:sup>
            </m:sSup>
          </m:e>
        </m:d>
        <m:r>
          <m:rPr>
            <m:sty m:val="p"/>
          </m:rPr>
          <w:rPr>
            <w:rFonts w:ascii="Cambria Math" w:hAnsi="Cambria Math" w:cs="Times New Roman"/>
          </w:rPr>
          <m:t>/</m:t>
        </m:r>
        <m:r>
          <w:rPr>
            <w:rFonts w:ascii="Cambria Math" w:hAnsi="Cambria Math" w:cs="Times New Roman"/>
          </w:rPr>
          <m:t>2</m:t>
        </m:r>
      </m:oMath>
      <w:r w:rsidRPr="00B3240F">
        <w:rPr>
          <w:rFonts w:ascii="Times New Roman" w:hAnsi="Times New Roman" w:cs="Times New Roman"/>
        </w:rPr>
        <w:t xml:space="preserve">, indicating that its fluctuation lies below the thermal equilibrium level. </w:t>
      </w:r>
    </w:p>
    <w:p w14:paraId="1FC77334" w14:textId="2EC98F86" w:rsidR="00BB20C9" w:rsidRDefault="00BB20C9" w:rsidP="000E33AA">
      <w:pPr>
        <w:spacing w:after="0"/>
        <w:ind w:firstLineChars="50" w:firstLine="110"/>
        <w:rPr>
          <w:rFonts w:ascii="Times New Roman" w:hAnsi="Times New Roman" w:cs="Times New Roman"/>
          <w:color w:val="000000" w:themeColor="text1"/>
        </w:rPr>
      </w:pPr>
      <w:r>
        <w:rPr>
          <w:rFonts w:ascii="Times New Roman" w:hAnsi="Times New Roman" w:cs="Times New Roman" w:hint="eastAsia"/>
          <w:color w:val="000000" w:themeColor="text1"/>
        </w:rPr>
        <w:t>In Figs. S</w:t>
      </w:r>
      <w:r w:rsidR="00D53CBE">
        <w:rPr>
          <w:rFonts w:ascii="Times New Roman" w:hAnsi="Times New Roman" w:cs="Times New Roman"/>
          <w:color w:val="000000" w:themeColor="text1"/>
        </w:rPr>
        <w:t>1a</w:t>
      </w:r>
      <w:r>
        <w:rPr>
          <w:rFonts w:ascii="Times New Roman" w:hAnsi="Times New Roman" w:cs="Times New Roman" w:hint="eastAsia"/>
          <w:color w:val="000000" w:themeColor="text1"/>
        </w:rPr>
        <w:t>, w</w:t>
      </w:r>
      <w:r w:rsidRPr="006571B1">
        <w:rPr>
          <w:rFonts w:ascii="Times New Roman" w:hAnsi="Times New Roman" w:cs="Times New Roman"/>
          <w:color w:val="000000" w:themeColor="text1"/>
        </w:rPr>
        <w:t>e</w:t>
      </w:r>
      <w:r>
        <w:rPr>
          <w:rFonts w:ascii="Times New Roman" w:hAnsi="Times New Roman" w:cs="Times New Roman"/>
          <w:color w:val="000000" w:themeColor="text1"/>
        </w:rPr>
        <w:t xml:space="preserve"> </w:t>
      </w:r>
      <w:r w:rsidRPr="006571B1">
        <w:rPr>
          <w:rFonts w:ascii="Times New Roman" w:hAnsi="Times New Roman" w:cs="Times New Roman"/>
          <w:color w:val="000000" w:themeColor="text1"/>
        </w:rPr>
        <w:t xml:space="preserve">plot </w:t>
      </w:r>
      <m:oMath>
        <m:sSup>
          <m:sSupPr>
            <m:ctrlPr>
              <w:rPr>
                <w:rFonts w:ascii="Cambria Math" w:hAnsi="Cambria Math" w:cs="Times New Roman"/>
                <w:i/>
              </w:rPr>
            </m:ctrlPr>
          </m:sSupPr>
          <m:e>
            <m:d>
              <m:dPr>
                <m:ctrlPr>
                  <w:rPr>
                    <w:rFonts w:ascii="Cambria Math" w:hAnsi="Cambria Math" w:cs="Times New Roman"/>
                  </w:rPr>
                </m:ctrlPr>
              </m:dPr>
              <m:e>
                <m:r>
                  <m:rPr>
                    <m:sty m:val="p"/>
                  </m:rPr>
                  <w:rPr>
                    <w:rFonts w:ascii="Cambria Math" w:hAnsi="Cambria Math" w:cs="Times New Roman"/>
                  </w:rPr>
                  <m:t>Δ</m:t>
                </m:r>
                <m:r>
                  <w:rPr>
                    <w:rFonts w:ascii="Cambria Math" w:hAnsi="Cambria Math" w:cs="Times New Roman"/>
                  </w:rPr>
                  <m:t>Q</m:t>
                </m:r>
              </m:e>
            </m:d>
          </m:e>
          <m:sup>
            <m:r>
              <w:rPr>
                <w:rFonts w:ascii="Cambria Math" w:hAnsi="Cambria Math" w:cs="Times New Roman"/>
              </w:rPr>
              <m:t>2</m:t>
            </m:r>
          </m:sup>
        </m:sSup>
      </m:oMath>
      <w:r w:rsidR="00D53CBE">
        <w:rPr>
          <w:rFonts w:ascii="Times New Roman" w:hAnsi="Times New Roman" w:cs="Times New Roman"/>
          <w:color w:val="000000" w:themeColor="text1"/>
        </w:rPr>
        <w:t xml:space="preserve"> and magnon number</w:t>
      </w:r>
      <w:r w:rsidRPr="005F73A2">
        <w:rPr>
          <w:rFonts w:ascii="Times New Roman" w:hAnsi="Times New Roman" w:cs="Times New Roman"/>
          <w:color w:val="000000" w:themeColor="text1"/>
        </w:rPr>
        <w:t xml:space="preserve"> as a function of microwave powe</w:t>
      </w:r>
      <w:r w:rsidRPr="00D53CBE">
        <w:rPr>
          <w:rFonts w:ascii="Times New Roman" w:hAnsi="Times New Roman" w:cs="Times New Roman" w:hint="eastAsia"/>
          <w:color w:val="000000" w:themeColor="text1"/>
          <w:szCs w:val="22"/>
        </w:rPr>
        <w:t>r</w:t>
      </w:r>
      <w:r w:rsidRPr="00D53CBE">
        <w:rPr>
          <w:rFonts w:ascii="Times New Roman" w:hAnsi="Times New Roman" w:cs="Times New Roman"/>
          <w:color w:val="000000" w:themeColor="text1"/>
          <w:szCs w:val="22"/>
        </w:rPr>
        <w:t xml:space="preserve">. </w:t>
      </w:r>
      <w:r w:rsidR="00DD33E9">
        <w:rPr>
          <w:rFonts w:ascii="Times New Roman" w:hAnsi="Times New Roman" w:cs="Times New Roman" w:hint="eastAsia"/>
          <w:color w:val="000000" w:themeColor="text1"/>
          <w:szCs w:val="22"/>
        </w:rPr>
        <w:t xml:space="preserve">The </w:t>
      </w:r>
      <w:r w:rsidR="00DD33E9">
        <w:rPr>
          <w:rFonts w:ascii="Times New Roman" w:hAnsi="Times New Roman" w:cs="Times New Roman" w:hint="eastAsia"/>
          <w:color w:val="000000" w:themeColor="text1"/>
          <w:szCs w:val="22"/>
        </w:rPr>
        <w:lastRenderedPageBreak/>
        <w:t xml:space="preserve">constant </w:t>
      </w:r>
      <m:oMath>
        <m:sSup>
          <m:sSupPr>
            <m:ctrlPr>
              <w:rPr>
                <w:rFonts w:ascii="Cambria Math" w:hAnsi="Cambria Math" w:cs="Times New Roman"/>
                <w:i/>
              </w:rPr>
            </m:ctrlPr>
          </m:sSupPr>
          <m:e>
            <m:d>
              <m:dPr>
                <m:ctrlPr>
                  <w:rPr>
                    <w:rFonts w:ascii="Cambria Math" w:hAnsi="Cambria Math" w:cs="Times New Roman"/>
                  </w:rPr>
                </m:ctrlPr>
              </m:dPr>
              <m:e>
                <m:r>
                  <m:rPr>
                    <m:sty m:val="p"/>
                  </m:rPr>
                  <w:rPr>
                    <w:rFonts w:ascii="Cambria Math" w:hAnsi="Cambria Math" w:cs="Times New Roman"/>
                  </w:rPr>
                  <m:t>Δ</m:t>
                </m:r>
                <m:r>
                  <w:rPr>
                    <w:rFonts w:ascii="Cambria Math" w:hAnsi="Cambria Math" w:cs="Times New Roman"/>
                  </w:rPr>
                  <m:t>Q</m:t>
                </m:r>
              </m:e>
            </m:d>
          </m:e>
          <m:sup>
            <m:r>
              <w:rPr>
                <w:rFonts w:ascii="Cambria Math" w:hAnsi="Cambria Math" w:cs="Times New Roman"/>
              </w:rPr>
              <m:t>2</m:t>
            </m:r>
          </m:sup>
        </m:sSup>
      </m:oMath>
      <w:r w:rsidRPr="00D53CBE">
        <w:rPr>
          <w:rFonts w:ascii="Times New Roman" w:hAnsi="Times New Roman" w:cs="Times New Roman"/>
          <w:color w:val="000000" w:themeColor="text1"/>
          <w:szCs w:val="22"/>
        </w:rPr>
        <w:t xml:space="preserve"> despite heating, </w:t>
      </w:r>
      <w:r w:rsidR="00DD33E9">
        <w:rPr>
          <w:rFonts w:ascii="Times New Roman" w:hAnsi="Times New Roman" w:cs="Times New Roman" w:hint="eastAsia"/>
          <w:color w:val="000000" w:themeColor="text1"/>
          <w:szCs w:val="22"/>
        </w:rPr>
        <w:t>compared to the</w:t>
      </w:r>
      <w:r w:rsidRPr="00D53CBE">
        <w:rPr>
          <w:rFonts w:ascii="Times New Roman" w:hAnsi="Times New Roman" w:cs="Times New Roman"/>
          <w:color w:val="000000" w:themeColor="text1"/>
          <w:szCs w:val="22"/>
        </w:rPr>
        <w:t xml:space="preserve"> increased thermal magnon number, clearly demonstrates that the</w:t>
      </w:r>
      <w:r w:rsidR="00DD33E9">
        <w:rPr>
          <w:rFonts w:ascii="Times New Roman" w:hAnsi="Times New Roman" w:cs="Times New Roman" w:hint="eastAsia"/>
          <w:color w:val="000000" w:themeColor="text1"/>
          <w:szCs w:val="22"/>
        </w:rPr>
        <w:t xml:space="preserve"> quadrature </w:t>
      </w:r>
      <w:proofErr w:type="spellStart"/>
      <w:r w:rsidR="00DD33E9">
        <w:rPr>
          <w:rFonts w:ascii="Times New Roman" w:hAnsi="Times New Roman" w:cs="Times New Roman" w:hint="eastAsia"/>
          <w:color w:val="000000" w:themeColor="text1"/>
          <w:szCs w:val="22"/>
        </w:rPr>
        <w:t>componet</w:t>
      </w:r>
      <w:proofErr w:type="spellEnd"/>
      <w:r w:rsidRPr="00D53CBE">
        <w:rPr>
          <w:rFonts w:ascii="Times New Roman" w:hAnsi="Times New Roman" w:cs="Times New Roman"/>
          <w:color w:val="000000" w:themeColor="text1"/>
          <w:szCs w:val="22"/>
        </w:rPr>
        <w:t xml:space="preserve"> </w:t>
      </w:r>
      <m:oMath>
        <m:r>
          <w:rPr>
            <w:rFonts w:ascii="Cambria Math" w:hAnsi="Cambria Math" w:cs="Times New Roman"/>
            <w:color w:val="000000" w:themeColor="text1"/>
            <w:szCs w:val="22"/>
          </w:rPr>
          <m:t>Q</m:t>
        </m:r>
      </m:oMath>
      <w:r w:rsidRPr="00D53CBE">
        <w:rPr>
          <w:rFonts w:ascii="Times New Roman" w:hAnsi="Times New Roman" w:cs="Times New Roman"/>
          <w:color w:val="000000" w:themeColor="text1"/>
          <w:szCs w:val="22"/>
        </w:rPr>
        <w:t xml:space="preserve"> is squeezed below the thermal level.</w:t>
      </w:r>
      <w:r w:rsidRPr="00D53CBE">
        <w:rPr>
          <w:rFonts w:ascii="Times New Roman" w:hAnsi="Times New Roman" w:cs="Times New Roman" w:hint="eastAsia"/>
          <w:color w:val="000000" w:themeColor="text1"/>
          <w:szCs w:val="22"/>
        </w:rPr>
        <w:t xml:space="preserve"> </w:t>
      </w:r>
      <w:r>
        <w:rPr>
          <w:rFonts w:ascii="Times New Roman" w:hAnsi="Times New Roman" w:cs="Times New Roman"/>
          <w:color w:val="000000" w:themeColor="text1"/>
        </w:rPr>
        <w:t>Moreover</w:t>
      </w:r>
      <w:r w:rsidRPr="006571B1">
        <w:rPr>
          <w:rFonts w:ascii="Times New Roman" w:hAnsi="Times New Roman" w:cs="Times New Roman"/>
          <w:color w:val="000000" w:themeColor="text1"/>
        </w:rPr>
        <w:t>, Fig. S</w:t>
      </w:r>
      <w:r w:rsidR="00D51C6E">
        <w:rPr>
          <w:rFonts w:ascii="Times New Roman" w:hAnsi="Times New Roman" w:cs="Times New Roman"/>
          <w:color w:val="000000" w:themeColor="text1"/>
        </w:rPr>
        <w:t>1</w:t>
      </w:r>
      <w:r w:rsidRPr="006571B1">
        <w:rPr>
          <w:rFonts w:ascii="Times New Roman" w:hAnsi="Times New Roman" w:cs="Times New Roman"/>
          <w:color w:val="000000" w:themeColor="text1"/>
        </w:rPr>
        <w:t xml:space="preserve">b shows </w:t>
      </w:r>
      <w:r>
        <w:rPr>
          <w:rFonts w:ascii="Times New Roman" w:hAnsi="Times New Roman" w:cs="Times New Roman" w:hint="eastAsia"/>
          <w:color w:val="000000" w:themeColor="text1"/>
        </w:rPr>
        <w:t xml:space="preserve">the ratio of </w:t>
      </w:r>
      <m:oMath>
        <m:r>
          <w:rPr>
            <w:rFonts w:ascii="Cambria Math" w:hAnsi="Cambria Math" w:cs="Times New Roman"/>
            <w:color w:val="000000" w:themeColor="text1"/>
          </w:rPr>
          <m:t>2</m:t>
        </m:r>
        <m:r>
          <w:rPr>
            <w:rFonts w:ascii="Cambria Math" w:hAnsi="Cambria Math" w:cs="Times New Roman" w:hint="eastAsia"/>
            <w:color w:val="000000" w:themeColor="text1"/>
          </w:rPr>
          <m:t>ΔQ</m:t>
        </m:r>
        <m:r>
          <w:rPr>
            <w:rFonts w:ascii="Cambria Math" w:hAnsi="Cambria Math" w:cs="Times New Roman"/>
            <w:color w:val="000000" w:themeColor="text1"/>
          </w:rPr>
          <m:t>/</m:t>
        </m:r>
        <m:d>
          <m:dPr>
            <m:begChr m:val="["/>
            <m:endChr m:val="]"/>
            <m:ctrlPr>
              <w:rPr>
                <w:rFonts w:ascii="Cambria Math" w:hAnsi="Cambria Math" w:cs="Times New Roman"/>
                <w:i/>
                <w:color w:val="000000" w:themeColor="text1"/>
              </w:rPr>
            </m:ctrlPr>
          </m:dPr>
          <m:e>
            <m:sSup>
              <m:sSupPr>
                <m:ctrlPr>
                  <w:rPr>
                    <w:rFonts w:ascii="Cambria Math" w:hAnsi="Cambria Math" w:cs="Times New Roman"/>
                    <w:i/>
                    <w:color w:val="000000" w:themeColor="text1"/>
                  </w:rPr>
                </m:ctrlPr>
              </m:sSupPr>
              <m:e>
                <m:d>
                  <m:dPr>
                    <m:ctrlPr>
                      <w:rPr>
                        <w:rFonts w:ascii="Cambria Math" w:hAnsi="Cambria Math" w:cs="Times New Roman"/>
                        <w:i/>
                        <w:color w:val="000000" w:themeColor="text1"/>
                      </w:rPr>
                    </m:ctrlPr>
                  </m:dPr>
                  <m:e>
                    <m:r>
                      <w:rPr>
                        <w:rFonts w:ascii="Cambria Math" w:hAnsi="Cambria Math" w:cs="Times New Roman"/>
                        <w:color w:val="000000" w:themeColor="text1"/>
                      </w:rPr>
                      <m:t>ΔQ</m:t>
                    </m:r>
                  </m:e>
                </m:d>
              </m:e>
              <m:sup>
                <m:r>
                  <w:rPr>
                    <w:rFonts w:ascii="Cambria Math" w:hAnsi="Cambria Math" w:cs="Times New Roman"/>
                    <w:color w:val="000000" w:themeColor="text1"/>
                  </w:rPr>
                  <m:t>2</m:t>
                </m:r>
              </m:sup>
            </m:sSup>
            <m:r>
              <w:rPr>
                <w:rFonts w:ascii="Cambria Math" w:hAnsi="Cambria Math" w:cs="Times New Roman"/>
                <w:color w:val="000000" w:themeColor="text1"/>
              </w:rPr>
              <m:t>+</m:t>
            </m:r>
            <m:sSup>
              <m:sSupPr>
                <m:ctrlPr>
                  <w:rPr>
                    <w:rFonts w:ascii="Cambria Math" w:hAnsi="Cambria Math" w:cs="Times New Roman"/>
                    <w:i/>
                    <w:color w:val="000000" w:themeColor="text1"/>
                  </w:rPr>
                </m:ctrlPr>
              </m:sSupPr>
              <m:e>
                <m:d>
                  <m:dPr>
                    <m:ctrlPr>
                      <w:rPr>
                        <w:rFonts w:ascii="Cambria Math" w:hAnsi="Cambria Math" w:cs="Times New Roman"/>
                        <w:i/>
                        <w:color w:val="000000" w:themeColor="text1"/>
                      </w:rPr>
                    </m:ctrlPr>
                  </m:dPr>
                  <m:e>
                    <m:r>
                      <w:rPr>
                        <w:rFonts w:ascii="Cambria Math" w:hAnsi="Cambria Math" w:cs="Times New Roman"/>
                        <w:color w:val="000000" w:themeColor="text1"/>
                      </w:rPr>
                      <m:t>ΔI</m:t>
                    </m:r>
                  </m:e>
                </m:d>
              </m:e>
              <m:sup>
                <m:r>
                  <w:rPr>
                    <w:rFonts w:ascii="Cambria Math" w:hAnsi="Cambria Math" w:cs="Times New Roman"/>
                    <w:color w:val="000000" w:themeColor="text1"/>
                  </w:rPr>
                  <m:t>2</m:t>
                </m:r>
              </m:sup>
            </m:sSup>
          </m:e>
        </m:d>
      </m:oMath>
      <w:r w:rsidRPr="00D64FBF">
        <w:rPr>
          <w:rFonts w:ascii="Times New Roman" w:hAnsi="Times New Roman" w:hint="eastAsia"/>
        </w:rPr>
        <w:t xml:space="preserve">, which compares the quadrature noise along </w:t>
      </w:r>
      <m:oMath>
        <m:r>
          <w:rPr>
            <w:rFonts w:ascii="Cambria Math" w:hAnsi="Cambria Math"/>
          </w:rPr>
          <m:t>Q</m:t>
        </m:r>
      </m:oMath>
      <w:r w:rsidRPr="00D64FBF">
        <w:rPr>
          <w:rFonts w:ascii="Times New Roman" w:hAnsi="Times New Roman" w:hint="eastAsia"/>
        </w:rPr>
        <w:t xml:space="preserve"> to the average thermal noise amplitude</w:t>
      </w:r>
      <w:r w:rsidRPr="006571B1">
        <w:rPr>
          <w:rFonts w:ascii="Times New Roman" w:hAnsi="Times New Roman" w:cs="Times New Roman"/>
          <w:color w:val="000000" w:themeColor="text1"/>
        </w:rPr>
        <w:t>. At thermal equilibrium, we</w:t>
      </w:r>
      <w:r>
        <w:rPr>
          <w:rFonts w:ascii="Times New Roman" w:hAnsi="Times New Roman" w:cs="Times New Roman" w:hint="eastAsia"/>
          <w:color w:val="000000" w:themeColor="text1"/>
        </w:rPr>
        <w:t xml:space="preserve"> expect</w:t>
      </w:r>
      <w:r w:rsidRPr="006571B1">
        <w:rPr>
          <w:rFonts w:ascii="Times New Roman" w:hAnsi="Times New Roman" w:cs="Times New Roman"/>
          <w:color w:val="000000" w:themeColor="text1"/>
        </w:rPr>
        <w:t xml:space="preserve"> </w:t>
      </w:r>
      <m:oMath>
        <m:sSup>
          <m:sSupPr>
            <m:ctrlPr>
              <w:rPr>
                <w:rFonts w:ascii="Cambria Math" w:hAnsi="Cambria Math" w:cs="Times New Roman"/>
                <w:i/>
                <w:color w:val="000000" w:themeColor="text1"/>
              </w:rPr>
            </m:ctrlPr>
          </m:sSupPr>
          <m:e>
            <m:sSup>
              <m:sSupPr>
                <m:ctrlPr>
                  <w:rPr>
                    <w:rFonts w:ascii="Cambria Math" w:hAnsi="Cambria Math" w:cs="Times New Roman"/>
                    <w:i/>
                  </w:rPr>
                </m:ctrlPr>
              </m:sSupPr>
              <m:e>
                <m:d>
                  <m:dPr>
                    <m:ctrlPr>
                      <w:rPr>
                        <w:rFonts w:ascii="Cambria Math" w:hAnsi="Cambria Math" w:cs="Times New Roman"/>
                      </w:rPr>
                    </m:ctrlPr>
                  </m:dPr>
                  <m:e>
                    <m:r>
                      <m:rPr>
                        <m:sty m:val="p"/>
                      </m:rPr>
                      <w:rPr>
                        <w:rFonts w:ascii="Cambria Math" w:hAnsi="Cambria Math" w:cs="Times New Roman"/>
                      </w:rPr>
                      <m:t>Δ</m:t>
                    </m:r>
                    <m:r>
                      <w:rPr>
                        <w:rFonts w:ascii="Cambria Math" w:hAnsi="Cambria Math" w:cs="Times New Roman"/>
                      </w:rPr>
                      <m:t>Q</m:t>
                    </m:r>
                  </m:e>
                </m:d>
              </m:e>
              <m:sup>
                <m:r>
                  <w:rPr>
                    <w:rFonts w:ascii="Cambria Math" w:hAnsi="Cambria Math" w:cs="Times New Roman"/>
                  </w:rPr>
                  <m:t>2</m:t>
                </m:r>
              </m:sup>
            </m:sSup>
            <m:r>
              <w:rPr>
                <w:rFonts w:ascii="Cambria Math" w:hAnsi="Cambria Math" w:cs="Times New Roman"/>
              </w:rPr>
              <m:t>∝</m:t>
            </m:r>
            <m:d>
              <m:dPr>
                <m:ctrlPr>
                  <w:rPr>
                    <w:rFonts w:ascii="Cambria Math" w:hAnsi="Cambria Math" w:cs="Times New Roman"/>
                    <w:i/>
                    <w:color w:val="000000" w:themeColor="text1"/>
                  </w:rPr>
                </m:ctrlPr>
              </m:dPr>
              <m:e>
                <m:r>
                  <w:rPr>
                    <w:rFonts w:ascii="Cambria Math" w:hAnsi="Cambria Math" w:cs="Times New Roman" w:hint="eastAsia"/>
                    <w:color w:val="000000" w:themeColor="text1"/>
                  </w:rPr>
                  <m:t>Δ</m:t>
                </m:r>
                <m:sSub>
                  <m:sSubPr>
                    <m:ctrlPr>
                      <w:rPr>
                        <w:rFonts w:ascii="Cambria Math" w:hAnsi="Cambria Math" w:cs="Times New Roman"/>
                        <w:i/>
                        <w:color w:val="000000" w:themeColor="text1"/>
                      </w:rPr>
                    </m:ctrlPr>
                  </m:sSubPr>
                  <m:e>
                    <m:r>
                      <w:rPr>
                        <w:rFonts w:ascii="Cambria Math" w:hAnsi="Cambria Math" w:cs="Times New Roman" w:hint="eastAsia"/>
                        <w:color w:val="000000" w:themeColor="text1"/>
                      </w:rPr>
                      <m:t>M</m:t>
                    </m:r>
                    <m:ctrlPr>
                      <w:rPr>
                        <w:rFonts w:ascii="Cambria Math" w:hAnsi="Cambria Math" w:cs="Times New Roman" w:hint="eastAsia"/>
                        <w:i/>
                        <w:color w:val="000000" w:themeColor="text1"/>
                      </w:rPr>
                    </m:ctrlPr>
                  </m:e>
                  <m:sub>
                    <m:r>
                      <w:rPr>
                        <w:rFonts w:ascii="Cambria Math" w:hAnsi="Cambria Math" w:cs="Times New Roman"/>
                        <w:color w:val="000000" w:themeColor="text1"/>
                      </w:rPr>
                      <m:t>x</m:t>
                    </m:r>
                  </m:sub>
                </m:sSub>
              </m:e>
            </m:d>
          </m:e>
          <m:sup>
            <m:r>
              <w:rPr>
                <w:rFonts w:ascii="Cambria Math" w:hAnsi="Cambria Math" w:cs="Times New Roman"/>
                <w:color w:val="000000" w:themeColor="text1"/>
              </w:rPr>
              <m:t>2</m:t>
            </m:r>
          </m:sup>
        </m:sSup>
      </m:oMath>
      <w:r w:rsidRPr="006571B1">
        <w:rPr>
          <w:rFonts w:ascii="Times New Roman" w:hAnsi="Times New Roman" w:cs="Times New Roman"/>
          <w:color w:val="000000" w:themeColor="text1"/>
        </w:rPr>
        <w:t xml:space="preserve"> </w:t>
      </w:r>
      <m:oMath>
        <m:r>
          <w:rPr>
            <w:rFonts w:ascii="Cambria Math" w:hAnsi="Cambria Math" w:cs="Times New Roman"/>
            <w:color w:val="000000" w:themeColor="text1"/>
          </w:rPr>
          <m:t xml:space="preserve">≈ </m:t>
        </m:r>
        <m:sSub>
          <m:sSubPr>
            <m:ctrlPr>
              <w:rPr>
                <w:rFonts w:ascii="Cambria Math" w:hAnsi="Cambria Math" w:cs="Times New Roman"/>
                <w:i/>
                <w:color w:val="000000" w:themeColor="text1"/>
              </w:rPr>
            </m:ctrlPr>
          </m:sSubPr>
          <m:e>
            <m:r>
              <w:rPr>
                <w:rFonts w:ascii="Cambria Math" w:hAnsi="Cambria Math" w:cs="Times New Roman"/>
                <w:color w:val="000000" w:themeColor="text1"/>
              </w:rPr>
              <m:t>n</m:t>
            </m:r>
          </m:e>
          <m:sub>
            <m:r>
              <m:rPr>
                <m:sty m:val="p"/>
              </m:rPr>
              <w:rPr>
                <w:rFonts w:ascii="Cambria Math" w:hAnsi="Cambria Math" w:cs="Times New Roman"/>
                <w:color w:val="000000" w:themeColor="text1"/>
              </w:rPr>
              <m:t>th</m:t>
            </m:r>
          </m:sub>
        </m:sSub>
        <m:r>
          <w:rPr>
            <w:rFonts w:ascii="Cambria Math" w:hAnsi="Cambria Math" w:cs="Times New Roman"/>
            <w:color w:val="000000" w:themeColor="text1"/>
          </w:rPr>
          <m:t>+1</m:t>
        </m:r>
        <m:r>
          <w:rPr>
            <w:rFonts w:ascii="Cambria Math" w:hAnsi="Cambria Math" w:cs="Times New Roman" w:hint="eastAsia"/>
            <w:color w:val="000000" w:themeColor="text1"/>
          </w:rPr>
          <m:t>/</m:t>
        </m:r>
        <m:r>
          <w:rPr>
            <w:rFonts w:ascii="Cambria Math" w:hAnsi="Cambria Math" w:cs="Times New Roman"/>
            <w:color w:val="000000" w:themeColor="text1"/>
          </w:rPr>
          <m:t>2</m:t>
        </m:r>
      </m:oMath>
      <w:r w:rsidRPr="006571B1">
        <w:rPr>
          <w:rFonts w:ascii="Times New Roman" w:hAnsi="Times New Roman" w:cs="Times New Roman"/>
          <w:color w:val="000000" w:themeColor="text1"/>
        </w:rPr>
        <w:t>, so the normalized variance should approach unity in the large-magnon-number limit.</w:t>
      </w:r>
      <w:r>
        <w:rPr>
          <w:rFonts w:ascii="Times New Roman" w:hAnsi="Times New Roman" w:cs="Times New Roman" w:hint="eastAsia"/>
          <w:color w:val="000000" w:themeColor="text1"/>
        </w:rPr>
        <w:t xml:space="preserve"> </w:t>
      </w:r>
      <w:r w:rsidRPr="006571B1">
        <w:rPr>
          <w:rFonts w:ascii="Times New Roman" w:hAnsi="Times New Roman" w:cs="Times New Roman"/>
          <w:color w:val="000000" w:themeColor="text1"/>
        </w:rPr>
        <w:t>However, the experiment clearly shows</w:t>
      </w:r>
      <w:r>
        <w:rPr>
          <w:rFonts w:ascii="Times New Roman" w:hAnsi="Times New Roman" w:cs="Times New Roman"/>
          <w:color w:val="000000" w:themeColor="text1"/>
        </w:rPr>
        <w:t xml:space="preserve"> a</w:t>
      </w:r>
      <w:r w:rsidRPr="006571B1">
        <w:rPr>
          <w:rFonts w:ascii="Times New Roman" w:hAnsi="Times New Roman" w:cs="Times New Roman"/>
          <w:color w:val="000000" w:themeColor="text1"/>
        </w:rPr>
        <w:t xml:space="preserve"> power-dependent deviation from this expectation</w:t>
      </w:r>
      <w:r>
        <w:rPr>
          <w:rFonts w:ascii="Times New Roman" w:hAnsi="Times New Roman" w:cs="Times New Roman"/>
          <w:color w:val="000000" w:themeColor="text1"/>
        </w:rPr>
        <w:t>. T</w:t>
      </w:r>
      <w:r w:rsidRPr="006571B1">
        <w:rPr>
          <w:rFonts w:ascii="Times New Roman" w:hAnsi="Times New Roman" w:cs="Times New Roman"/>
          <w:color w:val="000000" w:themeColor="text1"/>
        </w:rPr>
        <w:t xml:space="preserve">he </w:t>
      </w:r>
      <w:r>
        <w:rPr>
          <w:rFonts w:ascii="Times New Roman" w:hAnsi="Times New Roman" w:cs="Times New Roman"/>
          <w:color w:val="000000" w:themeColor="text1"/>
        </w:rPr>
        <w:t xml:space="preserve">calculated </w:t>
      </w:r>
      <w:r w:rsidRPr="006571B1">
        <w:rPr>
          <w:rFonts w:ascii="Times New Roman" w:hAnsi="Times New Roman" w:cs="Times New Roman"/>
          <w:color w:val="000000" w:themeColor="text1"/>
        </w:rPr>
        <w:t xml:space="preserve">squeezing level </w:t>
      </w:r>
      <w:r w:rsidRPr="005F73A2">
        <w:rPr>
          <w:rFonts w:ascii="Times New Roman" w:hAnsi="Times New Roman" w:cs="Times New Roman"/>
          <w:color w:val="000000" w:themeColor="text1"/>
        </w:rPr>
        <w:t>reaches −</w:t>
      </w:r>
      <w:r w:rsidRPr="005F73A2">
        <w:rPr>
          <w:rFonts w:ascii="Times New Roman" w:hAnsi="Times New Roman" w:cs="Times New Roman" w:hint="eastAsia"/>
          <w:color w:val="000000" w:themeColor="text1"/>
        </w:rPr>
        <w:t>2.5</w:t>
      </w:r>
      <w:r w:rsidRPr="005F73A2">
        <w:rPr>
          <w:rFonts w:ascii="Times New Roman" w:hAnsi="Times New Roman" w:cs="Times New Roman"/>
          <w:color w:val="000000" w:themeColor="text1"/>
        </w:rPr>
        <w:t xml:space="preserve"> dB, i</w:t>
      </w:r>
      <w:r w:rsidRPr="006571B1">
        <w:rPr>
          <w:rFonts w:ascii="Times New Roman" w:hAnsi="Times New Roman" w:cs="Times New Roman"/>
          <w:color w:val="000000" w:themeColor="text1"/>
        </w:rPr>
        <w:t xml:space="preserve">ndicating that </w:t>
      </w:r>
      <m:oMath>
        <m:sSup>
          <m:sSupPr>
            <m:ctrlPr>
              <w:rPr>
                <w:rFonts w:ascii="Cambria Math" w:hAnsi="Cambria Math" w:cs="Times New Roman"/>
                <w:i/>
              </w:rPr>
            </m:ctrlPr>
          </m:sSupPr>
          <m:e>
            <m:d>
              <m:dPr>
                <m:ctrlPr>
                  <w:rPr>
                    <w:rFonts w:ascii="Cambria Math" w:hAnsi="Cambria Math" w:cs="Times New Roman"/>
                  </w:rPr>
                </m:ctrlPr>
              </m:dPr>
              <m:e>
                <m:r>
                  <m:rPr>
                    <m:sty m:val="p"/>
                  </m:rPr>
                  <w:rPr>
                    <w:rFonts w:ascii="Cambria Math" w:hAnsi="Cambria Math" w:cs="Times New Roman"/>
                  </w:rPr>
                  <m:t>Δ</m:t>
                </m:r>
                <m:r>
                  <w:rPr>
                    <w:rFonts w:ascii="Cambria Math" w:hAnsi="Cambria Math" w:cs="Times New Roman"/>
                  </w:rPr>
                  <m:t>Q</m:t>
                </m:r>
              </m:e>
            </m:d>
          </m:e>
          <m:sup>
            <m:r>
              <w:rPr>
                <w:rFonts w:ascii="Cambria Math" w:hAnsi="Cambria Math" w:cs="Times New Roman"/>
              </w:rPr>
              <m:t>2</m:t>
            </m:r>
          </m:sup>
        </m:sSup>
      </m:oMath>
      <w:r w:rsidRPr="006571B1">
        <w:rPr>
          <w:rFonts w:ascii="Times New Roman" w:hAnsi="Times New Roman" w:cs="Times New Roman"/>
          <w:color w:val="000000" w:themeColor="text1"/>
        </w:rPr>
        <w:t xml:space="preserve"> is indeed </w:t>
      </w:r>
      <w:r w:rsidR="00514B1C">
        <w:rPr>
          <w:rFonts w:ascii="Times New Roman" w:hAnsi="Times New Roman" w:cs="Times New Roman"/>
          <w:b/>
          <w:bCs/>
          <w:noProof/>
        </w:rPr>
        <w:drawing>
          <wp:anchor distT="0" distB="0" distL="114300" distR="114300" simplePos="0" relativeHeight="251693056" behindDoc="0" locked="0" layoutInCell="1" allowOverlap="1" wp14:anchorId="00D0F29F" wp14:editId="331D60B9">
            <wp:simplePos x="0" y="0"/>
            <wp:positionH relativeFrom="column">
              <wp:posOffset>69215</wp:posOffset>
            </wp:positionH>
            <wp:positionV relativeFrom="paragraph">
              <wp:posOffset>2132330</wp:posOffset>
            </wp:positionV>
            <wp:extent cx="4940300" cy="2164764"/>
            <wp:effectExtent l="0" t="0" r="0" b="6985"/>
            <wp:wrapTopAndBottom/>
            <wp:docPr id="126448496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40300" cy="2164764"/>
                    </a:xfrm>
                    <a:prstGeom prst="rect">
                      <a:avLst/>
                    </a:prstGeom>
                    <a:noFill/>
                    <a:ln>
                      <a:noFill/>
                    </a:ln>
                  </pic:spPr>
                </pic:pic>
              </a:graphicData>
            </a:graphic>
          </wp:anchor>
        </w:drawing>
      </w:r>
      <w:r w:rsidRPr="006571B1">
        <w:rPr>
          <w:rFonts w:ascii="Times New Roman" w:hAnsi="Times New Roman" w:cs="Times New Roman"/>
          <w:color w:val="000000" w:themeColor="text1"/>
        </w:rPr>
        <w:t>suppressed below the thermal noise floor.</w:t>
      </w:r>
    </w:p>
    <w:bookmarkEnd w:id="3"/>
    <w:p w14:paraId="7E98639B" w14:textId="3DC613F1" w:rsidR="00BB20C9" w:rsidRDefault="00BB20C9" w:rsidP="00514B1C">
      <w:pPr>
        <w:ind w:firstLineChars="50" w:firstLine="110"/>
        <w:rPr>
          <w:rFonts w:ascii="Times New Roman" w:hAnsi="Times New Roman" w:cs="Times New Roman"/>
          <w:color w:val="000000" w:themeColor="text1"/>
        </w:rPr>
      </w:pPr>
      <w:r w:rsidRPr="00CB1877">
        <w:rPr>
          <w:rFonts w:ascii="Times New Roman" w:hAnsi="Times New Roman" w:cs="Times New Roman"/>
          <w:b/>
          <w:bCs/>
          <w:color w:val="000000" w:themeColor="text1"/>
        </w:rPr>
        <w:t>Fig. S</w:t>
      </w:r>
      <w:r w:rsidR="00D53CBE" w:rsidRPr="00CB1877">
        <w:rPr>
          <w:rFonts w:ascii="Times New Roman" w:hAnsi="Times New Roman" w:cs="Times New Roman"/>
          <w:b/>
          <w:bCs/>
          <w:color w:val="000000" w:themeColor="text1"/>
        </w:rPr>
        <w:t>1</w:t>
      </w:r>
      <w:r w:rsidRPr="006E63E3">
        <w:rPr>
          <w:rFonts w:ascii="Times New Roman" w:hAnsi="Times New Roman" w:cs="Times New Roman"/>
          <w:color w:val="000000" w:themeColor="text1"/>
        </w:rPr>
        <w:t xml:space="preserve"> </w:t>
      </w:r>
      <w:r w:rsidRPr="00B30853">
        <w:rPr>
          <w:rFonts w:ascii="Times New Roman" w:hAnsi="Times New Roman" w:cs="Times New Roman" w:hint="eastAsia"/>
          <w:b/>
          <w:bCs/>
          <w:color w:val="000000" w:themeColor="text1"/>
        </w:rPr>
        <w:t>a</w:t>
      </w:r>
      <w:r>
        <w:rPr>
          <w:rFonts w:ascii="Times New Roman" w:hAnsi="Times New Roman" w:cs="Times New Roman" w:hint="eastAsia"/>
          <w:color w:val="000000" w:themeColor="text1"/>
        </w:rPr>
        <w:t xml:space="preserve">. </w:t>
      </w:r>
      <w:r w:rsidRPr="00B30853">
        <w:rPr>
          <w:rFonts w:ascii="Times New Roman" w:hAnsi="Times New Roman" w:cs="Times New Roman"/>
          <w:color w:val="000000" w:themeColor="text1"/>
        </w:rPr>
        <w:t xml:space="preserve">Power dependence of the absolute variance of </w:t>
      </w:r>
      <m:oMath>
        <m:r>
          <w:rPr>
            <w:rFonts w:ascii="Cambria Math" w:hAnsi="Cambria Math" w:cs="Times New Roman"/>
            <w:color w:val="000000" w:themeColor="text1"/>
          </w:rPr>
          <m:t>Q</m:t>
        </m:r>
      </m:oMath>
      <w:r w:rsidRPr="00B30853">
        <w:rPr>
          <w:rFonts w:ascii="Times New Roman" w:hAnsi="Times New Roman" w:cs="Times New Roman"/>
          <w:color w:val="000000" w:themeColor="text1"/>
        </w:rPr>
        <w:t xml:space="preserve"> and the thermal magnon number</w:t>
      </w:r>
      <w:r>
        <w:rPr>
          <w:rFonts w:ascii="Times New Roman" w:hAnsi="Times New Roman" w:cs="Times New Roman" w:hint="eastAsia"/>
          <w:color w:val="000000" w:themeColor="text1"/>
        </w:rPr>
        <w:t xml:space="preserve"> obtained at B = 31.75 </w:t>
      </w:r>
      <w:proofErr w:type="spellStart"/>
      <w:r>
        <w:rPr>
          <w:rFonts w:ascii="Times New Roman" w:hAnsi="Times New Roman" w:cs="Times New Roman" w:hint="eastAsia"/>
          <w:color w:val="000000" w:themeColor="text1"/>
        </w:rPr>
        <w:t>mT</w:t>
      </w:r>
      <w:proofErr w:type="spellEnd"/>
      <w:r>
        <w:rPr>
          <w:rFonts w:ascii="Times New Roman" w:hAnsi="Times New Roman" w:cs="Times New Roman" w:hint="eastAsia"/>
          <w:color w:val="000000" w:themeColor="text1"/>
        </w:rPr>
        <w:t xml:space="preserve">, </w:t>
      </w:r>
      <w:r w:rsidRPr="00B30853">
        <w:rPr>
          <w:rFonts w:ascii="Times New Roman" w:hAnsi="Times New Roman" w:cs="Times New Roman" w:hint="eastAsia"/>
          <w:b/>
          <w:bCs/>
          <w:color w:val="000000" w:themeColor="text1"/>
        </w:rPr>
        <w:t>b</w:t>
      </w:r>
      <w:r w:rsidRPr="00B30853">
        <w:rPr>
          <w:rFonts w:ascii="Times New Roman" w:hAnsi="Times New Roman" w:cs="Times New Roman" w:hint="eastAsia"/>
          <w:color w:val="000000" w:themeColor="text1"/>
        </w:rPr>
        <w:t>.</w:t>
      </w:r>
      <w:r>
        <w:rPr>
          <w:rFonts w:ascii="Times New Roman" w:hAnsi="Times New Roman" w:cs="Times New Roman" w:hint="eastAsia"/>
          <w:color w:val="000000" w:themeColor="text1"/>
        </w:rPr>
        <w:t xml:space="preserve"> </w:t>
      </w:r>
      <w:r w:rsidRPr="00B30853">
        <w:rPr>
          <w:rFonts w:ascii="Times New Roman" w:hAnsi="Times New Roman" w:cs="Times New Roman"/>
          <w:color w:val="000000" w:themeColor="text1"/>
        </w:rPr>
        <w:t xml:space="preserve">Power dependence of the variance of </w:t>
      </w:r>
      <m:oMath>
        <m:r>
          <w:rPr>
            <w:rFonts w:ascii="Cambria Math" w:hAnsi="Cambria Math" w:cs="Times New Roman"/>
            <w:color w:val="000000" w:themeColor="text1"/>
          </w:rPr>
          <m:t>Q</m:t>
        </m:r>
      </m:oMath>
      <w:r w:rsidRPr="00B30853">
        <w:rPr>
          <w:rFonts w:ascii="Times New Roman" w:hAnsi="Times New Roman" w:cs="Times New Roman"/>
          <w:color w:val="000000" w:themeColor="text1"/>
        </w:rPr>
        <w:t xml:space="preserve"> normalized by the thermal noise level.</w:t>
      </w:r>
    </w:p>
    <w:p w14:paraId="15441074" w14:textId="58AAD0F9" w:rsidR="00CB7731" w:rsidRPr="00CB7731" w:rsidRDefault="00CB7731" w:rsidP="00CB7731">
      <w:pPr>
        <w:spacing w:after="0"/>
        <w:ind w:firstLineChars="50" w:firstLine="110"/>
        <w:rPr>
          <w:rFonts w:ascii="Times New Roman" w:hAnsi="Times New Roman" w:cs="Times New Roman"/>
          <w:iCs/>
          <w:color w:val="000000" w:themeColor="text1"/>
          <w:szCs w:val="22"/>
        </w:rPr>
      </w:pPr>
      <w:r w:rsidRPr="00CB7731">
        <w:rPr>
          <w:rFonts w:ascii="Times New Roman" w:hAnsi="Times New Roman" w:cs="Times New Roman" w:hint="eastAsia"/>
        </w:rPr>
        <w:t xml:space="preserve"> </w:t>
      </w:r>
      <w:r w:rsidR="00F80A00" w:rsidRPr="00CB7731">
        <w:rPr>
          <w:rFonts w:ascii="Times New Roman" w:hAnsi="Times New Roman" w:cs="Times New Roman"/>
          <w:szCs w:val="22"/>
        </w:rPr>
        <w:t xml:space="preserve">We can </w:t>
      </w:r>
      <w:r>
        <w:rPr>
          <w:rFonts w:ascii="Times New Roman" w:hAnsi="Times New Roman" w:cs="Times New Roman" w:hint="eastAsia"/>
          <w:szCs w:val="22"/>
        </w:rPr>
        <w:t xml:space="preserve">quantitatively </w:t>
      </w:r>
      <w:r w:rsidR="00F80A00" w:rsidRPr="00CB7731">
        <w:rPr>
          <w:rFonts w:ascii="Times New Roman" w:hAnsi="Times New Roman" w:cs="Times New Roman"/>
          <w:szCs w:val="22"/>
        </w:rPr>
        <w:t xml:space="preserve">compare </w:t>
      </w:r>
      <w:r>
        <w:rPr>
          <w:rFonts w:ascii="Times New Roman" w:hAnsi="Times New Roman" w:cs="Times New Roman" w:hint="eastAsia"/>
          <w:szCs w:val="22"/>
        </w:rPr>
        <w:t xml:space="preserve">magnon thermal noise and quadrature noise </w:t>
      </w:r>
      <w:r w:rsidR="00F80A00" w:rsidRPr="00CB7731">
        <w:rPr>
          <w:rFonts w:ascii="Times New Roman" w:hAnsi="Times New Roman" w:cs="Times New Roman"/>
          <w:szCs w:val="22"/>
        </w:rPr>
        <w:t>by scaling the horizontal and vertical axes of the scatter plots in Fig. 2</w:t>
      </w:r>
      <w:r w:rsidR="00D53CBE">
        <w:rPr>
          <w:rFonts w:ascii="Times New Roman" w:hAnsi="Times New Roman" w:cs="Times New Roman"/>
          <w:szCs w:val="22"/>
        </w:rPr>
        <w:t>e</w:t>
      </w:r>
      <w:r w:rsidR="00F80A00" w:rsidRPr="00CB7731">
        <w:rPr>
          <w:rFonts w:ascii="Times New Roman" w:hAnsi="Times New Roman" w:cs="Times New Roman"/>
          <w:szCs w:val="22"/>
        </w:rPr>
        <w:t xml:space="preserve"> to</w:t>
      </w:r>
      <m:oMath>
        <m:r>
          <w:rPr>
            <w:rFonts w:ascii="Cambria Math" w:hAnsi="Cambria Math" w:cs="Times New Roman"/>
            <w:szCs w:val="22"/>
          </w:rPr>
          <m:t xml:space="preserve"> </m:t>
        </m:r>
        <m:sSub>
          <m:sSubPr>
            <m:ctrlPr>
              <w:rPr>
                <w:rFonts w:ascii="Cambria Math" w:hAnsi="Cambria Math" w:cs="Times New Roman"/>
                <w:i/>
                <w:iCs/>
                <w:szCs w:val="22"/>
              </w:rPr>
            </m:ctrlPr>
          </m:sSubPr>
          <m:e>
            <m:r>
              <w:rPr>
                <w:rFonts w:ascii="Cambria Math" w:hAnsi="Cambria Math" w:cs="Times New Roman"/>
                <w:szCs w:val="22"/>
              </w:rPr>
              <m:t>M</m:t>
            </m:r>
          </m:e>
          <m:sub>
            <m:r>
              <w:rPr>
                <w:rFonts w:ascii="Cambria Math" w:hAnsi="Cambria Math" w:cs="Times New Roman"/>
                <w:szCs w:val="22"/>
              </w:rPr>
              <m:t>x</m:t>
            </m:r>
          </m:sub>
        </m:sSub>
      </m:oMath>
      <w:r w:rsidR="00F80A00" w:rsidRPr="00CB7731">
        <w:rPr>
          <w:rFonts w:ascii="Times New Roman" w:hAnsi="Times New Roman" w:cs="Times New Roman"/>
          <w:szCs w:val="22"/>
        </w:rPr>
        <w:t xml:space="preserve"> and </w:t>
      </w:r>
      <m:oMath>
        <m:sSub>
          <m:sSubPr>
            <m:ctrlPr>
              <w:rPr>
                <w:rFonts w:ascii="Cambria Math" w:hAnsi="Cambria Math" w:cs="Times New Roman"/>
                <w:i/>
                <w:iCs/>
                <w:szCs w:val="22"/>
              </w:rPr>
            </m:ctrlPr>
          </m:sSubPr>
          <m:e>
            <m:r>
              <w:rPr>
                <w:rFonts w:ascii="Cambria Math" w:hAnsi="Cambria Math" w:cs="Times New Roman"/>
                <w:szCs w:val="22"/>
              </w:rPr>
              <m:t>M</m:t>
            </m:r>
          </m:e>
          <m:sub>
            <m:r>
              <w:rPr>
                <w:rFonts w:ascii="Cambria Math" w:hAnsi="Cambria Math" w:cs="Times New Roman"/>
                <w:szCs w:val="22"/>
              </w:rPr>
              <m:t>y</m:t>
            </m:r>
          </m:sub>
        </m:sSub>
      </m:oMath>
      <w:r w:rsidR="00F80A00" w:rsidRPr="00CB7731">
        <w:rPr>
          <w:rFonts w:ascii="Times New Roman" w:hAnsi="Times New Roman" w:cs="Times New Roman"/>
          <w:szCs w:val="22"/>
        </w:rPr>
        <w:t xml:space="preserve">. </w:t>
      </w:r>
      <w:r w:rsidRPr="00CB7731">
        <w:rPr>
          <w:rFonts w:ascii="Times New Roman" w:hAnsi="Times New Roman" w:cs="Times New Roman" w:hint="eastAsia"/>
          <w:szCs w:val="22"/>
        </w:rPr>
        <w:t>To scale horizontal and vertical axes, we evaluated the coefficient</w:t>
      </w:r>
      <w:r>
        <w:rPr>
          <w:rFonts w:ascii="Times New Roman" w:hAnsi="Times New Roman" w:cs="Times New Roman" w:hint="eastAsia"/>
          <w:szCs w:val="22"/>
        </w:rPr>
        <w:t xml:space="preserve"> to convert </w:t>
      </w:r>
      <m:oMath>
        <m:r>
          <w:rPr>
            <w:rFonts w:ascii="Cambria Math" w:hAnsi="Cambria Math" w:cs="Times New Roman" w:hint="eastAsia"/>
            <w:szCs w:val="22"/>
          </w:rPr>
          <m:t>I</m:t>
        </m:r>
      </m:oMath>
      <w:r>
        <w:rPr>
          <w:rFonts w:ascii="Times New Roman" w:hAnsi="Times New Roman" w:cs="Times New Roman" w:hint="eastAsia"/>
          <w:szCs w:val="22"/>
        </w:rPr>
        <w:t xml:space="preserve"> and </w:t>
      </w:r>
      <m:oMath>
        <m:r>
          <w:rPr>
            <w:rFonts w:ascii="Cambria Math" w:hAnsi="Cambria Math" w:cs="Times New Roman" w:hint="eastAsia"/>
            <w:szCs w:val="22"/>
          </w:rPr>
          <m:t>Q</m:t>
        </m:r>
      </m:oMath>
      <w:r>
        <w:rPr>
          <w:rFonts w:ascii="Times New Roman" w:hAnsi="Times New Roman" w:cs="Times New Roman" w:hint="eastAsia"/>
          <w:szCs w:val="22"/>
        </w:rPr>
        <w:t xml:space="preserve"> to </w:t>
      </w:r>
      <m:oMath>
        <m:sSub>
          <m:sSubPr>
            <m:ctrlPr>
              <w:rPr>
                <w:rFonts w:ascii="Cambria Math" w:hAnsi="Cambria Math" w:cs="Times New Roman"/>
                <w:i/>
                <w:szCs w:val="22"/>
              </w:rPr>
            </m:ctrlPr>
          </m:sSubPr>
          <m:e>
            <m:r>
              <w:rPr>
                <w:rFonts w:ascii="Cambria Math" w:hAnsi="Cambria Math" w:cs="Times New Roman" w:hint="eastAsia"/>
                <w:szCs w:val="22"/>
              </w:rPr>
              <m:t>M</m:t>
            </m:r>
            <m:ctrlPr>
              <w:rPr>
                <w:rFonts w:ascii="Cambria Math" w:hAnsi="Cambria Math" w:cs="Times New Roman" w:hint="eastAsia"/>
                <w:i/>
                <w:szCs w:val="22"/>
              </w:rPr>
            </m:ctrlPr>
          </m:e>
          <m:sub>
            <m:r>
              <w:rPr>
                <w:rFonts w:ascii="Cambria Math" w:hAnsi="Cambria Math" w:cs="Times New Roman" w:hint="eastAsia"/>
                <w:szCs w:val="22"/>
              </w:rPr>
              <m:t>x</m:t>
            </m:r>
          </m:sub>
        </m:sSub>
      </m:oMath>
      <w:r>
        <w:rPr>
          <w:rFonts w:ascii="Times New Roman" w:hAnsi="Times New Roman" w:cs="Times New Roman" w:hint="eastAsia"/>
          <w:szCs w:val="22"/>
        </w:rPr>
        <w:t xml:space="preserve"> and </w:t>
      </w:r>
      <m:oMath>
        <m:sSub>
          <m:sSubPr>
            <m:ctrlPr>
              <w:rPr>
                <w:rFonts w:ascii="Cambria Math" w:hAnsi="Cambria Math" w:cs="Times New Roman"/>
                <w:i/>
                <w:szCs w:val="22"/>
              </w:rPr>
            </m:ctrlPr>
          </m:sSubPr>
          <m:e>
            <m:r>
              <w:rPr>
                <w:rFonts w:ascii="Cambria Math" w:hAnsi="Cambria Math" w:cs="Times New Roman" w:hint="eastAsia"/>
                <w:szCs w:val="22"/>
              </w:rPr>
              <m:t>M</m:t>
            </m:r>
            <m:ctrlPr>
              <w:rPr>
                <w:rFonts w:ascii="Cambria Math" w:hAnsi="Cambria Math" w:cs="Times New Roman" w:hint="eastAsia"/>
                <w:i/>
                <w:szCs w:val="22"/>
              </w:rPr>
            </m:ctrlPr>
          </m:e>
          <m:sub>
            <m:r>
              <w:rPr>
                <w:rFonts w:ascii="Cambria Math" w:hAnsi="Cambria Math" w:cs="Times New Roman" w:hint="eastAsia"/>
                <w:szCs w:val="22"/>
              </w:rPr>
              <m:t>y</m:t>
            </m:r>
          </m:sub>
        </m:sSub>
      </m:oMath>
      <w:r>
        <w:rPr>
          <w:rFonts w:ascii="Times New Roman" w:hAnsi="Times New Roman" w:cs="Times New Roman" w:hint="eastAsia"/>
          <w:szCs w:val="22"/>
        </w:rPr>
        <w:t>.</w:t>
      </w:r>
      <w:r w:rsidRPr="00CB7731">
        <w:rPr>
          <w:rFonts w:ascii="Times New Roman" w:hAnsi="Times New Roman" w:cs="Times New Roman"/>
          <w:szCs w:val="22"/>
        </w:rPr>
        <w:t>The measured voltage signals</w:t>
      </w:r>
      <w:r w:rsidRPr="00CB7731">
        <w:rPr>
          <w:rFonts w:ascii="Times New Roman" w:hAnsi="Times New Roman" w:cs="Times New Roman" w:hint="eastAsia"/>
          <w:szCs w:val="22"/>
        </w:rPr>
        <w:t xml:space="preserve"> induced by AC spin pumping</w:t>
      </w:r>
      <w:r w:rsidRPr="00CB7731">
        <w:rPr>
          <w:rStyle w:val="aa"/>
          <w:rFonts w:ascii="Cambria Math" w:hAnsi="Cambria Math" w:cs="Times New Roman"/>
          <w:i/>
          <w:color w:val="auto"/>
          <w:szCs w:val="22"/>
        </w:rPr>
        <w:t xml:space="preserve"> </w:t>
      </w:r>
      <m:oMath>
        <m:r>
          <w:rPr>
            <w:rStyle w:val="aa"/>
            <w:rFonts w:ascii="Cambria Math" w:hAnsi="Cambria Math" w:cs="Times New Roman"/>
            <w:color w:val="auto"/>
            <w:szCs w:val="22"/>
          </w:rPr>
          <m:t>I</m:t>
        </m:r>
      </m:oMath>
      <w:r w:rsidRPr="00CB7731">
        <w:rPr>
          <w:rFonts w:ascii="Times New Roman" w:hAnsi="Times New Roman" w:cs="Times New Roman"/>
          <w:szCs w:val="22"/>
        </w:rPr>
        <w:t xml:space="preserve"> and </w:t>
      </w:r>
      <m:oMath>
        <m:r>
          <w:rPr>
            <w:rStyle w:val="aa"/>
            <w:rFonts w:ascii="Cambria Math" w:hAnsi="Cambria Math" w:cs="Times New Roman"/>
            <w:color w:val="auto"/>
            <w:szCs w:val="22"/>
          </w:rPr>
          <m:t>Q</m:t>
        </m:r>
      </m:oMath>
      <w:r w:rsidRPr="00CB7731">
        <w:rPr>
          <w:rFonts w:ascii="Times New Roman" w:hAnsi="Times New Roman" w:cs="Times New Roman"/>
          <w:szCs w:val="22"/>
        </w:rPr>
        <w:t xml:space="preserve"> are expressed as</w:t>
      </w:r>
      <w:r w:rsidRPr="00CB7731">
        <w:rPr>
          <w:rFonts w:ascii="Times New Roman" w:hAnsi="Times New Roman" w:cs="Times New Roman" w:hint="eastAsia"/>
          <w:szCs w:val="22"/>
          <w:vertAlign w:val="superscript"/>
        </w:rPr>
        <w:t>1</w:t>
      </w:r>
      <w:r w:rsidRPr="00CB7731">
        <w:rPr>
          <w:rFonts w:ascii="Times New Roman" w:hAnsi="Times New Roman" w:cs="Times New Roman"/>
          <w:szCs w:val="22"/>
        </w:rPr>
        <w:t>:</w:t>
      </w:r>
    </w:p>
    <w:p w14:paraId="6F37E3BE" w14:textId="32AA4A25" w:rsidR="00CB7731" w:rsidRPr="001F03C7" w:rsidRDefault="00000000" w:rsidP="00CB7731">
      <w:pPr>
        <w:rPr>
          <w:rStyle w:val="aa"/>
          <w:rFonts w:ascii="Times New Roman" w:hAnsi="Times New Roman" w:cs="Times New Roman"/>
          <w:color w:val="auto"/>
        </w:rPr>
      </w:pPr>
      <m:oMathPara>
        <m:oMath>
          <m:eqArr>
            <m:eqArrPr>
              <m:maxDist m:val="1"/>
              <m:ctrlPr>
                <w:rPr>
                  <w:rStyle w:val="aa"/>
                  <w:rFonts w:ascii="Cambria Math" w:hAnsi="Cambria Math" w:cs="Times New Roman"/>
                  <w:i/>
                  <w:color w:val="auto"/>
                </w:rPr>
              </m:ctrlPr>
            </m:eqArrPr>
            <m:e>
              <m:r>
                <w:rPr>
                  <w:rStyle w:val="aa"/>
                  <w:rFonts w:ascii="Cambria Math" w:hAnsi="Cambria Math" w:cs="Times New Roman"/>
                  <w:color w:val="auto"/>
                </w:rPr>
                <m:t>I=G</m:t>
              </m:r>
              <m:d>
                <m:dPr>
                  <m:begChr m:val="["/>
                  <m:endChr m:val="]"/>
                  <m:ctrlPr>
                    <w:rPr>
                      <w:rStyle w:val="aa"/>
                      <w:rFonts w:ascii="Cambria Math" w:hAnsi="Cambria Math" w:cs="Times New Roman"/>
                      <w:i/>
                      <w:color w:val="auto"/>
                    </w:rPr>
                  </m:ctrlPr>
                </m:dPr>
                <m:e>
                  <m:sSub>
                    <m:sSubPr>
                      <m:ctrlPr>
                        <w:rPr>
                          <w:rStyle w:val="aa"/>
                          <w:rFonts w:ascii="Cambria Math" w:hAnsi="Cambria Math" w:cs="Times New Roman"/>
                          <w:i/>
                          <w:color w:val="auto"/>
                        </w:rPr>
                      </m:ctrlPr>
                    </m:sSubPr>
                    <m:e>
                      <m:r>
                        <w:rPr>
                          <w:rStyle w:val="aa"/>
                          <w:rFonts w:ascii="Cambria Math" w:hAnsi="Cambria Math" w:cs="Times New Roman"/>
                          <w:color w:val="auto"/>
                        </w:rPr>
                        <m:t>M</m:t>
                      </m:r>
                    </m:e>
                    <m:sub>
                      <m:r>
                        <w:rPr>
                          <w:rStyle w:val="aa"/>
                          <w:rFonts w:ascii="Cambria Math" w:hAnsi="Cambria Math" w:cs="Times New Roman"/>
                          <w:color w:val="auto"/>
                        </w:rPr>
                        <m:t>x</m:t>
                      </m:r>
                    </m:sub>
                  </m:sSub>
                  <m:r>
                    <m:rPr>
                      <m:sty m:val="p"/>
                    </m:rPr>
                    <w:rPr>
                      <w:rStyle w:val="aa"/>
                      <w:rFonts w:ascii="Cambria Math" w:hAnsi="Cambria Math" w:cs="Times New Roman"/>
                      <w:color w:val="auto"/>
                    </w:rPr>
                    <m:t>cos</m:t>
                  </m:r>
                  <m:r>
                    <w:rPr>
                      <w:rStyle w:val="aa"/>
                      <w:rFonts w:ascii="Cambria Math" w:hAnsi="Cambria Math" w:cs="Times New Roman"/>
                      <w:color w:val="auto"/>
                    </w:rPr>
                    <m:t>ϕ+</m:t>
                  </m:r>
                  <m:sSub>
                    <m:sSubPr>
                      <m:ctrlPr>
                        <w:rPr>
                          <w:rStyle w:val="aa"/>
                          <w:rFonts w:ascii="Cambria Math" w:hAnsi="Cambria Math" w:cs="Times New Roman"/>
                          <w:i/>
                          <w:color w:val="auto"/>
                        </w:rPr>
                      </m:ctrlPr>
                    </m:sSubPr>
                    <m:e>
                      <m:r>
                        <w:rPr>
                          <w:rStyle w:val="aa"/>
                          <w:rFonts w:ascii="Cambria Math" w:hAnsi="Cambria Math" w:cs="Times New Roman"/>
                          <w:color w:val="auto"/>
                        </w:rPr>
                        <m:t>M</m:t>
                      </m:r>
                    </m:e>
                    <m:sub>
                      <m:r>
                        <w:rPr>
                          <w:rStyle w:val="aa"/>
                          <w:rFonts w:ascii="Cambria Math" w:hAnsi="Cambria Math" w:cs="Times New Roman"/>
                          <w:color w:val="auto"/>
                        </w:rPr>
                        <m:t>y</m:t>
                      </m:r>
                    </m:sub>
                  </m:sSub>
                  <m:r>
                    <m:rPr>
                      <m:sty m:val="p"/>
                    </m:rPr>
                    <w:rPr>
                      <w:rStyle w:val="aa"/>
                      <w:rFonts w:ascii="Cambria Math" w:hAnsi="Cambria Math" w:cs="Times New Roman"/>
                      <w:color w:val="auto"/>
                    </w:rPr>
                    <m:t>sin</m:t>
                  </m:r>
                  <m:r>
                    <w:rPr>
                      <w:rStyle w:val="aa"/>
                      <w:rFonts w:ascii="Cambria Math" w:hAnsi="Cambria Math" w:cs="Times New Roman"/>
                      <w:color w:val="auto"/>
                    </w:rPr>
                    <m:t>ϕ</m:t>
                  </m:r>
                </m:e>
              </m:d>
              <m:r>
                <w:rPr>
                  <w:rStyle w:val="aa"/>
                  <w:rFonts w:ascii="Cambria Math" w:hAnsi="Cambria Math" w:cs="Times New Roman"/>
                  <w:color w:val="auto"/>
                </w:rPr>
                <m:t>#</m:t>
              </m:r>
              <m:d>
                <m:dPr>
                  <m:ctrlPr>
                    <w:rPr>
                      <w:rStyle w:val="aa"/>
                      <w:rFonts w:ascii="Cambria Math" w:hAnsi="Cambria Math" w:cs="Times New Roman"/>
                      <w:i/>
                      <w:color w:val="auto"/>
                    </w:rPr>
                  </m:ctrlPr>
                </m:dPr>
                <m:e>
                  <m:r>
                    <w:rPr>
                      <w:rStyle w:val="aa"/>
                      <w:rFonts w:ascii="Cambria Math" w:hAnsi="Cambria Math" w:cs="Times New Roman"/>
                      <w:color w:val="auto"/>
                    </w:rPr>
                    <m:t>1</m:t>
                  </m:r>
                </m:e>
              </m:d>
            </m:e>
          </m:eqArr>
        </m:oMath>
      </m:oMathPara>
    </w:p>
    <w:p w14:paraId="4E28D34E" w14:textId="49EB2CE8" w:rsidR="00CB7731" w:rsidRPr="001F03C7" w:rsidRDefault="00000000" w:rsidP="00CB7731">
      <w:pPr>
        <w:rPr>
          <w:rStyle w:val="aa"/>
          <w:rFonts w:ascii="Times New Roman" w:hAnsi="Times New Roman" w:cs="Times New Roman"/>
          <w:color w:val="auto"/>
        </w:rPr>
      </w:pPr>
      <m:oMathPara>
        <m:oMath>
          <m:eqArr>
            <m:eqArrPr>
              <m:maxDist m:val="1"/>
              <m:ctrlPr>
                <w:rPr>
                  <w:rStyle w:val="aa"/>
                  <w:rFonts w:ascii="Cambria Math" w:hAnsi="Cambria Math" w:cs="Times New Roman"/>
                  <w:i/>
                  <w:color w:val="auto"/>
                </w:rPr>
              </m:ctrlPr>
            </m:eqArrPr>
            <m:e>
              <m:r>
                <w:rPr>
                  <w:rStyle w:val="aa"/>
                  <w:rFonts w:ascii="Cambria Math" w:hAnsi="Cambria Math" w:cs="Times New Roman"/>
                  <w:color w:val="auto"/>
                </w:rPr>
                <m:t>Q=G</m:t>
              </m:r>
              <m:d>
                <m:dPr>
                  <m:begChr m:val="["/>
                  <m:endChr m:val="]"/>
                  <m:ctrlPr>
                    <w:rPr>
                      <w:rStyle w:val="aa"/>
                      <w:rFonts w:ascii="Cambria Math" w:hAnsi="Cambria Math" w:cs="Times New Roman"/>
                      <w:i/>
                      <w:color w:val="auto"/>
                    </w:rPr>
                  </m:ctrlPr>
                </m:dPr>
                <m:e>
                  <m:sSub>
                    <m:sSubPr>
                      <m:ctrlPr>
                        <w:rPr>
                          <w:rStyle w:val="aa"/>
                          <w:rFonts w:ascii="Cambria Math" w:hAnsi="Cambria Math" w:cs="Times New Roman"/>
                          <w:i/>
                          <w:color w:val="auto"/>
                        </w:rPr>
                      </m:ctrlPr>
                    </m:sSubPr>
                    <m:e>
                      <m:r>
                        <w:rPr>
                          <w:rStyle w:val="aa"/>
                          <w:rFonts w:ascii="Cambria Math" w:hAnsi="Cambria Math" w:cs="Times New Roman"/>
                          <w:color w:val="auto"/>
                        </w:rPr>
                        <m:t>M</m:t>
                      </m:r>
                    </m:e>
                    <m:sub>
                      <m:r>
                        <w:rPr>
                          <w:rStyle w:val="aa"/>
                          <w:rFonts w:ascii="Cambria Math" w:hAnsi="Cambria Math" w:cs="Times New Roman"/>
                          <w:color w:val="auto"/>
                        </w:rPr>
                        <m:t>y</m:t>
                      </m:r>
                    </m:sub>
                  </m:sSub>
                  <m:r>
                    <m:rPr>
                      <m:sty m:val="p"/>
                    </m:rPr>
                    <w:rPr>
                      <w:rStyle w:val="aa"/>
                      <w:rFonts w:ascii="Cambria Math" w:hAnsi="Cambria Math" w:cs="Times New Roman"/>
                      <w:color w:val="auto"/>
                    </w:rPr>
                    <m:t>cos</m:t>
                  </m:r>
                  <m:r>
                    <w:rPr>
                      <w:rStyle w:val="aa"/>
                      <w:rFonts w:ascii="Cambria Math" w:hAnsi="Cambria Math" w:cs="Times New Roman"/>
                      <w:color w:val="auto"/>
                    </w:rPr>
                    <m:t>ϕ-</m:t>
                  </m:r>
                  <m:sSub>
                    <m:sSubPr>
                      <m:ctrlPr>
                        <w:rPr>
                          <w:rStyle w:val="aa"/>
                          <w:rFonts w:ascii="Cambria Math" w:hAnsi="Cambria Math" w:cs="Times New Roman"/>
                          <w:i/>
                          <w:color w:val="auto"/>
                        </w:rPr>
                      </m:ctrlPr>
                    </m:sSubPr>
                    <m:e>
                      <m:r>
                        <w:rPr>
                          <w:rStyle w:val="aa"/>
                          <w:rFonts w:ascii="Cambria Math" w:hAnsi="Cambria Math" w:cs="Times New Roman"/>
                          <w:color w:val="auto"/>
                        </w:rPr>
                        <m:t>M</m:t>
                      </m:r>
                    </m:e>
                    <m:sub>
                      <m:r>
                        <w:rPr>
                          <w:rStyle w:val="aa"/>
                          <w:rFonts w:ascii="Cambria Math" w:hAnsi="Cambria Math" w:cs="Times New Roman"/>
                          <w:color w:val="auto"/>
                        </w:rPr>
                        <m:t>x</m:t>
                      </m:r>
                    </m:sub>
                  </m:sSub>
                  <m:r>
                    <m:rPr>
                      <m:sty m:val="p"/>
                    </m:rPr>
                    <w:rPr>
                      <w:rStyle w:val="aa"/>
                      <w:rFonts w:ascii="Cambria Math" w:hAnsi="Cambria Math" w:cs="Times New Roman"/>
                      <w:color w:val="auto"/>
                    </w:rPr>
                    <m:t>sin</m:t>
                  </m:r>
                  <m:r>
                    <w:rPr>
                      <w:rStyle w:val="aa"/>
                      <w:rFonts w:ascii="Cambria Math" w:hAnsi="Cambria Math" w:cs="Times New Roman"/>
                      <w:color w:val="auto"/>
                    </w:rPr>
                    <m:t>ϕ</m:t>
                  </m:r>
                </m:e>
              </m:d>
              <m:r>
                <w:rPr>
                  <w:rStyle w:val="aa"/>
                  <w:rFonts w:ascii="Cambria Math" w:hAnsi="Cambria Math" w:cs="Times New Roman"/>
                  <w:color w:val="auto"/>
                </w:rPr>
                <m:t>#</m:t>
              </m:r>
              <m:d>
                <m:dPr>
                  <m:ctrlPr>
                    <w:rPr>
                      <w:rStyle w:val="aa"/>
                      <w:rFonts w:ascii="Cambria Math" w:hAnsi="Cambria Math" w:cs="Times New Roman"/>
                      <w:i/>
                      <w:color w:val="auto"/>
                    </w:rPr>
                  </m:ctrlPr>
                </m:dPr>
                <m:e>
                  <m:r>
                    <w:rPr>
                      <w:rStyle w:val="aa"/>
                      <w:rFonts w:ascii="Cambria Math" w:hAnsi="Cambria Math" w:cs="Times New Roman"/>
                      <w:color w:val="auto"/>
                    </w:rPr>
                    <m:t>2</m:t>
                  </m:r>
                </m:e>
              </m:d>
            </m:e>
          </m:eqArr>
        </m:oMath>
      </m:oMathPara>
    </w:p>
    <w:p w14:paraId="6FCB5848" w14:textId="3236FBD0" w:rsidR="001924DB" w:rsidRDefault="00AF2B1A" w:rsidP="00D53CBE">
      <w:pPr>
        <w:rPr>
          <w:rFonts w:ascii="Times New Roman" w:hAnsi="Times New Roman" w:cs="Times New Roman"/>
        </w:rPr>
      </w:pPr>
      <w:r>
        <w:rPr>
          <w:rFonts w:ascii="Times New Roman" w:hAnsi="Times New Roman" w:cs="Times New Roman"/>
        </w:rPr>
        <w:t>w</w:t>
      </w:r>
      <w:r w:rsidR="00CB7731" w:rsidRPr="0027423B">
        <w:rPr>
          <w:rFonts w:ascii="Times New Roman" w:hAnsi="Times New Roman" w:cs="Times New Roman"/>
        </w:rPr>
        <w:t>here</w:t>
      </w:r>
      <w:r>
        <w:rPr>
          <w:rFonts w:ascii="Times New Roman" w:hAnsi="Times New Roman" w:cs="Times New Roman"/>
        </w:rPr>
        <w:t xml:space="preserve"> </w:t>
      </w:r>
      <m:oMath>
        <m:r>
          <w:rPr>
            <w:rFonts w:ascii="Cambria Math" w:hAnsi="Cambria Math" w:cs="Times New Roman"/>
          </w:rPr>
          <m:t>G=</m:t>
        </m:r>
        <m:rad>
          <m:radPr>
            <m:degHide m:val="1"/>
            <m:ctrlPr>
              <w:rPr>
                <w:rStyle w:val="aa"/>
                <w:rFonts w:ascii="Cambria Math" w:hAnsi="Cambria Math" w:cs="Times New Roman"/>
                <w:i/>
                <w:color w:val="auto"/>
              </w:rPr>
            </m:ctrlPr>
          </m:radPr>
          <m:deg/>
          <m:e>
            <m:r>
              <w:rPr>
                <w:rStyle w:val="aa"/>
                <w:rFonts w:ascii="Cambria Math" w:hAnsi="Cambria Math" w:cs="Times New Roman"/>
                <w:color w:val="auto"/>
              </w:rPr>
              <m:t>2</m:t>
            </m:r>
          </m:e>
        </m:rad>
        <m:r>
          <w:rPr>
            <w:rStyle w:val="aa"/>
            <w:rFonts w:ascii="Cambria Math" w:hAnsi="Cambria Math" w:cs="Times New Roman"/>
            <w:color w:val="auto"/>
          </w:rPr>
          <m:t>ρw</m:t>
        </m:r>
        <m:acc>
          <m:accPr>
            <m:chr m:val="̃"/>
            <m:ctrlPr>
              <w:rPr>
                <w:rStyle w:val="aa"/>
                <w:rFonts w:ascii="Cambria Math" w:hAnsi="Cambria Math" w:cs="Times New Roman"/>
                <w:i/>
                <w:color w:val="auto"/>
              </w:rPr>
            </m:ctrlPr>
          </m:accPr>
          <m:e>
            <m:r>
              <w:rPr>
                <w:rStyle w:val="aa"/>
                <w:rFonts w:ascii="Cambria Math" w:hAnsi="Cambria Math" w:cs="Times New Roman"/>
                <w:color w:val="auto"/>
              </w:rPr>
              <m:t>e</m:t>
            </m:r>
          </m:e>
        </m:acc>
        <m:d>
          <m:dPr>
            <m:begChr m:val="|"/>
            <m:endChr m:val="|"/>
            <m:ctrlPr>
              <w:rPr>
                <w:rStyle w:val="aa"/>
                <w:rFonts w:ascii="Cambria Math" w:hAnsi="Cambria Math" w:cs="Times New Roman"/>
                <w:i/>
                <w:color w:val="auto"/>
              </w:rPr>
            </m:ctrlPr>
          </m:dPr>
          <m:e>
            <m:sSub>
              <m:sSubPr>
                <m:ctrlPr>
                  <w:rPr>
                    <w:rStyle w:val="aa"/>
                    <w:rFonts w:ascii="Cambria Math" w:hAnsi="Cambria Math" w:cs="Times New Roman"/>
                    <w:i/>
                    <w:color w:val="auto"/>
                  </w:rPr>
                </m:ctrlPr>
              </m:sSubPr>
              <m:e>
                <m:r>
                  <w:rPr>
                    <w:rStyle w:val="aa"/>
                    <w:rFonts w:ascii="Cambria Math" w:hAnsi="Cambria Math" w:cs="Times New Roman"/>
                    <w:color w:val="auto"/>
                  </w:rPr>
                  <m:t>G</m:t>
                </m:r>
              </m:e>
              <m:sub>
                <m:r>
                  <w:rPr>
                    <w:rStyle w:val="aa"/>
                    <w:rFonts w:ascii="Cambria Math" w:hAnsi="Cambria Math" w:cs="Times New Roman"/>
                    <w:color w:val="auto"/>
                  </w:rPr>
                  <m:t>p</m:t>
                </m:r>
              </m:sub>
            </m:sSub>
          </m:e>
        </m:d>
        <m:sSub>
          <m:sSubPr>
            <m:ctrlPr>
              <w:rPr>
                <w:rStyle w:val="aa"/>
                <w:rFonts w:ascii="Cambria Math" w:hAnsi="Cambria Math" w:cs="Times New Roman"/>
                <w:i/>
                <w:color w:val="auto"/>
              </w:rPr>
            </m:ctrlPr>
          </m:sSubPr>
          <m:e>
            <m:r>
              <w:rPr>
                <w:rStyle w:val="aa"/>
                <w:rFonts w:ascii="Cambria Math" w:hAnsi="Cambria Math" w:cs="Times New Roman"/>
                <w:color w:val="auto"/>
              </w:rPr>
              <m:t>ω</m:t>
            </m:r>
          </m:e>
          <m:sub>
            <m:r>
              <w:rPr>
                <w:rStyle w:val="aa"/>
                <w:rFonts w:ascii="Cambria Math" w:hAnsi="Cambria Math" w:cs="Times New Roman"/>
                <w:color w:val="auto"/>
              </w:rPr>
              <m:t>0</m:t>
            </m:r>
          </m:sub>
        </m:sSub>
        <m:r>
          <w:rPr>
            <w:rStyle w:val="aa"/>
            <w:rFonts w:ascii="Cambria Math" w:hAnsi="Cambria Math" w:cs="Times New Roman"/>
            <w:color w:val="auto"/>
          </w:rPr>
          <m:t>,</m:t>
        </m:r>
        <m:r>
          <w:rPr>
            <w:rFonts w:ascii="Cambria Math" w:hAnsi="Cambria Math" w:cs="Times New Roman"/>
          </w:rPr>
          <m:t xml:space="preserve">  ρ</m:t>
        </m:r>
      </m:oMath>
      <w:r w:rsidR="00CB7731" w:rsidRPr="0027423B">
        <w:rPr>
          <w:rFonts w:ascii="Times New Roman" w:hAnsi="Times New Roman" w:cs="Times New Roman"/>
        </w:rPr>
        <w:t xml:space="preserve"> is the resistivity of Pt, </w:t>
      </w:r>
      <m:oMath>
        <m:r>
          <w:rPr>
            <w:rFonts w:ascii="Cambria Math" w:hAnsi="Cambria Math" w:cs="Times New Roman"/>
          </w:rPr>
          <m:t>w</m:t>
        </m:r>
      </m:oMath>
      <w:r w:rsidR="00CB7731" w:rsidRPr="0027423B">
        <w:rPr>
          <w:rFonts w:ascii="Times New Roman" w:hAnsi="Times New Roman" w:cs="Times New Roman"/>
        </w:rPr>
        <w:t xml:space="preserve"> is the electrode separation, </w:t>
      </w:r>
      <m:oMath>
        <m:sSub>
          <m:sSubPr>
            <m:ctrlPr>
              <w:rPr>
                <w:rStyle w:val="aa"/>
                <w:rFonts w:ascii="Cambria Math" w:hAnsi="Cambria Math" w:cs="Times New Roman"/>
                <w:i/>
                <w:color w:val="auto"/>
              </w:rPr>
            </m:ctrlPr>
          </m:sSubPr>
          <m:e>
            <m:r>
              <w:rPr>
                <w:rStyle w:val="aa"/>
                <w:rFonts w:ascii="Cambria Math" w:hAnsi="Cambria Math" w:cs="Times New Roman"/>
                <w:color w:val="auto"/>
              </w:rPr>
              <m:t>G</m:t>
            </m:r>
          </m:e>
          <m:sub>
            <m:r>
              <w:rPr>
                <w:rStyle w:val="aa"/>
                <w:rFonts w:ascii="Cambria Math" w:hAnsi="Cambria Math" w:cs="Times New Roman"/>
                <w:color w:val="auto"/>
              </w:rPr>
              <m:t>p</m:t>
            </m:r>
          </m:sub>
        </m:sSub>
      </m:oMath>
      <w:r w:rsidR="00CB7731" w:rsidRPr="0027423B">
        <w:rPr>
          <w:rFonts w:ascii="Times New Roman" w:hAnsi="Times New Roman" w:cs="Times New Roman"/>
        </w:rPr>
        <w:t xml:space="preserve">​ is the circuit gain, </w:t>
      </w:r>
      <m:oMath>
        <m:sSub>
          <m:sSubPr>
            <m:ctrlPr>
              <w:rPr>
                <w:rStyle w:val="aa"/>
                <w:rFonts w:ascii="Cambria Math" w:hAnsi="Cambria Math" w:cs="Times New Roman"/>
                <w:i/>
                <w:color w:val="auto"/>
              </w:rPr>
            </m:ctrlPr>
          </m:sSubPr>
          <m:e>
            <m:r>
              <w:rPr>
                <w:rStyle w:val="aa"/>
                <w:rFonts w:ascii="Cambria Math" w:hAnsi="Cambria Math" w:cs="Times New Roman"/>
                <w:color w:val="auto"/>
              </w:rPr>
              <m:t>ω</m:t>
            </m:r>
          </m:e>
          <m:sub>
            <m:r>
              <w:rPr>
                <w:rStyle w:val="aa"/>
                <w:rFonts w:ascii="Cambria Math" w:hAnsi="Cambria Math" w:cs="Times New Roman"/>
                <w:color w:val="auto"/>
              </w:rPr>
              <m:t>0</m:t>
            </m:r>
          </m:sub>
        </m:sSub>
      </m:oMath>
      <w:r w:rsidR="00CB7731" w:rsidRPr="0027423B">
        <w:rPr>
          <w:rFonts w:ascii="Times New Roman" w:hAnsi="Times New Roman" w:cs="Times New Roman"/>
        </w:rPr>
        <w:t xml:space="preserve">​ is the precession frequency, and </w:t>
      </w:r>
      <m:oMath>
        <m:r>
          <w:rPr>
            <w:rStyle w:val="aa"/>
            <w:rFonts w:ascii="Cambria Math" w:hAnsi="Cambria Math" w:cs="Times New Roman"/>
            <w:color w:val="auto"/>
          </w:rPr>
          <m:t>ϕ</m:t>
        </m:r>
      </m:oMath>
      <w:r w:rsidR="00CB7731" w:rsidRPr="0027423B">
        <w:rPr>
          <w:rFonts w:ascii="Times New Roman" w:hAnsi="Times New Roman" w:cs="Times New Roman"/>
        </w:rPr>
        <w:t xml:space="preserve"> is the local oscillator phase. The coefficient </w:t>
      </w:r>
      <m:oMath>
        <m:acc>
          <m:accPr>
            <m:chr m:val="̃"/>
            <m:ctrlPr>
              <w:rPr>
                <w:rStyle w:val="aa"/>
                <w:rFonts w:ascii="Cambria Math" w:hAnsi="Cambria Math" w:cs="Times New Roman"/>
                <w:i/>
                <w:color w:val="auto"/>
              </w:rPr>
            </m:ctrlPr>
          </m:accPr>
          <m:e>
            <m:r>
              <w:rPr>
                <w:rStyle w:val="aa"/>
                <w:rFonts w:ascii="Cambria Math" w:hAnsi="Cambria Math" w:cs="Times New Roman"/>
                <w:color w:val="auto"/>
              </w:rPr>
              <m:t>e</m:t>
            </m:r>
          </m:e>
        </m:acc>
        <m:r>
          <w:rPr>
            <w:rStyle w:val="aa"/>
            <w:rFonts w:ascii="Cambria Math" w:hAnsi="Cambria Math" w:cs="Times New Roman"/>
            <w:color w:val="auto"/>
          </w:rPr>
          <m:t>=</m:t>
        </m:r>
        <m:f>
          <m:fPr>
            <m:ctrlPr>
              <w:rPr>
                <w:rStyle w:val="aa"/>
                <w:rFonts w:ascii="Cambria Math" w:hAnsi="Cambria Math" w:cs="Times New Roman"/>
                <w:i/>
                <w:color w:val="auto"/>
              </w:rPr>
            </m:ctrlPr>
          </m:fPr>
          <m:num>
            <m:r>
              <w:rPr>
                <w:rStyle w:val="aa"/>
                <w:rFonts w:ascii="Cambria Math" w:hAnsi="Cambria Math" w:cs="Times New Roman"/>
                <w:color w:val="auto"/>
              </w:rPr>
              <m:t>2e|</m:t>
            </m:r>
            <m:sSub>
              <m:sSubPr>
                <m:ctrlPr>
                  <w:rPr>
                    <w:rStyle w:val="aa"/>
                    <w:rFonts w:ascii="Cambria Math" w:hAnsi="Cambria Math" w:cs="Times New Roman"/>
                    <w:i/>
                    <w:color w:val="auto"/>
                  </w:rPr>
                </m:ctrlPr>
              </m:sSubPr>
              <m:e>
                <m:r>
                  <w:rPr>
                    <w:rStyle w:val="aa"/>
                    <w:rFonts w:ascii="Cambria Math" w:hAnsi="Cambria Math" w:cs="Times New Roman"/>
                    <w:color w:val="auto"/>
                  </w:rPr>
                  <m:t>g</m:t>
                </m:r>
              </m:e>
              <m:sub>
                <m:r>
                  <w:rPr>
                    <w:rStyle w:val="aa"/>
                    <w:rFonts w:ascii="Cambria Math" w:hAnsi="Cambria Math" w:cs="Times New Roman"/>
                    <w:color w:val="auto"/>
                  </w:rPr>
                  <m:t>↑↓</m:t>
                </m:r>
              </m:sub>
            </m:sSub>
            <m:r>
              <w:rPr>
                <w:rStyle w:val="aa"/>
                <w:rFonts w:ascii="Cambria Math" w:hAnsi="Cambria Math" w:cs="Times New Roman"/>
                <w:color w:val="auto"/>
              </w:rPr>
              <m:t xml:space="preserve">| </m:t>
            </m:r>
          </m:num>
          <m:den>
            <m:r>
              <w:rPr>
                <w:rStyle w:val="aa"/>
                <w:rFonts w:ascii="Cambria Math" w:hAnsi="Cambria Math" w:cs="Times New Roman"/>
                <w:color w:val="auto"/>
              </w:rPr>
              <m:t>4π</m:t>
            </m:r>
            <m:rad>
              <m:radPr>
                <m:degHide m:val="1"/>
                <m:ctrlPr>
                  <w:rPr>
                    <w:rStyle w:val="aa"/>
                    <w:rFonts w:ascii="Cambria Math" w:hAnsi="Cambria Math" w:cs="Times New Roman"/>
                    <w:i/>
                    <w:color w:val="auto"/>
                  </w:rPr>
                </m:ctrlPr>
              </m:radPr>
              <m:deg/>
              <m:e>
                <m:r>
                  <w:rPr>
                    <w:rStyle w:val="aa"/>
                    <w:rFonts w:ascii="Cambria Math" w:hAnsi="Cambria Math" w:cs="Times New Roman"/>
                    <w:color w:val="auto"/>
                  </w:rPr>
                  <m:t>2</m:t>
                </m:r>
                <m:sSub>
                  <m:sSubPr>
                    <m:ctrlPr>
                      <w:rPr>
                        <w:rStyle w:val="aa"/>
                        <w:rFonts w:ascii="Cambria Math" w:hAnsi="Cambria Math" w:cs="Times New Roman"/>
                        <w:i/>
                        <w:color w:val="auto"/>
                      </w:rPr>
                    </m:ctrlPr>
                  </m:sSubPr>
                  <m:e>
                    <m:r>
                      <w:rPr>
                        <w:rStyle w:val="aa"/>
                        <w:rFonts w:ascii="Cambria Math" w:hAnsi="Cambria Math" w:cs="Times New Roman"/>
                        <w:color w:val="auto"/>
                      </w:rPr>
                      <m:t>S</m:t>
                    </m:r>
                  </m:e>
                  <m:sub>
                    <m:r>
                      <w:rPr>
                        <w:rStyle w:val="aa"/>
                        <w:rFonts w:ascii="Cambria Math" w:hAnsi="Cambria Math" w:cs="Times New Roman"/>
                        <w:color w:val="auto"/>
                      </w:rPr>
                      <m:t>0</m:t>
                    </m:r>
                  </m:sub>
                </m:sSub>
                <m:r>
                  <w:rPr>
                    <w:rStyle w:val="aa"/>
                    <w:rFonts w:ascii="Cambria Math" w:hAnsi="Cambria Math" w:cs="Times New Roman"/>
                    <w:color w:val="auto"/>
                  </w:rPr>
                  <m:t>V</m:t>
                </m:r>
              </m:e>
            </m:rad>
          </m:den>
        </m:f>
        <m:r>
          <w:rPr>
            <w:rStyle w:val="aa"/>
            <w:rFonts w:ascii="Cambria Math" w:hAnsi="Cambria Math" w:cs="Times New Roman"/>
            <w:color w:val="auto"/>
          </w:rPr>
          <m:t>A</m:t>
        </m:r>
        <m:sSub>
          <m:sSubPr>
            <m:ctrlPr>
              <w:rPr>
                <w:rStyle w:val="aa"/>
                <w:rFonts w:ascii="Cambria Math" w:hAnsi="Cambria Math" w:cs="Times New Roman"/>
                <w:i/>
                <w:color w:val="auto"/>
              </w:rPr>
            </m:ctrlPr>
          </m:sSubPr>
          <m:e>
            <m:r>
              <w:rPr>
                <w:rStyle w:val="aa"/>
                <w:rFonts w:ascii="Cambria Math" w:hAnsi="Cambria Math" w:cs="Times New Roman"/>
                <w:color w:val="auto"/>
              </w:rPr>
              <m:t>α</m:t>
            </m:r>
          </m:e>
          <m:sub>
            <m:r>
              <m:rPr>
                <m:sty m:val="p"/>
              </m:rPr>
              <w:rPr>
                <w:rStyle w:val="aa"/>
                <w:rFonts w:ascii="Cambria Math" w:hAnsi="Cambria Math" w:cs="Times New Roman"/>
                <w:color w:val="auto"/>
              </w:rPr>
              <m:t>NF</m:t>
            </m:r>
          </m:sub>
        </m:sSub>
      </m:oMath>
      <w:r w:rsidR="00CB7731">
        <w:rPr>
          <w:rStyle w:val="aa"/>
          <w:rFonts w:ascii="Times New Roman" w:hAnsi="Times New Roman" w:cs="Times New Roman" w:hint="eastAsia"/>
          <w:color w:val="auto"/>
        </w:rPr>
        <w:t xml:space="preserve"> </w:t>
      </w:r>
      <w:r w:rsidR="00CB7731" w:rsidRPr="00B9149D">
        <w:rPr>
          <w:rFonts w:ascii="Times New Roman" w:hAnsi="Times New Roman" w:cs="Times New Roman"/>
        </w:rPr>
        <w:t xml:space="preserve">incorporates the elementary charge </w:t>
      </w:r>
      <m:oMath>
        <m:r>
          <w:rPr>
            <w:rStyle w:val="aa"/>
            <w:rFonts w:ascii="Cambria Math" w:hAnsi="Cambria Math" w:cs="Times New Roman"/>
            <w:color w:val="auto"/>
          </w:rPr>
          <m:t>e</m:t>
        </m:r>
      </m:oMath>
      <w:r w:rsidR="00CB7731" w:rsidRPr="00B9149D">
        <w:rPr>
          <w:rFonts w:ascii="Times New Roman" w:hAnsi="Times New Roman" w:cs="Times New Roman"/>
        </w:rPr>
        <w:t xml:space="preserve">, spin mixing conductance </w:t>
      </w:r>
      <m:oMath>
        <m:sSub>
          <m:sSubPr>
            <m:ctrlPr>
              <w:rPr>
                <w:rStyle w:val="aa"/>
                <w:rFonts w:ascii="Cambria Math" w:hAnsi="Cambria Math" w:cs="Times New Roman"/>
                <w:i/>
                <w:color w:val="auto"/>
              </w:rPr>
            </m:ctrlPr>
          </m:sSubPr>
          <m:e>
            <m:r>
              <w:rPr>
                <w:rStyle w:val="aa"/>
                <w:rFonts w:ascii="Cambria Math" w:hAnsi="Cambria Math" w:cs="Times New Roman"/>
                <w:color w:val="auto"/>
              </w:rPr>
              <m:t>g</m:t>
            </m:r>
          </m:e>
          <m:sub>
            <m:r>
              <w:rPr>
                <w:rStyle w:val="aa"/>
                <w:rFonts w:ascii="Cambria Math" w:hAnsi="Cambria Math" w:cs="Times New Roman"/>
                <w:color w:val="auto"/>
              </w:rPr>
              <m:t>↑↓</m:t>
            </m:r>
          </m:sub>
        </m:sSub>
      </m:oMath>
      <w:r w:rsidR="00CB7731" w:rsidRPr="00B9149D">
        <w:rPr>
          <w:rFonts w:ascii="Times New Roman" w:hAnsi="Times New Roman" w:cs="Times New Roman"/>
        </w:rPr>
        <w:t xml:space="preserve">, spin density </w:t>
      </w:r>
      <m:oMath>
        <m:sSub>
          <m:sSubPr>
            <m:ctrlPr>
              <w:rPr>
                <w:rStyle w:val="aa"/>
                <w:rFonts w:ascii="Cambria Math" w:hAnsi="Cambria Math" w:cs="Times New Roman"/>
                <w:i/>
                <w:color w:val="auto"/>
              </w:rPr>
            </m:ctrlPr>
          </m:sSubPr>
          <m:e>
            <m:r>
              <w:rPr>
                <w:rStyle w:val="aa"/>
                <w:rFonts w:ascii="Cambria Math" w:hAnsi="Cambria Math" w:cs="Times New Roman"/>
                <w:color w:val="auto"/>
              </w:rPr>
              <m:t>S</m:t>
            </m:r>
          </m:e>
          <m:sub>
            <m:r>
              <w:rPr>
                <w:rStyle w:val="aa"/>
                <w:rFonts w:ascii="Cambria Math" w:hAnsi="Cambria Math" w:cs="Times New Roman"/>
                <w:color w:val="auto"/>
              </w:rPr>
              <m:t>0</m:t>
            </m:r>
          </m:sub>
        </m:sSub>
      </m:oMath>
      <w:r w:rsidR="00CB7731" w:rsidRPr="00B9149D">
        <w:rPr>
          <w:rFonts w:ascii="Times New Roman" w:hAnsi="Times New Roman" w:cs="Times New Roman"/>
        </w:rPr>
        <w:t xml:space="preserve">, volume </w:t>
      </w:r>
      <m:oMath>
        <m:r>
          <w:rPr>
            <w:rStyle w:val="aa"/>
            <w:rFonts w:ascii="Cambria Math" w:hAnsi="Cambria Math" w:cs="Times New Roman"/>
            <w:color w:val="auto"/>
          </w:rPr>
          <m:t>V</m:t>
        </m:r>
      </m:oMath>
      <w:r w:rsidR="00CB7731" w:rsidRPr="00B9149D">
        <w:rPr>
          <w:rFonts w:ascii="Times New Roman" w:hAnsi="Times New Roman" w:cs="Times New Roman"/>
        </w:rPr>
        <w:t xml:space="preserve">, spin Hall angle </w:t>
      </w:r>
      <m:oMath>
        <m:sSub>
          <m:sSubPr>
            <m:ctrlPr>
              <w:rPr>
                <w:rStyle w:val="aa"/>
                <w:rFonts w:ascii="Cambria Math" w:hAnsi="Cambria Math" w:cs="Times New Roman"/>
                <w:i/>
                <w:color w:val="auto"/>
              </w:rPr>
            </m:ctrlPr>
          </m:sSubPr>
          <m:e>
            <m:r>
              <w:rPr>
                <w:rStyle w:val="aa"/>
                <w:rFonts w:ascii="Cambria Math" w:hAnsi="Cambria Math" w:cs="Times New Roman"/>
                <w:color w:val="auto"/>
              </w:rPr>
              <m:t>α</m:t>
            </m:r>
          </m:e>
          <m:sub>
            <m:r>
              <m:rPr>
                <m:sty m:val="p"/>
              </m:rPr>
              <w:rPr>
                <w:rStyle w:val="aa"/>
                <w:rFonts w:ascii="Cambria Math" w:hAnsi="Cambria Math" w:cs="Times New Roman"/>
                <w:color w:val="auto"/>
              </w:rPr>
              <m:t>NF</m:t>
            </m:r>
          </m:sub>
        </m:sSub>
      </m:oMath>
      <w:r w:rsidR="00CB7731" w:rsidRPr="00B9149D">
        <w:rPr>
          <w:rFonts w:ascii="Times New Roman" w:hAnsi="Times New Roman" w:cs="Times New Roman"/>
        </w:rPr>
        <w:t xml:space="preserve">, and a backflow correction factor </w:t>
      </w:r>
      <m:oMath>
        <m:r>
          <w:rPr>
            <w:rFonts w:ascii="Cambria Math" w:hAnsi="Cambria Math" w:cs="Times New Roman"/>
          </w:rPr>
          <m:t>A</m:t>
        </m:r>
        <m:r>
          <w:rPr>
            <w:rStyle w:val="aa"/>
            <w:rFonts w:ascii="Cambria Math" w:hAnsi="Cambria Math" w:cs="Times New Roman"/>
            <w:color w:val="auto"/>
          </w:rPr>
          <m:t>=</m:t>
        </m:r>
        <m:f>
          <m:fPr>
            <m:ctrlPr>
              <w:rPr>
                <w:rStyle w:val="aa"/>
                <w:rFonts w:ascii="Cambria Math" w:hAnsi="Cambria Math" w:cs="Times New Roman"/>
                <w:i/>
                <w:color w:val="auto"/>
              </w:rPr>
            </m:ctrlPr>
          </m:fPr>
          <m:num>
            <m:sSub>
              <m:sSubPr>
                <m:ctrlPr>
                  <w:rPr>
                    <w:rStyle w:val="aa"/>
                    <w:rFonts w:ascii="Cambria Math" w:hAnsi="Cambria Math" w:cs="Times New Roman"/>
                    <w:i/>
                    <w:color w:val="auto"/>
                  </w:rPr>
                </m:ctrlPr>
              </m:sSubPr>
              <m:e>
                <m:r>
                  <w:rPr>
                    <w:rStyle w:val="aa"/>
                    <w:rFonts w:ascii="Cambria Math" w:hAnsi="Cambria Math" w:cs="Times New Roman"/>
                    <w:color w:val="auto"/>
                  </w:rPr>
                  <m:t>λ</m:t>
                </m:r>
              </m:e>
              <m:sub>
                <m:r>
                  <m:rPr>
                    <m:sty m:val="p"/>
                  </m:rPr>
                  <w:rPr>
                    <w:rStyle w:val="aa"/>
                    <w:rFonts w:ascii="Cambria Math" w:hAnsi="Cambria Math" w:cs="Times New Roman"/>
                    <w:color w:val="auto"/>
                  </w:rPr>
                  <m:t>N</m:t>
                </m:r>
              </m:sub>
            </m:sSub>
          </m:num>
          <m:den>
            <m:sSub>
              <m:sSubPr>
                <m:ctrlPr>
                  <w:rPr>
                    <w:rStyle w:val="aa"/>
                    <w:rFonts w:ascii="Cambria Math" w:hAnsi="Cambria Math" w:cs="Times New Roman"/>
                    <w:i/>
                    <w:color w:val="auto"/>
                  </w:rPr>
                </m:ctrlPr>
              </m:sSubPr>
              <m:e>
                <m:r>
                  <w:rPr>
                    <w:rStyle w:val="aa"/>
                    <w:rFonts w:ascii="Cambria Math" w:hAnsi="Cambria Math" w:cs="Times New Roman"/>
                    <w:color w:val="auto"/>
                  </w:rPr>
                  <m:t>d</m:t>
                </m:r>
              </m:e>
              <m:sub>
                <m:r>
                  <m:rPr>
                    <m:sty m:val="p"/>
                  </m:rPr>
                  <w:rPr>
                    <w:rStyle w:val="aa"/>
                    <w:rFonts w:ascii="Cambria Math" w:hAnsi="Cambria Math" w:cs="Times New Roman"/>
                    <w:color w:val="auto"/>
                  </w:rPr>
                  <m:t>N</m:t>
                </m:r>
              </m:sub>
            </m:sSub>
          </m:den>
        </m:f>
        <m:r>
          <m:rPr>
            <m:sty m:val="p"/>
          </m:rPr>
          <w:rPr>
            <w:rStyle w:val="aa"/>
            <w:rFonts w:ascii="Cambria Math" w:hAnsi="Cambria Math" w:cs="Times New Roman"/>
            <w:color w:val="auto"/>
          </w:rPr>
          <m:t>tanh⁡(</m:t>
        </m:r>
        <m:f>
          <m:fPr>
            <m:ctrlPr>
              <w:rPr>
                <w:rStyle w:val="aa"/>
                <w:rFonts w:ascii="Cambria Math" w:hAnsi="Cambria Math" w:cs="Times New Roman"/>
                <w:iCs/>
                <w:color w:val="auto"/>
              </w:rPr>
            </m:ctrlPr>
          </m:fPr>
          <m:num>
            <m:sSub>
              <m:sSubPr>
                <m:ctrlPr>
                  <w:rPr>
                    <w:rStyle w:val="aa"/>
                    <w:rFonts w:ascii="Cambria Math" w:hAnsi="Cambria Math" w:cs="Times New Roman"/>
                    <w:iCs/>
                    <w:color w:val="auto"/>
                  </w:rPr>
                </m:ctrlPr>
              </m:sSubPr>
              <m:e>
                <m:r>
                  <w:rPr>
                    <w:rStyle w:val="aa"/>
                    <w:rFonts w:ascii="Cambria Math" w:hAnsi="Cambria Math" w:cs="Times New Roman"/>
                    <w:color w:val="auto"/>
                  </w:rPr>
                  <m:t>d</m:t>
                </m:r>
              </m:e>
              <m:sub>
                <m:r>
                  <m:rPr>
                    <m:sty m:val="p"/>
                  </m:rPr>
                  <w:rPr>
                    <w:rStyle w:val="aa"/>
                    <w:rFonts w:ascii="Cambria Math" w:hAnsi="Cambria Math" w:cs="Times New Roman"/>
                    <w:color w:val="auto"/>
                  </w:rPr>
                  <m:t>N</m:t>
                </m:r>
              </m:sub>
            </m:sSub>
          </m:num>
          <m:den>
            <m:r>
              <m:rPr>
                <m:sty m:val="p"/>
              </m:rPr>
              <w:rPr>
                <w:rStyle w:val="aa"/>
                <w:rFonts w:ascii="Cambria Math" w:hAnsi="Cambria Math" w:cs="Times New Roman"/>
                <w:color w:val="auto"/>
              </w:rPr>
              <m:t>2</m:t>
            </m:r>
            <m:sSub>
              <m:sSubPr>
                <m:ctrlPr>
                  <w:rPr>
                    <w:rStyle w:val="aa"/>
                    <w:rFonts w:ascii="Cambria Math" w:hAnsi="Cambria Math" w:cs="Times New Roman"/>
                    <w:iCs/>
                    <w:color w:val="auto"/>
                  </w:rPr>
                </m:ctrlPr>
              </m:sSubPr>
              <m:e>
                <m:r>
                  <w:rPr>
                    <w:rStyle w:val="aa"/>
                    <w:rFonts w:ascii="Cambria Math" w:hAnsi="Cambria Math" w:cs="Times New Roman"/>
                    <w:color w:val="auto"/>
                  </w:rPr>
                  <m:t>λ</m:t>
                </m:r>
              </m:e>
              <m:sub>
                <m:r>
                  <m:rPr>
                    <m:sty m:val="p"/>
                  </m:rPr>
                  <w:rPr>
                    <w:rStyle w:val="aa"/>
                    <w:rFonts w:ascii="Cambria Math" w:hAnsi="Cambria Math" w:cs="Times New Roman"/>
                    <w:color w:val="auto"/>
                  </w:rPr>
                  <m:t>N</m:t>
                </m:r>
              </m:sub>
            </m:sSub>
          </m:den>
        </m:f>
        <m:r>
          <m:rPr>
            <m:sty m:val="p"/>
          </m:rPr>
          <w:rPr>
            <w:rStyle w:val="aa"/>
            <w:rFonts w:ascii="Cambria Math" w:hAnsi="Cambria Math" w:cs="Times New Roman"/>
            <w:color w:val="auto"/>
          </w:rPr>
          <m:t>)</m:t>
        </m:r>
      </m:oMath>
      <w:r w:rsidR="00CB7731" w:rsidRPr="00B9149D">
        <w:rPr>
          <w:rFonts w:ascii="Times New Roman" w:hAnsi="Times New Roman" w:cs="Times New Roman"/>
        </w:rPr>
        <w:t xml:space="preserve">, where </w:t>
      </w:r>
      <m:oMath>
        <m:sSub>
          <m:sSubPr>
            <m:ctrlPr>
              <w:rPr>
                <w:rStyle w:val="aa"/>
                <w:rFonts w:ascii="Cambria Math" w:hAnsi="Cambria Math" w:cs="Times New Roman"/>
                <w:i/>
                <w:color w:val="auto"/>
              </w:rPr>
            </m:ctrlPr>
          </m:sSubPr>
          <m:e>
            <m:r>
              <w:rPr>
                <w:rStyle w:val="aa"/>
                <w:rFonts w:ascii="Cambria Math" w:hAnsi="Cambria Math" w:cs="Times New Roman"/>
                <w:color w:val="auto"/>
              </w:rPr>
              <m:t>λ</m:t>
            </m:r>
          </m:e>
          <m:sub>
            <m:r>
              <m:rPr>
                <m:sty m:val="p"/>
              </m:rPr>
              <w:rPr>
                <w:rStyle w:val="aa"/>
                <w:rFonts w:ascii="Cambria Math" w:hAnsi="Cambria Math" w:cs="Times New Roman"/>
                <w:color w:val="auto"/>
              </w:rPr>
              <m:t>N</m:t>
            </m:r>
          </m:sub>
        </m:sSub>
      </m:oMath>
      <w:r w:rsidR="00CB7731" w:rsidRPr="00B9149D">
        <w:rPr>
          <w:rFonts w:ascii="Times New Roman" w:hAnsi="Times New Roman" w:cs="Times New Roman"/>
        </w:rPr>
        <w:t xml:space="preserve"> and</w:t>
      </w:r>
      <w:r w:rsidR="00CB7731" w:rsidRPr="0027423B">
        <w:rPr>
          <w:rFonts w:ascii="Times New Roman" w:hAnsi="Times New Roman" w:cs="Times New Roman"/>
        </w:rPr>
        <w:t xml:space="preserve"> </w:t>
      </w:r>
      <m:oMath>
        <m:sSub>
          <m:sSubPr>
            <m:ctrlPr>
              <w:rPr>
                <w:rStyle w:val="aa"/>
                <w:rFonts w:ascii="Cambria Math" w:hAnsi="Cambria Math" w:cs="Times New Roman"/>
                <w:i/>
                <w:color w:val="auto"/>
              </w:rPr>
            </m:ctrlPr>
          </m:sSubPr>
          <m:e>
            <m:r>
              <w:rPr>
                <w:rStyle w:val="aa"/>
                <w:rFonts w:ascii="Cambria Math" w:hAnsi="Cambria Math" w:cs="Times New Roman"/>
                <w:color w:val="auto"/>
              </w:rPr>
              <m:t>d</m:t>
            </m:r>
          </m:e>
          <m:sub>
            <m:r>
              <m:rPr>
                <m:sty m:val="p"/>
              </m:rPr>
              <w:rPr>
                <w:rStyle w:val="aa"/>
                <w:rFonts w:ascii="Cambria Math" w:hAnsi="Cambria Math" w:cs="Times New Roman"/>
                <w:color w:val="auto"/>
              </w:rPr>
              <m:t>N</m:t>
            </m:r>
          </m:sub>
        </m:sSub>
      </m:oMath>
      <w:r w:rsidR="00CB7731" w:rsidRPr="00B9149D">
        <w:rPr>
          <w:rFonts w:ascii="Times New Roman" w:hAnsi="Times New Roman" w:cs="Times New Roman"/>
        </w:rPr>
        <w:t xml:space="preserve"> are the spin diffusion length and thickness of Pt.</w:t>
      </w:r>
      <w:r w:rsidR="00CB7731" w:rsidRPr="0027423B">
        <w:rPr>
          <w:rFonts w:ascii="Times New Roman" w:hAnsi="Times New Roman" w:cs="Times New Roman"/>
        </w:rPr>
        <w:t xml:space="preserve"> </w:t>
      </w:r>
      <w:r w:rsidR="00CB7731" w:rsidRPr="00B9149D">
        <w:rPr>
          <w:rFonts w:ascii="Times New Roman" w:hAnsi="Times New Roman" w:cs="Times New Roman"/>
        </w:rPr>
        <w:t xml:space="preserve">All </w:t>
      </w:r>
      <w:r w:rsidR="0098711A">
        <w:rPr>
          <w:rFonts w:ascii="Times New Roman" w:hAnsi="Times New Roman" w:cs="Times New Roman" w:hint="eastAsia"/>
        </w:rPr>
        <w:t xml:space="preserve">the </w:t>
      </w:r>
      <w:r w:rsidR="00CB7731" w:rsidRPr="00B9149D">
        <w:rPr>
          <w:rFonts w:ascii="Times New Roman" w:hAnsi="Times New Roman" w:cs="Times New Roman"/>
        </w:rPr>
        <w:t>experimental parameters (</w:t>
      </w:r>
      <m:oMath>
        <m:r>
          <w:rPr>
            <w:rFonts w:ascii="Cambria Math" w:hAnsi="Cambria Math" w:cs="Times New Roman"/>
          </w:rPr>
          <m:t>ρ, w,</m:t>
        </m:r>
        <m:r>
          <w:rPr>
            <w:rStyle w:val="aa"/>
            <w:rFonts w:ascii="Cambria Math" w:hAnsi="Cambria Math" w:cs="Times New Roman"/>
            <w:color w:val="auto"/>
          </w:rPr>
          <m:t xml:space="preserve"> </m:t>
        </m:r>
        <m:sSub>
          <m:sSubPr>
            <m:ctrlPr>
              <w:rPr>
                <w:rStyle w:val="aa"/>
                <w:rFonts w:ascii="Cambria Math" w:hAnsi="Cambria Math" w:cs="Times New Roman"/>
                <w:i/>
                <w:color w:val="auto"/>
              </w:rPr>
            </m:ctrlPr>
          </m:sSubPr>
          <m:e>
            <m:r>
              <w:rPr>
                <w:rStyle w:val="aa"/>
                <w:rFonts w:ascii="Cambria Math" w:hAnsi="Cambria Math" w:cs="Times New Roman"/>
                <w:color w:val="auto"/>
              </w:rPr>
              <m:t>G</m:t>
            </m:r>
          </m:e>
          <m:sub>
            <m:r>
              <m:rPr>
                <m:sty m:val="p"/>
              </m:rPr>
              <w:rPr>
                <w:rStyle w:val="aa"/>
                <w:rFonts w:ascii="Cambria Math" w:hAnsi="Cambria Math" w:cs="Times New Roman"/>
                <w:color w:val="auto"/>
              </w:rPr>
              <m:t>p</m:t>
            </m:r>
          </m:sub>
        </m:sSub>
        <m:r>
          <w:rPr>
            <w:rStyle w:val="aa"/>
            <w:rFonts w:ascii="Cambria Math" w:hAnsi="Cambria Math" w:cs="Times New Roman"/>
            <w:color w:val="auto"/>
          </w:rPr>
          <m:t>, V,</m:t>
        </m:r>
        <m:sSub>
          <m:sSubPr>
            <m:ctrlPr>
              <w:rPr>
                <w:rStyle w:val="aa"/>
                <w:rFonts w:ascii="Cambria Math" w:hAnsi="Cambria Math" w:cs="Times New Roman"/>
                <w:i/>
                <w:color w:val="auto"/>
              </w:rPr>
            </m:ctrlPr>
          </m:sSubPr>
          <m:e>
            <m:r>
              <w:rPr>
                <w:rStyle w:val="aa"/>
                <w:rFonts w:ascii="Cambria Math" w:hAnsi="Cambria Math" w:cs="Times New Roman"/>
                <w:color w:val="auto"/>
              </w:rPr>
              <m:t>d</m:t>
            </m:r>
          </m:e>
          <m:sub>
            <m:r>
              <m:rPr>
                <m:sty m:val="p"/>
              </m:rPr>
              <w:rPr>
                <w:rStyle w:val="aa"/>
                <w:rFonts w:ascii="Cambria Math" w:hAnsi="Cambria Math" w:cs="Times New Roman"/>
                <w:color w:val="auto"/>
              </w:rPr>
              <m:t>N</m:t>
            </m:r>
          </m:sub>
        </m:sSub>
      </m:oMath>
      <w:r w:rsidR="00CB7731" w:rsidRPr="00B9149D">
        <w:rPr>
          <w:rFonts w:ascii="Times New Roman" w:hAnsi="Times New Roman" w:cs="Times New Roman"/>
        </w:rPr>
        <w:t xml:space="preserve">) were determined from </w:t>
      </w:r>
      <w:r w:rsidR="0098711A">
        <w:rPr>
          <w:rFonts w:ascii="Times New Roman" w:hAnsi="Times New Roman" w:cs="Times New Roman" w:hint="eastAsia"/>
        </w:rPr>
        <w:t xml:space="preserve">the </w:t>
      </w:r>
      <w:r w:rsidR="00CB7731" w:rsidRPr="00B9149D">
        <w:rPr>
          <w:rFonts w:ascii="Times New Roman" w:hAnsi="Times New Roman" w:cs="Times New Roman"/>
        </w:rPr>
        <w:t xml:space="preserve">device design and </w:t>
      </w:r>
      <w:r w:rsidR="00CB7731" w:rsidRPr="00B9149D">
        <w:rPr>
          <w:rFonts w:ascii="Times New Roman" w:hAnsi="Times New Roman" w:cs="Times New Roman"/>
        </w:rPr>
        <w:lastRenderedPageBreak/>
        <w:t xml:space="preserve">measurement, while </w:t>
      </w:r>
      <w:r w:rsidR="0098711A">
        <w:rPr>
          <w:rFonts w:ascii="Times New Roman" w:hAnsi="Times New Roman" w:cs="Times New Roman" w:hint="eastAsia"/>
        </w:rPr>
        <w:t xml:space="preserve">the </w:t>
      </w:r>
      <w:r w:rsidR="00CB7731" w:rsidRPr="00B9149D">
        <w:rPr>
          <w:rFonts w:ascii="Times New Roman" w:hAnsi="Times New Roman" w:cs="Times New Roman"/>
        </w:rPr>
        <w:t>material parameters (</w:t>
      </w:r>
      <m:oMath>
        <m:sSub>
          <m:sSubPr>
            <m:ctrlPr>
              <w:rPr>
                <w:rStyle w:val="aa"/>
                <w:rFonts w:ascii="Cambria Math" w:hAnsi="Cambria Math" w:cs="Times New Roman"/>
                <w:i/>
                <w:color w:val="auto"/>
              </w:rPr>
            </m:ctrlPr>
          </m:sSubPr>
          <m:e>
            <m:r>
              <w:rPr>
                <w:rStyle w:val="aa"/>
                <w:rFonts w:ascii="Cambria Math" w:hAnsi="Cambria Math" w:cs="Times New Roman"/>
                <w:color w:val="auto"/>
              </w:rPr>
              <m:t>α</m:t>
            </m:r>
          </m:e>
          <m:sub>
            <m:r>
              <m:rPr>
                <m:sty m:val="p"/>
              </m:rPr>
              <w:rPr>
                <w:rStyle w:val="aa"/>
                <w:rFonts w:ascii="Cambria Math" w:hAnsi="Cambria Math" w:cs="Times New Roman"/>
                <w:color w:val="auto"/>
              </w:rPr>
              <m:t>NF</m:t>
            </m:r>
          </m:sub>
        </m:sSub>
        <m:r>
          <w:rPr>
            <w:rStyle w:val="aa"/>
            <w:rFonts w:ascii="Cambria Math" w:hAnsi="Cambria Math" w:cs="Times New Roman"/>
            <w:color w:val="auto"/>
          </w:rPr>
          <m:t xml:space="preserve">, </m:t>
        </m:r>
        <m:sSub>
          <m:sSubPr>
            <m:ctrlPr>
              <w:rPr>
                <w:rStyle w:val="aa"/>
                <w:rFonts w:ascii="Cambria Math" w:hAnsi="Cambria Math" w:cs="Times New Roman"/>
                <w:i/>
                <w:color w:val="auto"/>
              </w:rPr>
            </m:ctrlPr>
          </m:sSubPr>
          <m:e>
            <m:r>
              <w:rPr>
                <w:rStyle w:val="aa"/>
                <w:rFonts w:ascii="Cambria Math" w:hAnsi="Cambria Math" w:cs="Times New Roman"/>
                <w:color w:val="auto"/>
              </w:rPr>
              <m:t>λ</m:t>
            </m:r>
          </m:e>
          <m:sub>
            <m:r>
              <m:rPr>
                <m:sty m:val="p"/>
              </m:rPr>
              <w:rPr>
                <w:rStyle w:val="aa"/>
                <w:rFonts w:ascii="Cambria Math" w:hAnsi="Cambria Math" w:cs="Times New Roman"/>
                <w:color w:val="auto"/>
              </w:rPr>
              <m:t>N</m:t>
            </m:r>
          </m:sub>
        </m:sSub>
        <m:r>
          <w:rPr>
            <w:rStyle w:val="aa"/>
            <w:rFonts w:ascii="Cambria Math" w:hAnsi="Cambria Math" w:cs="Times New Roman"/>
            <w:color w:val="auto"/>
          </w:rPr>
          <m:t>,</m:t>
        </m:r>
        <m:sSub>
          <m:sSubPr>
            <m:ctrlPr>
              <w:rPr>
                <w:rStyle w:val="aa"/>
                <w:rFonts w:ascii="Cambria Math" w:hAnsi="Cambria Math" w:cs="Times New Roman"/>
                <w:i/>
                <w:color w:val="auto"/>
              </w:rPr>
            </m:ctrlPr>
          </m:sSubPr>
          <m:e>
            <m:r>
              <w:rPr>
                <w:rStyle w:val="aa"/>
                <w:rFonts w:ascii="Cambria Math" w:hAnsi="Cambria Math" w:cs="Times New Roman"/>
                <w:color w:val="auto"/>
              </w:rPr>
              <m:t>S</m:t>
            </m:r>
          </m:e>
          <m:sub>
            <m:r>
              <w:rPr>
                <w:rStyle w:val="aa"/>
                <w:rFonts w:ascii="Cambria Math" w:hAnsi="Cambria Math" w:cs="Times New Roman"/>
                <w:color w:val="auto"/>
              </w:rPr>
              <m:t>0</m:t>
            </m:r>
          </m:sub>
        </m:sSub>
        <m:r>
          <w:rPr>
            <w:rStyle w:val="aa"/>
            <w:rFonts w:ascii="Cambria Math" w:hAnsi="Cambria Math" w:cs="Times New Roman"/>
            <w:color w:val="auto"/>
          </w:rPr>
          <m:t>,</m:t>
        </m:r>
        <m:d>
          <m:dPr>
            <m:begChr m:val="|"/>
            <m:endChr m:val="|"/>
            <m:ctrlPr>
              <w:rPr>
                <w:rStyle w:val="aa"/>
                <w:rFonts w:ascii="Cambria Math" w:hAnsi="Cambria Math" w:cs="Times New Roman"/>
                <w:i/>
                <w:color w:val="auto"/>
              </w:rPr>
            </m:ctrlPr>
          </m:dPr>
          <m:e>
            <m:sSub>
              <m:sSubPr>
                <m:ctrlPr>
                  <w:rPr>
                    <w:rStyle w:val="aa"/>
                    <w:rFonts w:ascii="Cambria Math" w:hAnsi="Cambria Math" w:cs="Times New Roman"/>
                    <w:i/>
                    <w:color w:val="auto"/>
                  </w:rPr>
                </m:ctrlPr>
              </m:sSubPr>
              <m:e>
                <m:r>
                  <w:rPr>
                    <w:rStyle w:val="aa"/>
                    <w:rFonts w:ascii="Cambria Math" w:hAnsi="Cambria Math" w:cs="Times New Roman"/>
                    <w:color w:val="auto"/>
                  </w:rPr>
                  <m:t>g</m:t>
                </m:r>
              </m:e>
              <m:sub>
                <m:r>
                  <w:rPr>
                    <w:rStyle w:val="aa"/>
                    <w:rFonts w:ascii="Cambria Math" w:hAnsi="Cambria Math" w:cs="Times New Roman"/>
                    <w:color w:val="auto"/>
                  </w:rPr>
                  <m:t>↑↓</m:t>
                </m:r>
              </m:sub>
            </m:sSub>
          </m:e>
        </m:d>
      </m:oMath>
      <w:r w:rsidR="00CB7731" w:rsidRPr="00B9149D">
        <w:rPr>
          <w:rFonts w:ascii="Times New Roman" w:hAnsi="Times New Roman" w:cs="Times New Roman"/>
        </w:rPr>
        <w:t xml:space="preserve">) were taken from literature. These values are listed in </w:t>
      </w:r>
      <w:r w:rsidR="0098711A">
        <w:rPr>
          <w:rFonts w:ascii="Times New Roman" w:hAnsi="Times New Roman" w:cs="Times New Roman" w:hint="eastAsia"/>
        </w:rPr>
        <w:t>Table 1.</w:t>
      </w:r>
    </w:p>
    <w:p w14:paraId="0471327E" w14:textId="77777777" w:rsidR="00CB7731" w:rsidRDefault="00CB7731" w:rsidP="00CB7731">
      <w:pPr>
        <w:jc w:val="center"/>
        <w:rPr>
          <w:rFonts w:ascii="Times New Roman" w:hAnsi="Times New Roman" w:cs="Times New Roman"/>
        </w:rPr>
      </w:pPr>
      <w:r>
        <w:rPr>
          <w:rFonts w:ascii="Times New Roman" w:hAnsi="Times New Roman" w:cs="Times New Roman" w:hint="eastAsia"/>
        </w:rPr>
        <w:t>Table1: Material parameters used for magnon number estimation</w:t>
      </w:r>
    </w:p>
    <w:tbl>
      <w:tblPr>
        <w:tblStyle w:val="ab"/>
        <w:tblW w:w="0" w:type="auto"/>
        <w:jc w:val="center"/>
        <w:tblLook w:val="04A0" w:firstRow="1" w:lastRow="0" w:firstColumn="1" w:lastColumn="0" w:noHBand="0" w:noVBand="1"/>
      </w:tblPr>
      <w:tblGrid>
        <w:gridCol w:w="976"/>
        <w:gridCol w:w="2878"/>
        <w:gridCol w:w="1822"/>
        <w:gridCol w:w="1696"/>
      </w:tblGrid>
      <w:tr w:rsidR="00CB7731" w:rsidRPr="00984278" w14:paraId="19DFD781" w14:textId="77777777" w:rsidTr="00085E37">
        <w:trPr>
          <w:trHeight w:val="206"/>
          <w:jc w:val="center"/>
        </w:trPr>
        <w:tc>
          <w:tcPr>
            <w:tcW w:w="976" w:type="dxa"/>
            <w:tcBorders>
              <w:bottom w:val="single" w:sz="12" w:space="0" w:color="auto"/>
              <w:right w:val="single" w:sz="12" w:space="0" w:color="auto"/>
            </w:tcBorders>
          </w:tcPr>
          <w:p w14:paraId="05AAB85C" w14:textId="77777777" w:rsidR="00CB7731" w:rsidRPr="00984278" w:rsidRDefault="00CB7731" w:rsidP="00085E37">
            <w:pPr>
              <w:rPr>
                <w:rFonts w:ascii="Times New Roman" w:hAnsi="Times New Roman" w:cs="Times New Roman"/>
                <w:sz w:val="21"/>
                <w:szCs w:val="22"/>
              </w:rPr>
            </w:pPr>
            <w:r w:rsidRPr="00984278">
              <w:rPr>
                <w:rFonts w:ascii="Times New Roman" w:hAnsi="Times New Roman" w:cs="Times New Roman" w:hint="eastAsia"/>
                <w:sz w:val="21"/>
                <w:szCs w:val="22"/>
              </w:rPr>
              <w:t>Symbol</w:t>
            </w:r>
          </w:p>
        </w:tc>
        <w:tc>
          <w:tcPr>
            <w:tcW w:w="2878" w:type="dxa"/>
            <w:tcBorders>
              <w:left w:val="single" w:sz="12" w:space="0" w:color="auto"/>
              <w:bottom w:val="single" w:sz="12" w:space="0" w:color="auto"/>
            </w:tcBorders>
          </w:tcPr>
          <w:p w14:paraId="016F57D3" w14:textId="77777777" w:rsidR="00CB7731" w:rsidRPr="00984278" w:rsidRDefault="00CB7731" w:rsidP="00085E37">
            <w:pPr>
              <w:rPr>
                <w:rFonts w:ascii="Times New Roman" w:hAnsi="Times New Roman" w:cs="Times New Roman"/>
                <w:sz w:val="21"/>
                <w:szCs w:val="22"/>
              </w:rPr>
            </w:pPr>
            <w:r w:rsidRPr="00984278">
              <w:rPr>
                <w:rFonts w:ascii="Times New Roman" w:hAnsi="Times New Roman" w:cs="Times New Roman" w:hint="eastAsia"/>
                <w:sz w:val="21"/>
                <w:szCs w:val="22"/>
              </w:rPr>
              <w:t>Physical amount</w:t>
            </w:r>
          </w:p>
        </w:tc>
        <w:tc>
          <w:tcPr>
            <w:tcW w:w="1822" w:type="dxa"/>
            <w:tcBorders>
              <w:bottom w:val="single" w:sz="12" w:space="0" w:color="auto"/>
            </w:tcBorders>
          </w:tcPr>
          <w:p w14:paraId="2788E82F" w14:textId="77777777" w:rsidR="00CB7731" w:rsidRPr="00984278" w:rsidRDefault="00CB7731" w:rsidP="00085E37">
            <w:pPr>
              <w:rPr>
                <w:rFonts w:ascii="Times New Roman" w:hAnsi="Times New Roman" w:cs="Times New Roman"/>
                <w:sz w:val="21"/>
                <w:szCs w:val="22"/>
              </w:rPr>
            </w:pPr>
            <w:r w:rsidRPr="00984278">
              <w:rPr>
                <w:rFonts w:ascii="Times New Roman" w:hAnsi="Times New Roman" w:cs="Times New Roman" w:hint="eastAsia"/>
                <w:sz w:val="21"/>
                <w:szCs w:val="22"/>
              </w:rPr>
              <w:t>value</w:t>
            </w:r>
          </w:p>
        </w:tc>
        <w:tc>
          <w:tcPr>
            <w:tcW w:w="1696" w:type="dxa"/>
            <w:tcBorders>
              <w:bottom w:val="single" w:sz="12" w:space="0" w:color="auto"/>
            </w:tcBorders>
          </w:tcPr>
          <w:p w14:paraId="4A402532" w14:textId="77777777" w:rsidR="00CB7731" w:rsidRPr="00984278" w:rsidRDefault="00CB7731" w:rsidP="00085E37">
            <w:pPr>
              <w:rPr>
                <w:rFonts w:ascii="Times New Roman" w:hAnsi="Times New Roman" w:cs="Times New Roman"/>
                <w:sz w:val="21"/>
                <w:szCs w:val="22"/>
              </w:rPr>
            </w:pPr>
            <w:r w:rsidRPr="00984278">
              <w:rPr>
                <w:rFonts w:ascii="Times New Roman" w:hAnsi="Times New Roman" w:cs="Times New Roman" w:hint="eastAsia"/>
                <w:sz w:val="21"/>
                <w:szCs w:val="22"/>
              </w:rPr>
              <w:t>Unit</w:t>
            </w:r>
          </w:p>
        </w:tc>
      </w:tr>
      <w:tr w:rsidR="00CB7731" w:rsidRPr="00984278" w14:paraId="456FC503" w14:textId="77777777" w:rsidTr="00085E37">
        <w:trPr>
          <w:trHeight w:val="125"/>
          <w:jc w:val="center"/>
        </w:trPr>
        <w:tc>
          <w:tcPr>
            <w:tcW w:w="976" w:type="dxa"/>
            <w:tcBorders>
              <w:top w:val="single" w:sz="12" w:space="0" w:color="auto"/>
              <w:right w:val="single" w:sz="12" w:space="0" w:color="auto"/>
            </w:tcBorders>
          </w:tcPr>
          <w:p w14:paraId="3B5B340C" w14:textId="77777777" w:rsidR="00CB7731" w:rsidRPr="00984278" w:rsidRDefault="00CB7731" w:rsidP="00085E37">
            <w:pPr>
              <w:jc w:val="both"/>
              <w:rPr>
                <w:rFonts w:ascii="Times New Roman" w:hAnsi="Times New Roman" w:cs="Times New Roman"/>
                <w:sz w:val="21"/>
                <w:szCs w:val="22"/>
              </w:rPr>
            </w:pPr>
            <m:oMathPara>
              <m:oMath>
                <m:r>
                  <w:rPr>
                    <w:rFonts w:ascii="Cambria Math" w:hAnsi="Cambria Math" w:cs="Times New Roman"/>
                    <w:sz w:val="21"/>
                    <w:szCs w:val="22"/>
                  </w:rPr>
                  <m:t>ρ</m:t>
                </m:r>
              </m:oMath>
            </m:oMathPara>
          </w:p>
        </w:tc>
        <w:tc>
          <w:tcPr>
            <w:tcW w:w="2878" w:type="dxa"/>
            <w:tcBorders>
              <w:top w:val="single" w:sz="12" w:space="0" w:color="auto"/>
              <w:left w:val="single" w:sz="12" w:space="0" w:color="auto"/>
            </w:tcBorders>
          </w:tcPr>
          <w:p w14:paraId="34E89570" w14:textId="77777777" w:rsidR="00CB7731" w:rsidRPr="00984278" w:rsidRDefault="00CB7731" w:rsidP="00085E37">
            <w:pPr>
              <w:jc w:val="both"/>
              <w:rPr>
                <w:rFonts w:ascii="Times New Roman" w:hAnsi="Times New Roman" w:cs="Times New Roman"/>
                <w:sz w:val="21"/>
                <w:szCs w:val="22"/>
              </w:rPr>
            </w:pPr>
            <w:r w:rsidRPr="00984278">
              <w:rPr>
                <w:rFonts w:ascii="Times New Roman" w:hAnsi="Times New Roman" w:cs="Times New Roman" w:hint="eastAsia"/>
                <w:sz w:val="21"/>
                <w:szCs w:val="22"/>
              </w:rPr>
              <w:t>Resistivity</w:t>
            </w:r>
          </w:p>
        </w:tc>
        <w:tc>
          <w:tcPr>
            <w:tcW w:w="1822" w:type="dxa"/>
            <w:tcBorders>
              <w:top w:val="single" w:sz="12" w:space="0" w:color="auto"/>
            </w:tcBorders>
          </w:tcPr>
          <w:p w14:paraId="59B9C4CD" w14:textId="77777777" w:rsidR="00CB7731" w:rsidRPr="00984278" w:rsidRDefault="00CB7731" w:rsidP="00085E37">
            <w:pPr>
              <w:jc w:val="both"/>
              <w:rPr>
                <w:rFonts w:ascii="Times New Roman" w:hAnsi="Times New Roman" w:cs="Times New Roman"/>
                <w:sz w:val="21"/>
                <w:szCs w:val="22"/>
              </w:rPr>
            </w:pPr>
            <w:r w:rsidRPr="00984278">
              <w:rPr>
                <w:rFonts w:ascii="Times New Roman" w:hAnsi="Times New Roman" w:cs="Times New Roman" w:hint="eastAsia"/>
                <w:sz w:val="21"/>
                <w:szCs w:val="22"/>
              </w:rPr>
              <w:t>4.54</w:t>
            </w:r>
            <m:oMath>
              <m:r>
                <w:rPr>
                  <w:rFonts w:ascii="Cambria Math" w:hAnsi="Cambria Math" w:cs="Times New Roman"/>
                  <w:sz w:val="21"/>
                  <w:szCs w:val="22"/>
                </w:rPr>
                <m:t>×</m:t>
              </m:r>
            </m:oMath>
            <w:r w:rsidRPr="00984278">
              <w:rPr>
                <w:rFonts w:ascii="Times New Roman" w:hAnsi="Times New Roman" w:cs="Times New Roman" w:hint="eastAsia"/>
                <w:sz w:val="21"/>
                <w:szCs w:val="22"/>
              </w:rPr>
              <w:t>10</w:t>
            </w:r>
            <w:r w:rsidRPr="00984278">
              <w:rPr>
                <w:rFonts w:ascii="Times New Roman" w:hAnsi="Times New Roman" w:cs="Times New Roman" w:hint="eastAsia"/>
                <w:sz w:val="21"/>
                <w:szCs w:val="22"/>
                <w:vertAlign w:val="superscript"/>
              </w:rPr>
              <w:t>-7</w:t>
            </w:r>
          </w:p>
        </w:tc>
        <w:tc>
          <w:tcPr>
            <w:tcW w:w="1696" w:type="dxa"/>
            <w:tcBorders>
              <w:top w:val="single" w:sz="12" w:space="0" w:color="auto"/>
            </w:tcBorders>
          </w:tcPr>
          <w:p w14:paraId="46BFC184" w14:textId="77777777" w:rsidR="00CB7731" w:rsidRPr="00984278" w:rsidRDefault="00CB7731" w:rsidP="00085E37">
            <w:pPr>
              <w:jc w:val="both"/>
              <w:rPr>
                <w:rFonts w:ascii="Times New Roman" w:hAnsi="Times New Roman" w:cs="Times New Roman"/>
                <w:sz w:val="21"/>
                <w:szCs w:val="22"/>
              </w:rPr>
            </w:pPr>
            <m:oMath>
              <m:r>
                <m:rPr>
                  <m:sty m:val="p"/>
                </m:rPr>
                <w:rPr>
                  <w:rFonts w:ascii="Cambria Math" w:hAnsi="Cambria Math" w:cs="Times New Roman"/>
                  <w:sz w:val="21"/>
                  <w:szCs w:val="22"/>
                </w:rPr>
                <m:t>Ω</m:t>
              </m:r>
            </m:oMath>
            <w:r w:rsidRPr="00984278">
              <w:rPr>
                <w:rFonts w:ascii="Times New Roman" w:hAnsi="Times New Roman" w:cs="Times New Roman" w:hint="eastAsia"/>
                <w:sz w:val="21"/>
                <w:szCs w:val="22"/>
              </w:rPr>
              <w:t>m</w:t>
            </w:r>
          </w:p>
        </w:tc>
      </w:tr>
      <w:tr w:rsidR="00CB7731" w:rsidRPr="00984278" w14:paraId="68113C0B" w14:textId="77777777" w:rsidTr="00085E37">
        <w:trPr>
          <w:trHeight w:val="161"/>
          <w:jc w:val="center"/>
        </w:trPr>
        <w:tc>
          <w:tcPr>
            <w:tcW w:w="976" w:type="dxa"/>
            <w:tcBorders>
              <w:right w:val="single" w:sz="12" w:space="0" w:color="auto"/>
            </w:tcBorders>
          </w:tcPr>
          <w:p w14:paraId="6BE5D8AE" w14:textId="77777777" w:rsidR="00CB7731" w:rsidRPr="00984278" w:rsidRDefault="00CB7731" w:rsidP="00085E37">
            <w:pPr>
              <w:jc w:val="both"/>
              <w:rPr>
                <w:rFonts w:ascii="Times New Roman" w:hAnsi="Times New Roman" w:cs="Times New Roman"/>
                <w:sz w:val="21"/>
                <w:szCs w:val="22"/>
              </w:rPr>
            </w:pPr>
            <m:oMathPara>
              <m:oMath>
                <m:r>
                  <w:rPr>
                    <w:rFonts w:ascii="Cambria Math" w:hAnsi="Cambria Math" w:cs="Times New Roman"/>
                    <w:sz w:val="21"/>
                    <w:szCs w:val="22"/>
                  </w:rPr>
                  <m:t>w</m:t>
                </m:r>
              </m:oMath>
            </m:oMathPara>
          </w:p>
        </w:tc>
        <w:tc>
          <w:tcPr>
            <w:tcW w:w="2878" w:type="dxa"/>
            <w:tcBorders>
              <w:left w:val="single" w:sz="12" w:space="0" w:color="auto"/>
            </w:tcBorders>
          </w:tcPr>
          <w:p w14:paraId="6BB68E2F" w14:textId="77777777" w:rsidR="00CB7731" w:rsidRPr="00984278" w:rsidRDefault="00CB7731" w:rsidP="00085E37">
            <w:pPr>
              <w:jc w:val="both"/>
              <w:rPr>
                <w:rFonts w:ascii="Times New Roman" w:hAnsi="Times New Roman" w:cs="Times New Roman"/>
                <w:sz w:val="21"/>
                <w:szCs w:val="22"/>
              </w:rPr>
            </w:pPr>
            <w:r w:rsidRPr="00984278">
              <w:rPr>
                <w:rFonts w:ascii="Times New Roman" w:hAnsi="Times New Roman" w:cs="Times New Roman"/>
                <w:sz w:val="21"/>
                <w:szCs w:val="22"/>
              </w:rPr>
              <w:t>T</w:t>
            </w:r>
            <w:r w:rsidRPr="00984278">
              <w:rPr>
                <w:rFonts w:ascii="Times New Roman" w:hAnsi="Times New Roman" w:cs="Times New Roman" w:hint="eastAsia"/>
                <w:sz w:val="21"/>
                <w:szCs w:val="22"/>
              </w:rPr>
              <w:t>erminal distance</w:t>
            </w:r>
          </w:p>
        </w:tc>
        <w:tc>
          <w:tcPr>
            <w:tcW w:w="1822" w:type="dxa"/>
          </w:tcPr>
          <w:p w14:paraId="55798E65" w14:textId="77777777" w:rsidR="00CB7731" w:rsidRPr="00984278" w:rsidRDefault="00CB7731" w:rsidP="00085E37">
            <w:pPr>
              <w:jc w:val="both"/>
              <w:rPr>
                <w:rFonts w:ascii="Times New Roman" w:hAnsi="Times New Roman" w:cs="Times New Roman"/>
                <w:sz w:val="21"/>
                <w:szCs w:val="22"/>
              </w:rPr>
            </w:pPr>
            <w:r w:rsidRPr="00984278">
              <w:rPr>
                <w:rFonts w:ascii="Times New Roman" w:hAnsi="Times New Roman" w:cs="Times New Roman" w:hint="eastAsia"/>
                <w:sz w:val="21"/>
                <w:szCs w:val="22"/>
              </w:rPr>
              <w:t>80</w:t>
            </w:r>
          </w:p>
        </w:tc>
        <w:tc>
          <w:tcPr>
            <w:tcW w:w="1696" w:type="dxa"/>
          </w:tcPr>
          <w:p w14:paraId="33589322" w14:textId="493BA8A7" w:rsidR="00CB7731" w:rsidRPr="00984278" w:rsidRDefault="0098711A" w:rsidP="00085E37">
            <w:pPr>
              <w:jc w:val="both"/>
              <w:rPr>
                <w:rFonts w:ascii="Times New Roman" w:hAnsi="Times New Roman" w:cs="Times New Roman"/>
                <w:sz w:val="21"/>
                <w:szCs w:val="22"/>
              </w:rPr>
            </w:pPr>
            <w:r w:rsidRPr="0098711A">
              <w:rPr>
                <w:rFonts w:ascii="Symbol" w:hAnsi="Symbol" w:cs="Times New Roman"/>
                <w:sz w:val="21"/>
                <w:szCs w:val="22"/>
              </w:rPr>
              <w:t>m</w:t>
            </w:r>
            <w:r>
              <w:rPr>
                <w:rFonts w:ascii="Times New Roman" w:hAnsi="Times New Roman" w:cs="Times New Roman" w:hint="eastAsia"/>
                <w:sz w:val="21"/>
                <w:szCs w:val="22"/>
              </w:rPr>
              <w:t>m</w:t>
            </w:r>
          </w:p>
        </w:tc>
      </w:tr>
      <w:tr w:rsidR="00CB7731" w:rsidRPr="00984278" w14:paraId="7FD5D8C2" w14:textId="77777777" w:rsidTr="00085E37">
        <w:trPr>
          <w:trHeight w:val="265"/>
          <w:jc w:val="center"/>
        </w:trPr>
        <w:tc>
          <w:tcPr>
            <w:tcW w:w="976" w:type="dxa"/>
            <w:tcBorders>
              <w:right w:val="single" w:sz="12" w:space="0" w:color="auto"/>
            </w:tcBorders>
          </w:tcPr>
          <w:p w14:paraId="783950C7" w14:textId="77777777" w:rsidR="00CB7731" w:rsidRPr="00984278" w:rsidRDefault="00000000" w:rsidP="00085E37">
            <w:pPr>
              <w:rPr>
                <w:rFonts w:ascii="Times New Roman" w:hAnsi="Times New Roman" w:cs="Times New Roman"/>
                <w:sz w:val="21"/>
                <w:szCs w:val="22"/>
              </w:rPr>
            </w:pPr>
            <m:oMathPara>
              <m:oMath>
                <m:sSub>
                  <m:sSubPr>
                    <m:ctrlPr>
                      <w:rPr>
                        <w:rStyle w:val="aa"/>
                        <w:rFonts w:ascii="Cambria Math" w:hAnsi="Cambria Math" w:cs="Times New Roman"/>
                        <w:i/>
                        <w:color w:val="auto"/>
                        <w:sz w:val="21"/>
                        <w:szCs w:val="22"/>
                      </w:rPr>
                    </m:ctrlPr>
                  </m:sSubPr>
                  <m:e>
                    <m:r>
                      <w:rPr>
                        <w:rStyle w:val="aa"/>
                        <w:rFonts w:ascii="Cambria Math" w:hAnsi="Cambria Math" w:cs="Times New Roman"/>
                        <w:color w:val="auto"/>
                        <w:sz w:val="21"/>
                        <w:szCs w:val="22"/>
                      </w:rPr>
                      <m:t>G</m:t>
                    </m:r>
                  </m:e>
                  <m:sub>
                    <m:r>
                      <m:rPr>
                        <m:sty m:val="p"/>
                      </m:rPr>
                      <w:rPr>
                        <w:rStyle w:val="aa"/>
                        <w:rFonts w:ascii="Cambria Math" w:hAnsi="Cambria Math" w:cs="Times New Roman"/>
                        <w:color w:val="auto"/>
                        <w:sz w:val="21"/>
                        <w:szCs w:val="22"/>
                      </w:rPr>
                      <m:t>p</m:t>
                    </m:r>
                  </m:sub>
                </m:sSub>
              </m:oMath>
            </m:oMathPara>
          </w:p>
        </w:tc>
        <w:tc>
          <w:tcPr>
            <w:tcW w:w="2878" w:type="dxa"/>
            <w:tcBorders>
              <w:left w:val="single" w:sz="12" w:space="0" w:color="auto"/>
            </w:tcBorders>
          </w:tcPr>
          <w:p w14:paraId="49DCD9E1" w14:textId="77777777" w:rsidR="00CB7731" w:rsidRPr="00984278" w:rsidRDefault="00CB7731" w:rsidP="00085E37">
            <w:pPr>
              <w:rPr>
                <w:rFonts w:ascii="Times New Roman" w:hAnsi="Times New Roman" w:cs="Times New Roman"/>
                <w:sz w:val="21"/>
                <w:szCs w:val="22"/>
              </w:rPr>
            </w:pPr>
            <w:r w:rsidRPr="00984278">
              <w:rPr>
                <w:rFonts w:ascii="Times New Roman" w:hAnsi="Times New Roman" w:cs="Times New Roman" w:hint="eastAsia"/>
                <w:sz w:val="21"/>
                <w:szCs w:val="22"/>
              </w:rPr>
              <w:t>Gain of the circuit</w:t>
            </w:r>
          </w:p>
        </w:tc>
        <w:tc>
          <w:tcPr>
            <w:tcW w:w="1822" w:type="dxa"/>
          </w:tcPr>
          <w:p w14:paraId="389F62AF" w14:textId="77777777" w:rsidR="00CB7731" w:rsidRPr="00984278" w:rsidRDefault="00CB7731" w:rsidP="00085E37">
            <w:pPr>
              <w:rPr>
                <w:rFonts w:ascii="Times New Roman" w:hAnsi="Times New Roman" w:cs="Times New Roman"/>
                <w:sz w:val="21"/>
                <w:szCs w:val="22"/>
              </w:rPr>
            </w:pPr>
            <w:r w:rsidRPr="00984278">
              <w:rPr>
                <w:rFonts w:ascii="Times New Roman" w:hAnsi="Times New Roman" w:cs="Times New Roman" w:hint="eastAsia"/>
                <w:sz w:val="21"/>
                <w:szCs w:val="22"/>
              </w:rPr>
              <w:t>24</w:t>
            </w:r>
          </w:p>
        </w:tc>
        <w:tc>
          <w:tcPr>
            <w:tcW w:w="1696" w:type="dxa"/>
          </w:tcPr>
          <w:p w14:paraId="55999429" w14:textId="77777777" w:rsidR="00CB7731" w:rsidRPr="00984278" w:rsidRDefault="00CB7731" w:rsidP="00085E37">
            <w:pPr>
              <w:rPr>
                <w:rFonts w:ascii="Times New Roman" w:hAnsi="Times New Roman" w:cs="Times New Roman"/>
                <w:sz w:val="21"/>
                <w:szCs w:val="22"/>
              </w:rPr>
            </w:pPr>
            <w:r w:rsidRPr="00984278">
              <w:rPr>
                <w:rFonts w:ascii="Times New Roman" w:hAnsi="Times New Roman" w:cs="Times New Roman" w:hint="eastAsia"/>
                <w:sz w:val="21"/>
                <w:szCs w:val="22"/>
              </w:rPr>
              <w:t>-</w:t>
            </w:r>
          </w:p>
        </w:tc>
      </w:tr>
      <w:tr w:rsidR="00CB7731" w:rsidRPr="00984278" w14:paraId="6E7C239E" w14:textId="77777777" w:rsidTr="00085E37">
        <w:trPr>
          <w:trHeight w:val="265"/>
          <w:jc w:val="center"/>
        </w:trPr>
        <w:tc>
          <w:tcPr>
            <w:tcW w:w="976" w:type="dxa"/>
            <w:tcBorders>
              <w:right w:val="single" w:sz="12" w:space="0" w:color="auto"/>
            </w:tcBorders>
          </w:tcPr>
          <w:p w14:paraId="49E991F2" w14:textId="77777777" w:rsidR="00CB7731" w:rsidRPr="00984278" w:rsidRDefault="00000000" w:rsidP="00085E37">
            <w:pPr>
              <w:rPr>
                <w:rFonts w:ascii="Times New Roman" w:hAnsi="Times New Roman" w:cs="Times New Roman"/>
                <w:sz w:val="21"/>
                <w:szCs w:val="22"/>
              </w:rPr>
            </w:pPr>
            <m:oMathPara>
              <m:oMath>
                <m:sSub>
                  <m:sSubPr>
                    <m:ctrlPr>
                      <w:rPr>
                        <w:rStyle w:val="aa"/>
                        <w:rFonts w:ascii="Cambria Math" w:hAnsi="Cambria Math" w:cs="Times New Roman"/>
                        <w:i/>
                        <w:color w:val="auto"/>
                        <w:sz w:val="21"/>
                        <w:szCs w:val="22"/>
                      </w:rPr>
                    </m:ctrlPr>
                  </m:sSubPr>
                  <m:e>
                    <m:r>
                      <w:rPr>
                        <w:rStyle w:val="aa"/>
                        <w:rFonts w:ascii="Cambria Math" w:hAnsi="Cambria Math" w:cs="Times New Roman"/>
                        <w:color w:val="auto"/>
                        <w:sz w:val="21"/>
                        <w:szCs w:val="22"/>
                      </w:rPr>
                      <m:t>g</m:t>
                    </m:r>
                  </m:e>
                  <m:sub>
                    <m:r>
                      <w:rPr>
                        <w:rStyle w:val="aa"/>
                        <w:rFonts w:ascii="Cambria Math" w:hAnsi="Cambria Math" w:cs="Times New Roman"/>
                        <w:color w:val="auto"/>
                        <w:sz w:val="21"/>
                        <w:szCs w:val="22"/>
                      </w:rPr>
                      <m:t>↑↓</m:t>
                    </m:r>
                  </m:sub>
                </m:sSub>
              </m:oMath>
            </m:oMathPara>
          </w:p>
        </w:tc>
        <w:tc>
          <w:tcPr>
            <w:tcW w:w="2878" w:type="dxa"/>
            <w:tcBorders>
              <w:left w:val="single" w:sz="12" w:space="0" w:color="auto"/>
            </w:tcBorders>
          </w:tcPr>
          <w:p w14:paraId="2090DA57" w14:textId="77777777" w:rsidR="00CB7731" w:rsidRPr="00984278" w:rsidRDefault="00CB7731" w:rsidP="00085E37">
            <w:pPr>
              <w:rPr>
                <w:rFonts w:ascii="Times New Roman" w:hAnsi="Times New Roman" w:cs="Times New Roman"/>
                <w:sz w:val="21"/>
                <w:szCs w:val="22"/>
              </w:rPr>
            </w:pPr>
            <w:r w:rsidRPr="00984278">
              <w:rPr>
                <w:rFonts w:ascii="Times New Roman" w:hAnsi="Times New Roman" w:cs="Times New Roman"/>
                <w:sz w:val="21"/>
                <w:szCs w:val="22"/>
              </w:rPr>
              <w:t>S</w:t>
            </w:r>
            <w:r w:rsidRPr="00984278">
              <w:rPr>
                <w:rFonts w:ascii="Times New Roman" w:hAnsi="Times New Roman" w:cs="Times New Roman" w:hint="eastAsia"/>
                <w:sz w:val="21"/>
                <w:szCs w:val="22"/>
              </w:rPr>
              <w:t xml:space="preserve">pin mixing </w:t>
            </w:r>
            <w:proofErr w:type="gramStart"/>
            <w:r w:rsidRPr="00984278">
              <w:rPr>
                <w:rFonts w:ascii="Times New Roman" w:hAnsi="Times New Roman" w:cs="Times New Roman" w:hint="eastAsia"/>
                <w:sz w:val="21"/>
                <w:szCs w:val="22"/>
              </w:rPr>
              <w:t>conductance</w:t>
            </w:r>
            <w:r w:rsidRPr="00F14A66">
              <w:rPr>
                <w:rFonts w:ascii="Times New Roman" w:hAnsi="Times New Roman" w:cs="Times New Roman" w:hint="eastAsia"/>
                <w:sz w:val="21"/>
                <w:szCs w:val="22"/>
                <w:vertAlign w:val="superscript"/>
              </w:rPr>
              <w:t>[</w:t>
            </w:r>
            <w:proofErr w:type="gramEnd"/>
            <w:r w:rsidRPr="00F14A66">
              <w:rPr>
                <w:rFonts w:ascii="Times New Roman" w:hAnsi="Times New Roman" w:cs="Times New Roman" w:hint="eastAsia"/>
                <w:sz w:val="21"/>
                <w:szCs w:val="22"/>
                <w:vertAlign w:val="superscript"/>
              </w:rPr>
              <w:t>1]</w:t>
            </w:r>
          </w:p>
        </w:tc>
        <w:tc>
          <w:tcPr>
            <w:tcW w:w="1822" w:type="dxa"/>
          </w:tcPr>
          <w:p w14:paraId="701504E2" w14:textId="77777777" w:rsidR="00CB7731" w:rsidRPr="00984278" w:rsidRDefault="00CB7731" w:rsidP="00085E37">
            <w:pPr>
              <w:rPr>
                <w:rFonts w:ascii="Times New Roman" w:hAnsi="Times New Roman" w:cs="Times New Roman"/>
                <w:sz w:val="21"/>
                <w:szCs w:val="22"/>
              </w:rPr>
            </w:pPr>
            <w:r w:rsidRPr="00984278">
              <w:rPr>
                <w:rFonts w:ascii="Times New Roman" w:hAnsi="Times New Roman" w:cs="Times New Roman" w:hint="eastAsia"/>
                <w:sz w:val="21"/>
                <w:szCs w:val="22"/>
              </w:rPr>
              <w:t>1.94</w:t>
            </w:r>
            <m:oMath>
              <m:r>
                <w:rPr>
                  <w:rFonts w:ascii="Cambria Math" w:hAnsi="Cambria Math" w:cs="Times New Roman"/>
                  <w:sz w:val="21"/>
                  <w:szCs w:val="22"/>
                </w:rPr>
                <m:t>×</m:t>
              </m:r>
            </m:oMath>
            <w:r w:rsidRPr="00984278">
              <w:rPr>
                <w:rFonts w:ascii="Times New Roman" w:hAnsi="Times New Roman" w:cs="Times New Roman" w:hint="eastAsia"/>
                <w:sz w:val="21"/>
                <w:szCs w:val="22"/>
              </w:rPr>
              <w:t>10</w:t>
            </w:r>
            <w:r w:rsidRPr="00984278">
              <w:rPr>
                <w:rFonts w:ascii="Times New Roman" w:hAnsi="Times New Roman" w:cs="Times New Roman" w:hint="eastAsia"/>
                <w:sz w:val="21"/>
                <w:szCs w:val="22"/>
                <w:vertAlign w:val="superscript"/>
              </w:rPr>
              <w:t>18</w:t>
            </w:r>
          </w:p>
        </w:tc>
        <w:tc>
          <w:tcPr>
            <w:tcW w:w="1696" w:type="dxa"/>
          </w:tcPr>
          <w:p w14:paraId="716944AA" w14:textId="77777777" w:rsidR="00CB7731" w:rsidRPr="00984278" w:rsidRDefault="00CB7731" w:rsidP="00085E37">
            <w:pPr>
              <w:rPr>
                <w:rFonts w:ascii="Times New Roman" w:hAnsi="Times New Roman" w:cs="Times New Roman"/>
                <w:sz w:val="21"/>
                <w:szCs w:val="22"/>
              </w:rPr>
            </w:pPr>
            <w:r w:rsidRPr="00984278">
              <w:rPr>
                <w:rFonts w:ascii="Times New Roman" w:hAnsi="Times New Roman" w:cs="Times New Roman" w:hint="eastAsia"/>
                <w:sz w:val="21"/>
                <w:szCs w:val="22"/>
              </w:rPr>
              <w:t>m</w:t>
            </w:r>
            <w:r w:rsidRPr="00984278">
              <w:rPr>
                <w:rFonts w:ascii="Times New Roman" w:hAnsi="Times New Roman" w:cs="Times New Roman" w:hint="eastAsia"/>
                <w:sz w:val="21"/>
                <w:szCs w:val="22"/>
                <w:vertAlign w:val="superscript"/>
              </w:rPr>
              <w:t>-2</w:t>
            </w:r>
          </w:p>
        </w:tc>
      </w:tr>
      <w:tr w:rsidR="00CB7731" w:rsidRPr="00984278" w14:paraId="0E14403C" w14:textId="77777777" w:rsidTr="00085E37">
        <w:trPr>
          <w:trHeight w:val="169"/>
          <w:jc w:val="center"/>
        </w:trPr>
        <w:tc>
          <w:tcPr>
            <w:tcW w:w="976" w:type="dxa"/>
            <w:tcBorders>
              <w:right w:val="single" w:sz="12" w:space="0" w:color="auto"/>
            </w:tcBorders>
          </w:tcPr>
          <w:p w14:paraId="2B6F59F6" w14:textId="77777777" w:rsidR="00CB7731" w:rsidRPr="00984278" w:rsidRDefault="00CB7731" w:rsidP="00085E37">
            <w:pPr>
              <w:rPr>
                <w:rFonts w:ascii="Times New Roman" w:hAnsi="Times New Roman" w:cs="Times New Roman"/>
                <w:sz w:val="21"/>
                <w:szCs w:val="22"/>
              </w:rPr>
            </w:pPr>
            <m:oMathPara>
              <m:oMath>
                <m:r>
                  <w:rPr>
                    <w:rStyle w:val="aa"/>
                    <w:rFonts w:ascii="Cambria Math" w:hAnsi="Cambria Math" w:cs="Times New Roman"/>
                    <w:color w:val="auto"/>
                    <w:sz w:val="21"/>
                    <w:szCs w:val="22"/>
                  </w:rPr>
                  <m:t>V</m:t>
                </m:r>
              </m:oMath>
            </m:oMathPara>
          </w:p>
        </w:tc>
        <w:tc>
          <w:tcPr>
            <w:tcW w:w="2878" w:type="dxa"/>
            <w:tcBorders>
              <w:left w:val="single" w:sz="12" w:space="0" w:color="auto"/>
            </w:tcBorders>
          </w:tcPr>
          <w:p w14:paraId="69DB0C0E" w14:textId="77777777" w:rsidR="00CB7731" w:rsidRPr="00984278" w:rsidRDefault="00CB7731" w:rsidP="00085E37">
            <w:pPr>
              <w:rPr>
                <w:rFonts w:ascii="Times New Roman" w:hAnsi="Times New Roman" w:cs="Times New Roman"/>
                <w:sz w:val="21"/>
                <w:szCs w:val="22"/>
              </w:rPr>
            </w:pPr>
            <w:r w:rsidRPr="00984278">
              <w:rPr>
                <w:rFonts w:ascii="Times New Roman" w:hAnsi="Times New Roman" w:cs="Times New Roman" w:hint="eastAsia"/>
                <w:sz w:val="21"/>
                <w:szCs w:val="22"/>
              </w:rPr>
              <w:t>Sample volume</w:t>
            </w:r>
          </w:p>
        </w:tc>
        <w:tc>
          <w:tcPr>
            <w:tcW w:w="1822" w:type="dxa"/>
          </w:tcPr>
          <w:p w14:paraId="136A5F30" w14:textId="77777777" w:rsidR="00CB7731" w:rsidRPr="00984278" w:rsidRDefault="00CB7731" w:rsidP="00085E37">
            <w:pPr>
              <w:rPr>
                <w:rFonts w:ascii="Times New Roman" w:hAnsi="Times New Roman" w:cs="Times New Roman"/>
                <w:sz w:val="21"/>
                <w:szCs w:val="22"/>
              </w:rPr>
            </w:pPr>
            <w:r w:rsidRPr="00984278">
              <w:rPr>
                <w:rFonts w:ascii="Times New Roman" w:hAnsi="Times New Roman" w:cs="Times New Roman" w:hint="eastAsia"/>
                <w:sz w:val="21"/>
                <w:szCs w:val="22"/>
              </w:rPr>
              <w:t>2.75</w:t>
            </w:r>
            <m:oMath>
              <m:r>
                <w:rPr>
                  <w:rFonts w:ascii="Cambria Math" w:hAnsi="Cambria Math" w:cs="Times New Roman"/>
                  <w:sz w:val="21"/>
                  <w:szCs w:val="22"/>
                </w:rPr>
                <m:t>×</m:t>
              </m:r>
            </m:oMath>
            <w:r w:rsidRPr="00984278">
              <w:rPr>
                <w:rFonts w:ascii="Times New Roman" w:hAnsi="Times New Roman" w:cs="Times New Roman" w:hint="eastAsia"/>
                <w:sz w:val="21"/>
                <w:szCs w:val="22"/>
              </w:rPr>
              <w:t>10</w:t>
            </w:r>
            <w:r w:rsidRPr="00984278">
              <w:rPr>
                <w:rFonts w:ascii="Times New Roman" w:hAnsi="Times New Roman" w:cs="Times New Roman" w:hint="eastAsia"/>
                <w:sz w:val="21"/>
                <w:szCs w:val="22"/>
                <w:vertAlign w:val="superscript"/>
              </w:rPr>
              <w:t>-13</w:t>
            </w:r>
          </w:p>
        </w:tc>
        <w:tc>
          <w:tcPr>
            <w:tcW w:w="1696" w:type="dxa"/>
          </w:tcPr>
          <w:p w14:paraId="72D26FB4" w14:textId="77777777" w:rsidR="00CB7731" w:rsidRPr="00984278" w:rsidRDefault="00CB7731" w:rsidP="00085E37">
            <w:pPr>
              <w:rPr>
                <w:rFonts w:ascii="Times New Roman" w:hAnsi="Times New Roman" w:cs="Times New Roman"/>
                <w:sz w:val="21"/>
                <w:szCs w:val="22"/>
              </w:rPr>
            </w:pPr>
            <w:r w:rsidRPr="00984278">
              <w:rPr>
                <w:rFonts w:ascii="Times New Roman" w:hAnsi="Times New Roman" w:cs="Times New Roman" w:hint="eastAsia"/>
                <w:sz w:val="21"/>
                <w:szCs w:val="22"/>
              </w:rPr>
              <w:t>m</w:t>
            </w:r>
            <w:r w:rsidRPr="00984278">
              <w:rPr>
                <w:rFonts w:ascii="Times New Roman" w:hAnsi="Times New Roman" w:cs="Times New Roman" w:hint="eastAsia"/>
                <w:sz w:val="21"/>
                <w:szCs w:val="22"/>
                <w:vertAlign w:val="superscript"/>
              </w:rPr>
              <w:t>3</w:t>
            </w:r>
          </w:p>
        </w:tc>
      </w:tr>
      <w:tr w:rsidR="00CB7731" w:rsidRPr="00984278" w14:paraId="590F0CE6" w14:textId="77777777" w:rsidTr="00085E37">
        <w:trPr>
          <w:trHeight w:val="265"/>
          <w:jc w:val="center"/>
        </w:trPr>
        <w:tc>
          <w:tcPr>
            <w:tcW w:w="976" w:type="dxa"/>
            <w:tcBorders>
              <w:right w:val="single" w:sz="12" w:space="0" w:color="auto"/>
            </w:tcBorders>
          </w:tcPr>
          <w:p w14:paraId="39F0EA61" w14:textId="77777777" w:rsidR="00CB7731" w:rsidRPr="00984278" w:rsidRDefault="00000000" w:rsidP="00085E37">
            <w:pPr>
              <w:rPr>
                <w:rFonts w:ascii="Times New Roman" w:hAnsi="Times New Roman" w:cs="Times New Roman"/>
                <w:sz w:val="21"/>
                <w:szCs w:val="22"/>
              </w:rPr>
            </w:pPr>
            <m:oMathPara>
              <m:oMath>
                <m:sSub>
                  <m:sSubPr>
                    <m:ctrlPr>
                      <w:rPr>
                        <w:rStyle w:val="aa"/>
                        <w:rFonts w:ascii="Cambria Math" w:hAnsi="Cambria Math" w:cs="Times New Roman"/>
                        <w:i/>
                        <w:color w:val="auto"/>
                        <w:sz w:val="21"/>
                        <w:szCs w:val="22"/>
                      </w:rPr>
                    </m:ctrlPr>
                  </m:sSubPr>
                  <m:e>
                    <m:r>
                      <w:rPr>
                        <w:rStyle w:val="aa"/>
                        <w:rFonts w:ascii="Cambria Math" w:hAnsi="Cambria Math" w:cs="Times New Roman"/>
                        <w:color w:val="auto"/>
                        <w:sz w:val="21"/>
                        <w:szCs w:val="22"/>
                      </w:rPr>
                      <m:t>d</m:t>
                    </m:r>
                  </m:e>
                  <m:sub>
                    <m:r>
                      <m:rPr>
                        <m:sty m:val="p"/>
                      </m:rPr>
                      <w:rPr>
                        <w:rStyle w:val="aa"/>
                        <w:rFonts w:ascii="Cambria Math" w:hAnsi="Cambria Math" w:cs="Times New Roman"/>
                        <w:color w:val="auto"/>
                        <w:sz w:val="21"/>
                        <w:szCs w:val="22"/>
                      </w:rPr>
                      <m:t>N</m:t>
                    </m:r>
                  </m:sub>
                </m:sSub>
              </m:oMath>
            </m:oMathPara>
          </w:p>
        </w:tc>
        <w:tc>
          <w:tcPr>
            <w:tcW w:w="2878" w:type="dxa"/>
            <w:tcBorders>
              <w:left w:val="single" w:sz="12" w:space="0" w:color="auto"/>
            </w:tcBorders>
          </w:tcPr>
          <w:p w14:paraId="6A5C67FF" w14:textId="77777777" w:rsidR="00CB7731" w:rsidRPr="00984278" w:rsidRDefault="00CB7731" w:rsidP="00085E37">
            <w:pPr>
              <w:rPr>
                <w:rFonts w:ascii="Times New Roman" w:hAnsi="Times New Roman" w:cs="Times New Roman"/>
                <w:sz w:val="21"/>
                <w:szCs w:val="22"/>
              </w:rPr>
            </w:pPr>
            <w:r w:rsidRPr="00984278">
              <w:rPr>
                <w:rFonts w:ascii="Times New Roman" w:hAnsi="Times New Roman" w:cs="Times New Roman" w:hint="eastAsia"/>
                <w:sz w:val="21"/>
                <w:szCs w:val="22"/>
              </w:rPr>
              <w:t>Normal metal layer thickness</w:t>
            </w:r>
          </w:p>
        </w:tc>
        <w:tc>
          <w:tcPr>
            <w:tcW w:w="1822" w:type="dxa"/>
          </w:tcPr>
          <w:p w14:paraId="760E9CE4" w14:textId="77777777" w:rsidR="00CB7731" w:rsidRPr="00984278" w:rsidRDefault="00CB7731" w:rsidP="00085E37">
            <w:pPr>
              <w:rPr>
                <w:rFonts w:ascii="Times New Roman" w:hAnsi="Times New Roman" w:cs="Times New Roman"/>
                <w:sz w:val="21"/>
                <w:szCs w:val="22"/>
              </w:rPr>
            </w:pPr>
            <w:r w:rsidRPr="00984278">
              <w:rPr>
                <w:rFonts w:ascii="Times New Roman" w:hAnsi="Times New Roman" w:cs="Times New Roman" w:hint="eastAsia"/>
                <w:sz w:val="21"/>
                <w:szCs w:val="22"/>
              </w:rPr>
              <w:t>10</w:t>
            </w:r>
          </w:p>
        </w:tc>
        <w:tc>
          <w:tcPr>
            <w:tcW w:w="1696" w:type="dxa"/>
          </w:tcPr>
          <w:p w14:paraId="29A5CF51" w14:textId="77777777" w:rsidR="00CB7731" w:rsidRPr="00984278" w:rsidRDefault="00CB7731" w:rsidP="00085E37">
            <w:pPr>
              <w:rPr>
                <w:rFonts w:ascii="Times New Roman" w:hAnsi="Times New Roman" w:cs="Times New Roman"/>
                <w:sz w:val="21"/>
                <w:szCs w:val="22"/>
              </w:rPr>
            </w:pPr>
            <w:r w:rsidRPr="00984278">
              <w:rPr>
                <w:rFonts w:ascii="Times New Roman" w:hAnsi="Times New Roman" w:cs="Times New Roman" w:hint="eastAsia"/>
                <w:sz w:val="21"/>
                <w:szCs w:val="22"/>
              </w:rPr>
              <w:t>nm</w:t>
            </w:r>
          </w:p>
        </w:tc>
      </w:tr>
      <w:tr w:rsidR="00CB7731" w:rsidRPr="00984278" w14:paraId="0D8A381F" w14:textId="77777777" w:rsidTr="00085E37">
        <w:trPr>
          <w:trHeight w:val="265"/>
          <w:jc w:val="center"/>
        </w:trPr>
        <w:tc>
          <w:tcPr>
            <w:tcW w:w="976" w:type="dxa"/>
            <w:tcBorders>
              <w:right w:val="single" w:sz="12" w:space="0" w:color="auto"/>
            </w:tcBorders>
          </w:tcPr>
          <w:p w14:paraId="316EAF6B" w14:textId="77777777" w:rsidR="00CB7731" w:rsidRPr="00984278" w:rsidRDefault="00000000" w:rsidP="00085E37">
            <w:pPr>
              <w:rPr>
                <w:rFonts w:ascii="Times New Roman" w:hAnsi="Times New Roman" w:cs="Times New Roman"/>
                <w:sz w:val="21"/>
                <w:szCs w:val="22"/>
              </w:rPr>
            </w:pPr>
            <m:oMathPara>
              <m:oMath>
                <m:sSub>
                  <m:sSubPr>
                    <m:ctrlPr>
                      <w:rPr>
                        <w:rStyle w:val="aa"/>
                        <w:rFonts w:ascii="Cambria Math" w:hAnsi="Cambria Math" w:cs="Times New Roman"/>
                        <w:i/>
                        <w:color w:val="auto"/>
                        <w:sz w:val="21"/>
                        <w:szCs w:val="22"/>
                      </w:rPr>
                    </m:ctrlPr>
                  </m:sSubPr>
                  <m:e>
                    <m:r>
                      <w:rPr>
                        <w:rStyle w:val="aa"/>
                        <w:rFonts w:ascii="Cambria Math" w:hAnsi="Cambria Math" w:cs="Times New Roman"/>
                        <w:color w:val="auto"/>
                        <w:sz w:val="21"/>
                        <w:szCs w:val="22"/>
                      </w:rPr>
                      <m:t>λ</m:t>
                    </m:r>
                  </m:e>
                  <m:sub>
                    <m:r>
                      <m:rPr>
                        <m:sty m:val="p"/>
                      </m:rPr>
                      <w:rPr>
                        <w:rStyle w:val="aa"/>
                        <w:rFonts w:ascii="Cambria Math" w:hAnsi="Cambria Math" w:cs="Times New Roman"/>
                        <w:color w:val="auto"/>
                        <w:sz w:val="21"/>
                        <w:szCs w:val="22"/>
                      </w:rPr>
                      <m:t>N</m:t>
                    </m:r>
                  </m:sub>
                </m:sSub>
              </m:oMath>
            </m:oMathPara>
          </w:p>
        </w:tc>
        <w:tc>
          <w:tcPr>
            <w:tcW w:w="2878" w:type="dxa"/>
            <w:tcBorders>
              <w:left w:val="single" w:sz="12" w:space="0" w:color="auto"/>
            </w:tcBorders>
          </w:tcPr>
          <w:p w14:paraId="7E4C69DE" w14:textId="77777777" w:rsidR="00CB7731" w:rsidRPr="00984278" w:rsidRDefault="00CB7731" w:rsidP="00085E37">
            <w:pPr>
              <w:rPr>
                <w:rFonts w:ascii="Times New Roman" w:hAnsi="Times New Roman" w:cs="Times New Roman"/>
                <w:sz w:val="21"/>
                <w:szCs w:val="22"/>
              </w:rPr>
            </w:pPr>
            <w:r w:rsidRPr="00984278">
              <w:rPr>
                <w:rFonts w:ascii="Times New Roman" w:hAnsi="Times New Roman" w:cs="Times New Roman" w:hint="eastAsia"/>
                <w:sz w:val="21"/>
                <w:szCs w:val="22"/>
              </w:rPr>
              <w:t xml:space="preserve">Spin diffusion length of </w:t>
            </w:r>
            <w:proofErr w:type="gramStart"/>
            <w:r w:rsidRPr="00984278">
              <w:rPr>
                <w:rFonts w:ascii="Times New Roman" w:hAnsi="Times New Roman" w:cs="Times New Roman" w:hint="eastAsia"/>
                <w:sz w:val="21"/>
                <w:szCs w:val="22"/>
              </w:rPr>
              <w:t>Pt</w:t>
            </w:r>
            <w:r w:rsidRPr="00F14A66">
              <w:rPr>
                <w:rFonts w:ascii="Times New Roman" w:hAnsi="Times New Roman" w:cs="Times New Roman" w:hint="eastAsia"/>
                <w:sz w:val="21"/>
                <w:szCs w:val="22"/>
                <w:vertAlign w:val="superscript"/>
              </w:rPr>
              <w:t>[</w:t>
            </w:r>
            <w:proofErr w:type="gramEnd"/>
            <w:r>
              <w:rPr>
                <w:rFonts w:ascii="Times New Roman" w:hAnsi="Times New Roman" w:cs="Times New Roman" w:hint="eastAsia"/>
                <w:sz w:val="21"/>
                <w:szCs w:val="22"/>
                <w:vertAlign w:val="superscript"/>
              </w:rPr>
              <w:t>2</w:t>
            </w:r>
            <w:r w:rsidRPr="00F14A66">
              <w:rPr>
                <w:rFonts w:ascii="Times New Roman" w:hAnsi="Times New Roman" w:cs="Times New Roman" w:hint="eastAsia"/>
                <w:sz w:val="21"/>
                <w:szCs w:val="22"/>
                <w:vertAlign w:val="superscript"/>
              </w:rPr>
              <w:t>]</w:t>
            </w:r>
          </w:p>
        </w:tc>
        <w:tc>
          <w:tcPr>
            <w:tcW w:w="1822" w:type="dxa"/>
          </w:tcPr>
          <w:p w14:paraId="54866D39" w14:textId="77777777" w:rsidR="00CB7731" w:rsidRPr="00984278" w:rsidRDefault="00CB7731" w:rsidP="00085E37">
            <w:pPr>
              <w:rPr>
                <w:rFonts w:ascii="Times New Roman" w:hAnsi="Times New Roman" w:cs="Times New Roman"/>
                <w:sz w:val="21"/>
                <w:szCs w:val="22"/>
              </w:rPr>
            </w:pPr>
            <w:r>
              <w:rPr>
                <w:rFonts w:ascii="Times New Roman" w:hAnsi="Times New Roman" w:cs="Times New Roman" w:hint="eastAsia"/>
                <w:sz w:val="21"/>
                <w:szCs w:val="22"/>
              </w:rPr>
              <w:t>8</w:t>
            </w:r>
          </w:p>
        </w:tc>
        <w:tc>
          <w:tcPr>
            <w:tcW w:w="1696" w:type="dxa"/>
          </w:tcPr>
          <w:p w14:paraId="4418FC0C" w14:textId="77777777" w:rsidR="00CB7731" w:rsidRPr="00984278" w:rsidRDefault="00CB7731" w:rsidP="00085E37">
            <w:pPr>
              <w:rPr>
                <w:rFonts w:ascii="Times New Roman" w:hAnsi="Times New Roman" w:cs="Times New Roman"/>
                <w:sz w:val="21"/>
                <w:szCs w:val="22"/>
              </w:rPr>
            </w:pPr>
            <w:r w:rsidRPr="00984278">
              <w:rPr>
                <w:rFonts w:ascii="Times New Roman" w:hAnsi="Times New Roman" w:cs="Times New Roman" w:hint="eastAsia"/>
                <w:sz w:val="21"/>
                <w:szCs w:val="22"/>
              </w:rPr>
              <w:t>nm</w:t>
            </w:r>
          </w:p>
        </w:tc>
      </w:tr>
      <w:tr w:rsidR="00CB7731" w:rsidRPr="00984278" w14:paraId="4C6567B3" w14:textId="77777777" w:rsidTr="00085E37">
        <w:trPr>
          <w:trHeight w:val="265"/>
          <w:jc w:val="center"/>
        </w:trPr>
        <w:tc>
          <w:tcPr>
            <w:tcW w:w="976" w:type="dxa"/>
            <w:tcBorders>
              <w:right w:val="single" w:sz="12" w:space="0" w:color="auto"/>
            </w:tcBorders>
          </w:tcPr>
          <w:p w14:paraId="0A97B5FC" w14:textId="77777777" w:rsidR="00CB7731" w:rsidRPr="00984278" w:rsidRDefault="00000000" w:rsidP="00085E37">
            <w:pPr>
              <w:rPr>
                <w:rFonts w:ascii="Times New Roman" w:hAnsi="Times New Roman" w:cs="Times New Roman"/>
                <w:sz w:val="21"/>
                <w:szCs w:val="22"/>
              </w:rPr>
            </w:pPr>
            <m:oMathPara>
              <m:oMath>
                <m:sSub>
                  <m:sSubPr>
                    <m:ctrlPr>
                      <w:rPr>
                        <w:rStyle w:val="aa"/>
                        <w:rFonts w:ascii="Cambria Math" w:hAnsi="Cambria Math" w:cs="Times New Roman"/>
                        <w:i/>
                        <w:color w:val="auto"/>
                        <w:sz w:val="21"/>
                        <w:szCs w:val="22"/>
                      </w:rPr>
                    </m:ctrlPr>
                  </m:sSubPr>
                  <m:e>
                    <m:r>
                      <w:rPr>
                        <w:rStyle w:val="aa"/>
                        <w:rFonts w:ascii="Cambria Math" w:hAnsi="Cambria Math" w:cs="Times New Roman"/>
                        <w:color w:val="auto"/>
                        <w:sz w:val="21"/>
                        <w:szCs w:val="22"/>
                      </w:rPr>
                      <m:t>α</m:t>
                    </m:r>
                  </m:e>
                  <m:sub>
                    <m:r>
                      <m:rPr>
                        <m:sty m:val="p"/>
                      </m:rPr>
                      <w:rPr>
                        <w:rStyle w:val="aa"/>
                        <w:rFonts w:ascii="Cambria Math" w:hAnsi="Cambria Math" w:cs="Times New Roman"/>
                        <w:color w:val="auto"/>
                        <w:sz w:val="21"/>
                        <w:szCs w:val="22"/>
                      </w:rPr>
                      <m:t>NF</m:t>
                    </m:r>
                  </m:sub>
                </m:sSub>
              </m:oMath>
            </m:oMathPara>
          </w:p>
        </w:tc>
        <w:tc>
          <w:tcPr>
            <w:tcW w:w="2878" w:type="dxa"/>
            <w:tcBorders>
              <w:left w:val="single" w:sz="12" w:space="0" w:color="auto"/>
            </w:tcBorders>
          </w:tcPr>
          <w:p w14:paraId="792D4B47" w14:textId="77777777" w:rsidR="00CB7731" w:rsidRPr="00984278" w:rsidRDefault="00CB7731" w:rsidP="00085E37">
            <w:pPr>
              <w:rPr>
                <w:rFonts w:ascii="Times New Roman" w:hAnsi="Times New Roman" w:cs="Times New Roman"/>
                <w:sz w:val="21"/>
                <w:szCs w:val="22"/>
              </w:rPr>
            </w:pPr>
            <w:r w:rsidRPr="00984278">
              <w:rPr>
                <w:rFonts w:ascii="Times New Roman" w:hAnsi="Times New Roman" w:cs="Times New Roman" w:hint="eastAsia"/>
                <w:sz w:val="21"/>
                <w:szCs w:val="22"/>
              </w:rPr>
              <w:t xml:space="preserve">Spin Hall angle of </w:t>
            </w:r>
            <w:proofErr w:type="gramStart"/>
            <w:r w:rsidRPr="00984278">
              <w:rPr>
                <w:rFonts w:ascii="Times New Roman" w:hAnsi="Times New Roman" w:cs="Times New Roman" w:hint="eastAsia"/>
                <w:sz w:val="21"/>
                <w:szCs w:val="22"/>
              </w:rPr>
              <w:t>Pt</w:t>
            </w:r>
            <w:r w:rsidRPr="00F14A66">
              <w:rPr>
                <w:rFonts w:ascii="Times New Roman" w:hAnsi="Times New Roman" w:cs="Times New Roman" w:hint="eastAsia"/>
                <w:sz w:val="21"/>
                <w:szCs w:val="22"/>
                <w:vertAlign w:val="superscript"/>
              </w:rPr>
              <w:t>[</w:t>
            </w:r>
            <w:proofErr w:type="gramEnd"/>
            <w:r>
              <w:rPr>
                <w:rFonts w:ascii="Times New Roman" w:hAnsi="Times New Roman" w:cs="Times New Roman" w:hint="eastAsia"/>
                <w:sz w:val="21"/>
                <w:szCs w:val="22"/>
                <w:vertAlign w:val="superscript"/>
              </w:rPr>
              <w:t>2</w:t>
            </w:r>
            <w:r w:rsidRPr="00F14A66">
              <w:rPr>
                <w:rFonts w:ascii="Times New Roman" w:hAnsi="Times New Roman" w:cs="Times New Roman" w:hint="eastAsia"/>
                <w:sz w:val="21"/>
                <w:szCs w:val="22"/>
                <w:vertAlign w:val="superscript"/>
              </w:rPr>
              <w:t>]</w:t>
            </w:r>
          </w:p>
        </w:tc>
        <w:tc>
          <w:tcPr>
            <w:tcW w:w="1822" w:type="dxa"/>
          </w:tcPr>
          <w:p w14:paraId="59ADCE9D" w14:textId="77777777" w:rsidR="00CB7731" w:rsidRPr="00984278" w:rsidRDefault="00CB7731" w:rsidP="00085E37">
            <w:pPr>
              <w:rPr>
                <w:rFonts w:ascii="Times New Roman" w:hAnsi="Times New Roman" w:cs="Times New Roman"/>
                <w:sz w:val="21"/>
                <w:szCs w:val="22"/>
              </w:rPr>
            </w:pPr>
            <w:r w:rsidRPr="00984278">
              <w:rPr>
                <w:rFonts w:ascii="Times New Roman" w:hAnsi="Times New Roman" w:cs="Times New Roman" w:hint="eastAsia"/>
                <w:sz w:val="21"/>
                <w:szCs w:val="22"/>
              </w:rPr>
              <w:t>0.0</w:t>
            </w:r>
            <w:r>
              <w:rPr>
                <w:rFonts w:ascii="Times New Roman" w:hAnsi="Times New Roman" w:cs="Times New Roman" w:hint="eastAsia"/>
                <w:sz w:val="21"/>
                <w:szCs w:val="22"/>
              </w:rPr>
              <w:t>3</w:t>
            </w:r>
          </w:p>
        </w:tc>
        <w:tc>
          <w:tcPr>
            <w:tcW w:w="1696" w:type="dxa"/>
          </w:tcPr>
          <w:p w14:paraId="7BDC458F" w14:textId="77777777" w:rsidR="00CB7731" w:rsidRPr="00984278" w:rsidRDefault="00CB7731" w:rsidP="00085E37">
            <w:pPr>
              <w:rPr>
                <w:rFonts w:ascii="Times New Roman" w:hAnsi="Times New Roman" w:cs="Times New Roman"/>
                <w:sz w:val="21"/>
                <w:szCs w:val="22"/>
              </w:rPr>
            </w:pPr>
            <w:r w:rsidRPr="00984278">
              <w:rPr>
                <w:rFonts w:ascii="Times New Roman" w:hAnsi="Times New Roman" w:cs="Times New Roman" w:hint="eastAsia"/>
                <w:sz w:val="21"/>
                <w:szCs w:val="22"/>
              </w:rPr>
              <w:t>-</w:t>
            </w:r>
          </w:p>
        </w:tc>
      </w:tr>
      <w:tr w:rsidR="00CB7731" w:rsidRPr="00984278" w14:paraId="7C6F3121" w14:textId="77777777" w:rsidTr="00085E37">
        <w:trPr>
          <w:trHeight w:val="50"/>
          <w:jc w:val="center"/>
        </w:trPr>
        <w:tc>
          <w:tcPr>
            <w:tcW w:w="976" w:type="dxa"/>
            <w:tcBorders>
              <w:right w:val="single" w:sz="12" w:space="0" w:color="auto"/>
            </w:tcBorders>
          </w:tcPr>
          <w:p w14:paraId="69481577" w14:textId="77777777" w:rsidR="00CB7731" w:rsidRPr="00984278" w:rsidRDefault="00000000" w:rsidP="00085E37">
            <w:pPr>
              <w:rPr>
                <w:rFonts w:ascii="Times New Roman" w:hAnsi="Times New Roman" w:cs="Times New Roman"/>
                <w:sz w:val="21"/>
                <w:szCs w:val="22"/>
              </w:rPr>
            </w:pPr>
            <m:oMathPara>
              <m:oMath>
                <m:sSub>
                  <m:sSubPr>
                    <m:ctrlPr>
                      <w:rPr>
                        <w:rStyle w:val="aa"/>
                        <w:rFonts w:ascii="Cambria Math" w:hAnsi="Cambria Math" w:cs="Times New Roman"/>
                        <w:i/>
                        <w:color w:val="auto"/>
                        <w:sz w:val="21"/>
                        <w:szCs w:val="22"/>
                      </w:rPr>
                    </m:ctrlPr>
                  </m:sSubPr>
                  <m:e>
                    <m:r>
                      <w:rPr>
                        <w:rStyle w:val="aa"/>
                        <w:rFonts w:ascii="Cambria Math" w:hAnsi="Cambria Math" w:cs="Times New Roman"/>
                        <w:color w:val="auto"/>
                        <w:sz w:val="21"/>
                        <w:szCs w:val="22"/>
                      </w:rPr>
                      <m:t>S</m:t>
                    </m:r>
                  </m:e>
                  <m:sub>
                    <m:r>
                      <w:rPr>
                        <w:rStyle w:val="aa"/>
                        <w:rFonts w:ascii="Cambria Math" w:hAnsi="Cambria Math" w:cs="Times New Roman"/>
                        <w:color w:val="auto"/>
                        <w:sz w:val="21"/>
                        <w:szCs w:val="22"/>
                      </w:rPr>
                      <m:t>0</m:t>
                    </m:r>
                  </m:sub>
                </m:sSub>
              </m:oMath>
            </m:oMathPara>
          </w:p>
        </w:tc>
        <w:tc>
          <w:tcPr>
            <w:tcW w:w="2878" w:type="dxa"/>
            <w:tcBorders>
              <w:left w:val="single" w:sz="12" w:space="0" w:color="auto"/>
            </w:tcBorders>
          </w:tcPr>
          <w:p w14:paraId="0D6C7576" w14:textId="77777777" w:rsidR="00CB7731" w:rsidRPr="00984278" w:rsidRDefault="00CB7731" w:rsidP="00085E37">
            <w:pPr>
              <w:rPr>
                <w:rFonts w:ascii="Times New Roman" w:hAnsi="Times New Roman" w:cs="Times New Roman"/>
                <w:sz w:val="21"/>
                <w:szCs w:val="22"/>
              </w:rPr>
            </w:pPr>
            <w:r w:rsidRPr="00984278">
              <w:rPr>
                <w:rFonts w:ascii="Times New Roman" w:hAnsi="Times New Roman" w:cs="Times New Roman" w:hint="eastAsia"/>
                <w:sz w:val="21"/>
                <w:szCs w:val="22"/>
              </w:rPr>
              <w:t xml:space="preserve">Spin </w:t>
            </w:r>
            <w:proofErr w:type="gramStart"/>
            <w:r w:rsidRPr="00984278">
              <w:rPr>
                <w:rFonts w:ascii="Times New Roman" w:hAnsi="Times New Roman" w:cs="Times New Roman" w:hint="eastAsia"/>
                <w:sz w:val="21"/>
                <w:szCs w:val="22"/>
              </w:rPr>
              <w:t>density</w:t>
            </w:r>
            <w:r w:rsidRPr="00F14A66">
              <w:rPr>
                <w:rFonts w:ascii="Times New Roman" w:hAnsi="Times New Roman" w:cs="Times New Roman" w:hint="eastAsia"/>
                <w:sz w:val="21"/>
                <w:szCs w:val="22"/>
                <w:vertAlign w:val="superscript"/>
              </w:rPr>
              <w:t>[</w:t>
            </w:r>
            <w:proofErr w:type="gramEnd"/>
            <w:r>
              <w:rPr>
                <w:rFonts w:ascii="Times New Roman" w:hAnsi="Times New Roman" w:cs="Times New Roman" w:hint="eastAsia"/>
                <w:sz w:val="21"/>
                <w:szCs w:val="22"/>
                <w:vertAlign w:val="superscript"/>
              </w:rPr>
              <w:t>3</w:t>
            </w:r>
            <w:r w:rsidRPr="00F14A66">
              <w:rPr>
                <w:rFonts w:ascii="Times New Roman" w:hAnsi="Times New Roman" w:cs="Times New Roman" w:hint="eastAsia"/>
                <w:sz w:val="21"/>
                <w:szCs w:val="22"/>
                <w:vertAlign w:val="superscript"/>
              </w:rPr>
              <w:t>]</w:t>
            </w:r>
          </w:p>
        </w:tc>
        <w:tc>
          <w:tcPr>
            <w:tcW w:w="1822" w:type="dxa"/>
          </w:tcPr>
          <w:p w14:paraId="14E2F3AE" w14:textId="77777777" w:rsidR="00CB7731" w:rsidRPr="00984278" w:rsidRDefault="00CB7731" w:rsidP="00085E37">
            <w:pPr>
              <w:rPr>
                <w:rFonts w:ascii="Times New Roman" w:hAnsi="Times New Roman" w:cs="Times New Roman"/>
                <w:sz w:val="21"/>
                <w:szCs w:val="22"/>
              </w:rPr>
            </w:pPr>
            <w:r w:rsidRPr="00984278">
              <w:rPr>
                <w:rFonts w:ascii="Times New Roman" w:hAnsi="Times New Roman" w:cs="Times New Roman" w:hint="eastAsia"/>
                <w:sz w:val="21"/>
                <w:szCs w:val="22"/>
              </w:rPr>
              <w:t>6.44</w:t>
            </w:r>
            <m:oMath>
              <m:r>
                <w:rPr>
                  <w:rFonts w:ascii="Cambria Math" w:hAnsi="Cambria Math" w:cs="Times New Roman"/>
                  <w:sz w:val="21"/>
                  <w:szCs w:val="22"/>
                </w:rPr>
                <m:t>×</m:t>
              </m:r>
            </m:oMath>
            <w:r w:rsidRPr="00984278">
              <w:rPr>
                <w:rFonts w:ascii="Times New Roman" w:hAnsi="Times New Roman" w:cs="Times New Roman" w:hint="eastAsia"/>
                <w:sz w:val="21"/>
                <w:szCs w:val="22"/>
              </w:rPr>
              <w:t>10</w:t>
            </w:r>
            <w:r w:rsidRPr="00984278">
              <w:rPr>
                <w:rFonts w:ascii="Times New Roman" w:hAnsi="Times New Roman" w:cs="Times New Roman" w:hint="eastAsia"/>
                <w:sz w:val="21"/>
                <w:szCs w:val="22"/>
                <w:vertAlign w:val="superscript"/>
              </w:rPr>
              <w:t>27</w:t>
            </w:r>
          </w:p>
        </w:tc>
        <w:tc>
          <w:tcPr>
            <w:tcW w:w="1696" w:type="dxa"/>
          </w:tcPr>
          <w:p w14:paraId="61AB1C72" w14:textId="77777777" w:rsidR="00CB7731" w:rsidRPr="00984278" w:rsidRDefault="00CB7731" w:rsidP="00085E37">
            <w:pPr>
              <w:rPr>
                <w:rFonts w:ascii="Times New Roman" w:hAnsi="Times New Roman" w:cs="Times New Roman"/>
                <w:sz w:val="21"/>
                <w:szCs w:val="22"/>
              </w:rPr>
            </w:pPr>
            <w:r w:rsidRPr="00984278">
              <w:rPr>
                <w:rFonts w:ascii="Times New Roman" w:hAnsi="Times New Roman" w:cs="Times New Roman" w:hint="eastAsia"/>
                <w:sz w:val="21"/>
                <w:szCs w:val="22"/>
              </w:rPr>
              <w:t>m</w:t>
            </w:r>
            <w:r w:rsidRPr="00984278">
              <w:rPr>
                <w:rFonts w:ascii="Times New Roman" w:hAnsi="Times New Roman" w:cs="Times New Roman" w:hint="eastAsia"/>
                <w:sz w:val="21"/>
                <w:szCs w:val="22"/>
                <w:vertAlign w:val="superscript"/>
              </w:rPr>
              <w:t>-3</w:t>
            </w:r>
          </w:p>
        </w:tc>
      </w:tr>
    </w:tbl>
    <w:p w14:paraId="4D7C8A85" w14:textId="77777777" w:rsidR="00CB7731" w:rsidRDefault="00CB7731" w:rsidP="00C52849">
      <w:pPr>
        <w:spacing w:after="0"/>
        <w:ind w:firstLineChars="50" w:firstLine="110"/>
        <w:rPr>
          <w:rFonts w:ascii="Times New Roman" w:hAnsi="Times New Roman" w:cs="Times New Roman"/>
        </w:rPr>
      </w:pPr>
    </w:p>
    <w:p w14:paraId="73054C86" w14:textId="408EC380" w:rsidR="00F80A00" w:rsidRDefault="00CB7731" w:rsidP="00C52849">
      <w:pPr>
        <w:spacing w:after="0"/>
        <w:ind w:firstLineChars="50" w:firstLine="110"/>
        <w:rPr>
          <w:rFonts w:ascii="Times New Roman" w:hAnsi="Times New Roman" w:cs="Times New Roman"/>
          <w:iCs/>
          <w:color w:val="000000" w:themeColor="text1"/>
          <w:szCs w:val="22"/>
        </w:rPr>
      </w:pPr>
      <w:r>
        <w:rPr>
          <w:rFonts w:ascii="Times New Roman" w:hAnsi="Times New Roman" w:cs="Times New Roman" w:hint="eastAsia"/>
        </w:rPr>
        <w:t xml:space="preserve">Note that </w:t>
      </w:r>
      <w:r>
        <w:rPr>
          <w:rFonts w:ascii="Times New Roman" w:hAnsi="Times New Roman" w:cs="Times New Roman" w:hint="eastAsia"/>
          <w:iCs/>
          <w:color w:val="000000" w:themeColor="text1"/>
          <w:szCs w:val="22"/>
        </w:rPr>
        <w:t>i</w:t>
      </w:r>
      <w:r w:rsidRPr="00CB7731">
        <w:rPr>
          <w:rFonts w:ascii="Times New Roman" w:hAnsi="Times New Roman" w:cs="Times New Roman"/>
          <w:iCs/>
          <w:color w:val="000000" w:themeColor="text1"/>
          <w:szCs w:val="22"/>
        </w:rPr>
        <w:t>n our measurement, the observed noise consists of two main contributions: magnetization dynamics and Johnson–Nyquist noise. Johnson–Nyquist noise is frequency-independent over the relevant bandwidth at the measurement temperature of 1</w:t>
      </w:r>
      <w:r w:rsidRPr="00CB7731">
        <w:rPr>
          <w:rFonts w:ascii="Times New Roman" w:hAnsi="Times New Roman" w:cs="Times New Roman" w:hint="eastAsia"/>
          <w:iCs/>
          <w:color w:val="000000" w:themeColor="text1"/>
          <w:szCs w:val="22"/>
        </w:rPr>
        <w:t>6</w:t>
      </w:r>
      <w:r w:rsidRPr="00CB7731">
        <w:rPr>
          <w:rFonts w:ascii="Times New Roman" w:hAnsi="Times New Roman" w:cs="Times New Roman"/>
          <w:iCs/>
          <w:color w:val="000000" w:themeColor="text1"/>
          <w:szCs w:val="22"/>
        </w:rPr>
        <w:t>0 K, and can be treated as white noise. As a result, the noise observed away from the FMR frequency can be attributed primarily to Johnson–Nyquist noise.</w:t>
      </w:r>
      <w:r w:rsidRPr="00CB7731">
        <w:rPr>
          <w:rFonts w:ascii="Times New Roman" w:hAnsi="Times New Roman" w:cs="Times New Roman" w:hint="eastAsia"/>
          <w:iCs/>
          <w:color w:val="000000" w:themeColor="text1"/>
          <w:szCs w:val="22"/>
        </w:rPr>
        <w:t xml:space="preserve"> </w:t>
      </w:r>
      <w:r w:rsidRPr="00CB7731">
        <w:rPr>
          <w:rFonts w:ascii="Times New Roman" w:hAnsi="Times New Roman" w:cs="Times New Roman"/>
          <w:iCs/>
          <w:color w:val="000000" w:themeColor="text1"/>
          <w:szCs w:val="22"/>
        </w:rPr>
        <w:t>In our setup, the sample bridges the signal and ground lines of a coplanar waveguide, so the Johnson–Nyquist noise reflects both the sample resistance and the characteristic impedance of the transmission line. Under the measurement conditions used in this study, the power spectral density of the Johnson–Nyquist noise was estimated to be 5.1×10</w:t>
      </w:r>
      <w:r w:rsidRPr="00CB7731">
        <w:rPr>
          <w:rFonts w:ascii="Times New Roman" w:hAnsi="Times New Roman" w:cs="Times New Roman"/>
          <w:iCs/>
          <w:color w:val="000000" w:themeColor="text1"/>
          <w:szCs w:val="22"/>
          <w:vertAlign w:val="superscript"/>
        </w:rPr>
        <w:t>−16</w:t>
      </w:r>
      <w:r w:rsidRPr="00CB7731">
        <w:rPr>
          <w:rFonts w:ascii="Times New Roman" w:hAnsi="Times New Roman" w:cs="Times New Roman"/>
          <w:iCs/>
          <w:color w:val="000000" w:themeColor="text1"/>
          <w:szCs w:val="22"/>
        </w:rPr>
        <w:t xml:space="preserve"> V</w:t>
      </w:r>
      <w:r w:rsidRPr="00CB7731">
        <w:rPr>
          <w:rFonts w:ascii="Times New Roman" w:hAnsi="Times New Roman" w:cs="Times New Roman"/>
          <w:iCs/>
          <w:color w:val="000000" w:themeColor="text1"/>
          <w:szCs w:val="22"/>
          <w:vertAlign w:val="superscript"/>
        </w:rPr>
        <w:t>2</w:t>
      </w:r>
      <w:r w:rsidRPr="00CB7731">
        <w:rPr>
          <w:rFonts w:ascii="Times New Roman" w:hAnsi="Times New Roman" w:cs="Times New Roman"/>
          <w:iCs/>
          <w:color w:val="000000" w:themeColor="text1"/>
          <w:szCs w:val="22"/>
        </w:rPr>
        <w:t>/Hz, corresponding to</w:t>
      </w:r>
      <w:r w:rsidRPr="00CB7731">
        <w:rPr>
          <w:rFonts w:ascii="Times New Roman" w:hAnsi="Times New Roman" w:cs="Times New Roman" w:hint="eastAsia"/>
          <w:iCs/>
          <w:color w:val="000000" w:themeColor="text1"/>
          <w:szCs w:val="22"/>
        </w:rPr>
        <w:t xml:space="preserve"> </w:t>
      </w:r>
      <w:r w:rsidRPr="00CB7731">
        <w:rPr>
          <w:rFonts w:ascii="Times New Roman" w:hAnsi="Times New Roman" w:cs="Times New Roman"/>
          <w:iCs/>
          <w:color w:val="000000" w:themeColor="text1"/>
          <w:szCs w:val="22"/>
        </w:rPr>
        <w:t>–142.5 dBm/Hz.</w:t>
      </w:r>
    </w:p>
    <w:p w14:paraId="5A8191CD" w14:textId="0AAFF130" w:rsidR="00CB7731" w:rsidRPr="00CB7731" w:rsidRDefault="00CB7731" w:rsidP="00CB7731">
      <w:pPr>
        <w:spacing w:after="0"/>
        <w:ind w:firstLineChars="50" w:firstLine="110"/>
        <w:rPr>
          <w:rFonts w:ascii="Times New Roman" w:hAnsi="Times New Roman" w:cs="Times New Roman"/>
        </w:rPr>
      </w:pPr>
      <w:r w:rsidRPr="002256A6">
        <w:rPr>
          <w:rFonts w:ascii="Times New Roman" w:hAnsi="Times New Roman" w:cs="Times New Roman"/>
        </w:rPr>
        <w:t>By taking the Johnson–Nyquist noise of the detection circuit</w:t>
      </w:r>
      <w:r w:rsidR="004747D3">
        <w:rPr>
          <w:rFonts w:ascii="Times New Roman" w:hAnsi="Times New Roman" w:cs="Times New Roman"/>
        </w:rPr>
        <w:t xml:space="preserve"> </w:t>
      </w:r>
      <w:r w:rsidR="004747D3" w:rsidRPr="002256A6">
        <w:rPr>
          <w:rFonts w:ascii="Times New Roman" w:hAnsi="Times New Roman" w:cs="Times New Roman"/>
        </w:rPr>
        <w:t>into account</w:t>
      </w:r>
      <w:r w:rsidRPr="002256A6">
        <w:rPr>
          <w:rFonts w:ascii="Times New Roman" w:hAnsi="Times New Roman" w:cs="Times New Roman"/>
        </w:rPr>
        <w:t xml:space="preserve">, we can isolate the magnon-induced noise contribution and the number of thermal magnons of </w:t>
      </w:r>
      <m:oMath>
        <m:sSub>
          <m:sSubPr>
            <m:ctrlPr>
              <w:rPr>
                <w:rFonts w:ascii="Cambria Math" w:hAnsi="Cambria Math" w:cs="Times New Roman"/>
                <w:i/>
                <w:iCs/>
              </w:rPr>
            </m:ctrlPr>
          </m:sSubPr>
          <m:e>
            <m:r>
              <w:rPr>
                <w:rFonts w:ascii="Cambria Math" w:hAnsi="Cambria Math" w:cs="Times New Roman"/>
              </w:rPr>
              <m:t>n</m:t>
            </m:r>
          </m:e>
          <m:sub>
            <m:r>
              <m:rPr>
                <m:sty m:val="p"/>
              </m:rPr>
              <w:rPr>
                <w:rFonts w:ascii="Cambria Math" w:hAnsi="Cambria Math" w:cs="Times New Roman"/>
              </w:rPr>
              <m:t>th</m:t>
            </m:r>
          </m:sub>
        </m:sSub>
      </m:oMath>
      <w:r w:rsidRPr="002256A6">
        <w:rPr>
          <w:rFonts w:ascii="Times New Roman" w:hAnsi="Times New Roman" w:cs="Times New Roman"/>
        </w:rPr>
        <w:t>~</w:t>
      </w:r>
      <w:r>
        <w:rPr>
          <w:rFonts w:ascii="Times New Roman" w:hAnsi="Times New Roman" w:cs="Times New Roman" w:hint="eastAsia"/>
        </w:rPr>
        <w:t>2.2</w:t>
      </w:r>
      <w:r w:rsidRPr="002256A6">
        <w:rPr>
          <w:rFonts w:ascii="Times New Roman" w:hAnsi="Times New Roman" w:cs="Times New Roman"/>
        </w:rPr>
        <w:t>×10</w:t>
      </w:r>
      <w:r>
        <w:rPr>
          <w:rFonts w:ascii="Times New Roman" w:hAnsi="Times New Roman" w:cs="Times New Roman" w:hint="eastAsia"/>
          <w:vertAlign w:val="superscript"/>
        </w:rPr>
        <w:t>8</w:t>
      </w:r>
      <w:r w:rsidRPr="002256A6">
        <w:rPr>
          <w:rFonts w:ascii="Times New Roman" w:hAnsi="Times New Roman" w:cs="Times New Roman"/>
        </w:rPr>
        <w:t>.</w:t>
      </w:r>
      <w:r>
        <w:rPr>
          <w:rFonts w:ascii="Times New Roman" w:hAnsi="Times New Roman" w:cs="Times New Roman" w:hint="eastAsia"/>
        </w:rPr>
        <w:t xml:space="preserve"> </w:t>
      </w:r>
    </w:p>
    <w:p w14:paraId="3E71647D" w14:textId="5D8FED91" w:rsidR="00D47D3D" w:rsidRDefault="00F80A00" w:rsidP="00C52849">
      <w:pPr>
        <w:ind w:firstLineChars="50" w:firstLine="110"/>
        <w:rPr>
          <w:rFonts w:ascii="Times New Roman" w:hAnsi="Times New Roman" w:cs="Times New Roman"/>
        </w:rPr>
      </w:pPr>
      <w:r w:rsidRPr="00F80A00">
        <w:rPr>
          <w:rFonts w:ascii="Times New Roman" w:hAnsi="Times New Roman" w:cs="Times New Roman"/>
        </w:rPr>
        <w:t>Fig</w:t>
      </w:r>
      <w:r w:rsidR="00681B13">
        <w:rPr>
          <w:rFonts w:ascii="Times New Roman" w:hAnsi="Times New Roman" w:cs="Times New Roman" w:hint="eastAsia"/>
        </w:rPr>
        <w:t>s</w:t>
      </w:r>
      <w:r w:rsidRPr="00F80A00">
        <w:rPr>
          <w:rFonts w:ascii="Times New Roman" w:hAnsi="Times New Roman" w:cs="Times New Roman"/>
        </w:rPr>
        <w:t>. </w:t>
      </w:r>
      <w:r w:rsidR="00681B13">
        <w:rPr>
          <w:rFonts w:ascii="Times New Roman" w:hAnsi="Times New Roman" w:cs="Times New Roman" w:hint="eastAsia"/>
        </w:rPr>
        <w:t>S</w:t>
      </w:r>
      <w:r w:rsidR="00D53CBE">
        <w:rPr>
          <w:rFonts w:ascii="Times New Roman" w:hAnsi="Times New Roman" w:cs="Times New Roman"/>
        </w:rPr>
        <w:t>2</w:t>
      </w:r>
      <w:r w:rsidR="00681B13">
        <w:rPr>
          <w:rFonts w:ascii="Times New Roman" w:hAnsi="Times New Roman" w:cs="Times New Roman" w:hint="eastAsia"/>
        </w:rPr>
        <w:t>a and b</w:t>
      </w:r>
      <w:r w:rsidRPr="00F80A00">
        <w:rPr>
          <w:rFonts w:ascii="Times New Roman" w:hAnsi="Times New Roman" w:cs="Times New Roman"/>
        </w:rPr>
        <w:t xml:space="preserve"> reveal that the fluctuations along the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x</m:t>
            </m:r>
          </m:sub>
        </m:sSub>
      </m:oMath>
      <w:r w:rsidRPr="00F80A00">
        <w:rPr>
          <w:rFonts w:ascii="Times New Roman" w:hAnsi="Times New Roman" w:cs="Times New Roman"/>
        </w:rPr>
        <w:t>-axis are smaller than that of the thermal equilibrium distribution, providing direct evidence for magnon thermal squeezing. In particular,</w:t>
      </w:r>
      <m:oMath>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Δ</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X</m:t>
                    </m:r>
                  </m:sub>
                </m:sSub>
              </m:e>
            </m:d>
          </m:e>
          <m:sup>
            <m:r>
              <w:rPr>
                <w:rFonts w:ascii="Cambria Math" w:hAnsi="Cambria Math" w:cs="Times New Roman"/>
              </w:rPr>
              <m:t>2</m:t>
            </m:r>
          </m:sup>
        </m:sSup>
        <m:r>
          <w:rPr>
            <w:rFonts w:ascii="Cambria Math" w:hAnsi="Cambria Math" w:cs="Times New Roman"/>
          </w:rPr>
          <m:t>=</m:t>
        </m:r>
        <m:d>
          <m:dPr>
            <m:begChr m:val="〈"/>
            <m:endChr m:val="〉"/>
            <m:ctrlPr>
              <w:rPr>
                <w:rFonts w:ascii="Cambria Math" w:hAnsi="Cambria Math" w:cs="Times New Roman"/>
                <w:i/>
                <w:sz w:val="21"/>
                <w14:ligatures w14:val="none"/>
              </w:rPr>
            </m:ctrlPr>
          </m:dPr>
          <m:e>
            <m:sSubSup>
              <m:sSubSupPr>
                <m:ctrlPr>
                  <w:rPr>
                    <w:rFonts w:ascii="Cambria Math" w:hAnsi="Cambria Math" w:cs="Times New Roman"/>
                    <w:i/>
                  </w:rPr>
                </m:ctrlPr>
              </m:sSubSupPr>
              <m:e>
                <m:r>
                  <w:rPr>
                    <w:rFonts w:ascii="Cambria Math" w:hAnsi="Cambria Math" w:cs="Times New Roman"/>
                  </w:rPr>
                  <m:t>M</m:t>
                </m:r>
              </m:e>
              <m:sub>
                <m:r>
                  <w:rPr>
                    <w:rFonts w:ascii="Cambria Math" w:hAnsi="Cambria Math" w:cs="Times New Roman"/>
                  </w:rPr>
                  <m:t>x</m:t>
                </m:r>
              </m:sub>
              <m:sup>
                <m:r>
                  <w:rPr>
                    <w:rFonts w:ascii="Cambria Math" w:hAnsi="Cambria Math" w:cs="Times New Roman"/>
                  </w:rPr>
                  <m:t>2</m:t>
                </m:r>
              </m:sup>
            </m:sSubSup>
          </m:e>
        </m:d>
        <m:r>
          <w:rPr>
            <w:rFonts w:ascii="Cambria Math" w:hAnsi="Cambria Math" w:cs="Times New Roman"/>
          </w:rPr>
          <m:t>-</m:t>
        </m:r>
        <m:sSup>
          <m:sSupPr>
            <m:ctrlPr>
              <w:rPr>
                <w:rFonts w:ascii="Cambria Math" w:hAnsi="Cambria Math" w:cs="Times New Roman"/>
                <w:i/>
              </w:rPr>
            </m:ctrlPr>
          </m:sSupPr>
          <m:e>
            <m:d>
              <m:dPr>
                <m:begChr m:val="〈"/>
                <m:endChr m:val="〉"/>
                <m:ctrlPr>
                  <w:rPr>
                    <w:rFonts w:ascii="Cambria Math" w:hAnsi="Cambria Math" w:cs="Times New Roman"/>
                    <w:i/>
                    <w:sz w:val="21"/>
                    <w14:ligatures w14:val="none"/>
                  </w:rPr>
                </m:ctrlPr>
              </m:dPr>
              <m:e>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x</m:t>
                    </m:r>
                  </m:sub>
                </m:sSub>
              </m:e>
            </m:d>
          </m:e>
          <m:sup>
            <m:r>
              <w:rPr>
                <w:rFonts w:ascii="Cambria Math" w:hAnsi="Cambria Math" w:cs="Times New Roman"/>
              </w:rPr>
              <m:t>2</m:t>
            </m:r>
          </m:sup>
        </m:sSup>
        <m:r>
          <w:rPr>
            <w:rFonts w:ascii="Cambria Math" w:hAnsi="Cambria Math" w:cs="Times New Roman"/>
          </w:rPr>
          <m:t xml:space="preserve"> </m:t>
        </m:r>
      </m:oMath>
      <w:r w:rsidRPr="00F80A00">
        <w:rPr>
          <w:rFonts w:ascii="Times New Roman" w:hAnsi="Times New Roman" w:cs="Times New Roman"/>
        </w:rPr>
        <w:t>falls below the noise level expected for a thermal state, confirming that our experiment demonstrates thermally squeezed magnon fluctuations.</w:t>
      </w:r>
      <w:r w:rsidRPr="00F80A00">
        <w:rPr>
          <w:rFonts w:ascii="Times New Roman" w:hAnsi="Times New Roman" w:cs="Times New Roman" w:hint="eastAsia"/>
        </w:rPr>
        <w:t xml:space="preserve"> </w:t>
      </w:r>
    </w:p>
    <w:p w14:paraId="1A3E56DA" w14:textId="77777777" w:rsidR="006B2E5E" w:rsidRDefault="006B2E5E" w:rsidP="00C52849">
      <w:pPr>
        <w:ind w:firstLineChars="50" w:firstLine="110"/>
        <w:rPr>
          <w:rFonts w:ascii="Times New Roman" w:hAnsi="Times New Roman" w:cs="Times New Roman"/>
        </w:rPr>
      </w:pPr>
    </w:p>
    <w:p w14:paraId="08DC9ADD" w14:textId="7E1668A7" w:rsidR="001924DB" w:rsidRPr="00B2451E" w:rsidRDefault="009B438F" w:rsidP="00D47D3D">
      <w:pPr>
        <w:rPr>
          <w:rFonts w:ascii="Times New Roman" w:hAnsi="Times New Roman" w:cs="Times New Roman"/>
          <w:color w:val="000000" w:themeColor="text1"/>
        </w:rPr>
      </w:pPr>
      <w:r>
        <w:rPr>
          <w:rFonts w:ascii="Times New Roman" w:hAnsi="Times New Roman" w:cs="Times New Roman"/>
          <w:noProof/>
        </w:rPr>
        <w:lastRenderedPageBreak/>
        <w:drawing>
          <wp:anchor distT="0" distB="0" distL="114300" distR="114300" simplePos="0" relativeHeight="251694080" behindDoc="0" locked="0" layoutInCell="1" allowOverlap="1" wp14:anchorId="6FEA1E05" wp14:editId="73FAD074">
            <wp:simplePos x="0" y="0"/>
            <wp:positionH relativeFrom="column">
              <wp:posOffset>291465</wp:posOffset>
            </wp:positionH>
            <wp:positionV relativeFrom="paragraph">
              <wp:posOffset>112395</wp:posOffset>
            </wp:positionV>
            <wp:extent cx="4831080" cy="2171065"/>
            <wp:effectExtent l="0" t="0" r="7620" b="635"/>
            <wp:wrapTopAndBottom/>
            <wp:docPr id="119928865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31080" cy="2171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7D3D" w:rsidRPr="00CB1877">
        <w:rPr>
          <w:rFonts w:ascii="Times New Roman" w:hAnsi="Times New Roman" w:cs="Times New Roman" w:hint="eastAsia"/>
          <w:b/>
          <w:bCs/>
          <w:color w:val="000000" w:themeColor="text1"/>
        </w:rPr>
        <w:t>Fig.S</w:t>
      </w:r>
      <w:r w:rsidR="00D53CBE" w:rsidRPr="00CB1877">
        <w:rPr>
          <w:rFonts w:ascii="Times New Roman" w:hAnsi="Times New Roman" w:cs="Times New Roman"/>
          <w:b/>
          <w:bCs/>
          <w:color w:val="000000" w:themeColor="text1"/>
        </w:rPr>
        <w:t>2</w:t>
      </w:r>
      <w:r w:rsidR="00D47D3D">
        <w:rPr>
          <w:rFonts w:ascii="Times New Roman" w:hAnsi="Times New Roman" w:cs="Times New Roman" w:hint="eastAsia"/>
          <w:color w:val="000000" w:themeColor="text1"/>
        </w:rPr>
        <w:t xml:space="preserve"> </w:t>
      </w:r>
      <w:r w:rsidR="00D47D3D" w:rsidRPr="00B2451E">
        <w:rPr>
          <w:rFonts w:ascii="Times New Roman" w:hAnsi="Times New Roman" w:cs="Times New Roman" w:hint="eastAsia"/>
          <w:b/>
          <w:bCs/>
          <w:color w:val="000000" w:themeColor="text1"/>
        </w:rPr>
        <w:t>a</w:t>
      </w:r>
      <w:r w:rsidR="00D47D3D">
        <w:rPr>
          <w:rFonts w:ascii="Times New Roman" w:hAnsi="Times New Roman" w:cs="Times New Roman" w:hint="eastAsia"/>
          <w:color w:val="000000" w:themeColor="text1"/>
        </w:rPr>
        <w:t xml:space="preserve">. </w:t>
      </w:r>
      <w:r w:rsidR="00D47D3D" w:rsidRPr="002256A6">
        <w:rPr>
          <w:rFonts w:ascii="Times New Roman" w:hAnsi="Times New Roman" w:cs="Times New Roman"/>
          <w:color w:val="000000" w:themeColor="text1"/>
        </w:rPr>
        <w:t>Comparison between thermal noise and thermally squeezed magnon’s Wigner function</w:t>
      </w:r>
      <w:r w:rsidR="00321B10">
        <w:rPr>
          <w:rFonts w:ascii="Times New Roman" w:hAnsi="Times New Roman" w:cs="Times New Roman" w:hint="eastAsia"/>
          <w:color w:val="000000" w:themeColor="text1"/>
        </w:rPr>
        <w:t xml:space="preserve"> measured at pumping microwave with </w:t>
      </w:r>
      <m:oMath>
        <m:r>
          <w:rPr>
            <w:rFonts w:ascii="Cambria Math" w:hAnsi="Cambria Math" w:cs="Times New Roman" w:hint="eastAsia"/>
            <w:color w:val="000000" w:themeColor="text1"/>
          </w:rPr>
          <m:t>P</m:t>
        </m:r>
      </m:oMath>
      <w:r w:rsidR="00321B10">
        <w:rPr>
          <w:rFonts w:ascii="Times New Roman" w:hAnsi="Times New Roman" w:cs="Times New Roman" w:hint="eastAsia"/>
          <w:color w:val="000000" w:themeColor="text1"/>
        </w:rPr>
        <w:t xml:space="preserve"> = 27 mW and magnetic field of </w:t>
      </w:r>
      <m:oMath>
        <m:r>
          <w:rPr>
            <w:rFonts w:ascii="Cambria Math" w:hAnsi="Cambria Math" w:cs="Times New Roman" w:hint="eastAsia"/>
            <w:color w:val="000000" w:themeColor="text1"/>
          </w:rPr>
          <m:t>B</m:t>
        </m:r>
      </m:oMath>
      <w:r w:rsidR="00321B10">
        <w:rPr>
          <w:rFonts w:ascii="Times New Roman" w:hAnsi="Times New Roman" w:cs="Times New Roman" w:hint="eastAsia"/>
          <w:color w:val="000000" w:themeColor="text1"/>
        </w:rPr>
        <w:t xml:space="preserve"> = 31.75 mT</w:t>
      </w:r>
      <w:r w:rsidR="00D47D3D" w:rsidRPr="002256A6">
        <w:rPr>
          <w:rFonts w:ascii="Times New Roman" w:hAnsi="Times New Roman" w:cs="Times New Roman"/>
          <w:color w:val="000000" w:themeColor="text1"/>
        </w:rPr>
        <w:t xml:space="preserve">, </w:t>
      </w:r>
      <w:r w:rsidR="00D47D3D" w:rsidRPr="002256A6">
        <w:rPr>
          <w:rFonts w:ascii="Times New Roman" w:hAnsi="Times New Roman" w:cs="Times New Roman"/>
          <w:b/>
          <w:bCs/>
          <w:color w:val="000000" w:themeColor="text1"/>
        </w:rPr>
        <w:t>b</w:t>
      </w:r>
      <w:r w:rsidR="00D47D3D" w:rsidRPr="002256A6">
        <w:rPr>
          <w:rFonts w:ascii="Times New Roman" w:hAnsi="Times New Roman" w:cs="Times New Roman"/>
          <w:color w:val="000000" w:themeColor="text1"/>
        </w:rPr>
        <w:t>.</w:t>
      </w:r>
      <w:r w:rsidR="00D47D3D" w:rsidRPr="002256A6">
        <w:rPr>
          <w:rFonts w:ascii="Times New Roman" w:hAnsi="Times New Roman" w:cs="Times New Roman"/>
          <w:b/>
          <w:bCs/>
          <w:color w:val="000000" w:themeColor="text1"/>
        </w:rPr>
        <w:t xml:space="preserve"> </w:t>
      </w:r>
      <w:r w:rsidR="00D47D3D" w:rsidRPr="002256A6">
        <w:rPr>
          <w:rFonts w:ascii="Times New Roman" w:hAnsi="Times New Roman" w:cs="Times New Roman"/>
          <w:color w:val="000000" w:themeColor="text1"/>
        </w:rPr>
        <w:t xml:space="preserve">Bar plot of magnon’s Wigner function as a function of </w:t>
      </w:r>
      <m:oMath>
        <m:sSub>
          <m:sSubPr>
            <m:ctrlPr>
              <w:rPr>
                <w:rFonts w:ascii="Cambria Math" w:hAnsi="Cambria Math" w:cs="Times New Roman"/>
                <w:i/>
                <w:iCs/>
                <w:color w:val="000000" w:themeColor="text1"/>
              </w:rPr>
            </m:ctrlPr>
          </m:sSubPr>
          <m:e>
            <m:r>
              <w:rPr>
                <w:rFonts w:ascii="Cambria Math" w:hAnsi="Cambria Math" w:cs="Times New Roman"/>
                <w:color w:val="000000" w:themeColor="text1"/>
              </w:rPr>
              <m:t>M</m:t>
            </m:r>
          </m:e>
          <m:sub>
            <m:r>
              <w:rPr>
                <w:rFonts w:ascii="Cambria Math" w:hAnsi="Cambria Math" w:cs="Times New Roman"/>
                <w:color w:val="000000" w:themeColor="text1"/>
              </w:rPr>
              <m:t>x</m:t>
            </m:r>
          </m:sub>
        </m:sSub>
      </m:oMath>
      <w:r w:rsidR="00D47D3D" w:rsidRPr="002256A6">
        <w:rPr>
          <w:rFonts w:ascii="Times New Roman" w:hAnsi="Times New Roman" w:cs="Times New Roman"/>
          <w:color w:val="000000" w:themeColor="text1"/>
        </w:rPr>
        <w:t xml:space="preserve"> (with </w:t>
      </w:r>
      <m:oMath>
        <m:sSub>
          <m:sSubPr>
            <m:ctrlPr>
              <w:rPr>
                <w:rFonts w:ascii="Cambria Math" w:hAnsi="Cambria Math" w:cs="Times New Roman"/>
                <w:i/>
                <w:iCs/>
                <w:color w:val="000000" w:themeColor="text1"/>
              </w:rPr>
            </m:ctrlPr>
          </m:sSubPr>
          <m:e>
            <m:r>
              <w:rPr>
                <w:rFonts w:ascii="Cambria Math" w:hAnsi="Cambria Math" w:cs="Times New Roman"/>
                <w:color w:val="000000" w:themeColor="text1"/>
              </w:rPr>
              <m:t>M</m:t>
            </m:r>
          </m:e>
          <m:sub>
            <m:r>
              <w:rPr>
                <w:rFonts w:ascii="Cambria Math" w:hAnsi="Cambria Math" w:cs="Times New Roman"/>
                <w:color w:val="000000" w:themeColor="text1"/>
                <w:vertAlign w:val="subscript"/>
              </w:rPr>
              <m:t>y</m:t>
            </m:r>
          </m:sub>
        </m:sSub>
        <m:r>
          <w:rPr>
            <w:rFonts w:ascii="Cambria Math" w:hAnsi="Cambria Math" w:cs="Times New Roman"/>
            <w:color w:val="000000" w:themeColor="text1"/>
          </w:rPr>
          <m:t>=0</m:t>
        </m:r>
      </m:oMath>
      <w:r w:rsidR="00D47D3D" w:rsidRPr="002256A6">
        <w:rPr>
          <w:rFonts w:ascii="Times New Roman" w:hAnsi="Times New Roman" w:cs="Times New Roman"/>
          <w:color w:val="000000" w:themeColor="text1"/>
        </w:rPr>
        <w:t xml:space="preserve">) and </w:t>
      </w:r>
      <m:oMath>
        <m:sSub>
          <m:sSubPr>
            <m:ctrlPr>
              <w:rPr>
                <w:rFonts w:ascii="Cambria Math" w:hAnsi="Cambria Math" w:cs="Times New Roman"/>
                <w:i/>
                <w:iCs/>
                <w:color w:val="000000" w:themeColor="text1"/>
              </w:rPr>
            </m:ctrlPr>
          </m:sSubPr>
          <m:e>
            <m:r>
              <w:rPr>
                <w:rFonts w:ascii="Cambria Math" w:hAnsi="Cambria Math" w:cs="Times New Roman"/>
                <w:color w:val="000000" w:themeColor="text1"/>
              </w:rPr>
              <m:t>M</m:t>
            </m:r>
          </m:e>
          <m:sub>
            <m:r>
              <w:rPr>
                <w:rFonts w:ascii="Cambria Math" w:hAnsi="Cambria Math" w:cs="Times New Roman"/>
                <w:color w:val="000000" w:themeColor="text1"/>
              </w:rPr>
              <m:t>y</m:t>
            </m:r>
          </m:sub>
        </m:sSub>
      </m:oMath>
      <w:r w:rsidR="00D47D3D" w:rsidRPr="002256A6">
        <w:rPr>
          <w:rFonts w:ascii="Times New Roman" w:hAnsi="Times New Roman" w:cs="Times New Roman"/>
          <w:iCs/>
          <w:color w:val="000000" w:themeColor="text1"/>
        </w:rPr>
        <w:t xml:space="preserve"> </w:t>
      </w:r>
      <w:r w:rsidR="00D47D3D" w:rsidRPr="002256A6">
        <w:rPr>
          <w:rFonts w:ascii="Times New Roman" w:hAnsi="Times New Roman" w:cs="Times New Roman"/>
          <w:color w:val="000000" w:themeColor="text1"/>
        </w:rPr>
        <w:t xml:space="preserve">(with </w:t>
      </w:r>
      <m:oMath>
        <m:sSub>
          <m:sSubPr>
            <m:ctrlPr>
              <w:rPr>
                <w:rFonts w:ascii="Cambria Math" w:hAnsi="Cambria Math" w:cs="Times New Roman"/>
                <w:i/>
                <w:iCs/>
                <w:color w:val="000000" w:themeColor="text1"/>
              </w:rPr>
            </m:ctrlPr>
          </m:sSubPr>
          <m:e>
            <m:r>
              <w:rPr>
                <w:rFonts w:ascii="Cambria Math" w:hAnsi="Cambria Math" w:cs="Times New Roman"/>
                <w:color w:val="000000" w:themeColor="text1"/>
              </w:rPr>
              <m:t>M</m:t>
            </m:r>
          </m:e>
          <m:sub>
            <m:r>
              <w:rPr>
                <w:rFonts w:ascii="Cambria Math" w:hAnsi="Cambria Math" w:cs="Times New Roman"/>
                <w:color w:val="000000" w:themeColor="text1"/>
                <w:vertAlign w:val="subscript"/>
              </w:rPr>
              <m:t>x</m:t>
            </m:r>
          </m:sub>
        </m:sSub>
        <m:r>
          <w:rPr>
            <w:rFonts w:ascii="Cambria Math" w:hAnsi="Cambria Math" w:cs="Times New Roman"/>
            <w:color w:val="000000" w:themeColor="text1"/>
          </w:rPr>
          <m:t>=0</m:t>
        </m:r>
      </m:oMath>
      <w:r w:rsidR="00D47D3D" w:rsidRPr="002256A6">
        <w:rPr>
          <w:rFonts w:ascii="Times New Roman" w:hAnsi="Times New Roman" w:cs="Times New Roman"/>
          <w:color w:val="000000" w:themeColor="text1"/>
        </w:rPr>
        <w:t>)</w:t>
      </w:r>
      <w:r w:rsidR="00D47D3D" w:rsidRPr="002256A6">
        <w:rPr>
          <w:rFonts w:ascii="Times New Roman" w:hAnsi="Times New Roman" w:cs="Times New Roman"/>
          <w:iCs/>
          <w:color w:val="000000" w:themeColor="text1"/>
        </w:rPr>
        <w:t>. The black solid curve represents the separately measured equilibrium thermal noise.</w:t>
      </w:r>
    </w:p>
    <w:p w14:paraId="38E092A5" w14:textId="77777777" w:rsidR="00F80A00" w:rsidRPr="00F80A00" w:rsidRDefault="00F80A00" w:rsidP="00F05A88">
      <w:pPr>
        <w:pStyle w:val="a9"/>
        <w:numPr>
          <w:ilvl w:val="0"/>
          <w:numId w:val="3"/>
        </w:numPr>
        <w:spacing w:after="0" w:line="240" w:lineRule="auto"/>
        <w:jc w:val="center"/>
        <w:rPr>
          <w:rFonts w:ascii="Times New Roman" w:hAnsi="Times New Roman" w:cs="Times New Roman"/>
          <w:b/>
          <w:bCs/>
          <w:iCs/>
          <w:color w:val="000000" w:themeColor="text1"/>
          <w:sz w:val="24"/>
          <w:szCs w:val="28"/>
        </w:rPr>
      </w:pPr>
      <w:r w:rsidRPr="00F80A00">
        <w:rPr>
          <w:rFonts w:ascii="Times New Roman" w:hAnsi="Times New Roman" w:cs="Times New Roman" w:hint="eastAsia"/>
          <w:b/>
          <w:bCs/>
          <w:iCs/>
          <w:color w:val="000000" w:themeColor="text1"/>
          <w:sz w:val="24"/>
          <w:szCs w:val="28"/>
        </w:rPr>
        <w:t>Evaluation of Duan-Simon criterion for two-mode thermal squeezing</w:t>
      </w:r>
    </w:p>
    <w:p w14:paraId="32FBD89E" w14:textId="266D5FDD" w:rsidR="009A096B" w:rsidRPr="009A096B" w:rsidRDefault="009A096B" w:rsidP="005F73A2">
      <w:pPr>
        <w:spacing w:after="0"/>
        <w:ind w:firstLineChars="50" w:firstLine="110"/>
        <w:rPr>
          <w:rFonts w:ascii="Times New Roman" w:hAnsi="Times New Roman" w:cs="Times New Roman"/>
          <w:color w:val="000000" w:themeColor="text1"/>
        </w:rPr>
      </w:pPr>
      <w:r w:rsidRPr="009A096B">
        <w:rPr>
          <w:rFonts w:ascii="Times New Roman" w:hAnsi="Times New Roman" w:cs="Times New Roman"/>
          <w:color w:val="000000" w:themeColor="text1"/>
        </w:rPr>
        <w:t xml:space="preserve">Experimental studies often rely on the </w:t>
      </w:r>
      <w:r w:rsidRPr="009A096B">
        <w:rPr>
          <w:rFonts w:ascii="Times New Roman" w:hAnsi="Times New Roman" w:cs="Times New Roman"/>
          <w:b/>
          <w:bCs/>
          <w:color w:val="000000" w:themeColor="text1"/>
        </w:rPr>
        <w:t xml:space="preserve">Duan–Simon </w:t>
      </w:r>
      <w:proofErr w:type="gramStart"/>
      <w:r w:rsidRPr="009A096B">
        <w:rPr>
          <w:rFonts w:ascii="Times New Roman" w:hAnsi="Times New Roman" w:cs="Times New Roman"/>
          <w:b/>
          <w:bCs/>
          <w:color w:val="000000" w:themeColor="text1"/>
        </w:rPr>
        <w:t>criterion</w:t>
      </w:r>
      <w:r w:rsidR="00BD5CA0" w:rsidRPr="00BD5CA0">
        <w:rPr>
          <w:rFonts w:ascii="Times New Roman" w:hAnsi="Times New Roman" w:cs="Times New Roman" w:hint="eastAsia"/>
          <w:color w:val="000000" w:themeColor="text1"/>
          <w:vertAlign w:val="superscript"/>
        </w:rPr>
        <w:t>[</w:t>
      </w:r>
      <w:proofErr w:type="gramEnd"/>
      <w:r w:rsidR="00BD5CA0" w:rsidRPr="00BD5CA0">
        <w:rPr>
          <w:rFonts w:ascii="Times New Roman" w:hAnsi="Times New Roman" w:cs="Times New Roman" w:hint="eastAsia"/>
          <w:color w:val="000000" w:themeColor="text1"/>
          <w:vertAlign w:val="superscript"/>
        </w:rPr>
        <w:t>4,5]</w:t>
      </w:r>
      <w:r w:rsidRPr="009A096B">
        <w:rPr>
          <w:rFonts w:ascii="Times New Roman" w:hAnsi="Times New Roman" w:cs="Times New Roman"/>
          <w:color w:val="000000" w:themeColor="text1"/>
        </w:rPr>
        <w:t xml:space="preserve"> as a practical entanglement witness. This method evaluates</w:t>
      </w:r>
      <w:r w:rsidRPr="009A096B">
        <w:rPr>
          <w:rFonts w:ascii="Times New Roman" w:hAnsi="Times New Roman" w:cs="Times New Roman" w:hint="eastAsia"/>
          <w:color w:val="000000" w:themeColor="text1"/>
        </w:rPr>
        <w:t xml:space="preserve">, </w:t>
      </w:r>
      <w:r w:rsidRPr="009A096B">
        <w:rPr>
          <w:rFonts w:ascii="Times New Roman" w:hAnsi="Times New Roman" w:cs="Times New Roman"/>
          <w:color w:val="000000" w:themeColor="text1"/>
        </w:rPr>
        <w:t xml:space="preserve">the sum of variances for the </w:t>
      </w:r>
      <w:proofErr w:type="spellStart"/>
      <w:r w:rsidRPr="009A096B">
        <w:rPr>
          <w:rFonts w:ascii="Times New Roman" w:hAnsi="Times New Roman" w:cs="Times New Roman"/>
          <w:color w:val="000000" w:themeColor="text1"/>
        </w:rPr>
        <w:t>quadratures</w:t>
      </w:r>
      <w:proofErr w:type="spellEnd"/>
      <w:r w:rsidRPr="009A096B">
        <w:rPr>
          <w:rFonts w:ascii="Times New Roman" w:hAnsi="Times New Roman" w:cs="Times New Roman"/>
          <w:color w:val="000000" w:themeColor="text1"/>
        </w:rPr>
        <w:t xml:space="preserv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x</m:t>
            </m:r>
          </m:e>
          <m:sub>
            <m:r>
              <w:rPr>
                <w:rFonts w:ascii="Cambria Math" w:hAnsi="Cambria Math" w:cs="Times New Roman"/>
                <w:color w:val="000000" w:themeColor="text1"/>
              </w:rPr>
              <m:t>1</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x</m:t>
            </m:r>
          </m:e>
          <m:sub>
            <m:r>
              <w:rPr>
                <w:rFonts w:ascii="Cambria Math" w:hAnsi="Cambria Math" w:cs="Times New Roman"/>
                <w:color w:val="000000" w:themeColor="text1"/>
              </w:rPr>
              <m:t>2</m:t>
            </m:r>
          </m:sub>
        </m:sSub>
      </m:oMath>
      <w:r w:rsidRPr="009A096B">
        <w:rPr>
          <w:rFonts w:ascii="Times New Roman" w:hAnsi="Times New Roman" w:cs="Times New Roman"/>
          <w:color w:val="000000" w:themeColor="text1"/>
        </w:rPr>
        <w:t xml:space="preserve"> and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p</m:t>
            </m:r>
          </m:e>
          <m:sub>
            <m:r>
              <w:rPr>
                <w:rFonts w:ascii="Cambria Math" w:hAnsi="Cambria Math" w:cs="Times New Roman"/>
                <w:color w:val="000000" w:themeColor="text1"/>
              </w:rPr>
              <m:t>1</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p</m:t>
            </m:r>
          </m:e>
          <m:sub>
            <m:r>
              <w:rPr>
                <w:rFonts w:ascii="Cambria Math" w:hAnsi="Cambria Math" w:cs="Times New Roman"/>
                <w:color w:val="000000" w:themeColor="text1"/>
              </w:rPr>
              <m:t>2</m:t>
            </m:r>
          </m:sub>
        </m:sSub>
      </m:oMath>
      <w:r w:rsidRPr="009A096B">
        <w:rPr>
          <w:rFonts w:ascii="Times New Roman" w:hAnsi="Times New Roman" w:cs="Times New Roman"/>
          <w:color w:val="000000" w:themeColor="text1"/>
        </w:rPr>
        <w:t>, or “</w:t>
      </w:r>
      <w:r w:rsidRPr="009A096B">
        <w:rPr>
          <w:rFonts w:ascii="Times New Roman" w:hAnsi="Times New Roman" w:cs="Times New Roman" w:hint="eastAsia"/>
          <w:color w:val="000000" w:themeColor="text1"/>
        </w:rPr>
        <w:t>separability</w:t>
      </w:r>
      <w:r w:rsidRPr="009A096B">
        <w:rPr>
          <w:rFonts w:ascii="Times New Roman" w:hAnsi="Times New Roman" w:cs="Times New Roman"/>
          <w:color w:val="000000" w:themeColor="text1"/>
        </w:rPr>
        <w:t>”</w:t>
      </w:r>
    </w:p>
    <w:p w14:paraId="02B1F61A" w14:textId="77777777" w:rsidR="009A096B" w:rsidRPr="009A096B" w:rsidRDefault="00000000" w:rsidP="009A096B">
      <w:pPr>
        <w:pStyle w:val="a9"/>
        <w:rPr>
          <w:rFonts w:ascii="Times New Roman" w:hAnsi="Times New Roman" w:cs="Times New Roman"/>
          <w:color w:val="000000" w:themeColor="text1"/>
        </w:rPr>
      </w:pPr>
      <m:oMathPara>
        <m:oMath>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σ</m:t>
              </m:r>
            </m:e>
            <m:sub>
              <m:r>
                <m:rPr>
                  <m:sty m:val="p"/>
                </m:rPr>
                <w:rPr>
                  <w:rFonts w:ascii="Cambria Math" w:hAnsi="Cambria Math" w:cs="Times New Roman"/>
                  <w:color w:val="000000" w:themeColor="text1"/>
                </w:rPr>
                <m:t>sep</m:t>
              </m:r>
            </m:sub>
          </m:sSub>
          <m:r>
            <m:rPr>
              <m:sty m:val="p"/>
            </m:rPr>
            <w:rPr>
              <w:rFonts w:ascii="Cambria Math" w:hAnsi="Cambria Math" w:cs="Times New Roman"/>
              <w:color w:val="000000" w:themeColor="text1"/>
            </w:rPr>
            <m:t>=Var</m:t>
          </m:r>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x</m:t>
              </m:r>
            </m:e>
            <m:sub>
              <m:r>
                <w:rPr>
                  <w:rFonts w:ascii="Cambria Math" w:hAnsi="Cambria Math" w:cs="Times New Roman"/>
                  <w:color w:val="000000" w:themeColor="text1"/>
                </w:rPr>
                <m:t>1</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x</m:t>
              </m:r>
            </m:e>
            <m:sub>
              <m:r>
                <w:rPr>
                  <w:rFonts w:ascii="Cambria Math" w:hAnsi="Cambria Math" w:cs="Times New Roman"/>
                  <w:color w:val="000000" w:themeColor="text1"/>
                </w:rPr>
                <m:t>2</m:t>
              </m:r>
            </m:sub>
          </m:sSub>
          <m:r>
            <w:rPr>
              <w:rFonts w:ascii="Cambria Math" w:hAnsi="Cambria Math" w:cs="Times New Roman"/>
              <w:color w:val="000000" w:themeColor="text1"/>
            </w:rPr>
            <m:t>​)+</m:t>
          </m:r>
          <m:r>
            <m:rPr>
              <m:sty m:val="p"/>
            </m:rPr>
            <w:rPr>
              <w:rFonts w:ascii="Cambria Math" w:hAnsi="Cambria Math" w:cs="Times New Roman"/>
              <w:color w:val="000000" w:themeColor="text1"/>
            </w:rPr>
            <m:t>Var</m:t>
          </m:r>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p</m:t>
              </m:r>
            </m:e>
            <m:sub>
              <m:r>
                <w:rPr>
                  <w:rFonts w:ascii="Cambria Math" w:hAnsi="Cambria Math" w:cs="Times New Roman"/>
                  <w:color w:val="000000" w:themeColor="text1"/>
                </w:rPr>
                <m:t>1</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p</m:t>
              </m:r>
            </m:e>
            <m:sub>
              <m:r>
                <w:rPr>
                  <w:rFonts w:ascii="Cambria Math" w:hAnsi="Cambria Math" w:cs="Times New Roman"/>
                  <w:color w:val="000000" w:themeColor="text1"/>
                </w:rPr>
                <m:t>2</m:t>
              </m:r>
            </m:sub>
          </m:sSub>
          <m:r>
            <w:rPr>
              <w:rFonts w:ascii="Cambria Math" w:hAnsi="Cambria Math" w:cs="Times New Roman"/>
              <w:color w:val="000000" w:themeColor="text1"/>
            </w:rPr>
            <m:t>​),</m:t>
          </m:r>
        </m:oMath>
      </m:oMathPara>
    </w:p>
    <w:p w14:paraId="003AE89D" w14:textId="4D85DEBB" w:rsidR="009A096B" w:rsidRPr="009A096B" w:rsidRDefault="009A096B" w:rsidP="005F73A2">
      <w:pPr>
        <w:spacing w:after="0"/>
        <w:rPr>
          <w:rFonts w:ascii="Times New Roman" w:hAnsi="Times New Roman" w:cs="Times New Roman"/>
          <w:color w:val="000000" w:themeColor="text1"/>
        </w:rPr>
      </w:pPr>
      <w:r w:rsidRPr="009A096B">
        <w:rPr>
          <w:rFonts w:ascii="Times New Roman" w:hAnsi="Times New Roman" w:cs="Times New Roman"/>
          <w:color w:val="000000" w:themeColor="text1"/>
        </w:rPr>
        <w:t>which rigorously tests the correlations of Gaussian states also when the Wigner function remains positive.</w:t>
      </w:r>
      <w:r w:rsidRPr="009A096B">
        <w:rPr>
          <w:rFonts w:ascii="Times New Roman" w:hAnsi="Times New Roman" w:cs="Times New Roman" w:hint="eastAsia"/>
          <w:color w:val="000000" w:themeColor="text1"/>
        </w:rPr>
        <w:t xml:space="preserve"> </w:t>
      </w:r>
      <w:r w:rsidRPr="009A096B">
        <w:rPr>
          <w:rFonts w:ascii="Times New Roman" w:hAnsi="Times New Roman" w:cs="Times New Roman"/>
          <w:color w:val="000000" w:themeColor="text1"/>
        </w:rPr>
        <w:t>When for</w:t>
      </w:r>
      <w:r w:rsidRPr="009A096B">
        <w:rPr>
          <w:rFonts w:ascii="Times New Roman" w:hAnsi="Times New Roman" w:cs="Times New Roman" w:hint="eastAsia"/>
          <w:color w:val="000000" w:themeColor="text1"/>
        </w:rPr>
        <w:t xml:space="preserve"> </w:t>
      </w:r>
      <w:r w:rsidRPr="009A096B">
        <w:rPr>
          <w:rFonts w:ascii="Times New Roman" w:hAnsi="Times New Roman" w:cs="Times New Roman"/>
          <w:color w:val="000000" w:themeColor="text1"/>
        </w:rPr>
        <w:t>G</w:t>
      </w:r>
      <w:r w:rsidRPr="009A096B">
        <w:rPr>
          <w:rFonts w:ascii="Times New Roman" w:hAnsi="Times New Roman" w:cs="Times New Roman" w:hint="eastAsia"/>
          <w:color w:val="000000" w:themeColor="text1"/>
        </w:rPr>
        <w:t>aussian states</w:t>
      </w:r>
      <w:r w:rsidRPr="009A096B">
        <w:rPr>
          <w:rFonts w:ascii="Times New Roman" w:hAnsi="Times New Roman" w:cs="Times New Roman"/>
          <w:color w:val="000000" w:themeColor="text1"/>
        </w:rPr>
        <w:t xml:space="preserve"> </w:t>
      </w:r>
      <m:oMath>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σ</m:t>
            </m:r>
          </m:e>
          <m:sub>
            <m:r>
              <m:rPr>
                <m:sty m:val="p"/>
              </m:rPr>
              <w:rPr>
                <w:rFonts w:ascii="Cambria Math" w:hAnsi="Cambria Math" w:cs="Times New Roman"/>
                <w:color w:val="000000" w:themeColor="text1"/>
              </w:rPr>
              <m:t>sep</m:t>
            </m:r>
          </m:sub>
        </m:sSub>
        <m:r>
          <w:rPr>
            <w:rFonts w:ascii="Cambria Math" w:hAnsi="Cambria Math" w:cs="Times New Roman"/>
            <w:color w:val="000000" w:themeColor="text1"/>
          </w:rPr>
          <m:t>&gt;</m:t>
        </m:r>
      </m:oMath>
      <w:r w:rsidRPr="009A096B">
        <w:rPr>
          <w:rFonts w:ascii="Times New Roman" w:hAnsi="Times New Roman" w:cs="Times New Roman"/>
          <w:color w:val="000000" w:themeColor="text1"/>
        </w:rPr>
        <w:t xml:space="preserve">2 (in dimensionless units with </w:t>
      </w:r>
      <m:oMath>
        <m:r>
          <w:rPr>
            <w:rFonts w:ascii="Cambria Math" w:hAnsi="Cambria Math" w:cs="Times New Roman"/>
            <w:color w:val="000000" w:themeColor="text1"/>
          </w:rPr>
          <m:t>ℏ=1</m:t>
        </m:r>
      </m:oMath>
      <w:r w:rsidRPr="009A096B">
        <w:rPr>
          <w:rFonts w:ascii="Times New Roman" w:hAnsi="Times New Roman" w:cs="Times New Roman"/>
          <w:color w:val="000000" w:themeColor="text1"/>
        </w:rPr>
        <w:t xml:space="preserve">), classical correlations are still present and characterized by the number, but genuine quantum entanglement is absent. </w:t>
      </w:r>
      <w:r w:rsidR="006B2E5E" w:rsidRPr="009A096B">
        <w:rPr>
          <w:rFonts w:ascii="Times New Roman" w:hAnsi="Times New Roman" w:cs="Times New Roman"/>
          <w:color w:val="000000" w:themeColor="text1"/>
        </w:rPr>
        <w:t>Vice versa, when the sum of variances drops below 2 (in units where</w:t>
      </w:r>
      <w:r w:rsidR="006B2E5E" w:rsidRPr="009A096B">
        <w:rPr>
          <w:rFonts w:ascii="Times New Roman" w:hAnsi="Times New Roman" w:cs="Times New Roman" w:hint="eastAsia"/>
          <w:color w:val="000000" w:themeColor="text1"/>
        </w:rPr>
        <w:t xml:space="preserve"> </w:t>
      </w:r>
      <m:oMath>
        <m:r>
          <w:rPr>
            <w:rFonts w:ascii="Cambria Math" w:hAnsi="Cambria Math" w:cs="Times New Roman"/>
            <w:color w:val="000000" w:themeColor="text1"/>
          </w:rPr>
          <m:t>ℏ=1</m:t>
        </m:r>
      </m:oMath>
      <w:r w:rsidR="006B2E5E" w:rsidRPr="009A096B">
        <w:rPr>
          <w:rFonts w:ascii="Times New Roman" w:hAnsi="Times New Roman" w:cs="Times New Roman"/>
          <w:color w:val="000000" w:themeColor="text1"/>
        </w:rPr>
        <w:t>), the system is necessarily quantum</w:t>
      </w:r>
      <w:r w:rsidR="00DD3251">
        <w:rPr>
          <w:rFonts w:ascii="Times New Roman" w:hAnsi="Times New Roman" w:cs="Times New Roman" w:hint="eastAsia"/>
          <w:color w:val="000000" w:themeColor="text1"/>
        </w:rPr>
        <w:t>-</w:t>
      </w:r>
      <w:r w:rsidR="006B2E5E" w:rsidRPr="009A096B">
        <w:rPr>
          <w:rFonts w:ascii="Times New Roman" w:hAnsi="Times New Roman" w:cs="Times New Roman"/>
          <w:color w:val="000000" w:themeColor="text1"/>
        </w:rPr>
        <w:t xml:space="preserve">entangled. </w:t>
      </w:r>
      <w:r w:rsidRPr="009A096B">
        <w:rPr>
          <w:rFonts w:ascii="Times New Roman" w:hAnsi="Times New Roman" w:cs="Times New Roman"/>
          <w:color w:val="000000" w:themeColor="text1"/>
        </w:rPr>
        <w:t>This criterion has been widely used in experiments, including several demonstrations of phonon entanglement</w:t>
      </w:r>
      <w:r w:rsidRPr="005E3D36">
        <w:rPr>
          <w:rFonts w:ascii="Times New Roman" w:hAnsi="Times New Roman" w:cs="Times New Roman"/>
          <w:color w:val="000000" w:themeColor="text1"/>
          <w:vertAlign w:val="superscript"/>
        </w:rPr>
        <w:t xml:space="preserve"> </w:t>
      </w:r>
      <w:r w:rsidR="00BD5CA0" w:rsidRPr="005E3D36">
        <w:rPr>
          <w:rFonts w:ascii="Times New Roman" w:hAnsi="Times New Roman" w:cs="Times New Roman" w:hint="eastAsia"/>
          <w:color w:val="000000" w:themeColor="text1"/>
          <w:vertAlign w:val="superscript"/>
        </w:rPr>
        <w:t>[6,7]</w:t>
      </w:r>
      <w:r w:rsidR="00BD5CA0">
        <w:rPr>
          <w:rFonts w:ascii="Times New Roman" w:hAnsi="Times New Roman" w:cs="Times New Roman" w:hint="eastAsia"/>
          <w:color w:val="000000" w:themeColor="text1"/>
        </w:rPr>
        <w:t>.</w:t>
      </w:r>
      <w:r w:rsidRPr="009A096B">
        <w:rPr>
          <w:rFonts w:ascii="Times New Roman" w:hAnsi="Times New Roman" w:cs="Times New Roman"/>
          <w:color w:val="000000" w:themeColor="text1"/>
        </w:rPr>
        <w:t xml:space="preserve"> </w:t>
      </w:r>
    </w:p>
    <w:p w14:paraId="6EFA861B" w14:textId="1A57DA66" w:rsidR="009A096B" w:rsidRPr="009A096B" w:rsidRDefault="009A096B" w:rsidP="005F73A2">
      <w:pPr>
        <w:spacing w:after="0"/>
        <w:ind w:firstLineChars="50" w:firstLine="110"/>
        <w:rPr>
          <w:rFonts w:ascii="Times New Roman" w:hAnsi="Times New Roman" w:cs="Times New Roman"/>
          <w:color w:val="000000" w:themeColor="text1"/>
        </w:rPr>
      </w:pPr>
      <w:r w:rsidRPr="009A096B">
        <w:rPr>
          <w:rFonts w:ascii="Times New Roman" w:hAnsi="Times New Roman" w:cs="Times New Roman"/>
          <w:color w:val="000000" w:themeColor="text1"/>
        </w:rPr>
        <w:t xml:space="preserve">This criterion can be intuitively understood by reference to an ideal </w:t>
      </w:r>
      <w:r w:rsidR="00DD3251">
        <w:rPr>
          <w:rFonts w:ascii="Times New Roman" w:hAnsi="Times New Roman" w:cs="Times New Roman" w:hint="eastAsia"/>
          <w:color w:val="000000" w:themeColor="text1"/>
        </w:rPr>
        <w:t>Einstein-Podolsky-Rosen</w:t>
      </w:r>
      <w:r w:rsidRPr="009A096B">
        <w:rPr>
          <w:rFonts w:ascii="Times New Roman" w:hAnsi="Times New Roman" w:cs="Times New Roman"/>
          <w:color w:val="000000" w:themeColor="text1"/>
        </w:rPr>
        <w:t xml:space="preserve"> state—in which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x</m:t>
            </m:r>
          </m:e>
          <m:sub>
            <m:r>
              <w:rPr>
                <w:rFonts w:ascii="Cambria Math" w:hAnsi="Cambria Math" w:cs="Times New Roman"/>
                <w:color w:val="000000" w:themeColor="text1"/>
              </w:rPr>
              <m:t>1</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x</m:t>
            </m:r>
          </m:e>
          <m:sub>
            <m:r>
              <w:rPr>
                <w:rFonts w:ascii="Cambria Math" w:hAnsi="Cambria Math" w:cs="Times New Roman"/>
                <w:color w:val="000000" w:themeColor="text1"/>
              </w:rPr>
              <m:t>2</m:t>
            </m:r>
          </m:sub>
        </m:sSub>
      </m:oMath>
      <w:r w:rsidRPr="009A096B">
        <w:rPr>
          <w:rFonts w:ascii="Times New Roman" w:hAnsi="Times New Roman" w:cs="Times New Roman"/>
          <w:color w:val="000000" w:themeColor="text1"/>
        </w:rPr>
        <w:t xml:space="preserve"> and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p</m:t>
            </m:r>
          </m:e>
          <m:sub>
            <m:r>
              <w:rPr>
                <w:rFonts w:ascii="Cambria Math" w:hAnsi="Cambria Math" w:cs="Times New Roman"/>
                <w:color w:val="000000" w:themeColor="text1"/>
              </w:rPr>
              <m:t>1</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p</m:t>
            </m:r>
          </m:e>
          <m:sub>
            <m:r>
              <w:rPr>
                <w:rFonts w:ascii="Cambria Math" w:hAnsi="Cambria Math" w:cs="Times New Roman"/>
                <w:color w:val="000000" w:themeColor="text1"/>
              </w:rPr>
              <m:t>2</m:t>
            </m:r>
          </m:sub>
        </m:sSub>
      </m:oMath>
      <w:r w:rsidRPr="009A096B">
        <w:rPr>
          <w:rFonts w:ascii="Times New Roman" w:hAnsi="Times New Roman" w:cs="Times New Roman" w:hint="eastAsia"/>
          <w:color w:val="000000" w:themeColor="text1"/>
        </w:rPr>
        <w:t xml:space="preserve"> </w:t>
      </w:r>
      <w:r w:rsidRPr="009A096B">
        <w:rPr>
          <w:rFonts w:ascii="Times New Roman" w:hAnsi="Times New Roman" w:cs="Times New Roman"/>
          <w:color w:val="000000" w:themeColor="text1"/>
        </w:rPr>
        <w:t xml:space="preserve">are simultaneously well-defined and variances vanish </w:t>
      </w:r>
      <m:oMath>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σ</m:t>
            </m:r>
          </m:e>
          <m:sub>
            <m:r>
              <m:rPr>
                <m:sty m:val="p"/>
              </m:rPr>
              <w:rPr>
                <w:rFonts w:ascii="Cambria Math" w:hAnsi="Cambria Math" w:cs="Times New Roman"/>
                <w:color w:val="000000" w:themeColor="text1"/>
              </w:rPr>
              <m:t>sep</m:t>
            </m:r>
          </m:sub>
        </m:sSub>
        <m:r>
          <w:rPr>
            <w:rFonts w:ascii="Cambria Math" w:hAnsi="Cambria Math" w:cs="Times New Roman"/>
            <w:color w:val="000000" w:themeColor="text1"/>
          </w:rPr>
          <m:t>=0</m:t>
        </m:r>
      </m:oMath>
      <w:r w:rsidRPr="009A096B">
        <w:rPr>
          <w:rFonts w:ascii="Times New Roman" w:hAnsi="Times New Roman" w:cs="Times New Roman"/>
          <w:color w:val="000000" w:themeColor="text1"/>
        </w:rPr>
        <w:t xml:space="preserve">. This number increases with reduced entanglement. </w:t>
      </w:r>
    </w:p>
    <w:p w14:paraId="1BF7BE0E" w14:textId="34822852" w:rsidR="009A096B" w:rsidRPr="009A096B" w:rsidRDefault="009A096B" w:rsidP="005F73A2">
      <w:pPr>
        <w:spacing w:after="0"/>
        <w:ind w:firstLineChars="50" w:firstLine="110"/>
        <w:rPr>
          <w:rFonts w:ascii="Times New Roman" w:hAnsi="Times New Roman" w:cs="Times New Roman"/>
          <w:color w:val="000000" w:themeColor="text1"/>
        </w:rPr>
      </w:pPr>
      <w:r w:rsidRPr="009A096B">
        <w:rPr>
          <w:rFonts w:ascii="Times New Roman" w:hAnsi="Times New Roman" w:cs="Times New Roman"/>
          <w:color w:val="000000" w:themeColor="text1"/>
        </w:rPr>
        <w:t>In our wor</w:t>
      </w:r>
      <w:r w:rsidRPr="006742F5">
        <w:rPr>
          <w:rFonts w:ascii="Times New Roman" w:hAnsi="Times New Roman" w:cs="Times New Roman"/>
          <w:color w:val="000000" w:themeColor="text1"/>
        </w:rPr>
        <w:t>k, “t</w:t>
      </w:r>
      <w:r w:rsidR="006742F5">
        <w:rPr>
          <w:rFonts w:ascii="Times New Roman" w:hAnsi="Times New Roman" w:cs="Times New Roman" w:hint="eastAsia"/>
          <w:color w:val="000000" w:themeColor="text1"/>
        </w:rPr>
        <w:t xml:space="preserve">wo-mode </w:t>
      </w:r>
      <w:r w:rsidR="006742F5" w:rsidRPr="006742F5">
        <w:rPr>
          <w:rFonts w:ascii="Times New Roman" w:hAnsi="Times New Roman" w:cs="Times New Roman"/>
          <w:color w:val="000000" w:themeColor="text1"/>
        </w:rPr>
        <w:t>thermal</w:t>
      </w:r>
      <w:r w:rsidR="006742F5">
        <w:rPr>
          <w:rFonts w:ascii="Times New Roman" w:hAnsi="Times New Roman" w:cs="Times New Roman" w:hint="eastAsia"/>
          <w:color w:val="000000" w:themeColor="text1"/>
        </w:rPr>
        <w:t xml:space="preserve"> squeezing</w:t>
      </w:r>
      <w:r w:rsidR="006742F5">
        <w:rPr>
          <w:rFonts w:ascii="Times New Roman" w:hAnsi="Times New Roman" w:cs="Times New Roman"/>
          <w:color w:val="000000" w:themeColor="text1"/>
        </w:rPr>
        <w:t>”</w:t>
      </w:r>
      <w:r w:rsidR="006742F5">
        <w:rPr>
          <w:rFonts w:ascii="Times New Roman" w:hAnsi="Times New Roman" w:cs="Times New Roman" w:hint="eastAsia"/>
          <w:color w:val="000000" w:themeColor="text1"/>
        </w:rPr>
        <w:t xml:space="preserve"> refe</w:t>
      </w:r>
      <w:r w:rsidRPr="006742F5">
        <w:rPr>
          <w:rFonts w:ascii="Times New Roman" w:hAnsi="Times New Roman" w:cs="Times New Roman"/>
          <w:color w:val="000000" w:themeColor="text1"/>
        </w:rPr>
        <w:t xml:space="preserve">rs to a decrease of the separability for a constant number of magnons, </w:t>
      </w:r>
      <w:r w:rsidRPr="009A096B">
        <w:rPr>
          <w:rFonts w:ascii="Times New Roman" w:hAnsi="Times New Roman" w:cs="Times New Roman"/>
          <w:color w:val="000000" w:themeColor="text1"/>
        </w:rPr>
        <w:t xml:space="preserve">not to be confused with quantum entanglement at finite temperatures. </w:t>
      </w:r>
      <m:oMath>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σ</m:t>
            </m:r>
          </m:e>
          <m:sub>
            <m:r>
              <m:rPr>
                <m:sty m:val="p"/>
              </m:rPr>
              <w:rPr>
                <w:rFonts w:ascii="Cambria Math" w:hAnsi="Cambria Math" w:cs="Times New Roman"/>
                <w:color w:val="000000" w:themeColor="text1"/>
              </w:rPr>
              <m:t>sep</m:t>
            </m:r>
          </m:sub>
        </m:sSub>
      </m:oMath>
      <w:r w:rsidRPr="009A096B">
        <w:rPr>
          <w:rFonts w:ascii="Times New Roman" w:hAnsi="Times New Roman" w:cs="Times New Roman"/>
          <w:color w:val="000000" w:themeColor="text1"/>
        </w:rPr>
        <w:t xml:space="preserve"> measures classical correlations relative to thermal equilibrium and indicates the “distance” from genuine quantum entanglement at low temperatures.</w:t>
      </w:r>
    </w:p>
    <w:p w14:paraId="0A42D94F" w14:textId="5D3D1634" w:rsidR="009A096B" w:rsidRPr="009A096B" w:rsidRDefault="009A096B" w:rsidP="00F93B3D">
      <w:pPr>
        <w:rPr>
          <w:rFonts w:ascii="Times New Roman" w:hAnsi="Times New Roman" w:cs="Times New Roman"/>
          <w:color w:val="000000" w:themeColor="text1"/>
        </w:rPr>
      </w:pPr>
      <w:r w:rsidRPr="009A096B">
        <w:rPr>
          <w:rFonts w:ascii="Times New Roman" w:hAnsi="Times New Roman" w:cs="Times New Roman" w:hint="eastAsia"/>
          <w:color w:val="000000" w:themeColor="text1"/>
        </w:rPr>
        <w:t xml:space="preserve">Below we </w:t>
      </w:r>
      <w:r w:rsidRPr="009A096B">
        <w:rPr>
          <w:rFonts w:ascii="Times New Roman" w:hAnsi="Times New Roman" w:cs="Times New Roman"/>
          <w:color w:val="000000" w:themeColor="text1"/>
        </w:rPr>
        <w:t>compare</w:t>
      </w:r>
      <w:r w:rsidRPr="009A096B">
        <w:rPr>
          <w:rFonts w:ascii="Times New Roman" w:hAnsi="Times New Roman" w:cs="Times New Roman" w:hint="eastAsia"/>
          <w:color w:val="000000" w:themeColor="text1"/>
        </w:rPr>
        <w:t xml:space="preserve"> th</w:t>
      </w:r>
      <w:r w:rsidRPr="009A096B">
        <w:rPr>
          <w:rFonts w:ascii="Times New Roman" w:hAnsi="Times New Roman" w:cs="Times New Roman"/>
          <w:color w:val="000000" w:themeColor="text1"/>
        </w:rPr>
        <w:t>e observed</w:t>
      </w:r>
      <w:r w:rsidRPr="009A096B">
        <w:rPr>
          <w:rFonts w:ascii="Times New Roman" w:hAnsi="Times New Roman" w:cs="Times New Roman" w:hint="eastAsia"/>
          <w:color w:val="000000" w:themeColor="text1"/>
        </w:rPr>
        <w:t xml:space="preserve"> separability and thermal magnon number over the</w:t>
      </w:r>
      <w:r w:rsidRPr="009A096B">
        <w:rPr>
          <w:rFonts w:ascii="Times New Roman" w:hAnsi="Times New Roman" w:cs="Times New Roman"/>
          <w:color w:val="000000" w:themeColor="text1"/>
        </w:rPr>
        <w:t xml:space="preserve"> experimentally relevant</w:t>
      </w:r>
      <w:r w:rsidRPr="009A096B">
        <w:rPr>
          <w:rFonts w:ascii="Times New Roman" w:hAnsi="Times New Roman" w:cs="Times New Roman" w:hint="eastAsia"/>
          <w:color w:val="000000" w:themeColor="text1"/>
        </w:rPr>
        <w:t xml:space="preserve"> power range. </w:t>
      </w:r>
      <w:r w:rsidRPr="009A096B">
        <w:rPr>
          <w:rFonts w:ascii="Times New Roman" w:hAnsi="Times New Roman" w:cs="Times New Roman"/>
          <w:color w:val="000000" w:themeColor="text1"/>
        </w:rPr>
        <w:t xml:space="preserve">We use </w:t>
      </w:r>
      <w:proofErr w:type="spellStart"/>
      <w:r w:rsidRPr="009A096B">
        <w:rPr>
          <w:rFonts w:ascii="Times New Roman" w:hAnsi="Times New Roman" w:cs="Times New Roman"/>
          <w:color w:val="000000" w:themeColor="text1"/>
        </w:rPr>
        <w:t>Eqs</w:t>
      </w:r>
      <w:proofErr w:type="spellEnd"/>
      <w:r w:rsidRPr="009A096B">
        <w:rPr>
          <w:rFonts w:ascii="Times New Roman" w:hAnsi="Times New Roman" w:cs="Times New Roman"/>
          <w:color w:val="000000" w:themeColor="text1"/>
        </w:rPr>
        <w:t xml:space="preserve">. (1) and (2) to </w:t>
      </w:r>
      <w:r w:rsidR="00871B62">
        <w:rPr>
          <w:rFonts w:ascii="Times New Roman" w:hAnsi="Times New Roman" w:cs="Times New Roman" w:hint="eastAsia"/>
          <w:color w:val="000000" w:themeColor="text1"/>
        </w:rPr>
        <w:t xml:space="preserve">convert </w:t>
      </w:r>
      <w:r w:rsidRPr="009A096B">
        <w:rPr>
          <w:rFonts w:ascii="Times New Roman" w:hAnsi="Times New Roman" w:cs="Times New Roman"/>
          <w:color w:val="000000" w:themeColor="text1"/>
        </w:rPr>
        <w:t>the observed</w:t>
      </w:r>
      <w:r w:rsidRPr="009A096B">
        <w:rPr>
          <w:rFonts w:ascii="Times New Roman" w:hAnsi="Times New Roman" w:cs="Times New Roman" w:hint="eastAsia"/>
          <w:color w:val="000000" w:themeColor="text1"/>
        </w:rPr>
        <w:t xml:space="preserve"> </w:t>
      </w:r>
      <m:oMath>
        <m:r>
          <w:rPr>
            <w:rFonts w:ascii="Cambria Math" w:hAnsi="Cambria Math" w:cs="Times New Roman"/>
            <w:color w:val="000000" w:themeColor="text1"/>
          </w:rPr>
          <m:t>I</m:t>
        </m:r>
        <m:d>
          <m:dPr>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f</m:t>
                </m:r>
              </m:e>
              <m:sub>
                <m:r>
                  <w:rPr>
                    <w:rFonts w:ascii="Cambria Math" w:hAnsi="Cambria Math" w:cs="Times New Roman"/>
                    <w:color w:val="000000" w:themeColor="text1"/>
                  </w:rPr>
                  <m:t>1</m:t>
                </m:r>
              </m:sub>
            </m:sSub>
          </m:e>
        </m:d>
        <m:r>
          <w:rPr>
            <w:rFonts w:ascii="Cambria Math" w:hAnsi="Cambria Math" w:cs="Times New Roman"/>
            <w:color w:val="000000" w:themeColor="text1"/>
          </w:rPr>
          <m:t>, Q</m:t>
        </m:r>
        <m:d>
          <m:dPr>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f</m:t>
                </m:r>
              </m:e>
              <m:sub>
                <m:r>
                  <w:rPr>
                    <w:rFonts w:ascii="Cambria Math" w:hAnsi="Cambria Math" w:cs="Times New Roman"/>
                    <w:color w:val="000000" w:themeColor="text1"/>
                  </w:rPr>
                  <m:t>1</m:t>
                </m:r>
              </m:sub>
            </m:sSub>
          </m:e>
        </m:d>
        <m:r>
          <w:rPr>
            <w:rFonts w:ascii="Cambria Math" w:hAnsi="Cambria Math" w:cs="Times New Roman"/>
            <w:color w:val="000000" w:themeColor="text1"/>
          </w:rPr>
          <m:t>, I</m:t>
        </m:r>
        <m:d>
          <m:dPr>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f</m:t>
                </m:r>
              </m:e>
              <m:sub>
                <m:r>
                  <w:rPr>
                    <w:rFonts w:ascii="Cambria Math" w:hAnsi="Cambria Math" w:cs="Times New Roman"/>
                    <w:color w:val="000000" w:themeColor="text1"/>
                  </w:rPr>
                  <m:t>2</m:t>
                </m:r>
              </m:sub>
            </m:sSub>
          </m:e>
        </m:d>
        <m:r>
          <w:rPr>
            <w:rFonts w:ascii="Cambria Math" w:hAnsi="Cambria Math" w:cs="Times New Roman"/>
            <w:color w:val="000000" w:themeColor="text1"/>
          </w:rPr>
          <m:t xml:space="preserve"> </m:t>
        </m:r>
        <m:r>
          <m:rPr>
            <m:sty m:val="p"/>
          </m:rPr>
          <w:rPr>
            <w:rFonts w:ascii="Cambria Math" w:hAnsi="Cambria Math" w:cs="Times New Roman"/>
            <w:color w:val="000000" w:themeColor="text1"/>
          </w:rPr>
          <m:t>and</m:t>
        </m:r>
        <m:r>
          <w:rPr>
            <w:rFonts w:ascii="Cambria Math" w:hAnsi="Cambria Math" w:cs="Times New Roman"/>
            <w:color w:val="000000" w:themeColor="text1"/>
          </w:rPr>
          <m:t xml:space="preserve"> Q(</m:t>
        </m:r>
        <m:sSub>
          <m:sSubPr>
            <m:ctrlPr>
              <w:rPr>
                <w:rFonts w:ascii="Cambria Math" w:hAnsi="Cambria Math" w:cs="Times New Roman"/>
                <w:i/>
                <w:color w:val="000000" w:themeColor="text1"/>
              </w:rPr>
            </m:ctrlPr>
          </m:sSubPr>
          <m:e>
            <m:r>
              <w:rPr>
                <w:rFonts w:ascii="Cambria Math" w:hAnsi="Cambria Math" w:cs="Times New Roman"/>
                <w:color w:val="000000" w:themeColor="text1"/>
              </w:rPr>
              <m:t>f</m:t>
            </m:r>
          </m:e>
          <m:sub>
            <m:r>
              <w:rPr>
                <w:rFonts w:ascii="Cambria Math" w:hAnsi="Cambria Math" w:cs="Times New Roman"/>
                <w:color w:val="000000" w:themeColor="text1"/>
              </w:rPr>
              <m:t>2</m:t>
            </m:r>
          </m:sub>
        </m:sSub>
        <m:r>
          <w:rPr>
            <w:rFonts w:ascii="Cambria Math" w:hAnsi="Cambria Math" w:cs="Times New Roman"/>
            <w:color w:val="000000" w:themeColor="text1"/>
          </w:rPr>
          <m:t>)</m:t>
        </m:r>
      </m:oMath>
      <w:r w:rsidR="00871B62">
        <w:rPr>
          <w:rFonts w:ascii="Times New Roman" w:hAnsi="Times New Roman" w:cs="Times New Roman" w:hint="eastAsia"/>
          <w:color w:val="000000" w:themeColor="text1"/>
        </w:rPr>
        <w:t xml:space="preserve"> to </w:t>
      </w:r>
      <m:oMath>
        <m:sSubSup>
          <m:sSubSupPr>
            <m:ctrlPr>
              <w:rPr>
                <w:rFonts w:ascii="Cambria Math" w:hAnsi="Cambria Math" w:cs="Times New Roman"/>
                <w:i/>
                <w:color w:val="000000" w:themeColor="text1"/>
              </w:rPr>
            </m:ctrlPr>
          </m:sSubSupPr>
          <m:e>
            <m:r>
              <w:rPr>
                <w:rFonts w:ascii="Cambria Math" w:hAnsi="Cambria Math" w:cs="Times New Roman" w:hint="eastAsia"/>
                <w:color w:val="000000" w:themeColor="text1"/>
              </w:rPr>
              <m:t>M</m:t>
            </m:r>
            <m:ctrlPr>
              <w:rPr>
                <w:rFonts w:ascii="Cambria Math" w:hAnsi="Cambria Math" w:cs="Times New Roman" w:hint="eastAsia"/>
                <w:i/>
                <w:color w:val="000000" w:themeColor="text1"/>
              </w:rPr>
            </m:ctrlPr>
          </m:e>
          <m:sub>
            <m:r>
              <w:rPr>
                <w:rFonts w:ascii="Cambria Math" w:hAnsi="Cambria Math" w:cs="Times New Roman" w:hint="eastAsia"/>
                <w:color w:val="000000" w:themeColor="text1"/>
              </w:rPr>
              <m:t>1</m:t>
            </m:r>
          </m:sub>
          <m:sup>
            <m:r>
              <w:rPr>
                <w:rFonts w:ascii="Cambria Math" w:hAnsi="Cambria Math" w:cs="Times New Roman" w:hint="eastAsia"/>
                <w:color w:val="000000" w:themeColor="text1"/>
              </w:rPr>
              <m:t>x</m:t>
            </m:r>
          </m:sup>
        </m:sSubSup>
        <m:r>
          <w:rPr>
            <w:rFonts w:ascii="Cambria Math" w:hAnsi="Cambria Math" w:cs="Times New Roman" w:hint="eastAsia"/>
            <w:color w:val="000000" w:themeColor="text1"/>
          </w:rPr>
          <m:t xml:space="preserve">, </m:t>
        </m:r>
        <m:sSubSup>
          <m:sSubSupPr>
            <m:ctrlPr>
              <w:rPr>
                <w:rFonts w:ascii="Cambria Math" w:hAnsi="Cambria Math" w:cs="Times New Roman"/>
                <w:i/>
                <w:color w:val="000000" w:themeColor="text1"/>
              </w:rPr>
            </m:ctrlPr>
          </m:sSubSupPr>
          <m:e>
            <m:r>
              <w:rPr>
                <w:rFonts w:ascii="Cambria Math" w:hAnsi="Cambria Math" w:cs="Times New Roman" w:hint="eastAsia"/>
                <w:color w:val="000000" w:themeColor="text1"/>
              </w:rPr>
              <m:t>M</m:t>
            </m:r>
          </m:e>
          <m:sub>
            <m:r>
              <w:rPr>
                <w:rFonts w:ascii="Cambria Math" w:hAnsi="Cambria Math" w:cs="Times New Roman" w:hint="eastAsia"/>
                <w:color w:val="000000" w:themeColor="text1"/>
              </w:rPr>
              <m:t>1</m:t>
            </m:r>
          </m:sub>
          <m:sup>
            <m:r>
              <w:rPr>
                <w:rFonts w:ascii="Cambria Math" w:hAnsi="Cambria Math" w:cs="Times New Roman" w:hint="eastAsia"/>
                <w:color w:val="000000" w:themeColor="text1"/>
              </w:rPr>
              <m:t>y</m:t>
            </m:r>
          </m:sup>
        </m:sSubSup>
        <m:r>
          <w:rPr>
            <w:rFonts w:ascii="Cambria Math" w:hAnsi="Cambria Math" w:cs="Times New Roman" w:hint="eastAsia"/>
            <w:color w:val="000000" w:themeColor="text1"/>
          </w:rPr>
          <m:t xml:space="preserve">, </m:t>
        </m:r>
        <m:sSubSup>
          <m:sSubSupPr>
            <m:ctrlPr>
              <w:rPr>
                <w:rFonts w:ascii="Cambria Math" w:hAnsi="Cambria Math" w:cs="Times New Roman"/>
                <w:i/>
                <w:color w:val="000000" w:themeColor="text1"/>
              </w:rPr>
            </m:ctrlPr>
          </m:sSubSupPr>
          <m:e>
            <m:r>
              <w:rPr>
                <w:rFonts w:ascii="Cambria Math" w:hAnsi="Cambria Math" w:cs="Times New Roman" w:hint="eastAsia"/>
                <w:color w:val="000000" w:themeColor="text1"/>
              </w:rPr>
              <m:t>M</m:t>
            </m:r>
          </m:e>
          <m:sub>
            <m:r>
              <w:rPr>
                <w:rFonts w:ascii="Cambria Math" w:hAnsi="Cambria Math" w:cs="Times New Roman" w:hint="eastAsia"/>
                <w:color w:val="000000" w:themeColor="text1"/>
              </w:rPr>
              <m:t>2</m:t>
            </m:r>
          </m:sub>
          <m:sup>
            <m:r>
              <w:rPr>
                <w:rFonts w:ascii="Cambria Math" w:hAnsi="Cambria Math" w:cs="Times New Roman" w:hint="eastAsia"/>
                <w:color w:val="000000" w:themeColor="text1"/>
              </w:rPr>
              <m:t>x</m:t>
            </m:r>
          </m:sup>
        </m:sSubSup>
        <m:r>
          <w:rPr>
            <w:rFonts w:ascii="Cambria Math" w:hAnsi="Cambria Math" w:cs="Times New Roman" w:hint="eastAsia"/>
            <w:color w:val="000000" w:themeColor="text1"/>
          </w:rPr>
          <m:t xml:space="preserve">, </m:t>
        </m:r>
        <m:r>
          <m:rPr>
            <m:sty m:val="p"/>
          </m:rPr>
          <w:rPr>
            <w:rFonts w:ascii="Cambria Math" w:hAnsi="Cambria Math" w:cs="Times New Roman"/>
            <w:color w:val="000000" w:themeColor="text1"/>
          </w:rPr>
          <m:t xml:space="preserve">and </m:t>
        </m:r>
        <m:sSubSup>
          <m:sSubSupPr>
            <m:ctrlPr>
              <w:rPr>
                <w:rFonts w:ascii="Cambria Math" w:hAnsi="Cambria Math" w:cs="Times New Roman"/>
                <w:i/>
                <w:color w:val="000000" w:themeColor="text1"/>
              </w:rPr>
            </m:ctrlPr>
          </m:sSubSupPr>
          <m:e>
            <m:r>
              <w:rPr>
                <w:rFonts w:ascii="Cambria Math" w:hAnsi="Cambria Math" w:cs="Times New Roman" w:hint="eastAsia"/>
                <w:color w:val="000000" w:themeColor="text1"/>
              </w:rPr>
              <m:t>M</m:t>
            </m:r>
          </m:e>
          <m:sub>
            <m:r>
              <w:rPr>
                <w:rFonts w:ascii="Cambria Math" w:hAnsi="Cambria Math" w:cs="Times New Roman" w:hint="eastAsia"/>
                <w:color w:val="000000" w:themeColor="text1"/>
              </w:rPr>
              <m:t>2</m:t>
            </m:r>
          </m:sub>
          <m:sup>
            <m:r>
              <w:rPr>
                <w:rFonts w:ascii="Cambria Math" w:hAnsi="Cambria Math" w:cs="Times New Roman" w:hint="eastAsia"/>
                <w:color w:val="000000" w:themeColor="text1"/>
              </w:rPr>
              <m:t>y</m:t>
            </m:r>
          </m:sup>
        </m:sSubSup>
      </m:oMath>
      <w:r w:rsidR="00871B62">
        <w:rPr>
          <w:rFonts w:ascii="Times New Roman" w:hAnsi="Times New Roman" w:cs="Times New Roman" w:hint="eastAsia"/>
          <w:color w:val="000000" w:themeColor="text1"/>
        </w:rPr>
        <w:t xml:space="preserve"> to</w:t>
      </w:r>
      <w:r w:rsidRPr="009A096B">
        <w:rPr>
          <w:rFonts w:ascii="Times New Roman" w:hAnsi="Times New Roman" w:cs="Times New Roman"/>
          <w:color w:val="000000" w:themeColor="text1"/>
        </w:rPr>
        <w:t xml:space="preserve"> compute the separability </w:t>
      </w:r>
      <w:r w:rsidRPr="009A096B">
        <w:rPr>
          <w:rFonts w:ascii="Times New Roman" w:hAnsi="Times New Roman" w:cs="Times New Roman" w:hint="eastAsia"/>
          <w:color w:val="000000" w:themeColor="text1"/>
        </w:rPr>
        <w:t>measure</w:t>
      </w:r>
      <w:r w:rsidR="00E61297">
        <w:rPr>
          <w:rFonts w:ascii="Times New Roman" w:hAnsi="Times New Roman" w:cs="Times New Roman" w:hint="eastAsia"/>
          <w:color w:val="000000" w:themeColor="text1"/>
        </w:rPr>
        <w:t>,</w:t>
      </w:r>
    </w:p>
    <w:p w14:paraId="41976458" w14:textId="594F4AF2" w:rsidR="009A096B" w:rsidRPr="009A096B" w:rsidRDefault="00000000" w:rsidP="009A096B">
      <w:pPr>
        <w:rPr>
          <w:rFonts w:ascii="Times New Roman" w:hAnsi="Times New Roman" w:cs="Times New Roman"/>
          <w:color w:val="000000" w:themeColor="text1"/>
        </w:rPr>
      </w:pPr>
      <m:oMathPara>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σ</m:t>
              </m:r>
            </m:e>
            <m:sub>
              <m:r>
                <m:rPr>
                  <m:sty m:val="p"/>
                </m:rPr>
                <w:rPr>
                  <w:rFonts w:ascii="Cambria Math" w:hAnsi="Cambria Math" w:cs="Times New Roman" w:hint="eastAsia"/>
                  <w:color w:val="000000" w:themeColor="text1"/>
                </w:rPr>
                <m:t>sep</m:t>
              </m:r>
              <m:ctrlPr>
                <w:rPr>
                  <w:rFonts w:ascii="Cambria Math" w:hAnsi="Cambria Math" w:cs="Times New Roman" w:hint="eastAsia"/>
                  <w:iCs/>
                  <w:color w:val="000000" w:themeColor="text1"/>
                </w:rPr>
              </m:ctrlPr>
            </m:sub>
            <m:sup>
              <m:r>
                <m:rPr>
                  <m:sty m:val="p"/>
                </m:rPr>
                <w:rPr>
                  <w:rFonts w:ascii="Cambria Math" w:hAnsi="Cambria Math" w:cs="Times New Roman" w:hint="eastAsia"/>
                  <w:color w:val="000000" w:themeColor="text1"/>
                </w:rPr>
                <m:t>ex</m:t>
              </m:r>
              <m:r>
                <m:rPr>
                  <m:sty m:val="p"/>
                </m:rPr>
                <w:rPr>
                  <w:rFonts w:ascii="Cambria Math" w:hAnsi="Cambria Math" w:cs="Times New Roman"/>
                  <w:color w:val="000000" w:themeColor="text1"/>
                </w:rPr>
                <m:t>p</m:t>
              </m:r>
            </m:sup>
          </m:sSubSup>
          <m:r>
            <w:rPr>
              <w:rFonts w:ascii="Cambria Math" w:hAnsi="Cambria Math" w:cs="Times New Roman"/>
              <w:color w:val="000000" w:themeColor="text1"/>
            </w:rPr>
            <m:t xml:space="preserve">  </m:t>
          </m:r>
          <m:r>
            <w:rPr>
              <w:rFonts w:ascii="Cambria Math" w:hAnsi="Cambria Math" w:cs="Times New Roman" w:hint="eastAsia"/>
              <w:color w:val="000000" w:themeColor="text1"/>
            </w:rPr>
            <m:t xml:space="preserve">=  </m:t>
          </m:r>
          <m:r>
            <m:rPr>
              <m:sty m:val="p"/>
            </m:rPr>
            <w:rPr>
              <w:rFonts w:ascii="Cambria Math" w:hAnsi="Cambria Math" w:cs="Times New Roman" w:hint="eastAsia"/>
              <w:color w:val="000000" w:themeColor="text1"/>
            </w:rPr>
            <m:t>Var</m:t>
          </m:r>
          <m:r>
            <w:rPr>
              <w:rFonts w:ascii="Cambria Math" w:hAnsi="Cambria Math" w:cs="Times New Roman" w:hint="eastAsia"/>
              <w:color w:val="000000" w:themeColor="text1"/>
            </w:rPr>
            <m:t>(</m:t>
          </m:r>
          <m:sSubSup>
            <m:sSubSupPr>
              <m:ctrlPr>
                <w:rPr>
                  <w:rFonts w:ascii="Cambria Math" w:hAnsi="Cambria Math" w:cs="Times New Roman"/>
                  <w:i/>
                  <w:color w:val="000000" w:themeColor="text1"/>
                </w:rPr>
              </m:ctrlPr>
            </m:sSubSupPr>
            <m:e>
              <m:r>
                <w:rPr>
                  <w:rFonts w:ascii="Cambria Math" w:hAnsi="Cambria Math" w:cs="Times New Roman"/>
                  <w:color w:val="000000" w:themeColor="text1"/>
                </w:rPr>
                <m:t>M</m:t>
              </m:r>
            </m:e>
            <m:sub>
              <m:r>
                <w:rPr>
                  <w:rFonts w:ascii="Cambria Math" w:hAnsi="Cambria Math" w:cs="Times New Roman"/>
                  <w:color w:val="000000" w:themeColor="text1"/>
                </w:rPr>
                <m:t>1</m:t>
              </m:r>
            </m:sub>
            <m:sup>
              <m:r>
                <w:rPr>
                  <w:rFonts w:ascii="Cambria Math" w:hAnsi="Cambria Math" w:cs="Times New Roman"/>
                  <w:color w:val="000000" w:themeColor="text1"/>
                </w:rPr>
                <m:t>x</m:t>
              </m:r>
            </m:sup>
          </m:sSubSup>
          <m:r>
            <w:rPr>
              <w:rFonts w:ascii="Cambria Math" w:hAnsi="Cambria Math" w:cs="Times New Roman" w:hint="eastAsia"/>
              <w:color w:val="000000" w:themeColor="text1"/>
            </w:rPr>
            <m:t>+</m:t>
          </m:r>
          <m:sSubSup>
            <m:sSubSupPr>
              <m:ctrlPr>
                <w:rPr>
                  <w:rFonts w:ascii="Cambria Math" w:hAnsi="Cambria Math" w:cs="Times New Roman"/>
                  <w:i/>
                  <w:color w:val="000000" w:themeColor="text1"/>
                </w:rPr>
              </m:ctrlPr>
            </m:sSubSupPr>
            <m:e>
              <m:r>
                <w:rPr>
                  <w:rFonts w:ascii="Cambria Math" w:hAnsi="Cambria Math" w:cs="Times New Roman"/>
                  <w:color w:val="000000" w:themeColor="text1"/>
                </w:rPr>
                <m:t>M</m:t>
              </m:r>
            </m:e>
            <m:sub>
              <m:r>
                <w:rPr>
                  <w:rFonts w:ascii="Cambria Math" w:hAnsi="Cambria Math" w:cs="Times New Roman"/>
                  <w:color w:val="000000" w:themeColor="text1"/>
                </w:rPr>
                <m:t>2</m:t>
              </m:r>
            </m:sub>
            <m:sup>
              <m:r>
                <w:rPr>
                  <w:rFonts w:ascii="Cambria Math" w:hAnsi="Cambria Math" w:cs="Times New Roman"/>
                  <w:color w:val="000000" w:themeColor="text1"/>
                </w:rPr>
                <m:t>x</m:t>
              </m:r>
            </m:sup>
          </m:sSubSup>
          <m:r>
            <w:rPr>
              <w:rFonts w:ascii="Cambria Math" w:hAnsi="Cambria Math" w:cs="Times New Roman" w:hint="eastAsia"/>
              <w:color w:val="000000" w:themeColor="text1"/>
            </w:rPr>
            <m:t xml:space="preserve">) + </m:t>
          </m:r>
          <m:r>
            <m:rPr>
              <m:sty m:val="p"/>
            </m:rPr>
            <w:rPr>
              <w:rFonts w:ascii="Cambria Math" w:hAnsi="Cambria Math" w:cs="Times New Roman" w:hint="eastAsia"/>
              <w:color w:val="000000" w:themeColor="text1"/>
            </w:rPr>
            <m:t>Var</m:t>
          </m:r>
          <m:d>
            <m:dPr>
              <m:ctrlPr>
                <w:rPr>
                  <w:rFonts w:ascii="Cambria Math" w:hAnsi="Cambria Math" w:cs="Times New Roman"/>
                  <w:i/>
                  <w:color w:val="000000" w:themeColor="text1"/>
                </w:rPr>
              </m:ctrlPr>
            </m:dPr>
            <m:e>
              <m:sSubSup>
                <m:sSubSupPr>
                  <m:ctrlPr>
                    <w:rPr>
                      <w:rFonts w:ascii="Cambria Math" w:hAnsi="Cambria Math" w:cs="Times New Roman"/>
                      <w:i/>
                      <w:color w:val="000000" w:themeColor="text1"/>
                    </w:rPr>
                  </m:ctrlPr>
                </m:sSubSupPr>
                <m:e>
                  <m:r>
                    <w:rPr>
                      <w:rFonts w:ascii="Cambria Math" w:hAnsi="Cambria Math" w:cs="Times New Roman"/>
                      <w:color w:val="000000" w:themeColor="text1"/>
                    </w:rPr>
                    <m:t>M</m:t>
                  </m:r>
                </m:e>
                <m:sub>
                  <m:r>
                    <w:rPr>
                      <w:rFonts w:ascii="Cambria Math" w:hAnsi="Cambria Math" w:cs="Times New Roman"/>
                      <w:color w:val="000000" w:themeColor="text1"/>
                    </w:rPr>
                    <m:t>1</m:t>
                  </m:r>
                </m:sub>
                <m:sup>
                  <m:r>
                    <w:rPr>
                      <w:rFonts w:ascii="Cambria Math" w:hAnsi="Cambria Math" w:cs="Times New Roman"/>
                      <w:color w:val="000000" w:themeColor="text1"/>
                    </w:rPr>
                    <m:t>y</m:t>
                  </m:r>
                </m:sup>
              </m:sSubSup>
              <m:r>
                <w:rPr>
                  <w:rFonts w:ascii="Cambria Math" w:hAnsi="Cambria Math" w:cs="Times New Roman"/>
                  <w:color w:val="000000" w:themeColor="text1"/>
                </w:rPr>
                <m:t>-</m:t>
              </m:r>
              <m:sSubSup>
                <m:sSubSupPr>
                  <m:ctrlPr>
                    <w:rPr>
                      <w:rFonts w:ascii="Cambria Math" w:hAnsi="Cambria Math" w:cs="Times New Roman"/>
                      <w:i/>
                      <w:color w:val="000000" w:themeColor="text1"/>
                    </w:rPr>
                  </m:ctrlPr>
                </m:sSubSupPr>
                <m:e>
                  <m:r>
                    <w:rPr>
                      <w:rFonts w:ascii="Cambria Math" w:hAnsi="Cambria Math" w:cs="Times New Roman"/>
                      <w:color w:val="000000" w:themeColor="text1"/>
                    </w:rPr>
                    <m:t>M</m:t>
                  </m:r>
                </m:e>
                <m:sub>
                  <m:r>
                    <w:rPr>
                      <w:rFonts w:ascii="Cambria Math" w:hAnsi="Cambria Math" w:cs="Times New Roman"/>
                      <w:color w:val="000000" w:themeColor="text1"/>
                    </w:rPr>
                    <m:t>2</m:t>
                  </m:r>
                </m:sub>
                <m:sup>
                  <m:r>
                    <w:rPr>
                      <w:rFonts w:ascii="Cambria Math" w:hAnsi="Cambria Math" w:cs="Times New Roman"/>
                      <w:color w:val="000000" w:themeColor="text1"/>
                    </w:rPr>
                    <m:t>y</m:t>
                  </m:r>
                </m:sup>
              </m:sSubSup>
            </m:e>
          </m:d>
          <m:r>
            <w:rPr>
              <w:rFonts w:ascii="Cambria Math" w:hAnsi="Cambria Math" w:cs="Times New Roman"/>
              <w:color w:val="000000" w:themeColor="text1"/>
            </w:rPr>
            <m:t>.</m:t>
          </m:r>
        </m:oMath>
      </m:oMathPara>
    </w:p>
    <w:p w14:paraId="6BB0CE0E" w14:textId="6EA7763E" w:rsidR="00C52849" w:rsidRDefault="009A096B" w:rsidP="00C52849">
      <w:pPr>
        <w:spacing w:after="0"/>
        <w:rPr>
          <w:rFonts w:ascii="Times New Roman" w:hAnsi="Times New Roman" w:cs="Times New Roman"/>
          <w:color w:val="000000" w:themeColor="text1"/>
        </w:rPr>
      </w:pPr>
      <w:r w:rsidRPr="009A096B">
        <w:rPr>
          <w:rFonts w:ascii="Times New Roman" w:hAnsi="Times New Roman" w:cs="Times New Roman"/>
          <w:color w:val="000000" w:themeColor="text1"/>
        </w:rPr>
        <w:t>The</w:t>
      </w:r>
      <w:r w:rsidRPr="009A096B">
        <w:rPr>
          <w:rFonts w:ascii="Times New Roman" w:hAnsi="Times New Roman" w:cs="Times New Roman" w:hint="eastAsia"/>
          <w:color w:val="000000" w:themeColor="text1"/>
        </w:rPr>
        <w:t xml:space="preserve"> plot</w:t>
      </w:r>
      <w:r w:rsidRPr="009A096B">
        <w:rPr>
          <w:rFonts w:ascii="Times New Roman" w:hAnsi="Times New Roman" w:cs="Times New Roman"/>
          <w:color w:val="000000" w:themeColor="text1"/>
        </w:rPr>
        <w:t xml:space="preserve"> of</w:t>
      </w:r>
      <w:r w:rsidRPr="009A096B">
        <w:rPr>
          <w:rFonts w:ascii="Times New Roman" w:hAnsi="Times New Roman" w:cs="Times New Roman" w:hint="eastAsia"/>
          <w:color w:val="000000" w:themeColor="text1"/>
        </w:rPr>
        <w:t xml:space="preserv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n</m:t>
            </m:r>
          </m:e>
          <m:sub>
            <m:r>
              <m:rPr>
                <m:sty m:val="p"/>
              </m:rPr>
              <w:rPr>
                <w:rFonts w:ascii="Cambria Math" w:hAnsi="Cambria Math" w:cs="Times New Roman"/>
                <w:color w:val="000000" w:themeColor="text1"/>
              </w:rPr>
              <m:t>th</m:t>
            </m:r>
          </m:sub>
        </m:sSub>
      </m:oMath>
      <w:r w:rsidRPr="009A096B">
        <w:rPr>
          <w:rFonts w:ascii="Times New Roman" w:hAnsi="Times New Roman" w:cs="Times New Roman"/>
          <w:color w:val="000000" w:themeColor="text1"/>
        </w:rPr>
        <w:t xml:space="preserve"> and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σ</m:t>
            </m:r>
          </m:e>
          <m:sub>
            <m:r>
              <m:rPr>
                <m:sty m:val="p"/>
              </m:rPr>
              <w:rPr>
                <w:rFonts w:ascii="Cambria Math" w:hAnsi="Cambria Math" w:cs="Times New Roman" w:hint="eastAsia"/>
                <w:color w:val="000000" w:themeColor="text1"/>
              </w:rPr>
              <m:t>sep</m:t>
            </m:r>
            <m:ctrlPr>
              <w:rPr>
                <w:rFonts w:ascii="Cambria Math" w:hAnsi="Cambria Math" w:cs="Times New Roman" w:hint="eastAsia"/>
                <w:iCs/>
                <w:color w:val="000000" w:themeColor="text1"/>
              </w:rPr>
            </m:ctrlPr>
          </m:sub>
          <m:sup>
            <m:r>
              <m:rPr>
                <m:sty m:val="p"/>
              </m:rPr>
              <w:rPr>
                <w:rFonts w:ascii="Cambria Math" w:hAnsi="Cambria Math" w:cs="Times New Roman" w:hint="eastAsia"/>
                <w:color w:val="000000" w:themeColor="text1"/>
              </w:rPr>
              <m:t>ex</m:t>
            </m:r>
            <m:r>
              <m:rPr>
                <m:sty m:val="p"/>
              </m:rPr>
              <w:rPr>
                <w:rFonts w:ascii="Cambria Math" w:hAnsi="Cambria Math" w:cs="Times New Roman"/>
                <w:color w:val="000000" w:themeColor="text1"/>
              </w:rPr>
              <m:t>p</m:t>
            </m:r>
          </m:sup>
        </m:sSubSup>
        <m:r>
          <w:rPr>
            <w:rFonts w:ascii="Cambria Math" w:hAnsi="Cambria Math" w:cs="Times New Roman"/>
            <w:color w:val="000000" w:themeColor="text1"/>
          </w:rPr>
          <m:t xml:space="preserve"> </m:t>
        </m:r>
      </m:oMath>
      <w:r w:rsidRPr="009A096B">
        <w:rPr>
          <w:rFonts w:ascii="Times New Roman" w:hAnsi="Times New Roman" w:cs="Times New Roman" w:hint="eastAsia"/>
          <w:color w:val="000000" w:themeColor="text1"/>
        </w:rPr>
        <w:t xml:space="preserve"> in Fig.S</w:t>
      </w:r>
      <w:r w:rsidR="001E72CE">
        <w:rPr>
          <w:rFonts w:ascii="Times New Roman" w:hAnsi="Times New Roman" w:cs="Times New Roman" w:hint="eastAsia"/>
          <w:color w:val="000000" w:themeColor="text1"/>
        </w:rPr>
        <w:t>3</w:t>
      </w:r>
      <w:r w:rsidRPr="009A096B">
        <w:rPr>
          <w:rFonts w:ascii="Times New Roman" w:hAnsi="Times New Roman" w:cs="Times New Roman"/>
          <w:color w:val="000000" w:themeColor="text1"/>
        </w:rPr>
        <w:t xml:space="preserve"> indicates that between</w:t>
      </w:r>
      <w:r w:rsidRPr="009A096B">
        <w:rPr>
          <w:rFonts w:ascii="Times New Roman" w:hAnsi="Times New Roman" w:cs="Times New Roman" w:hint="eastAsia"/>
          <w:color w:val="000000" w:themeColor="text1"/>
        </w:rPr>
        <w:t xml:space="preserve"> 35.2 </w:t>
      </w:r>
      <w:proofErr w:type="spellStart"/>
      <w:r w:rsidRPr="009A096B">
        <w:rPr>
          <w:rFonts w:ascii="Times New Roman" w:hAnsi="Times New Roman" w:cs="Times New Roman" w:hint="eastAsia"/>
          <w:color w:val="000000" w:themeColor="text1"/>
        </w:rPr>
        <w:t>mW</w:t>
      </w:r>
      <w:proofErr w:type="spellEnd"/>
      <w:r w:rsidRPr="009A096B">
        <w:rPr>
          <w:rFonts w:ascii="Times New Roman" w:hAnsi="Times New Roman" w:cs="Times New Roman" w:hint="eastAsia"/>
          <w:color w:val="000000" w:themeColor="text1"/>
        </w:rPr>
        <w:t xml:space="preserve"> and 35.4 </w:t>
      </w:r>
      <w:proofErr w:type="spellStart"/>
      <w:r w:rsidRPr="009A096B">
        <w:rPr>
          <w:rFonts w:ascii="Times New Roman" w:hAnsi="Times New Roman" w:cs="Times New Roman" w:hint="eastAsia"/>
          <w:color w:val="000000" w:themeColor="text1"/>
        </w:rPr>
        <w:t>mW</w:t>
      </w:r>
      <w:proofErr w:type="spellEnd"/>
      <w:r w:rsidRPr="009A096B">
        <w:rPr>
          <w:rFonts w:ascii="Times New Roman" w:hAnsi="Times New Roman" w:cs="Times New Roman" w:hint="eastAsia"/>
          <w:color w:val="000000" w:themeColor="text1"/>
        </w:rPr>
        <w:t xml:space="preserve">, the separability </w:t>
      </w:r>
      <w:r w:rsidRPr="009A096B">
        <w:rPr>
          <w:rFonts w:ascii="Times New Roman" w:hAnsi="Times New Roman" w:cs="Times New Roman"/>
          <w:color w:val="000000" w:themeColor="text1"/>
        </w:rPr>
        <w:t xml:space="preserve">significantly </w:t>
      </w:r>
      <w:r w:rsidRPr="009A096B">
        <w:rPr>
          <w:rFonts w:ascii="Times New Roman" w:hAnsi="Times New Roman" w:cs="Times New Roman" w:hint="eastAsia"/>
          <w:color w:val="000000" w:themeColor="text1"/>
        </w:rPr>
        <w:t xml:space="preserve">decreases </w:t>
      </w:r>
      <w:r w:rsidRPr="009A096B">
        <w:rPr>
          <w:rFonts w:ascii="Times New Roman" w:hAnsi="Times New Roman" w:cs="Times New Roman"/>
          <w:color w:val="000000" w:themeColor="text1"/>
        </w:rPr>
        <w:t xml:space="preserve">despite of an increasing </w:t>
      </w:r>
      <w:r w:rsidRPr="009A096B">
        <w:rPr>
          <w:rFonts w:ascii="Times New Roman" w:hAnsi="Times New Roman" w:cs="Times New Roman" w:hint="eastAsia"/>
          <w:color w:val="000000" w:themeColor="text1"/>
        </w:rPr>
        <w:t>magnon number</w:t>
      </w:r>
      <w:r w:rsidRPr="009A096B">
        <w:rPr>
          <w:rFonts w:ascii="Times New Roman" w:hAnsi="Times New Roman" w:cs="Times New Roman"/>
          <w:color w:val="000000" w:themeColor="text1"/>
        </w:rPr>
        <w:t>,</w:t>
      </w:r>
      <w:r w:rsidRPr="009A096B">
        <w:rPr>
          <w:rFonts w:ascii="Times New Roman" w:hAnsi="Times New Roman" w:cs="Times New Roman" w:hint="eastAsia"/>
          <w:color w:val="000000" w:themeColor="text1"/>
        </w:rPr>
        <w:t xml:space="preserve"> clearly demonstrat</w:t>
      </w:r>
      <w:r w:rsidRPr="009A096B">
        <w:rPr>
          <w:rFonts w:ascii="Times New Roman" w:hAnsi="Times New Roman" w:cs="Times New Roman"/>
          <w:color w:val="000000" w:themeColor="text1"/>
        </w:rPr>
        <w:t>ing</w:t>
      </w:r>
      <w:r w:rsidRPr="009A096B">
        <w:rPr>
          <w:rFonts w:ascii="Times New Roman" w:hAnsi="Times New Roman" w:cs="Times New Roman" w:hint="eastAsia"/>
          <w:color w:val="000000" w:themeColor="text1"/>
        </w:rPr>
        <w:t xml:space="preserve"> </w:t>
      </w:r>
      <w:r w:rsidRPr="009A096B">
        <w:rPr>
          <w:rFonts w:ascii="Times New Roman" w:hAnsi="Times New Roman" w:cs="Times New Roman"/>
          <w:color w:val="000000" w:themeColor="text1"/>
        </w:rPr>
        <w:t>a</w:t>
      </w:r>
      <w:r w:rsidRPr="009A096B">
        <w:rPr>
          <w:rFonts w:ascii="Times New Roman" w:hAnsi="Times New Roman" w:cs="Times New Roman" w:hint="eastAsia"/>
          <w:color w:val="000000" w:themeColor="text1"/>
        </w:rPr>
        <w:t xml:space="preserve"> growth of </w:t>
      </w:r>
      <w:r w:rsidRPr="009A096B">
        <w:rPr>
          <w:rFonts w:ascii="Times New Roman" w:hAnsi="Times New Roman" w:cs="Times New Roman"/>
          <w:color w:val="000000" w:themeColor="text1"/>
        </w:rPr>
        <w:t xml:space="preserve">the </w:t>
      </w:r>
      <w:r w:rsidRPr="009A096B">
        <w:rPr>
          <w:rFonts w:ascii="Times New Roman" w:hAnsi="Times New Roman" w:cs="Times New Roman" w:hint="eastAsia"/>
          <w:color w:val="000000" w:themeColor="text1"/>
        </w:rPr>
        <w:t>correlations between the two modes.</w:t>
      </w:r>
    </w:p>
    <w:p w14:paraId="33800AAA" w14:textId="48845E3C" w:rsidR="009A096B" w:rsidRPr="009A096B" w:rsidRDefault="009A096B" w:rsidP="00C52849">
      <w:pPr>
        <w:spacing w:after="0"/>
        <w:ind w:firstLineChars="50" w:firstLine="105"/>
        <w:rPr>
          <w:rFonts w:ascii="Times New Roman" w:hAnsi="Times New Roman" w:cs="Times New Roman"/>
          <w:color w:val="000000" w:themeColor="text1"/>
        </w:rPr>
      </w:pPr>
      <w:r>
        <w:rPr>
          <w:rFonts w:ascii="Times New Roman" w:hAnsi="Times New Roman" w:cs="Times New Roman"/>
          <w:iCs/>
          <w:noProof/>
          <w:color w:val="000000" w:themeColor="text1"/>
          <w:sz w:val="21"/>
          <w:szCs w:val="22"/>
        </w:rPr>
        <w:drawing>
          <wp:anchor distT="0" distB="0" distL="114300" distR="114300" simplePos="0" relativeHeight="251658240" behindDoc="0" locked="0" layoutInCell="1" allowOverlap="1" wp14:anchorId="4153A93B" wp14:editId="50B612C4">
            <wp:simplePos x="0" y="0"/>
            <wp:positionH relativeFrom="column">
              <wp:posOffset>1326515</wp:posOffset>
            </wp:positionH>
            <wp:positionV relativeFrom="paragraph">
              <wp:posOffset>1082040</wp:posOffset>
            </wp:positionV>
            <wp:extent cx="2241550" cy="2805430"/>
            <wp:effectExtent l="0" t="0" r="6350" b="0"/>
            <wp:wrapTopAndBottom/>
            <wp:docPr id="171835603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1550" cy="2805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096B">
        <w:rPr>
          <w:rFonts w:ascii="Times New Roman" w:hAnsi="Times New Roman" w:cs="Times New Roman"/>
          <w:color w:val="000000" w:themeColor="text1"/>
        </w:rPr>
        <w:t xml:space="preserve">The separability in our data remains </w:t>
      </w:r>
      <w:r w:rsidRPr="009A096B">
        <w:rPr>
          <w:rFonts w:ascii="Times New Roman" w:hAnsi="Times New Roman" w:cs="Times New Roman"/>
          <w:b/>
          <w:bCs/>
          <w:color w:val="000000" w:themeColor="text1"/>
        </w:rPr>
        <w:t xml:space="preserve">well above </w:t>
      </w:r>
      <w:r w:rsidRPr="009A096B">
        <w:rPr>
          <w:rFonts w:ascii="Times New Roman" w:hAnsi="Times New Roman" w:cs="Times New Roman"/>
          <w:color w:val="000000" w:themeColor="text1"/>
        </w:rPr>
        <w:t xml:space="preserve">the </w:t>
      </w:r>
      <w:r w:rsidRPr="009A096B">
        <w:rPr>
          <w:rFonts w:ascii="Times New Roman" w:hAnsi="Times New Roman" w:cs="Times New Roman"/>
          <w:b/>
          <w:bCs/>
          <w:color w:val="000000" w:themeColor="text1"/>
        </w:rPr>
        <w:t>quantum entanglement</w:t>
      </w:r>
      <w:r w:rsidRPr="009A096B">
        <w:rPr>
          <w:rFonts w:ascii="Times New Roman" w:hAnsi="Times New Roman" w:cs="Times New Roman"/>
          <w:color w:val="000000" w:themeColor="text1"/>
        </w:rPr>
        <w:t xml:space="preserve"> threshold of </w:t>
      </w:r>
      <w:r w:rsidRPr="009A096B">
        <w:rPr>
          <w:rFonts w:ascii="Times New Roman" w:hAnsi="Times New Roman" w:cs="Times New Roman" w:hint="eastAsia"/>
          <w:color w:val="000000" w:themeColor="text1"/>
        </w:rPr>
        <w:t>2</w:t>
      </w:r>
      <w:r w:rsidRPr="009A096B">
        <w:rPr>
          <w:rFonts w:ascii="Times New Roman" w:hAnsi="Times New Roman" w:cs="Times New Roman"/>
          <w:color w:val="000000" w:themeColor="text1"/>
        </w:rPr>
        <w:t>. Nevertheless</w:t>
      </w:r>
      <w:r w:rsidRPr="009A096B">
        <w:rPr>
          <w:rFonts w:ascii="Times New Roman" w:hAnsi="Times New Roman" w:cs="Times New Roman" w:hint="eastAsia"/>
          <w:color w:val="000000" w:themeColor="text1"/>
        </w:rPr>
        <w:t>, t</w:t>
      </w:r>
      <w:r w:rsidRPr="009A096B">
        <w:rPr>
          <w:rFonts w:ascii="Times New Roman" w:hAnsi="Times New Roman" w:cs="Times New Roman"/>
          <w:color w:val="000000" w:themeColor="text1"/>
        </w:rPr>
        <w:t xml:space="preserve">he </w:t>
      </w:r>
      <w:r w:rsidRPr="009A096B">
        <w:rPr>
          <w:rFonts w:ascii="Times New Roman" w:hAnsi="Times New Roman" w:cs="Times New Roman"/>
          <w:b/>
          <w:bCs/>
          <w:color w:val="000000" w:themeColor="text1"/>
        </w:rPr>
        <w:t>decreasing separability reflects an increasing</w:t>
      </w:r>
      <w:r w:rsidRPr="009A096B">
        <w:rPr>
          <w:rFonts w:ascii="Times New Roman" w:hAnsi="Times New Roman" w:cs="Times New Roman" w:hint="eastAsia"/>
          <w:b/>
          <w:bCs/>
          <w:color w:val="000000" w:themeColor="text1"/>
        </w:rPr>
        <w:t xml:space="preserve"> classical</w:t>
      </w:r>
      <w:r w:rsidRPr="009A096B">
        <w:rPr>
          <w:rFonts w:ascii="Times New Roman" w:hAnsi="Times New Roman" w:cs="Times New Roman"/>
          <w:b/>
          <w:bCs/>
          <w:color w:val="000000" w:themeColor="text1"/>
        </w:rPr>
        <w:t xml:space="preserve"> correlation</w:t>
      </w:r>
      <w:r w:rsidRPr="009A096B">
        <w:rPr>
          <w:rFonts w:ascii="Times New Roman" w:hAnsi="Times New Roman" w:cs="Times New Roman"/>
          <w:color w:val="000000" w:themeColor="text1"/>
        </w:rPr>
        <w:t xml:space="preserve"> that we refer to as </w:t>
      </w:r>
      <w:r w:rsidRPr="006F4613">
        <w:rPr>
          <w:rFonts w:ascii="Times New Roman" w:hAnsi="Times New Roman" w:cs="Times New Roman"/>
          <w:i/>
          <w:iCs/>
          <w:color w:val="000000" w:themeColor="text1"/>
        </w:rPr>
        <w:t>t</w:t>
      </w:r>
      <w:r w:rsidRPr="009A096B">
        <w:rPr>
          <w:rFonts w:ascii="Times New Roman" w:hAnsi="Times New Roman" w:cs="Times New Roman"/>
          <w:i/>
          <w:iCs/>
          <w:color w:val="000000" w:themeColor="text1"/>
        </w:rPr>
        <w:t xml:space="preserve">hermal </w:t>
      </w:r>
      <w:r w:rsidR="006742F5">
        <w:rPr>
          <w:rFonts w:ascii="Times New Roman" w:hAnsi="Times New Roman" w:cs="Times New Roman" w:hint="eastAsia"/>
          <w:i/>
          <w:iCs/>
          <w:color w:val="000000" w:themeColor="text1"/>
        </w:rPr>
        <w:t>two-mode squeezing</w:t>
      </w:r>
      <w:r w:rsidRPr="009A096B">
        <w:rPr>
          <w:rFonts w:ascii="Times New Roman" w:hAnsi="Times New Roman" w:cs="Times New Roman"/>
          <w:color w:val="000000" w:themeColor="text1"/>
        </w:rPr>
        <w:t>, i.e. classical correlations in a highly occupied (thermal) regime that is the precursor to a quantum entanglement at finite temperature.</w:t>
      </w:r>
      <w:r w:rsidRPr="009A096B">
        <w:rPr>
          <w:rFonts w:ascii="Times New Roman" w:hAnsi="Times New Roman" w:cs="Times New Roman" w:hint="eastAsia"/>
          <w:color w:val="000000" w:themeColor="text1"/>
        </w:rPr>
        <w:t xml:space="preserve"> </w:t>
      </w:r>
    </w:p>
    <w:p w14:paraId="76738901" w14:textId="20021B55" w:rsidR="005C02DC" w:rsidRDefault="009D7254" w:rsidP="00C52849">
      <w:pPr>
        <w:rPr>
          <w:rFonts w:ascii="Times New Roman" w:hAnsi="Times New Roman" w:cs="Times New Roman"/>
          <w:color w:val="000000" w:themeColor="text1"/>
        </w:rPr>
      </w:pPr>
      <w:r w:rsidRPr="00CB1877">
        <w:rPr>
          <w:rFonts w:ascii="Times New Roman" w:hAnsi="Times New Roman" w:cs="Times New Roman"/>
          <w:b/>
          <w:bCs/>
          <w:color w:val="000000" w:themeColor="text1"/>
        </w:rPr>
        <w:t>Fig. S</w:t>
      </w:r>
      <w:r w:rsidR="00EF305C" w:rsidRPr="00CB1877">
        <w:rPr>
          <w:rFonts w:ascii="Times New Roman" w:hAnsi="Times New Roman" w:cs="Times New Roman" w:hint="eastAsia"/>
          <w:b/>
          <w:bCs/>
          <w:color w:val="000000" w:themeColor="text1"/>
        </w:rPr>
        <w:t>3</w:t>
      </w:r>
      <w:r w:rsidRPr="006E63E3">
        <w:rPr>
          <w:rFonts w:ascii="Times New Roman" w:hAnsi="Times New Roman" w:cs="Times New Roman"/>
          <w:color w:val="000000" w:themeColor="text1"/>
        </w:rPr>
        <w:t xml:space="preserve"> Power dependence of separability and magnon number</w:t>
      </w:r>
      <w:r w:rsidR="00FB4190">
        <w:rPr>
          <w:rFonts w:ascii="Times New Roman" w:hAnsi="Times New Roman" w:cs="Times New Roman" w:hint="eastAsia"/>
          <w:color w:val="000000" w:themeColor="text1"/>
        </w:rPr>
        <w:t xml:space="preserve"> measured at </w:t>
      </w:r>
      <m:oMath>
        <m:r>
          <w:rPr>
            <w:rFonts w:ascii="Cambria Math" w:hAnsi="Cambria Math" w:cs="Times New Roman" w:hint="eastAsia"/>
            <w:color w:val="000000" w:themeColor="text1"/>
          </w:rPr>
          <m:t>B</m:t>
        </m:r>
      </m:oMath>
      <w:r w:rsidR="00FB4190">
        <w:rPr>
          <w:rFonts w:ascii="Times New Roman" w:hAnsi="Times New Roman" w:cs="Times New Roman" w:hint="eastAsia"/>
          <w:color w:val="000000" w:themeColor="text1"/>
        </w:rPr>
        <w:t xml:space="preserve"> = 31.95 mT</w:t>
      </w:r>
      <w:r w:rsidR="00421CAF">
        <w:rPr>
          <w:rFonts w:ascii="Times New Roman" w:hAnsi="Times New Roman" w:cs="Times New Roman" w:hint="eastAsia"/>
          <w:color w:val="000000" w:themeColor="text1"/>
        </w:rPr>
        <w:t xml:space="preserve">, </w:t>
      </w:r>
      <m:oMath>
        <m:r>
          <w:rPr>
            <w:rFonts w:ascii="Cambria Math" w:hAnsi="Cambria Math" w:cs="Times New Roman" w:hint="eastAsia"/>
            <w:color w:val="000000" w:themeColor="text1"/>
          </w:rPr>
          <m:t>T</m:t>
        </m:r>
      </m:oMath>
      <w:r w:rsidR="00421CAF">
        <w:rPr>
          <w:rFonts w:ascii="Times New Roman" w:hAnsi="Times New Roman" w:cs="Times New Roman" w:hint="eastAsia"/>
          <w:color w:val="000000" w:themeColor="text1"/>
        </w:rPr>
        <w:t xml:space="preserve"> = 160 K</w:t>
      </w:r>
      <w:r w:rsidRPr="006E63E3">
        <w:rPr>
          <w:rFonts w:ascii="Times New Roman" w:hAnsi="Times New Roman" w:cs="Times New Roman"/>
          <w:color w:val="000000" w:themeColor="text1"/>
        </w:rPr>
        <w:t>.</w:t>
      </w:r>
      <w:r>
        <w:rPr>
          <w:rFonts w:ascii="Times New Roman" w:hAnsi="Times New Roman" w:cs="Times New Roman" w:hint="eastAsia"/>
          <w:color w:val="000000" w:themeColor="text1"/>
        </w:rPr>
        <w:t xml:space="preserve"> </w:t>
      </w:r>
      <w:r w:rsidRPr="006E63E3">
        <w:rPr>
          <w:rFonts w:ascii="Times New Roman" w:hAnsi="Times New Roman" w:cs="Times New Roman"/>
          <w:color w:val="000000" w:themeColor="text1"/>
        </w:rPr>
        <w:t xml:space="preserve">While the magnon number increases from </w:t>
      </w:r>
      <m:oMath>
        <m:r>
          <w:rPr>
            <w:rFonts w:ascii="Cambria Math" w:hAnsi="Cambria Math" w:cs="Times New Roman"/>
            <w:color w:val="000000" w:themeColor="text1"/>
          </w:rPr>
          <m:t>P</m:t>
        </m:r>
      </m:oMath>
      <w:r w:rsidR="00DD5868">
        <w:rPr>
          <w:rFonts w:ascii="Times New Roman" w:hAnsi="Times New Roman" w:cs="Times New Roman" w:hint="eastAsia"/>
          <w:color w:val="000000" w:themeColor="text1"/>
        </w:rPr>
        <w:t xml:space="preserve"> = </w:t>
      </w:r>
      <w:r w:rsidRPr="006E63E3">
        <w:rPr>
          <w:rFonts w:ascii="Times New Roman" w:hAnsi="Times New Roman" w:cs="Times New Roman"/>
          <w:color w:val="000000" w:themeColor="text1"/>
        </w:rPr>
        <w:t>35.2 </w:t>
      </w:r>
      <w:proofErr w:type="spellStart"/>
      <w:r w:rsidRPr="006E63E3">
        <w:rPr>
          <w:rFonts w:ascii="Times New Roman" w:hAnsi="Times New Roman" w:cs="Times New Roman"/>
          <w:color w:val="000000" w:themeColor="text1"/>
        </w:rPr>
        <w:t>mW</w:t>
      </w:r>
      <w:proofErr w:type="spellEnd"/>
      <w:r w:rsidRPr="006E63E3">
        <w:rPr>
          <w:rFonts w:ascii="Times New Roman" w:hAnsi="Times New Roman" w:cs="Times New Roman"/>
          <w:color w:val="000000" w:themeColor="text1"/>
        </w:rPr>
        <w:t xml:space="preserve"> to 35.37 </w:t>
      </w:r>
      <w:proofErr w:type="spellStart"/>
      <w:r w:rsidRPr="006E63E3">
        <w:rPr>
          <w:rFonts w:ascii="Times New Roman" w:hAnsi="Times New Roman" w:cs="Times New Roman"/>
          <w:color w:val="000000" w:themeColor="text1"/>
        </w:rPr>
        <w:t>mW</w:t>
      </w:r>
      <w:proofErr w:type="spellEnd"/>
      <w:r w:rsidRPr="006E63E3">
        <w:rPr>
          <w:rFonts w:ascii="Times New Roman" w:hAnsi="Times New Roman" w:cs="Times New Roman"/>
          <w:color w:val="000000" w:themeColor="text1"/>
        </w:rPr>
        <w:t>, the separability decreases. This decrease in separability without a corresponding decrease in the magnon number indicates an enhancement of correlation, which we refer to as</w:t>
      </w:r>
      <w:r w:rsidRPr="006E63E3">
        <w:rPr>
          <w:rFonts w:ascii="Times New Roman" w:hAnsi="Times New Roman" w:cs="Times New Roman"/>
          <w:i/>
          <w:iCs/>
          <w:color w:val="000000" w:themeColor="text1"/>
        </w:rPr>
        <w:t xml:space="preserve"> thermal</w:t>
      </w:r>
      <w:r w:rsidR="00654FA5">
        <w:rPr>
          <w:rFonts w:ascii="Times New Roman" w:hAnsi="Times New Roman" w:cs="Times New Roman" w:hint="eastAsia"/>
          <w:i/>
          <w:iCs/>
          <w:color w:val="000000" w:themeColor="text1"/>
        </w:rPr>
        <w:t xml:space="preserve"> two-mode squeezing</w:t>
      </w:r>
      <w:r w:rsidRPr="006E63E3">
        <w:rPr>
          <w:rFonts w:ascii="Times New Roman" w:hAnsi="Times New Roman" w:cs="Times New Roman"/>
          <w:color w:val="000000" w:themeColor="text1"/>
        </w:rPr>
        <w:t>.</w:t>
      </w:r>
    </w:p>
    <w:p w14:paraId="16BBF3F3" w14:textId="5B3AB66B" w:rsidR="00F80A00" w:rsidRPr="00F73D98" w:rsidRDefault="00F73D98" w:rsidP="00F05A88">
      <w:pPr>
        <w:pStyle w:val="a9"/>
        <w:numPr>
          <w:ilvl w:val="0"/>
          <w:numId w:val="3"/>
        </w:numPr>
        <w:spacing w:after="0" w:line="240" w:lineRule="auto"/>
        <w:jc w:val="center"/>
        <w:rPr>
          <w:rFonts w:ascii="Times New Roman" w:hAnsi="Times New Roman" w:cs="Times New Roman"/>
          <w:b/>
          <w:bCs/>
          <w:iCs/>
          <w:color w:val="000000" w:themeColor="text1"/>
          <w:sz w:val="21"/>
          <w:szCs w:val="22"/>
        </w:rPr>
      </w:pPr>
      <w:r w:rsidRPr="00F05A88">
        <w:rPr>
          <w:rFonts w:ascii="Times New Roman" w:hAnsi="Times New Roman" w:cs="Times New Roman" w:hint="eastAsia"/>
          <w:b/>
          <w:bCs/>
          <w:iCs/>
          <w:color w:val="000000" w:themeColor="text1"/>
          <w:sz w:val="24"/>
          <w:szCs w:val="28"/>
        </w:rPr>
        <w:t>Magnetic field dependence of non-degenerate parametric oscillation</w:t>
      </w:r>
    </w:p>
    <w:p w14:paraId="15C50EFF" w14:textId="6CDE7B9E" w:rsidR="00E554B3" w:rsidRPr="008071BE" w:rsidRDefault="00652044" w:rsidP="00F73D98">
      <w:pPr>
        <w:spacing w:after="0" w:line="240" w:lineRule="auto"/>
        <w:ind w:firstLineChars="50" w:firstLine="110"/>
        <w:rPr>
          <w:rFonts w:ascii="Times New Roman" w:hAnsi="Times New Roman" w:cs="Times New Roman"/>
          <w:iCs/>
          <w:color w:val="000000" w:themeColor="text1"/>
        </w:rPr>
      </w:pPr>
      <w:r w:rsidRPr="008071BE">
        <w:rPr>
          <w:rFonts w:ascii="Times New Roman" w:hAnsi="Times New Roman" w:cs="Times New Roman"/>
          <w:color w:val="000000" w:themeColor="text1"/>
        </w:rPr>
        <w:t>Since we carry out the experiments at relatively low field strengths (~32 </w:t>
      </w:r>
      <w:proofErr w:type="spellStart"/>
      <w:r w:rsidRPr="008071BE">
        <w:rPr>
          <w:rFonts w:ascii="Times New Roman" w:hAnsi="Times New Roman" w:cs="Times New Roman"/>
          <w:color w:val="000000" w:themeColor="text1"/>
        </w:rPr>
        <w:t>mT</w:t>
      </w:r>
      <w:proofErr w:type="spellEnd"/>
      <w:r w:rsidRPr="008071BE">
        <w:rPr>
          <w:rFonts w:ascii="Times New Roman" w:hAnsi="Times New Roman" w:cs="Times New Roman"/>
          <w:color w:val="000000" w:themeColor="text1"/>
        </w:rPr>
        <w:t>), the set and actual field</w:t>
      </w:r>
      <w:r w:rsidRPr="008071BE">
        <w:rPr>
          <w:rFonts w:ascii="Times New Roman" w:hAnsi="Times New Roman" w:cs="Times New Roman" w:hint="eastAsia"/>
          <w:color w:val="000000" w:themeColor="text1"/>
        </w:rPr>
        <w:t xml:space="preserve"> </w:t>
      </w:r>
      <w:r w:rsidRPr="008071BE">
        <w:rPr>
          <w:rFonts w:ascii="Times New Roman" w:hAnsi="Times New Roman" w:cs="Times New Roman"/>
          <w:color w:val="000000" w:themeColor="text1"/>
        </w:rPr>
        <w:t xml:space="preserve">values may differ slightly </w:t>
      </w:r>
      <w:r w:rsidRPr="008071BE">
        <w:rPr>
          <w:rFonts w:ascii="Times New Roman" w:hAnsi="Times New Roman" w:cs="Times New Roman" w:hint="eastAsia"/>
          <w:color w:val="000000" w:themeColor="text1"/>
        </w:rPr>
        <w:t>due to</w:t>
      </w:r>
      <w:r w:rsidRPr="008071BE">
        <w:rPr>
          <w:rFonts w:ascii="Times New Roman" w:hAnsi="Times New Roman" w:cs="Times New Roman"/>
          <w:color w:val="000000" w:themeColor="text1"/>
        </w:rPr>
        <w:t xml:space="preserve"> </w:t>
      </w:r>
      <w:r w:rsidRPr="008071BE">
        <w:rPr>
          <w:rFonts w:ascii="Times New Roman" w:hAnsi="Times New Roman" w:cs="Times New Roman" w:hint="eastAsia"/>
          <w:color w:val="000000" w:themeColor="text1"/>
        </w:rPr>
        <w:t xml:space="preserve">the </w:t>
      </w:r>
      <w:r w:rsidRPr="008071BE">
        <w:rPr>
          <w:rFonts w:ascii="Times New Roman" w:hAnsi="Times New Roman" w:cs="Times New Roman"/>
          <w:color w:val="000000" w:themeColor="text1"/>
        </w:rPr>
        <w:t>residual magnetization in the yoke material of the electromagnet.</w:t>
      </w:r>
      <w:r w:rsidR="00E554B3" w:rsidRPr="008071BE">
        <w:rPr>
          <w:rFonts w:ascii="Times New Roman" w:hAnsi="Times New Roman" w:cs="Times New Roman"/>
          <w:iCs/>
          <w:color w:val="000000" w:themeColor="text1"/>
          <w:sz w:val="21"/>
          <w:szCs w:val="22"/>
        </w:rPr>
        <w:t xml:space="preserve"> </w:t>
      </w:r>
      <w:r w:rsidR="00E554B3" w:rsidRPr="008071BE">
        <w:rPr>
          <w:rFonts w:ascii="Times New Roman" w:hAnsi="Times New Roman" w:cs="Times New Roman"/>
          <w:iCs/>
          <w:color w:val="000000" w:themeColor="text1"/>
        </w:rPr>
        <w:t>To rigorously confirm the reversal of the peak amplitude under magnetic field inversion, we conducted systematic field-dependent measurements. The results are shown below.</w:t>
      </w:r>
    </w:p>
    <w:p w14:paraId="1C9C89D8" w14:textId="03A0ABFD" w:rsidR="00076D55" w:rsidRDefault="002A6FF0" w:rsidP="00076D55">
      <w:pPr>
        <w:pStyle w:val="a9"/>
        <w:spacing w:after="0" w:line="240" w:lineRule="auto"/>
        <w:ind w:left="0" w:firstLineChars="50" w:firstLine="110"/>
        <w:rPr>
          <w:rFonts w:ascii="Times New Roman" w:hAnsi="Times New Roman" w:cs="Times New Roman"/>
          <w:iCs/>
          <w:color w:val="000000" w:themeColor="text1"/>
        </w:rPr>
      </w:pPr>
      <w:r>
        <w:rPr>
          <w:rFonts w:ascii="Times New Roman" w:hAnsi="Times New Roman" w:cs="Times New Roman"/>
          <w:iCs/>
          <w:noProof/>
          <w:color w:val="000000" w:themeColor="text1"/>
        </w:rPr>
        <w:lastRenderedPageBreak/>
        <w:drawing>
          <wp:anchor distT="0" distB="0" distL="114300" distR="114300" simplePos="0" relativeHeight="251691008" behindDoc="0" locked="0" layoutInCell="1" allowOverlap="1" wp14:anchorId="4D466FB0" wp14:editId="5F9420AA">
            <wp:simplePos x="0" y="0"/>
            <wp:positionH relativeFrom="column">
              <wp:posOffset>1116965</wp:posOffset>
            </wp:positionH>
            <wp:positionV relativeFrom="paragraph">
              <wp:posOffset>1338580</wp:posOffset>
            </wp:positionV>
            <wp:extent cx="3251200" cy="2992120"/>
            <wp:effectExtent l="0" t="0" r="6350" b="0"/>
            <wp:wrapTopAndBottom/>
            <wp:docPr id="154238171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1200" cy="2992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6D55" w:rsidRPr="008071BE">
        <w:rPr>
          <w:rFonts w:ascii="Times New Roman" w:hAnsi="Times New Roman" w:cs="Times New Roman"/>
          <w:iCs/>
          <w:color w:val="000000" w:themeColor="text1"/>
        </w:rPr>
        <w:t>As demonstrated in Fig. S4, when we used a properly calibrated electromagnet, we observed that reversing the sign of the external magnetic field leads to a corresponding inversion in the relative amplitudes of the two peaks. Moreover, as the magnitude of the external magnetic field increases, one of the two peaks gradually diminishes in intensity for both field polaritie</w:t>
      </w:r>
      <w:r w:rsidR="00076D55" w:rsidRPr="008071BE">
        <w:rPr>
          <w:rFonts w:ascii="Times New Roman" w:hAnsi="Times New Roman" w:cs="Times New Roman" w:hint="eastAsia"/>
          <w:iCs/>
          <w:color w:val="000000" w:themeColor="text1"/>
        </w:rPr>
        <w:t>s</w:t>
      </w:r>
      <w:r w:rsidR="00076D55" w:rsidRPr="008071BE">
        <w:rPr>
          <w:rFonts w:ascii="Times New Roman" w:hAnsi="Times New Roman" w:cs="Times New Roman"/>
          <w:iCs/>
          <w:color w:val="000000" w:themeColor="text1"/>
        </w:rPr>
        <w:t>, indicating stronger localization of the magnon mode on the surface of the sample due to the excitation of magnons with larger wavenumbers whose localization lengths are short.</w:t>
      </w:r>
    </w:p>
    <w:p w14:paraId="0E7A32DB" w14:textId="31377925" w:rsidR="00F73D98" w:rsidRDefault="00F73D98" w:rsidP="00F73D98">
      <w:pPr>
        <w:rPr>
          <w:rFonts w:ascii="Times New Roman" w:hAnsi="Times New Roman" w:cs="Times New Roman"/>
          <w:color w:val="000000" w:themeColor="text1"/>
        </w:rPr>
      </w:pPr>
      <w:r w:rsidRPr="00CB1877">
        <w:rPr>
          <w:rFonts w:ascii="Times New Roman" w:hAnsi="Times New Roman" w:cs="Times New Roman" w:hint="eastAsia"/>
          <w:b/>
          <w:bCs/>
          <w:color w:val="000000" w:themeColor="text1"/>
        </w:rPr>
        <w:t>Fig.S4</w:t>
      </w:r>
      <w:r>
        <w:rPr>
          <w:rFonts w:ascii="Times New Roman" w:hAnsi="Times New Roman" w:cs="Times New Roman" w:hint="eastAsia"/>
          <w:color w:val="000000" w:themeColor="text1"/>
        </w:rPr>
        <w:t xml:space="preserve"> </w:t>
      </w:r>
      <w:r w:rsidRPr="003667C2">
        <w:rPr>
          <w:rFonts w:ascii="Times New Roman" w:hAnsi="Times New Roman" w:cs="Times New Roman" w:hint="eastAsia"/>
          <w:b/>
          <w:bCs/>
          <w:color w:val="000000" w:themeColor="text1"/>
        </w:rPr>
        <w:t>a.</w:t>
      </w:r>
      <w:r>
        <w:rPr>
          <w:rFonts w:ascii="Times New Roman" w:hAnsi="Times New Roman" w:cs="Times New Roman" w:hint="eastAsia"/>
          <w:b/>
          <w:bCs/>
          <w:color w:val="000000" w:themeColor="text1"/>
        </w:rPr>
        <w:t xml:space="preserve"> </w:t>
      </w:r>
      <w:r>
        <w:rPr>
          <w:rFonts w:ascii="Times New Roman" w:hAnsi="Times New Roman" w:cs="Times New Roman" w:hint="eastAsia"/>
          <w:color w:val="000000" w:themeColor="text1"/>
        </w:rPr>
        <w:t>Magnetic field dependence of the peak</w:t>
      </w:r>
      <w:r w:rsidR="00DD5868">
        <w:rPr>
          <w:rFonts w:ascii="Times New Roman" w:hAnsi="Times New Roman" w:cs="Times New Roman" w:hint="eastAsia"/>
          <w:color w:val="000000" w:themeColor="text1"/>
        </w:rPr>
        <w:t>s</w:t>
      </w:r>
      <w:r>
        <w:rPr>
          <w:rFonts w:ascii="Times New Roman" w:hAnsi="Times New Roman" w:cs="Times New Roman" w:hint="eastAsia"/>
          <w:color w:val="000000" w:themeColor="text1"/>
        </w:rPr>
        <w:t xml:space="preserve"> </w:t>
      </w:r>
      <w:r>
        <w:rPr>
          <w:rFonts w:ascii="Times New Roman" w:hAnsi="Times New Roman" w:cs="Times New Roman"/>
          <w:color w:val="000000" w:themeColor="text1"/>
        </w:rPr>
        <w:t>observed</w:t>
      </w:r>
      <w:r>
        <w:rPr>
          <w:rFonts w:ascii="Times New Roman" w:hAnsi="Times New Roman" w:cs="Times New Roman" w:hint="eastAsia"/>
          <w:color w:val="000000" w:themeColor="text1"/>
        </w:rPr>
        <w:t xml:space="preserve"> above </w:t>
      </w:r>
      <w:r w:rsidR="00DD5868">
        <w:rPr>
          <w:rFonts w:ascii="Times New Roman" w:hAnsi="Times New Roman" w:cs="Times New Roman" w:hint="eastAsia"/>
          <w:color w:val="000000" w:themeColor="text1"/>
        </w:rPr>
        <w:t xml:space="preserve">the </w:t>
      </w:r>
      <w:r>
        <w:rPr>
          <w:rFonts w:ascii="Times New Roman" w:hAnsi="Times New Roman" w:cs="Times New Roman" w:hint="eastAsia"/>
          <w:color w:val="000000" w:themeColor="text1"/>
        </w:rPr>
        <w:t xml:space="preserve">threshold for non-degenerate parametric pumping at </w:t>
      </w:r>
      <w:r w:rsidRPr="003667C2">
        <w:rPr>
          <w:rFonts w:ascii="Times New Roman" w:hAnsi="Times New Roman" w:cs="Times New Roman" w:hint="eastAsia"/>
          <w:i/>
          <w:iCs/>
          <w:color w:val="000000" w:themeColor="text1"/>
        </w:rPr>
        <w:t>P</w:t>
      </w:r>
      <w:r>
        <w:rPr>
          <w:rFonts w:ascii="Times New Roman" w:hAnsi="Times New Roman" w:cs="Times New Roman" w:hint="eastAsia"/>
          <w:color w:val="000000" w:themeColor="text1"/>
        </w:rPr>
        <w:t xml:space="preserve"> = </w:t>
      </w:r>
      <w:r w:rsidR="003A4840">
        <w:rPr>
          <w:rFonts w:ascii="Times New Roman" w:hAnsi="Times New Roman" w:cs="Times New Roman" w:hint="eastAsia"/>
          <w:color w:val="000000" w:themeColor="text1"/>
        </w:rPr>
        <w:t>36</w:t>
      </w:r>
      <w:r>
        <w:rPr>
          <w:rFonts w:ascii="Times New Roman" w:hAnsi="Times New Roman" w:cs="Times New Roman" w:hint="eastAsia"/>
          <w:color w:val="000000" w:themeColor="text1"/>
        </w:rPr>
        <w:t xml:space="preserve"> </w:t>
      </w:r>
      <w:proofErr w:type="spellStart"/>
      <w:r>
        <w:rPr>
          <w:rFonts w:ascii="Times New Roman" w:hAnsi="Times New Roman" w:cs="Times New Roman" w:hint="eastAsia"/>
          <w:color w:val="000000" w:themeColor="text1"/>
        </w:rPr>
        <w:t>mW</w:t>
      </w:r>
      <w:proofErr w:type="spellEnd"/>
      <w:r>
        <w:rPr>
          <w:rFonts w:ascii="Times New Roman" w:hAnsi="Times New Roman" w:cs="Times New Roman" w:hint="eastAsia"/>
          <w:color w:val="000000" w:themeColor="text1"/>
        </w:rPr>
        <w:t xml:space="preserve"> for positive magnetic field values, </w:t>
      </w:r>
      <w:r>
        <w:rPr>
          <w:rFonts w:ascii="Times New Roman" w:hAnsi="Times New Roman" w:cs="Times New Roman" w:hint="eastAsia"/>
          <w:b/>
          <w:bCs/>
          <w:color w:val="000000" w:themeColor="text1"/>
        </w:rPr>
        <w:t>b</w:t>
      </w:r>
      <w:r>
        <w:rPr>
          <w:rFonts w:ascii="Times New Roman" w:hAnsi="Times New Roman" w:cs="Times New Roman" w:hint="eastAsia"/>
          <w:color w:val="000000" w:themeColor="text1"/>
        </w:rPr>
        <w:t>. Magnetic field dependence of the peak</w:t>
      </w:r>
      <w:r w:rsidR="00DD5868">
        <w:rPr>
          <w:rFonts w:ascii="Times New Roman" w:hAnsi="Times New Roman" w:cs="Times New Roman" w:hint="eastAsia"/>
          <w:color w:val="000000" w:themeColor="text1"/>
        </w:rPr>
        <w:t>s</w:t>
      </w:r>
      <w:r>
        <w:rPr>
          <w:rFonts w:ascii="Times New Roman" w:hAnsi="Times New Roman" w:cs="Times New Roman" w:hint="eastAsia"/>
          <w:color w:val="000000" w:themeColor="text1"/>
        </w:rPr>
        <w:t xml:space="preserve"> </w:t>
      </w:r>
      <w:r>
        <w:rPr>
          <w:rFonts w:ascii="Times New Roman" w:hAnsi="Times New Roman" w:cs="Times New Roman"/>
          <w:color w:val="000000" w:themeColor="text1"/>
        </w:rPr>
        <w:t>observed</w:t>
      </w:r>
      <w:r>
        <w:rPr>
          <w:rFonts w:ascii="Times New Roman" w:hAnsi="Times New Roman" w:cs="Times New Roman" w:hint="eastAsia"/>
          <w:color w:val="000000" w:themeColor="text1"/>
        </w:rPr>
        <w:t xml:space="preserve"> above</w:t>
      </w:r>
      <w:r w:rsidR="00DD5868">
        <w:rPr>
          <w:rFonts w:ascii="Times New Roman" w:hAnsi="Times New Roman" w:cs="Times New Roman" w:hint="eastAsia"/>
          <w:color w:val="000000" w:themeColor="text1"/>
        </w:rPr>
        <w:t xml:space="preserve"> the</w:t>
      </w:r>
      <w:r>
        <w:rPr>
          <w:rFonts w:ascii="Times New Roman" w:hAnsi="Times New Roman" w:cs="Times New Roman" w:hint="eastAsia"/>
          <w:color w:val="000000" w:themeColor="text1"/>
        </w:rPr>
        <w:t xml:space="preserve"> threshold for non-degenerate parametric pumping at </w:t>
      </w:r>
      <w:r w:rsidRPr="003667C2">
        <w:rPr>
          <w:rFonts w:ascii="Times New Roman" w:hAnsi="Times New Roman" w:cs="Times New Roman" w:hint="eastAsia"/>
          <w:i/>
          <w:iCs/>
          <w:color w:val="000000" w:themeColor="text1"/>
        </w:rPr>
        <w:t>P</w:t>
      </w:r>
      <w:r>
        <w:rPr>
          <w:rFonts w:ascii="Times New Roman" w:hAnsi="Times New Roman" w:cs="Times New Roman" w:hint="eastAsia"/>
          <w:color w:val="000000" w:themeColor="text1"/>
        </w:rPr>
        <w:t xml:space="preserve"> = </w:t>
      </w:r>
      <w:r w:rsidR="003A4840">
        <w:rPr>
          <w:rFonts w:ascii="Times New Roman" w:hAnsi="Times New Roman" w:cs="Times New Roman" w:hint="eastAsia"/>
          <w:color w:val="000000" w:themeColor="text1"/>
        </w:rPr>
        <w:t>36</w:t>
      </w:r>
      <w:r>
        <w:rPr>
          <w:rFonts w:ascii="Times New Roman" w:hAnsi="Times New Roman" w:cs="Times New Roman" w:hint="eastAsia"/>
          <w:color w:val="000000" w:themeColor="text1"/>
        </w:rPr>
        <w:t xml:space="preserve"> </w:t>
      </w:r>
      <w:proofErr w:type="spellStart"/>
      <w:r>
        <w:rPr>
          <w:rFonts w:ascii="Times New Roman" w:hAnsi="Times New Roman" w:cs="Times New Roman" w:hint="eastAsia"/>
          <w:color w:val="000000" w:themeColor="text1"/>
        </w:rPr>
        <w:t>mW</w:t>
      </w:r>
      <w:proofErr w:type="spellEnd"/>
      <w:r>
        <w:rPr>
          <w:rFonts w:ascii="Times New Roman" w:hAnsi="Times New Roman" w:cs="Times New Roman" w:hint="eastAsia"/>
          <w:color w:val="000000" w:themeColor="text1"/>
        </w:rPr>
        <w:t xml:space="preserve"> for negative magnetic field values.</w:t>
      </w:r>
    </w:p>
    <w:p w14:paraId="3DFA6DC2" w14:textId="77777777" w:rsidR="005A178B" w:rsidRPr="00F05A88" w:rsidRDefault="005A178B" w:rsidP="00F05A88">
      <w:pPr>
        <w:jc w:val="center"/>
        <w:rPr>
          <w:rFonts w:ascii="Times New Roman" w:hAnsi="Times New Roman" w:cs="Times New Roman"/>
          <w:color w:val="000000" w:themeColor="text1"/>
          <w:sz w:val="28"/>
          <w:szCs w:val="32"/>
        </w:rPr>
      </w:pPr>
    </w:p>
    <w:p w14:paraId="671D6BB5" w14:textId="77777777" w:rsidR="005A178B" w:rsidRPr="00F05A88" w:rsidRDefault="005A178B" w:rsidP="00F05A88">
      <w:pPr>
        <w:pStyle w:val="a9"/>
        <w:numPr>
          <w:ilvl w:val="0"/>
          <w:numId w:val="3"/>
        </w:numPr>
        <w:spacing w:after="0" w:line="240" w:lineRule="auto"/>
        <w:jc w:val="center"/>
        <w:rPr>
          <w:rFonts w:ascii="Times New Roman" w:hAnsi="Times New Roman" w:cs="Times New Roman"/>
          <w:b/>
          <w:bCs/>
          <w:iCs/>
          <w:color w:val="000000" w:themeColor="text1"/>
          <w:sz w:val="24"/>
          <w:szCs w:val="28"/>
        </w:rPr>
      </w:pPr>
      <w:r w:rsidRPr="00F05A88">
        <w:rPr>
          <w:rFonts w:ascii="Times New Roman" w:hAnsi="Times New Roman" w:cs="Times New Roman" w:hint="eastAsia"/>
          <w:b/>
          <w:bCs/>
          <w:iCs/>
          <w:color w:val="000000" w:themeColor="text1"/>
          <w:sz w:val="24"/>
          <w:szCs w:val="28"/>
        </w:rPr>
        <w:t>Temperature dependence of two-mode thermal squeezing</w:t>
      </w:r>
    </w:p>
    <w:p w14:paraId="52CC209C" w14:textId="3589E2A5" w:rsidR="00347160" w:rsidRPr="0042597E" w:rsidRDefault="00B1148D" w:rsidP="0042597E">
      <w:pPr>
        <w:pStyle w:val="a9"/>
        <w:spacing w:after="0" w:line="240" w:lineRule="auto"/>
        <w:ind w:left="0" w:firstLineChars="50" w:firstLine="110"/>
        <w:rPr>
          <w:rFonts w:ascii="Times New Roman" w:hAnsi="Times New Roman" w:cs="Times New Roman"/>
          <w:b/>
          <w:bCs/>
          <w:iCs/>
          <w:color w:val="000000" w:themeColor="text1"/>
        </w:rPr>
      </w:pPr>
      <w:r w:rsidRPr="00B1148D">
        <w:rPr>
          <w:rFonts w:ascii="Times New Roman" w:hAnsi="Times New Roman" w:cs="Times New Roman"/>
          <w:iCs/>
          <w:color w:val="000000" w:themeColor="text1"/>
        </w:rPr>
        <w:t xml:space="preserve">Two-mode thermal squeezing is induced by parametric excitation and therefore emerges universally near the threshold, independent of temperature. To demonstrate this, we measured two-mode thermal squeezing at three temperatures—300 K, 260 K, and 220 K—under magnetic fields of 29.84 </w:t>
      </w:r>
      <w:proofErr w:type="spellStart"/>
      <w:r w:rsidRPr="00B1148D">
        <w:rPr>
          <w:rFonts w:ascii="Times New Roman" w:hAnsi="Times New Roman" w:cs="Times New Roman"/>
          <w:iCs/>
          <w:color w:val="000000" w:themeColor="text1"/>
        </w:rPr>
        <w:t>mT</w:t>
      </w:r>
      <w:proofErr w:type="spellEnd"/>
      <w:r w:rsidRPr="00B1148D">
        <w:rPr>
          <w:rFonts w:ascii="Times New Roman" w:hAnsi="Times New Roman" w:cs="Times New Roman"/>
          <w:iCs/>
          <w:color w:val="000000" w:themeColor="text1"/>
        </w:rPr>
        <w:t xml:space="preserve">, 30.00 </w:t>
      </w:r>
      <w:proofErr w:type="spellStart"/>
      <w:r w:rsidRPr="00B1148D">
        <w:rPr>
          <w:rFonts w:ascii="Times New Roman" w:hAnsi="Times New Roman" w:cs="Times New Roman"/>
          <w:iCs/>
          <w:color w:val="000000" w:themeColor="text1"/>
        </w:rPr>
        <w:t>mT</w:t>
      </w:r>
      <w:proofErr w:type="spellEnd"/>
      <w:r w:rsidRPr="00B1148D">
        <w:rPr>
          <w:rFonts w:ascii="Times New Roman" w:hAnsi="Times New Roman" w:cs="Times New Roman"/>
          <w:iCs/>
          <w:color w:val="000000" w:themeColor="text1"/>
        </w:rPr>
        <w:t xml:space="preserve">, and 30.15 </w:t>
      </w:r>
      <w:proofErr w:type="spellStart"/>
      <w:r w:rsidRPr="00B1148D">
        <w:rPr>
          <w:rFonts w:ascii="Times New Roman" w:hAnsi="Times New Roman" w:cs="Times New Roman"/>
          <w:iCs/>
          <w:color w:val="000000" w:themeColor="text1"/>
        </w:rPr>
        <w:t>mT</w:t>
      </w:r>
      <w:proofErr w:type="spellEnd"/>
      <w:r w:rsidRPr="00B1148D">
        <w:rPr>
          <w:rFonts w:ascii="Times New Roman" w:hAnsi="Times New Roman" w:cs="Times New Roman"/>
          <w:iCs/>
          <w:color w:val="000000" w:themeColor="text1"/>
        </w:rPr>
        <w:t xml:space="preserve">, respectively. </w:t>
      </w:r>
      <w:r w:rsidR="009F4F39">
        <w:rPr>
          <w:rFonts w:ascii="Times New Roman" w:hAnsi="Times New Roman" w:cs="Times New Roman" w:hint="eastAsia"/>
          <w:iCs/>
          <w:color w:val="000000" w:themeColor="text1"/>
        </w:rPr>
        <w:t>We measured the Wigner functions at different fields because of the change in the resonance condition due to</w:t>
      </w:r>
      <w:r w:rsidR="001C63C5">
        <w:rPr>
          <w:rFonts w:ascii="Times New Roman" w:hAnsi="Times New Roman" w:cs="Times New Roman" w:hint="eastAsia"/>
          <w:iCs/>
          <w:color w:val="000000" w:themeColor="text1"/>
        </w:rPr>
        <w:t xml:space="preserve"> the</w:t>
      </w:r>
      <w:r w:rsidR="009F4F39">
        <w:rPr>
          <w:rFonts w:ascii="Times New Roman" w:hAnsi="Times New Roman" w:cs="Times New Roman" w:hint="eastAsia"/>
          <w:iCs/>
          <w:color w:val="000000" w:themeColor="text1"/>
        </w:rPr>
        <w:t xml:space="preserve"> </w:t>
      </w:r>
      <w:r w:rsidR="00D3131B">
        <w:rPr>
          <w:rFonts w:ascii="Times New Roman" w:hAnsi="Times New Roman" w:cs="Times New Roman"/>
          <w:iCs/>
          <w:color w:val="000000" w:themeColor="text1"/>
        </w:rPr>
        <w:t xml:space="preserve">change </w:t>
      </w:r>
      <w:r w:rsidR="009F4F39">
        <w:rPr>
          <w:rFonts w:ascii="Times New Roman" w:hAnsi="Times New Roman" w:cs="Times New Roman" w:hint="eastAsia"/>
          <w:iCs/>
          <w:color w:val="000000" w:themeColor="text1"/>
        </w:rPr>
        <w:t>in the saturation magnetization</w:t>
      </w:r>
      <w:r w:rsidR="00D3131B">
        <w:rPr>
          <w:rFonts w:ascii="Times New Roman" w:hAnsi="Times New Roman" w:cs="Times New Roman"/>
          <w:iCs/>
          <w:color w:val="000000" w:themeColor="text1"/>
        </w:rPr>
        <w:t xml:space="preserve"> and anisotropy</w:t>
      </w:r>
      <w:r w:rsidR="009F4F39">
        <w:rPr>
          <w:rFonts w:ascii="Times New Roman" w:hAnsi="Times New Roman" w:cs="Times New Roman" w:hint="eastAsia"/>
          <w:iCs/>
          <w:color w:val="000000" w:themeColor="text1"/>
        </w:rPr>
        <w:t xml:space="preserve"> as temperature decrease. </w:t>
      </w:r>
      <w:r w:rsidRPr="00B1148D">
        <w:rPr>
          <w:rFonts w:ascii="Times New Roman" w:hAnsi="Times New Roman" w:cs="Times New Roman"/>
          <w:iCs/>
          <w:color w:val="000000" w:themeColor="text1"/>
        </w:rPr>
        <w:t>In all cases, correlations were</w:t>
      </w:r>
      <w:r w:rsidR="001C63C5">
        <w:rPr>
          <w:rFonts w:ascii="Times New Roman" w:hAnsi="Times New Roman" w:cs="Times New Roman" w:hint="eastAsia"/>
          <w:iCs/>
          <w:color w:val="000000" w:themeColor="text1"/>
        </w:rPr>
        <w:t xml:space="preserve"> observed</w:t>
      </w:r>
      <w:r w:rsidRPr="00B1148D">
        <w:rPr>
          <w:rFonts w:ascii="Times New Roman" w:hAnsi="Times New Roman" w:cs="Times New Roman"/>
          <w:iCs/>
          <w:color w:val="000000" w:themeColor="text1"/>
        </w:rPr>
        <w:t xml:space="preserve"> to develop near the threshold, confirming the universal nature of this phenomenon.</w:t>
      </w:r>
    </w:p>
    <w:p w14:paraId="3B1B6F6E" w14:textId="05C895F5" w:rsidR="00347160" w:rsidRDefault="00D22566" w:rsidP="00347160">
      <w:pPr>
        <w:rPr>
          <w:rFonts w:ascii="Times New Roman" w:hAnsi="Times New Roman" w:cs="Times New Roman"/>
          <w:color w:val="000000" w:themeColor="text1"/>
        </w:rPr>
      </w:pPr>
      <w:r>
        <w:rPr>
          <w:rFonts w:ascii="Times New Roman" w:hAnsi="Times New Roman" w:cs="Times New Roman"/>
          <w:b/>
          <w:bCs/>
          <w:iCs/>
          <w:noProof/>
          <w:color w:val="000000" w:themeColor="text1"/>
          <w:sz w:val="21"/>
          <w:szCs w:val="22"/>
        </w:rPr>
        <w:lastRenderedPageBreak/>
        <w:drawing>
          <wp:anchor distT="0" distB="0" distL="114300" distR="114300" simplePos="0" relativeHeight="251692032" behindDoc="0" locked="0" layoutInCell="1" allowOverlap="1" wp14:anchorId="486ECF44" wp14:editId="50A2F620">
            <wp:simplePos x="0" y="0"/>
            <wp:positionH relativeFrom="column">
              <wp:posOffset>151765</wp:posOffset>
            </wp:positionH>
            <wp:positionV relativeFrom="paragraph">
              <wp:posOffset>100330</wp:posOffset>
            </wp:positionV>
            <wp:extent cx="5115560" cy="4514850"/>
            <wp:effectExtent l="0" t="0" r="8890" b="0"/>
            <wp:wrapTopAndBottom/>
            <wp:docPr id="134518416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15560" cy="451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148D" w:rsidRPr="00B1148D">
        <w:rPr>
          <w:rFonts w:ascii="Times New Roman" w:hAnsi="Times New Roman" w:cs="Times New Roman"/>
          <w:b/>
          <w:bCs/>
          <w:color w:val="000000" w:themeColor="text1"/>
        </w:rPr>
        <w:t>Fig. S5</w:t>
      </w:r>
      <w:r w:rsidR="00596876">
        <w:rPr>
          <w:rFonts w:ascii="Times New Roman" w:hAnsi="Times New Roman" w:cs="Times New Roman" w:hint="eastAsia"/>
          <w:b/>
          <w:bCs/>
          <w:color w:val="000000" w:themeColor="text1"/>
        </w:rPr>
        <w:t xml:space="preserve"> </w:t>
      </w:r>
      <w:proofErr w:type="spellStart"/>
      <w:r w:rsidR="00596876" w:rsidRPr="00596876">
        <w:rPr>
          <w:rFonts w:ascii="Times New Roman" w:hAnsi="Times New Roman" w:cs="Times New Roman"/>
          <w:b/>
          <w:bCs/>
          <w:color w:val="000000" w:themeColor="text1"/>
        </w:rPr>
        <w:t>a,d,g</w:t>
      </w:r>
      <w:proofErr w:type="spellEnd"/>
      <w:r w:rsidR="00596876">
        <w:rPr>
          <w:rFonts w:ascii="Times New Roman" w:hAnsi="Times New Roman" w:cs="Times New Roman" w:hint="eastAsia"/>
          <w:color w:val="000000" w:themeColor="text1"/>
        </w:rPr>
        <w:t>,</w:t>
      </w:r>
      <w:r w:rsidR="00B1148D" w:rsidRPr="00B1148D">
        <w:rPr>
          <w:rFonts w:ascii="Times New Roman" w:hAnsi="Times New Roman" w:cs="Times New Roman"/>
          <w:color w:val="000000" w:themeColor="text1"/>
        </w:rPr>
        <w:t xml:space="preserve"> Power dependence of noise intensity (</w:t>
      </w:r>
      <w:r w:rsidR="00FB2774">
        <w:rPr>
          <w:rFonts w:ascii="Times New Roman" w:hAnsi="Times New Roman" w:cs="Times New Roman" w:hint="eastAsia"/>
          <w:color w:val="000000" w:themeColor="text1"/>
        </w:rPr>
        <w:t>bandwidth</w:t>
      </w:r>
      <w:r w:rsidR="00B1148D" w:rsidRPr="00B1148D">
        <w:rPr>
          <w:rFonts w:ascii="Times New Roman" w:hAnsi="Times New Roman" w:cs="Times New Roman"/>
          <w:color w:val="000000" w:themeColor="text1"/>
        </w:rPr>
        <w:t xml:space="preserve"> = 19 kHz) measured at 300 K (</w:t>
      </w:r>
      <w:r w:rsidR="00B1148D" w:rsidRPr="00596876">
        <w:rPr>
          <w:rFonts w:ascii="Times New Roman" w:hAnsi="Times New Roman" w:cs="Times New Roman"/>
          <w:b/>
          <w:bCs/>
          <w:color w:val="000000" w:themeColor="text1"/>
        </w:rPr>
        <w:t>a</w:t>
      </w:r>
      <w:r w:rsidR="00B1148D" w:rsidRPr="00B1148D">
        <w:rPr>
          <w:rFonts w:ascii="Times New Roman" w:hAnsi="Times New Roman" w:cs="Times New Roman"/>
          <w:color w:val="000000" w:themeColor="text1"/>
        </w:rPr>
        <w:t>), 260 K (</w:t>
      </w:r>
      <w:r w:rsidR="00B1148D" w:rsidRPr="00596876">
        <w:rPr>
          <w:rFonts w:ascii="Times New Roman" w:hAnsi="Times New Roman" w:cs="Times New Roman"/>
          <w:b/>
          <w:bCs/>
          <w:color w:val="000000" w:themeColor="text1"/>
        </w:rPr>
        <w:t>d</w:t>
      </w:r>
      <w:r w:rsidR="00B1148D" w:rsidRPr="00B1148D">
        <w:rPr>
          <w:rFonts w:ascii="Times New Roman" w:hAnsi="Times New Roman" w:cs="Times New Roman"/>
          <w:color w:val="000000" w:themeColor="text1"/>
        </w:rPr>
        <w:t>), and 220 K (</w:t>
      </w:r>
      <w:r w:rsidR="00B1148D" w:rsidRPr="00596876">
        <w:rPr>
          <w:rFonts w:ascii="Times New Roman" w:hAnsi="Times New Roman" w:cs="Times New Roman"/>
          <w:b/>
          <w:bCs/>
          <w:color w:val="000000" w:themeColor="text1"/>
        </w:rPr>
        <w:t>g</w:t>
      </w:r>
      <w:r w:rsidR="00B1148D" w:rsidRPr="00B1148D">
        <w:rPr>
          <w:rFonts w:ascii="Times New Roman" w:hAnsi="Times New Roman" w:cs="Times New Roman"/>
          <w:color w:val="000000" w:themeColor="text1"/>
        </w:rPr>
        <w:t>)</w:t>
      </w:r>
      <w:r w:rsidR="00596876">
        <w:rPr>
          <w:rFonts w:ascii="Times New Roman" w:hAnsi="Times New Roman" w:cs="Times New Roman" w:hint="eastAsia"/>
          <w:color w:val="000000" w:themeColor="text1"/>
        </w:rPr>
        <w:t xml:space="preserve">, </w:t>
      </w:r>
      <w:proofErr w:type="spellStart"/>
      <w:r w:rsidR="00B1148D" w:rsidRPr="00596876">
        <w:rPr>
          <w:rFonts w:ascii="Times New Roman" w:hAnsi="Times New Roman" w:cs="Times New Roman"/>
          <w:b/>
          <w:bCs/>
          <w:color w:val="000000" w:themeColor="text1"/>
        </w:rPr>
        <w:t>b,e,h</w:t>
      </w:r>
      <w:proofErr w:type="spellEnd"/>
      <w:r w:rsidR="00596876">
        <w:rPr>
          <w:rFonts w:ascii="Times New Roman" w:hAnsi="Times New Roman" w:cs="Times New Roman" w:hint="eastAsia"/>
          <w:b/>
          <w:bCs/>
          <w:color w:val="000000" w:themeColor="text1"/>
        </w:rPr>
        <w:t>,</w:t>
      </w:r>
      <w:r w:rsidR="00B1148D" w:rsidRPr="00B1148D">
        <w:rPr>
          <w:rFonts w:ascii="Times New Roman" w:hAnsi="Times New Roman" w:cs="Times New Roman"/>
          <w:color w:val="000000" w:themeColor="text1"/>
        </w:rPr>
        <w:t xml:space="preserve"> Wigner functions representing correlations between the </w:t>
      </w:r>
      <w:r w:rsidR="00B1148D" w:rsidRPr="00B1148D">
        <w:rPr>
          <w:rFonts w:ascii="Times New Roman" w:hAnsi="Times New Roman" w:cs="Times New Roman"/>
          <w:i/>
          <w:iCs/>
          <w:color w:val="000000" w:themeColor="text1"/>
        </w:rPr>
        <w:t>I</w:t>
      </w:r>
      <w:r w:rsidR="00FB2774">
        <w:rPr>
          <w:rFonts w:ascii="Times New Roman" w:hAnsi="Times New Roman" w:cs="Times New Roman" w:hint="eastAsia"/>
          <w:i/>
          <w:iCs/>
          <w:color w:val="000000" w:themeColor="text1"/>
        </w:rPr>
        <w:t xml:space="preserve"> </w:t>
      </w:r>
      <w:r w:rsidR="00FB2774" w:rsidRPr="00FB2774">
        <w:rPr>
          <w:rFonts w:ascii="Times New Roman" w:hAnsi="Times New Roman" w:cs="Times New Roman" w:hint="eastAsia"/>
          <w:color w:val="000000" w:themeColor="text1"/>
        </w:rPr>
        <w:t>(</w:t>
      </w:r>
      <w:r w:rsidR="00FB2774">
        <w:rPr>
          <w:rFonts w:ascii="Times New Roman" w:hAnsi="Times New Roman" w:cs="Times New Roman" w:hint="eastAsia"/>
          <w:color w:val="000000" w:themeColor="text1"/>
        </w:rPr>
        <w:t>in-phase</w:t>
      </w:r>
      <w:r w:rsidR="00FB2774" w:rsidRPr="00FB2774">
        <w:rPr>
          <w:rFonts w:ascii="Times New Roman" w:hAnsi="Times New Roman" w:cs="Times New Roman" w:hint="eastAsia"/>
          <w:color w:val="000000" w:themeColor="text1"/>
        </w:rPr>
        <w:t>)</w:t>
      </w:r>
      <w:r w:rsidR="00FB2774">
        <w:rPr>
          <w:rFonts w:ascii="Times New Roman" w:hAnsi="Times New Roman" w:cs="Times New Roman" w:hint="eastAsia"/>
          <w:color w:val="000000" w:themeColor="text1"/>
        </w:rPr>
        <w:t xml:space="preserve"> </w:t>
      </w:r>
      <w:r w:rsidR="00B1148D" w:rsidRPr="00B1148D">
        <w:rPr>
          <w:rFonts w:ascii="Times New Roman" w:hAnsi="Times New Roman" w:cs="Times New Roman"/>
          <w:color w:val="000000" w:themeColor="text1"/>
        </w:rPr>
        <w:t>components near the nondegenerate parametric excitation threshold at 300 K (</w:t>
      </w:r>
      <w:r w:rsidR="00B1148D" w:rsidRPr="00596876">
        <w:rPr>
          <w:rFonts w:ascii="Times New Roman" w:hAnsi="Times New Roman" w:cs="Times New Roman"/>
          <w:b/>
          <w:bCs/>
          <w:color w:val="000000" w:themeColor="text1"/>
        </w:rPr>
        <w:t>b</w:t>
      </w:r>
      <w:r w:rsidR="00B1148D" w:rsidRPr="00B1148D">
        <w:rPr>
          <w:rFonts w:ascii="Times New Roman" w:hAnsi="Times New Roman" w:cs="Times New Roman"/>
          <w:color w:val="000000" w:themeColor="text1"/>
        </w:rPr>
        <w:t>), 260 K (</w:t>
      </w:r>
      <w:r w:rsidR="00B1148D" w:rsidRPr="00596876">
        <w:rPr>
          <w:rFonts w:ascii="Times New Roman" w:hAnsi="Times New Roman" w:cs="Times New Roman"/>
          <w:b/>
          <w:bCs/>
          <w:color w:val="000000" w:themeColor="text1"/>
        </w:rPr>
        <w:t>e</w:t>
      </w:r>
      <w:r w:rsidR="00B1148D" w:rsidRPr="00B1148D">
        <w:rPr>
          <w:rFonts w:ascii="Times New Roman" w:hAnsi="Times New Roman" w:cs="Times New Roman"/>
          <w:color w:val="000000" w:themeColor="text1"/>
        </w:rPr>
        <w:t>), and 220 K (</w:t>
      </w:r>
      <w:r w:rsidR="00B1148D" w:rsidRPr="00596876">
        <w:rPr>
          <w:rFonts w:ascii="Times New Roman" w:hAnsi="Times New Roman" w:cs="Times New Roman"/>
          <w:b/>
          <w:bCs/>
          <w:color w:val="000000" w:themeColor="text1"/>
        </w:rPr>
        <w:t>h</w:t>
      </w:r>
      <w:r w:rsidR="00B1148D" w:rsidRPr="00B1148D">
        <w:rPr>
          <w:rFonts w:ascii="Times New Roman" w:hAnsi="Times New Roman" w:cs="Times New Roman"/>
          <w:color w:val="000000" w:themeColor="text1"/>
        </w:rPr>
        <w:t>)</w:t>
      </w:r>
      <w:r w:rsidR="00596876">
        <w:rPr>
          <w:rFonts w:ascii="Times New Roman" w:hAnsi="Times New Roman" w:cs="Times New Roman" w:hint="eastAsia"/>
          <w:color w:val="000000" w:themeColor="text1"/>
        </w:rPr>
        <w:t xml:space="preserve">, </w:t>
      </w:r>
      <w:proofErr w:type="spellStart"/>
      <w:r w:rsidR="00B1148D" w:rsidRPr="00596876">
        <w:rPr>
          <w:rFonts w:ascii="Times New Roman" w:hAnsi="Times New Roman" w:cs="Times New Roman"/>
          <w:b/>
          <w:bCs/>
          <w:color w:val="000000" w:themeColor="text1"/>
        </w:rPr>
        <w:t>c,f,i</w:t>
      </w:r>
      <w:proofErr w:type="spellEnd"/>
      <w:r w:rsidR="00596876">
        <w:rPr>
          <w:rFonts w:ascii="Times New Roman" w:hAnsi="Times New Roman" w:cs="Times New Roman" w:hint="eastAsia"/>
          <w:color w:val="000000" w:themeColor="text1"/>
        </w:rPr>
        <w:t>,</w:t>
      </w:r>
      <w:r w:rsidR="00B1148D" w:rsidRPr="00B1148D">
        <w:rPr>
          <w:rFonts w:ascii="Times New Roman" w:hAnsi="Times New Roman" w:cs="Times New Roman"/>
          <w:color w:val="000000" w:themeColor="text1"/>
        </w:rPr>
        <w:t xml:space="preserve"> Wigner functions representing correlations between the </w:t>
      </w:r>
      <w:r w:rsidR="00B1148D" w:rsidRPr="00B1148D">
        <w:rPr>
          <w:rFonts w:ascii="Times New Roman" w:hAnsi="Times New Roman" w:cs="Times New Roman"/>
          <w:i/>
          <w:iCs/>
          <w:color w:val="000000" w:themeColor="text1"/>
        </w:rPr>
        <w:t>Q</w:t>
      </w:r>
      <w:r w:rsidR="00FB2774">
        <w:rPr>
          <w:rFonts w:ascii="Times New Roman" w:hAnsi="Times New Roman" w:cs="Times New Roman" w:hint="eastAsia"/>
          <w:i/>
          <w:iCs/>
          <w:color w:val="000000" w:themeColor="text1"/>
        </w:rPr>
        <w:t xml:space="preserve"> </w:t>
      </w:r>
      <w:r w:rsidR="00FB2774">
        <w:rPr>
          <w:rFonts w:ascii="Times New Roman" w:hAnsi="Times New Roman" w:cs="Times New Roman" w:hint="eastAsia"/>
          <w:color w:val="000000" w:themeColor="text1"/>
        </w:rPr>
        <w:t>(</w:t>
      </w:r>
      <w:r w:rsidR="00B1148D" w:rsidRPr="00B1148D">
        <w:rPr>
          <w:rFonts w:ascii="Times New Roman" w:hAnsi="Times New Roman" w:cs="Times New Roman"/>
          <w:color w:val="000000" w:themeColor="text1"/>
        </w:rPr>
        <w:t>quadrature</w:t>
      </w:r>
      <w:r w:rsidR="00FB2774">
        <w:rPr>
          <w:rFonts w:ascii="Times New Roman" w:hAnsi="Times New Roman" w:cs="Times New Roman" w:hint="eastAsia"/>
          <w:color w:val="000000" w:themeColor="text1"/>
        </w:rPr>
        <w:t>)</w:t>
      </w:r>
      <w:r w:rsidR="00B1148D" w:rsidRPr="00B1148D">
        <w:rPr>
          <w:rFonts w:ascii="Times New Roman" w:hAnsi="Times New Roman" w:cs="Times New Roman"/>
          <w:color w:val="000000" w:themeColor="text1"/>
        </w:rPr>
        <w:t xml:space="preserve"> components near the nondegenerate parametric excitation threshold at 300 K (</w:t>
      </w:r>
      <w:r w:rsidR="00B1148D" w:rsidRPr="00596876">
        <w:rPr>
          <w:rFonts w:ascii="Times New Roman" w:hAnsi="Times New Roman" w:cs="Times New Roman"/>
          <w:b/>
          <w:bCs/>
          <w:color w:val="000000" w:themeColor="text1"/>
        </w:rPr>
        <w:t>c</w:t>
      </w:r>
      <w:r w:rsidR="00B1148D" w:rsidRPr="00B1148D">
        <w:rPr>
          <w:rFonts w:ascii="Times New Roman" w:hAnsi="Times New Roman" w:cs="Times New Roman"/>
          <w:color w:val="000000" w:themeColor="text1"/>
        </w:rPr>
        <w:t>), 260 K (</w:t>
      </w:r>
      <w:r w:rsidR="00B1148D" w:rsidRPr="00596876">
        <w:rPr>
          <w:rFonts w:ascii="Times New Roman" w:hAnsi="Times New Roman" w:cs="Times New Roman"/>
          <w:b/>
          <w:bCs/>
          <w:color w:val="000000" w:themeColor="text1"/>
        </w:rPr>
        <w:t>f</w:t>
      </w:r>
      <w:r w:rsidR="00B1148D" w:rsidRPr="00B1148D">
        <w:rPr>
          <w:rFonts w:ascii="Times New Roman" w:hAnsi="Times New Roman" w:cs="Times New Roman"/>
          <w:color w:val="000000" w:themeColor="text1"/>
        </w:rPr>
        <w:t>), and 220 K (</w:t>
      </w:r>
      <w:proofErr w:type="spellStart"/>
      <w:r w:rsidR="00B1148D" w:rsidRPr="00596876">
        <w:rPr>
          <w:rFonts w:ascii="Times New Roman" w:hAnsi="Times New Roman" w:cs="Times New Roman"/>
          <w:b/>
          <w:bCs/>
          <w:color w:val="000000" w:themeColor="text1"/>
        </w:rPr>
        <w:t>i</w:t>
      </w:r>
      <w:proofErr w:type="spellEnd"/>
      <w:r w:rsidR="00B1148D" w:rsidRPr="00B1148D">
        <w:rPr>
          <w:rFonts w:ascii="Times New Roman" w:hAnsi="Times New Roman" w:cs="Times New Roman"/>
          <w:color w:val="000000" w:themeColor="text1"/>
        </w:rPr>
        <w:t>).</w:t>
      </w:r>
    </w:p>
    <w:p w14:paraId="09339E43" w14:textId="77777777" w:rsidR="00FB3E83" w:rsidRDefault="00FB3E83" w:rsidP="00F05A88">
      <w:pPr>
        <w:pStyle w:val="a9"/>
        <w:numPr>
          <w:ilvl w:val="0"/>
          <w:numId w:val="3"/>
        </w:numPr>
        <w:spacing w:after="0" w:line="240" w:lineRule="auto"/>
        <w:jc w:val="center"/>
        <w:rPr>
          <w:rFonts w:ascii="Times New Roman" w:hAnsi="Times New Roman" w:cs="Times New Roman"/>
          <w:b/>
          <w:bCs/>
          <w:iCs/>
          <w:color w:val="000000" w:themeColor="text1"/>
          <w:sz w:val="21"/>
          <w:szCs w:val="22"/>
        </w:rPr>
      </w:pPr>
      <w:r w:rsidRPr="00F05A88">
        <w:rPr>
          <w:rFonts w:ascii="Times New Roman" w:hAnsi="Times New Roman" w:cs="Times New Roman" w:hint="eastAsia"/>
          <w:b/>
          <w:bCs/>
          <w:iCs/>
          <w:color w:val="000000" w:themeColor="text1"/>
          <w:sz w:val="24"/>
          <w:szCs w:val="28"/>
        </w:rPr>
        <w:t>Time-resolved measurement of squeezed magnon</w:t>
      </w:r>
      <w:r w:rsidRPr="00F05A88">
        <w:rPr>
          <w:rFonts w:ascii="Times New Roman" w:hAnsi="Times New Roman" w:cs="Times New Roman"/>
          <w:b/>
          <w:bCs/>
          <w:iCs/>
          <w:color w:val="000000" w:themeColor="text1"/>
          <w:sz w:val="24"/>
          <w:szCs w:val="28"/>
        </w:rPr>
        <w:t>’</w:t>
      </w:r>
      <w:r w:rsidRPr="00F05A88">
        <w:rPr>
          <w:rFonts w:ascii="Times New Roman" w:hAnsi="Times New Roman" w:cs="Times New Roman" w:hint="eastAsia"/>
          <w:b/>
          <w:bCs/>
          <w:iCs/>
          <w:color w:val="000000" w:themeColor="text1"/>
          <w:sz w:val="24"/>
          <w:szCs w:val="28"/>
        </w:rPr>
        <w:t>s Wigner function</w:t>
      </w:r>
    </w:p>
    <w:p w14:paraId="3E9D0F04" w14:textId="3AFF385F" w:rsidR="00684CA1" w:rsidRPr="002D35AE" w:rsidRDefault="00684CA1" w:rsidP="003C318C">
      <w:pPr>
        <w:spacing w:after="0" w:line="240" w:lineRule="auto"/>
        <w:ind w:firstLineChars="50" w:firstLine="110"/>
        <w:rPr>
          <w:rFonts w:ascii="Times New Roman" w:hAnsi="Times New Roman" w:cs="Times New Roman"/>
          <w:iCs/>
          <w:color w:val="000000" w:themeColor="text1"/>
          <w:szCs w:val="22"/>
        </w:rPr>
      </w:pPr>
      <w:r w:rsidRPr="002D35AE">
        <w:rPr>
          <w:rFonts w:ascii="Times New Roman" w:hAnsi="Times New Roman" w:cs="Times New Roman"/>
          <w:iCs/>
          <w:color w:val="000000" w:themeColor="text1"/>
          <w:szCs w:val="22"/>
        </w:rPr>
        <w:t xml:space="preserve">To investigate how squeezing affects the relaxation time of magnons, we prepared a </w:t>
      </w:r>
      <w:r w:rsidRPr="002D35AE">
        <w:rPr>
          <w:rFonts w:ascii="Times New Roman" w:hAnsi="Times New Roman" w:cs="Times New Roman"/>
          <w:i/>
          <w:color w:val="000000" w:themeColor="text1"/>
          <w:szCs w:val="22"/>
        </w:rPr>
        <w:t>coherent squeezed state</w:t>
      </w:r>
      <w:r w:rsidRPr="002D35AE">
        <w:rPr>
          <w:rFonts w:ascii="Times New Roman" w:hAnsi="Times New Roman" w:cs="Times New Roman"/>
          <w:iCs/>
          <w:color w:val="000000" w:themeColor="text1"/>
          <w:szCs w:val="22"/>
        </w:rPr>
        <w:t>—a squeezed version of a coherent magnon state—and examined the relationship between its relaxation time constant and the damping coefficient obtained from conventional microwave absorption linewidth measurements</w:t>
      </w:r>
      <w:r w:rsidR="00D23E0E" w:rsidRPr="002D35AE">
        <w:rPr>
          <w:rFonts w:ascii="Times New Roman" w:hAnsi="Times New Roman" w:cs="Times New Roman" w:hint="eastAsia"/>
          <w:iCs/>
          <w:color w:val="000000" w:themeColor="text1"/>
          <w:szCs w:val="22"/>
        </w:rPr>
        <w:t xml:space="preserve"> by using time-resolved state tomography</w:t>
      </w:r>
      <w:r w:rsidR="00D23E0E" w:rsidRPr="002D35AE">
        <w:rPr>
          <w:rFonts w:ascii="Times New Roman" w:hAnsi="Times New Roman" w:cs="Times New Roman" w:hint="eastAsia"/>
          <w:iCs/>
          <w:color w:val="000000" w:themeColor="text1"/>
          <w:szCs w:val="22"/>
          <w:vertAlign w:val="superscript"/>
        </w:rPr>
        <w:t>8</w:t>
      </w:r>
      <w:r w:rsidRPr="002D35AE">
        <w:rPr>
          <w:rFonts w:ascii="Times New Roman" w:hAnsi="Times New Roman" w:cs="Times New Roman"/>
          <w:iCs/>
          <w:color w:val="000000" w:themeColor="text1"/>
          <w:szCs w:val="22"/>
        </w:rPr>
        <w:t>.</w:t>
      </w:r>
    </w:p>
    <w:p w14:paraId="3B5409B9" w14:textId="37595949" w:rsidR="00684CA1" w:rsidRPr="002D35AE" w:rsidRDefault="00684CA1" w:rsidP="00684CA1">
      <w:pPr>
        <w:spacing w:after="0" w:line="240" w:lineRule="auto"/>
        <w:ind w:firstLineChars="50" w:firstLine="110"/>
        <w:rPr>
          <w:rFonts w:ascii="Times New Roman" w:hAnsi="Times New Roman" w:cs="Times New Roman"/>
          <w:iCs/>
          <w:color w:val="000000" w:themeColor="text1"/>
          <w:szCs w:val="22"/>
        </w:rPr>
      </w:pPr>
      <w:r w:rsidRPr="002D35AE">
        <w:rPr>
          <w:rFonts w:ascii="Times New Roman" w:hAnsi="Times New Roman" w:cs="Times New Roman"/>
          <w:iCs/>
          <w:color w:val="000000" w:themeColor="text1"/>
          <w:szCs w:val="22"/>
        </w:rPr>
        <w:t xml:space="preserve">In the experiment, we used a Holzworth 8990B microwave source with four output channels to generate microwaves at frequencies </w:t>
      </w:r>
      <m:oMath>
        <m:sSub>
          <m:sSubPr>
            <m:ctrlPr>
              <w:rPr>
                <w:rFonts w:ascii="Cambria Math" w:hAnsi="Cambria Math" w:cs="Times New Roman"/>
                <w:i/>
                <w:iCs/>
                <w:color w:val="000000" w:themeColor="text1"/>
                <w:szCs w:val="22"/>
              </w:rPr>
            </m:ctrlPr>
          </m:sSubPr>
          <m:e>
            <m:r>
              <w:rPr>
                <w:rFonts w:ascii="Cambria Math" w:hAnsi="Cambria Math" w:cs="Times New Roman"/>
                <w:color w:val="000000" w:themeColor="text1"/>
                <w:szCs w:val="22"/>
              </w:rPr>
              <m:t>f</m:t>
            </m:r>
          </m:e>
          <m:sub>
            <m:r>
              <w:rPr>
                <w:rFonts w:ascii="Cambria Math" w:hAnsi="Cambria Math" w:cs="Times New Roman"/>
                <w:color w:val="000000" w:themeColor="text1"/>
                <w:szCs w:val="22"/>
              </w:rPr>
              <m:t>1</m:t>
            </m:r>
          </m:sub>
        </m:sSub>
      </m:oMath>
      <w:r w:rsidRPr="002D35AE">
        <w:rPr>
          <w:rFonts w:ascii="Times New Roman" w:hAnsi="Times New Roman" w:cs="Times New Roman"/>
          <w:iCs/>
          <w:color w:val="000000" w:themeColor="text1"/>
          <w:szCs w:val="22"/>
        </w:rPr>
        <w:t>= 2.15</w:t>
      </w:r>
      <w:r w:rsidR="00DF78E7" w:rsidRPr="002D35AE">
        <w:rPr>
          <w:rFonts w:ascii="Times New Roman" w:hAnsi="Times New Roman" w:cs="Times New Roman" w:hint="eastAsia"/>
          <w:iCs/>
          <w:color w:val="000000" w:themeColor="text1"/>
          <w:szCs w:val="22"/>
        </w:rPr>
        <w:t xml:space="preserve"> GHz</w:t>
      </w:r>
      <w:r w:rsidRPr="002D35AE">
        <w:rPr>
          <w:rFonts w:ascii="Times New Roman" w:hAnsi="Times New Roman" w:cs="Times New Roman"/>
          <w:iCs/>
          <w:color w:val="000000" w:themeColor="text1"/>
          <w:szCs w:val="22"/>
        </w:rPr>
        <w:t xml:space="preserve"> and </w:t>
      </w:r>
      <m:oMath>
        <m:sSub>
          <m:sSubPr>
            <m:ctrlPr>
              <w:rPr>
                <w:rFonts w:ascii="Cambria Math" w:hAnsi="Cambria Math" w:cs="Times New Roman"/>
                <w:i/>
                <w:iCs/>
                <w:color w:val="000000" w:themeColor="text1"/>
                <w:szCs w:val="22"/>
              </w:rPr>
            </m:ctrlPr>
          </m:sSubPr>
          <m:e>
            <m:r>
              <w:rPr>
                <w:rFonts w:ascii="Cambria Math" w:hAnsi="Cambria Math" w:cs="Times New Roman"/>
                <w:color w:val="000000" w:themeColor="text1"/>
                <w:szCs w:val="22"/>
              </w:rPr>
              <m:t>f</m:t>
            </m:r>
          </m:e>
          <m:sub>
            <m:r>
              <w:rPr>
                <w:rFonts w:ascii="Cambria Math" w:hAnsi="Cambria Math" w:cs="Times New Roman"/>
                <w:color w:val="000000" w:themeColor="text1"/>
                <w:szCs w:val="22"/>
              </w:rPr>
              <m:t>2</m:t>
            </m:r>
          </m:sub>
        </m:sSub>
      </m:oMath>
      <w:r w:rsidRPr="002D35AE">
        <w:rPr>
          <w:rFonts w:ascii="Times New Roman" w:hAnsi="Times New Roman" w:cs="Times New Roman"/>
          <w:iCs/>
          <w:color w:val="000000" w:themeColor="text1"/>
          <w:szCs w:val="22"/>
        </w:rPr>
        <w:t>= 4.3</w:t>
      </w:r>
      <w:r w:rsidR="00DF78E7" w:rsidRPr="002D35AE">
        <w:rPr>
          <w:rFonts w:ascii="Times New Roman" w:hAnsi="Times New Roman" w:cs="Times New Roman" w:hint="eastAsia"/>
          <w:iCs/>
          <w:color w:val="000000" w:themeColor="text1"/>
          <w:szCs w:val="22"/>
        </w:rPr>
        <w:t xml:space="preserve"> </w:t>
      </w:r>
      <w:r w:rsidRPr="002D35AE">
        <w:rPr>
          <w:rFonts w:ascii="Times New Roman" w:hAnsi="Times New Roman" w:cs="Times New Roman"/>
          <w:iCs/>
          <w:color w:val="000000" w:themeColor="text1"/>
          <w:szCs w:val="22"/>
        </w:rPr>
        <w:t>GHz. These signals were converted into pulses using an arbitrary waveform generator (Tektronix AFG31000) and a microwave switch (Mini-Circuits ZASWA-2-550DR+). The pulsed microwaves were passed through a band-pass filter (Mini-Circuits VHF-3000+) to extract only the high-frequency components, and then combined via a directional coupler (</w:t>
      </w:r>
      <w:proofErr w:type="spellStart"/>
      <w:r w:rsidRPr="002D35AE">
        <w:rPr>
          <w:rFonts w:ascii="Times New Roman" w:hAnsi="Times New Roman" w:cs="Times New Roman"/>
          <w:iCs/>
          <w:color w:val="000000" w:themeColor="text1"/>
          <w:szCs w:val="22"/>
        </w:rPr>
        <w:t>Krytar</w:t>
      </w:r>
      <w:proofErr w:type="spellEnd"/>
      <w:r w:rsidRPr="002D35AE">
        <w:rPr>
          <w:rFonts w:ascii="Times New Roman" w:hAnsi="Times New Roman" w:cs="Times New Roman"/>
          <w:iCs/>
          <w:color w:val="000000" w:themeColor="text1"/>
          <w:szCs w:val="22"/>
        </w:rPr>
        <w:t xml:space="preserve"> model 2620) with another </w:t>
      </w:r>
      <w:r w:rsidRPr="002D35AE">
        <w:rPr>
          <w:rFonts w:ascii="Times New Roman" w:hAnsi="Times New Roman" w:cs="Times New Roman"/>
          <w:iCs/>
          <w:color w:val="000000" w:themeColor="text1"/>
          <w:szCs w:val="22"/>
        </w:rPr>
        <w:lastRenderedPageBreak/>
        <w:t xml:space="preserve">pulsed </w:t>
      </w:r>
      <m:oMath>
        <m:r>
          <w:rPr>
            <w:rFonts w:ascii="Cambria Math" w:hAnsi="Cambria Math" w:cs="Times New Roman"/>
            <w:color w:val="000000" w:themeColor="text1"/>
            <w:szCs w:val="22"/>
          </w:rPr>
          <m:t>1f</m:t>
        </m:r>
      </m:oMath>
      <w:r w:rsidRPr="002D35AE">
        <w:rPr>
          <w:rFonts w:ascii="Times New Roman" w:hAnsi="Times New Roman" w:cs="Times New Roman"/>
          <w:iCs/>
          <w:color w:val="000000" w:themeColor="text1"/>
          <w:szCs w:val="22"/>
        </w:rPr>
        <w:t xml:space="preserve"> signal generated by </w:t>
      </w:r>
      <w:r w:rsidR="00D41B8C">
        <w:rPr>
          <w:rFonts w:ascii="Times New Roman" w:hAnsi="Times New Roman" w:cs="Times New Roman" w:hint="eastAsia"/>
          <w:iCs/>
          <w:color w:val="000000" w:themeColor="text1"/>
          <w:szCs w:val="22"/>
        </w:rPr>
        <w:t xml:space="preserve">another microwave output and </w:t>
      </w:r>
      <w:r w:rsidRPr="002D35AE">
        <w:rPr>
          <w:rFonts w:ascii="Times New Roman" w:hAnsi="Times New Roman" w:cs="Times New Roman"/>
          <w:iCs/>
          <w:color w:val="000000" w:themeColor="text1"/>
          <w:szCs w:val="22"/>
        </w:rPr>
        <w:t xml:space="preserve">the same type of switch. The </w:t>
      </w:r>
      <w:r w:rsidR="00D41B8C">
        <w:rPr>
          <w:rFonts w:ascii="Times New Roman" w:hAnsi="Times New Roman" w:cs="Times New Roman" w:hint="eastAsia"/>
          <w:iCs/>
          <w:color w:val="000000" w:themeColor="text1"/>
          <w:szCs w:val="22"/>
        </w:rPr>
        <w:t>superimposed microwave pulses</w:t>
      </w:r>
      <w:r w:rsidRPr="002D35AE">
        <w:rPr>
          <w:rFonts w:ascii="Times New Roman" w:hAnsi="Times New Roman" w:cs="Times New Roman"/>
          <w:iCs/>
          <w:color w:val="000000" w:themeColor="text1"/>
          <w:szCs w:val="22"/>
        </w:rPr>
        <w:t xml:space="preserve"> </w:t>
      </w:r>
      <w:proofErr w:type="gramStart"/>
      <w:r w:rsidR="00D22566">
        <w:rPr>
          <w:rFonts w:ascii="Times New Roman" w:hAnsi="Times New Roman" w:cs="Times New Roman" w:hint="eastAsia"/>
          <w:iCs/>
          <w:color w:val="000000" w:themeColor="text1"/>
          <w:szCs w:val="22"/>
        </w:rPr>
        <w:t>i</w:t>
      </w:r>
      <w:r w:rsidRPr="002D35AE">
        <w:rPr>
          <w:rFonts w:ascii="Times New Roman" w:hAnsi="Times New Roman" w:cs="Times New Roman"/>
          <w:iCs/>
          <w:color w:val="000000" w:themeColor="text1"/>
          <w:szCs w:val="22"/>
        </w:rPr>
        <w:t>s</w:t>
      </w:r>
      <w:proofErr w:type="gramEnd"/>
      <w:r w:rsidRPr="002D35AE">
        <w:rPr>
          <w:rFonts w:ascii="Times New Roman" w:hAnsi="Times New Roman" w:cs="Times New Roman"/>
          <w:iCs/>
          <w:color w:val="000000" w:themeColor="text1"/>
          <w:szCs w:val="22"/>
        </w:rPr>
        <w:t xml:space="preserve"> subsequently amplified by a </w:t>
      </w:r>
      <w:proofErr w:type="spellStart"/>
      <w:r w:rsidRPr="002D35AE">
        <w:rPr>
          <w:rFonts w:ascii="Times New Roman" w:hAnsi="Times New Roman" w:cs="Times New Roman"/>
          <w:iCs/>
          <w:color w:val="000000" w:themeColor="text1"/>
          <w:szCs w:val="22"/>
        </w:rPr>
        <w:t>NextecRF</w:t>
      </w:r>
      <w:proofErr w:type="spellEnd"/>
      <w:r w:rsidRPr="002D35AE">
        <w:rPr>
          <w:rFonts w:ascii="Times New Roman" w:hAnsi="Times New Roman" w:cs="Times New Roman"/>
          <w:iCs/>
          <w:color w:val="000000" w:themeColor="text1"/>
          <w:szCs w:val="22"/>
        </w:rPr>
        <w:t xml:space="preserve"> NBL00426 amplifier and filtered again using a band-pass filter (Mini-Circuits ZFHP-3800-S+) before being applied to the sample. The pulse durations were set to 1.5</w:t>
      </w:r>
      <w:r w:rsidR="00596876" w:rsidRPr="002D35AE">
        <w:rPr>
          <w:rFonts w:ascii="Times New Roman" w:hAnsi="Times New Roman" w:cs="Times New Roman" w:hint="eastAsia"/>
          <w:iCs/>
          <w:color w:val="000000" w:themeColor="text1"/>
          <w:szCs w:val="22"/>
        </w:rPr>
        <w:t xml:space="preserve"> </w:t>
      </w:r>
      <w:r w:rsidR="00596876" w:rsidRPr="002D35AE">
        <w:rPr>
          <w:rFonts w:ascii="Symbol" w:hAnsi="Symbol" w:cs="Times New Roman"/>
          <w:iCs/>
          <w:color w:val="000000" w:themeColor="text1"/>
          <w:szCs w:val="22"/>
        </w:rPr>
        <w:t>m</w:t>
      </w:r>
      <w:r w:rsidR="00596876" w:rsidRPr="002D35AE">
        <w:rPr>
          <w:rFonts w:ascii="Times New Roman" w:hAnsi="Times New Roman" w:cs="Times New Roman" w:hint="eastAsia"/>
          <w:iCs/>
          <w:color w:val="000000" w:themeColor="text1"/>
          <w:szCs w:val="22"/>
        </w:rPr>
        <w:t>s</w:t>
      </w:r>
      <w:r w:rsidRPr="002D35AE">
        <w:rPr>
          <w:rFonts w:ascii="Times New Roman" w:hAnsi="Times New Roman" w:cs="Times New Roman"/>
          <w:iCs/>
          <w:color w:val="000000" w:themeColor="text1"/>
          <w:szCs w:val="22"/>
        </w:rPr>
        <w:t xml:space="preserve"> for the </w:t>
      </w:r>
      <m:oMath>
        <m:r>
          <w:rPr>
            <w:rFonts w:ascii="Cambria Math" w:hAnsi="Cambria Math" w:cs="Times New Roman"/>
            <w:color w:val="000000" w:themeColor="text1"/>
            <w:szCs w:val="22"/>
          </w:rPr>
          <m:t>1</m:t>
        </m:r>
        <m:r>
          <w:rPr>
            <w:rFonts w:ascii="Cambria Math" w:hAnsi="Cambria Math" w:cs="Times New Roman" w:hint="eastAsia"/>
            <w:color w:val="000000" w:themeColor="text1"/>
            <w:szCs w:val="22"/>
          </w:rPr>
          <m:t>f</m:t>
        </m:r>
      </m:oMath>
      <w:r w:rsidRPr="002D35AE">
        <w:rPr>
          <w:rFonts w:ascii="Times New Roman" w:hAnsi="Times New Roman" w:cs="Times New Roman"/>
          <w:iCs/>
          <w:color w:val="000000" w:themeColor="text1"/>
          <w:szCs w:val="22"/>
        </w:rPr>
        <w:t xml:space="preserve"> pulse and </w:t>
      </w:r>
      <w:r w:rsidR="00596876" w:rsidRPr="002D35AE">
        <w:rPr>
          <w:rFonts w:ascii="Times New Roman" w:hAnsi="Times New Roman" w:cs="Times New Roman" w:hint="eastAsia"/>
          <w:iCs/>
          <w:color w:val="000000" w:themeColor="text1"/>
          <w:szCs w:val="22"/>
        </w:rPr>
        <w:t xml:space="preserve">2.0 </w:t>
      </w:r>
      <w:r w:rsidR="00596876" w:rsidRPr="002D35AE">
        <w:rPr>
          <w:rFonts w:ascii="Symbol" w:hAnsi="Symbol" w:cs="Times New Roman"/>
          <w:iCs/>
          <w:color w:val="000000" w:themeColor="text1"/>
          <w:szCs w:val="22"/>
        </w:rPr>
        <w:t>m</w:t>
      </w:r>
      <w:r w:rsidR="00596876" w:rsidRPr="002D35AE">
        <w:rPr>
          <w:rFonts w:ascii="Times New Roman" w:hAnsi="Times New Roman" w:cs="Times New Roman" w:hint="eastAsia"/>
          <w:iCs/>
          <w:color w:val="000000" w:themeColor="text1"/>
          <w:szCs w:val="22"/>
        </w:rPr>
        <w:t>s</w:t>
      </w:r>
      <w:r w:rsidRPr="002D35AE">
        <w:rPr>
          <w:rFonts w:ascii="Times New Roman" w:hAnsi="Times New Roman" w:cs="Times New Roman"/>
          <w:iCs/>
          <w:color w:val="000000" w:themeColor="text1"/>
          <w:szCs w:val="22"/>
        </w:rPr>
        <w:t xml:space="preserve"> for the </w:t>
      </w:r>
      <m:oMath>
        <m:r>
          <w:rPr>
            <w:rFonts w:ascii="Cambria Math" w:hAnsi="Cambria Math" w:cs="Times New Roman" w:hint="eastAsia"/>
            <w:color w:val="000000" w:themeColor="text1"/>
            <w:szCs w:val="22"/>
          </w:rPr>
          <m:t>2f</m:t>
        </m:r>
      </m:oMath>
      <w:r w:rsidRPr="002D35AE">
        <w:rPr>
          <w:rFonts w:ascii="Times New Roman" w:hAnsi="Times New Roman" w:cs="Times New Roman"/>
          <w:iCs/>
          <w:color w:val="000000" w:themeColor="text1"/>
          <w:szCs w:val="22"/>
        </w:rPr>
        <w:t xml:space="preserve"> pulse</w:t>
      </w:r>
      <w:r w:rsidR="00D41B8C">
        <w:rPr>
          <w:rFonts w:ascii="Times New Roman" w:hAnsi="Times New Roman" w:cs="Times New Roman" w:hint="eastAsia"/>
          <w:iCs/>
          <w:color w:val="000000" w:themeColor="text1"/>
          <w:szCs w:val="22"/>
        </w:rPr>
        <w:t xml:space="preserve">, </w:t>
      </w:r>
      <w:r w:rsidR="00D41B8C" w:rsidRPr="00D41B8C">
        <w:rPr>
          <w:rFonts w:ascii="Times New Roman" w:hAnsi="Times New Roman" w:cs="Times New Roman"/>
          <w:iCs/>
          <w:color w:val="000000" w:themeColor="text1"/>
          <w:szCs w:val="22"/>
        </w:rPr>
        <w:t>with the 1f pulse starting 500 ns earlier.</w:t>
      </w:r>
      <w:r w:rsidR="00D41B8C">
        <w:rPr>
          <w:rFonts w:ascii="Times New Roman" w:hAnsi="Times New Roman" w:cs="Times New Roman" w:hint="eastAsia"/>
          <w:iCs/>
          <w:color w:val="000000" w:themeColor="text1"/>
          <w:szCs w:val="22"/>
        </w:rPr>
        <w:t xml:space="preserve"> </w:t>
      </w:r>
      <w:r w:rsidR="00D41B8C" w:rsidRPr="00D41B8C">
        <w:rPr>
          <w:rFonts w:ascii="Times New Roman" w:hAnsi="Times New Roman" w:cs="Times New Roman"/>
          <w:iCs/>
          <w:color w:val="000000" w:themeColor="text1"/>
          <w:szCs w:val="22"/>
        </w:rPr>
        <w:t>The 1</w:t>
      </w:r>
      <w:r w:rsidR="00D41B8C" w:rsidRPr="00D41B8C">
        <w:rPr>
          <w:rFonts w:ascii="Times New Roman" w:hAnsi="Times New Roman" w:cs="Times New Roman"/>
          <w:i/>
          <w:iCs/>
          <w:color w:val="000000" w:themeColor="text1"/>
          <w:szCs w:val="22"/>
        </w:rPr>
        <w:t xml:space="preserve">f </w:t>
      </w:r>
      <w:r w:rsidR="00D41B8C" w:rsidRPr="00D41B8C">
        <w:rPr>
          <w:rFonts w:ascii="Times New Roman" w:hAnsi="Times New Roman" w:cs="Times New Roman"/>
          <w:iCs/>
          <w:color w:val="000000" w:themeColor="text1"/>
          <w:szCs w:val="22"/>
        </w:rPr>
        <w:t>pulse was used to generate a coherent</w:t>
      </w:r>
      <w:r w:rsidR="00E40724">
        <w:rPr>
          <w:rFonts w:ascii="Times New Roman" w:hAnsi="Times New Roman" w:cs="Times New Roman" w:hint="eastAsia"/>
          <w:iCs/>
          <w:color w:val="000000" w:themeColor="text1"/>
          <w:szCs w:val="22"/>
        </w:rPr>
        <w:t xml:space="preserve"> magnon state</w:t>
      </w:r>
      <w:r w:rsidR="00D41B8C" w:rsidRPr="00D41B8C">
        <w:rPr>
          <w:rFonts w:ascii="Times New Roman" w:hAnsi="Times New Roman" w:cs="Times New Roman"/>
          <w:iCs/>
          <w:color w:val="000000" w:themeColor="text1"/>
          <w:szCs w:val="22"/>
        </w:rPr>
        <w:t xml:space="preserve"> with zero phase, and the 2</w:t>
      </w:r>
      <w:r w:rsidR="00D41B8C" w:rsidRPr="00D41B8C">
        <w:rPr>
          <w:rFonts w:ascii="Times New Roman" w:hAnsi="Times New Roman" w:cs="Times New Roman"/>
          <w:i/>
          <w:iCs/>
          <w:color w:val="000000" w:themeColor="text1"/>
          <w:szCs w:val="22"/>
        </w:rPr>
        <w:t>f</w:t>
      </w:r>
      <w:r w:rsidR="00D41B8C" w:rsidRPr="00D41B8C">
        <w:rPr>
          <w:rFonts w:ascii="Times New Roman" w:hAnsi="Times New Roman" w:cs="Times New Roman"/>
          <w:iCs/>
          <w:color w:val="000000" w:themeColor="text1"/>
          <w:szCs w:val="22"/>
        </w:rPr>
        <w:t xml:space="preserve"> pulse </w:t>
      </w:r>
      <w:r w:rsidR="00D41B8C">
        <w:rPr>
          <w:rFonts w:ascii="Times New Roman" w:hAnsi="Times New Roman" w:cs="Times New Roman" w:hint="eastAsia"/>
          <w:iCs/>
          <w:color w:val="000000" w:themeColor="text1"/>
          <w:szCs w:val="22"/>
        </w:rPr>
        <w:t>squeeze the</w:t>
      </w:r>
      <w:r w:rsidR="00D41B8C" w:rsidRPr="00D41B8C">
        <w:rPr>
          <w:rFonts w:ascii="Times New Roman" w:hAnsi="Times New Roman" w:cs="Times New Roman"/>
          <w:iCs/>
          <w:color w:val="000000" w:themeColor="text1"/>
          <w:szCs w:val="22"/>
        </w:rPr>
        <w:t xml:space="preserve"> coherent </w:t>
      </w:r>
      <w:r w:rsidR="00E40724">
        <w:rPr>
          <w:rFonts w:ascii="Times New Roman" w:hAnsi="Times New Roman" w:cs="Times New Roman" w:hint="eastAsia"/>
          <w:iCs/>
          <w:color w:val="000000" w:themeColor="text1"/>
          <w:szCs w:val="22"/>
        </w:rPr>
        <w:t xml:space="preserve">magnon </w:t>
      </w:r>
      <w:r w:rsidR="00D41B8C" w:rsidRPr="00D41B8C">
        <w:rPr>
          <w:rFonts w:ascii="Times New Roman" w:hAnsi="Times New Roman" w:cs="Times New Roman"/>
          <w:iCs/>
          <w:color w:val="000000" w:themeColor="text1"/>
          <w:szCs w:val="22"/>
        </w:rPr>
        <w:t>state</w:t>
      </w:r>
      <w:r w:rsidR="00E40724">
        <w:rPr>
          <w:rFonts w:ascii="Times New Roman" w:hAnsi="Times New Roman" w:cs="Times New Roman" w:hint="eastAsia"/>
          <w:iCs/>
          <w:color w:val="000000" w:themeColor="text1"/>
          <w:szCs w:val="22"/>
        </w:rPr>
        <w:t xml:space="preserve"> to generate squeezed coherent state</w:t>
      </w:r>
      <w:r w:rsidR="00D41B8C">
        <w:rPr>
          <w:rFonts w:ascii="Times New Roman" w:hAnsi="Times New Roman" w:cs="Times New Roman" w:hint="eastAsia"/>
          <w:iCs/>
          <w:color w:val="000000" w:themeColor="text1"/>
          <w:szCs w:val="22"/>
        </w:rPr>
        <w:t>.</w:t>
      </w:r>
    </w:p>
    <w:p w14:paraId="53134EFE" w14:textId="68FE6F51" w:rsidR="00684CA1" w:rsidRPr="002D35AE" w:rsidRDefault="00684CA1" w:rsidP="00684CA1">
      <w:pPr>
        <w:spacing w:after="0" w:line="240" w:lineRule="auto"/>
        <w:ind w:firstLineChars="50" w:firstLine="110"/>
        <w:rPr>
          <w:rFonts w:ascii="Times New Roman" w:hAnsi="Times New Roman" w:cs="Times New Roman"/>
          <w:iCs/>
          <w:color w:val="000000" w:themeColor="text1"/>
          <w:szCs w:val="22"/>
        </w:rPr>
      </w:pPr>
      <w:r w:rsidRPr="002D35AE">
        <w:rPr>
          <w:rFonts w:ascii="Times New Roman" w:hAnsi="Times New Roman" w:cs="Times New Roman"/>
          <w:iCs/>
          <w:color w:val="000000" w:themeColor="text1"/>
          <w:szCs w:val="22"/>
        </w:rPr>
        <w:t xml:space="preserve">Time-dependent Wigner functions were measured after the </w:t>
      </w:r>
      <m:oMath>
        <m:r>
          <w:rPr>
            <w:rFonts w:ascii="Cambria Math" w:hAnsi="Cambria Math" w:cs="Times New Roman"/>
            <w:color w:val="000000" w:themeColor="text1"/>
            <w:szCs w:val="22"/>
          </w:rPr>
          <m:t>2f</m:t>
        </m:r>
      </m:oMath>
      <w:r w:rsidRPr="002D35AE">
        <w:rPr>
          <w:rFonts w:ascii="Times New Roman" w:hAnsi="Times New Roman" w:cs="Times New Roman"/>
          <w:iCs/>
          <w:color w:val="000000" w:themeColor="text1"/>
          <w:szCs w:val="22"/>
        </w:rPr>
        <w:t xml:space="preserve"> pulse was turned off, with </w:t>
      </w:r>
      <m:oMath>
        <m:r>
          <w:rPr>
            <w:rFonts w:ascii="Cambria Math" w:hAnsi="Cambria Math" w:cs="Times New Roman"/>
            <w:color w:val="000000" w:themeColor="text1"/>
            <w:szCs w:val="22"/>
          </w:rPr>
          <m:t>t = 0</m:t>
        </m:r>
      </m:oMath>
      <w:r w:rsidRPr="002D35AE">
        <w:rPr>
          <w:rFonts w:ascii="Times New Roman" w:hAnsi="Times New Roman" w:cs="Times New Roman"/>
          <w:iCs/>
          <w:color w:val="000000" w:themeColor="text1"/>
          <w:szCs w:val="22"/>
        </w:rPr>
        <w:t xml:space="preserve"> defined </w:t>
      </w:r>
      <w:r w:rsidR="005B00CE">
        <w:rPr>
          <w:rFonts w:ascii="Times New Roman" w:hAnsi="Times New Roman" w:cs="Times New Roman" w:hint="eastAsia"/>
          <w:iCs/>
          <w:color w:val="000000" w:themeColor="text1"/>
          <w:szCs w:val="22"/>
        </w:rPr>
        <w:t>as</w:t>
      </w:r>
      <w:r w:rsidRPr="002D35AE">
        <w:rPr>
          <w:rFonts w:ascii="Times New Roman" w:hAnsi="Times New Roman" w:cs="Times New Roman"/>
          <w:iCs/>
          <w:color w:val="000000" w:themeColor="text1"/>
          <w:szCs w:val="22"/>
        </w:rPr>
        <w:t xml:space="preserve"> the moment the </w:t>
      </w:r>
      <m:oMath>
        <m:r>
          <w:rPr>
            <w:rFonts w:ascii="Cambria Math" w:hAnsi="Cambria Math" w:cs="Times New Roman" w:hint="eastAsia"/>
            <w:color w:val="000000" w:themeColor="text1"/>
            <w:szCs w:val="22"/>
          </w:rPr>
          <m:t>2f</m:t>
        </m:r>
        <m:r>
          <w:rPr>
            <w:rFonts w:ascii="Cambria Math" w:hAnsi="Cambria Math" w:cs="Times New Roman"/>
            <w:color w:val="000000" w:themeColor="text1"/>
            <w:szCs w:val="22"/>
          </w:rPr>
          <m:t xml:space="preserve"> </m:t>
        </m:r>
      </m:oMath>
      <w:r w:rsidRPr="002D35AE">
        <w:rPr>
          <w:rFonts w:ascii="Times New Roman" w:hAnsi="Times New Roman" w:cs="Times New Roman"/>
          <w:iCs/>
          <w:color w:val="000000" w:themeColor="text1"/>
          <w:szCs w:val="22"/>
        </w:rPr>
        <w:t>pulse ceased. To ensure systematic analysis, measurements were performed at three temperatures: 300 K, 260 K, and 220 K. The signal from the sample was amplified by two low-noise amplifiers (LNA3035 and ZVA-183G-S+), mixed down to 500 MHz, and then recorded using a Zurich Instruments UHFLI lock-in amplifier. By employing the UHFLI’s boxcar integration function, 4096 time-domain accumulations were averaged to obtain the voltage distribution, from which the Wigner function was reconstructed.</w:t>
      </w:r>
    </w:p>
    <w:p w14:paraId="5354226C" w14:textId="59310BBE" w:rsidR="00D22566" w:rsidRDefault="00496EF1" w:rsidP="00D22566">
      <w:pPr>
        <w:spacing w:after="0" w:line="240" w:lineRule="auto"/>
        <w:ind w:firstLineChars="50" w:firstLine="105"/>
        <w:rPr>
          <w:rFonts w:ascii="Times New Roman" w:hAnsi="Times New Roman" w:cs="Times New Roman"/>
          <w:iCs/>
          <w:color w:val="000000" w:themeColor="text1"/>
          <w:szCs w:val="22"/>
        </w:rPr>
      </w:pPr>
      <w:r>
        <w:rPr>
          <w:rFonts w:ascii="Times New Roman" w:hAnsi="Times New Roman" w:cs="Times New Roman"/>
          <w:b/>
          <w:bCs/>
          <w:iCs/>
          <w:noProof/>
          <w:color w:val="000000" w:themeColor="text1"/>
          <w:sz w:val="21"/>
          <w:szCs w:val="22"/>
        </w:rPr>
        <w:drawing>
          <wp:anchor distT="0" distB="0" distL="114300" distR="114300" simplePos="0" relativeHeight="251695104" behindDoc="0" locked="0" layoutInCell="1" allowOverlap="1" wp14:anchorId="4D0096B3" wp14:editId="21157E82">
            <wp:simplePos x="0" y="0"/>
            <wp:positionH relativeFrom="column">
              <wp:posOffset>-89535</wp:posOffset>
            </wp:positionH>
            <wp:positionV relativeFrom="paragraph">
              <wp:posOffset>2138680</wp:posOffset>
            </wp:positionV>
            <wp:extent cx="5499100" cy="2120900"/>
            <wp:effectExtent l="0" t="0" r="6350" b="0"/>
            <wp:wrapTopAndBottom/>
            <wp:docPr id="146167850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99100" cy="2120900"/>
                    </a:xfrm>
                    <a:prstGeom prst="rect">
                      <a:avLst/>
                    </a:prstGeom>
                    <a:noFill/>
                    <a:ln>
                      <a:noFill/>
                    </a:ln>
                  </pic:spPr>
                </pic:pic>
              </a:graphicData>
            </a:graphic>
          </wp:anchor>
        </w:drawing>
      </w:r>
      <w:r w:rsidR="00684CA1" w:rsidRPr="002D35AE">
        <w:rPr>
          <w:rFonts w:ascii="Times New Roman" w:hAnsi="Times New Roman" w:cs="Times New Roman"/>
          <w:iCs/>
          <w:color w:val="000000" w:themeColor="text1"/>
          <w:szCs w:val="22"/>
        </w:rPr>
        <w:t xml:space="preserve">The </w:t>
      </w:r>
      <w:proofErr w:type="spellStart"/>
      <w:r w:rsidR="005B00CE">
        <w:rPr>
          <w:rFonts w:ascii="Times New Roman" w:hAnsi="Times New Roman" w:cs="Times New Roman" w:hint="eastAsia"/>
          <w:iCs/>
          <w:color w:val="000000" w:themeColor="text1"/>
          <w:szCs w:val="22"/>
        </w:rPr>
        <w:t>centre</w:t>
      </w:r>
      <w:proofErr w:type="spellEnd"/>
      <w:r w:rsidR="005B00CE">
        <w:rPr>
          <w:rFonts w:ascii="Times New Roman" w:hAnsi="Times New Roman" w:cs="Times New Roman" w:hint="eastAsia"/>
          <w:iCs/>
          <w:color w:val="000000" w:themeColor="text1"/>
          <w:szCs w:val="22"/>
        </w:rPr>
        <w:t xml:space="preserve"> of the </w:t>
      </w:r>
      <w:r w:rsidR="00684CA1" w:rsidRPr="002D35AE">
        <w:rPr>
          <w:rFonts w:ascii="Times New Roman" w:hAnsi="Times New Roman" w:cs="Times New Roman"/>
          <w:iCs/>
          <w:color w:val="000000" w:themeColor="text1"/>
          <w:szCs w:val="22"/>
        </w:rPr>
        <w:t xml:space="preserve">Wigner function </w:t>
      </w:r>
      <w:r w:rsidR="005B00CE">
        <w:rPr>
          <w:rFonts w:ascii="Times New Roman" w:hAnsi="Times New Roman" w:cs="Times New Roman" w:hint="eastAsia"/>
          <w:iCs/>
          <w:color w:val="000000" w:themeColor="text1"/>
          <w:szCs w:val="22"/>
        </w:rPr>
        <w:t xml:space="preserve">in Figs. S6b-f </w:t>
      </w:r>
      <w:r w:rsidR="00684CA1" w:rsidRPr="002D35AE">
        <w:rPr>
          <w:rFonts w:ascii="Times New Roman" w:hAnsi="Times New Roman" w:cs="Times New Roman"/>
          <w:iCs/>
          <w:color w:val="000000" w:themeColor="text1"/>
          <w:szCs w:val="22"/>
        </w:rPr>
        <w:t>exhibited an exponential relaxation</w:t>
      </w:r>
      <w:r w:rsidR="005B00CE">
        <w:rPr>
          <w:rFonts w:ascii="Times New Roman" w:hAnsi="Times New Roman" w:cs="Times New Roman" w:hint="eastAsia"/>
          <w:iCs/>
          <w:color w:val="000000" w:themeColor="text1"/>
          <w:szCs w:val="22"/>
        </w:rPr>
        <w:t xml:space="preserve"> in time</w:t>
      </w:r>
      <w:r w:rsidR="00684CA1" w:rsidRPr="002D35AE">
        <w:rPr>
          <w:rFonts w:ascii="Times New Roman" w:hAnsi="Times New Roman" w:cs="Times New Roman"/>
          <w:iCs/>
          <w:color w:val="000000" w:themeColor="text1"/>
          <w:szCs w:val="22"/>
        </w:rPr>
        <w:t>, reaching thermal equilibrium in approximately 100 ns. From this exponential decay, we extracted the relaxation time constant and calculated the corresponding damping coefficient. Comparison with the Gilbert damping parameter obtained from conventional VNA-FMR measurements without squeezing</w:t>
      </w:r>
      <w:r w:rsidR="005B00CE">
        <w:rPr>
          <w:rFonts w:ascii="Times New Roman" w:hAnsi="Times New Roman" w:cs="Times New Roman" w:hint="eastAsia"/>
          <w:iCs/>
          <w:color w:val="000000" w:themeColor="text1"/>
          <w:szCs w:val="22"/>
        </w:rPr>
        <w:t xml:space="preserve"> </w:t>
      </w:r>
      <w:r w:rsidR="00684CA1" w:rsidRPr="002D35AE">
        <w:rPr>
          <w:rFonts w:ascii="Times New Roman" w:hAnsi="Times New Roman" w:cs="Times New Roman"/>
          <w:iCs/>
          <w:color w:val="000000" w:themeColor="text1"/>
          <w:szCs w:val="22"/>
        </w:rPr>
        <w:t>revealed that the squeezed state exhibited a slightly larger damping. This enhancement can be attributed to the fact that parametric excitation populates energetically degenerate modes, including magnons with finite wave vectors. These finite-</w:t>
      </w:r>
      <w:r w:rsidR="00596876" w:rsidRPr="002D35AE">
        <w:rPr>
          <w:rFonts w:ascii="Times New Roman" w:hAnsi="Times New Roman" w:cs="Times New Roman" w:hint="eastAsia"/>
          <w:iCs/>
          <w:color w:val="000000" w:themeColor="text1"/>
          <w:szCs w:val="22"/>
        </w:rPr>
        <w:t>wavenumber</w:t>
      </w:r>
      <w:r w:rsidR="00684CA1" w:rsidRPr="002D35AE">
        <w:rPr>
          <w:rFonts w:ascii="Times New Roman" w:hAnsi="Times New Roman" w:cs="Times New Roman"/>
          <w:iCs/>
          <w:color w:val="000000" w:themeColor="text1"/>
          <w:szCs w:val="22"/>
        </w:rPr>
        <w:t xml:space="preserve"> magnons interact with the uniform precession mode via four-magnon scattering processes, which are known to contribute to relaxation.</w:t>
      </w:r>
    </w:p>
    <w:p w14:paraId="554E778E" w14:textId="5DB97E1F" w:rsidR="00684CA1" w:rsidRDefault="00684CA1" w:rsidP="00684CA1">
      <w:pPr>
        <w:rPr>
          <w:rFonts w:ascii="Times New Roman" w:hAnsi="Times New Roman" w:cs="Times New Roman"/>
          <w:color w:val="000000" w:themeColor="text1"/>
        </w:rPr>
      </w:pPr>
      <w:r w:rsidRPr="00684CA1">
        <w:rPr>
          <w:rFonts w:ascii="Times New Roman" w:hAnsi="Times New Roman" w:cs="Times New Roman"/>
          <w:b/>
          <w:bCs/>
          <w:color w:val="000000" w:themeColor="text1"/>
        </w:rPr>
        <w:t>Fig. S6</w:t>
      </w:r>
      <w:r w:rsidRPr="00684CA1">
        <w:rPr>
          <w:rFonts w:ascii="Times New Roman" w:hAnsi="Times New Roman" w:cs="Times New Roman"/>
          <w:color w:val="000000" w:themeColor="text1"/>
        </w:rPr>
        <w:t xml:space="preserve"> </w:t>
      </w:r>
      <w:r w:rsidRPr="00596876">
        <w:rPr>
          <w:rFonts w:ascii="Times New Roman" w:hAnsi="Times New Roman" w:cs="Times New Roman"/>
          <w:b/>
          <w:bCs/>
          <w:color w:val="000000" w:themeColor="text1"/>
        </w:rPr>
        <w:t>a</w:t>
      </w:r>
      <w:r w:rsidR="00596876">
        <w:rPr>
          <w:rFonts w:ascii="Times New Roman" w:hAnsi="Times New Roman" w:cs="Times New Roman" w:hint="eastAsia"/>
          <w:b/>
          <w:bCs/>
          <w:color w:val="000000" w:themeColor="text1"/>
        </w:rPr>
        <w:t>.</w:t>
      </w:r>
      <w:r w:rsidRPr="00684CA1">
        <w:rPr>
          <w:rFonts w:ascii="Times New Roman" w:hAnsi="Times New Roman" w:cs="Times New Roman"/>
          <w:color w:val="000000" w:themeColor="text1"/>
        </w:rPr>
        <w:t xml:space="preserve"> Time-resolved tomographic measurement circuit used to determine the relaxation time constant of the</w:t>
      </w:r>
      <w:r w:rsidR="00D80CC9">
        <w:rPr>
          <w:rFonts w:ascii="Times New Roman" w:hAnsi="Times New Roman" w:cs="Times New Roman" w:hint="eastAsia"/>
          <w:color w:val="000000" w:themeColor="text1"/>
        </w:rPr>
        <w:t xml:space="preserve"> </w:t>
      </w:r>
      <w:r w:rsidRPr="00684CA1">
        <w:rPr>
          <w:rFonts w:ascii="Times New Roman" w:hAnsi="Times New Roman" w:cs="Times New Roman"/>
          <w:color w:val="000000" w:themeColor="text1"/>
        </w:rPr>
        <w:t>squeezed</w:t>
      </w:r>
      <w:r w:rsidR="00E40724" w:rsidRPr="00E40724">
        <w:rPr>
          <w:rFonts w:ascii="Times New Roman" w:hAnsi="Times New Roman" w:cs="Times New Roman" w:hint="eastAsia"/>
          <w:color w:val="000000" w:themeColor="text1"/>
        </w:rPr>
        <w:t xml:space="preserve"> </w:t>
      </w:r>
      <w:r w:rsidR="00E40724">
        <w:rPr>
          <w:rFonts w:ascii="Times New Roman" w:hAnsi="Times New Roman" w:cs="Times New Roman" w:hint="eastAsia"/>
          <w:color w:val="000000" w:themeColor="text1"/>
        </w:rPr>
        <w:t>coherent</w:t>
      </w:r>
      <w:r w:rsidRPr="00684CA1">
        <w:rPr>
          <w:rFonts w:ascii="Times New Roman" w:hAnsi="Times New Roman" w:cs="Times New Roman"/>
          <w:color w:val="000000" w:themeColor="text1"/>
        </w:rPr>
        <w:t xml:space="preserve"> magnon state</w:t>
      </w:r>
      <w:r w:rsidR="00596876">
        <w:rPr>
          <w:rFonts w:ascii="Times New Roman" w:hAnsi="Times New Roman" w:cs="Times New Roman" w:hint="eastAsia"/>
          <w:color w:val="000000" w:themeColor="text1"/>
        </w:rPr>
        <w:t>,</w:t>
      </w:r>
      <w:r w:rsidR="00596876" w:rsidRPr="00684CA1">
        <w:rPr>
          <w:rFonts w:ascii="Times New Roman" w:hAnsi="Times New Roman" w:cs="Times New Roman"/>
          <w:color w:val="000000" w:themeColor="text1"/>
        </w:rPr>
        <w:t xml:space="preserve"> </w:t>
      </w:r>
      <w:r w:rsidRPr="00596876">
        <w:rPr>
          <w:rFonts w:ascii="Times New Roman" w:hAnsi="Times New Roman" w:cs="Times New Roman"/>
          <w:b/>
          <w:bCs/>
          <w:color w:val="000000" w:themeColor="text1"/>
        </w:rPr>
        <w:t>b–f</w:t>
      </w:r>
      <w:r w:rsidR="00596876">
        <w:rPr>
          <w:rFonts w:ascii="Times New Roman" w:hAnsi="Times New Roman" w:cs="Times New Roman" w:hint="eastAsia"/>
          <w:color w:val="000000" w:themeColor="text1"/>
        </w:rPr>
        <w:t>.</w:t>
      </w:r>
      <w:r w:rsidRPr="00684CA1">
        <w:rPr>
          <w:rFonts w:ascii="Times New Roman" w:hAnsi="Times New Roman" w:cs="Times New Roman"/>
          <w:color w:val="000000" w:themeColor="text1"/>
        </w:rPr>
        <w:t xml:space="preserve"> Time evolution of the Wigner function after turning off the microwave for parametric excitation</w:t>
      </w:r>
      <w:r w:rsidR="00596876">
        <w:rPr>
          <w:rFonts w:ascii="Times New Roman" w:hAnsi="Times New Roman" w:cs="Times New Roman" w:hint="eastAsia"/>
          <w:color w:val="000000" w:themeColor="text1"/>
        </w:rPr>
        <w:t>,</w:t>
      </w:r>
      <w:r w:rsidR="00596876" w:rsidRPr="00596876">
        <w:rPr>
          <w:rFonts w:ascii="Times New Roman" w:hAnsi="Times New Roman" w:cs="Times New Roman"/>
          <w:b/>
          <w:bCs/>
          <w:color w:val="000000" w:themeColor="text1"/>
        </w:rPr>
        <w:t xml:space="preserve"> </w:t>
      </w:r>
      <w:r w:rsidRPr="00596876">
        <w:rPr>
          <w:rFonts w:ascii="Times New Roman" w:hAnsi="Times New Roman" w:cs="Times New Roman"/>
          <w:b/>
          <w:bCs/>
          <w:color w:val="000000" w:themeColor="text1"/>
        </w:rPr>
        <w:t>g</w:t>
      </w:r>
      <w:r w:rsidR="00596876">
        <w:rPr>
          <w:rFonts w:ascii="Times New Roman" w:hAnsi="Times New Roman" w:cs="Times New Roman" w:hint="eastAsia"/>
          <w:color w:val="000000" w:themeColor="text1"/>
        </w:rPr>
        <w:t>.</w:t>
      </w:r>
      <w:r w:rsidRPr="00684CA1">
        <w:rPr>
          <w:rFonts w:ascii="Times New Roman" w:hAnsi="Times New Roman" w:cs="Times New Roman"/>
          <w:color w:val="000000" w:themeColor="text1"/>
        </w:rPr>
        <w:t xml:space="preserve"> Relaxation dynamics of the mean amplitude of the squeezed magnons</w:t>
      </w:r>
      <w:r w:rsidR="00596876">
        <w:rPr>
          <w:rFonts w:ascii="Times New Roman" w:hAnsi="Times New Roman" w:cs="Times New Roman" w:hint="eastAsia"/>
          <w:color w:val="000000" w:themeColor="text1"/>
        </w:rPr>
        <w:t>,</w:t>
      </w:r>
      <w:r w:rsidR="00596876" w:rsidRPr="00596876">
        <w:rPr>
          <w:rFonts w:ascii="Times New Roman" w:hAnsi="Times New Roman" w:cs="Times New Roman"/>
          <w:b/>
          <w:bCs/>
          <w:color w:val="000000" w:themeColor="text1"/>
        </w:rPr>
        <w:t xml:space="preserve"> </w:t>
      </w:r>
      <w:r w:rsidRPr="00596876">
        <w:rPr>
          <w:rFonts w:ascii="Times New Roman" w:hAnsi="Times New Roman" w:cs="Times New Roman"/>
          <w:b/>
          <w:bCs/>
          <w:color w:val="000000" w:themeColor="text1"/>
        </w:rPr>
        <w:t>h</w:t>
      </w:r>
      <w:r w:rsidR="00596876">
        <w:rPr>
          <w:rFonts w:ascii="Times New Roman" w:hAnsi="Times New Roman" w:cs="Times New Roman" w:hint="eastAsia"/>
          <w:b/>
          <w:bCs/>
          <w:color w:val="000000" w:themeColor="text1"/>
        </w:rPr>
        <w:t>.</w:t>
      </w:r>
      <w:r w:rsidRPr="00684CA1">
        <w:rPr>
          <w:rFonts w:ascii="Times New Roman" w:hAnsi="Times New Roman" w:cs="Times New Roman"/>
          <w:color w:val="000000" w:themeColor="text1"/>
        </w:rPr>
        <w:t xml:space="preserve"> Comparison of the Gilbert damping between the </w:t>
      </w:r>
      <w:r w:rsidR="00D80CC9">
        <w:rPr>
          <w:rFonts w:ascii="Times New Roman" w:hAnsi="Times New Roman" w:cs="Times New Roman" w:hint="eastAsia"/>
          <w:color w:val="000000" w:themeColor="text1"/>
        </w:rPr>
        <w:t xml:space="preserve">coherent </w:t>
      </w:r>
      <w:r w:rsidRPr="00684CA1">
        <w:rPr>
          <w:rFonts w:ascii="Times New Roman" w:hAnsi="Times New Roman" w:cs="Times New Roman"/>
          <w:color w:val="000000" w:themeColor="text1"/>
        </w:rPr>
        <w:t>squeezed magnon state and the coherent magnon state.</w:t>
      </w:r>
    </w:p>
    <w:p w14:paraId="551621ED" w14:textId="3BD6CBF2" w:rsidR="001C2473" w:rsidRPr="00F05A88" w:rsidRDefault="000C0EC4" w:rsidP="00F05A88">
      <w:pPr>
        <w:pStyle w:val="a9"/>
        <w:numPr>
          <w:ilvl w:val="0"/>
          <w:numId w:val="3"/>
        </w:numPr>
        <w:spacing w:after="0" w:line="240" w:lineRule="auto"/>
        <w:jc w:val="center"/>
        <w:rPr>
          <w:rFonts w:ascii="Times New Roman" w:hAnsi="Times New Roman" w:cs="Times New Roman"/>
          <w:b/>
          <w:bCs/>
          <w:iCs/>
          <w:color w:val="000000" w:themeColor="text1"/>
          <w:sz w:val="24"/>
          <w:szCs w:val="28"/>
        </w:rPr>
      </w:pPr>
      <w:r w:rsidRPr="00F05A88">
        <w:rPr>
          <w:rFonts w:ascii="Times New Roman" w:hAnsi="Times New Roman" w:cs="Times New Roman" w:hint="eastAsia"/>
          <w:b/>
          <w:bCs/>
          <w:iCs/>
          <w:color w:val="000000" w:themeColor="text1"/>
          <w:sz w:val="24"/>
          <w:szCs w:val="28"/>
        </w:rPr>
        <w:lastRenderedPageBreak/>
        <w:t xml:space="preserve">Effect of out-of-plane non-uniformity of </w:t>
      </w:r>
      <w:r w:rsidR="005E49EB">
        <w:rPr>
          <w:rFonts w:ascii="Times New Roman" w:hAnsi="Times New Roman" w:cs="Times New Roman" w:hint="eastAsia"/>
          <w:b/>
          <w:bCs/>
          <w:iCs/>
          <w:color w:val="000000" w:themeColor="text1"/>
          <w:sz w:val="24"/>
          <w:szCs w:val="28"/>
        </w:rPr>
        <w:t>AC</w:t>
      </w:r>
      <w:r w:rsidRPr="00F05A88">
        <w:rPr>
          <w:rFonts w:ascii="Times New Roman" w:hAnsi="Times New Roman" w:cs="Times New Roman" w:hint="eastAsia"/>
          <w:b/>
          <w:bCs/>
          <w:iCs/>
          <w:color w:val="000000" w:themeColor="text1"/>
          <w:sz w:val="24"/>
          <w:szCs w:val="28"/>
        </w:rPr>
        <w:t xml:space="preserve"> magnetic field</w:t>
      </w:r>
    </w:p>
    <w:p w14:paraId="7C3A24F4" w14:textId="5CD6D701" w:rsidR="00684CA1" w:rsidRPr="00684CA1" w:rsidRDefault="00684CA1" w:rsidP="00D216DC">
      <w:pPr>
        <w:spacing w:after="0"/>
        <w:ind w:firstLineChars="50" w:firstLine="110"/>
        <w:rPr>
          <w:rFonts w:ascii="Times New Roman" w:hAnsi="Times New Roman" w:cs="Times New Roman"/>
          <w:color w:val="000000" w:themeColor="text1"/>
          <w:sz w:val="21"/>
          <w:szCs w:val="21"/>
        </w:rPr>
      </w:pPr>
      <w:r w:rsidRPr="002D35AE">
        <w:rPr>
          <w:rFonts w:ascii="Times New Roman" w:hAnsi="Times New Roman" w:cs="Times New Roman"/>
          <w:color w:val="000000" w:themeColor="text1"/>
          <w:szCs w:val="22"/>
        </w:rPr>
        <w:t xml:space="preserve">In this experiment, magnetic excitation was performed using a coplanar waveguide (CPW), which raises a concern about possible inhomogeneity in the microwave magnetic field </w:t>
      </w:r>
      <w:r w:rsidR="009F4F39" w:rsidRPr="002D35AE">
        <w:rPr>
          <w:rFonts w:ascii="Times New Roman" w:hAnsi="Times New Roman" w:cs="Times New Roman" w:hint="eastAsia"/>
          <w:color w:val="000000" w:themeColor="text1"/>
          <w:szCs w:val="22"/>
        </w:rPr>
        <w:t xml:space="preserve">along </w:t>
      </w:r>
      <w:r w:rsidR="00D216DC" w:rsidRPr="002D35AE">
        <w:rPr>
          <w:rFonts w:ascii="Times New Roman" w:hAnsi="Times New Roman" w:cs="Times New Roman" w:hint="eastAsia"/>
          <w:color w:val="000000" w:themeColor="text1"/>
          <w:szCs w:val="22"/>
        </w:rPr>
        <w:t xml:space="preserve">the </w:t>
      </w:r>
      <w:r w:rsidR="009F4F39" w:rsidRPr="002D35AE">
        <w:rPr>
          <w:rFonts w:ascii="Times New Roman" w:hAnsi="Times New Roman" w:cs="Times New Roman" w:hint="eastAsia"/>
          <w:color w:val="000000" w:themeColor="text1"/>
          <w:szCs w:val="22"/>
        </w:rPr>
        <w:t xml:space="preserve">thickness direction </w:t>
      </w:r>
      <w:r w:rsidR="00D216DC" w:rsidRPr="002D35AE">
        <w:rPr>
          <w:rFonts w:ascii="Times New Roman" w:hAnsi="Times New Roman" w:cs="Times New Roman" w:hint="eastAsia"/>
          <w:color w:val="000000" w:themeColor="text1"/>
          <w:szCs w:val="22"/>
        </w:rPr>
        <w:t xml:space="preserve">of the sample </w:t>
      </w:r>
      <w:r w:rsidRPr="002D35AE">
        <w:rPr>
          <w:rFonts w:ascii="Times New Roman" w:hAnsi="Times New Roman" w:cs="Times New Roman"/>
          <w:color w:val="000000" w:themeColor="text1"/>
          <w:szCs w:val="22"/>
        </w:rPr>
        <w:t>due to the geometry of the waveguide. To evaluate this effect, we calculated the spatial distribution of the microwave alternating magnetic field on the CPW used in the experiment</w:t>
      </w:r>
      <w:r w:rsidR="00D216DC" w:rsidRPr="002D35AE">
        <w:rPr>
          <w:rFonts w:ascii="Times New Roman" w:hAnsi="Times New Roman" w:cs="Times New Roman" w:hint="eastAsia"/>
          <w:color w:val="000000" w:themeColor="text1"/>
          <w:szCs w:val="22"/>
        </w:rPr>
        <w:t>, simulated in</w:t>
      </w:r>
      <w:r w:rsidRPr="002D35AE">
        <w:rPr>
          <w:rFonts w:ascii="Times New Roman" w:hAnsi="Times New Roman" w:cs="Times New Roman"/>
          <w:color w:val="000000" w:themeColor="text1"/>
          <w:szCs w:val="22"/>
        </w:rPr>
        <w:t xml:space="preserve"> COMSOL Multiphysics. </w:t>
      </w:r>
      <w:r w:rsidR="007C28C8" w:rsidRPr="002D35AE">
        <w:rPr>
          <w:rFonts w:ascii="Times New Roman" w:hAnsi="Times New Roman" w:cs="Times New Roman" w:hint="eastAsia"/>
          <w:color w:val="000000" w:themeColor="text1"/>
          <w:szCs w:val="22"/>
        </w:rPr>
        <w:t>A</w:t>
      </w:r>
      <w:r w:rsidRPr="002D35AE">
        <w:rPr>
          <w:rFonts w:ascii="Times New Roman" w:hAnsi="Times New Roman" w:cs="Times New Roman"/>
          <w:color w:val="000000" w:themeColor="text1"/>
          <w:szCs w:val="22"/>
        </w:rPr>
        <w:t xml:space="preserve"> model reproducing the experimental CPW geometry was constructed, consisting of a</w:t>
      </w:r>
      <w:r w:rsidR="00005525">
        <w:rPr>
          <w:rFonts w:ascii="Times New Roman" w:hAnsi="Times New Roman" w:cs="Times New Roman" w:hint="eastAsia"/>
          <w:color w:val="000000" w:themeColor="text1"/>
          <w:szCs w:val="22"/>
        </w:rPr>
        <w:t>n 18-</w:t>
      </w:r>
      <w:r w:rsidR="00005525" w:rsidRPr="00005525">
        <w:rPr>
          <w:rFonts w:ascii="Symbol" w:hAnsi="Symbol" w:cs="Times New Roman"/>
          <w:color w:val="000000" w:themeColor="text1"/>
          <w:szCs w:val="22"/>
        </w:rPr>
        <w:t>m</w:t>
      </w:r>
      <w:r w:rsidR="00005525">
        <w:rPr>
          <w:rFonts w:ascii="Times New Roman" w:hAnsi="Times New Roman" w:cs="Times New Roman" w:hint="eastAsia"/>
          <w:color w:val="000000" w:themeColor="text1"/>
          <w:szCs w:val="22"/>
        </w:rPr>
        <w:t>m-thick</w:t>
      </w:r>
      <w:r w:rsidRPr="002D35AE">
        <w:rPr>
          <w:rFonts w:ascii="Times New Roman" w:hAnsi="Times New Roman" w:cs="Times New Roman"/>
          <w:color w:val="000000" w:themeColor="text1"/>
          <w:szCs w:val="22"/>
        </w:rPr>
        <w:t xml:space="preserve"> Cu thin-film waveguide</w:t>
      </w:r>
      <w:r w:rsidR="00174201" w:rsidRPr="002D35AE">
        <w:rPr>
          <w:rFonts w:ascii="Times New Roman" w:hAnsi="Times New Roman" w:cs="Times New Roman" w:hint="eastAsia"/>
          <w:color w:val="000000" w:themeColor="text1"/>
          <w:szCs w:val="22"/>
        </w:rPr>
        <w:t xml:space="preserve"> with a width of 100 </w:t>
      </w:r>
      <w:r w:rsidR="00174201" w:rsidRPr="002D35AE">
        <w:rPr>
          <w:rFonts w:ascii="Symbol" w:hAnsi="Symbol" w:cs="Times New Roman"/>
          <w:color w:val="000000" w:themeColor="text1"/>
          <w:szCs w:val="22"/>
        </w:rPr>
        <w:t>m</w:t>
      </w:r>
      <w:r w:rsidR="00174201" w:rsidRPr="002D35AE">
        <w:rPr>
          <w:rFonts w:ascii="Times New Roman" w:hAnsi="Times New Roman" w:cs="Times New Roman" w:hint="eastAsia"/>
          <w:color w:val="000000" w:themeColor="text1"/>
          <w:szCs w:val="22"/>
        </w:rPr>
        <w:t>m</w:t>
      </w:r>
      <w:r w:rsidRPr="002D35AE">
        <w:rPr>
          <w:rFonts w:ascii="Times New Roman" w:hAnsi="Times New Roman" w:cs="Times New Roman"/>
          <w:color w:val="000000" w:themeColor="text1"/>
          <w:szCs w:val="22"/>
        </w:rPr>
        <w:t xml:space="preserve"> deposited on a </w:t>
      </w:r>
      <w:r w:rsidR="007C28C8" w:rsidRPr="002D35AE">
        <w:rPr>
          <w:rFonts w:ascii="Times New Roman" w:hAnsi="Times New Roman" w:cs="Times New Roman" w:hint="eastAsia"/>
          <w:szCs w:val="22"/>
        </w:rPr>
        <w:t xml:space="preserve">1.6-mm thick </w:t>
      </w:r>
      <w:r w:rsidRPr="002D35AE">
        <w:rPr>
          <w:rFonts w:ascii="Times New Roman" w:hAnsi="Times New Roman" w:cs="Times New Roman"/>
          <w:color w:val="000000" w:themeColor="text1"/>
          <w:szCs w:val="22"/>
        </w:rPr>
        <w:t>dielectric substrate with a relative permittivity of 10.</w:t>
      </w:r>
      <w:r w:rsidR="00005525">
        <w:rPr>
          <w:rFonts w:ascii="Times New Roman" w:hAnsi="Times New Roman" w:cs="Times New Roman" w:hint="eastAsia"/>
          <w:color w:val="000000" w:themeColor="text1"/>
          <w:szCs w:val="22"/>
        </w:rPr>
        <w:t>7</w:t>
      </w:r>
      <w:r w:rsidRPr="002D35AE">
        <w:rPr>
          <w:rFonts w:ascii="Times New Roman" w:hAnsi="Times New Roman" w:cs="Times New Roman"/>
          <w:color w:val="000000" w:themeColor="text1"/>
          <w:szCs w:val="22"/>
        </w:rPr>
        <w:t xml:space="preserve">. A microwave at </w:t>
      </w:r>
      <w:r w:rsidR="000C0EC4" w:rsidRPr="002D35AE">
        <w:rPr>
          <w:rFonts w:ascii="Times New Roman" w:hAnsi="Times New Roman" w:cs="Times New Roman"/>
          <w:color w:val="000000" w:themeColor="text1"/>
          <w:szCs w:val="22"/>
        </w:rPr>
        <w:t xml:space="preserve">4 </w:t>
      </w:r>
      <w:r w:rsidRPr="002D35AE">
        <w:rPr>
          <w:rFonts w:ascii="Times New Roman" w:hAnsi="Times New Roman" w:cs="Times New Roman"/>
          <w:color w:val="000000" w:themeColor="text1"/>
          <w:szCs w:val="22"/>
        </w:rPr>
        <w:t xml:space="preserve">GHz frequency was applied to the model for numerical simulation. The results revealed that while the AC magnetic field amplitude </w:t>
      </w:r>
      <w:r w:rsidR="006E2F84">
        <w:rPr>
          <w:rFonts w:ascii="Times New Roman" w:hAnsi="Times New Roman" w:cs="Times New Roman"/>
          <w:color w:val="000000" w:themeColor="text1"/>
          <w:szCs w:val="22"/>
        </w:rPr>
        <w:t xml:space="preserve">along </w:t>
      </w:r>
      <m:oMath>
        <m:r>
          <w:rPr>
            <w:rFonts w:ascii="Cambria Math" w:hAnsi="Cambria Math" w:cs="Times New Roman"/>
            <w:color w:val="000000" w:themeColor="text1"/>
            <w:szCs w:val="22"/>
          </w:rPr>
          <m:t>x</m:t>
        </m:r>
      </m:oMath>
      <w:r w:rsidR="006E2F84">
        <w:rPr>
          <w:rFonts w:ascii="Times New Roman" w:hAnsi="Times New Roman" w:cs="Times New Roman"/>
          <w:color w:val="000000" w:themeColor="text1"/>
          <w:szCs w:val="22"/>
        </w:rPr>
        <w:t xml:space="preserve"> direction </w:t>
      </w:r>
      <m:oMath>
        <m:sSubSup>
          <m:sSubSupPr>
            <m:ctrlPr>
              <w:rPr>
                <w:rFonts w:ascii="Cambria Math" w:hAnsi="Cambria Math" w:cs="Times New Roman"/>
                <w:i/>
                <w:color w:val="000000" w:themeColor="text1"/>
                <w:szCs w:val="22"/>
              </w:rPr>
            </m:ctrlPr>
          </m:sSubSupPr>
          <m:e>
            <m:r>
              <w:rPr>
                <w:rFonts w:ascii="Cambria Math" w:hAnsi="Cambria Math" w:cs="Times New Roman"/>
                <w:color w:val="000000" w:themeColor="text1"/>
                <w:szCs w:val="22"/>
              </w:rPr>
              <m:t>b</m:t>
            </m:r>
          </m:e>
          <m:sub>
            <m:r>
              <m:rPr>
                <m:sty m:val="p"/>
              </m:rPr>
              <w:rPr>
                <w:rFonts w:ascii="Cambria Math" w:hAnsi="Cambria Math" w:cs="Times New Roman"/>
                <w:color w:val="000000" w:themeColor="text1"/>
                <w:szCs w:val="22"/>
              </w:rPr>
              <m:t>ac</m:t>
            </m:r>
          </m:sub>
          <m:sup>
            <m:r>
              <w:rPr>
                <w:rFonts w:ascii="Cambria Math" w:hAnsi="Cambria Math" w:cs="Times New Roman"/>
                <w:color w:val="000000" w:themeColor="text1"/>
                <w:szCs w:val="22"/>
              </w:rPr>
              <m:t>x</m:t>
            </m:r>
          </m:sup>
        </m:sSubSup>
      </m:oMath>
      <w:r w:rsidR="006E2F84">
        <w:rPr>
          <w:rFonts w:ascii="Times New Roman" w:hAnsi="Times New Roman" w:cs="Times New Roman"/>
          <w:color w:val="000000" w:themeColor="text1"/>
          <w:szCs w:val="22"/>
        </w:rPr>
        <w:t xml:space="preserve"> </w:t>
      </w:r>
      <w:r w:rsidRPr="002D35AE">
        <w:rPr>
          <w:rFonts w:ascii="Times New Roman" w:hAnsi="Times New Roman" w:cs="Times New Roman"/>
          <w:color w:val="000000" w:themeColor="text1"/>
          <w:szCs w:val="22"/>
        </w:rPr>
        <w:t xml:space="preserve">decreases with increasing distance from the CPW surface, the variation within the 1.6 </w:t>
      </w:r>
      <w:proofErr w:type="spellStart"/>
      <w:r w:rsidRPr="002D35AE">
        <w:rPr>
          <w:rFonts w:ascii="Times New Roman" w:hAnsi="Times New Roman" w:cs="Times New Roman"/>
          <w:color w:val="000000" w:themeColor="text1"/>
          <w:szCs w:val="22"/>
        </w:rPr>
        <w:t>μm</w:t>
      </w:r>
      <w:proofErr w:type="spellEnd"/>
      <w:r w:rsidRPr="002D35AE">
        <w:rPr>
          <w:rFonts w:ascii="Times New Roman" w:hAnsi="Times New Roman" w:cs="Times New Roman"/>
          <w:color w:val="000000" w:themeColor="text1"/>
          <w:szCs w:val="22"/>
        </w:rPr>
        <w:t xml:space="preserve"> thickness of the sample is only about 0.</w:t>
      </w:r>
      <w:r w:rsidR="0042597E" w:rsidRPr="002D35AE">
        <w:rPr>
          <w:rFonts w:ascii="Times New Roman" w:hAnsi="Times New Roman" w:cs="Times New Roman"/>
          <w:color w:val="000000" w:themeColor="text1"/>
          <w:szCs w:val="22"/>
        </w:rPr>
        <w:t>13</w:t>
      </w:r>
      <w:r w:rsidRPr="002D35AE">
        <w:rPr>
          <w:rFonts w:ascii="Times New Roman" w:hAnsi="Times New Roman" w:cs="Times New Roman"/>
          <w:color w:val="000000" w:themeColor="text1"/>
          <w:szCs w:val="22"/>
        </w:rPr>
        <w:t xml:space="preserve">%. Therefore, the sample can be considered to be excited uniformly </w:t>
      </w:r>
      <w:r w:rsidR="00B14593">
        <w:rPr>
          <w:rFonts w:ascii="Times New Roman" w:hAnsi="Times New Roman" w:cs="Times New Roman" w:hint="eastAsia"/>
          <w:color w:val="000000" w:themeColor="text1"/>
          <w:szCs w:val="22"/>
        </w:rPr>
        <w:t xml:space="preserve">in the thickness direction </w:t>
      </w:r>
      <w:r w:rsidRPr="002D35AE">
        <w:rPr>
          <w:rFonts w:ascii="Times New Roman" w:hAnsi="Times New Roman" w:cs="Times New Roman"/>
          <w:color w:val="000000" w:themeColor="text1"/>
          <w:szCs w:val="22"/>
        </w:rPr>
        <w:t>within the experimental conditions.</w:t>
      </w:r>
      <w:r w:rsidR="000C0EC4" w:rsidRPr="002D35AE">
        <w:rPr>
          <w:rFonts w:ascii="Times New Roman" w:hAnsi="Times New Roman" w:cs="Times New Roman"/>
          <w:noProof/>
          <w:color w:val="000000" w:themeColor="text1"/>
          <w:szCs w:val="22"/>
        </w:rPr>
        <w:t xml:space="preserve"> We also experimentally measured different samples with different thicknesses. Figs.S7c and d show the correlation values of </w:t>
      </w:r>
      <m:oMath>
        <m:sSub>
          <m:sSubPr>
            <m:ctrlPr>
              <w:rPr>
                <w:rFonts w:ascii="Cambria Math" w:hAnsi="Cambria Math" w:cs="Times New Roman"/>
                <w:i/>
                <w:noProof/>
                <w:color w:val="000000" w:themeColor="text1"/>
                <w:szCs w:val="22"/>
              </w:rPr>
            </m:ctrlPr>
          </m:sSubPr>
          <m:e>
            <m:r>
              <w:rPr>
                <w:rFonts w:ascii="Cambria Math" w:hAnsi="Cambria Math" w:cs="Times New Roman"/>
                <w:noProof/>
                <w:color w:val="000000" w:themeColor="text1"/>
                <w:szCs w:val="22"/>
              </w:rPr>
              <m:t>V</m:t>
            </m:r>
          </m:e>
          <m:sub>
            <m:r>
              <m:rPr>
                <m:sty m:val="p"/>
              </m:rPr>
              <w:rPr>
                <w:rFonts w:ascii="Cambria Math" w:hAnsi="Cambria Math" w:cs="Times New Roman"/>
                <w:noProof/>
                <w:color w:val="000000" w:themeColor="text1"/>
                <w:szCs w:val="22"/>
              </w:rPr>
              <m:t>ISHE</m:t>
            </m:r>
          </m:sub>
        </m:sSub>
      </m:oMath>
      <w:r w:rsidR="000C0EC4" w:rsidRPr="002D35AE">
        <w:rPr>
          <w:rFonts w:ascii="Times New Roman" w:hAnsi="Times New Roman" w:cs="Times New Roman"/>
          <w:noProof/>
          <w:color w:val="000000" w:themeColor="text1"/>
          <w:szCs w:val="22"/>
        </w:rPr>
        <w:t xml:space="preserve"> measured with samples of the thickness of 475 nm and 562 nm.</w:t>
      </w:r>
      <w:r w:rsidR="00C44498" w:rsidRPr="002D35AE">
        <w:rPr>
          <w:szCs w:val="22"/>
        </w:rPr>
        <w:t xml:space="preserve"> </w:t>
      </w:r>
      <w:r w:rsidR="00C44498" w:rsidRPr="002D35AE">
        <w:rPr>
          <w:rFonts w:ascii="Times New Roman" w:hAnsi="Times New Roman" w:cs="Times New Roman"/>
          <w:noProof/>
          <w:color w:val="000000" w:themeColor="text1"/>
          <w:szCs w:val="22"/>
        </w:rPr>
        <w:t xml:space="preserve">The correlation values were similar, and the asymmetry between the correlations of the </w:t>
      </w:r>
      <w:r w:rsidR="00C44498" w:rsidRPr="002D35AE">
        <w:rPr>
          <w:rFonts w:ascii="Times New Roman" w:hAnsi="Times New Roman" w:cs="Times New Roman"/>
          <w:i/>
          <w:iCs/>
          <w:noProof/>
          <w:color w:val="000000" w:themeColor="text1"/>
          <w:szCs w:val="22"/>
        </w:rPr>
        <w:t>I</w:t>
      </w:r>
      <w:r w:rsidR="00C44498" w:rsidRPr="002D35AE">
        <w:rPr>
          <w:rFonts w:ascii="Times New Roman" w:hAnsi="Times New Roman" w:cs="Times New Roman"/>
          <w:noProof/>
          <w:color w:val="000000" w:themeColor="text1"/>
          <w:szCs w:val="22"/>
        </w:rPr>
        <w:t xml:space="preserve"> and </w:t>
      </w:r>
      <w:r w:rsidR="00C44498" w:rsidRPr="002D35AE">
        <w:rPr>
          <w:rFonts w:ascii="Times New Roman" w:hAnsi="Times New Roman" w:cs="Times New Roman"/>
          <w:i/>
          <w:iCs/>
          <w:noProof/>
          <w:color w:val="000000" w:themeColor="text1"/>
          <w:szCs w:val="22"/>
        </w:rPr>
        <w:t>Q</w:t>
      </w:r>
      <w:r w:rsidR="00C44498" w:rsidRPr="002D35AE">
        <w:rPr>
          <w:rFonts w:ascii="Times New Roman" w:hAnsi="Times New Roman" w:cs="Times New Roman"/>
          <w:noProof/>
          <w:color w:val="000000" w:themeColor="text1"/>
          <w:szCs w:val="22"/>
        </w:rPr>
        <w:t xml:space="preserve"> components remained the same as in the sample with a thickness of 1.6 μm, indicating no significant effect of thickness</w:t>
      </w:r>
      <w:r w:rsidR="00C44498" w:rsidRPr="00C44498">
        <w:rPr>
          <w:rFonts w:ascii="Times New Roman" w:hAnsi="Times New Roman" w:cs="Times New Roman"/>
          <w:noProof/>
          <w:color w:val="000000" w:themeColor="text1"/>
          <w:sz w:val="21"/>
          <w:szCs w:val="21"/>
        </w:rPr>
        <w:t>.</w:t>
      </w:r>
    </w:p>
    <w:p w14:paraId="0C39144D" w14:textId="39032E76" w:rsidR="001839BC" w:rsidRDefault="00D22566" w:rsidP="00C1619A">
      <w:pPr>
        <w:rPr>
          <w:rFonts w:ascii="Times New Roman" w:hAnsi="Times New Roman" w:cs="Times New Roman"/>
          <w:color w:val="000000" w:themeColor="text1"/>
        </w:rPr>
      </w:pPr>
      <w:r w:rsidRPr="002D35AE">
        <w:rPr>
          <w:rFonts w:ascii="Times New Roman" w:hAnsi="Times New Roman" w:cs="Times New Roman" w:hint="eastAsia"/>
          <w:noProof/>
          <w:color w:val="000000" w:themeColor="text1"/>
          <w:szCs w:val="22"/>
        </w:rPr>
        <w:drawing>
          <wp:anchor distT="0" distB="0" distL="114300" distR="114300" simplePos="0" relativeHeight="251660288" behindDoc="0" locked="0" layoutInCell="1" allowOverlap="1" wp14:anchorId="7948D395" wp14:editId="5C46FAF8">
            <wp:simplePos x="0" y="0"/>
            <wp:positionH relativeFrom="column">
              <wp:posOffset>481965</wp:posOffset>
            </wp:positionH>
            <wp:positionV relativeFrom="paragraph">
              <wp:posOffset>116205</wp:posOffset>
            </wp:positionV>
            <wp:extent cx="4438650" cy="3303905"/>
            <wp:effectExtent l="0" t="0" r="0" b="0"/>
            <wp:wrapTopAndBottom/>
            <wp:docPr id="4464106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38650" cy="3303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4CA1" w:rsidRPr="00684CA1">
        <w:rPr>
          <w:rFonts w:ascii="Times New Roman" w:hAnsi="Times New Roman" w:cs="Times New Roman"/>
          <w:b/>
          <w:bCs/>
          <w:color w:val="000000" w:themeColor="text1"/>
        </w:rPr>
        <w:t xml:space="preserve">Fig. S7 </w:t>
      </w:r>
      <w:r w:rsidR="00684CA1" w:rsidRPr="00596876">
        <w:rPr>
          <w:rFonts w:ascii="Times New Roman" w:hAnsi="Times New Roman" w:cs="Times New Roman"/>
          <w:b/>
          <w:bCs/>
          <w:color w:val="000000" w:themeColor="text1"/>
        </w:rPr>
        <w:t>a</w:t>
      </w:r>
      <w:r w:rsidR="00596876">
        <w:rPr>
          <w:rFonts w:ascii="Times New Roman" w:hAnsi="Times New Roman" w:cs="Times New Roman" w:hint="eastAsia"/>
          <w:color w:val="000000" w:themeColor="text1"/>
        </w:rPr>
        <w:t>.</w:t>
      </w:r>
      <w:r w:rsidR="00684CA1" w:rsidRPr="00684CA1">
        <w:rPr>
          <w:rFonts w:ascii="Times New Roman" w:hAnsi="Times New Roman" w:cs="Times New Roman"/>
          <w:color w:val="000000" w:themeColor="text1"/>
        </w:rPr>
        <w:t xml:space="preserve"> Calculated spatial distribution of the AC magnetic field along the x-direction</w:t>
      </w:r>
      <w:r w:rsidR="00C0570C">
        <w:rPr>
          <w:rFonts w:ascii="Times New Roman" w:hAnsi="Times New Roman" w:cs="Times New Roman"/>
          <w:color w:val="000000" w:themeColor="text1"/>
        </w:rPr>
        <w:t xml:space="preserve"> </w:t>
      </w:r>
      <m:oMath>
        <m:sSubSup>
          <m:sSubSupPr>
            <m:ctrlPr>
              <w:rPr>
                <w:rFonts w:ascii="Cambria Math" w:hAnsi="Cambria Math" w:cs="Times New Roman"/>
                <w:i/>
                <w:color w:val="000000" w:themeColor="text1"/>
                <w:szCs w:val="22"/>
              </w:rPr>
            </m:ctrlPr>
          </m:sSubSupPr>
          <m:e>
            <m:r>
              <w:rPr>
                <w:rFonts w:ascii="Cambria Math" w:hAnsi="Cambria Math" w:cs="Times New Roman"/>
                <w:color w:val="000000" w:themeColor="text1"/>
                <w:szCs w:val="22"/>
              </w:rPr>
              <m:t>b</m:t>
            </m:r>
          </m:e>
          <m:sub>
            <m:r>
              <m:rPr>
                <m:sty m:val="p"/>
              </m:rPr>
              <w:rPr>
                <w:rFonts w:ascii="Cambria Math" w:hAnsi="Cambria Math" w:cs="Times New Roman"/>
                <w:color w:val="000000" w:themeColor="text1"/>
                <w:szCs w:val="22"/>
              </w:rPr>
              <m:t>ac</m:t>
            </m:r>
          </m:sub>
          <m:sup>
            <m:r>
              <w:rPr>
                <w:rFonts w:ascii="Cambria Math" w:hAnsi="Cambria Math" w:cs="Times New Roman"/>
                <w:color w:val="000000" w:themeColor="text1"/>
                <w:szCs w:val="22"/>
              </w:rPr>
              <m:t>x</m:t>
            </m:r>
          </m:sup>
        </m:sSubSup>
      </m:oMath>
      <w:r w:rsidR="00684CA1" w:rsidRPr="00684CA1">
        <w:rPr>
          <w:rFonts w:ascii="Times New Roman" w:hAnsi="Times New Roman" w:cs="Times New Roman"/>
          <w:color w:val="000000" w:themeColor="text1"/>
        </w:rPr>
        <w:t>. The central white region corresponds to the signal line, while the white regions on both sides represent the ground electrodes</w:t>
      </w:r>
      <w:r w:rsidR="00596876">
        <w:rPr>
          <w:rFonts w:ascii="Times New Roman" w:hAnsi="Times New Roman" w:cs="Times New Roman" w:hint="eastAsia"/>
          <w:color w:val="000000" w:themeColor="text1"/>
        </w:rPr>
        <w:t xml:space="preserve">, </w:t>
      </w:r>
      <w:r w:rsidR="00684CA1" w:rsidRPr="00596876">
        <w:rPr>
          <w:rFonts w:ascii="Times New Roman" w:hAnsi="Times New Roman" w:cs="Times New Roman"/>
          <w:b/>
          <w:bCs/>
          <w:color w:val="000000" w:themeColor="text1"/>
        </w:rPr>
        <w:t>b</w:t>
      </w:r>
      <w:r w:rsidR="00596876">
        <w:rPr>
          <w:rFonts w:ascii="Times New Roman" w:hAnsi="Times New Roman" w:cs="Times New Roman" w:hint="eastAsia"/>
          <w:b/>
          <w:bCs/>
          <w:color w:val="000000" w:themeColor="text1"/>
        </w:rPr>
        <w:t>.</w:t>
      </w:r>
      <w:r w:rsidR="00684CA1" w:rsidRPr="00684CA1">
        <w:rPr>
          <w:rFonts w:ascii="Times New Roman" w:hAnsi="Times New Roman" w:cs="Times New Roman"/>
          <w:color w:val="000000" w:themeColor="text1"/>
        </w:rPr>
        <w:t xml:space="preserve"> z dependence of </w:t>
      </w:r>
      <m:oMath>
        <m:sSubSup>
          <m:sSubSupPr>
            <m:ctrlPr>
              <w:rPr>
                <w:rFonts w:ascii="Cambria Math" w:hAnsi="Cambria Math" w:cs="Times New Roman"/>
                <w:i/>
                <w:color w:val="000000" w:themeColor="text1"/>
                <w:szCs w:val="22"/>
              </w:rPr>
            </m:ctrlPr>
          </m:sSubSupPr>
          <m:e>
            <m:r>
              <w:rPr>
                <w:rFonts w:ascii="Cambria Math" w:hAnsi="Cambria Math" w:cs="Times New Roman"/>
                <w:color w:val="000000" w:themeColor="text1"/>
                <w:szCs w:val="22"/>
              </w:rPr>
              <m:t>b</m:t>
            </m:r>
          </m:e>
          <m:sub>
            <m:r>
              <m:rPr>
                <m:sty m:val="p"/>
              </m:rPr>
              <w:rPr>
                <w:rFonts w:ascii="Cambria Math" w:hAnsi="Cambria Math" w:cs="Times New Roman"/>
                <w:color w:val="000000" w:themeColor="text1"/>
                <w:szCs w:val="22"/>
              </w:rPr>
              <m:t>ac</m:t>
            </m:r>
          </m:sub>
          <m:sup>
            <m:r>
              <w:rPr>
                <w:rFonts w:ascii="Cambria Math" w:hAnsi="Cambria Math" w:cs="Times New Roman"/>
                <w:color w:val="000000" w:themeColor="text1"/>
                <w:szCs w:val="22"/>
              </w:rPr>
              <m:t>x</m:t>
            </m:r>
          </m:sup>
        </m:sSubSup>
      </m:oMath>
      <w:r w:rsidR="00684CA1" w:rsidRPr="00684CA1">
        <w:rPr>
          <w:rFonts w:ascii="Times New Roman" w:hAnsi="Times New Roman" w:cs="Times New Roman"/>
          <w:color w:val="000000" w:themeColor="text1"/>
        </w:rPr>
        <w:t xml:space="preserve"> at the position </w:t>
      </w:r>
      <m:oMath>
        <m:r>
          <w:rPr>
            <w:rFonts w:ascii="Cambria Math" w:hAnsi="Cambria Math" w:cs="Times New Roman"/>
            <w:color w:val="000000" w:themeColor="text1"/>
          </w:rPr>
          <m:t>x</m:t>
        </m:r>
      </m:oMath>
      <w:r w:rsidR="00684CA1" w:rsidRPr="00684CA1">
        <w:rPr>
          <w:rFonts w:ascii="Times New Roman" w:hAnsi="Times New Roman" w:cs="Times New Roman"/>
          <w:color w:val="000000" w:themeColor="text1"/>
        </w:rPr>
        <w:t xml:space="preserve"> = 0.</w:t>
      </w:r>
      <w:r w:rsidR="000C0EC4">
        <w:rPr>
          <w:rFonts w:ascii="Times New Roman" w:hAnsi="Times New Roman" w:cs="Times New Roman" w:hint="eastAsia"/>
          <w:color w:val="000000" w:themeColor="text1"/>
        </w:rPr>
        <w:t xml:space="preserve"> </w:t>
      </w:r>
      <w:proofErr w:type="spellStart"/>
      <w:proofErr w:type="gramStart"/>
      <w:r w:rsidR="00BF7D47">
        <w:rPr>
          <w:rFonts w:ascii="Times New Roman" w:hAnsi="Times New Roman" w:cs="Times New Roman" w:hint="eastAsia"/>
          <w:b/>
          <w:bCs/>
          <w:color w:val="000000" w:themeColor="text1"/>
        </w:rPr>
        <w:t>c,d</w:t>
      </w:r>
      <w:proofErr w:type="spellEnd"/>
      <w:proofErr w:type="gramEnd"/>
      <w:r w:rsidR="00BF7D47">
        <w:rPr>
          <w:rFonts w:ascii="Times New Roman" w:hAnsi="Times New Roman" w:cs="Times New Roman" w:hint="eastAsia"/>
          <w:b/>
          <w:bCs/>
          <w:color w:val="000000" w:themeColor="text1"/>
        </w:rPr>
        <w:t>,</w:t>
      </w:r>
      <w:r w:rsidR="00BF7D47">
        <w:rPr>
          <w:rFonts w:ascii="Times New Roman" w:hAnsi="Times New Roman" w:cs="Times New Roman" w:hint="eastAsia"/>
          <w:color w:val="000000" w:themeColor="text1"/>
        </w:rPr>
        <w:t xml:space="preserve"> Correlation observed by the samples with </w:t>
      </w:r>
      <w:r w:rsidR="00BF7D47">
        <w:rPr>
          <w:rFonts w:ascii="Times New Roman" w:hAnsi="Times New Roman" w:cs="Times New Roman"/>
          <w:color w:val="000000" w:themeColor="text1"/>
        </w:rPr>
        <w:t>different</w:t>
      </w:r>
      <w:r w:rsidR="00BF7D47">
        <w:rPr>
          <w:rFonts w:ascii="Times New Roman" w:hAnsi="Times New Roman" w:cs="Times New Roman" w:hint="eastAsia"/>
          <w:color w:val="000000" w:themeColor="text1"/>
        </w:rPr>
        <w:t xml:space="preserve"> thicknesses.</w:t>
      </w:r>
      <w:r w:rsidR="001839BC">
        <w:rPr>
          <w:rFonts w:ascii="Times New Roman" w:hAnsi="Times New Roman" w:cs="Times New Roman"/>
          <w:color w:val="000000" w:themeColor="text1"/>
        </w:rPr>
        <w:br w:type="page"/>
      </w:r>
    </w:p>
    <w:p w14:paraId="1495996E" w14:textId="16F96680" w:rsidR="00332A58" w:rsidRPr="00F05A88" w:rsidRDefault="00332A58" w:rsidP="00F05A88">
      <w:pPr>
        <w:pStyle w:val="a9"/>
        <w:numPr>
          <w:ilvl w:val="0"/>
          <w:numId w:val="3"/>
        </w:numPr>
        <w:spacing w:after="0" w:line="240" w:lineRule="auto"/>
        <w:jc w:val="center"/>
        <w:rPr>
          <w:rFonts w:ascii="Times New Roman" w:hAnsi="Times New Roman" w:cs="Times New Roman"/>
          <w:b/>
          <w:bCs/>
          <w:iCs/>
          <w:color w:val="000000" w:themeColor="text1"/>
          <w:sz w:val="24"/>
          <w:szCs w:val="28"/>
        </w:rPr>
      </w:pPr>
      <w:r w:rsidRPr="00F05A88">
        <w:rPr>
          <w:rFonts w:ascii="Times New Roman" w:hAnsi="Times New Roman" w:cs="Times New Roman" w:hint="eastAsia"/>
          <w:b/>
          <w:bCs/>
          <w:iCs/>
          <w:color w:val="000000" w:themeColor="text1"/>
          <w:sz w:val="24"/>
          <w:szCs w:val="28"/>
        </w:rPr>
        <w:lastRenderedPageBreak/>
        <w:t>Numerical simulation of thermal squeezing</w:t>
      </w:r>
    </w:p>
    <w:p w14:paraId="5F3974CC" w14:textId="256BBB18" w:rsidR="00AD5814" w:rsidRDefault="000A5CDB" w:rsidP="00AD5814">
      <w:pPr>
        <w:spacing w:after="0" w:line="240" w:lineRule="auto"/>
        <w:rPr>
          <w:rFonts w:ascii="Times New Roman" w:hAnsi="Times New Roman" w:cs="Times New Roman"/>
          <w:iCs/>
          <w:color w:val="000000" w:themeColor="text1"/>
        </w:rPr>
      </w:pPr>
      <w:r>
        <w:rPr>
          <w:rFonts w:ascii="Times New Roman" w:hAnsi="Times New Roman" w:cs="Times New Roman"/>
          <w:noProof/>
          <w:color w:val="000000" w:themeColor="text1"/>
        </w:rPr>
        <w:drawing>
          <wp:anchor distT="0" distB="0" distL="114300" distR="114300" simplePos="0" relativeHeight="251685888" behindDoc="0" locked="0" layoutInCell="1" allowOverlap="1" wp14:anchorId="32C180EA" wp14:editId="08CD198B">
            <wp:simplePos x="0" y="0"/>
            <wp:positionH relativeFrom="column">
              <wp:posOffset>107315</wp:posOffset>
            </wp:positionH>
            <wp:positionV relativeFrom="paragraph">
              <wp:posOffset>1014730</wp:posOffset>
            </wp:positionV>
            <wp:extent cx="4794250" cy="5406390"/>
            <wp:effectExtent l="0" t="0" r="6350" b="3810"/>
            <wp:wrapTopAndBottom/>
            <wp:docPr id="70079267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112"/>
                    <a:stretch>
                      <a:fillRect/>
                    </a:stretch>
                  </pic:blipFill>
                  <pic:spPr bwMode="auto">
                    <a:xfrm>
                      <a:off x="0" y="0"/>
                      <a:ext cx="4794250" cy="5406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5A88">
        <w:rPr>
          <w:rFonts w:ascii="Times New Roman" w:hAnsi="Times New Roman" w:cs="Times New Roman"/>
          <w:noProof/>
          <w:color w:val="000000" w:themeColor="text1"/>
        </w:rPr>
        <mc:AlternateContent>
          <mc:Choice Requires="wps">
            <w:drawing>
              <wp:anchor distT="45720" distB="45720" distL="114300" distR="114300" simplePos="0" relativeHeight="251663360" behindDoc="0" locked="0" layoutInCell="1" allowOverlap="1" wp14:anchorId="120D6E89" wp14:editId="4068F084">
                <wp:simplePos x="0" y="0"/>
                <wp:positionH relativeFrom="column">
                  <wp:posOffset>24765</wp:posOffset>
                </wp:positionH>
                <wp:positionV relativeFrom="paragraph">
                  <wp:posOffset>6335395</wp:posOffset>
                </wp:positionV>
                <wp:extent cx="5308600" cy="2324100"/>
                <wp:effectExtent l="0" t="0" r="635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2324100"/>
                        </a:xfrm>
                        <a:prstGeom prst="rect">
                          <a:avLst/>
                        </a:prstGeom>
                        <a:solidFill>
                          <a:srgbClr val="FFFFFF"/>
                        </a:solidFill>
                        <a:ln w="9525">
                          <a:noFill/>
                          <a:miter lim="800000"/>
                          <a:headEnd/>
                          <a:tailEnd/>
                        </a:ln>
                      </wps:spPr>
                      <wps:txbx>
                        <w:txbxContent>
                          <w:p w14:paraId="3F07489E" w14:textId="69344166" w:rsidR="000A5CDB" w:rsidRDefault="00F05A88" w:rsidP="000A5CDB">
                            <w:pPr>
                              <w:ind w:firstLineChars="50" w:firstLine="110"/>
                              <w:rPr>
                                <w:rFonts w:ascii="Times New Roman" w:hAnsi="Times New Roman" w:cs="Times New Roman"/>
                                <w:color w:val="000000" w:themeColor="text1"/>
                              </w:rPr>
                            </w:pPr>
                            <w:r w:rsidRPr="00684CA1">
                              <w:rPr>
                                <w:rFonts w:ascii="Times New Roman" w:hAnsi="Times New Roman" w:cs="Times New Roman"/>
                                <w:b/>
                                <w:bCs/>
                                <w:color w:val="000000" w:themeColor="text1"/>
                              </w:rPr>
                              <w:t>Fig. S</w:t>
                            </w:r>
                            <w:r>
                              <w:rPr>
                                <w:rFonts w:ascii="Times New Roman" w:hAnsi="Times New Roman" w:cs="Times New Roman" w:hint="eastAsia"/>
                                <w:b/>
                                <w:bCs/>
                                <w:color w:val="000000" w:themeColor="text1"/>
                              </w:rPr>
                              <w:t>8</w:t>
                            </w:r>
                            <w:r w:rsidR="00A9006C" w:rsidRPr="00684CA1">
                              <w:rPr>
                                <w:rFonts w:ascii="Times New Roman" w:hAnsi="Times New Roman" w:cs="Times New Roman"/>
                                <w:b/>
                                <w:bCs/>
                                <w:color w:val="000000" w:themeColor="text1"/>
                              </w:rPr>
                              <w:t xml:space="preserve"> </w:t>
                            </w:r>
                            <w:bookmarkStart w:id="20" w:name="_Hlk214007314"/>
                            <w:r w:rsidR="000A5CDB" w:rsidRPr="00596876">
                              <w:rPr>
                                <w:rFonts w:ascii="Times New Roman" w:hAnsi="Times New Roman" w:cs="Times New Roman"/>
                                <w:b/>
                                <w:bCs/>
                                <w:color w:val="000000" w:themeColor="text1"/>
                              </w:rPr>
                              <w:t>a</w:t>
                            </w:r>
                            <w:r w:rsidR="000A5CDB">
                              <w:rPr>
                                <w:rFonts w:ascii="Times New Roman" w:hAnsi="Times New Roman" w:cs="Times New Roman" w:hint="eastAsia"/>
                                <w:color w:val="000000" w:themeColor="text1"/>
                              </w:rPr>
                              <w:t>.</w:t>
                            </w:r>
                            <w:r w:rsidR="000A5CDB" w:rsidRPr="00684CA1">
                              <w:rPr>
                                <w:rFonts w:ascii="Times New Roman" w:hAnsi="Times New Roman" w:cs="Times New Roman"/>
                                <w:color w:val="000000" w:themeColor="text1"/>
                              </w:rPr>
                              <w:t xml:space="preserve"> </w:t>
                            </w:r>
                            <w:r w:rsidR="000A5CDB">
                              <w:rPr>
                                <w:rFonts w:ascii="Times New Roman" w:hAnsi="Times New Roman" w:cs="Times New Roman" w:hint="eastAsia"/>
                                <w:color w:val="000000" w:themeColor="text1"/>
                              </w:rPr>
                              <w:t xml:space="preserve">Coordinate systems of the micromagnetic simulations. </w:t>
                            </w:r>
                            <w:proofErr w:type="spellStart"/>
                            <w:proofErr w:type="gramStart"/>
                            <w:r w:rsidR="000A5CDB">
                              <w:rPr>
                                <w:rFonts w:ascii="Times New Roman" w:hAnsi="Times New Roman" w:cs="Times New Roman" w:hint="eastAsia"/>
                                <w:b/>
                                <w:bCs/>
                                <w:color w:val="000000" w:themeColor="text1"/>
                              </w:rPr>
                              <w:t>b</w:t>
                            </w:r>
                            <w:r w:rsidR="000A5CDB" w:rsidRPr="00C45EDC">
                              <w:rPr>
                                <w:rFonts w:ascii="Times New Roman" w:hAnsi="Times New Roman" w:cs="Times New Roman" w:hint="eastAsia"/>
                                <w:b/>
                                <w:bCs/>
                                <w:color w:val="000000" w:themeColor="text1"/>
                              </w:rPr>
                              <w:t>,</w:t>
                            </w:r>
                            <w:r w:rsidR="000A5CDB">
                              <w:rPr>
                                <w:rFonts w:ascii="Times New Roman" w:hAnsi="Times New Roman" w:cs="Times New Roman" w:hint="eastAsia"/>
                                <w:b/>
                                <w:bCs/>
                                <w:color w:val="000000" w:themeColor="text1"/>
                              </w:rPr>
                              <w:t>c</w:t>
                            </w:r>
                            <w:proofErr w:type="spellEnd"/>
                            <w:proofErr w:type="gramEnd"/>
                            <w:r w:rsidR="000A5CDB">
                              <w:rPr>
                                <w:rFonts w:ascii="Times New Roman" w:hAnsi="Times New Roman" w:cs="Times New Roman" w:hint="eastAsia"/>
                                <w:color w:val="000000" w:themeColor="text1"/>
                              </w:rPr>
                              <w:t xml:space="preserve">, </w:t>
                            </w:r>
                            <w:proofErr w:type="gramStart"/>
                            <w:r w:rsidR="000A5CDB">
                              <w:rPr>
                                <w:rFonts w:ascii="Times New Roman" w:hAnsi="Times New Roman" w:cs="Times New Roman" w:hint="eastAsia"/>
                                <w:color w:val="000000" w:themeColor="text1"/>
                              </w:rPr>
                              <w:t>Calculated</w:t>
                            </w:r>
                            <w:proofErr w:type="gramEnd"/>
                            <w:r w:rsidR="000A5CDB">
                              <w:rPr>
                                <w:rFonts w:ascii="Times New Roman" w:hAnsi="Times New Roman" w:cs="Times New Roman" w:hint="eastAsia"/>
                                <w:color w:val="000000" w:themeColor="text1"/>
                              </w:rPr>
                              <w:t xml:space="preserve"> </w:t>
                            </w:r>
                            <m:oMath>
                              <m:r>
                                <w:rPr>
                                  <w:rFonts w:ascii="Cambria Math" w:hAnsi="Cambria Math" w:cs="Times New Roman" w:hint="eastAsia"/>
                                  <w:color w:val="000000" w:themeColor="text1"/>
                                </w:rPr>
                                <m:t>X</m:t>
                              </m:r>
                            </m:oMath>
                            <w:r w:rsidR="000A5CDB">
                              <w:rPr>
                                <w:rFonts w:ascii="Times New Roman" w:hAnsi="Times New Roman" w:cs="Times New Roman" w:hint="eastAsia"/>
                                <w:color w:val="000000" w:themeColor="text1"/>
                              </w:rPr>
                              <w:t>(</w:t>
                            </w:r>
                            <w:r w:rsidR="000A5CDB" w:rsidRPr="00EF1051">
                              <w:rPr>
                                <w:rFonts w:ascii="Times New Roman" w:hAnsi="Times New Roman" w:cs="Times New Roman" w:hint="eastAsia"/>
                                <w:b/>
                                <w:bCs/>
                                <w:color w:val="000000" w:themeColor="text1"/>
                              </w:rPr>
                              <w:t>b</w:t>
                            </w:r>
                            <w:r w:rsidR="000A5CDB">
                              <w:rPr>
                                <w:rFonts w:ascii="Times New Roman" w:hAnsi="Times New Roman" w:cs="Times New Roman" w:hint="eastAsia"/>
                                <w:color w:val="000000" w:themeColor="text1"/>
                              </w:rPr>
                              <w:t xml:space="preserve">) and </w:t>
                            </w:r>
                            <m:oMath>
                              <m:r>
                                <w:rPr>
                                  <w:rFonts w:ascii="Cambria Math" w:hAnsi="Cambria Math" w:cs="Times New Roman" w:hint="eastAsia"/>
                                  <w:color w:val="000000" w:themeColor="text1"/>
                                </w:rPr>
                                <m:t>Y</m:t>
                              </m:r>
                            </m:oMath>
                            <w:r w:rsidR="000A5CDB">
                              <w:rPr>
                                <w:rFonts w:ascii="Times New Roman" w:hAnsi="Times New Roman" w:cs="Times New Roman" w:hint="eastAsia"/>
                                <w:color w:val="000000" w:themeColor="text1"/>
                              </w:rPr>
                              <w:t>(</w:t>
                            </w:r>
                            <w:r w:rsidR="000A5CDB" w:rsidRPr="00EF1051">
                              <w:rPr>
                                <w:rFonts w:ascii="Times New Roman" w:hAnsi="Times New Roman" w:cs="Times New Roman" w:hint="eastAsia"/>
                                <w:b/>
                                <w:bCs/>
                                <w:color w:val="000000" w:themeColor="text1"/>
                              </w:rPr>
                              <w:t>c</w:t>
                            </w:r>
                            <w:r w:rsidR="000A5CDB">
                              <w:rPr>
                                <w:rFonts w:ascii="Times New Roman" w:hAnsi="Times New Roman" w:cs="Times New Roman" w:hint="eastAsia"/>
                                <w:color w:val="000000" w:themeColor="text1"/>
                              </w:rPr>
                              <w:t xml:space="preserve">) components of the magnetization dynamics under an AC magnetic field of 0.05 </w:t>
                            </w:r>
                            <w:proofErr w:type="spellStart"/>
                            <w:r w:rsidR="000A5CDB">
                              <w:rPr>
                                <w:rFonts w:ascii="Times New Roman" w:hAnsi="Times New Roman" w:cs="Times New Roman" w:hint="eastAsia"/>
                                <w:color w:val="000000" w:themeColor="text1"/>
                              </w:rPr>
                              <w:t>mT</w:t>
                            </w:r>
                            <w:proofErr w:type="spellEnd"/>
                            <w:r w:rsidR="000A5CDB">
                              <w:rPr>
                                <w:rFonts w:ascii="Times New Roman" w:hAnsi="Times New Roman" w:cs="Times New Roman" w:hint="eastAsia"/>
                                <w:color w:val="000000" w:themeColor="text1"/>
                              </w:rPr>
                              <w:t xml:space="preserve"> and the frequency of 4.3 GHz, </w:t>
                            </w:r>
                            <w:proofErr w:type="spellStart"/>
                            <w:proofErr w:type="gramStart"/>
                            <w:r w:rsidR="000A5CDB">
                              <w:rPr>
                                <w:rFonts w:ascii="Times New Roman" w:hAnsi="Times New Roman" w:cs="Times New Roman" w:hint="eastAsia"/>
                                <w:b/>
                                <w:bCs/>
                                <w:color w:val="000000" w:themeColor="text1"/>
                              </w:rPr>
                              <w:t>d</w:t>
                            </w:r>
                            <w:r w:rsidR="000A5CDB" w:rsidRPr="00C45EDC">
                              <w:rPr>
                                <w:rFonts w:ascii="Times New Roman" w:hAnsi="Times New Roman" w:cs="Times New Roman" w:hint="eastAsia"/>
                                <w:b/>
                                <w:bCs/>
                                <w:color w:val="000000" w:themeColor="text1"/>
                              </w:rPr>
                              <w:t>,</w:t>
                            </w:r>
                            <w:r w:rsidR="000A5CDB">
                              <w:rPr>
                                <w:rFonts w:ascii="Times New Roman" w:hAnsi="Times New Roman" w:cs="Times New Roman" w:hint="eastAsia"/>
                                <w:b/>
                                <w:bCs/>
                                <w:color w:val="000000" w:themeColor="text1"/>
                              </w:rPr>
                              <w:t>e</w:t>
                            </w:r>
                            <w:proofErr w:type="spellEnd"/>
                            <w:proofErr w:type="gramEnd"/>
                            <w:r w:rsidR="000A5CDB">
                              <w:rPr>
                                <w:rFonts w:ascii="Times New Roman" w:hAnsi="Times New Roman" w:cs="Times New Roman" w:hint="eastAsia"/>
                                <w:color w:val="000000" w:themeColor="text1"/>
                              </w:rPr>
                              <w:t>, Calculated in-</w:t>
                            </w:r>
                            <w:proofErr w:type="gramStart"/>
                            <w:r w:rsidR="000A5CDB">
                              <w:rPr>
                                <w:rFonts w:ascii="Times New Roman" w:hAnsi="Times New Roman" w:cs="Times New Roman" w:hint="eastAsia"/>
                                <w:color w:val="000000" w:themeColor="text1"/>
                              </w:rPr>
                              <w:t>phase(</w:t>
                            </w:r>
                            <w:proofErr w:type="gramEnd"/>
                            <m:oMath>
                              <m:r>
                                <w:rPr>
                                  <w:rFonts w:ascii="Cambria Math" w:hAnsi="Cambria Math" w:cs="Times New Roman" w:hint="eastAsia"/>
                                  <w:color w:val="000000" w:themeColor="text1"/>
                                </w:rPr>
                                <m:t>I</m:t>
                              </m:r>
                            </m:oMath>
                            <w:r w:rsidR="000A5CDB">
                              <w:rPr>
                                <w:rFonts w:ascii="Times New Roman" w:hAnsi="Times New Roman" w:cs="Times New Roman" w:hint="eastAsia"/>
                                <w:color w:val="000000" w:themeColor="text1"/>
                              </w:rPr>
                              <w:t>) and quadrature (</w:t>
                            </w:r>
                            <m:oMath>
                              <m:r>
                                <w:rPr>
                                  <w:rFonts w:ascii="Cambria Math" w:hAnsi="Cambria Math" w:cs="Times New Roman" w:hint="eastAsia"/>
                                  <w:color w:val="000000" w:themeColor="text1"/>
                                </w:rPr>
                                <m:t>Q</m:t>
                              </m:r>
                            </m:oMath>
                            <w:r w:rsidR="000A5CDB">
                              <w:rPr>
                                <w:rFonts w:ascii="Times New Roman" w:hAnsi="Times New Roman" w:cs="Times New Roman" w:hint="eastAsia"/>
                                <w:color w:val="000000" w:themeColor="text1"/>
                              </w:rPr>
                              <w:t xml:space="preserve">) component of </w:t>
                            </w:r>
                            <m:oMath>
                              <m:sSub>
                                <m:sSubPr>
                                  <m:ctrlPr>
                                    <w:rPr>
                                      <w:rFonts w:ascii="Cambria Math" w:hAnsi="Cambria Math" w:cs="Times New Roman"/>
                                      <w:i/>
                                      <w:color w:val="000000" w:themeColor="text1"/>
                                    </w:rPr>
                                  </m:ctrlPr>
                                </m:sSubPr>
                                <m:e>
                                  <m:r>
                                    <w:rPr>
                                      <w:rFonts w:ascii="Cambria Math" w:hAnsi="Cambria Math" w:cs="Times New Roman" w:hint="eastAsia"/>
                                      <w:color w:val="000000" w:themeColor="text1"/>
                                    </w:rPr>
                                    <m:t>M</m:t>
                                  </m:r>
                                  <m:ctrlPr>
                                    <w:rPr>
                                      <w:rFonts w:ascii="Cambria Math" w:hAnsi="Cambria Math" w:cs="Times New Roman" w:hint="eastAsia"/>
                                      <w:i/>
                                      <w:color w:val="000000" w:themeColor="text1"/>
                                    </w:rPr>
                                  </m:ctrlPr>
                                </m:e>
                                <m:sub>
                                  <m:r>
                                    <w:rPr>
                                      <w:rFonts w:ascii="Cambria Math" w:hAnsi="Cambria Math" w:cs="Times New Roman"/>
                                      <w:color w:val="000000" w:themeColor="text1"/>
                                    </w:rPr>
                                    <m:t>X</m:t>
                                  </m:r>
                                </m:sub>
                              </m:sSub>
                            </m:oMath>
                            <w:r w:rsidR="000A5CDB">
                              <w:rPr>
                                <w:rFonts w:ascii="Times New Roman" w:hAnsi="Times New Roman" w:cs="Times New Roman" w:hint="eastAsia"/>
                                <w:color w:val="000000" w:themeColor="text1"/>
                              </w:rPr>
                              <w:t>(</w:t>
                            </w:r>
                            <w:r w:rsidR="000A5CDB">
                              <w:rPr>
                                <w:rFonts w:ascii="Times New Roman" w:hAnsi="Times New Roman" w:cs="Times New Roman" w:hint="eastAsia"/>
                                <w:b/>
                                <w:bCs/>
                                <w:color w:val="000000" w:themeColor="text1"/>
                              </w:rPr>
                              <w:t>d</w:t>
                            </w:r>
                            <w:r w:rsidR="000A5CDB">
                              <w:rPr>
                                <w:rFonts w:ascii="Times New Roman" w:hAnsi="Times New Roman" w:cs="Times New Roman" w:hint="eastAsia"/>
                                <w:color w:val="000000" w:themeColor="text1"/>
                              </w:rPr>
                              <w:t xml:space="preserve">) and </w:t>
                            </w:r>
                            <m:oMath>
                              <m:sSub>
                                <m:sSubPr>
                                  <m:ctrlPr>
                                    <w:rPr>
                                      <w:rFonts w:ascii="Cambria Math" w:hAnsi="Cambria Math" w:cs="Times New Roman"/>
                                      <w:i/>
                                      <w:color w:val="000000" w:themeColor="text1"/>
                                    </w:rPr>
                                  </m:ctrlPr>
                                </m:sSubPr>
                                <m:e>
                                  <m:r>
                                    <w:rPr>
                                      <w:rFonts w:ascii="Cambria Math" w:hAnsi="Cambria Math" w:cs="Times New Roman" w:hint="eastAsia"/>
                                      <w:color w:val="000000" w:themeColor="text1"/>
                                    </w:rPr>
                                    <m:t>M</m:t>
                                  </m:r>
                                  <m:ctrlPr>
                                    <w:rPr>
                                      <w:rFonts w:ascii="Cambria Math" w:hAnsi="Cambria Math" w:cs="Times New Roman" w:hint="eastAsia"/>
                                      <w:i/>
                                      <w:color w:val="000000" w:themeColor="text1"/>
                                    </w:rPr>
                                  </m:ctrlPr>
                                </m:e>
                                <m:sub>
                                  <m:r>
                                    <w:rPr>
                                      <w:rFonts w:ascii="Cambria Math" w:hAnsi="Cambria Math" w:cs="Times New Roman"/>
                                      <w:color w:val="000000" w:themeColor="text1"/>
                                    </w:rPr>
                                    <m:t>Y</m:t>
                                  </m:r>
                                </m:sub>
                              </m:sSub>
                            </m:oMath>
                            <w:r w:rsidR="000A5CDB">
                              <w:rPr>
                                <w:rFonts w:ascii="Times New Roman" w:hAnsi="Times New Roman" w:cs="Times New Roman" w:hint="eastAsia"/>
                                <w:color w:val="000000" w:themeColor="text1"/>
                              </w:rPr>
                              <w:t>(</w:t>
                            </w:r>
                            <w:r w:rsidR="000A5CDB">
                              <w:rPr>
                                <w:rFonts w:ascii="Times New Roman" w:hAnsi="Times New Roman" w:cs="Times New Roman" w:hint="eastAsia"/>
                                <w:b/>
                                <w:bCs/>
                                <w:color w:val="000000" w:themeColor="text1"/>
                              </w:rPr>
                              <w:t>e</w:t>
                            </w:r>
                            <w:r w:rsidR="000A5CDB">
                              <w:rPr>
                                <w:rFonts w:ascii="Times New Roman" w:hAnsi="Times New Roman" w:cs="Times New Roman" w:hint="eastAsia"/>
                                <w:color w:val="000000" w:themeColor="text1"/>
                              </w:rPr>
                              <w:t xml:space="preserve">). Blue (green) plot represent </w:t>
                            </w:r>
                            <m:oMath>
                              <m:r>
                                <w:rPr>
                                  <w:rFonts w:ascii="Cambria Math" w:hAnsi="Cambria Math" w:cs="Times New Roman" w:hint="eastAsia"/>
                                  <w:color w:val="000000" w:themeColor="text1"/>
                                </w:rPr>
                                <m:t xml:space="preserve">I (Q) </m:t>
                              </m:r>
                            </m:oMath>
                            <w:r w:rsidR="000A5CDB">
                              <w:rPr>
                                <w:rFonts w:ascii="Times New Roman" w:hAnsi="Times New Roman" w:cs="Times New Roman" w:hint="eastAsia"/>
                                <w:color w:val="000000" w:themeColor="text1"/>
                              </w:rPr>
                              <w:t xml:space="preserve">component, </w:t>
                            </w:r>
                            <w:proofErr w:type="spellStart"/>
                            <w:r w:rsidR="000A5CDB">
                              <w:rPr>
                                <w:rFonts w:ascii="Times New Roman" w:hAnsi="Times New Roman" w:cs="Times New Roman" w:hint="eastAsia"/>
                                <w:b/>
                                <w:bCs/>
                                <w:color w:val="000000" w:themeColor="text1"/>
                              </w:rPr>
                              <w:t>f</w:t>
                            </w:r>
                            <w:r w:rsidR="000A5CDB" w:rsidRPr="00C45EDC">
                              <w:rPr>
                                <w:rFonts w:ascii="Times New Roman" w:hAnsi="Times New Roman" w:cs="Times New Roman" w:hint="eastAsia"/>
                                <w:b/>
                                <w:bCs/>
                                <w:color w:val="000000" w:themeColor="text1"/>
                              </w:rPr>
                              <w:t>,</w:t>
                            </w:r>
                            <w:r w:rsidR="000A5CDB">
                              <w:rPr>
                                <w:rFonts w:ascii="Times New Roman" w:hAnsi="Times New Roman" w:cs="Times New Roman" w:hint="eastAsia"/>
                                <w:b/>
                                <w:bCs/>
                                <w:color w:val="000000" w:themeColor="text1"/>
                              </w:rPr>
                              <w:t>g</w:t>
                            </w:r>
                            <w:proofErr w:type="spellEnd"/>
                            <w:r w:rsidR="000A5CDB">
                              <w:rPr>
                                <w:rFonts w:ascii="Times New Roman" w:hAnsi="Times New Roman" w:cs="Times New Roman" w:hint="eastAsia"/>
                                <w:color w:val="000000" w:themeColor="text1"/>
                              </w:rPr>
                              <w:t xml:space="preserve">, Wigner function of the magnetization dynamics calculated from </w:t>
                            </w:r>
                            <m:oMath>
                              <m:sSub>
                                <m:sSubPr>
                                  <m:ctrlPr>
                                    <w:rPr>
                                      <w:rFonts w:ascii="Cambria Math" w:hAnsi="Cambria Math" w:cs="Times New Roman"/>
                                      <w:i/>
                                      <w:color w:val="000000" w:themeColor="text1"/>
                                    </w:rPr>
                                  </m:ctrlPr>
                                </m:sSubPr>
                                <m:e>
                                  <m:r>
                                    <w:rPr>
                                      <w:rFonts w:ascii="Cambria Math" w:hAnsi="Cambria Math" w:cs="Times New Roman" w:hint="eastAsia"/>
                                      <w:color w:val="000000" w:themeColor="text1"/>
                                    </w:rPr>
                                    <m:t>M</m:t>
                                  </m:r>
                                  <m:ctrlPr>
                                    <w:rPr>
                                      <w:rFonts w:ascii="Cambria Math" w:hAnsi="Cambria Math" w:cs="Times New Roman" w:hint="eastAsia"/>
                                      <w:i/>
                                      <w:color w:val="000000" w:themeColor="text1"/>
                                    </w:rPr>
                                  </m:ctrlPr>
                                </m:e>
                                <m:sub>
                                  <m:r>
                                    <w:rPr>
                                      <w:rFonts w:ascii="Cambria Math" w:hAnsi="Cambria Math" w:cs="Times New Roman"/>
                                      <w:color w:val="000000" w:themeColor="text1"/>
                                    </w:rPr>
                                    <m:t>X</m:t>
                                  </m:r>
                                </m:sub>
                              </m:sSub>
                            </m:oMath>
                            <w:r w:rsidR="000A5CDB">
                              <w:rPr>
                                <w:rFonts w:ascii="Times New Roman" w:hAnsi="Times New Roman" w:cs="Times New Roman" w:hint="eastAsia"/>
                                <w:color w:val="000000" w:themeColor="text1"/>
                              </w:rPr>
                              <w:t>(</w:t>
                            </w:r>
                            <w:r w:rsidR="000A5CDB">
                              <w:rPr>
                                <w:rFonts w:ascii="Times New Roman" w:hAnsi="Times New Roman" w:cs="Times New Roman" w:hint="eastAsia"/>
                                <w:b/>
                                <w:bCs/>
                                <w:color w:val="000000" w:themeColor="text1"/>
                              </w:rPr>
                              <w:t>f</w:t>
                            </w:r>
                            <w:r w:rsidR="000A5CDB">
                              <w:rPr>
                                <w:rFonts w:ascii="Times New Roman" w:hAnsi="Times New Roman" w:cs="Times New Roman" w:hint="eastAsia"/>
                                <w:color w:val="000000" w:themeColor="text1"/>
                              </w:rPr>
                              <w:t xml:space="preserve">) and </w:t>
                            </w:r>
                            <m:oMath>
                              <m:sSub>
                                <m:sSubPr>
                                  <m:ctrlPr>
                                    <w:rPr>
                                      <w:rFonts w:ascii="Cambria Math" w:hAnsi="Cambria Math" w:cs="Times New Roman"/>
                                      <w:i/>
                                      <w:color w:val="000000" w:themeColor="text1"/>
                                    </w:rPr>
                                  </m:ctrlPr>
                                </m:sSubPr>
                                <m:e>
                                  <m:r>
                                    <w:rPr>
                                      <w:rFonts w:ascii="Cambria Math" w:hAnsi="Cambria Math" w:cs="Times New Roman" w:hint="eastAsia"/>
                                      <w:color w:val="000000" w:themeColor="text1"/>
                                    </w:rPr>
                                    <m:t>M</m:t>
                                  </m:r>
                                  <m:ctrlPr>
                                    <w:rPr>
                                      <w:rFonts w:ascii="Cambria Math" w:hAnsi="Cambria Math" w:cs="Times New Roman" w:hint="eastAsia"/>
                                      <w:i/>
                                      <w:color w:val="000000" w:themeColor="text1"/>
                                    </w:rPr>
                                  </m:ctrlPr>
                                </m:e>
                                <m:sub>
                                  <m:r>
                                    <w:rPr>
                                      <w:rFonts w:ascii="Cambria Math" w:hAnsi="Cambria Math" w:cs="Times New Roman"/>
                                      <w:color w:val="000000" w:themeColor="text1"/>
                                    </w:rPr>
                                    <m:t>Y</m:t>
                                  </m:r>
                                </m:sub>
                              </m:sSub>
                            </m:oMath>
                            <w:r w:rsidR="000A5CDB">
                              <w:rPr>
                                <w:rFonts w:ascii="Times New Roman" w:hAnsi="Times New Roman" w:cs="Times New Roman" w:hint="eastAsia"/>
                                <w:color w:val="000000" w:themeColor="text1"/>
                              </w:rPr>
                              <w:t>(</w:t>
                            </w:r>
                            <w:r w:rsidR="000A5CDB">
                              <w:rPr>
                                <w:rFonts w:ascii="Times New Roman" w:hAnsi="Times New Roman" w:cs="Times New Roman" w:hint="eastAsia"/>
                                <w:b/>
                                <w:bCs/>
                                <w:color w:val="000000" w:themeColor="text1"/>
                              </w:rPr>
                              <w:t>g</w:t>
                            </w:r>
                            <w:r w:rsidR="000A5CDB">
                              <w:rPr>
                                <w:rFonts w:ascii="Times New Roman" w:hAnsi="Times New Roman" w:cs="Times New Roman" w:hint="eastAsia"/>
                                <w:color w:val="000000" w:themeColor="text1"/>
                              </w:rPr>
                              <w:t xml:space="preserve">) at thermal equilibrium, </w:t>
                            </w:r>
                            <w:r w:rsidR="000A5CDB">
                              <w:rPr>
                                <w:rFonts w:ascii="Times New Roman" w:hAnsi="Times New Roman" w:cs="Times New Roman" w:hint="eastAsia"/>
                                <w:b/>
                                <w:bCs/>
                                <w:color w:val="000000" w:themeColor="text1"/>
                              </w:rPr>
                              <w:t>h</w:t>
                            </w:r>
                            <w:r w:rsidR="000A5CDB">
                              <w:rPr>
                                <w:rFonts w:ascii="Times New Roman" w:hAnsi="Times New Roman" w:cs="Times New Roman" w:hint="eastAsia"/>
                                <w:color w:val="000000" w:themeColor="text1"/>
                              </w:rPr>
                              <w:t xml:space="preserve">, </w:t>
                            </w:r>
                            <w:r w:rsidR="00336212">
                              <w:rPr>
                                <w:rFonts w:ascii="Times New Roman" w:hAnsi="Times New Roman" w:cs="Times New Roman" w:hint="eastAsia"/>
                                <w:color w:val="000000" w:themeColor="text1"/>
                              </w:rPr>
                              <w:t>Lab-frame</w:t>
                            </w:r>
                            <w:r w:rsidR="000A5CDB">
                              <w:rPr>
                                <w:rFonts w:ascii="Times New Roman" w:hAnsi="Times New Roman" w:cs="Times New Roman" w:hint="eastAsia"/>
                                <w:color w:val="000000" w:themeColor="text1"/>
                              </w:rPr>
                              <w:t xml:space="preserve"> fluctuation at the FMR frequency (2.15 GHz), </w:t>
                            </w:r>
                            <w:proofErr w:type="spellStart"/>
                            <w:r w:rsidR="000A5CDB">
                              <w:rPr>
                                <w:rFonts w:ascii="Times New Roman" w:hAnsi="Times New Roman" w:cs="Times New Roman" w:hint="eastAsia"/>
                                <w:b/>
                                <w:bCs/>
                                <w:color w:val="000000" w:themeColor="text1"/>
                              </w:rPr>
                              <w:t>i</w:t>
                            </w:r>
                            <w:r w:rsidR="000A5CDB" w:rsidRPr="00C45EDC">
                              <w:rPr>
                                <w:rFonts w:ascii="Times New Roman" w:hAnsi="Times New Roman" w:cs="Times New Roman" w:hint="eastAsia"/>
                                <w:b/>
                                <w:bCs/>
                                <w:color w:val="000000" w:themeColor="text1"/>
                              </w:rPr>
                              <w:t>,</w:t>
                            </w:r>
                            <w:r w:rsidR="000A5CDB">
                              <w:rPr>
                                <w:rFonts w:ascii="Times New Roman" w:hAnsi="Times New Roman" w:cs="Times New Roman" w:hint="eastAsia"/>
                                <w:b/>
                                <w:bCs/>
                                <w:color w:val="000000" w:themeColor="text1"/>
                              </w:rPr>
                              <w:t>j</w:t>
                            </w:r>
                            <w:proofErr w:type="spellEnd"/>
                            <w:r w:rsidR="000A5CDB">
                              <w:rPr>
                                <w:rFonts w:ascii="Times New Roman" w:hAnsi="Times New Roman" w:cs="Times New Roman" w:hint="eastAsia"/>
                                <w:color w:val="000000" w:themeColor="text1"/>
                              </w:rPr>
                              <w:t>,</w:t>
                            </w:r>
                            <w:r w:rsidR="000A5CDB" w:rsidRPr="00C45EDC">
                              <w:rPr>
                                <w:rFonts w:ascii="Times New Roman" w:hAnsi="Times New Roman" w:cs="Times New Roman" w:hint="eastAsia"/>
                                <w:color w:val="000000" w:themeColor="text1"/>
                              </w:rPr>
                              <w:t xml:space="preserve"> </w:t>
                            </w:r>
                            <w:r w:rsidR="000A5CDB">
                              <w:rPr>
                                <w:rFonts w:ascii="Times New Roman" w:hAnsi="Times New Roman" w:cs="Times New Roman" w:hint="eastAsia"/>
                                <w:color w:val="000000" w:themeColor="text1"/>
                              </w:rPr>
                              <w:t xml:space="preserve">Wigner function of magnetization dynamics calculated from </w:t>
                            </w:r>
                            <m:oMath>
                              <m:sSub>
                                <m:sSubPr>
                                  <m:ctrlPr>
                                    <w:rPr>
                                      <w:rFonts w:ascii="Cambria Math" w:hAnsi="Cambria Math" w:cs="Times New Roman"/>
                                      <w:i/>
                                      <w:color w:val="000000" w:themeColor="text1"/>
                                    </w:rPr>
                                  </m:ctrlPr>
                                </m:sSubPr>
                                <m:e>
                                  <m:r>
                                    <w:rPr>
                                      <w:rFonts w:ascii="Cambria Math" w:hAnsi="Cambria Math" w:cs="Times New Roman" w:hint="eastAsia"/>
                                      <w:color w:val="000000" w:themeColor="text1"/>
                                    </w:rPr>
                                    <m:t>M</m:t>
                                  </m:r>
                                  <m:ctrlPr>
                                    <w:rPr>
                                      <w:rFonts w:ascii="Cambria Math" w:hAnsi="Cambria Math" w:cs="Times New Roman" w:hint="eastAsia"/>
                                      <w:i/>
                                      <w:color w:val="000000" w:themeColor="text1"/>
                                    </w:rPr>
                                  </m:ctrlPr>
                                </m:e>
                                <m:sub>
                                  <m:r>
                                    <w:rPr>
                                      <w:rFonts w:ascii="Cambria Math" w:hAnsi="Cambria Math" w:cs="Times New Roman"/>
                                      <w:color w:val="000000" w:themeColor="text1"/>
                                    </w:rPr>
                                    <m:t>X</m:t>
                                  </m:r>
                                </m:sub>
                              </m:sSub>
                            </m:oMath>
                            <w:r w:rsidR="000A5CDB">
                              <w:rPr>
                                <w:rFonts w:ascii="Times New Roman" w:hAnsi="Times New Roman" w:cs="Times New Roman" w:hint="eastAsia"/>
                                <w:color w:val="000000" w:themeColor="text1"/>
                              </w:rPr>
                              <w:t>(</w:t>
                            </w:r>
                            <w:proofErr w:type="spellStart"/>
                            <w:r w:rsidR="000A5CDB">
                              <w:rPr>
                                <w:rFonts w:ascii="Times New Roman" w:hAnsi="Times New Roman" w:cs="Times New Roman" w:hint="eastAsia"/>
                                <w:b/>
                                <w:bCs/>
                                <w:color w:val="000000" w:themeColor="text1"/>
                              </w:rPr>
                              <w:t>i</w:t>
                            </w:r>
                            <w:proofErr w:type="spellEnd"/>
                            <w:r w:rsidR="000A5CDB">
                              <w:rPr>
                                <w:rFonts w:ascii="Times New Roman" w:hAnsi="Times New Roman" w:cs="Times New Roman" w:hint="eastAsia"/>
                                <w:color w:val="000000" w:themeColor="text1"/>
                              </w:rPr>
                              <w:t xml:space="preserve">) and </w:t>
                            </w:r>
                            <m:oMath>
                              <m:sSub>
                                <m:sSubPr>
                                  <m:ctrlPr>
                                    <w:rPr>
                                      <w:rFonts w:ascii="Cambria Math" w:hAnsi="Cambria Math" w:cs="Times New Roman"/>
                                      <w:i/>
                                      <w:color w:val="000000" w:themeColor="text1"/>
                                    </w:rPr>
                                  </m:ctrlPr>
                                </m:sSubPr>
                                <m:e>
                                  <m:r>
                                    <w:rPr>
                                      <w:rFonts w:ascii="Cambria Math" w:hAnsi="Cambria Math" w:cs="Times New Roman" w:hint="eastAsia"/>
                                      <w:color w:val="000000" w:themeColor="text1"/>
                                    </w:rPr>
                                    <m:t>M</m:t>
                                  </m:r>
                                  <m:ctrlPr>
                                    <w:rPr>
                                      <w:rFonts w:ascii="Cambria Math" w:hAnsi="Cambria Math" w:cs="Times New Roman" w:hint="eastAsia"/>
                                      <w:i/>
                                      <w:color w:val="000000" w:themeColor="text1"/>
                                    </w:rPr>
                                  </m:ctrlPr>
                                </m:e>
                                <m:sub>
                                  <m:r>
                                    <w:rPr>
                                      <w:rFonts w:ascii="Cambria Math" w:hAnsi="Cambria Math" w:cs="Times New Roman"/>
                                      <w:color w:val="000000" w:themeColor="text1"/>
                                    </w:rPr>
                                    <m:t>Y</m:t>
                                  </m:r>
                                </m:sub>
                              </m:sSub>
                            </m:oMath>
                            <w:r w:rsidR="000A5CDB">
                              <w:rPr>
                                <w:rFonts w:ascii="Times New Roman" w:hAnsi="Times New Roman" w:cs="Times New Roman" w:hint="eastAsia"/>
                                <w:color w:val="000000" w:themeColor="text1"/>
                              </w:rPr>
                              <w:t>(</w:t>
                            </w:r>
                            <w:r w:rsidR="000A5CDB">
                              <w:rPr>
                                <w:rFonts w:ascii="Times New Roman" w:hAnsi="Times New Roman" w:cs="Times New Roman" w:hint="eastAsia"/>
                                <w:b/>
                                <w:bCs/>
                                <w:color w:val="000000" w:themeColor="text1"/>
                              </w:rPr>
                              <w:t>j</w:t>
                            </w:r>
                            <w:r w:rsidR="000A5CDB">
                              <w:rPr>
                                <w:rFonts w:ascii="Times New Roman" w:hAnsi="Times New Roman" w:cs="Times New Roman" w:hint="eastAsia"/>
                                <w:color w:val="000000" w:themeColor="text1"/>
                              </w:rPr>
                              <w:t xml:space="preserve">) under AC magnetic field of 0.05 </w:t>
                            </w:r>
                            <w:proofErr w:type="spellStart"/>
                            <w:r w:rsidR="000A5CDB">
                              <w:rPr>
                                <w:rFonts w:ascii="Times New Roman" w:hAnsi="Times New Roman" w:cs="Times New Roman" w:hint="eastAsia"/>
                                <w:color w:val="000000" w:themeColor="text1"/>
                              </w:rPr>
                              <w:t>mT</w:t>
                            </w:r>
                            <w:proofErr w:type="spellEnd"/>
                            <w:r w:rsidR="000A5CDB">
                              <w:rPr>
                                <w:rFonts w:ascii="Times New Roman" w:hAnsi="Times New Roman" w:cs="Times New Roman" w:hint="eastAsia"/>
                                <w:color w:val="000000" w:themeColor="text1"/>
                              </w:rPr>
                              <w:t xml:space="preserve">, </w:t>
                            </w:r>
                            <w:r w:rsidR="000A5CDB">
                              <w:rPr>
                                <w:rFonts w:ascii="Times New Roman" w:hAnsi="Times New Roman" w:cs="Times New Roman" w:hint="eastAsia"/>
                                <w:b/>
                                <w:bCs/>
                                <w:color w:val="000000" w:themeColor="text1"/>
                              </w:rPr>
                              <w:t>k</w:t>
                            </w:r>
                            <w:r w:rsidR="000A5CDB">
                              <w:rPr>
                                <w:rFonts w:ascii="Times New Roman" w:hAnsi="Times New Roman" w:cs="Times New Roman" w:hint="eastAsia"/>
                                <w:color w:val="000000" w:themeColor="text1"/>
                              </w:rPr>
                              <w:t xml:space="preserve">, </w:t>
                            </w:r>
                            <w:r w:rsidR="00336212">
                              <w:rPr>
                                <w:rFonts w:ascii="Times New Roman" w:hAnsi="Times New Roman" w:cs="Times New Roman" w:hint="eastAsia"/>
                                <w:color w:val="000000" w:themeColor="text1"/>
                              </w:rPr>
                              <w:t>Lab-frame</w:t>
                            </w:r>
                            <w:r w:rsidR="000A5CDB">
                              <w:rPr>
                                <w:rFonts w:ascii="Times New Roman" w:hAnsi="Times New Roman" w:cs="Times New Roman" w:hint="eastAsia"/>
                                <w:color w:val="000000" w:themeColor="text1"/>
                              </w:rPr>
                              <w:t xml:space="preserve"> fluctuation at the FMR frequency (2.15 GHz) under AC magnetic field of 0.05 </w:t>
                            </w:r>
                            <w:proofErr w:type="spellStart"/>
                            <w:r w:rsidR="000A5CDB">
                              <w:rPr>
                                <w:rFonts w:ascii="Times New Roman" w:hAnsi="Times New Roman" w:cs="Times New Roman" w:hint="eastAsia"/>
                                <w:color w:val="000000" w:themeColor="text1"/>
                              </w:rPr>
                              <w:t>mT.</w:t>
                            </w:r>
                            <w:proofErr w:type="spellEnd"/>
                          </w:p>
                          <w:bookmarkEnd w:id="20"/>
                          <w:p w14:paraId="31D4ACE1" w14:textId="1579A473" w:rsidR="00F05A88" w:rsidRPr="000A5CDB" w:rsidRDefault="00F05A88" w:rsidP="00595C1B">
                            <w:pPr>
                              <w:spacing w:after="0" w:line="240" w:lineRule="auto"/>
                              <w:ind w:firstLineChars="50" w:firstLine="11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0D6E89" id="_x0000_t202" coordsize="21600,21600" o:spt="202" path="m,l,21600r21600,l21600,xe">
                <v:stroke joinstyle="miter"/>
                <v:path gradientshapeok="t" o:connecttype="rect"/>
              </v:shapetype>
              <v:shape id="テキスト ボックス 2" o:spid="_x0000_s1026" type="#_x0000_t202" style="position:absolute;margin-left:1.95pt;margin-top:498.85pt;width:418pt;height:18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" stroked="f">
                <v:textbox>
                  <w:txbxContent>
                    <w:p w14:paraId="3F07489E" w14:textId="69344166" w:rsidR="000A5CDB" w:rsidRDefault="00F05A88" w:rsidP="000A5CDB">
                      <w:pPr>
                        <w:ind w:firstLineChars="50" w:firstLine="110"/>
                        <w:rPr>
                          <w:rFonts w:ascii="Times New Roman" w:hAnsi="Times New Roman" w:cs="Times New Roman"/>
                          <w:color w:val="000000" w:themeColor="text1"/>
                        </w:rPr>
                      </w:pPr>
                      <w:r w:rsidRPr="00684CA1">
                        <w:rPr>
                          <w:rFonts w:ascii="Times New Roman" w:hAnsi="Times New Roman" w:cs="Times New Roman"/>
                          <w:b/>
                          <w:bCs/>
                          <w:color w:val="000000" w:themeColor="text1"/>
                        </w:rPr>
                        <w:t>Fig. S</w:t>
                      </w:r>
                      <w:r>
                        <w:rPr>
                          <w:rFonts w:ascii="Times New Roman" w:hAnsi="Times New Roman" w:cs="Times New Roman" w:hint="eastAsia"/>
                          <w:b/>
                          <w:bCs/>
                          <w:color w:val="000000" w:themeColor="text1"/>
                        </w:rPr>
                        <w:t>8</w:t>
                      </w:r>
                      <w:r w:rsidR="00A9006C" w:rsidRPr="00684CA1">
                        <w:rPr>
                          <w:rFonts w:ascii="Times New Roman" w:hAnsi="Times New Roman" w:cs="Times New Roman"/>
                          <w:b/>
                          <w:bCs/>
                          <w:color w:val="000000" w:themeColor="text1"/>
                        </w:rPr>
                        <w:t xml:space="preserve"> </w:t>
                      </w:r>
                      <w:bookmarkStart w:id="21" w:name="_Hlk214007314"/>
                      <w:r w:rsidR="000A5CDB" w:rsidRPr="00596876">
                        <w:rPr>
                          <w:rFonts w:ascii="Times New Roman" w:hAnsi="Times New Roman" w:cs="Times New Roman"/>
                          <w:b/>
                          <w:bCs/>
                          <w:color w:val="000000" w:themeColor="text1"/>
                        </w:rPr>
                        <w:t>a</w:t>
                      </w:r>
                      <w:r w:rsidR="000A5CDB">
                        <w:rPr>
                          <w:rFonts w:ascii="Times New Roman" w:hAnsi="Times New Roman" w:cs="Times New Roman" w:hint="eastAsia"/>
                          <w:color w:val="000000" w:themeColor="text1"/>
                        </w:rPr>
                        <w:t>.</w:t>
                      </w:r>
                      <w:r w:rsidR="000A5CDB" w:rsidRPr="00684CA1">
                        <w:rPr>
                          <w:rFonts w:ascii="Times New Roman" w:hAnsi="Times New Roman" w:cs="Times New Roman"/>
                          <w:color w:val="000000" w:themeColor="text1"/>
                        </w:rPr>
                        <w:t xml:space="preserve"> </w:t>
                      </w:r>
                      <w:r w:rsidR="000A5CDB">
                        <w:rPr>
                          <w:rFonts w:ascii="Times New Roman" w:hAnsi="Times New Roman" w:cs="Times New Roman" w:hint="eastAsia"/>
                          <w:color w:val="000000" w:themeColor="text1"/>
                        </w:rPr>
                        <w:t xml:space="preserve">Coordinate systems of the micromagnetic simulations. </w:t>
                      </w:r>
                      <w:r w:rsidR="000A5CDB">
                        <w:rPr>
                          <w:rFonts w:ascii="Times New Roman" w:hAnsi="Times New Roman" w:cs="Times New Roman" w:hint="eastAsia"/>
                          <w:b/>
                          <w:bCs/>
                          <w:color w:val="000000" w:themeColor="text1"/>
                        </w:rPr>
                        <w:t>b</w:t>
                      </w:r>
                      <w:r w:rsidR="000A5CDB" w:rsidRPr="00C45EDC">
                        <w:rPr>
                          <w:rFonts w:ascii="Times New Roman" w:hAnsi="Times New Roman" w:cs="Times New Roman" w:hint="eastAsia"/>
                          <w:b/>
                          <w:bCs/>
                          <w:color w:val="000000" w:themeColor="text1"/>
                        </w:rPr>
                        <w:t>,</w:t>
                      </w:r>
                      <w:r w:rsidR="000A5CDB">
                        <w:rPr>
                          <w:rFonts w:ascii="Times New Roman" w:hAnsi="Times New Roman" w:cs="Times New Roman" w:hint="eastAsia"/>
                          <w:b/>
                          <w:bCs/>
                          <w:color w:val="000000" w:themeColor="text1"/>
                        </w:rPr>
                        <w:t>c</w:t>
                      </w:r>
                      <w:r w:rsidR="000A5CDB">
                        <w:rPr>
                          <w:rFonts w:ascii="Times New Roman" w:hAnsi="Times New Roman" w:cs="Times New Roman" w:hint="eastAsia"/>
                          <w:color w:val="000000" w:themeColor="text1"/>
                        </w:rPr>
                        <w:t xml:space="preserve">, Calculated </w:t>
                      </w:r>
                      <m:oMath>
                        <m:r>
                          <w:rPr>
                            <w:rFonts w:ascii="Cambria Math" w:hAnsi="Cambria Math" w:cs="Times New Roman" w:hint="eastAsia"/>
                            <w:color w:val="000000" w:themeColor="text1"/>
                          </w:rPr>
                          <m:t>X</m:t>
                        </m:r>
                      </m:oMath>
                      <w:r w:rsidR="000A5CDB">
                        <w:rPr>
                          <w:rFonts w:ascii="Times New Roman" w:hAnsi="Times New Roman" w:cs="Times New Roman" w:hint="eastAsia"/>
                          <w:color w:val="000000" w:themeColor="text1"/>
                        </w:rPr>
                        <w:t>(</w:t>
                      </w:r>
                      <w:r w:rsidR="000A5CDB" w:rsidRPr="00EF1051">
                        <w:rPr>
                          <w:rFonts w:ascii="Times New Roman" w:hAnsi="Times New Roman" w:cs="Times New Roman" w:hint="eastAsia"/>
                          <w:b/>
                          <w:bCs/>
                          <w:color w:val="000000" w:themeColor="text1"/>
                        </w:rPr>
                        <w:t>b</w:t>
                      </w:r>
                      <w:r w:rsidR="000A5CDB">
                        <w:rPr>
                          <w:rFonts w:ascii="Times New Roman" w:hAnsi="Times New Roman" w:cs="Times New Roman" w:hint="eastAsia"/>
                          <w:color w:val="000000" w:themeColor="text1"/>
                        </w:rPr>
                        <w:t xml:space="preserve">) and </w:t>
                      </w:r>
                      <m:oMath>
                        <m:r>
                          <w:rPr>
                            <w:rFonts w:ascii="Cambria Math" w:hAnsi="Cambria Math" w:cs="Times New Roman" w:hint="eastAsia"/>
                            <w:color w:val="000000" w:themeColor="text1"/>
                          </w:rPr>
                          <m:t>Y</m:t>
                        </m:r>
                      </m:oMath>
                      <w:r w:rsidR="000A5CDB">
                        <w:rPr>
                          <w:rFonts w:ascii="Times New Roman" w:hAnsi="Times New Roman" w:cs="Times New Roman" w:hint="eastAsia"/>
                          <w:color w:val="000000" w:themeColor="text1"/>
                        </w:rPr>
                        <w:t>(</w:t>
                      </w:r>
                      <w:r w:rsidR="000A5CDB" w:rsidRPr="00EF1051">
                        <w:rPr>
                          <w:rFonts w:ascii="Times New Roman" w:hAnsi="Times New Roman" w:cs="Times New Roman" w:hint="eastAsia"/>
                          <w:b/>
                          <w:bCs/>
                          <w:color w:val="000000" w:themeColor="text1"/>
                        </w:rPr>
                        <w:t>c</w:t>
                      </w:r>
                      <w:r w:rsidR="000A5CDB">
                        <w:rPr>
                          <w:rFonts w:ascii="Times New Roman" w:hAnsi="Times New Roman" w:cs="Times New Roman" w:hint="eastAsia"/>
                          <w:color w:val="000000" w:themeColor="text1"/>
                        </w:rPr>
                        <w:t xml:space="preserve">) components of the magnetization dynamics under an AC magnetic field of 0.05 mT and the frequency of 4.3 GHz, </w:t>
                      </w:r>
                      <w:r w:rsidR="000A5CDB">
                        <w:rPr>
                          <w:rFonts w:ascii="Times New Roman" w:hAnsi="Times New Roman" w:cs="Times New Roman" w:hint="eastAsia"/>
                          <w:b/>
                          <w:bCs/>
                          <w:color w:val="000000" w:themeColor="text1"/>
                        </w:rPr>
                        <w:t>d</w:t>
                      </w:r>
                      <w:r w:rsidR="000A5CDB" w:rsidRPr="00C45EDC">
                        <w:rPr>
                          <w:rFonts w:ascii="Times New Roman" w:hAnsi="Times New Roman" w:cs="Times New Roman" w:hint="eastAsia"/>
                          <w:b/>
                          <w:bCs/>
                          <w:color w:val="000000" w:themeColor="text1"/>
                        </w:rPr>
                        <w:t>,</w:t>
                      </w:r>
                      <w:r w:rsidR="000A5CDB">
                        <w:rPr>
                          <w:rFonts w:ascii="Times New Roman" w:hAnsi="Times New Roman" w:cs="Times New Roman" w:hint="eastAsia"/>
                          <w:b/>
                          <w:bCs/>
                          <w:color w:val="000000" w:themeColor="text1"/>
                        </w:rPr>
                        <w:t>e</w:t>
                      </w:r>
                      <w:r w:rsidR="000A5CDB">
                        <w:rPr>
                          <w:rFonts w:ascii="Times New Roman" w:hAnsi="Times New Roman" w:cs="Times New Roman" w:hint="eastAsia"/>
                          <w:color w:val="000000" w:themeColor="text1"/>
                        </w:rPr>
                        <w:t>, Calculated in-phase(</w:t>
                      </w:r>
                      <m:oMath>
                        <m:r>
                          <w:rPr>
                            <w:rFonts w:ascii="Cambria Math" w:hAnsi="Cambria Math" w:cs="Times New Roman" w:hint="eastAsia"/>
                            <w:color w:val="000000" w:themeColor="text1"/>
                          </w:rPr>
                          <m:t>I</m:t>
                        </m:r>
                      </m:oMath>
                      <w:r w:rsidR="000A5CDB">
                        <w:rPr>
                          <w:rFonts w:ascii="Times New Roman" w:hAnsi="Times New Roman" w:cs="Times New Roman" w:hint="eastAsia"/>
                          <w:color w:val="000000" w:themeColor="text1"/>
                        </w:rPr>
                        <w:t>) and quadrature (</w:t>
                      </w:r>
                      <m:oMath>
                        <m:r>
                          <w:rPr>
                            <w:rFonts w:ascii="Cambria Math" w:hAnsi="Cambria Math" w:cs="Times New Roman" w:hint="eastAsia"/>
                            <w:color w:val="000000" w:themeColor="text1"/>
                          </w:rPr>
                          <m:t>Q</m:t>
                        </m:r>
                      </m:oMath>
                      <w:r w:rsidR="000A5CDB">
                        <w:rPr>
                          <w:rFonts w:ascii="Times New Roman" w:hAnsi="Times New Roman" w:cs="Times New Roman" w:hint="eastAsia"/>
                          <w:color w:val="000000" w:themeColor="text1"/>
                        </w:rPr>
                        <w:t xml:space="preserve">) component of </w:t>
                      </w:r>
                      <m:oMath>
                        <m:sSub>
                          <m:sSubPr>
                            <m:ctrlPr>
                              <w:rPr>
                                <w:rFonts w:ascii="Cambria Math" w:hAnsi="Cambria Math" w:cs="Times New Roman"/>
                                <w:i/>
                                <w:color w:val="000000" w:themeColor="text1"/>
                              </w:rPr>
                            </m:ctrlPr>
                          </m:sSubPr>
                          <m:e>
                            <m:r>
                              <w:rPr>
                                <w:rFonts w:ascii="Cambria Math" w:hAnsi="Cambria Math" w:cs="Times New Roman" w:hint="eastAsia"/>
                                <w:color w:val="000000" w:themeColor="text1"/>
                              </w:rPr>
                              <m:t>M</m:t>
                            </m:r>
                            <m:ctrlPr>
                              <w:rPr>
                                <w:rFonts w:ascii="Cambria Math" w:hAnsi="Cambria Math" w:cs="Times New Roman" w:hint="eastAsia"/>
                                <w:i/>
                                <w:color w:val="000000" w:themeColor="text1"/>
                              </w:rPr>
                            </m:ctrlPr>
                          </m:e>
                          <m:sub>
                            <m:r>
                              <w:rPr>
                                <w:rFonts w:ascii="Cambria Math" w:hAnsi="Cambria Math" w:cs="Times New Roman"/>
                                <w:color w:val="000000" w:themeColor="text1"/>
                              </w:rPr>
                              <m:t>X</m:t>
                            </m:r>
                          </m:sub>
                        </m:sSub>
                      </m:oMath>
                      <w:r w:rsidR="000A5CDB">
                        <w:rPr>
                          <w:rFonts w:ascii="Times New Roman" w:hAnsi="Times New Roman" w:cs="Times New Roman" w:hint="eastAsia"/>
                          <w:color w:val="000000" w:themeColor="text1"/>
                        </w:rPr>
                        <w:t>(</w:t>
                      </w:r>
                      <w:r w:rsidR="000A5CDB">
                        <w:rPr>
                          <w:rFonts w:ascii="Times New Roman" w:hAnsi="Times New Roman" w:cs="Times New Roman" w:hint="eastAsia"/>
                          <w:b/>
                          <w:bCs/>
                          <w:color w:val="000000" w:themeColor="text1"/>
                        </w:rPr>
                        <w:t>d</w:t>
                      </w:r>
                      <w:r w:rsidR="000A5CDB">
                        <w:rPr>
                          <w:rFonts w:ascii="Times New Roman" w:hAnsi="Times New Roman" w:cs="Times New Roman" w:hint="eastAsia"/>
                          <w:color w:val="000000" w:themeColor="text1"/>
                        </w:rPr>
                        <w:t xml:space="preserve">) and </w:t>
                      </w:r>
                      <m:oMath>
                        <m:sSub>
                          <m:sSubPr>
                            <m:ctrlPr>
                              <w:rPr>
                                <w:rFonts w:ascii="Cambria Math" w:hAnsi="Cambria Math" w:cs="Times New Roman"/>
                                <w:i/>
                                <w:color w:val="000000" w:themeColor="text1"/>
                              </w:rPr>
                            </m:ctrlPr>
                          </m:sSubPr>
                          <m:e>
                            <m:r>
                              <w:rPr>
                                <w:rFonts w:ascii="Cambria Math" w:hAnsi="Cambria Math" w:cs="Times New Roman" w:hint="eastAsia"/>
                                <w:color w:val="000000" w:themeColor="text1"/>
                              </w:rPr>
                              <m:t>M</m:t>
                            </m:r>
                            <m:ctrlPr>
                              <w:rPr>
                                <w:rFonts w:ascii="Cambria Math" w:hAnsi="Cambria Math" w:cs="Times New Roman" w:hint="eastAsia"/>
                                <w:i/>
                                <w:color w:val="000000" w:themeColor="text1"/>
                              </w:rPr>
                            </m:ctrlPr>
                          </m:e>
                          <m:sub>
                            <m:r>
                              <w:rPr>
                                <w:rFonts w:ascii="Cambria Math" w:hAnsi="Cambria Math" w:cs="Times New Roman"/>
                                <w:color w:val="000000" w:themeColor="text1"/>
                              </w:rPr>
                              <m:t>Y</m:t>
                            </m:r>
                          </m:sub>
                        </m:sSub>
                      </m:oMath>
                      <w:r w:rsidR="000A5CDB">
                        <w:rPr>
                          <w:rFonts w:ascii="Times New Roman" w:hAnsi="Times New Roman" w:cs="Times New Roman" w:hint="eastAsia"/>
                          <w:color w:val="000000" w:themeColor="text1"/>
                        </w:rPr>
                        <w:t>(</w:t>
                      </w:r>
                      <w:r w:rsidR="000A5CDB">
                        <w:rPr>
                          <w:rFonts w:ascii="Times New Roman" w:hAnsi="Times New Roman" w:cs="Times New Roman" w:hint="eastAsia"/>
                          <w:b/>
                          <w:bCs/>
                          <w:color w:val="000000" w:themeColor="text1"/>
                        </w:rPr>
                        <w:t>e</w:t>
                      </w:r>
                      <w:r w:rsidR="000A5CDB">
                        <w:rPr>
                          <w:rFonts w:ascii="Times New Roman" w:hAnsi="Times New Roman" w:cs="Times New Roman" w:hint="eastAsia"/>
                          <w:color w:val="000000" w:themeColor="text1"/>
                        </w:rPr>
                        <w:t xml:space="preserve">). Blue (green) plot represent </w:t>
                      </w:r>
                      <m:oMath>
                        <m:r>
                          <w:rPr>
                            <w:rFonts w:ascii="Cambria Math" w:hAnsi="Cambria Math" w:cs="Times New Roman" w:hint="eastAsia"/>
                            <w:color w:val="000000" w:themeColor="text1"/>
                          </w:rPr>
                          <m:t xml:space="preserve">I (Q) </m:t>
                        </m:r>
                      </m:oMath>
                      <w:r w:rsidR="000A5CDB">
                        <w:rPr>
                          <w:rFonts w:ascii="Times New Roman" w:hAnsi="Times New Roman" w:cs="Times New Roman" w:hint="eastAsia"/>
                          <w:color w:val="000000" w:themeColor="text1"/>
                        </w:rPr>
                        <w:t xml:space="preserve">component, </w:t>
                      </w:r>
                      <w:r w:rsidR="000A5CDB">
                        <w:rPr>
                          <w:rFonts w:ascii="Times New Roman" w:hAnsi="Times New Roman" w:cs="Times New Roman" w:hint="eastAsia"/>
                          <w:b/>
                          <w:bCs/>
                          <w:color w:val="000000" w:themeColor="text1"/>
                        </w:rPr>
                        <w:t>f</w:t>
                      </w:r>
                      <w:r w:rsidR="000A5CDB" w:rsidRPr="00C45EDC">
                        <w:rPr>
                          <w:rFonts w:ascii="Times New Roman" w:hAnsi="Times New Roman" w:cs="Times New Roman" w:hint="eastAsia"/>
                          <w:b/>
                          <w:bCs/>
                          <w:color w:val="000000" w:themeColor="text1"/>
                        </w:rPr>
                        <w:t>,</w:t>
                      </w:r>
                      <w:r w:rsidR="000A5CDB">
                        <w:rPr>
                          <w:rFonts w:ascii="Times New Roman" w:hAnsi="Times New Roman" w:cs="Times New Roman" w:hint="eastAsia"/>
                          <w:b/>
                          <w:bCs/>
                          <w:color w:val="000000" w:themeColor="text1"/>
                        </w:rPr>
                        <w:t>g</w:t>
                      </w:r>
                      <w:r w:rsidR="000A5CDB">
                        <w:rPr>
                          <w:rFonts w:ascii="Times New Roman" w:hAnsi="Times New Roman" w:cs="Times New Roman" w:hint="eastAsia"/>
                          <w:color w:val="000000" w:themeColor="text1"/>
                        </w:rPr>
                        <w:t xml:space="preserve">, Wigner function of the magnetization dynamics calculated from </w:t>
                      </w:r>
                      <m:oMath>
                        <m:sSub>
                          <m:sSubPr>
                            <m:ctrlPr>
                              <w:rPr>
                                <w:rFonts w:ascii="Cambria Math" w:hAnsi="Cambria Math" w:cs="Times New Roman"/>
                                <w:i/>
                                <w:color w:val="000000" w:themeColor="text1"/>
                              </w:rPr>
                            </m:ctrlPr>
                          </m:sSubPr>
                          <m:e>
                            <m:r>
                              <w:rPr>
                                <w:rFonts w:ascii="Cambria Math" w:hAnsi="Cambria Math" w:cs="Times New Roman" w:hint="eastAsia"/>
                                <w:color w:val="000000" w:themeColor="text1"/>
                              </w:rPr>
                              <m:t>M</m:t>
                            </m:r>
                            <m:ctrlPr>
                              <w:rPr>
                                <w:rFonts w:ascii="Cambria Math" w:hAnsi="Cambria Math" w:cs="Times New Roman" w:hint="eastAsia"/>
                                <w:i/>
                                <w:color w:val="000000" w:themeColor="text1"/>
                              </w:rPr>
                            </m:ctrlPr>
                          </m:e>
                          <m:sub>
                            <m:r>
                              <w:rPr>
                                <w:rFonts w:ascii="Cambria Math" w:hAnsi="Cambria Math" w:cs="Times New Roman"/>
                                <w:color w:val="000000" w:themeColor="text1"/>
                              </w:rPr>
                              <m:t>X</m:t>
                            </m:r>
                          </m:sub>
                        </m:sSub>
                      </m:oMath>
                      <w:r w:rsidR="000A5CDB">
                        <w:rPr>
                          <w:rFonts w:ascii="Times New Roman" w:hAnsi="Times New Roman" w:cs="Times New Roman" w:hint="eastAsia"/>
                          <w:color w:val="000000" w:themeColor="text1"/>
                        </w:rPr>
                        <w:t>(</w:t>
                      </w:r>
                      <w:r w:rsidR="000A5CDB">
                        <w:rPr>
                          <w:rFonts w:ascii="Times New Roman" w:hAnsi="Times New Roman" w:cs="Times New Roman" w:hint="eastAsia"/>
                          <w:b/>
                          <w:bCs/>
                          <w:color w:val="000000" w:themeColor="text1"/>
                        </w:rPr>
                        <w:t>f</w:t>
                      </w:r>
                      <w:r w:rsidR="000A5CDB">
                        <w:rPr>
                          <w:rFonts w:ascii="Times New Roman" w:hAnsi="Times New Roman" w:cs="Times New Roman" w:hint="eastAsia"/>
                          <w:color w:val="000000" w:themeColor="text1"/>
                        </w:rPr>
                        <w:t xml:space="preserve">) and </w:t>
                      </w:r>
                      <m:oMath>
                        <m:sSub>
                          <m:sSubPr>
                            <m:ctrlPr>
                              <w:rPr>
                                <w:rFonts w:ascii="Cambria Math" w:hAnsi="Cambria Math" w:cs="Times New Roman"/>
                                <w:i/>
                                <w:color w:val="000000" w:themeColor="text1"/>
                              </w:rPr>
                            </m:ctrlPr>
                          </m:sSubPr>
                          <m:e>
                            <m:r>
                              <w:rPr>
                                <w:rFonts w:ascii="Cambria Math" w:hAnsi="Cambria Math" w:cs="Times New Roman" w:hint="eastAsia"/>
                                <w:color w:val="000000" w:themeColor="text1"/>
                              </w:rPr>
                              <m:t>M</m:t>
                            </m:r>
                            <m:ctrlPr>
                              <w:rPr>
                                <w:rFonts w:ascii="Cambria Math" w:hAnsi="Cambria Math" w:cs="Times New Roman" w:hint="eastAsia"/>
                                <w:i/>
                                <w:color w:val="000000" w:themeColor="text1"/>
                              </w:rPr>
                            </m:ctrlPr>
                          </m:e>
                          <m:sub>
                            <m:r>
                              <w:rPr>
                                <w:rFonts w:ascii="Cambria Math" w:hAnsi="Cambria Math" w:cs="Times New Roman"/>
                                <w:color w:val="000000" w:themeColor="text1"/>
                              </w:rPr>
                              <m:t>Y</m:t>
                            </m:r>
                          </m:sub>
                        </m:sSub>
                      </m:oMath>
                      <w:r w:rsidR="000A5CDB">
                        <w:rPr>
                          <w:rFonts w:ascii="Times New Roman" w:hAnsi="Times New Roman" w:cs="Times New Roman" w:hint="eastAsia"/>
                          <w:color w:val="000000" w:themeColor="text1"/>
                        </w:rPr>
                        <w:t>(</w:t>
                      </w:r>
                      <w:r w:rsidR="000A5CDB">
                        <w:rPr>
                          <w:rFonts w:ascii="Times New Roman" w:hAnsi="Times New Roman" w:cs="Times New Roman" w:hint="eastAsia"/>
                          <w:b/>
                          <w:bCs/>
                          <w:color w:val="000000" w:themeColor="text1"/>
                        </w:rPr>
                        <w:t>g</w:t>
                      </w:r>
                      <w:r w:rsidR="000A5CDB">
                        <w:rPr>
                          <w:rFonts w:ascii="Times New Roman" w:hAnsi="Times New Roman" w:cs="Times New Roman" w:hint="eastAsia"/>
                          <w:color w:val="000000" w:themeColor="text1"/>
                        </w:rPr>
                        <w:t xml:space="preserve">) at thermal equilibrium, </w:t>
                      </w:r>
                      <w:r w:rsidR="000A5CDB">
                        <w:rPr>
                          <w:rFonts w:ascii="Times New Roman" w:hAnsi="Times New Roman" w:cs="Times New Roman" w:hint="eastAsia"/>
                          <w:b/>
                          <w:bCs/>
                          <w:color w:val="000000" w:themeColor="text1"/>
                        </w:rPr>
                        <w:t>h</w:t>
                      </w:r>
                      <w:r w:rsidR="000A5CDB">
                        <w:rPr>
                          <w:rFonts w:ascii="Times New Roman" w:hAnsi="Times New Roman" w:cs="Times New Roman" w:hint="eastAsia"/>
                          <w:color w:val="000000" w:themeColor="text1"/>
                        </w:rPr>
                        <w:t xml:space="preserve">, </w:t>
                      </w:r>
                      <w:r w:rsidR="00336212">
                        <w:rPr>
                          <w:rFonts w:ascii="Times New Roman" w:hAnsi="Times New Roman" w:cs="Times New Roman" w:hint="eastAsia"/>
                          <w:color w:val="000000" w:themeColor="text1"/>
                        </w:rPr>
                        <w:t>Lab-frame</w:t>
                      </w:r>
                      <w:r w:rsidR="000A5CDB">
                        <w:rPr>
                          <w:rFonts w:ascii="Times New Roman" w:hAnsi="Times New Roman" w:cs="Times New Roman" w:hint="eastAsia"/>
                          <w:color w:val="000000" w:themeColor="text1"/>
                        </w:rPr>
                        <w:t xml:space="preserve"> fluctuation at the FMR frequency (2.15 GHz), </w:t>
                      </w:r>
                      <w:r w:rsidR="000A5CDB">
                        <w:rPr>
                          <w:rFonts w:ascii="Times New Roman" w:hAnsi="Times New Roman" w:cs="Times New Roman" w:hint="eastAsia"/>
                          <w:b/>
                          <w:bCs/>
                          <w:color w:val="000000" w:themeColor="text1"/>
                        </w:rPr>
                        <w:t>i</w:t>
                      </w:r>
                      <w:r w:rsidR="000A5CDB" w:rsidRPr="00C45EDC">
                        <w:rPr>
                          <w:rFonts w:ascii="Times New Roman" w:hAnsi="Times New Roman" w:cs="Times New Roman" w:hint="eastAsia"/>
                          <w:b/>
                          <w:bCs/>
                          <w:color w:val="000000" w:themeColor="text1"/>
                        </w:rPr>
                        <w:t>,</w:t>
                      </w:r>
                      <w:r w:rsidR="000A5CDB">
                        <w:rPr>
                          <w:rFonts w:ascii="Times New Roman" w:hAnsi="Times New Roman" w:cs="Times New Roman" w:hint="eastAsia"/>
                          <w:b/>
                          <w:bCs/>
                          <w:color w:val="000000" w:themeColor="text1"/>
                        </w:rPr>
                        <w:t>j</w:t>
                      </w:r>
                      <w:r w:rsidR="000A5CDB">
                        <w:rPr>
                          <w:rFonts w:ascii="Times New Roman" w:hAnsi="Times New Roman" w:cs="Times New Roman" w:hint="eastAsia"/>
                          <w:color w:val="000000" w:themeColor="text1"/>
                        </w:rPr>
                        <w:t>,</w:t>
                      </w:r>
                      <w:r w:rsidR="000A5CDB" w:rsidRPr="00C45EDC">
                        <w:rPr>
                          <w:rFonts w:ascii="Times New Roman" w:hAnsi="Times New Roman" w:cs="Times New Roman" w:hint="eastAsia"/>
                          <w:color w:val="000000" w:themeColor="text1"/>
                        </w:rPr>
                        <w:t xml:space="preserve"> </w:t>
                      </w:r>
                      <w:r w:rsidR="000A5CDB">
                        <w:rPr>
                          <w:rFonts w:ascii="Times New Roman" w:hAnsi="Times New Roman" w:cs="Times New Roman" w:hint="eastAsia"/>
                          <w:color w:val="000000" w:themeColor="text1"/>
                        </w:rPr>
                        <w:t xml:space="preserve">Wigner function of magnetization dynamics calculated from </w:t>
                      </w:r>
                      <m:oMath>
                        <m:sSub>
                          <m:sSubPr>
                            <m:ctrlPr>
                              <w:rPr>
                                <w:rFonts w:ascii="Cambria Math" w:hAnsi="Cambria Math" w:cs="Times New Roman"/>
                                <w:i/>
                                <w:color w:val="000000" w:themeColor="text1"/>
                              </w:rPr>
                            </m:ctrlPr>
                          </m:sSubPr>
                          <m:e>
                            <m:r>
                              <w:rPr>
                                <w:rFonts w:ascii="Cambria Math" w:hAnsi="Cambria Math" w:cs="Times New Roman" w:hint="eastAsia"/>
                                <w:color w:val="000000" w:themeColor="text1"/>
                              </w:rPr>
                              <m:t>M</m:t>
                            </m:r>
                            <m:ctrlPr>
                              <w:rPr>
                                <w:rFonts w:ascii="Cambria Math" w:hAnsi="Cambria Math" w:cs="Times New Roman" w:hint="eastAsia"/>
                                <w:i/>
                                <w:color w:val="000000" w:themeColor="text1"/>
                              </w:rPr>
                            </m:ctrlPr>
                          </m:e>
                          <m:sub>
                            <m:r>
                              <w:rPr>
                                <w:rFonts w:ascii="Cambria Math" w:hAnsi="Cambria Math" w:cs="Times New Roman"/>
                                <w:color w:val="000000" w:themeColor="text1"/>
                              </w:rPr>
                              <m:t>X</m:t>
                            </m:r>
                          </m:sub>
                        </m:sSub>
                      </m:oMath>
                      <w:r w:rsidR="000A5CDB">
                        <w:rPr>
                          <w:rFonts w:ascii="Times New Roman" w:hAnsi="Times New Roman" w:cs="Times New Roman" w:hint="eastAsia"/>
                          <w:color w:val="000000" w:themeColor="text1"/>
                        </w:rPr>
                        <w:t>(</w:t>
                      </w:r>
                      <w:r w:rsidR="000A5CDB">
                        <w:rPr>
                          <w:rFonts w:ascii="Times New Roman" w:hAnsi="Times New Roman" w:cs="Times New Roman" w:hint="eastAsia"/>
                          <w:b/>
                          <w:bCs/>
                          <w:color w:val="000000" w:themeColor="text1"/>
                        </w:rPr>
                        <w:t>i</w:t>
                      </w:r>
                      <w:r w:rsidR="000A5CDB">
                        <w:rPr>
                          <w:rFonts w:ascii="Times New Roman" w:hAnsi="Times New Roman" w:cs="Times New Roman" w:hint="eastAsia"/>
                          <w:color w:val="000000" w:themeColor="text1"/>
                        </w:rPr>
                        <w:t xml:space="preserve">) and </w:t>
                      </w:r>
                      <m:oMath>
                        <m:sSub>
                          <m:sSubPr>
                            <m:ctrlPr>
                              <w:rPr>
                                <w:rFonts w:ascii="Cambria Math" w:hAnsi="Cambria Math" w:cs="Times New Roman"/>
                                <w:i/>
                                <w:color w:val="000000" w:themeColor="text1"/>
                              </w:rPr>
                            </m:ctrlPr>
                          </m:sSubPr>
                          <m:e>
                            <m:r>
                              <w:rPr>
                                <w:rFonts w:ascii="Cambria Math" w:hAnsi="Cambria Math" w:cs="Times New Roman" w:hint="eastAsia"/>
                                <w:color w:val="000000" w:themeColor="text1"/>
                              </w:rPr>
                              <m:t>M</m:t>
                            </m:r>
                            <m:ctrlPr>
                              <w:rPr>
                                <w:rFonts w:ascii="Cambria Math" w:hAnsi="Cambria Math" w:cs="Times New Roman" w:hint="eastAsia"/>
                                <w:i/>
                                <w:color w:val="000000" w:themeColor="text1"/>
                              </w:rPr>
                            </m:ctrlPr>
                          </m:e>
                          <m:sub>
                            <m:r>
                              <w:rPr>
                                <w:rFonts w:ascii="Cambria Math" w:hAnsi="Cambria Math" w:cs="Times New Roman"/>
                                <w:color w:val="000000" w:themeColor="text1"/>
                              </w:rPr>
                              <m:t>Y</m:t>
                            </m:r>
                          </m:sub>
                        </m:sSub>
                      </m:oMath>
                      <w:r w:rsidR="000A5CDB">
                        <w:rPr>
                          <w:rFonts w:ascii="Times New Roman" w:hAnsi="Times New Roman" w:cs="Times New Roman" w:hint="eastAsia"/>
                          <w:color w:val="000000" w:themeColor="text1"/>
                        </w:rPr>
                        <w:t>(</w:t>
                      </w:r>
                      <w:r w:rsidR="000A5CDB">
                        <w:rPr>
                          <w:rFonts w:ascii="Times New Roman" w:hAnsi="Times New Roman" w:cs="Times New Roman" w:hint="eastAsia"/>
                          <w:b/>
                          <w:bCs/>
                          <w:color w:val="000000" w:themeColor="text1"/>
                        </w:rPr>
                        <w:t>j</w:t>
                      </w:r>
                      <w:r w:rsidR="000A5CDB">
                        <w:rPr>
                          <w:rFonts w:ascii="Times New Roman" w:hAnsi="Times New Roman" w:cs="Times New Roman" w:hint="eastAsia"/>
                          <w:color w:val="000000" w:themeColor="text1"/>
                        </w:rPr>
                        <w:t xml:space="preserve">) under AC magnetic field of 0.05 mT, </w:t>
                      </w:r>
                      <w:r w:rsidR="000A5CDB">
                        <w:rPr>
                          <w:rFonts w:ascii="Times New Roman" w:hAnsi="Times New Roman" w:cs="Times New Roman" w:hint="eastAsia"/>
                          <w:b/>
                          <w:bCs/>
                          <w:color w:val="000000" w:themeColor="text1"/>
                        </w:rPr>
                        <w:t>k</w:t>
                      </w:r>
                      <w:r w:rsidR="000A5CDB">
                        <w:rPr>
                          <w:rFonts w:ascii="Times New Roman" w:hAnsi="Times New Roman" w:cs="Times New Roman" w:hint="eastAsia"/>
                          <w:color w:val="000000" w:themeColor="text1"/>
                        </w:rPr>
                        <w:t xml:space="preserve">, </w:t>
                      </w:r>
                      <w:r w:rsidR="00336212">
                        <w:rPr>
                          <w:rFonts w:ascii="Times New Roman" w:hAnsi="Times New Roman" w:cs="Times New Roman" w:hint="eastAsia"/>
                          <w:color w:val="000000" w:themeColor="text1"/>
                        </w:rPr>
                        <w:t>Lab-frame</w:t>
                      </w:r>
                      <w:r w:rsidR="000A5CDB">
                        <w:rPr>
                          <w:rFonts w:ascii="Times New Roman" w:hAnsi="Times New Roman" w:cs="Times New Roman" w:hint="eastAsia"/>
                          <w:color w:val="000000" w:themeColor="text1"/>
                        </w:rPr>
                        <w:t xml:space="preserve"> fluctuation at the FMR frequency (2.15 GHz) under AC magnetic field of 0.05 mT.</w:t>
                      </w:r>
                    </w:p>
                    <w:bookmarkEnd w:id="21"/>
                    <w:p w14:paraId="31D4ACE1" w14:textId="1579A473" w:rsidR="00F05A88" w:rsidRPr="000A5CDB" w:rsidRDefault="00F05A88" w:rsidP="00595C1B">
                      <w:pPr>
                        <w:spacing w:after="0" w:line="240" w:lineRule="auto"/>
                        <w:ind w:firstLineChars="50" w:firstLine="110"/>
                      </w:pPr>
                    </w:p>
                  </w:txbxContent>
                </v:textbox>
                <w10:wrap type="square"/>
              </v:shape>
            </w:pict>
          </mc:Fallback>
        </mc:AlternateContent>
      </w:r>
      <w:r w:rsidR="001839BC" w:rsidRPr="00AD5814">
        <w:rPr>
          <w:rFonts w:ascii="Times New Roman" w:hAnsi="Times New Roman" w:cs="Times New Roman"/>
          <w:b/>
          <w:bCs/>
          <w:iCs/>
          <w:color w:val="000000" w:themeColor="text1"/>
        </w:rPr>
        <w:t xml:space="preserve"> </w:t>
      </w:r>
      <w:r w:rsidR="00AD5814" w:rsidRPr="00AD5814">
        <w:rPr>
          <w:rFonts w:ascii="Times New Roman" w:hAnsi="Times New Roman" w:cs="Times New Roman"/>
          <w:iCs/>
          <w:color w:val="000000" w:themeColor="text1"/>
        </w:rPr>
        <w:t xml:space="preserve">To clarify the correspondence between the thermally squeezed state of magnetization dynamics and the </w:t>
      </w:r>
      <w:proofErr w:type="spellStart"/>
      <w:r w:rsidR="00AD5814" w:rsidRPr="00AD5814">
        <w:rPr>
          <w:rFonts w:ascii="Times New Roman" w:hAnsi="Times New Roman" w:cs="Times New Roman"/>
          <w:iCs/>
          <w:color w:val="000000" w:themeColor="text1"/>
        </w:rPr>
        <w:t>precessional</w:t>
      </w:r>
      <w:proofErr w:type="spellEnd"/>
      <w:r w:rsidR="00AD5814" w:rsidRPr="00AD5814">
        <w:rPr>
          <w:rFonts w:ascii="Times New Roman" w:hAnsi="Times New Roman" w:cs="Times New Roman"/>
          <w:iCs/>
          <w:color w:val="000000" w:themeColor="text1"/>
        </w:rPr>
        <w:t xml:space="preserve"> motion of magnetization, we performed numerical calculations of the thermal squeezed state using micromagnetic simulations</w:t>
      </w:r>
      <w:r w:rsidR="00662E08">
        <w:rPr>
          <w:rFonts w:ascii="Times New Roman" w:hAnsi="Times New Roman" w:cs="Times New Roman" w:hint="eastAsia"/>
          <w:iCs/>
          <w:color w:val="000000" w:themeColor="text1"/>
        </w:rPr>
        <w:t xml:space="preserve"> by using </w:t>
      </w:r>
      <w:r w:rsidR="00662E08" w:rsidRPr="003D7341">
        <w:rPr>
          <w:rFonts w:ascii="Times New Roman" w:hAnsi="Times New Roman" w:cs="Times New Roman"/>
          <w:iCs/>
          <w:szCs w:val="28"/>
        </w:rPr>
        <w:t>GPU-accelerated package MuMax3</w:t>
      </w:r>
      <w:r w:rsidR="00E45B4C" w:rsidRPr="00E45B4C">
        <w:rPr>
          <w:rFonts w:ascii="Times New Roman" w:hAnsi="Times New Roman" w:cs="Times New Roman" w:hint="eastAsia"/>
          <w:iCs/>
          <w:szCs w:val="28"/>
          <w:vertAlign w:val="superscript"/>
        </w:rPr>
        <w:t>9</w:t>
      </w:r>
      <w:r w:rsidR="00AD5814" w:rsidRPr="00AD5814">
        <w:rPr>
          <w:rFonts w:ascii="Times New Roman" w:hAnsi="Times New Roman" w:cs="Times New Roman"/>
          <w:iCs/>
          <w:color w:val="000000" w:themeColor="text1"/>
        </w:rPr>
        <w:t xml:space="preserve">. The simulation modeled a circular disk with a diameter of 100 </w:t>
      </w:r>
      <w:proofErr w:type="spellStart"/>
      <w:r w:rsidR="00AD5814" w:rsidRPr="00AD5814">
        <w:rPr>
          <w:rFonts w:ascii="Times New Roman" w:hAnsi="Times New Roman" w:cs="Times New Roman"/>
          <w:iCs/>
          <w:color w:val="000000" w:themeColor="text1"/>
        </w:rPr>
        <w:t>μm</w:t>
      </w:r>
      <w:proofErr w:type="spellEnd"/>
      <w:r w:rsidR="00AD5814" w:rsidRPr="00AD5814">
        <w:rPr>
          <w:rFonts w:ascii="Times New Roman" w:hAnsi="Times New Roman" w:cs="Times New Roman"/>
          <w:iCs/>
          <w:color w:val="000000" w:themeColor="text1"/>
        </w:rPr>
        <w:t xml:space="preserve"> and a thickness of </w:t>
      </w:r>
      <w:r w:rsidR="00AD5814" w:rsidRPr="00AD5814">
        <w:rPr>
          <w:rFonts w:ascii="Times New Roman" w:hAnsi="Times New Roman" w:cs="Times New Roman"/>
          <w:iCs/>
          <w:color w:val="000000" w:themeColor="text1"/>
        </w:rPr>
        <w:lastRenderedPageBreak/>
        <w:t xml:space="preserve">1.6 </w:t>
      </w:r>
      <w:proofErr w:type="spellStart"/>
      <w:r w:rsidR="00AD5814" w:rsidRPr="00AD5814">
        <w:rPr>
          <w:rFonts w:ascii="Times New Roman" w:hAnsi="Times New Roman" w:cs="Times New Roman"/>
          <w:iCs/>
          <w:color w:val="000000" w:themeColor="text1"/>
        </w:rPr>
        <w:t>μm</w:t>
      </w:r>
      <w:proofErr w:type="spellEnd"/>
      <w:r w:rsidR="00AD5814" w:rsidRPr="00AD5814">
        <w:rPr>
          <w:rFonts w:ascii="Times New Roman" w:hAnsi="Times New Roman" w:cs="Times New Roman"/>
          <w:iCs/>
          <w:color w:val="000000" w:themeColor="text1"/>
        </w:rPr>
        <w:t>, using parameters (</w:t>
      </w:r>
      <m:oMath>
        <m:sSub>
          <m:sSubPr>
            <m:ctrlPr>
              <w:rPr>
                <w:rFonts w:ascii="Cambria Math" w:hAnsi="Cambria Math" w:cs="Times New Roman"/>
                <w:i/>
                <w:iCs/>
                <w:color w:val="000000" w:themeColor="text1"/>
              </w:rPr>
            </m:ctrlPr>
          </m:sSubPr>
          <m:e>
            <m:r>
              <w:rPr>
                <w:rFonts w:ascii="Cambria Math" w:hAnsi="Cambria Math" w:cs="Times New Roman"/>
                <w:color w:val="000000" w:themeColor="text1"/>
              </w:rPr>
              <m:t>K</m:t>
            </m:r>
          </m:e>
          <m:sub>
            <m:r>
              <w:rPr>
                <w:rFonts w:ascii="Cambria Math" w:hAnsi="Cambria Math" w:cs="Times New Roman"/>
                <w:color w:val="000000" w:themeColor="text1"/>
              </w:rPr>
              <m:t>1</m:t>
            </m:r>
          </m:sub>
        </m:sSub>
        <m:r>
          <w:rPr>
            <w:rFonts w:ascii="Cambria Math" w:hAnsi="Cambria Math" w:cs="Times New Roman"/>
            <w:color w:val="000000" w:themeColor="text1"/>
          </w:rPr>
          <m:t xml:space="preserve"> </m:t>
        </m:r>
      </m:oMath>
      <w:r w:rsidR="00AD5814" w:rsidRPr="00AD5814">
        <w:rPr>
          <w:rFonts w:ascii="Times New Roman" w:hAnsi="Times New Roman" w:cs="Times New Roman"/>
          <w:iCs/>
          <w:color w:val="000000" w:themeColor="text1"/>
        </w:rPr>
        <w:t xml:space="preserve">= -44.4 </w:t>
      </w:r>
      <m:oMath>
        <m:r>
          <m:rPr>
            <m:sty m:val="p"/>
          </m:rPr>
          <w:rPr>
            <w:rFonts w:ascii="Cambria Math" w:hAnsi="Cambria Math" w:cs="Times New Roman"/>
            <w:color w:val="000000" w:themeColor="text1"/>
          </w:rPr>
          <m:t>J/</m:t>
        </m:r>
        <m:sSup>
          <m:sSupPr>
            <m:ctrlPr>
              <w:rPr>
                <w:rFonts w:ascii="Cambria Math" w:hAnsi="Cambria Math" w:cs="Times New Roman"/>
                <w:i/>
                <w:iCs/>
                <w:color w:val="000000" w:themeColor="text1"/>
              </w:rPr>
            </m:ctrlPr>
          </m:sSupPr>
          <m:e>
            <m:r>
              <m:rPr>
                <m:sty m:val="p"/>
              </m:rPr>
              <w:rPr>
                <w:rFonts w:ascii="Cambria Math" w:hAnsi="Cambria Math" w:cs="Times New Roman"/>
                <w:color w:val="000000" w:themeColor="text1"/>
              </w:rPr>
              <m:t>m</m:t>
            </m:r>
            <m:ctrlPr>
              <w:rPr>
                <w:rFonts w:ascii="Cambria Math" w:hAnsi="Cambria Math" w:cs="Times New Roman"/>
                <w:color w:val="000000" w:themeColor="text1"/>
              </w:rPr>
            </m:ctrlPr>
          </m:e>
          <m:sup>
            <m:r>
              <w:rPr>
                <w:rFonts w:ascii="Cambria Math" w:hAnsi="Cambria Math" w:cs="Times New Roman"/>
                <w:color w:val="000000" w:themeColor="text1"/>
              </w:rPr>
              <m:t>3</m:t>
            </m:r>
          </m:sup>
        </m:sSup>
      </m:oMath>
      <w:r w:rsidR="00AD5814" w:rsidRPr="00AD5814">
        <w:rPr>
          <w:rFonts w:ascii="Times New Roman" w:hAnsi="Times New Roman" w:cs="Times New Roman"/>
          <w:iCs/>
          <w:color w:val="000000" w:themeColor="text1"/>
        </w:rPr>
        <w:t>, (</w:t>
      </w:r>
      <m:oMath>
        <m:sSub>
          <m:sSubPr>
            <m:ctrlPr>
              <w:rPr>
                <w:rFonts w:ascii="Cambria Math" w:hAnsi="Cambria Math" w:cs="Times New Roman"/>
                <w:i/>
                <w:iCs/>
                <w:color w:val="000000" w:themeColor="text1"/>
              </w:rPr>
            </m:ctrlPr>
          </m:sSubPr>
          <m:e>
            <m:r>
              <w:rPr>
                <w:rFonts w:ascii="Cambria Math" w:hAnsi="Cambria Math" w:cs="Times New Roman"/>
                <w:color w:val="000000" w:themeColor="text1"/>
              </w:rPr>
              <m:t>K</m:t>
            </m:r>
          </m:e>
          <m:sub>
            <m:r>
              <m:rPr>
                <m:sty m:val="p"/>
              </m:rPr>
              <w:rPr>
                <w:rFonts w:ascii="Cambria Math" w:hAnsi="Cambria Math" w:cs="Times New Roman"/>
                <w:color w:val="000000" w:themeColor="text1"/>
              </w:rPr>
              <m:t>u</m:t>
            </m:r>
          </m:sub>
        </m:sSub>
        <m:r>
          <w:rPr>
            <w:rFonts w:ascii="Cambria Math" w:hAnsi="Cambria Math" w:cs="Times New Roman"/>
            <w:color w:val="000000" w:themeColor="text1"/>
          </w:rPr>
          <m:t xml:space="preserve">= -1707.6 </m:t>
        </m:r>
        <m:r>
          <m:rPr>
            <m:sty m:val="p"/>
          </m:rPr>
          <w:rPr>
            <w:rFonts w:ascii="Cambria Math" w:hAnsi="Cambria Math" w:cs="Times New Roman"/>
            <w:color w:val="000000" w:themeColor="text1"/>
          </w:rPr>
          <m:t>J/</m:t>
        </m:r>
        <m:sSup>
          <m:sSupPr>
            <m:ctrlPr>
              <w:rPr>
                <w:rFonts w:ascii="Cambria Math" w:hAnsi="Cambria Math" w:cs="Times New Roman"/>
                <w:i/>
                <w:iCs/>
                <w:color w:val="000000" w:themeColor="text1"/>
              </w:rPr>
            </m:ctrlPr>
          </m:sSupPr>
          <m:e>
            <m:r>
              <m:rPr>
                <m:sty m:val="p"/>
              </m:rPr>
              <w:rPr>
                <w:rFonts w:ascii="Cambria Math" w:hAnsi="Cambria Math" w:cs="Times New Roman"/>
                <w:color w:val="000000" w:themeColor="text1"/>
              </w:rPr>
              <m:t>m</m:t>
            </m:r>
            <m:ctrlPr>
              <w:rPr>
                <w:rFonts w:ascii="Cambria Math" w:hAnsi="Cambria Math" w:cs="Times New Roman"/>
                <w:color w:val="000000" w:themeColor="text1"/>
              </w:rPr>
            </m:ctrlPr>
          </m:e>
          <m:sup>
            <m:r>
              <w:rPr>
                <w:rFonts w:ascii="Cambria Math" w:hAnsi="Cambria Math" w:cs="Times New Roman"/>
                <w:color w:val="000000" w:themeColor="text1"/>
              </w:rPr>
              <m:t>3</m:t>
            </m:r>
          </m:sup>
        </m:sSup>
      </m:oMath>
      <w:r w:rsidR="00AD5814" w:rsidRPr="00AD5814">
        <w:rPr>
          <w:rFonts w:ascii="Times New Roman" w:hAnsi="Times New Roman" w:cs="Times New Roman"/>
          <w:iCs/>
          <w:color w:val="000000" w:themeColor="text1"/>
        </w:rPr>
        <w:t>), and a saturation magnetization (</w:t>
      </w:r>
      <m:oMath>
        <m:sSub>
          <m:sSubPr>
            <m:ctrlPr>
              <w:rPr>
                <w:rFonts w:ascii="Cambria Math" w:hAnsi="Cambria Math" w:cs="Times New Roman"/>
                <w:i/>
                <w:iCs/>
                <w:color w:val="000000" w:themeColor="text1"/>
              </w:rPr>
            </m:ctrlPr>
          </m:sSubPr>
          <m:e>
            <m:r>
              <w:rPr>
                <w:rFonts w:ascii="Cambria Math" w:hAnsi="Cambria Math" w:cs="Times New Roman"/>
                <w:color w:val="000000" w:themeColor="text1"/>
              </w:rPr>
              <m:t>μ</m:t>
            </m:r>
          </m:e>
          <m:sub>
            <m:r>
              <w:rPr>
                <w:rFonts w:ascii="Cambria Math" w:hAnsi="Cambria Math" w:cs="Times New Roman"/>
                <w:color w:val="000000" w:themeColor="text1"/>
              </w:rPr>
              <m:t>0</m:t>
            </m:r>
          </m:sub>
        </m:sSub>
        <m:sSub>
          <m:sSubPr>
            <m:ctrlPr>
              <w:rPr>
                <w:rFonts w:ascii="Cambria Math" w:hAnsi="Cambria Math" w:cs="Times New Roman"/>
                <w:i/>
                <w:iCs/>
                <w:color w:val="000000" w:themeColor="text1"/>
              </w:rPr>
            </m:ctrlPr>
          </m:sSubPr>
          <m:e>
            <m:r>
              <w:rPr>
                <w:rFonts w:ascii="Cambria Math" w:hAnsi="Cambria Math" w:cs="Times New Roman"/>
                <w:color w:val="000000" w:themeColor="text1"/>
              </w:rPr>
              <m:t>M</m:t>
            </m:r>
          </m:e>
          <m:sub>
            <m:r>
              <m:rPr>
                <m:sty m:val="p"/>
              </m:rPr>
              <w:rPr>
                <w:rFonts w:ascii="Cambria Math" w:hAnsi="Cambria Math" w:cs="Times New Roman"/>
                <w:color w:val="000000" w:themeColor="text1"/>
              </w:rPr>
              <m:t>s</m:t>
            </m:r>
          </m:sub>
        </m:sSub>
        <m:r>
          <w:rPr>
            <w:rFonts w:ascii="Cambria Math" w:hAnsi="Cambria Math" w:cs="Times New Roman"/>
            <w:color w:val="000000" w:themeColor="text1"/>
          </w:rPr>
          <m:t xml:space="preserve"> = 148.8 </m:t>
        </m:r>
        <m:r>
          <m:rPr>
            <m:sty m:val="p"/>
          </m:rPr>
          <w:rPr>
            <w:rFonts w:ascii="Cambria Math" w:hAnsi="Cambria Math" w:cs="Times New Roman"/>
            <w:color w:val="000000" w:themeColor="text1"/>
          </w:rPr>
          <m:t>mT</m:t>
        </m:r>
      </m:oMath>
      <w:r w:rsidR="00AD5814" w:rsidRPr="00AD5814">
        <w:rPr>
          <w:rFonts w:ascii="Times New Roman" w:hAnsi="Times New Roman" w:cs="Times New Roman"/>
          <w:iCs/>
          <w:color w:val="000000" w:themeColor="text1"/>
        </w:rPr>
        <w:t>).</w:t>
      </w:r>
      <w:r w:rsidR="00AD5814">
        <w:rPr>
          <w:rFonts w:ascii="Times New Roman" w:hAnsi="Times New Roman" w:cs="Times New Roman" w:hint="eastAsia"/>
          <w:iCs/>
          <w:color w:val="000000" w:themeColor="text1"/>
        </w:rPr>
        <w:t xml:space="preserve"> </w:t>
      </w:r>
    </w:p>
    <w:p w14:paraId="1CD5B3A7" w14:textId="245E76B9" w:rsidR="00BF115A" w:rsidRPr="00CD58A0" w:rsidRDefault="00114E87" w:rsidP="00BF115A">
      <w:pPr>
        <w:spacing w:after="0"/>
        <w:ind w:firstLineChars="50" w:firstLine="110"/>
        <w:rPr>
          <w:rFonts w:ascii="Times New Roman" w:hAnsi="Times New Roman" w:cs="Times New Roman"/>
        </w:rPr>
      </w:pPr>
      <w:r>
        <w:rPr>
          <w:rFonts w:ascii="Times New Roman" w:hAnsi="Times New Roman" w:cs="Times New Roman"/>
        </w:rPr>
        <w:t>We focus on the</w:t>
      </w:r>
      <w:r w:rsidRPr="00CD58A0">
        <w:rPr>
          <w:rFonts w:ascii="Times New Roman" w:hAnsi="Times New Roman" w:cs="Times New Roman"/>
        </w:rPr>
        <w:t xml:space="preserve"> spatially averaged magnetization dynamics </w:t>
      </w:r>
      <w:r>
        <w:rPr>
          <w:rFonts w:ascii="Times New Roman" w:hAnsi="Times New Roman" w:cs="Times New Roman"/>
        </w:rPr>
        <w:t>of the</w:t>
      </w:r>
      <w:r w:rsidRPr="00CD58A0">
        <w:rPr>
          <w:rFonts w:ascii="Times New Roman" w:hAnsi="Times New Roman" w:cs="Times New Roman"/>
        </w:rPr>
        <w:t xml:space="preserve"> in-plane and out-of-plane components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X</m:t>
            </m:r>
          </m:sub>
        </m:sSub>
      </m:oMath>
      <w:r w:rsidRPr="00CD58A0">
        <w:rPr>
          <w:rFonts w:ascii="Times New Roman" w:hAnsi="Times New Roman" w:cs="Times New Roman"/>
        </w:rPr>
        <w:t xml:space="preserve"> and</w:t>
      </w:r>
      <w:r>
        <w:rPr>
          <w:rFonts w:ascii="Times New Roman" w:hAnsi="Times New Roman" w:cs="Times New Roman" w:hint="eastAsia"/>
        </w:rPr>
        <w:t xml:space="preserve">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Y</m:t>
            </m:r>
          </m:sub>
        </m:sSub>
      </m:oMath>
      <w:r w:rsidRPr="00CD58A0">
        <w:rPr>
          <w:rFonts w:ascii="Times New Roman" w:hAnsi="Times New Roman" w:cs="Times New Roman"/>
        </w:rPr>
        <w:t xml:space="preserve">, respectively. </w:t>
      </w:r>
      <w:r w:rsidR="00BF115A">
        <w:rPr>
          <w:rFonts w:ascii="Times New Roman" w:hAnsi="Times New Roman" w:cs="Times New Roman" w:hint="eastAsia"/>
        </w:rPr>
        <w:t>By multiplying the sinusoidal wave at</w:t>
      </w:r>
      <w:r w:rsidR="00BF115A" w:rsidRPr="00CD58A0">
        <w:rPr>
          <w:rFonts w:ascii="Times New Roman" w:hAnsi="Times New Roman" w:cs="Times New Roman"/>
        </w:rPr>
        <w:t xml:space="preserve"> the ferromagnetic resonance frequency</w:t>
      </w:r>
      <w:r w:rsidR="00BF115A">
        <w:rPr>
          <w:rFonts w:ascii="Times New Roman" w:hAnsi="Times New Roman" w:cs="Times New Roman" w:hint="eastAsia"/>
        </w:rPr>
        <w:t xml:space="preserve"> </w:t>
      </w:r>
      <m:oMath>
        <m:sSub>
          <m:sSubPr>
            <m:ctrlPr>
              <w:rPr>
                <w:rFonts w:ascii="Cambria Math" w:hAnsi="Cambria Math" w:cs="Times New Roman"/>
                <w:i/>
              </w:rPr>
            </m:ctrlPr>
          </m:sSubPr>
          <m:e>
            <m:r>
              <w:rPr>
                <w:rFonts w:ascii="Cambria Math" w:hAnsi="Cambria Math" w:cs="Times New Roman" w:hint="eastAsia"/>
              </w:rPr>
              <m:t>f</m:t>
            </m:r>
            <m:ctrlPr>
              <w:rPr>
                <w:rFonts w:ascii="Cambria Math" w:hAnsi="Cambria Math" w:cs="Times New Roman" w:hint="eastAsia"/>
                <w:i/>
              </w:rPr>
            </m:ctrlPr>
          </m:e>
          <m:sub>
            <m:r>
              <m:rPr>
                <m:sty m:val="p"/>
              </m:rPr>
              <w:rPr>
                <w:rFonts w:ascii="Cambria Math" w:hAnsi="Cambria Math" w:cs="Times New Roman"/>
              </w:rPr>
              <m:t>FMR</m:t>
            </m:r>
          </m:sub>
        </m:sSub>
      </m:oMath>
      <w:r w:rsidR="00BF115A">
        <w:rPr>
          <w:rFonts w:ascii="Times New Roman" w:hAnsi="Times New Roman" w:cs="Times New Roman" w:hint="eastAsia"/>
        </w:rPr>
        <w:t xml:space="preserve"> and filtering out </w:t>
      </w:r>
      <m:oMath>
        <m:r>
          <w:rPr>
            <w:rFonts w:ascii="Cambria Math" w:hAnsi="Cambria Math" w:cs="Times New Roman" w:hint="eastAsia"/>
          </w:rPr>
          <m:t>2</m:t>
        </m:r>
        <m:sSub>
          <m:sSubPr>
            <m:ctrlPr>
              <w:rPr>
                <w:rFonts w:ascii="Cambria Math" w:hAnsi="Cambria Math" w:cs="Times New Roman"/>
                <w:i/>
              </w:rPr>
            </m:ctrlPr>
          </m:sSubPr>
          <m:e>
            <m:r>
              <w:rPr>
                <w:rFonts w:ascii="Cambria Math" w:hAnsi="Cambria Math" w:cs="Times New Roman" w:hint="eastAsia"/>
              </w:rPr>
              <m:t>f</m:t>
            </m:r>
            <m:ctrlPr>
              <w:rPr>
                <w:rFonts w:ascii="Cambria Math" w:hAnsi="Cambria Math" w:cs="Times New Roman" w:hint="eastAsia"/>
                <w:i/>
              </w:rPr>
            </m:ctrlPr>
          </m:e>
          <m:sub>
            <m:r>
              <m:rPr>
                <m:sty m:val="p"/>
              </m:rPr>
              <w:rPr>
                <w:rFonts w:ascii="Cambria Math" w:hAnsi="Cambria Math" w:cs="Times New Roman"/>
              </w:rPr>
              <m:t>FMR</m:t>
            </m:r>
          </m:sub>
        </m:sSub>
      </m:oMath>
      <w:r w:rsidR="00BF115A">
        <w:rPr>
          <w:rFonts w:ascii="Times New Roman" w:hAnsi="Times New Roman" w:cs="Times New Roman" w:hint="eastAsia"/>
        </w:rPr>
        <w:t xml:space="preserve"> component, we obtained</w:t>
      </w:r>
      <w:r w:rsidR="00BF115A" w:rsidRPr="00CD58A0">
        <w:rPr>
          <w:rFonts w:ascii="Times New Roman" w:hAnsi="Times New Roman" w:cs="Times New Roman"/>
        </w:rPr>
        <w:t xml:space="preserve"> the</w:t>
      </w:r>
      <w:r w:rsidR="00BF115A">
        <w:rPr>
          <w:rFonts w:ascii="Times New Roman" w:hAnsi="Times New Roman" w:cs="Times New Roman" w:hint="eastAsia"/>
        </w:rPr>
        <w:t xml:space="preserve"> DC</w:t>
      </w:r>
      <w:r w:rsidR="00BF115A" w:rsidRPr="00CD58A0">
        <w:rPr>
          <w:rFonts w:ascii="Times New Roman" w:hAnsi="Times New Roman" w:cs="Times New Roman"/>
        </w:rPr>
        <w:t xml:space="preserve"> in-phase (</w:t>
      </w:r>
      <m:oMath>
        <m:r>
          <w:rPr>
            <w:rFonts w:ascii="Cambria Math" w:hAnsi="Cambria Math" w:cs="Times New Roman"/>
          </w:rPr>
          <m:t>I</m:t>
        </m:r>
      </m:oMath>
      <w:r w:rsidR="00BF115A" w:rsidRPr="00CD58A0">
        <w:rPr>
          <w:rFonts w:ascii="Times New Roman" w:hAnsi="Times New Roman" w:cs="Times New Roman"/>
        </w:rPr>
        <w:t>) and quadrature (</w:t>
      </w:r>
      <m:oMath>
        <m:r>
          <w:rPr>
            <w:rFonts w:ascii="Cambria Math" w:hAnsi="Cambria Math" w:cs="Times New Roman"/>
          </w:rPr>
          <m:t>Q</m:t>
        </m:r>
      </m:oMath>
      <w:r w:rsidR="00BF115A" w:rsidRPr="00CD58A0">
        <w:rPr>
          <w:rFonts w:ascii="Times New Roman" w:hAnsi="Times New Roman" w:cs="Times New Roman"/>
        </w:rPr>
        <w:t>) components</w:t>
      </w:r>
      <w:r w:rsidR="00BF115A">
        <w:rPr>
          <w:rFonts w:ascii="Times New Roman" w:hAnsi="Times New Roman" w:cs="Times New Roman" w:hint="eastAsia"/>
        </w:rPr>
        <w:t xml:space="preserve"> (Fig</w:t>
      </w:r>
      <w:r w:rsidR="00C1619A">
        <w:rPr>
          <w:rFonts w:ascii="Times New Roman" w:hAnsi="Times New Roman" w:cs="Times New Roman" w:hint="eastAsia"/>
        </w:rPr>
        <w:t>s</w:t>
      </w:r>
      <w:r w:rsidR="00BF115A">
        <w:rPr>
          <w:rFonts w:ascii="Times New Roman" w:hAnsi="Times New Roman" w:cs="Times New Roman" w:hint="eastAsia"/>
        </w:rPr>
        <w:t>.</w:t>
      </w:r>
      <w:r w:rsidR="00BF115A" w:rsidRPr="00BF115A">
        <w:rPr>
          <w:rFonts w:ascii="Times New Roman" w:hAnsi="Times New Roman" w:cs="Times New Roman" w:hint="eastAsia"/>
        </w:rPr>
        <w:t xml:space="preserve"> </w:t>
      </w:r>
      <w:r w:rsidR="00BF115A">
        <w:rPr>
          <w:rFonts w:ascii="Times New Roman" w:hAnsi="Times New Roman" w:cs="Times New Roman" w:hint="eastAsia"/>
        </w:rPr>
        <w:t>S8d,</w:t>
      </w:r>
      <w:r w:rsidR="00944811">
        <w:rPr>
          <w:rFonts w:ascii="Times New Roman" w:hAnsi="Times New Roman" w:cs="Times New Roman"/>
        </w:rPr>
        <w:t xml:space="preserve"> </w:t>
      </w:r>
      <w:r w:rsidR="00BF115A">
        <w:rPr>
          <w:rFonts w:ascii="Times New Roman" w:hAnsi="Times New Roman" w:cs="Times New Roman" w:hint="eastAsia"/>
        </w:rPr>
        <w:t>e) at thermal equilibrium</w:t>
      </w:r>
      <w:r w:rsidR="00BF115A" w:rsidRPr="00CD58A0">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X(Y)</m:t>
            </m:r>
          </m:sub>
        </m:sSub>
      </m:oMath>
      <w:r w:rsidR="00BF115A">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X(Y)</m:t>
            </m:r>
          </m:sub>
        </m:sSub>
      </m:oMath>
      <w:r w:rsidR="00BF115A">
        <w:rPr>
          <w:rFonts w:ascii="Times New Roman" w:hAnsi="Times New Roman" w:cs="Times New Roman"/>
        </w:rPr>
        <w:t xml:space="preserve"> correspond to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X(Y)</m:t>
            </m:r>
          </m:sub>
        </m:sSub>
        <m:r>
          <w:rPr>
            <w:rFonts w:ascii="Cambria Math" w:hAnsi="Cambria Math" w:cs="Times New Roman"/>
          </w:rPr>
          <m:t>.</m:t>
        </m:r>
      </m:oMath>
      <w:r w:rsidR="00BF115A">
        <w:rPr>
          <w:rFonts w:ascii="Times New Roman" w:hAnsi="Times New Roman" w:cs="Times New Roman" w:hint="eastAsia"/>
        </w:rPr>
        <w:t xml:space="preserve"> </w:t>
      </w:r>
      <w:r w:rsidR="00BF115A" w:rsidRPr="00CD58A0">
        <w:rPr>
          <w:rFonts w:ascii="Times New Roman" w:hAnsi="Times New Roman" w:cs="Times New Roman"/>
        </w:rPr>
        <w:t xml:space="preserve">When plotting noise using the </w:t>
      </w:r>
      <w:r w:rsidR="00BF115A">
        <w:rPr>
          <w:rFonts w:ascii="Times New Roman" w:hAnsi="Times New Roman" w:cs="Times New Roman"/>
        </w:rPr>
        <w:t>(</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X</m:t>
            </m:r>
          </m:sub>
        </m:sSub>
      </m:oMath>
      <w:r w:rsidR="00BF115A">
        <w:rPr>
          <w:rFonts w:ascii="Times New Roman" w:hAnsi="Times New Roman" w:cs="Times New Roman"/>
        </w:rPr>
        <w:t>,</w:t>
      </w:r>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X</m:t>
            </m:r>
          </m:sub>
        </m:sSub>
      </m:oMath>
      <w:r w:rsidR="00BF115A">
        <w:rPr>
          <w:rFonts w:ascii="Times New Roman" w:hAnsi="Times New Roman" w:cs="Times New Roman"/>
        </w:rPr>
        <w:t>) and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Y</m:t>
            </m:r>
          </m:sub>
        </m:sSub>
      </m:oMath>
      <w:r w:rsidR="00BF115A">
        <w:rPr>
          <w:rFonts w:ascii="Times New Roman" w:hAnsi="Times New Roman" w:cs="Times New Roman"/>
        </w:rPr>
        <w:t>,</w:t>
      </w:r>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Y</m:t>
            </m:r>
          </m:sub>
        </m:sSub>
      </m:oMath>
      <w:r w:rsidR="00BF115A">
        <w:rPr>
          <w:rFonts w:ascii="Times New Roman" w:hAnsi="Times New Roman" w:cs="Times New Roman"/>
        </w:rPr>
        <w:t>),</w:t>
      </w:r>
      <w:r w:rsidR="00BF115A">
        <w:rPr>
          <w:rFonts w:ascii="Times New Roman" w:hAnsi="Times New Roman" w:cs="Times New Roman" w:hint="eastAsia"/>
        </w:rPr>
        <w:t xml:space="preserve"> </w:t>
      </w:r>
      <w:r w:rsidR="00BF115A" w:rsidRPr="00CD58A0">
        <w:rPr>
          <w:rFonts w:ascii="Times New Roman" w:hAnsi="Times New Roman" w:cs="Times New Roman"/>
        </w:rPr>
        <w:t>the distribution</w:t>
      </w:r>
      <w:r w:rsidR="00BF115A">
        <w:rPr>
          <w:rFonts w:ascii="Times New Roman" w:hAnsi="Times New Roman" w:cs="Times New Roman"/>
        </w:rPr>
        <w:t>s</w:t>
      </w:r>
      <w:r w:rsidR="00BF115A" w:rsidRPr="00CD58A0">
        <w:rPr>
          <w:rFonts w:ascii="Times New Roman" w:hAnsi="Times New Roman" w:cs="Times New Roman"/>
        </w:rPr>
        <w:t xml:space="preserve"> </w:t>
      </w:r>
      <w:r w:rsidR="00BF115A">
        <w:rPr>
          <w:rFonts w:ascii="Times New Roman" w:hAnsi="Times New Roman" w:cs="Times New Roman"/>
        </w:rPr>
        <w:t>are circular</w:t>
      </w:r>
      <w:r w:rsidR="00BF115A" w:rsidRPr="00CD58A0">
        <w:rPr>
          <w:rFonts w:ascii="Times New Roman" w:hAnsi="Times New Roman" w:cs="Times New Roman"/>
        </w:rPr>
        <w:t xml:space="preserve">, as shown in </w:t>
      </w:r>
      <w:r w:rsidR="00BF115A">
        <w:rPr>
          <w:rFonts w:ascii="Times New Roman" w:hAnsi="Times New Roman" w:cs="Times New Roman" w:hint="eastAsia"/>
        </w:rPr>
        <w:t>Fig</w:t>
      </w:r>
      <w:r w:rsidR="00720E78">
        <w:rPr>
          <w:rFonts w:ascii="Times New Roman" w:hAnsi="Times New Roman" w:cs="Times New Roman"/>
        </w:rPr>
        <w:t>s</w:t>
      </w:r>
      <w:r w:rsidR="00BF115A">
        <w:rPr>
          <w:rFonts w:ascii="Times New Roman" w:hAnsi="Times New Roman" w:cs="Times New Roman" w:hint="eastAsia"/>
        </w:rPr>
        <w:t>.</w:t>
      </w:r>
      <w:r w:rsidR="006B5E07" w:rsidRPr="006B5E07">
        <w:rPr>
          <w:rFonts w:ascii="Times New Roman" w:hAnsi="Times New Roman" w:cs="Times New Roman" w:hint="eastAsia"/>
        </w:rPr>
        <w:t xml:space="preserve"> </w:t>
      </w:r>
      <w:r w:rsidR="006B5E07">
        <w:rPr>
          <w:rFonts w:ascii="Times New Roman" w:hAnsi="Times New Roman" w:cs="Times New Roman" w:hint="eastAsia"/>
        </w:rPr>
        <w:t>S8</w:t>
      </w:r>
      <w:r w:rsidR="00BF115A">
        <w:rPr>
          <w:rFonts w:ascii="Times New Roman" w:hAnsi="Times New Roman" w:cs="Times New Roman" w:hint="eastAsia"/>
        </w:rPr>
        <w:t>f</w:t>
      </w:r>
      <w:r w:rsidR="00BF115A">
        <w:rPr>
          <w:rFonts w:ascii="Times New Roman" w:hAnsi="Times New Roman" w:cs="Times New Roman"/>
        </w:rPr>
        <w:t xml:space="preserve"> and g, respectively</w:t>
      </w:r>
      <w:r w:rsidR="00BF115A">
        <w:rPr>
          <w:rFonts w:ascii="Times New Roman" w:hAnsi="Times New Roman" w:cs="Times New Roman" w:hint="eastAsia"/>
        </w:rPr>
        <w:t>,</w:t>
      </w:r>
      <w:r w:rsidR="00BF115A">
        <w:rPr>
          <w:rFonts w:ascii="Times New Roman" w:hAnsi="Times New Roman" w:cs="Times New Roman"/>
        </w:rPr>
        <w:t xml:space="preserve"> because</w:t>
      </w:r>
      <w:r w:rsidR="00BF115A" w:rsidRPr="00CD58A0">
        <w:rPr>
          <w:rFonts w:ascii="Times New Roman" w:hAnsi="Times New Roman" w:cs="Times New Roman"/>
        </w:rPr>
        <w:t xml:space="preserve"> the </w:t>
      </w:r>
      <w:r w:rsidR="00BF115A">
        <w:rPr>
          <w:rFonts w:ascii="Times New Roman" w:hAnsi="Times New Roman" w:cs="Times New Roman"/>
        </w:rPr>
        <w:t xml:space="preserve">stochastic </w:t>
      </w:r>
      <w:r w:rsidR="00BF115A" w:rsidRPr="00CD58A0">
        <w:rPr>
          <w:rFonts w:ascii="Times New Roman" w:hAnsi="Times New Roman" w:cs="Times New Roman"/>
        </w:rPr>
        <w:t xml:space="preserve">thermal field is </w:t>
      </w:r>
      <w:r w:rsidR="00BF115A">
        <w:rPr>
          <w:rFonts w:ascii="Times New Roman" w:hAnsi="Times New Roman" w:cs="Times New Roman"/>
        </w:rPr>
        <w:t xml:space="preserve">“white” </w:t>
      </w:r>
      <w:r w:rsidR="00BF115A">
        <w:rPr>
          <w:rFonts w:ascii="Times New Roman" w:hAnsi="Times New Roman" w:cs="Times New Roman" w:hint="eastAsia"/>
        </w:rPr>
        <w:t xml:space="preserve">and </w:t>
      </w:r>
      <m:oMath>
        <m:r>
          <w:rPr>
            <w:rFonts w:ascii="Cambria Math" w:hAnsi="Cambria Math" w:cs="Times New Roman"/>
          </w:rPr>
          <m:t>I</m:t>
        </m:r>
      </m:oMath>
      <w:r w:rsidR="00BF115A">
        <w:rPr>
          <w:rFonts w:ascii="Times New Roman" w:hAnsi="Times New Roman" w:cs="Times New Roman" w:hint="eastAsia"/>
        </w:rPr>
        <w:t xml:space="preserve"> </w:t>
      </w:r>
      <w:proofErr w:type="spellStart"/>
      <w:r w:rsidR="00BF115A" w:rsidRPr="00CD58A0">
        <w:rPr>
          <w:rFonts w:ascii="Times New Roman" w:hAnsi="Times New Roman" w:cs="Times New Roman"/>
        </w:rPr>
        <w:t>and</w:t>
      </w:r>
      <w:proofErr w:type="spellEnd"/>
      <w:r w:rsidR="00BF115A" w:rsidRPr="00CD58A0">
        <w:rPr>
          <w:rFonts w:ascii="Times New Roman" w:hAnsi="Times New Roman" w:cs="Times New Roman"/>
        </w:rPr>
        <w:t xml:space="preserve"> </w:t>
      </w:r>
      <m:oMath>
        <m:r>
          <w:rPr>
            <w:rFonts w:ascii="Cambria Math" w:hAnsi="Cambria Math" w:cs="Times New Roman"/>
          </w:rPr>
          <m:t>Q</m:t>
        </m:r>
      </m:oMath>
      <w:r w:rsidR="00BF115A" w:rsidRPr="00CD58A0">
        <w:rPr>
          <w:rFonts w:ascii="Times New Roman" w:hAnsi="Times New Roman" w:cs="Times New Roman"/>
        </w:rPr>
        <w:t xml:space="preserve"> </w:t>
      </w:r>
      <w:r w:rsidR="00BF115A">
        <w:rPr>
          <w:rFonts w:ascii="Times New Roman" w:hAnsi="Times New Roman" w:cs="Times New Roman"/>
        </w:rPr>
        <w:t>are not correlated</w:t>
      </w:r>
      <w:r w:rsidR="00BF115A" w:rsidRPr="00CD58A0">
        <w:rPr>
          <w:rFonts w:ascii="Times New Roman" w:hAnsi="Times New Roman" w:cs="Times New Roman"/>
        </w:rPr>
        <w:t xml:space="preserve">. </w:t>
      </w:r>
      <w:r w:rsidR="00BF115A">
        <w:rPr>
          <w:rFonts w:ascii="Times New Roman" w:hAnsi="Times New Roman" w:cs="Times New Roman" w:hint="eastAsia"/>
        </w:rPr>
        <w:t>Only the relatively reduced amplitude of the</w:t>
      </w:r>
      <w:r w:rsidR="00BF115A" w:rsidRPr="00CD58A0">
        <w:rPr>
          <w:rFonts w:ascii="Times New Roman" w:hAnsi="Times New Roman" w:cs="Times New Roman"/>
        </w:rPr>
        <w:t xml:space="preserve"> isotropic distribution </w:t>
      </w:r>
      <w:r w:rsidR="00BF115A">
        <w:rPr>
          <w:rFonts w:ascii="Times New Roman" w:hAnsi="Times New Roman" w:cs="Times New Roman" w:hint="eastAsia"/>
        </w:rPr>
        <w:t>of</w:t>
      </w:r>
      <w:r w:rsidR="00BF115A" w:rsidRPr="00CD58A0">
        <w:rPr>
          <w:rFonts w:ascii="Times New Roman" w:hAnsi="Times New Roman" w:cs="Times New Roman"/>
        </w:rPr>
        <w:t xml:space="preserve"> </w:t>
      </w:r>
      <w:r w:rsidR="00C1619A">
        <w:rPr>
          <w:rFonts w:ascii="Times New Roman" w:hAnsi="Times New Roman" w:cs="Times New Roman"/>
        </w:rPr>
        <w:t>(</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Y</m:t>
            </m:r>
          </m:sub>
        </m:sSub>
      </m:oMath>
      <w:r w:rsidR="00C1619A">
        <w:rPr>
          <w:rFonts w:ascii="Times New Roman" w:hAnsi="Times New Roman" w:cs="Times New Roman"/>
        </w:rPr>
        <w:t>,</w:t>
      </w:r>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Y</m:t>
            </m:r>
          </m:sub>
        </m:sSub>
      </m:oMath>
      <w:r w:rsidR="00C1619A">
        <w:rPr>
          <w:rFonts w:ascii="Times New Roman" w:hAnsi="Times New Roman" w:cs="Times New Roman"/>
        </w:rPr>
        <w:t>)</w:t>
      </w:r>
      <w:r w:rsidR="00C1619A">
        <w:rPr>
          <w:rFonts w:ascii="Times New Roman" w:hAnsi="Times New Roman" w:cs="Times New Roman" w:hint="eastAsia"/>
        </w:rPr>
        <w:t xml:space="preserve"> </w:t>
      </w:r>
      <w:r w:rsidR="00BF115A">
        <w:rPr>
          <w:rFonts w:ascii="Times New Roman" w:hAnsi="Times New Roman" w:cs="Times New Roman" w:hint="eastAsia"/>
        </w:rPr>
        <w:t>in Fig.</w:t>
      </w:r>
      <w:r w:rsidR="00BF115A" w:rsidRPr="00BF115A">
        <w:rPr>
          <w:rFonts w:ascii="Times New Roman" w:hAnsi="Times New Roman" w:cs="Times New Roman" w:hint="eastAsia"/>
        </w:rPr>
        <w:t xml:space="preserve"> </w:t>
      </w:r>
      <w:r w:rsidR="00BF115A">
        <w:rPr>
          <w:rFonts w:ascii="Times New Roman" w:hAnsi="Times New Roman" w:cs="Times New Roman" w:hint="eastAsia"/>
        </w:rPr>
        <w:t>S8g</w:t>
      </w:r>
      <w:r w:rsidR="00BF115A" w:rsidRPr="00CD58A0">
        <w:rPr>
          <w:rFonts w:ascii="Times New Roman" w:hAnsi="Times New Roman" w:cs="Times New Roman"/>
        </w:rPr>
        <w:t xml:space="preserve">, </w:t>
      </w:r>
      <w:r w:rsidR="00BF115A">
        <w:rPr>
          <w:rFonts w:ascii="Times New Roman" w:hAnsi="Times New Roman" w:cs="Times New Roman" w:hint="eastAsia"/>
        </w:rPr>
        <w:t>signals</w:t>
      </w:r>
      <w:r w:rsidR="00BF115A" w:rsidRPr="00CD58A0">
        <w:rPr>
          <w:rFonts w:ascii="Times New Roman" w:hAnsi="Times New Roman" w:cs="Times New Roman"/>
        </w:rPr>
        <w:t xml:space="preserve"> the ellipticity due to the demagnetizing field</w:t>
      </w:r>
      <w:r w:rsidR="00BF115A">
        <w:rPr>
          <w:rFonts w:ascii="Times New Roman" w:hAnsi="Times New Roman" w:cs="Times New Roman" w:hint="eastAsia"/>
        </w:rPr>
        <w:t xml:space="preserve"> that suppresses</w:t>
      </w:r>
      <w:r w:rsidR="00BF115A" w:rsidRPr="00CD58A0">
        <w:rPr>
          <w:rFonts w:ascii="Times New Roman" w:hAnsi="Times New Roman" w:cs="Times New Roman"/>
        </w:rPr>
        <w:t xml:space="preserve"> the out-of-plane</w:t>
      </w:r>
      <w:r w:rsidR="00BF115A">
        <w:rPr>
          <w:rFonts w:ascii="Times New Roman" w:hAnsi="Times New Roman" w:cs="Times New Roman" w:hint="eastAsia"/>
        </w:rPr>
        <w:t xml:space="preserve"> amplitude</w:t>
      </w:r>
      <m:oMath>
        <m:r>
          <w:rPr>
            <w:rFonts w:ascii="Cambria Math" w:hAnsi="Cambria Math" w:cs="Times New Roman"/>
          </w:rPr>
          <m:t>.</m:t>
        </m:r>
      </m:oMath>
    </w:p>
    <w:p w14:paraId="583F3E1C" w14:textId="1A0E6F03" w:rsidR="00114E87" w:rsidRPr="00CD58A0" w:rsidRDefault="00BF115A" w:rsidP="00114E87">
      <w:pPr>
        <w:spacing w:after="0"/>
        <w:ind w:firstLineChars="50" w:firstLine="110"/>
        <w:rPr>
          <w:rFonts w:ascii="Times New Roman" w:hAnsi="Times New Roman" w:cs="Times New Roman"/>
        </w:rPr>
      </w:pPr>
      <w:r>
        <w:rPr>
          <w:rFonts w:ascii="Times New Roman" w:hAnsi="Times New Roman" w:cs="Times New Roman" w:hint="eastAsia"/>
        </w:rPr>
        <w:t>On the other hand, t</w:t>
      </w:r>
      <w:r w:rsidR="00114E87">
        <w:rPr>
          <w:rFonts w:ascii="Times New Roman" w:hAnsi="Times New Roman" w:cs="Times New Roman" w:hint="eastAsia"/>
        </w:rPr>
        <w:t>he joint distribution of</w:t>
      </w:r>
      <m:oMath>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X</m:t>
            </m:r>
          </m:sub>
        </m:sSub>
      </m:oMath>
      <w:r w:rsidR="00114E87" w:rsidRPr="00CD58A0">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Y</m:t>
            </m:r>
          </m:sub>
        </m:sSub>
      </m:oMath>
      <w:r w:rsidR="00C1619A">
        <w:rPr>
          <w:rFonts w:ascii="Times New Roman" w:hAnsi="Times New Roman" w:cs="Times New Roman" w:hint="eastAsia"/>
        </w:rPr>
        <w:t xml:space="preserve"> in Fig.S8h, which corresponds to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X</m:t>
            </m:r>
          </m:sub>
        </m:sSub>
        <m:r>
          <w:rPr>
            <w:rFonts w:ascii="Cambria Math" w:hAnsi="Cambria Math" w:cs="Times New Roman"/>
          </w:rPr>
          <m:t xml:space="preserve"> </m:t>
        </m:r>
      </m:oMath>
      <w:r w:rsidR="00C1619A">
        <w:rPr>
          <w:rFonts w:ascii="Times New Roman" w:hAnsi="Times New Roman" w:cs="Times New Roman" w:hint="eastAsia"/>
        </w:rPr>
        <w:t xml:space="preserve">and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Y</m:t>
            </m:r>
          </m:sub>
        </m:sSub>
      </m:oMath>
      <w:r w:rsidR="00C1619A">
        <w:rPr>
          <w:rFonts w:ascii="Times New Roman" w:hAnsi="Times New Roman" w:cs="Times New Roman" w:hint="eastAsia"/>
        </w:rPr>
        <w:t xml:space="preserve"> in lab frame, </w:t>
      </w:r>
      <w:r w:rsidR="00114E87" w:rsidRPr="00CD58A0">
        <w:rPr>
          <w:rFonts w:ascii="Times New Roman" w:hAnsi="Times New Roman" w:cs="Times New Roman"/>
        </w:rPr>
        <w:t>visualize</w:t>
      </w:r>
      <w:r w:rsidR="00114E87">
        <w:rPr>
          <w:rFonts w:ascii="Times New Roman" w:hAnsi="Times New Roman" w:cs="Times New Roman" w:hint="eastAsia"/>
        </w:rPr>
        <w:t>s</w:t>
      </w:r>
      <w:r w:rsidR="00114E87" w:rsidRPr="00CD58A0">
        <w:rPr>
          <w:rFonts w:ascii="Times New Roman" w:hAnsi="Times New Roman" w:cs="Times New Roman"/>
        </w:rPr>
        <w:t xml:space="preserve"> the</w:t>
      </w:r>
      <w:r w:rsidR="00114E87">
        <w:rPr>
          <w:rFonts w:ascii="Times New Roman" w:hAnsi="Times New Roman" w:cs="Times New Roman" w:hint="eastAsia"/>
        </w:rPr>
        <w:t xml:space="preserve"> elliptical</w:t>
      </w:r>
      <w:r w:rsidR="00114E87" w:rsidRPr="00CD58A0">
        <w:rPr>
          <w:rFonts w:ascii="Times New Roman" w:hAnsi="Times New Roman" w:cs="Times New Roman"/>
        </w:rPr>
        <w:t xml:space="preserve"> </w:t>
      </w:r>
      <w:r w:rsidR="000A5CDB">
        <w:rPr>
          <w:rFonts w:ascii="Times New Roman" w:hAnsi="Times New Roman" w:cs="Times New Roman" w:hint="eastAsia"/>
        </w:rPr>
        <w:t>lab-frame</w:t>
      </w:r>
      <w:r w:rsidR="00114E87" w:rsidRPr="00CD58A0">
        <w:rPr>
          <w:rFonts w:ascii="Times New Roman" w:hAnsi="Times New Roman" w:cs="Times New Roman"/>
        </w:rPr>
        <w:t xml:space="preserve"> fluctuations</w:t>
      </w:r>
      <w:r w:rsidR="00114E87">
        <w:rPr>
          <w:rFonts w:ascii="Times New Roman" w:hAnsi="Times New Roman" w:cs="Times New Roman" w:hint="eastAsia"/>
        </w:rPr>
        <w:t xml:space="preserve"> at</w:t>
      </w:r>
      <w:r w:rsidR="00114E87" w:rsidRPr="00CD58A0">
        <w:rPr>
          <w:rFonts w:ascii="Times New Roman" w:hAnsi="Times New Roman" w:cs="Times New Roman"/>
        </w:rPr>
        <w:t xml:space="preserve"> equilibrium. </w:t>
      </w:r>
      <w:r w:rsidR="00114E87">
        <w:rPr>
          <w:rFonts w:ascii="Times New Roman" w:hAnsi="Times New Roman" w:cs="Times New Roman" w:hint="eastAsia"/>
        </w:rPr>
        <w:t>A circular Wigner function therefore</w:t>
      </w:r>
      <w:r w:rsidR="00114E87" w:rsidRPr="00CD58A0">
        <w:rPr>
          <w:rFonts w:ascii="Times New Roman" w:hAnsi="Times New Roman" w:cs="Times New Roman"/>
        </w:rPr>
        <w:t xml:space="preserve"> </w:t>
      </w:r>
      <w:r w:rsidR="00114E87">
        <w:rPr>
          <w:rFonts w:ascii="Times New Roman" w:hAnsi="Times New Roman" w:cs="Times New Roman" w:hint="eastAsia"/>
        </w:rPr>
        <w:t xml:space="preserve">does not imply isotropic </w:t>
      </w:r>
      <w:r w:rsidR="000A5CDB">
        <w:rPr>
          <w:rFonts w:ascii="Times New Roman" w:hAnsi="Times New Roman" w:cs="Times New Roman" w:hint="eastAsia"/>
        </w:rPr>
        <w:t>lab-frame</w:t>
      </w:r>
      <w:r w:rsidR="00114E87" w:rsidRPr="00CD58A0">
        <w:rPr>
          <w:rFonts w:ascii="Times New Roman" w:hAnsi="Times New Roman" w:cs="Times New Roman"/>
        </w:rPr>
        <w:t xml:space="preserve"> fluctuations</w:t>
      </w:r>
      <w:r w:rsidR="00114E87">
        <w:rPr>
          <w:rFonts w:ascii="Times New Roman" w:hAnsi="Times New Roman" w:cs="Times New Roman" w:hint="eastAsia"/>
        </w:rPr>
        <w:t xml:space="preserve"> and vice versa</w:t>
      </w:r>
      <w:r w:rsidR="00114E87" w:rsidRPr="00CD58A0">
        <w:rPr>
          <w:rFonts w:ascii="Times New Roman" w:hAnsi="Times New Roman" w:cs="Times New Roman"/>
        </w:rPr>
        <w:t>.</w:t>
      </w:r>
    </w:p>
    <w:p w14:paraId="5F713F1B" w14:textId="0DAC4C1E" w:rsidR="00BF115A" w:rsidRDefault="00BF115A" w:rsidP="00BF115A">
      <w:pPr>
        <w:ind w:firstLineChars="50" w:firstLine="110"/>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umping</w:t>
      </w:r>
      <w:r>
        <w:rPr>
          <w:rFonts w:ascii="Times New Roman" w:hAnsi="Times New Roman" w:cs="Times New Roman" w:hint="eastAsia"/>
        </w:rPr>
        <w:t xml:space="preserve"> the system with an </w:t>
      </w:r>
      <w:r>
        <w:rPr>
          <w:rFonts w:ascii="Times New Roman" w:hAnsi="Times New Roman" w:cs="Times New Roman"/>
        </w:rPr>
        <w:t>AC</w:t>
      </w:r>
      <w:r w:rsidRPr="00CD58A0">
        <w:rPr>
          <w:rFonts w:ascii="Times New Roman" w:hAnsi="Times New Roman" w:cs="Times New Roman"/>
        </w:rPr>
        <w:t xml:space="preserve"> magnetic field at twice the ferromagnetic resonance frequency</w:t>
      </w:r>
      <w:r>
        <w:rPr>
          <w:rFonts w:ascii="Times New Roman" w:hAnsi="Times New Roman" w:cs="Times New Roman" w:hint="eastAsia"/>
        </w:rPr>
        <w:t xml:space="preserve"> </w:t>
      </w:r>
      <w:r>
        <w:rPr>
          <w:rFonts w:ascii="Times New Roman" w:hAnsi="Times New Roman" w:cs="Times New Roman"/>
        </w:rPr>
        <w:t>and</w:t>
      </w:r>
      <w:r>
        <w:rPr>
          <w:rFonts w:ascii="Times New Roman" w:hAnsi="Times New Roman" w:cs="Times New Roman" w:hint="eastAsia"/>
        </w:rPr>
        <w:t xml:space="preserve"> </w:t>
      </w:r>
      <w:r w:rsidRPr="00CD58A0">
        <w:rPr>
          <w:rFonts w:ascii="Times New Roman" w:hAnsi="Times New Roman" w:cs="Times New Roman"/>
        </w:rPr>
        <w:t xml:space="preserve">parallel to the external magnetic field, </w:t>
      </w:r>
      <w:r>
        <w:rPr>
          <w:rFonts w:ascii="Times New Roman" w:hAnsi="Times New Roman" w:cs="Times New Roman" w:hint="eastAsia"/>
        </w:rPr>
        <w:t>stretches the</w:t>
      </w:r>
      <w:r w:rsidRPr="004E6D84">
        <w:rPr>
          <w:rFonts w:ascii="Times New Roman" w:hAnsi="Times New Roman" w:cs="Times New Roman"/>
        </w:rPr>
        <w:t xml:space="preserve"> distribution </w:t>
      </w:r>
      <w:r>
        <w:rPr>
          <w:rFonts w:ascii="Times New Roman" w:hAnsi="Times New Roman" w:cs="Times New Roman" w:hint="eastAsia"/>
        </w:rPr>
        <w:t xml:space="preserve">of the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X</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X</m:t>
            </m:r>
          </m:sub>
        </m:sSub>
      </m:oMath>
      <w:r>
        <w:rPr>
          <w:rFonts w:ascii="Times New Roman" w:hAnsi="Times New Roman" w:cs="Times New Roman" w:hint="eastAsia"/>
        </w:rPr>
        <w:t xml:space="preserve"> vertically (Fig.</w:t>
      </w:r>
      <w:r w:rsidR="00C1619A">
        <w:rPr>
          <w:rFonts w:ascii="Times New Roman" w:hAnsi="Times New Roman" w:cs="Times New Roman" w:hint="eastAsia"/>
        </w:rPr>
        <w:t xml:space="preserve"> </w:t>
      </w:r>
      <w:r>
        <w:rPr>
          <w:rFonts w:ascii="Times New Roman" w:hAnsi="Times New Roman" w:cs="Times New Roman" w:hint="eastAsia"/>
        </w:rPr>
        <w:t xml:space="preserve">S8i) and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Y</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Y</m:t>
            </m:r>
          </m:sub>
        </m:sSub>
      </m:oMath>
      <w:r>
        <w:rPr>
          <w:rFonts w:ascii="Times New Roman" w:hAnsi="Times New Roman" w:cs="Times New Roman" w:hint="eastAsia"/>
        </w:rPr>
        <w:t xml:space="preserve"> horizontally (Figs.</w:t>
      </w:r>
      <w:r w:rsidRPr="00BF115A">
        <w:rPr>
          <w:rFonts w:ascii="Times New Roman" w:hAnsi="Times New Roman" w:cs="Times New Roman" w:hint="eastAsia"/>
        </w:rPr>
        <w:t xml:space="preserve"> </w:t>
      </w:r>
      <w:r>
        <w:rPr>
          <w:rFonts w:ascii="Times New Roman" w:hAnsi="Times New Roman" w:cs="Times New Roman" w:hint="eastAsia"/>
        </w:rPr>
        <w:t>S8j)</w:t>
      </w:r>
      <w:r w:rsidRPr="00CD58A0">
        <w:rPr>
          <w:rFonts w:ascii="Times New Roman" w:hAnsi="Times New Roman" w:cs="Times New Roman"/>
        </w:rPr>
        <w:t xml:space="preserve">. </w:t>
      </w:r>
      <w:r>
        <w:rPr>
          <w:rFonts w:ascii="Times New Roman" w:hAnsi="Times New Roman" w:cs="Times New Roman" w:hint="eastAsia"/>
        </w:rPr>
        <w:t xml:space="preserve">Since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X</m:t>
            </m:r>
          </m:sub>
        </m:sSub>
      </m:oMath>
      <w:r w:rsidRPr="00CD58A0">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Y</m:t>
            </m:r>
          </m:sub>
        </m:sSub>
      </m:oMath>
      <w:r w:rsidRPr="00CD58A0">
        <w:rPr>
          <w:rFonts w:ascii="Times New Roman" w:hAnsi="Times New Roman" w:cs="Times New Roman"/>
        </w:rPr>
        <w:t xml:space="preserve"> are phase-shifted by 90° </w:t>
      </w:r>
      <w:r>
        <w:rPr>
          <w:rFonts w:ascii="Times New Roman" w:hAnsi="Times New Roman" w:cs="Times New Roman" w:hint="eastAsia"/>
        </w:rPr>
        <w:t xml:space="preserve">this result is </w:t>
      </w:r>
      <w:r w:rsidRPr="00CD58A0">
        <w:rPr>
          <w:rFonts w:ascii="Times New Roman" w:hAnsi="Times New Roman" w:cs="Times New Roman"/>
        </w:rPr>
        <w:t>consistent with</w:t>
      </w:r>
      <w:r>
        <w:rPr>
          <w:rFonts w:ascii="Times New Roman" w:hAnsi="Times New Roman" w:cs="Times New Roman" w:hint="eastAsia"/>
        </w:rPr>
        <w:t xml:space="preserve"> the observed squeezing</w:t>
      </w:r>
      <w:r w:rsidRPr="00CD58A0">
        <w:rPr>
          <w:rFonts w:ascii="Times New Roman" w:hAnsi="Times New Roman" w:cs="Times New Roman"/>
        </w:rPr>
        <w:t>.</w:t>
      </w:r>
      <w:r>
        <w:rPr>
          <w:rFonts w:ascii="Times New Roman" w:hAnsi="Times New Roman" w:cs="Times New Roman" w:hint="eastAsia"/>
        </w:rPr>
        <w:t xml:space="preserve"> </w:t>
      </w:r>
      <w:r w:rsidRPr="00CD58A0">
        <w:rPr>
          <w:rFonts w:ascii="Times New Roman" w:hAnsi="Times New Roman" w:cs="Times New Roman"/>
        </w:rPr>
        <w:t xml:space="preserve">When examining the </w:t>
      </w:r>
      <w:r>
        <w:rPr>
          <w:rFonts w:ascii="Times New Roman" w:hAnsi="Times New Roman" w:cs="Times New Roman" w:hint="eastAsia"/>
        </w:rPr>
        <w:t>lab-frame</w:t>
      </w:r>
      <w:r w:rsidRPr="00CD58A0">
        <w:rPr>
          <w:rFonts w:ascii="Times New Roman" w:hAnsi="Times New Roman" w:cs="Times New Roman"/>
        </w:rPr>
        <w:t xml:space="preserve"> fluctuations in the squeezed state (i.e., plotting </w:t>
      </w:r>
      <w:r>
        <w:rPr>
          <w:rFonts w:ascii="Times New Roman" w:hAnsi="Times New Roman" w:cs="Times New Roman" w:hint="eastAsia"/>
        </w:rPr>
        <w:t>joint distribution</w:t>
      </w:r>
      <w:r w:rsidRPr="00CD58A0">
        <w:rPr>
          <w:rFonts w:ascii="Times New Roman" w:hAnsi="Times New Roman" w:cs="Times New Roman"/>
        </w:rPr>
        <w:t xml:space="preserve"> of </w:t>
      </w:r>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X</m:t>
            </m:r>
          </m:sub>
        </m:sSub>
      </m:oMath>
      <w:r w:rsidRPr="00CD58A0">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Y</m:t>
            </m:r>
          </m:sub>
        </m:sSub>
      </m:oMath>
      <w:r w:rsidR="002C2E53">
        <w:rPr>
          <w:rFonts w:ascii="Times New Roman" w:hAnsi="Times New Roman" w:cs="Times New Roman" w:hint="eastAsia"/>
        </w:rPr>
        <w:t xml:space="preserve"> in Fig. S8k</w:t>
      </w:r>
      <w:r w:rsidRPr="00CD58A0">
        <w:rPr>
          <w:rFonts w:ascii="Times New Roman" w:hAnsi="Times New Roman" w:cs="Times New Roman"/>
        </w:rPr>
        <w:t>), we find that th</w:t>
      </w:r>
      <w:r>
        <w:rPr>
          <w:rFonts w:ascii="Times New Roman" w:hAnsi="Times New Roman" w:cs="Times New Roman" w:hint="eastAsia"/>
        </w:rPr>
        <w:t>is</w:t>
      </w:r>
      <w:r w:rsidRPr="00CD58A0">
        <w:rPr>
          <w:rFonts w:ascii="Times New Roman" w:hAnsi="Times New Roman" w:cs="Times New Roman"/>
        </w:rPr>
        <w:t xml:space="preserve"> </w:t>
      </w:r>
      <w:r>
        <w:rPr>
          <w:rFonts w:ascii="Times New Roman" w:hAnsi="Times New Roman" w:cs="Times New Roman" w:hint="eastAsia"/>
        </w:rPr>
        <w:t>aspect ratio</w:t>
      </w:r>
      <w:r w:rsidRPr="00CD58A0">
        <w:rPr>
          <w:rFonts w:ascii="Times New Roman" w:hAnsi="Times New Roman" w:cs="Times New Roman"/>
        </w:rPr>
        <w:t xml:space="preserve"> </w:t>
      </w:r>
      <w:r>
        <w:rPr>
          <w:rFonts w:ascii="Times New Roman" w:hAnsi="Times New Roman" w:cs="Times New Roman" w:hint="eastAsia"/>
        </w:rPr>
        <w:t xml:space="preserve">becomes larger than that with </w:t>
      </w:r>
      <m:oMath>
        <m:sSub>
          <m:sSubPr>
            <m:ctrlPr>
              <w:rPr>
                <w:rFonts w:ascii="Cambria Math" w:hAnsi="Cambria Math" w:cs="Times New Roman"/>
                <w:i/>
              </w:rPr>
            </m:ctrlPr>
          </m:sSubPr>
          <m:e>
            <m:r>
              <w:rPr>
                <w:rFonts w:ascii="Cambria Math" w:hAnsi="Cambria Math" w:cs="Times New Roman" w:hint="eastAsia"/>
              </w:rPr>
              <m:t>b</m:t>
            </m:r>
            <m:ctrlPr>
              <w:rPr>
                <w:rFonts w:ascii="Cambria Math" w:hAnsi="Cambria Math" w:cs="Times New Roman" w:hint="eastAsia"/>
                <w:i/>
              </w:rPr>
            </m:ctrlPr>
          </m:e>
          <m:sub>
            <m:r>
              <m:rPr>
                <m:sty m:val="p"/>
              </m:rPr>
              <w:rPr>
                <w:rFonts w:ascii="Cambria Math" w:hAnsi="Cambria Math" w:cs="Times New Roman" w:hint="eastAsia"/>
              </w:rPr>
              <m:t>ac</m:t>
            </m:r>
          </m:sub>
        </m:sSub>
      </m:oMath>
      <w:r>
        <w:rPr>
          <w:rFonts w:ascii="Times New Roman" w:hAnsi="Times New Roman" w:cs="Times New Roman" w:hint="eastAsia"/>
        </w:rPr>
        <w:t xml:space="preserve"> = 0 mT (Fig.</w:t>
      </w:r>
      <w:r w:rsidRPr="00BF115A">
        <w:rPr>
          <w:rFonts w:ascii="Times New Roman" w:hAnsi="Times New Roman" w:cs="Times New Roman" w:hint="eastAsia"/>
        </w:rPr>
        <w:t xml:space="preserve"> </w:t>
      </w:r>
      <w:r>
        <w:rPr>
          <w:rFonts w:ascii="Times New Roman" w:hAnsi="Times New Roman" w:cs="Times New Roman" w:hint="eastAsia"/>
        </w:rPr>
        <w:t>S8</w:t>
      </w:r>
      <w:r w:rsidR="002C2E53">
        <w:rPr>
          <w:rFonts w:ascii="Times New Roman" w:hAnsi="Times New Roman" w:cs="Times New Roman" w:hint="eastAsia"/>
        </w:rPr>
        <w:t>h</w:t>
      </w:r>
      <w:r>
        <w:rPr>
          <w:rFonts w:ascii="Times New Roman" w:hAnsi="Times New Roman" w:cs="Times New Roman" w:hint="eastAsia"/>
        </w:rPr>
        <w:t>)</w:t>
      </w:r>
      <w:r w:rsidRPr="00CD58A0">
        <w:rPr>
          <w:rFonts w:ascii="Times New Roman" w:hAnsi="Times New Roman" w:cs="Times New Roman"/>
        </w:rPr>
        <w:t xml:space="preserve">. </w:t>
      </w:r>
    </w:p>
    <w:p w14:paraId="6CAAAAA0" w14:textId="77777777" w:rsidR="004F76BB" w:rsidRPr="00BF115A" w:rsidRDefault="004F76BB" w:rsidP="00AD5814">
      <w:pPr>
        <w:spacing w:after="0" w:line="240" w:lineRule="auto"/>
        <w:ind w:firstLineChars="50" w:firstLine="110"/>
        <w:rPr>
          <w:rFonts w:ascii="Times New Roman" w:hAnsi="Times New Roman" w:cs="Times New Roman"/>
          <w:iCs/>
          <w:color w:val="000000" w:themeColor="text1"/>
        </w:rPr>
      </w:pPr>
    </w:p>
    <w:p w14:paraId="2CD8F343" w14:textId="595890FA" w:rsidR="004F76BB" w:rsidRPr="00F05A88" w:rsidRDefault="004F76BB" w:rsidP="004F76BB">
      <w:pPr>
        <w:pStyle w:val="a9"/>
        <w:numPr>
          <w:ilvl w:val="0"/>
          <w:numId w:val="3"/>
        </w:numPr>
        <w:spacing w:after="0" w:line="240" w:lineRule="auto"/>
        <w:jc w:val="center"/>
        <w:rPr>
          <w:rFonts w:ascii="Times New Roman" w:hAnsi="Times New Roman" w:cs="Times New Roman"/>
          <w:b/>
          <w:bCs/>
          <w:iCs/>
          <w:color w:val="000000" w:themeColor="text1"/>
          <w:sz w:val="24"/>
          <w:szCs w:val="28"/>
        </w:rPr>
      </w:pPr>
      <w:r w:rsidRPr="00F05A88">
        <w:rPr>
          <w:rFonts w:ascii="Times New Roman" w:hAnsi="Times New Roman" w:cs="Times New Roman" w:hint="eastAsia"/>
          <w:b/>
          <w:bCs/>
          <w:iCs/>
          <w:color w:val="000000" w:themeColor="text1"/>
          <w:sz w:val="24"/>
          <w:szCs w:val="28"/>
        </w:rPr>
        <w:t xml:space="preserve">Numerical simulation </w:t>
      </w:r>
      <w:r>
        <w:rPr>
          <w:rFonts w:ascii="Times New Roman" w:hAnsi="Times New Roman" w:cs="Times New Roman" w:hint="eastAsia"/>
          <w:b/>
          <w:bCs/>
          <w:iCs/>
          <w:color w:val="000000" w:themeColor="text1"/>
          <w:sz w:val="24"/>
          <w:szCs w:val="28"/>
        </w:rPr>
        <w:t>of magnon modes</w:t>
      </w:r>
    </w:p>
    <w:p w14:paraId="3D34161E" w14:textId="4AE08FB5" w:rsidR="00114E87" w:rsidRPr="00114E87" w:rsidRDefault="00114E87" w:rsidP="00114E87">
      <w:pPr>
        <w:ind w:firstLineChars="50" w:firstLine="110"/>
        <w:rPr>
          <w:rFonts w:ascii="Times New Roman" w:hAnsi="Times New Roman" w:cs="Times New Roman"/>
        </w:rPr>
      </w:pPr>
      <w:r>
        <w:rPr>
          <w:rFonts w:ascii="Times New Roman" w:hAnsi="Times New Roman" w:cs="Times New Roman"/>
        </w:rPr>
        <w:t>To clarify the mode involved for thermal two-mode squeezing, w</w:t>
      </w:r>
      <w:r w:rsidRPr="00114E87">
        <w:rPr>
          <w:rFonts w:ascii="Times New Roman" w:hAnsi="Times New Roman" w:cs="Times New Roman"/>
        </w:rPr>
        <w:t xml:space="preserve">e simulated a magnetic disk with a diameter of 500 </w:t>
      </w:r>
      <w:proofErr w:type="spellStart"/>
      <w:r w:rsidRPr="00114E87">
        <w:rPr>
          <w:rFonts w:ascii="Times New Roman" w:hAnsi="Times New Roman" w:cs="Times New Roman"/>
        </w:rPr>
        <w:t>μm</w:t>
      </w:r>
      <w:proofErr w:type="spellEnd"/>
      <w:r w:rsidRPr="00114E87">
        <w:rPr>
          <w:rFonts w:ascii="Times New Roman" w:hAnsi="Times New Roman" w:cs="Times New Roman"/>
        </w:rPr>
        <w:t xml:space="preserve"> and a thickness of 1.6 </w:t>
      </w:r>
      <w:proofErr w:type="spellStart"/>
      <w:r w:rsidRPr="00114E87">
        <w:rPr>
          <w:rFonts w:ascii="Times New Roman" w:hAnsi="Times New Roman" w:cs="Times New Roman"/>
        </w:rPr>
        <w:t>μm</w:t>
      </w:r>
      <w:proofErr w:type="spellEnd"/>
      <w:r w:rsidRPr="00114E87">
        <w:rPr>
          <w:rFonts w:ascii="Times New Roman" w:hAnsi="Times New Roman" w:cs="Times New Roman"/>
        </w:rPr>
        <w:t xml:space="preserve">, discretized into </w:t>
      </w:r>
      <m:oMath>
        <m:r>
          <w:rPr>
            <w:rFonts w:ascii="Cambria Math" w:hAnsi="Cambria Math" w:cs="Times New Roman"/>
          </w:rPr>
          <m:t>256×256</m:t>
        </m:r>
      </m:oMath>
      <w:r w:rsidR="0047680A">
        <w:rPr>
          <w:rFonts w:ascii="Times New Roman" w:hAnsi="Times New Roman" w:cs="Times New Roman"/>
        </w:rPr>
        <w:t xml:space="preserve"> </w:t>
      </w:r>
      <w:r w:rsidRPr="00114E87">
        <w:rPr>
          <w:rFonts w:ascii="Times New Roman" w:hAnsi="Times New Roman" w:cs="Times New Roman"/>
        </w:rPr>
        <w:t>in-plane cells and 64 cells along the thickness, using MuMax3</w:t>
      </w:r>
      <w:r w:rsidR="00E45B4C" w:rsidRPr="00E45B4C">
        <w:rPr>
          <w:rFonts w:ascii="Times New Roman" w:hAnsi="Times New Roman" w:cs="Times New Roman" w:hint="eastAsia"/>
          <w:vertAlign w:val="superscript"/>
        </w:rPr>
        <w:t>9</w:t>
      </w:r>
      <w:r w:rsidRPr="00114E87">
        <w:rPr>
          <w:rFonts w:ascii="Times New Roman" w:hAnsi="Times New Roman" w:cs="Times New Roman"/>
        </w:rPr>
        <w:t xml:space="preserve">. A static magnetic field of 30 </w:t>
      </w:r>
      <w:proofErr w:type="spellStart"/>
      <w:r w:rsidRPr="00114E87">
        <w:rPr>
          <w:rFonts w:ascii="Times New Roman" w:hAnsi="Times New Roman" w:cs="Times New Roman"/>
        </w:rPr>
        <w:t>mT</w:t>
      </w:r>
      <w:proofErr w:type="spellEnd"/>
      <w:r w:rsidRPr="00114E87">
        <w:rPr>
          <w:rFonts w:ascii="Times New Roman" w:hAnsi="Times New Roman" w:cs="Times New Roman"/>
        </w:rPr>
        <w:t xml:space="preserve"> was applied along the </w:t>
      </w:r>
      <m:oMath>
        <m:r>
          <w:rPr>
            <w:rFonts w:ascii="Cambria Math" w:hAnsi="Cambria Math" w:cs="Times New Roman"/>
          </w:rPr>
          <m:t>z</m:t>
        </m:r>
      </m:oMath>
      <w:r w:rsidRPr="00114E87">
        <w:rPr>
          <w:rFonts w:ascii="Times New Roman" w:hAnsi="Times New Roman" w:cs="Times New Roman"/>
        </w:rPr>
        <w:t xml:space="preserve">-axis. In addition, a square magnetic pulse with a width of 100 ps and an amplitude of 0.1 mT was applied along the </w:t>
      </w:r>
      <m:oMath>
        <m:r>
          <w:rPr>
            <w:rFonts w:ascii="Cambria Math" w:hAnsi="Cambria Math" w:cs="Times New Roman"/>
          </w:rPr>
          <m:t>z</m:t>
        </m:r>
      </m:oMath>
      <w:r w:rsidRPr="00114E87">
        <w:rPr>
          <w:rFonts w:ascii="Times New Roman" w:hAnsi="Times New Roman" w:cs="Times New Roman"/>
        </w:rPr>
        <w:t>-axis, localized within a 100-μm-square region at the center of the disk. The resulting time-dependent magnetization dynamics were Fourier transformed to obtain the wavevector–frequency spectra.</w:t>
      </w:r>
      <w:r w:rsidRPr="007B7AFF">
        <w:t xml:space="preserve"> </w:t>
      </w:r>
      <w:r w:rsidRPr="00114E87">
        <w:rPr>
          <w:rFonts w:ascii="Times New Roman" w:hAnsi="Times New Roman" w:cs="Times New Roman"/>
        </w:rPr>
        <w:t>We set the analysis frequency 5.6 MHz below the simulated ferromagnetic resonance (2.17 GHz) that corresponds to</w:t>
      </w:r>
      <w:r w:rsidRPr="00114E87">
        <w:rPr>
          <w:rFonts w:ascii="Times New Roman" w:hAnsi="Times New Roman" w:cs="Times New Roman" w:hint="eastAsia"/>
        </w:rPr>
        <w:t xml:space="preserve"> </w:t>
      </w:r>
      <w:r w:rsidRPr="00114E87">
        <w:rPr>
          <w:rFonts w:ascii="Times New Roman" w:hAnsi="Times New Roman" w:cs="Times New Roman"/>
        </w:rPr>
        <w:t xml:space="preserve">the magnetic field shift for the non-degenerate experiment (31.95 </w:t>
      </w:r>
      <w:proofErr w:type="spellStart"/>
      <w:r w:rsidRPr="00114E87">
        <w:rPr>
          <w:rFonts w:ascii="Times New Roman" w:hAnsi="Times New Roman" w:cs="Times New Roman"/>
        </w:rPr>
        <w:t>mT</w:t>
      </w:r>
      <w:proofErr w:type="spellEnd"/>
      <w:r w:rsidRPr="00114E87">
        <w:rPr>
          <w:rFonts w:ascii="Times New Roman" w:hAnsi="Times New Roman" w:cs="Times New Roman"/>
        </w:rPr>
        <w:t xml:space="preserve">) from the degenerate one (31.75 </w:t>
      </w:r>
      <w:proofErr w:type="spellStart"/>
      <w:r w:rsidRPr="00114E87">
        <w:rPr>
          <w:rFonts w:ascii="Times New Roman" w:hAnsi="Times New Roman" w:cs="Times New Roman"/>
        </w:rPr>
        <w:t>mT</w:t>
      </w:r>
      <w:proofErr w:type="spellEnd"/>
      <w:r w:rsidRPr="00114E87">
        <w:rPr>
          <w:rFonts w:ascii="Times New Roman" w:hAnsi="Times New Roman" w:cs="Times New Roman"/>
        </w:rPr>
        <w:t xml:space="preserve">) which matches the resonance condition. </w:t>
      </w:r>
    </w:p>
    <w:p w14:paraId="44F3BCE8" w14:textId="1FA476A4" w:rsidR="00657DCB" w:rsidRPr="00916BE3" w:rsidRDefault="00657DCB" w:rsidP="00F003FF">
      <w:pPr>
        <w:spacing w:after="0"/>
        <w:ind w:firstLineChars="50" w:firstLine="110"/>
        <w:rPr>
          <w:rFonts w:ascii="Times New Roman" w:hAnsi="Times New Roman" w:cs="Times New Roman"/>
        </w:rPr>
      </w:pPr>
      <w:r>
        <w:rPr>
          <w:rFonts w:ascii="Times New Roman" w:hAnsi="Times New Roman" w:cs="Times New Roman"/>
        </w:rPr>
        <w:t>We analyze the magnetization dynamics on the surfaces by</w:t>
      </w:r>
      <w:r w:rsidRPr="00283B0F">
        <w:rPr>
          <w:rFonts w:ascii="Times New Roman" w:hAnsi="Times New Roman" w:cs="Times New Roman"/>
        </w:rPr>
        <w:t xml:space="preserve"> the Fourier spectra computed separately </w:t>
      </w:r>
      <w:r>
        <w:rPr>
          <w:rFonts w:ascii="Times New Roman" w:hAnsi="Times New Roman" w:cs="Times New Roman"/>
        </w:rPr>
        <w:t xml:space="preserve">at the </w:t>
      </w:r>
      <w:r w:rsidRPr="00283B0F">
        <w:rPr>
          <w:rFonts w:ascii="Times New Roman" w:hAnsi="Times New Roman" w:cs="Times New Roman"/>
        </w:rPr>
        <w:t xml:space="preserve">top and bottom of the disk. </w:t>
      </w:r>
      <w:r w:rsidR="004F52A7" w:rsidRPr="004F52A7">
        <w:rPr>
          <w:rFonts w:ascii="Times New Roman" w:hAnsi="Times New Roman" w:cs="Times New Roman"/>
        </w:rPr>
        <w:t>The resulting mode distributions (Figs. S9</w:t>
      </w:r>
      <w:proofErr w:type="gramStart"/>
      <w:r w:rsidR="004F52A7" w:rsidRPr="004F52A7">
        <w:rPr>
          <w:rFonts w:ascii="Times New Roman" w:hAnsi="Times New Roman" w:cs="Times New Roman"/>
        </w:rPr>
        <w:t>a,b</w:t>
      </w:r>
      <w:proofErr w:type="gramEnd"/>
      <w:r w:rsidR="004F52A7" w:rsidRPr="004F52A7">
        <w:rPr>
          <w:rFonts w:ascii="Times New Roman" w:hAnsi="Times New Roman" w:cs="Times New Roman"/>
        </w:rPr>
        <w:t xml:space="preserve">) are </w:t>
      </w:r>
      <w:r w:rsidR="004F52A7" w:rsidRPr="004F52A7">
        <w:rPr>
          <w:rFonts w:ascii="Times New Roman" w:hAnsi="Times New Roman" w:cs="Times New Roman"/>
        </w:rPr>
        <w:lastRenderedPageBreak/>
        <w:t>very similar, but their difference</w:t>
      </w:r>
      <w:r w:rsidR="009C28D5">
        <w:rPr>
          <w:rFonts w:ascii="Times New Roman" w:hAnsi="Times New Roman" w:cs="Times New Roman" w:hint="eastAsia"/>
        </w:rPr>
        <w:t xml:space="preserve"> </w:t>
      </w:r>
      <m:oMath>
        <m:r>
          <m:rPr>
            <m:sty m:val="p"/>
          </m:rPr>
          <w:rPr>
            <w:rFonts w:ascii="Cambria Math" w:hAnsi="Cambria Math" w:cs="Times New Roman"/>
          </w:rPr>
          <m:t>Δ</m:t>
        </m:r>
        <m:r>
          <w:rPr>
            <w:rFonts w:ascii="Cambria Math" w:hAnsi="Cambria Math" w:cs="Times New Roman"/>
          </w:rPr>
          <m:t>F=</m:t>
        </m:r>
        <m:sSub>
          <m:sSubPr>
            <m:ctrlPr>
              <w:rPr>
                <w:rFonts w:ascii="Cambria Math" w:hAnsi="Cambria Math" w:cs="Times New Roman"/>
                <w:i/>
              </w:rPr>
            </m:ctrlPr>
          </m:sSubPr>
          <m:e>
            <m:r>
              <w:rPr>
                <w:rFonts w:ascii="Cambria Math" w:hAnsi="Cambria Math" w:cs="Times New Roman"/>
              </w:rPr>
              <m:t>F</m:t>
            </m:r>
          </m:e>
          <m:sub>
            <m:r>
              <m:rPr>
                <m:sty m:val="p"/>
              </m:rPr>
              <w:rPr>
                <w:rFonts w:ascii="Cambria Math" w:hAnsi="Cambria Math" w:cs="Times New Roman"/>
              </w:rPr>
              <m:t>top</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m:rPr>
                <m:sty m:val="p"/>
              </m:rPr>
              <w:rPr>
                <w:rFonts w:ascii="Cambria Math" w:hAnsi="Cambria Math" w:cs="Times New Roman"/>
              </w:rPr>
              <m:t>bottom</m:t>
            </m:r>
          </m:sub>
        </m:sSub>
      </m:oMath>
      <w:r w:rsidR="004F52A7" w:rsidRPr="004F52A7">
        <w:rPr>
          <w:rFonts w:ascii="Times New Roman" w:hAnsi="Times New Roman" w:cs="Times New Roman"/>
        </w:rPr>
        <w:t xml:space="preserve"> </w:t>
      </w:r>
      <w:r w:rsidR="009C28D5">
        <w:rPr>
          <w:rFonts w:ascii="Times New Roman" w:hAnsi="Times New Roman" w:cs="Times New Roman" w:hint="eastAsia"/>
        </w:rPr>
        <w:t xml:space="preserve">in </w:t>
      </w:r>
      <w:r w:rsidR="004F52A7" w:rsidRPr="004F52A7">
        <w:rPr>
          <w:rFonts w:ascii="Times New Roman" w:hAnsi="Times New Roman" w:cs="Times New Roman"/>
        </w:rPr>
        <w:t xml:space="preserve">Fig. S9c reveals that modes with positive </w:t>
      </w:r>
      <m:oMath>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x</m:t>
            </m:r>
          </m:sub>
        </m:sSub>
        <m:r>
          <w:rPr>
            <w:rFonts w:ascii="Cambria Math" w:hAnsi="Cambria Math" w:cs="Times New Roman"/>
          </w:rPr>
          <m:t xml:space="preserve"> </m:t>
        </m:r>
      </m:oMath>
      <w:r w:rsidR="004F52A7" w:rsidRPr="004F52A7">
        <w:rPr>
          <w:rFonts w:ascii="Times New Roman" w:hAnsi="Times New Roman" w:cs="Times New Roman"/>
        </w:rPr>
        <w:t xml:space="preserve">components are stronger at the top surface, whereas those with negative </w:t>
      </w:r>
      <m:oMath>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x</m:t>
            </m:r>
          </m:sub>
        </m:sSub>
      </m:oMath>
      <w:r w:rsidR="004F52A7" w:rsidRPr="004F52A7">
        <w:rPr>
          <w:rFonts w:ascii="Times New Roman" w:hAnsi="Times New Roman" w:cs="Times New Roman"/>
        </w:rPr>
        <w:t>components are stronger at the bottom, demonstrating nonreciprocal spin-wave propagation.</w:t>
      </w:r>
      <w:r w:rsidRPr="00283B0F">
        <w:rPr>
          <w:rFonts w:ascii="Times New Roman" w:hAnsi="Times New Roman" w:cs="Times New Roman"/>
        </w:rPr>
        <w:t xml:space="preserve"> </w:t>
      </w:r>
      <w:r>
        <w:rPr>
          <w:rFonts w:ascii="Times New Roman" w:hAnsi="Times New Roman" w:cs="Times New Roman"/>
        </w:rPr>
        <w:t>Such n</w:t>
      </w:r>
      <w:r w:rsidRPr="00916BE3">
        <w:rPr>
          <w:rFonts w:ascii="Times New Roman" w:hAnsi="Times New Roman" w:cs="Times New Roman"/>
        </w:rPr>
        <w:t xml:space="preserve">onreciprocal spin waves are typically observed </w:t>
      </w:r>
      <w:r w:rsidRPr="00916BE3">
        <w:rPr>
          <w:rFonts w:ascii="Times New Roman" w:hAnsi="Times New Roman" w:cs="Times New Roman"/>
          <w:b/>
          <w:bCs/>
        </w:rPr>
        <w:t>above</w:t>
      </w:r>
      <w:r w:rsidRPr="00916BE3">
        <w:rPr>
          <w:rFonts w:ascii="Times New Roman" w:hAnsi="Times New Roman" w:cs="Times New Roman"/>
        </w:rPr>
        <w:t xml:space="preserve"> the ferromagnetic resonance frequency, so the nonreciprocity we observe </w:t>
      </w:r>
      <w:r w:rsidRPr="00916BE3">
        <w:rPr>
          <w:rFonts w:ascii="Times New Roman" w:hAnsi="Times New Roman" w:cs="Times New Roman"/>
          <w:b/>
          <w:bCs/>
        </w:rPr>
        <w:t>below</w:t>
      </w:r>
      <w:r w:rsidRPr="00916BE3">
        <w:rPr>
          <w:rFonts w:ascii="Times New Roman" w:hAnsi="Times New Roman" w:cs="Times New Roman"/>
        </w:rPr>
        <w:t xml:space="preserve"> the resonance at first glance appears unconventional. However, this behavior is consistent with the nonreciprocity of volume modes reported by </w:t>
      </w:r>
      <w:proofErr w:type="spellStart"/>
      <w:r w:rsidRPr="00916BE3">
        <w:rPr>
          <w:rFonts w:ascii="Times New Roman" w:hAnsi="Times New Roman" w:cs="Times New Roman"/>
        </w:rPr>
        <w:t>Hurben</w:t>
      </w:r>
      <w:proofErr w:type="spellEnd"/>
      <w:r w:rsidRPr="00916BE3">
        <w:rPr>
          <w:rFonts w:ascii="Times New Roman" w:hAnsi="Times New Roman" w:cs="Times New Roman"/>
        </w:rPr>
        <w:t xml:space="preserve"> and Patton (J. Magn. Magn. Mater. 139, 263–291 (1995)</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Fig.6</w:t>
      </w:r>
      <w:r w:rsidRPr="00916BE3">
        <w:rPr>
          <w:rFonts w:ascii="Times New Roman" w:hAnsi="Times New Roman" w:cs="Times New Roman"/>
        </w:rPr>
        <w:t xml:space="preserve">), </w:t>
      </w:r>
      <w:r>
        <w:rPr>
          <w:rFonts w:ascii="Times New Roman" w:hAnsi="Times New Roman" w:cs="Times New Roman" w:hint="eastAsia"/>
        </w:rPr>
        <w:t>that</w:t>
      </w:r>
      <w:r>
        <w:rPr>
          <w:rFonts w:ascii="Times New Roman" w:hAnsi="Times New Roman" w:cs="Times New Roman"/>
        </w:rPr>
        <w:t xml:space="preserve"> form “quasi-pinned” profile</w:t>
      </w:r>
      <w:r>
        <w:rPr>
          <w:rFonts w:ascii="Times New Roman" w:hAnsi="Times New Roman" w:cs="Times New Roman" w:hint="eastAsia"/>
        </w:rPr>
        <w:t>s</w:t>
      </w:r>
      <w:r w:rsidRPr="00916BE3">
        <w:rPr>
          <w:rFonts w:ascii="Times New Roman" w:hAnsi="Times New Roman" w:cs="Times New Roman"/>
        </w:rPr>
        <w:t xml:space="preserve"> along the thickness </w:t>
      </w:r>
      <w:r>
        <w:rPr>
          <w:rFonts w:ascii="Times New Roman" w:hAnsi="Times New Roman" w:cs="Times New Roman" w:hint="eastAsia"/>
        </w:rPr>
        <w:t>for</w:t>
      </w:r>
      <w:r w:rsidRPr="00916BE3">
        <w:rPr>
          <w:rFonts w:ascii="Times New Roman" w:hAnsi="Times New Roman" w:cs="Times New Roman"/>
        </w:rPr>
        <w:t xml:space="preserve"> wave</w:t>
      </w:r>
      <w:r>
        <w:rPr>
          <w:rFonts w:ascii="Times New Roman" w:hAnsi="Times New Roman" w:cs="Times New Roman" w:hint="eastAsia"/>
        </w:rPr>
        <w:t xml:space="preserve"> </w:t>
      </w:r>
      <w:r w:rsidRPr="00916BE3">
        <w:rPr>
          <w:rFonts w:ascii="Times New Roman" w:hAnsi="Times New Roman" w:cs="Times New Roman"/>
        </w:rPr>
        <w:t>vector</w:t>
      </w:r>
      <w:r>
        <w:rPr>
          <w:rFonts w:ascii="Times New Roman" w:hAnsi="Times New Roman" w:cs="Times New Roman" w:hint="eastAsia"/>
        </w:rPr>
        <w:t>s</w:t>
      </w:r>
      <w:r w:rsidRPr="00916BE3">
        <w:rPr>
          <w:rFonts w:ascii="Times New Roman" w:hAnsi="Times New Roman" w:cs="Times New Roman"/>
        </w:rPr>
        <w:t xml:space="preserve"> </w:t>
      </w:r>
      <w:r>
        <w:rPr>
          <w:rFonts w:ascii="Times New Roman" w:hAnsi="Times New Roman" w:cs="Times New Roman" w:hint="eastAsia"/>
        </w:rPr>
        <w:t>at</w:t>
      </w:r>
      <w:r w:rsidRPr="00916BE3">
        <w:rPr>
          <w:rFonts w:ascii="Times New Roman" w:hAnsi="Times New Roman" w:cs="Times New Roman"/>
        </w:rPr>
        <w:t xml:space="preserve"> finite angle with the magnetization. </w:t>
      </w:r>
      <w:r>
        <w:rPr>
          <w:rFonts w:ascii="Times New Roman" w:hAnsi="Times New Roman" w:cs="Times New Roman" w:hint="eastAsia"/>
        </w:rPr>
        <w:t>Here we</w:t>
      </w:r>
      <w:r w:rsidRPr="00916BE3">
        <w:rPr>
          <w:rFonts w:ascii="Times New Roman" w:hAnsi="Times New Roman" w:cs="Times New Roman"/>
        </w:rPr>
        <w:t xml:space="preserve"> observe nonreciprocity when the wave</w:t>
      </w:r>
      <w:r>
        <w:rPr>
          <w:rFonts w:ascii="Times New Roman" w:hAnsi="Times New Roman" w:cs="Times New Roman" w:hint="eastAsia"/>
        </w:rPr>
        <w:t xml:space="preserve"> </w:t>
      </w:r>
      <w:r w:rsidRPr="00916BE3">
        <w:rPr>
          <w:rFonts w:ascii="Times New Roman" w:hAnsi="Times New Roman" w:cs="Times New Roman"/>
        </w:rPr>
        <w:t xml:space="preserve">vector is tilted by </w:t>
      </w:r>
      <w:r w:rsidR="003C0967">
        <w:rPr>
          <w:rFonts w:ascii="Times New Roman" w:hAnsi="Times New Roman" w:cs="Times New Roman" w:hint="eastAsia"/>
        </w:rPr>
        <w:t>26.6</w:t>
      </w:r>
      <w:r w:rsidRPr="00DD621B">
        <w:rPr>
          <w:rFonts w:ascii="Times New Roman" w:hAnsi="Times New Roman" w:cs="Times New Roman" w:hint="eastAsia"/>
        </w:rPr>
        <w:t xml:space="preserve"> deg</w:t>
      </w:r>
      <w:r>
        <w:rPr>
          <w:rFonts w:ascii="Times New Roman" w:hAnsi="Times New Roman" w:cs="Times New Roman"/>
        </w:rPr>
        <w:t>rees</w:t>
      </w:r>
      <w:r w:rsidRPr="00AF123C">
        <w:rPr>
          <w:rFonts w:ascii="Times New Roman" w:hAnsi="Times New Roman" w:cs="Times New Roman"/>
        </w:rPr>
        <w:t xml:space="preserve"> with respect to</w:t>
      </w:r>
      <w:r w:rsidRPr="00916BE3">
        <w:rPr>
          <w:rFonts w:ascii="Times New Roman" w:hAnsi="Times New Roman" w:cs="Times New Roman"/>
        </w:rPr>
        <w:t xml:space="preserve"> the external field, </w:t>
      </w:r>
      <w:r>
        <w:rPr>
          <w:rFonts w:ascii="Times New Roman" w:hAnsi="Times New Roman" w:cs="Times New Roman"/>
        </w:rPr>
        <w:t>match</w:t>
      </w:r>
      <w:r>
        <w:rPr>
          <w:rFonts w:ascii="Times New Roman" w:hAnsi="Times New Roman" w:cs="Times New Roman" w:hint="eastAsia"/>
        </w:rPr>
        <w:t>ing</w:t>
      </w:r>
      <w:r>
        <w:rPr>
          <w:rFonts w:ascii="Times New Roman" w:hAnsi="Times New Roman" w:cs="Times New Roman"/>
        </w:rPr>
        <w:t xml:space="preserve"> </w:t>
      </w:r>
      <w:r>
        <w:rPr>
          <w:rFonts w:ascii="Times New Roman" w:hAnsi="Times New Roman" w:cs="Times New Roman" w:hint="eastAsia"/>
        </w:rPr>
        <w:t xml:space="preserve">the theoretical prediction of </w:t>
      </w:r>
      <w:r w:rsidR="0069701C">
        <w:rPr>
          <w:rFonts w:ascii="Times New Roman" w:hAnsi="Times New Roman" w:cs="Times New Roman" w:hint="eastAsia"/>
        </w:rPr>
        <w:t>25</w:t>
      </w:r>
      <w:r>
        <w:rPr>
          <w:rFonts w:ascii="Times New Roman" w:hAnsi="Times New Roman" w:cs="Times New Roman" w:hint="eastAsia"/>
        </w:rPr>
        <w:t xml:space="preserve"> deg</w:t>
      </w:r>
      <w:r>
        <w:rPr>
          <w:rFonts w:ascii="Times New Roman" w:hAnsi="Times New Roman" w:cs="Times New Roman"/>
        </w:rPr>
        <w:t>rees</w:t>
      </w:r>
      <w:r>
        <w:rPr>
          <w:rFonts w:ascii="Times New Roman" w:hAnsi="Times New Roman" w:cs="Times New Roman" w:hint="eastAsia"/>
        </w:rPr>
        <w:t xml:space="preserve"> for YIG</w:t>
      </w:r>
      <w:r w:rsidRPr="00916BE3">
        <w:rPr>
          <w:rFonts w:ascii="Times New Roman" w:hAnsi="Times New Roman" w:cs="Times New Roman"/>
        </w:rPr>
        <w:t>.</w:t>
      </w:r>
      <w:r>
        <w:rPr>
          <w:rFonts w:ascii="Times New Roman" w:hAnsi="Times New Roman" w:cs="Times New Roman" w:hint="eastAsia"/>
        </w:rPr>
        <w:t xml:space="preserve"> </w:t>
      </w:r>
    </w:p>
    <w:p w14:paraId="55A2DA9C" w14:textId="160776F1" w:rsidR="00657DCB" w:rsidRPr="00916BE3" w:rsidRDefault="00657DCB" w:rsidP="00657DCB">
      <w:pPr>
        <w:ind w:firstLineChars="50" w:firstLine="110"/>
        <w:rPr>
          <w:rFonts w:ascii="Times New Roman" w:hAnsi="Times New Roman" w:cs="Times New Roman"/>
        </w:rPr>
      </w:pPr>
      <w:r w:rsidRPr="00F05A88">
        <w:rPr>
          <w:rFonts w:ascii="Times New Roman" w:hAnsi="Times New Roman" w:cs="Times New Roman"/>
          <w:noProof/>
        </w:rPr>
        <mc:AlternateContent>
          <mc:Choice Requires="wps">
            <w:drawing>
              <wp:anchor distT="45720" distB="45720" distL="114300" distR="114300" simplePos="0" relativeHeight="251676672" behindDoc="0" locked="0" layoutInCell="1" allowOverlap="1" wp14:anchorId="68E55604" wp14:editId="7351D6A4">
                <wp:simplePos x="0" y="0"/>
                <wp:positionH relativeFrom="column">
                  <wp:posOffset>-76200</wp:posOffset>
                </wp:positionH>
                <wp:positionV relativeFrom="paragraph">
                  <wp:posOffset>3648710</wp:posOffset>
                </wp:positionV>
                <wp:extent cx="5454650" cy="1581150"/>
                <wp:effectExtent l="0" t="0" r="0" b="0"/>
                <wp:wrapSquare wrapText="bothSides"/>
                <wp:docPr id="387684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0" cy="1581150"/>
                        </a:xfrm>
                        <a:prstGeom prst="rect">
                          <a:avLst/>
                        </a:prstGeom>
                        <a:solidFill>
                          <a:srgbClr val="FFFFFF"/>
                        </a:solidFill>
                        <a:ln w="9525">
                          <a:noFill/>
                          <a:miter lim="800000"/>
                          <a:headEnd/>
                          <a:tailEnd/>
                        </a:ln>
                      </wps:spPr>
                      <wps:txbx>
                        <w:txbxContent>
                          <w:p w14:paraId="2E87B01A" w14:textId="4B328584" w:rsidR="004F76BB" w:rsidRPr="004F76BB" w:rsidRDefault="004F76BB" w:rsidP="004F76BB">
                            <w:pPr>
                              <w:ind w:firstLineChars="50" w:firstLine="110"/>
                              <w:rPr>
                                <w:rFonts w:ascii="Times New Roman" w:hAnsi="Times New Roman" w:cs="Times New Roman"/>
                                <w:b/>
                                <w:bCs/>
                              </w:rPr>
                            </w:pPr>
                            <w:r w:rsidRPr="00CB1877">
                              <w:rPr>
                                <w:rFonts w:ascii="Times New Roman" w:hAnsi="Times New Roman" w:cs="Times New Roman" w:hint="eastAsia"/>
                                <w:b/>
                                <w:bCs/>
                                <w:color w:val="000000" w:themeColor="text1"/>
                              </w:rPr>
                              <w:t>Fig.S9</w:t>
                            </w:r>
                            <w:r w:rsidRPr="00F05A88">
                              <w:rPr>
                                <w:rFonts w:ascii="Times New Roman" w:hAnsi="Times New Roman" w:cs="Times New Roman" w:hint="eastAsia"/>
                                <w:color w:val="000000" w:themeColor="text1"/>
                              </w:rPr>
                              <w:t xml:space="preserve"> </w:t>
                            </w:r>
                            <w:proofErr w:type="spellStart"/>
                            <w:proofErr w:type="gramStart"/>
                            <w:r>
                              <w:rPr>
                                <w:rFonts w:ascii="Times New Roman" w:hAnsi="Times New Roman" w:cs="Times New Roman" w:hint="eastAsia"/>
                                <w:b/>
                                <w:bCs/>
                                <w:color w:val="000000" w:themeColor="text1"/>
                              </w:rPr>
                              <w:t>a</w:t>
                            </w:r>
                            <w:r w:rsidRPr="00D93D78">
                              <w:rPr>
                                <w:rFonts w:ascii="Times New Roman" w:hAnsi="Times New Roman" w:cs="Times New Roman"/>
                                <w:b/>
                                <w:bCs/>
                                <w:color w:val="000000" w:themeColor="text1"/>
                              </w:rPr>
                              <w:t>,</w:t>
                            </w:r>
                            <w:r>
                              <w:rPr>
                                <w:rFonts w:ascii="Times New Roman" w:hAnsi="Times New Roman" w:cs="Times New Roman" w:hint="eastAsia"/>
                                <w:b/>
                                <w:bCs/>
                                <w:color w:val="000000" w:themeColor="text1"/>
                              </w:rPr>
                              <w:t>b</w:t>
                            </w:r>
                            <w:proofErr w:type="spellEnd"/>
                            <w:proofErr w:type="gramEnd"/>
                            <w:r w:rsidRPr="00D93D78">
                              <w:rPr>
                                <w:rFonts w:ascii="Times New Roman" w:hAnsi="Times New Roman" w:cs="Times New Roman"/>
                                <w:b/>
                                <w:bCs/>
                                <w:color w:val="000000" w:themeColor="text1"/>
                              </w:rPr>
                              <w:t xml:space="preserve">, </w:t>
                            </w:r>
                            <w:r w:rsidRPr="00D93D78">
                              <w:rPr>
                                <w:rFonts w:ascii="Times New Roman" w:hAnsi="Times New Roman" w:cs="Times New Roman"/>
                                <w:color w:val="000000" w:themeColor="text1"/>
                              </w:rPr>
                              <w:t xml:space="preserve">Wave-vector-space spectra of magnons at a frequency 2.7 MHz below the FMR frequency for the </w:t>
                            </w:r>
                            <w:r w:rsidR="00782ACE">
                              <w:rPr>
                                <w:rFonts w:ascii="Times New Roman" w:hAnsi="Times New Roman" w:cs="Times New Roman" w:hint="eastAsia"/>
                                <w:color w:val="000000" w:themeColor="text1"/>
                              </w:rPr>
                              <w:t>top</w:t>
                            </w:r>
                            <w:r w:rsidRPr="00D93D78">
                              <w:rPr>
                                <w:rFonts w:ascii="Times New Roman" w:hAnsi="Times New Roman" w:cs="Times New Roman"/>
                                <w:b/>
                                <w:bCs/>
                                <w:color w:val="000000" w:themeColor="text1"/>
                              </w:rPr>
                              <w:t xml:space="preserve"> (</w:t>
                            </w:r>
                            <w:r>
                              <w:rPr>
                                <w:rFonts w:ascii="Times New Roman" w:hAnsi="Times New Roman" w:cs="Times New Roman" w:hint="eastAsia"/>
                                <w:b/>
                                <w:bCs/>
                                <w:color w:val="000000" w:themeColor="text1"/>
                              </w:rPr>
                              <w:t>a</w:t>
                            </w:r>
                            <w:r w:rsidRPr="00D93D78">
                              <w:rPr>
                                <w:rFonts w:ascii="Times New Roman" w:hAnsi="Times New Roman" w:cs="Times New Roman"/>
                                <w:b/>
                                <w:bCs/>
                                <w:color w:val="000000" w:themeColor="text1"/>
                              </w:rPr>
                              <w:t xml:space="preserve">) </w:t>
                            </w:r>
                            <w:r w:rsidRPr="00D93D78">
                              <w:rPr>
                                <w:rFonts w:ascii="Times New Roman" w:hAnsi="Times New Roman" w:cs="Times New Roman"/>
                                <w:color w:val="000000" w:themeColor="text1"/>
                              </w:rPr>
                              <w:t xml:space="preserve">and </w:t>
                            </w:r>
                            <w:r w:rsidR="00782ACE">
                              <w:rPr>
                                <w:rFonts w:ascii="Times New Roman" w:hAnsi="Times New Roman" w:cs="Times New Roman" w:hint="eastAsia"/>
                                <w:color w:val="000000" w:themeColor="text1"/>
                              </w:rPr>
                              <w:t>bottom</w:t>
                            </w:r>
                            <w:r w:rsidRPr="00D93D78">
                              <w:rPr>
                                <w:rFonts w:ascii="Times New Roman" w:hAnsi="Times New Roman" w:cs="Times New Roman"/>
                                <w:b/>
                                <w:bCs/>
                                <w:color w:val="000000" w:themeColor="text1"/>
                              </w:rPr>
                              <w:t xml:space="preserve"> (</w:t>
                            </w:r>
                            <w:r>
                              <w:rPr>
                                <w:rFonts w:ascii="Times New Roman" w:hAnsi="Times New Roman" w:cs="Times New Roman" w:hint="eastAsia"/>
                                <w:b/>
                                <w:bCs/>
                                <w:color w:val="000000" w:themeColor="text1"/>
                              </w:rPr>
                              <w:t>b</w:t>
                            </w:r>
                            <w:r w:rsidRPr="00D93D78">
                              <w:rPr>
                                <w:rFonts w:ascii="Times New Roman" w:hAnsi="Times New Roman" w:cs="Times New Roman"/>
                                <w:b/>
                                <w:bCs/>
                                <w:color w:val="000000" w:themeColor="text1"/>
                              </w:rPr>
                              <w:t xml:space="preserve">) </w:t>
                            </w:r>
                            <w:r w:rsidRPr="00D93D78">
                              <w:rPr>
                                <w:rFonts w:ascii="Times New Roman" w:hAnsi="Times New Roman" w:cs="Times New Roman"/>
                                <w:color w:val="000000" w:themeColor="text1"/>
                              </w:rPr>
                              <w:t>surfaces.</w:t>
                            </w:r>
                            <w:r w:rsidRPr="00D93D78">
                              <w:rPr>
                                <w:rFonts w:ascii="Times New Roman" w:hAnsi="Times New Roman" w:cs="Times New Roman"/>
                                <w:b/>
                                <w:bCs/>
                                <w:color w:val="000000" w:themeColor="text1"/>
                              </w:rPr>
                              <w:t xml:space="preserve"> </w:t>
                            </w:r>
                            <w:r>
                              <w:rPr>
                                <w:rFonts w:ascii="Times New Roman" w:hAnsi="Times New Roman" w:cs="Times New Roman" w:hint="eastAsia"/>
                                <w:b/>
                                <w:bCs/>
                                <w:color w:val="000000" w:themeColor="text1"/>
                              </w:rPr>
                              <w:t>c</w:t>
                            </w:r>
                            <w:r w:rsidRPr="00D93D78">
                              <w:rPr>
                                <w:rFonts w:ascii="Times New Roman" w:hAnsi="Times New Roman" w:cs="Times New Roman"/>
                                <w:b/>
                                <w:bCs/>
                                <w:color w:val="000000" w:themeColor="text1"/>
                              </w:rPr>
                              <w:t>,</w:t>
                            </w:r>
                            <w:r w:rsidRPr="00D93D78">
                              <w:rPr>
                                <w:rFonts w:ascii="Times New Roman" w:hAnsi="Times New Roman" w:cs="Times New Roman"/>
                                <w:color w:val="000000" w:themeColor="text1"/>
                              </w:rPr>
                              <w:t xml:space="preserve"> </w:t>
                            </w:r>
                            <w:r w:rsidRPr="00542F65">
                              <w:rPr>
                                <w:rFonts w:ascii="Times New Roman" w:hAnsi="Times New Roman" w:cs="Times New Roman"/>
                                <w:color w:val="000000" w:themeColor="text1"/>
                              </w:rPr>
                              <w:t xml:space="preserve">Difference in the wave-vector-space spectral intensity between the </w:t>
                            </w:r>
                            <w:r w:rsidR="00B87972">
                              <w:rPr>
                                <w:rFonts w:ascii="Times New Roman" w:hAnsi="Times New Roman" w:cs="Times New Roman" w:hint="eastAsia"/>
                                <w:color w:val="000000" w:themeColor="text1"/>
                              </w:rPr>
                              <w:t>top</w:t>
                            </w:r>
                            <w:r w:rsidRPr="00542F65">
                              <w:rPr>
                                <w:rFonts w:ascii="Times New Roman" w:hAnsi="Times New Roman" w:cs="Times New Roman"/>
                                <w:color w:val="000000" w:themeColor="text1"/>
                              </w:rPr>
                              <w:t xml:space="preserve"> and </w:t>
                            </w:r>
                            <w:r w:rsidR="00B87972">
                              <w:rPr>
                                <w:rFonts w:ascii="Times New Roman" w:hAnsi="Times New Roman" w:cs="Times New Roman" w:hint="eastAsia"/>
                                <w:color w:val="000000" w:themeColor="text1"/>
                              </w:rPr>
                              <w:t>bottom</w:t>
                            </w:r>
                            <w:r w:rsidRPr="00542F65">
                              <w:rPr>
                                <w:rFonts w:ascii="Times New Roman" w:hAnsi="Times New Roman" w:cs="Times New Roman"/>
                                <w:color w:val="000000" w:themeColor="text1"/>
                              </w:rPr>
                              <w:t xml:space="preserve"> surfaces. The presence of obliquely propagating nonreciprocal modes is observed around the triangular eye-guide</w:t>
                            </w:r>
                            <w:r w:rsidRPr="00D93D78">
                              <w:rPr>
                                <w:rFonts w:ascii="Times New Roman" w:hAnsi="Times New Roman" w:cs="Times New Roman"/>
                                <w:color w:val="000000" w:themeColor="text1"/>
                              </w:rPr>
                              <w:t>.</w:t>
                            </w:r>
                            <w:r>
                              <w:rPr>
                                <w:rFonts w:ascii="Times New Roman" w:hAnsi="Times New Roman" w:cs="Times New Roman" w:hint="eastAsia"/>
                                <w:color w:val="000000" w:themeColor="text1"/>
                              </w:rPr>
                              <w:t xml:space="preserve"> </w:t>
                            </w:r>
                            <w:r>
                              <w:rPr>
                                <w:rFonts w:ascii="Times New Roman" w:hAnsi="Times New Roman" w:cs="Times New Roman" w:hint="eastAsia"/>
                                <w:b/>
                                <w:bCs/>
                                <w:color w:val="000000" w:themeColor="text1"/>
                              </w:rPr>
                              <w:t>d</w:t>
                            </w:r>
                            <w:r>
                              <w:rPr>
                                <w:rFonts w:ascii="Times New Roman" w:hAnsi="Times New Roman" w:cs="Times New Roman" w:hint="eastAsia"/>
                                <w:color w:val="000000" w:themeColor="text1"/>
                              </w:rPr>
                              <w:t xml:space="preserve">, Fourier intensity of </w:t>
                            </w:r>
                            <w:r w:rsidR="005E49EB">
                              <w:rPr>
                                <w:rFonts w:ascii="Times New Roman" w:hAnsi="Times New Roman" w:cs="Times New Roman" w:hint="eastAsia"/>
                                <w:color w:val="000000" w:themeColor="text1"/>
                              </w:rPr>
                              <w:t>AC</w:t>
                            </w:r>
                            <w:r>
                              <w:rPr>
                                <w:rFonts w:ascii="Times New Roman" w:hAnsi="Times New Roman" w:cs="Times New Roman" w:hint="eastAsia"/>
                                <w:color w:val="000000" w:themeColor="text1"/>
                              </w:rPr>
                              <w:t xml:space="preserve"> magnetic field calculated from COMSOL simulation data plotted in VI. </w:t>
                            </w:r>
                            <w:r w:rsidRPr="004F76BB">
                              <w:rPr>
                                <w:rFonts w:ascii="Times New Roman" w:hAnsi="Times New Roman" w:cs="Times New Roman"/>
                                <w:color w:val="000000" w:themeColor="text1"/>
                              </w:rPr>
                              <w:t xml:space="preserve">Effect of out-of-plane non-uniformity of </w:t>
                            </w:r>
                            <w:r w:rsidR="004407C4">
                              <w:rPr>
                                <w:rFonts w:ascii="Times New Roman" w:hAnsi="Times New Roman" w:cs="Times New Roman" w:hint="eastAsia"/>
                                <w:color w:val="000000" w:themeColor="text1"/>
                              </w:rPr>
                              <w:t>AC</w:t>
                            </w:r>
                            <w:r w:rsidRPr="004F76BB">
                              <w:rPr>
                                <w:rFonts w:ascii="Times New Roman" w:hAnsi="Times New Roman" w:cs="Times New Roman"/>
                                <w:color w:val="000000" w:themeColor="text1"/>
                              </w:rPr>
                              <w:t xml:space="preserve"> magnetic field</w:t>
                            </w:r>
                            <w:r>
                              <w:rPr>
                                <w:rFonts w:ascii="Times New Roman" w:hAnsi="Times New Roman" w:cs="Times New Roman" w:hint="eastAsia"/>
                                <w:color w:val="000000" w:themeColor="text1"/>
                              </w:rPr>
                              <w:t>.</w:t>
                            </w:r>
                          </w:p>
                          <w:p w14:paraId="267B93F0" w14:textId="77777777" w:rsidR="004F76BB" w:rsidRPr="00F05A88" w:rsidRDefault="004F76BB" w:rsidP="004F76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E55604" id="_x0000_t202" coordsize="21600,21600" o:spt="202" path="m,l,21600r21600,l21600,xe">
                <v:stroke joinstyle="miter"/>
                <v:path gradientshapeok="t" o:connecttype="rect"/>
              </v:shapetype>
              <v:shape id="_x0000_s1027" type="#_x0000_t202" style="position:absolute;left:0;text-align:left;margin-left:-6pt;margin-top:287.3pt;width:429.5pt;height:124.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" stroked="f">
                <v:textbox>
                  <w:txbxContent>
                    <w:p w14:paraId="2E87B01A" w14:textId="4B328584" w:rsidR="004F76BB" w:rsidRPr="004F76BB" w:rsidRDefault="004F76BB" w:rsidP="004F76BB">
                      <w:pPr>
                        <w:ind w:firstLineChars="50" w:firstLine="110"/>
                        <w:rPr>
                          <w:rFonts w:ascii="Times New Roman" w:hAnsi="Times New Roman" w:cs="Times New Roman"/>
                          <w:b/>
                          <w:bCs/>
                        </w:rPr>
                      </w:pPr>
                      <w:r w:rsidRPr="00CB1877">
                        <w:rPr>
                          <w:rFonts w:ascii="Times New Roman" w:hAnsi="Times New Roman" w:cs="Times New Roman" w:hint="eastAsia"/>
                          <w:b/>
                          <w:bCs/>
                          <w:color w:val="000000" w:themeColor="text1"/>
                        </w:rPr>
                        <w:t>Fig.S9</w:t>
                      </w:r>
                      <w:r w:rsidRPr="00F05A88">
                        <w:rPr>
                          <w:rFonts w:ascii="Times New Roman" w:hAnsi="Times New Roman" w:cs="Times New Roman" w:hint="eastAsia"/>
                          <w:color w:val="000000" w:themeColor="text1"/>
                        </w:rPr>
                        <w:t xml:space="preserve"> </w:t>
                      </w:r>
                      <w:proofErr w:type="spellStart"/>
                      <w:proofErr w:type="gramStart"/>
                      <w:r>
                        <w:rPr>
                          <w:rFonts w:ascii="Times New Roman" w:hAnsi="Times New Roman" w:cs="Times New Roman" w:hint="eastAsia"/>
                          <w:b/>
                          <w:bCs/>
                          <w:color w:val="000000" w:themeColor="text1"/>
                        </w:rPr>
                        <w:t>a</w:t>
                      </w:r>
                      <w:r w:rsidRPr="00D93D78">
                        <w:rPr>
                          <w:rFonts w:ascii="Times New Roman" w:hAnsi="Times New Roman" w:cs="Times New Roman"/>
                          <w:b/>
                          <w:bCs/>
                          <w:color w:val="000000" w:themeColor="text1"/>
                        </w:rPr>
                        <w:t>,</w:t>
                      </w:r>
                      <w:r>
                        <w:rPr>
                          <w:rFonts w:ascii="Times New Roman" w:hAnsi="Times New Roman" w:cs="Times New Roman" w:hint="eastAsia"/>
                          <w:b/>
                          <w:bCs/>
                          <w:color w:val="000000" w:themeColor="text1"/>
                        </w:rPr>
                        <w:t>b</w:t>
                      </w:r>
                      <w:proofErr w:type="spellEnd"/>
                      <w:proofErr w:type="gramEnd"/>
                      <w:r w:rsidRPr="00D93D78">
                        <w:rPr>
                          <w:rFonts w:ascii="Times New Roman" w:hAnsi="Times New Roman" w:cs="Times New Roman"/>
                          <w:b/>
                          <w:bCs/>
                          <w:color w:val="000000" w:themeColor="text1"/>
                        </w:rPr>
                        <w:t xml:space="preserve">, </w:t>
                      </w:r>
                      <w:r w:rsidRPr="00D93D78">
                        <w:rPr>
                          <w:rFonts w:ascii="Times New Roman" w:hAnsi="Times New Roman" w:cs="Times New Roman"/>
                          <w:color w:val="000000" w:themeColor="text1"/>
                        </w:rPr>
                        <w:t xml:space="preserve">Wave-vector-space spectra of magnons at a frequency 2.7 MHz below the FMR frequency for the </w:t>
                      </w:r>
                      <w:r w:rsidR="00782ACE">
                        <w:rPr>
                          <w:rFonts w:ascii="Times New Roman" w:hAnsi="Times New Roman" w:cs="Times New Roman" w:hint="eastAsia"/>
                          <w:color w:val="000000" w:themeColor="text1"/>
                        </w:rPr>
                        <w:t>top</w:t>
                      </w:r>
                      <w:r w:rsidRPr="00D93D78">
                        <w:rPr>
                          <w:rFonts w:ascii="Times New Roman" w:hAnsi="Times New Roman" w:cs="Times New Roman"/>
                          <w:b/>
                          <w:bCs/>
                          <w:color w:val="000000" w:themeColor="text1"/>
                        </w:rPr>
                        <w:t xml:space="preserve"> (</w:t>
                      </w:r>
                      <w:r>
                        <w:rPr>
                          <w:rFonts w:ascii="Times New Roman" w:hAnsi="Times New Roman" w:cs="Times New Roman" w:hint="eastAsia"/>
                          <w:b/>
                          <w:bCs/>
                          <w:color w:val="000000" w:themeColor="text1"/>
                        </w:rPr>
                        <w:t>a</w:t>
                      </w:r>
                      <w:r w:rsidRPr="00D93D78">
                        <w:rPr>
                          <w:rFonts w:ascii="Times New Roman" w:hAnsi="Times New Roman" w:cs="Times New Roman"/>
                          <w:b/>
                          <w:bCs/>
                          <w:color w:val="000000" w:themeColor="text1"/>
                        </w:rPr>
                        <w:t xml:space="preserve">) </w:t>
                      </w:r>
                      <w:r w:rsidRPr="00D93D78">
                        <w:rPr>
                          <w:rFonts w:ascii="Times New Roman" w:hAnsi="Times New Roman" w:cs="Times New Roman"/>
                          <w:color w:val="000000" w:themeColor="text1"/>
                        </w:rPr>
                        <w:t xml:space="preserve">and </w:t>
                      </w:r>
                      <w:r w:rsidR="00782ACE">
                        <w:rPr>
                          <w:rFonts w:ascii="Times New Roman" w:hAnsi="Times New Roman" w:cs="Times New Roman" w:hint="eastAsia"/>
                          <w:color w:val="000000" w:themeColor="text1"/>
                        </w:rPr>
                        <w:t>bottom</w:t>
                      </w:r>
                      <w:r w:rsidRPr="00D93D78">
                        <w:rPr>
                          <w:rFonts w:ascii="Times New Roman" w:hAnsi="Times New Roman" w:cs="Times New Roman"/>
                          <w:b/>
                          <w:bCs/>
                          <w:color w:val="000000" w:themeColor="text1"/>
                        </w:rPr>
                        <w:t xml:space="preserve"> (</w:t>
                      </w:r>
                      <w:r>
                        <w:rPr>
                          <w:rFonts w:ascii="Times New Roman" w:hAnsi="Times New Roman" w:cs="Times New Roman" w:hint="eastAsia"/>
                          <w:b/>
                          <w:bCs/>
                          <w:color w:val="000000" w:themeColor="text1"/>
                        </w:rPr>
                        <w:t>b</w:t>
                      </w:r>
                      <w:r w:rsidRPr="00D93D78">
                        <w:rPr>
                          <w:rFonts w:ascii="Times New Roman" w:hAnsi="Times New Roman" w:cs="Times New Roman"/>
                          <w:b/>
                          <w:bCs/>
                          <w:color w:val="000000" w:themeColor="text1"/>
                        </w:rPr>
                        <w:t xml:space="preserve">) </w:t>
                      </w:r>
                      <w:r w:rsidRPr="00D93D78">
                        <w:rPr>
                          <w:rFonts w:ascii="Times New Roman" w:hAnsi="Times New Roman" w:cs="Times New Roman"/>
                          <w:color w:val="000000" w:themeColor="text1"/>
                        </w:rPr>
                        <w:t>surfaces.</w:t>
                      </w:r>
                      <w:r w:rsidRPr="00D93D78">
                        <w:rPr>
                          <w:rFonts w:ascii="Times New Roman" w:hAnsi="Times New Roman" w:cs="Times New Roman"/>
                          <w:b/>
                          <w:bCs/>
                          <w:color w:val="000000" w:themeColor="text1"/>
                        </w:rPr>
                        <w:t xml:space="preserve"> </w:t>
                      </w:r>
                      <w:r>
                        <w:rPr>
                          <w:rFonts w:ascii="Times New Roman" w:hAnsi="Times New Roman" w:cs="Times New Roman" w:hint="eastAsia"/>
                          <w:b/>
                          <w:bCs/>
                          <w:color w:val="000000" w:themeColor="text1"/>
                        </w:rPr>
                        <w:t>c</w:t>
                      </w:r>
                      <w:r w:rsidRPr="00D93D78">
                        <w:rPr>
                          <w:rFonts w:ascii="Times New Roman" w:hAnsi="Times New Roman" w:cs="Times New Roman"/>
                          <w:b/>
                          <w:bCs/>
                          <w:color w:val="000000" w:themeColor="text1"/>
                        </w:rPr>
                        <w:t>,</w:t>
                      </w:r>
                      <w:r w:rsidRPr="00D93D78">
                        <w:rPr>
                          <w:rFonts w:ascii="Times New Roman" w:hAnsi="Times New Roman" w:cs="Times New Roman"/>
                          <w:color w:val="000000" w:themeColor="text1"/>
                        </w:rPr>
                        <w:t xml:space="preserve"> </w:t>
                      </w:r>
                      <w:r w:rsidRPr="00542F65">
                        <w:rPr>
                          <w:rFonts w:ascii="Times New Roman" w:hAnsi="Times New Roman" w:cs="Times New Roman"/>
                          <w:color w:val="000000" w:themeColor="text1"/>
                        </w:rPr>
                        <w:t xml:space="preserve">Difference in the wave-vector-space spectral intensity between the </w:t>
                      </w:r>
                      <w:r w:rsidR="00B87972">
                        <w:rPr>
                          <w:rFonts w:ascii="Times New Roman" w:hAnsi="Times New Roman" w:cs="Times New Roman" w:hint="eastAsia"/>
                          <w:color w:val="000000" w:themeColor="text1"/>
                        </w:rPr>
                        <w:t>top</w:t>
                      </w:r>
                      <w:r w:rsidRPr="00542F65">
                        <w:rPr>
                          <w:rFonts w:ascii="Times New Roman" w:hAnsi="Times New Roman" w:cs="Times New Roman"/>
                          <w:color w:val="000000" w:themeColor="text1"/>
                        </w:rPr>
                        <w:t xml:space="preserve"> and </w:t>
                      </w:r>
                      <w:r w:rsidR="00B87972">
                        <w:rPr>
                          <w:rFonts w:ascii="Times New Roman" w:hAnsi="Times New Roman" w:cs="Times New Roman" w:hint="eastAsia"/>
                          <w:color w:val="000000" w:themeColor="text1"/>
                        </w:rPr>
                        <w:t>bottom</w:t>
                      </w:r>
                      <w:r w:rsidRPr="00542F65">
                        <w:rPr>
                          <w:rFonts w:ascii="Times New Roman" w:hAnsi="Times New Roman" w:cs="Times New Roman"/>
                          <w:color w:val="000000" w:themeColor="text1"/>
                        </w:rPr>
                        <w:t xml:space="preserve"> surfaces. The presence of obliquely propagating nonreciprocal modes is observed around the triangular eye-guide</w:t>
                      </w:r>
                      <w:r w:rsidRPr="00D93D78">
                        <w:rPr>
                          <w:rFonts w:ascii="Times New Roman" w:hAnsi="Times New Roman" w:cs="Times New Roman"/>
                          <w:color w:val="000000" w:themeColor="text1"/>
                        </w:rPr>
                        <w:t>.</w:t>
                      </w:r>
                      <w:r>
                        <w:rPr>
                          <w:rFonts w:ascii="Times New Roman" w:hAnsi="Times New Roman" w:cs="Times New Roman" w:hint="eastAsia"/>
                          <w:color w:val="000000" w:themeColor="text1"/>
                        </w:rPr>
                        <w:t xml:space="preserve"> </w:t>
                      </w:r>
                      <w:r>
                        <w:rPr>
                          <w:rFonts w:ascii="Times New Roman" w:hAnsi="Times New Roman" w:cs="Times New Roman" w:hint="eastAsia"/>
                          <w:b/>
                          <w:bCs/>
                          <w:color w:val="000000" w:themeColor="text1"/>
                        </w:rPr>
                        <w:t>d</w:t>
                      </w:r>
                      <w:r>
                        <w:rPr>
                          <w:rFonts w:ascii="Times New Roman" w:hAnsi="Times New Roman" w:cs="Times New Roman" w:hint="eastAsia"/>
                          <w:color w:val="000000" w:themeColor="text1"/>
                        </w:rPr>
                        <w:t xml:space="preserve">, Fourier intensity of </w:t>
                      </w:r>
                      <w:r w:rsidR="005E49EB">
                        <w:rPr>
                          <w:rFonts w:ascii="Times New Roman" w:hAnsi="Times New Roman" w:cs="Times New Roman" w:hint="eastAsia"/>
                          <w:color w:val="000000" w:themeColor="text1"/>
                        </w:rPr>
                        <w:t>AC</w:t>
                      </w:r>
                      <w:r>
                        <w:rPr>
                          <w:rFonts w:ascii="Times New Roman" w:hAnsi="Times New Roman" w:cs="Times New Roman" w:hint="eastAsia"/>
                          <w:color w:val="000000" w:themeColor="text1"/>
                        </w:rPr>
                        <w:t xml:space="preserve"> magnetic field calculated from COMSOL simulation data plotted in VI. </w:t>
                      </w:r>
                      <w:r w:rsidRPr="004F76BB">
                        <w:rPr>
                          <w:rFonts w:ascii="Times New Roman" w:hAnsi="Times New Roman" w:cs="Times New Roman"/>
                          <w:color w:val="000000" w:themeColor="text1"/>
                        </w:rPr>
                        <w:t xml:space="preserve">Effect of out-of-plane non-uniformity of </w:t>
                      </w:r>
                      <w:r w:rsidR="004407C4">
                        <w:rPr>
                          <w:rFonts w:ascii="Times New Roman" w:hAnsi="Times New Roman" w:cs="Times New Roman" w:hint="eastAsia"/>
                          <w:color w:val="000000" w:themeColor="text1"/>
                        </w:rPr>
                        <w:t>AC</w:t>
                      </w:r>
                      <w:r w:rsidRPr="004F76BB">
                        <w:rPr>
                          <w:rFonts w:ascii="Times New Roman" w:hAnsi="Times New Roman" w:cs="Times New Roman"/>
                          <w:color w:val="000000" w:themeColor="text1"/>
                        </w:rPr>
                        <w:t xml:space="preserve"> magnetic field</w:t>
                      </w:r>
                      <w:r>
                        <w:rPr>
                          <w:rFonts w:ascii="Times New Roman" w:hAnsi="Times New Roman" w:cs="Times New Roman" w:hint="eastAsia"/>
                          <w:color w:val="000000" w:themeColor="text1"/>
                        </w:rPr>
                        <w:t>.</w:t>
                      </w:r>
                    </w:p>
                    <w:p w14:paraId="267B93F0" w14:textId="77777777" w:rsidR="004F76BB" w:rsidRPr="00F05A88" w:rsidRDefault="004F76BB" w:rsidP="004F76BB"/>
                  </w:txbxContent>
                </v:textbox>
                <w10:wrap type="square"/>
              </v:shape>
            </w:pict>
          </mc:Fallback>
        </mc:AlternateContent>
      </w:r>
      <w:r>
        <w:rPr>
          <w:rFonts w:ascii="Times New Roman" w:hAnsi="Times New Roman" w:cs="Times New Roman"/>
          <w:noProof/>
          <w:color w:val="000000" w:themeColor="text1"/>
        </w:rPr>
        <w:drawing>
          <wp:anchor distT="0" distB="0" distL="114300" distR="114300" simplePos="0" relativeHeight="251684864" behindDoc="0" locked="0" layoutInCell="1" allowOverlap="1" wp14:anchorId="7EBF0BDE" wp14:editId="14768DF0">
            <wp:simplePos x="0" y="0"/>
            <wp:positionH relativeFrom="column">
              <wp:posOffset>812165</wp:posOffset>
            </wp:positionH>
            <wp:positionV relativeFrom="paragraph">
              <wp:posOffset>521335</wp:posOffset>
            </wp:positionV>
            <wp:extent cx="3473450" cy="3074035"/>
            <wp:effectExtent l="0" t="0" r="0" b="0"/>
            <wp:wrapTopAndBottom/>
            <wp:docPr id="139947940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3450" cy="3074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6BE3">
        <w:rPr>
          <w:rFonts w:ascii="Times New Roman" w:hAnsi="Times New Roman" w:cs="Times New Roman"/>
        </w:rPr>
        <w:t>We therefore conclude that the modes contributing to the thermal squeezing are</w:t>
      </w:r>
      <w:r w:rsidRPr="00AF123C">
        <w:rPr>
          <w:rFonts w:ascii="Times New Roman" w:hAnsi="Times New Roman" w:cs="Times New Roman"/>
        </w:rPr>
        <w:t xml:space="preserve"> backward-volume–type magnons</w:t>
      </w:r>
      <w:r w:rsidRPr="00916BE3">
        <w:rPr>
          <w:rFonts w:ascii="Times New Roman" w:hAnsi="Times New Roman" w:cs="Times New Roman"/>
        </w:rPr>
        <w:t xml:space="preserve"> </w:t>
      </w:r>
      <w:r>
        <w:rPr>
          <w:rFonts w:ascii="Times New Roman" w:hAnsi="Times New Roman" w:cs="Times New Roman" w:hint="eastAsia"/>
        </w:rPr>
        <w:t>that propagate with a finite</w:t>
      </w:r>
      <w:r w:rsidRPr="00916BE3">
        <w:rPr>
          <w:rFonts w:ascii="Times New Roman" w:hAnsi="Times New Roman" w:cs="Times New Roman"/>
        </w:rPr>
        <w:t xml:space="preserve"> angle relative to the </w:t>
      </w:r>
      <w:r>
        <w:rPr>
          <w:rFonts w:ascii="Times New Roman" w:hAnsi="Times New Roman" w:cs="Times New Roman" w:hint="eastAsia"/>
        </w:rPr>
        <w:t>magnetization</w:t>
      </w:r>
      <w:r w:rsidRPr="00916BE3">
        <w:rPr>
          <w:rFonts w:ascii="Times New Roman" w:hAnsi="Times New Roman" w:cs="Times New Roman"/>
        </w:rPr>
        <w:t>.</w:t>
      </w:r>
    </w:p>
    <w:p w14:paraId="21C33DDD" w14:textId="2F4F734F" w:rsidR="00F05A88" w:rsidRDefault="00F05A88" w:rsidP="00657DCB">
      <w:pPr>
        <w:ind w:firstLineChars="50" w:firstLine="110"/>
        <w:rPr>
          <w:rFonts w:ascii="Times New Roman" w:hAnsi="Times New Roman" w:cs="Times New Roman"/>
          <w:iCs/>
          <w:color w:val="000000" w:themeColor="text1"/>
        </w:rPr>
      </w:pPr>
    </w:p>
    <w:p w14:paraId="4821D9E0" w14:textId="77777777" w:rsidR="00496EF1" w:rsidRDefault="00496EF1" w:rsidP="00657DCB">
      <w:pPr>
        <w:ind w:firstLineChars="50" w:firstLine="110"/>
        <w:rPr>
          <w:rFonts w:ascii="Times New Roman" w:hAnsi="Times New Roman" w:cs="Times New Roman"/>
          <w:iCs/>
          <w:color w:val="000000" w:themeColor="text1"/>
        </w:rPr>
      </w:pPr>
    </w:p>
    <w:p w14:paraId="644BFEC8" w14:textId="77777777" w:rsidR="00496EF1" w:rsidRDefault="00496EF1" w:rsidP="00657DCB">
      <w:pPr>
        <w:ind w:firstLineChars="50" w:firstLine="110"/>
        <w:rPr>
          <w:rFonts w:ascii="Times New Roman" w:hAnsi="Times New Roman" w:cs="Times New Roman" w:hint="eastAsia"/>
          <w:iCs/>
          <w:color w:val="000000" w:themeColor="text1"/>
        </w:rPr>
      </w:pPr>
    </w:p>
    <w:p w14:paraId="39957BE4" w14:textId="7AAA0200" w:rsidR="00F05A88" w:rsidRPr="00F05A88" w:rsidRDefault="00F05A88" w:rsidP="00F05A88">
      <w:pPr>
        <w:pStyle w:val="a9"/>
        <w:numPr>
          <w:ilvl w:val="0"/>
          <w:numId w:val="3"/>
        </w:numPr>
        <w:spacing w:after="0" w:line="240" w:lineRule="auto"/>
        <w:jc w:val="center"/>
        <w:rPr>
          <w:rFonts w:ascii="Times New Roman" w:hAnsi="Times New Roman" w:cs="Times New Roman"/>
          <w:b/>
          <w:bCs/>
          <w:iCs/>
          <w:color w:val="000000" w:themeColor="text1"/>
          <w:sz w:val="24"/>
          <w:szCs w:val="28"/>
        </w:rPr>
      </w:pPr>
      <w:r>
        <w:rPr>
          <w:rFonts w:ascii="Times New Roman" w:hAnsi="Times New Roman" w:cs="Times New Roman" w:hint="eastAsia"/>
          <w:b/>
          <w:bCs/>
          <w:iCs/>
          <w:color w:val="000000" w:themeColor="text1"/>
          <w:sz w:val="24"/>
          <w:szCs w:val="28"/>
        </w:rPr>
        <w:lastRenderedPageBreak/>
        <w:t>Intuition behind thermal squeezing</w:t>
      </w:r>
    </w:p>
    <w:p w14:paraId="033C6894" w14:textId="385A4C74" w:rsidR="00336212" w:rsidRDefault="00496EF1" w:rsidP="000E33AA">
      <w:pPr>
        <w:spacing w:after="0" w:line="240" w:lineRule="auto"/>
        <w:ind w:firstLineChars="50" w:firstLine="110"/>
        <w:jc w:val="both"/>
        <w:rPr>
          <w:rFonts w:ascii="Times New Roman" w:hAnsi="Times New Roman" w:cs="Times New Roman"/>
          <w:b/>
          <w:bCs/>
        </w:rPr>
      </w:pPr>
      <w:r>
        <w:rPr>
          <w:rFonts w:hint="eastAsia"/>
          <w:b/>
          <w:bCs/>
          <w:noProof/>
        </w:rPr>
        <w:drawing>
          <wp:anchor distT="0" distB="0" distL="114300" distR="114300" simplePos="0" relativeHeight="251683840" behindDoc="0" locked="0" layoutInCell="1" allowOverlap="1" wp14:anchorId="4198B4D7" wp14:editId="28CED030">
            <wp:simplePos x="0" y="0"/>
            <wp:positionH relativeFrom="column">
              <wp:posOffset>584835</wp:posOffset>
            </wp:positionH>
            <wp:positionV relativeFrom="paragraph">
              <wp:posOffset>3101340</wp:posOffset>
            </wp:positionV>
            <wp:extent cx="4222750" cy="2969895"/>
            <wp:effectExtent l="0" t="0" r="6350" b="1905"/>
            <wp:wrapTopAndBottom/>
            <wp:docPr id="164543262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22750" cy="2969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5A88">
        <w:rPr>
          <w:rFonts w:ascii="Times New Roman" w:hAnsi="Times New Roman" w:cs="Times New Roman"/>
          <w:noProof/>
        </w:rPr>
        <mc:AlternateContent>
          <mc:Choice Requires="wps">
            <w:drawing>
              <wp:anchor distT="45720" distB="45720" distL="114300" distR="114300" simplePos="0" relativeHeight="251668480" behindDoc="0" locked="0" layoutInCell="1" allowOverlap="1" wp14:anchorId="6DE293F5" wp14:editId="236A060C">
                <wp:simplePos x="0" y="0"/>
                <wp:positionH relativeFrom="column">
                  <wp:posOffset>70485</wp:posOffset>
                </wp:positionH>
                <wp:positionV relativeFrom="paragraph">
                  <wp:posOffset>6141720</wp:posOffset>
                </wp:positionV>
                <wp:extent cx="5505450" cy="2165350"/>
                <wp:effectExtent l="0" t="0" r="0" b="6350"/>
                <wp:wrapSquare wrapText="bothSides"/>
                <wp:docPr id="11237109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2165350"/>
                        </a:xfrm>
                        <a:prstGeom prst="rect">
                          <a:avLst/>
                        </a:prstGeom>
                        <a:solidFill>
                          <a:srgbClr val="FFFFFF"/>
                        </a:solidFill>
                        <a:ln w="9525">
                          <a:noFill/>
                          <a:miter lim="800000"/>
                          <a:headEnd/>
                          <a:tailEnd/>
                        </a:ln>
                      </wps:spPr>
                      <wps:txbx>
                        <w:txbxContent>
                          <w:p w14:paraId="431F460B" w14:textId="6253AA0F" w:rsidR="00506E93" w:rsidRPr="00322BBD" w:rsidRDefault="0093249A" w:rsidP="00506E93">
                            <w:pPr>
                              <w:ind w:firstLineChars="50" w:firstLine="110"/>
                              <w:rPr>
                                <w:rFonts w:ascii="Times New Roman" w:hAnsi="Times New Roman" w:cs="Times New Roman"/>
                                <w:color w:val="002060"/>
                              </w:rPr>
                            </w:pPr>
                            <w:r w:rsidRPr="00CB1877">
                              <w:rPr>
                                <w:rFonts w:ascii="Times New Roman" w:hAnsi="Times New Roman" w:cs="Times New Roman" w:hint="eastAsia"/>
                                <w:b/>
                                <w:bCs/>
                                <w:color w:val="000000" w:themeColor="text1"/>
                              </w:rPr>
                              <w:t>Fig.S10</w:t>
                            </w:r>
                            <w:r w:rsidR="00506E93">
                              <w:rPr>
                                <w:rFonts w:ascii="Times New Roman" w:hAnsi="Times New Roman" w:cs="Times New Roman" w:hint="eastAsia"/>
                                <w:color w:val="000000" w:themeColor="text1"/>
                              </w:rPr>
                              <w:t xml:space="preserve"> </w:t>
                            </w:r>
                            <w:proofErr w:type="spellStart"/>
                            <w:proofErr w:type="gramStart"/>
                            <w:r w:rsidR="00506E93" w:rsidRPr="00322BBD">
                              <w:rPr>
                                <w:rFonts w:ascii="Times New Roman" w:hAnsi="Times New Roman" w:cs="Times New Roman" w:hint="eastAsia"/>
                                <w:b/>
                                <w:bCs/>
                                <w:color w:val="000000" w:themeColor="text1"/>
                              </w:rPr>
                              <w:t>a</w:t>
                            </w:r>
                            <w:r w:rsidR="00506E93">
                              <w:rPr>
                                <w:rFonts w:ascii="Times New Roman" w:hAnsi="Times New Roman" w:cs="Times New Roman" w:hint="eastAsia"/>
                                <w:b/>
                                <w:bCs/>
                                <w:color w:val="000000" w:themeColor="text1"/>
                              </w:rPr>
                              <w:t>,b</w:t>
                            </w:r>
                            <w:proofErr w:type="spellEnd"/>
                            <w:proofErr w:type="gramEnd"/>
                            <w:r w:rsidR="00506E93" w:rsidRPr="00322BBD">
                              <w:rPr>
                                <w:rFonts w:ascii="Times New Roman" w:hAnsi="Times New Roman" w:cs="Times New Roman" w:hint="eastAsia"/>
                                <w:color w:val="000000" w:themeColor="text1"/>
                              </w:rPr>
                              <w:t xml:space="preserve">, </w:t>
                            </w:r>
                            <w:r w:rsidR="00506E93">
                              <w:rPr>
                                <w:rFonts w:ascii="Times New Roman" w:hAnsi="Times New Roman" w:cs="Times New Roman" w:hint="eastAsia"/>
                                <w:color w:val="000000" w:themeColor="text1"/>
                              </w:rPr>
                              <w:t>Schematics of magnetization precession component and AC magnetic field when phase-matching condition</w:t>
                            </w:r>
                            <w:r w:rsidR="00506E93">
                              <w:rPr>
                                <w:rFonts w:ascii="Times New Roman" w:hAnsi="Times New Roman" w:cs="Times New Roman"/>
                                <w:color w:val="000000" w:themeColor="text1"/>
                              </w:rPr>
                              <w:t>s are</w:t>
                            </w:r>
                            <w:r w:rsidR="00506E93">
                              <w:rPr>
                                <w:rFonts w:ascii="Times New Roman" w:hAnsi="Times New Roman" w:cs="Times New Roman" w:hint="eastAsia"/>
                                <w:color w:val="000000" w:themeColor="text1"/>
                              </w:rPr>
                              <w:t xml:space="preserve"> satisfied. </w:t>
                            </w:r>
                            <w:r w:rsidR="00506E93">
                              <w:rPr>
                                <w:rFonts w:ascii="Times New Roman" w:hAnsi="Times New Roman" w:cs="Times New Roman" w:hint="eastAsia"/>
                                <w:b/>
                                <w:bCs/>
                                <w:color w:val="000000" w:themeColor="text1"/>
                              </w:rPr>
                              <w:t xml:space="preserve">c, </w:t>
                            </w:r>
                            <w:r w:rsidR="00506E93">
                              <w:rPr>
                                <w:rFonts w:ascii="Times New Roman" w:hAnsi="Times New Roman" w:cs="Times New Roman"/>
                                <w:color w:val="000000" w:themeColor="text1"/>
                              </w:rPr>
                              <w:t>Snapshots of the elliptical</w:t>
                            </w:r>
                            <w:r w:rsidR="00506E93">
                              <w:rPr>
                                <w:rFonts w:ascii="Times New Roman" w:hAnsi="Times New Roman" w:cs="Times New Roman" w:hint="eastAsia"/>
                                <w:color w:val="000000" w:themeColor="text1"/>
                              </w:rPr>
                              <w:t xml:space="preserve"> magnetization</w:t>
                            </w:r>
                            <w:r w:rsidR="00506E93">
                              <w:rPr>
                                <w:rFonts w:ascii="Times New Roman" w:hAnsi="Times New Roman" w:cs="Times New Roman"/>
                                <w:color w:val="000000" w:themeColor="text1"/>
                              </w:rPr>
                              <w:t xml:space="preserve"> (</w:t>
                            </w:r>
                            <m:oMath>
                              <m:r>
                                <m:rPr>
                                  <m:sty m:val="b"/>
                                </m:rPr>
                                <w:rPr>
                                  <w:rFonts w:ascii="Cambria Math" w:hAnsi="Cambria Math" w:cs="Times New Roman"/>
                                  <w:color w:val="000000" w:themeColor="text1"/>
                                </w:rPr>
                                <m:t>M</m:t>
                              </m:r>
                            </m:oMath>
                            <w:r w:rsidR="00506E93">
                              <w:rPr>
                                <w:rFonts w:ascii="Times New Roman" w:hAnsi="Times New Roman" w:cs="Times New Roman"/>
                                <w:color w:val="000000" w:themeColor="text1"/>
                              </w:rPr>
                              <w:t>)</w:t>
                            </w:r>
                            <w:r w:rsidR="00506E93">
                              <w:rPr>
                                <w:rFonts w:ascii="Times New Roman" w:hAnsi="Times New Roman" w:cs="Times New Roman" w:hint="eastAsia"/>
                                <w:color w:val="000000" w:themeColor="text1"/>
                              </w:rPr>
                              <w:t xml:space="preserve"> precession </w:t>
                            </w:r>
                            <w:r w:rsidR="00506E93">
                              <w:rPr>
                                <w:rFonts w:ascii="Times New Roman" w:hAnsi="Times New Roman" w:cs="Times New Roman"/>
                                <w:color w:val="000000" w:themeColor="text1"/>
                              </w:rPr>
                              <w:t xml:space="preserve">under an </w:t>
                            </w:r>
                            <w:r w:rsidR="005E49EB">
                              <w:rPr>
                                <w:rFonts w:ascii="Times New Roman" w:hAnsi="Times New Roman" w:cs="Times New Roman"/>
                                <w:color w:val="000000" w:themeColor="text1"/>
                              </w:rPr>
                              <w:t>AC</w:t>
                            </w:r>
                            <w:r w:rsidR="00506E93">
                              <w:rPr>
                                <w:rFonts w:ascii="Times New Roman" w:hAnsi="Times New Roman" w:cs="Times New Roman"/>
                                <w:color w:val="000000" w:themeColor="text1"/>
                              </w:rPr>
                              <w:t xml:space="preserve"> magnetic field (</w:t>
                            </w:r>
                            <w:r w:rsidR="00506E93" w:rsidRPr="00373B91">
                              <w:rPr>
                                <w:rFonts w:ascii="Times New Roman" w:hAnsi="Times New Roman" w:cs="Times New Roman"/>
                                <w:b/>
                                <w:bCs/>
                                <w:color w:val="000000" w:themeColor="text1"/>
                              </w:rPr>
                              <w:t>b</w:t>
                            </w:r>
                            <w:r w:rsidR="00506E93" w:rsidRPr="00373B91">
                              <w:rPr>
                                <w:rFonts w:ascii="Times New Roman" w:hAnsi="Times New Roman" w:cs="Times New Roman"/>
                                <w:color w:val="000000" w:themeColor="text1"/>
                                <w:vertAlign w:val="subscript"/>
                              </w:rPr>
                              <w:t>ac</w:t>
                            </w:r>
                            <w:r w:rsidR="00506E93">
                              <w:rPr>
                                <w:rFonts w:ascii="Times New Roman" w:hAnsi="Times New Roman" w:cs="Times New Roman"/>
                                <w:color w:val="000000" w:themeColor="text1"/>
                              </w:rPr>
                              <w:t>, pink arrows) and its torque (</w:t>
                            </w:r>
                            <w:r w:rsidR="00506E93">
                              <w:rPr>
                                <w:rFonts w:ascii="Times New Roman" w:hAnsi="Times New Roman" w:cs="Times New Roman" w:hint="eastAsia"/>
                                <w:color w:val="000000" w:themeColor="text1"/>
                              </w:rPr>
                              <w:t>light blue</w:t>
                            </w:r>
                            <w:r w:rsidR="00506E93">
                              <w:rPr>
                                <w:rFonts w:ascii="Times New Roman" w:hAnsi="Times New Roman" w:cs="Times New Roman"/>
                                <w:color w:val="000000" w:themeColor="text1"/>
                              </w:rPr>
                              <w:t xml:space="preserve"> arrows) that enforce or suppress the torques by the dc magnetic field </w:t>
                            </w:r>
                            <m:oMath>
                              <m:r>
                                <w:rPr>
                                  <w:rFonts w:ascii="Cambria Math" w:hAnsi="Cambria Math" w:cs="Times New Roman"/>
                                  <w:color w:val="000000" w:themeColor="text1"/>
                                </w:rPr>
                                <m:t>-γ</m:t>
                              </m:r>
                              <m:r>
                                <m:rPr>
                                  <m:sty m:val="b"/>
                                </m:rPr>
                                <w:rPr>
                                  <w:rFonts w:ascii="Cambria Math" w:hAnsi="Cambria Math" w:cs="Times New Roman"/>
                                  <w:color w:val="000000" w:themeColor="text1"/>
                                </w:rPr>
                                <m:t>M×</m:t>
                              </m:r>
                              <m:r>
                                <m:rPr>
                                  <m:sty m:val="b"/>
                                </m:rPr>
                                <w:rPr>
                                  <w:rFonts w:ascii="Cambria Math" w:hAnsi="Cambria Math" w:cs="Times New Roman" w:hint="eastAsia"/>
                                  <w:color w:val="000000" w:themeColor="text1"/>
                                </w:rPr>
                                <m:t>B</m:t>
                              </m:r>
                            </m:oMath>
                            <w:r w:rsidR="00506E93">
                              <w:rPr>
                                <w:rFonts w:ascii="Times New Roman" w:hAnsi="Times New Roman" w:cs="Times New Roman"/>
                                <w:b/>
                                <w:bCs/>
                                <w:color w:val="000000" w:themeColor="text1"/>
                              </w:rPr>
                              <w:t xml:space="preserve"> </w:t>
                            </w:r>
                            <w:r w:rsidR="00506E93">
                              <w:rPr>
                                <w:rFonts w:ascii="Times New Roman" w:hAnsi="Times New Roman" w:cs="Times New Roman"/>
                                <w:color w:val="000000" w:themeColor="text1"/>
                              </w:rPr>
                              <w:t>(</w:t>
                            </w:r>
                            <w:r w:rsidR="00506E93">
                              <w:rPr>
                                <w:rFonts w:ascii="Times New Roman" w:hAnsi="Times New Roman" w:cs="Times New Roman" w:hint="eastAsia"/>
                                <w:color w:val="000000" w:themeColor="text1"/>
                              </w:rPr>
                              <w:t>black</w:t>
                            </w:r>
                            <w:r w:rsidR="007829D3">
                              <w:rPr>
                                <w:rFonts w:ascii="Times New Roman" w:hAnsi="Times New Roman" w:cs="Times New Roman" w:hint="eastAsia"/>
                                <w:color w:val="000000" w:themeColor="text1"/>
                              </w:rPr>
                              <w:t xml:space="preserve"> arrows</w:t>
                            </w:r>
                            <w:r w:rsidR="00506E93">
                              <w:rPr>
                                <w:rFonts w:ascii="Times New Roman" w:hAnsi="Times New Roman" w:cs="Times New Roman"/>
                                <w:color w:val="000000" w:themeColor="text1"/>
                              </w:rPr>
                              <w:t>)</w:t>
                            </w:r>
                            <w:r w:rsidR="00506E93">
                              <w:rPr>
                                <w:rFonts w:ascii="Times New Roman" w:hAnsi="Times New Roman" w:cs="Times New Roman" w:hint="eastAsia"/>
                                <w:color w:val="000000" w:themeColor="text1"/>
                              </w:rPr>
                              <w:t xml:space="preserve">. </w:t>
                            </w:r>
                            <w:r w:rsidR="00506E93">
                              <w:rPr>
                                <w:rFonts w:ascii="Times New Roman" w:hAnsi="Times New Roman" w:cs="Times New Roman" w:hint="eastAsia"/>
                                <w:b/>
                                <w:bCs/>
                                <w:color w:val="000000" w:themeColor="text1"/>
                              </w:rPr>
                              <w:t xml:space="preserve">d, </w:t>
                            </w:r>
                            <w:r w:rsidR="00506E93" w:rsidRPr="00322BBD">
                              <w:rPr>
                                <w:rFonts w:ascii="Times New Roman" w:hAnsi="Times New Roman" w:cs="Times New Roman" w:hint="eastAsia"/>
                                <w:color w:val="000000" w:themeColor="text1"/>
                              </w:rPr>
                              <w:t>Top</w:t>
                            </w:r>
                            <w:r w:rsidR="00506E93">
                              <w:rPr>
                                <w:rFonts w:ascii="Times New Roman" w:hAnsi="Times New Roman" w:cs="Times New Roman" w:hint="eastAsia"/>
                                <w:color w:val="000000" w:themeColor="text1"/>
                              </w:rPr>
                              <w:t xml:space="preserve"> view of magnetization precession without AC magnetic field. </w:t>
                            </w:r>
                            <w:r w:rsidR="00506E93">
                              <w:rPr>
                                <w:rFonts w:ascii="Times New Roman" w:hAnsi="Times New Roman" w:cs="Times New Roman" w:hint="eastAsia"/>
                                <w:b/>
                                <w:bCs/>
                                <w:color w:val="000000" w:themeColor="text1"/>
                              </w:rPr>
                              <w:t xml:space="preserve">e, </w:t>
                            </w:r>
                            <w:r w:rsidR="00506E93" w:rsidRPr="006A1FE7">
                              <w:rPr>
                                <w:rFonts w:ascii="Times New Roman" w:hAnsi="Times New Roman" w:cs="Times New Roman" w:hint="eastAsia"/>
                                <w:color w:val="000000" w:themeColor="text1"/>
                              </w:rPr>
                              <w:t>Top view of magnetization precession</w:t>
                            </w:r>
                            <w:r w:rsidR="00506E93">
                              <w:rPr>
                                <w:rFonts w:ascii="Times New Roman" w:hAnsi="Times New Roman" w:cs="Times New Roman" w:hint="eastAsia"/>
                                <w:b/>
                                <w:bCs/>
                                <w:color w:val="000000" w:themeColor="text1"/>
                              </w:rPr>
                              <w:t xml:space="preserve"> </w:t>
                            </w:r>
                            <w:r w:rsidR="00506E93">
                              <w:rPr>
                                <w:rFonts w:ascii="Times New Roman" w:hAnsi="Times New Roman" w:cs="Times New Roman" w:hint="eastAsia"/>
                                <w:color w:val="000000" w:themeColor="text1"/>
                              </w:rPr>
                              <w:t>under parametric pumping</w:t>
                            </w:r>
                            <w:r w:rsidR="00506E93">
                              <w:rPr>
                                <w:rFonts w:ascii="Times New Roman" w:hAnsi="Times New Roman" w:cs="Times New Roman"/>
                                <w:color w:val="000000" w:themeColor="text1"/>
                              </w:rPr>
                              <w:t xml:space="preserve"> as in </w:t>
                            </w:r>
                            <w:r w:rsidR="00506E93" w:rsidRPr="00373B91">
                              <w:rPr>
                                <w:rFonts w:ascii="Times New Roman" w:hAnsi="Times New Roman" w:cs="Times New Roman"/>
                                <w:b/>
                                <w:bCs/>
                                <w:color w:val="000000" w:themeColor="text1"/>
                              </w:rPr>
                              <w:t>c</w:t>
                            </w:r>
                            <w:r w:rsidR="00506E93">
                              <w:rPr>
                                <w:rFonts w:ascii="Times New Roman" w:hAnsi="Times New Roman" w:cs="Times New Roman" w:hint="eastAsia"/>
                                <w:color w:val="000000" w:themeColor="text1"/>
                              </w:rPr>
                              <w:t xml:space="preserve">. </w:t>
                            </w:r>
                            <w:r w:rsidR="00506E93">
                              <w:rPr>
                                <w:rFonts w:ascii="Times New Roman" w:hAnsi="Times New Roman" w:cs="Times New Roman"/>
                                <w:color w:val="000000" w:themeColor="text1"/>
                              </w:rPr>
                              <w:t>The t</w:t>
                            </w:r>
                            <w:r w:rsidR="00506E93">
                              <w:rPr>
                                <w:rFonts w:ascii="Times New Roman" w:hAnsi="Times New Roman" w:cs="Times New Roman" w:hint="eastAsia"/>
                                <w:color w:val="000000" w:themeColor="text1"/>
                              </w:rPr>
                              <w:t xml:space="preserve">orque arrow due to AC magnetic field (light blue) directs the same direction as </w:t>
                            </w:r>
                            <m:oMath>
                              <m:sSub>
                                <m:sSubPr>
                                  <m:ctrlPr>
                                    <w:rPr>
                                      <w:rFonts w:ascii="Cambria Math" w:hAnsi="Cambria Math" w:cs="Times New Roman"/>
                                      <w:i/>
                                      <w:color w:val="000000" w:themeColor="text1"/>
                                    </w:rPr>
                                  </m:ctrlPr>
                                </m:sSubPr>
                                <m:e>
                                  <m:acc>
                                    <m:accPr>
                                      <m:chr m:val="̇"/>
                                      <m:ctrlPr>
                                        <w:rPr>
                                          <w:rFonts w:ascii="Cambria Math" w:hAnsi="Cambria Math" w:cs="Times New Roman"/>
                                          <w:i/>
                                          <w:color w:val="000000" w:themeColor="text1"/>
                                        </w:rPr>
                                      </m:ctrlPr>
                                    </m:accPr>
                                    <m:e>
                                      <m:r>
                                        <w:rPr>
                                          <w:rFonts w:ascii="Cambria Math" w:hAnsi="Cambria Math" w:cs="Times New Roman" w:hint="eastAsia"/>
                                          <w:color w:val="000000" w:themeColor="text1"/>
                                        </w:rPr>
                                        <m:t>M</m:t>
                                      </m:r>
                                    </m:e>
                                  </m:acc>
                                  <m:ctrlPr>
                                    <w:rPr>
                                      <w:rFonts w:ascii="Cambria Math" w:hAnsi="Cambria Math" w:cs="Times New Roman" w:hint="eastAsia"/>
                                      <w:i/>
                                      <w:color w:val="000000" w:themeColor="text1"/>
                                    </w:rPr>
                                  </m:ctrlPr>
                                </m:e>
                                <m:sub>
                                  <m:r>
                                    <w:rPr>
                                      <w:rFonts w:ascii="Cambria Math" w:hAnsi="Cambria Math" w:cs="Times New Roman"/>
                                      <w:color w:val="000000" w:themeColor="text1"/>
                                    </w:rPr>
                                    <m:t>Y</m:t>
                                  </m:r>
                                </m:sub>
                              </m:sSub>
                            </m:oMath>
                            <w:r w:rsidR="00506E93">
                              <w:rPr>
                                <w:rFonts w:ascii="Times New Roman" w:hAnsi="Times New Roman" w:cs="Times New Roman" w:hint="eastAsia"/>
                                <w:color w:val="000000" w:themeColor="text1"/>
                              </w:rPr>
                              <w:t xml:space="preserve"> when </w:t>
                            </w:r>
                            <m:oMath>
                              <m:sSub>
                                <m:sSubPr>
                                  <m:ctrlPr>
                                    <w:rPr>
                                      <w:rFonts w:ascii="Cambria Math" w:hAnsi="Cambria Math" w:cs="Times New Roman"/>
                                      <w:i/>
                                      <w:color w:val="000000" w:themeColor="text1"/>
                                    </w:rPr>
                                  </m:ctrlPr>
                                </m:sSubPr>
                                <m:e>
                                  <m:r>
                                    <w:rPr>
                                      <w:rFonts w:ascii="Cambria Math" w:hAnsi="Cambria Math" w:cs="Times New Roman" w:hint="eastAsia"/>
                                      <w:color w:val="000000" w:themeColor="text1"/>
                                    </w:rPr>
                                    <m:t>M</m:t>
                                  </m:r>
                                  <m:ctrlPr>
                                    <w:rPr>
                                      <w:rFonts w:ascii="Cambria Math" w:hAnsi="Cambria Math" w:cs="Times New Roman" w:hint="eastAsia"/>
                                      <w:i/>
                                      <w:color w:val="000000" w:themeColor="text1"/>
                                    </w:rPr>
                                  </m:ctrlPr>
                                </m:e>
                                <m:sub>
                                  <m:r>
                                    <w:rPr>
                                      <w:rFonts w:ascii="Cambria Math" w:hAnsi="Cambria Math" w:cs="Times New Roman"/>
                                      <w:color w:val="000000" w:themeColor="text1"/>
                                    </w:rPr>
                                    <m:t>Y</m:t>
                                  </m:r>
                                </m:sub>
                              </m:sSub>
                            </m:oMath>
                            <w:r w:rsidR="00506E93">
                              <w:rPr>
                                <w:rFonts w:ascii="Times New Roman" w:hAnsi="Times New Roman" w:cs="Times New Roman" w:hint="eastAsia"/>
                                <w:color w:val="000000" w:themeColor="text1"/>
                              </w:rPr>
                              <w:t xml:space="preserve"> takes maximum or minimum, while it directs the opposite when </w:t>
                            </w:r>
                            <m:oMath>
                              <m:sSub>
                                <m:sSubPr>
                                  <m:ctrlPr>
                                    <w:rPr>
                                      <w:rFonts w:ascii="Cambria Math" w:hAnsi="Cambria Math" w:cs="Times New Roman"/>
                                      <w:i/>
                                      <w:color w:val="000000" w:themeColor="text1"/>
                                    </w:rPr>
                                  </m:ctrlPr>
                                </m:sSubPr>
                                <m:e>
                                  <m:r>
                                    <w:rPr>
                                      <w:rFonts w:ascii="Cambria Math" w:hAnsi="Cambria Math" w:cs="Times New Roman" w:hint="eastAsia"/>
                                      <w:color w:val="000000" w:themeColor="text1"/>
                                    </w:rPr>
                                    <m:t>M</m:t>
                                  </m:r>
                                  <m:ctrlPr>
                                    <w:rPr>
                                      <w:rFonts w:ascii="Cambria Math" w:hAnsi="Cambria Math" w:cs="Times New Roman" w:hint="eastAsia"/>
                                      <w:i/>
                                      <w:color w:val="000000" w:themeColor="text1"/>
                                    </w:rPr>
                                  </m:ctrlPr>
                                </m:e>
                                <m:sub>
                                  <m:r>
                                    <w:rPr>
                                      <w:rFonts w:ascii="Cambria Math" w:hAnsi="Cambria Math" w:cs="Times New Roman"/>
                                      <w:color w:val="000000" w:themeColor="text1"/>
                                    </w:rPr>
                                    <m:t>Y</m:t>
                                  </m:r>
                                </m:sub>
                              </m:sSub>
                              <m:r>
                                <w:rPr>
                                  <w:rFonts w:ascii="Cambria Math" w:hAnsi="Cambria Math" w:cs="Times New Roman" w:hint="eastAsia"/>
                                  <w:color w:val="000000" w:themeColor="text1"/>
                                </w:rPr>
                                <m:t>=0</m:t>
                              </m:r>
                            </m:oMath>
                            <w:r w:rsidR="00506E93">
                              <w:rPr>
                                <w:rFonts w:ascii="Times New Roman" w:hAnsi="Times New Roman" w:cs="Times New Roman" w:hint="eastAsia"/>
                                <w:color w:val="000000" w:themeColor="text1"/>
                              </w:rPr>
                              <w:t>, leading to smaller noise along</w:t>
                            </w:r>
                            <m:oMath>
                              <m:r>
                                <w:rPr>
                                  <w:rFonts w:ascii="Cambria Math" w:hAnsi="Cambria Math" w:cs="Times New Roman" w:hint="eastAsia"/>
                                  <w:color w:val="000000" w:themeColor="text1"/>
                                </w:rPr>
                                <m:t xml:space="preserve"> </m:t>
                              </m:r>
                              <m:sSub>
                                <m:sSubPr>
                                  <m:ctrlPr>
                                    <w:rPr>
                                      <w:rFonts w:ascii="Cambria Math" w:hAnsi="Cambria Math" w:cs="Times New Roman"/>
                                      <w:i/>
                                      <w:color w:val="000000" w:themeColor="text1"/>
                                    </w:rPr>
                                  </m:ctrlPr>
                                </m:sSubPr>
                                <m:e>
                                  <m:r>
                                    <w:rPr>
                                      <w:rFonts w:ascii="Cambria Math" w:hAnsi="Cambria Math" w:cs="Times New Roman" w:hint="eastAsia"/>
                                      <w:color w:val="000000" w:themeColor="text1"/>
                                    </w:rPr>
                                    <m:t>M</m:t>
                                  </m:r>
                                </m:e>
                                <m:sub>
                                  <m:r>
                                    <w:rPr>
                                      <w:rFonts w:ascii="Cambria Math" w:hAnsi="Cambria Math" w:cs="Times New Roman"/>
                                      <w:color w:val="000000" w:themeColor="text1"/>
                                    </w:rPr>
                                    <m:t>Y</m:t>
                                  </m:r>
                                </m:sub>
                              </m:sSub>
                            </m:oMath>
                            <w:r w:rsidR="00506E93">
                              <w:rPr>
                                <w:rFonts w:ascii="Times New Roman" w:hAnsi="Times New Roman" w:cs="Times New Roman" w:hint="eastAsia"/>
                                <w:color w:val="000000" w:themeColor="text1"/>
                              </w:rPr>
                              <w:t xml:space="preserve"> and larger noise in </w:t>
                            </w:r>
                            <m:oMath>
                              <m:sSub>
                                <m:sSubPr>
                                  <m:ctrlPr>
                                    <w:rPr>
                                      <w:rFonts w:ascii="Cambria Math" w:hAnsi="Cambria Math" w:cs="Times New Roman"/>
                                      <w:i/>
                                      <w:color w:val="000000" w:themeColor="text1"/>
                                    </w:rPr>
                                  </m:ctrlPr>
                                </m:sSubPr>
                                <m:e>
                                  <m:r>
                                    <w:rPr>
                                      <w:rFonts w:ascii="Cambria Math" w:hAnsi="Cambria Math" w:cs="Times New Roman" w:hint="eastAsia"/>
                                      <w:color w:val="000000" w:themeColor="text1"/>
                                    </w:rPr>
                                    <m:t>M</m:t>
                                  </m:r>
                                  <m:ctrlPr>
                                    <w:rPr>
                                      <w:rFonts w:ascii="Cambria Math" w:hAnsi="Cambria Math" w:cs="Times New Roman" w:hint="eastAsia"/>
                                      <w:i/>
                                      <w:color w:val="000000" w:themeColor="text1"/>
                                    </w:rPr>
                                  </m:ctrlPr>
                                </m:e>
                                <m:sub>
                                  <m:r>
                                    <w:rPr>
                                      <w:rFonts w:ascii="Cambria Math" w:hAnsi="Cambria Math" w:cs="Times New Roman"/>
                                      <w:color w:val="000000" w:themeColor="text1"/>
                                    </w:rPr>
                                    <m:t>X</m:t>
                                  </m:r>
                                </m:sub>
                              </m:sSub>
                            </m:oMath>
                            <w:r w:rsidR="00506E93">
                              <w:rPr>
                                <w:rFonts w:ascii="Times New Roman" w:hAnsi="Times New Roman" w:cs="Times New Roman"/>
                                <w:color w:val="000000" w:themeColor="text1"/>
                              </w:rPr>
                              <w:t>.</w:t>
                            </w:r>
                          </w:p>
                          <w:p w14:paraId="07DE9F6E" w14:textId="21CEE991" w:rsidR="0093249A" w:rsidRPr="00506E93" w:rsidRDefault="0093249A" w:rsidP="0093249A">
                            <w:pPr>
                              <w:ind w:firstLineChars="50" w:firstLine="110"/>
                              <w:rPr>
                                <w:rFonts w:ascii="Times New Roman" w:hAnsi="Times New Roman" w:cs="Times New Roman"/>
                                <w:color w:val="002060"/>
                              </w:rPr>
                            </w:pPr>
                          </w:p>
                          <w:p w14:paraId="6A52D11C" w14:textId="1D1811A7" w:rsidR="00F05A88" w:rsidRPr="0093249A" w:rsidRDefault="00F05A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293F5" id="_x0000_s1028" type="#_x0000_t202" style="position:absolute;left:0;text-align:left;margin-left:5.55pt;margin-top:483.6pt;width:433.5pt;height:170.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" stroked="f">
                <v:textbox>
                  <w:txbxContent>
                    <w:p w14:paraId="431F460B" w14:textId="6253AA0F" w:rsidR="00506E93" w:rsidRPr="00322BBD" w:rsidRDefault="0093249A" w:rsidP="00506E93">
                      <w:pPr>
                        <w:ind w:firstLineChars="50" w:firstLine="110"/>
                        <w:rPr>
                          <w:rFonts w:ascii="Times New Roman" w:hAnsi="Times New Roman" w:cs="Times New Roman"/>
                          <w:color w:val="002060"/>
                        </w:rPr>
                      </w:pPr>
                      <w:r w:rsidRPr="00CB1877">
                        <w:rPr>
                          <w:rFonts w:ascii="Times New Roman" w:hAnsi="Times New Roman" w:cs="Times New Roman" w:hint="eastAsia"/>
                          <w:b/>
                          <w:bCs/>
                          <w:color w:val="000000" w:themeColor="text1"/>
                        </w:rPr>
                        <w:t>Fig.S10</w:t>
                      </w:r>
                      <w:r w:rsidR="00506E93">
                        <w:rPr>
                          <w:rFonts w:ascii="Times New Roman" w:hAnsi="Times New Roman" w:cs="Times New Roman" w:hint="eastAsia"/>
                          <w:color w:val="000000" w:themeColor="text1"/>
                        </w:rPr>
                        <w:t xml:space="preserve"> </w:t>
                      </w:r>
                      <w:proofErr w:type="spellStart"/>
                      <w:proofErr w:type="gramStart"/>
                      <w:r w:rsidR="00506E93" w:rsidRPr="00322BBD">
                        <w:rPr>
                          <w:rFonts w:ascii="Times New Roman" w:hAnsi="Times New Roman" w:cs="Times New Roman" w:hint="eastAsia"/>
                          <w:b/>
                          <w:bCs/>
                          <w:color w:val="000000" w:themeColor="text1"/>
                        </w:rPr>
                        <w:t>a</w:t>
                      </w:r>
                      <w:r w:rsidR="00506E93">
                        <w:rPr>
                          <w:rFonts w:ascii="Times New Roman" w:hAnsi="Times New Roman" w:cs="Times New Roman" w:hint="eastAsia"/>
                          <w:b/>
                          <w:bCs/>
                          <w:color w:val="000000" w:themeColor="text1"/>
                        </w:rPr>
                        <w:t>,b</w:t>
                      </w:r>
                      <w:proofErr w:type="spellEnd"/>
                      <w:proofErr w:type="gramEnd"/>
                      <w:r w:rsidR="00506E93" w:rsidRPr="00322BBD">
                        <w:rPr>
                          <w:rFonts w:ascii="Times New Roman" w:hAnsi="Times New Roman" w:cs="Times New Roman" w:hint="eastAsia"/>
                          <w:color w:val="000000" w:themeColor="text1"/>
                        </w:rPr>
                        <w:t xml:space="preserve">, </w:t>
                      </w:r>
                      <w:r w:rsidR="00506E93">
                        <w:rPr>
                          <w:rFonts w:ascii="Times New Roman" w:hAnsi="Times New Roman" w:cs="Times New Roman" w:hint="eastAsia"/>
                          <w:color w:val="000000" w:themeColor="text1"/>
                        </w:rPr>
                        <w:t>Schematics of magnetization precession component and AC magnetic field when phase-matching condition</w:t>
                      </w:r>
                      <w:r w:rsidR="00506E93">
                        <w:rPr>
                          <w:rFonts w:ascii="Times New Roman" w:hAnsi="Times New Roman" w:cs="Times New Roman"/>
                          <w:color w:val="000000" w:themeColor="text1"/>
                        </w:rPr>
                        <w:t>s are</w:t>
                      </w:r>
                      <w:r w:rsidR="00506E93">
                        <w:rPr>
                          <w:rFonts w:ascii="Times New Roman" w:hAnsi="Times New Roman" w:cs="Times New Roman" w:hint="eastAsia"/>
                          <w:color w:val="000000" w:themeColor="text1"/>
                        </w:rPr>
                        <w:t xml:space="preserve"> satisfied. </w:t>
                      </w:r>
                      <w:r w:rsidR="00506E93">
                        <w:rPr>
                          <w:rFonts w:ascii="Times New Roman" w:hAnsi="Times New Roman" w:cs="Times New Roman" w:hint="eastAsia"/>
                          <w:b/>
                          <w:bCs/>
                          <w:color w:val="000000" w:themeColor="text1"/>
                        </w:rPr>
                        <w:t xml:space="preserve">c, </w:t>
                      </w:r>
                      <w:r w:rsidR="00506E93">
                        <w:rPr>
                          <w:rFonts w:ascii="Times New Roman" w:hAnsi="Times New Roman" w:cs="Times New Roman"/>
                          <w:color w:val="000000" w:themeColor="text1"/>
                        </w:rPr>
                        <w:t>Snapshots of the elliptical</w:t>
                      </w:r>
                      <w:r w:rsidR="00506E93">
                        <w:rPr>
                          <w:rFonts w:ascii="Times New Roman" w:hAnsi="Times New Roman" w:cs="Times New Roman" w:hint="eastAsia"/>
                          <w:color w:val="000000" w:themeColor="text1"/>
                        </w:rPr>
                        <w:t xml:space="preserve"> magnetization</w:t>
                      </w:r>
                      <w:r w:rsidR="00506E93">
                        <w:rPr>
                          <w:rFonts w:ascii="Times New Roman" w:hAnsi="Times New Roman" w:cs="Times New Roman"/>
                          <w:color w:val="000000" w:themeColor="text1"/>
                        </w:rPr>
                        <w:t xml:space="preserve"> (</w:t>
                      </w:r>
                      <m:oMath>
                        <m:r>
                          <m:rPr>
                            <m:sty m:val="b"/>
                          </m:rPr>
                          <w:rPr>
                            <w:rFonts w:ascii="Cambria Math" w:hAnsi="Cambria Math" w:cs="Times New Roman"/>
                            <w:color w:val="000000" w:themeColor="text1"/>
                          </w:rPr>
                          <m:t>M</m:t>
                        </m:r>
                      </m:oMath>
                      <w:r w:rsidR="00506E93">
                        <w:rPr>
                          <w:rFonts w:ascii="Times New Roman" w:hAnsi="Times New Roman" w:cs="Times New Roman"/>
                          <w:color w:val="000000" w:themeColor="text1"/>
                        </w:rPr>
                        <w:t>)</w:t>
                      </w:r>
                      <w:r w:rsidR="00506E93">
                        <w:rPr>
                          <w:rFonts w:ascii="Times New Roman" w:hAnsi="Times New Roman" w:cs="Times New Roman" w:hint="eastAsia"/>
                          <w:color w:val="000000" w:themeColor="text1"/>
                        </w:rPr>
                        <w:t xml:space="preserve"> precession </w:t>
                      </w:r>
                      <w:r w:rsidR="00506E93">
                        <w:rPr>
                          <w:rFonts w:ascii="Times New Roman" w:hAnsi="Times New Roman" w:cs="Times New Roman"/>
                          <w:color w:val="000000" w:themeColor="text1"/>
                        </w:rPr>
                        <w:t xml:space="preserve">under an </w:t>
                      </w:r>
                      <w:r w:rsidR="005E49EB">
                        <w:rPr>
                          <w:rFonts w:ascii="Times New Roman" w:hAnsi="Times New Roman" w:cs="Times New Roman"/>
                          <w:color w:val="000000" w:themeColor="text1"/>
                        </w:rPr>
                        <w:t>AC</w:t>
                      </w:r>
                      <w:r w:rsidR="00506E93">
                        <w:rPr>
                          <w:rFonts w:ascii="Times New Roman" w:hAnsi="Times New Roman" w:cs="Times New Roman"/>
                          <w:color w:val="000000" w:themeColor="text1"/>
                        </w:rPr>
                        <w:t xml:space="preserve"> magnetic field (</w:t>
                      </w:r>
                      <w:r w:rsidR="00506E93" w:rsidRPr="00373B91">
                        <w:rPr>
                          <w:rFonts w:ascii="Times New Roman" w:hAnsi="Times New Roman" w:cs="Times New Roman"/>
                          <w:b/>
                          <w:bCs/>
                          <w:color w:val="000000" w:themeColor="text1"/>
                        </w:rPr>
                        <w:t>b</w:t>
                      </w:r>
                      <w:r w:rsidR="00506E93" w:rsidRPr="00373B91">
                        <w:rPr>
                          <w:rFonts w:ascii="Times New Roman" w:hAnsi="Times New Roman" w:cs="Times New Roman"/>
                          <w:color w:val="000000" w:themeColor="text1"/>
                          <w:vertAlign w:val="subscript"/>
                        </w:rPr>
                        <w:t>ac</w:t>
                      </w:r>
                      <w:r w:rsidR="00506E93">
                        <w:rPr>
                          <w:rFonts w:ascii="Times New Roman" w:hAnsi="Times New Roman" w:cs="Times New Roman"/>
                          <w:color w:val="000000" w:themeColor="text1"/>
                        </w:rPr>
                        <w:t>, pink arrows) and its torque (</w:t>
                      </w:r>
                      <w:r w:rsidR="00506E93">
                        <w:rPr>
                          <w:rFonts w:ascii="Times New Roman" w:hAnsi="Times New Roman" w:cs="Times New Roman" w:hint="eastAsia"/>
                          <w:color w:val="000000" w:themeColor="text1"/>
                        </w:rPr>
                        <w:t>light blue</w:t>
                      </w:r>
                      <w:r w:rsidR="00506E93">
                        <w:rPr>
                          <w:rFonts w:ascii="Times New Roman" w:hAnsi="Times New Roman" w:cs="Times New Roman"/>
                          <w:color w:val="000000" w:themeColor="text1"/>
                        </w:rPr>
                        <w:t xml:space="preserve"> arrows) that enforce or suppress the torques by the dc magnetic field </w:t>
                      </w:r>
                      <m:oMath>
                        <m:r>
                          <w:rPr>
                            <w:rFonts w:ascii="Cambria Math" w:hAnsi="Cambria Math" w:cs="Times New Roman"/>
                            <w:color w:val="000000" w:themeColor="text1"/>
                          </w:rPr>
                          <m:t>-γ</m:t>
                        </m:r>
                        <m:r>
                          <m:rPr>
                            <m:sty m:val="b"/>
                          </m:rPr>
                          <w:rPr>
                            <w:rFonts w:ascii="Cambria Math" w:hAnsi="Cambria Math" w:cs="Times New Roman"/>
                            <w:color w:val="000000" w:themeColor="text1"/>
                          </w:rPr>
                          <m:t>M×</m:t>
                        </m:r>
                        <m:r>
                          <m:rPr>
                            <m:sty m:val="b"/>
                          </m:rPr>
                          <w:rPr>
                            <w:rFonts w:ascii="Cambria Math" w:hAnsi="Cambria Math" w:cs="Times New Roman" w:hint="eastAsia"/>
                            <w:color w:val="000000" w:themeColor="text1"/>
                          </w:rPr>
                          <m:t>B</m:t>
                        </m:r>
                      </m:oMath>
                      <w:r w:rsidR="00506E93">
                        <w:rPr>
                          <w:rFonts w:ascii="Times New Roman" w:hAnsi="Times New Roman" w:cs="Times New Roman"/>
                          <w:b/>
                          <w:bCs/>
                          <w:color w:val="000000" w:themeColor="text1"/>
                        </w:rPr>
                        <w:t xml:space="preserve"> </w:t>
                      </w:r>
                      <w:r w:rsidR="00506E93">
                        <w:rPr>
                          <w:rFonts w:ascii="Times New Roman" w:hAnsi="Times New Roman" w:cs="Times New Roman"/>
                          <w:color w:val="000000" w:themeColor="text1"/>
                        </w:rPr>
                        <w:t>(</w:t>
                      </w:r>
                      <w:r w:rsidR="00506E93">
                        <w:rPr>
                          <w:rFonts w:ascii="Times New Roman" w:hAnsi="Times New Roman" w:cs="Times New Roman" w:hint="eastAsia"/>
                          <w:color w:val="000000" w:themeColor="text1"/>
                        </w:rPr>
                        <w:t>black</w:t>
                      </w:r>
                      <w:r w:rsidR="007829D3">
                        <w:rPr>
                          <w:rFonts w:ascii="Times New Roman" w:hAnsi="Times New Roman" w:cs="Times New Roman" w:hint="eastAsia"/>
                          <w:color w:val="000000" w:themeColor="text1"/>
                        </w:rPr>
                        <w:t xml:space="preserve"> arrows</w:t>
                      </w:r>
                      <w:r w:rsidR="00506E93">
                        <w:rPr>
                          <w:rFonts w:ascii="Times New Roman" w:hAnsi="Times New Roman" w:cs="Times New Roman"/>
                          <w:color w:val="000000" w:themeColor="text1"/>
                        </w:rPr>
                        <w:t>)</w:t>
                      </w:r>
                      <w:r w:rsidR="00506E93">
                        <w:rPr>
                          <w:rFonts w:ascii="Times New Roman" w:hAnsi="Times New Roman" w:cs="Times New Roman" w:hint="eastAsia"/>
                          <w:color w:val="000000" w:themeColor="text1"/>
                        </w:rPr>
                        <w:t xml:space="preserve">. </w:t>
                      </w:r>
                      <w:r w:rsidR="00506E93">
                        <w:rPr>
                          <w:rFonts w:ascii="Times New Roman" w:hAnsi="Times New Roman" w:cs="Times New Roman" w:hint="eastAsia"/>
                          <w:b/>
                          <w:bCs/>
                          <w:color w:val="000000" w:themeColor="text1"/>
                        </w:rPr>
                        <w:t xml:space="preserve">d, </w:t>
                      </w:r>
                      <w:r w:rsidR="00506E93" w:rsidRPr="00322BBD">
                        <w:rPr>
                          <w:rFonts w:ascii="Times New Roman" w:hAnsi="Times New Roman" w:cs="Times New Roman" w:hint="eastAsia"/>
                          <w:color w:val="000000" w:themeColor="text1"/>
                        </w:rPr>
                        <w:t>Top</w:t>
                      </w:r>
                      <w:r w:rsidR="00506E93">
                        <w:rPr>
                          <w:rFonts w:ascii="Times New Roman" w:hAnsi="Times New Roman" w:cs="Times New Roman" w:hint="eastAsia"/>
                          <w:color w:val="000000" w:themeColor="text1"/>
                        </w:rPr>
                        <w:t xml:space="preserve"> view of magnetization precession without AC magnetic field. </w:t>
                      </w:r>
                      <w:r w:rsidR="00506E93">
                        <w:rPr>
                          <w:rFonts w:ascii="Times New Roman" w:hAnsi="Times New Roman" w:cs="Times New Roman" w:hint="eastAsia"/>
                          <w:b/>
                          <w:bCs/>
                          <w:color w:val="000000" w:themeColor="text1"/>
                        </w:rPr>
                        <w:t xml:space="preserve">e, </w:t>
                      </w:r>
                      <w:r w:rsidR="00506E93" w:rsidRPr="006A1FE7">
                        <w:rPr>
                          <w:rFonts w:ascii="Times New Roman" w:hAnsi="Times New Roman" w:cs="Times New Roman" w:hint="eastAsia"/>
                          <w:color w:val="000000" w:themeColor="text1"/>
                        </w:rPr>
                        <w:t>Top view of magnetization precession</w:t>
                      </w:r>
                      <w:r w:rsidR="00506E93">
                        <w:rPr>
                          <w:rFonts w:ascii="Times New Roman" w:hAnsi="Times New Roman" w:cs="Times New Roman" w:hint="eastAsia"/>
                          <w:b/>
                          <w:bCs/>
                          <w:color w:val="000000" w:themeColor="text1"/>
                        </w:rPr>
                        <w:t xml:space="preserve"> </w:t>
                      </w:r>
                      <w:r w:rsidR="00506E93">
                        <w:rPr>
                          <w:rFonts w:ascii="Times New Roman" w:hAnsi="Times New Roman" w:cs="Times New Roman" w:hint="eastAsia"/>
                          <w:color w:val="000000" w:themeColor="text1"/>
                        </w:rPr>
                        <w:t>under parametric pumping</w:t>
                      </w:r>
                      <w:r w:rsidR="00506E93">
                        <w:rPr>
                          <w:rFonts w:ascii="Times New Roman" w:hAnsi="Times New Roman" w:cs="Times New Roman"/>
                          <w:color w:val="000000" w:themeColor="text1"/>
                        </w:rPr>
                        <w:t xml:space="preserve"> as in </w:t>
                      </w:r>
                      <w:r w:rsidR="00506E93" w:rsidRPr="00373B91">
                        <w:rPr>
                          <w:rFonts w:ascii="Times New Roman" w:hAnsi="Times New Roman" w:cs="Times New Roman"/>
                          <w:b/>
                          <w:bCs/>
                          <w:color w:val="000000" w:themeColor="text1"/>
                        </w:rPr>
                        <w:t>c</w:t>
                      </w:r>
                      <w:r w:rsidR="00506E93">
                        <w:rPr>
                          <w:rFonts w:ascii="Times New Roman" w:hAnsi="Times New Roman" w:cs="Times New Roman" w:hint="eastAsia"/>
                          <w:color w:val="000000" w:themeColor="text1"/>
                        </w:rPr>
                        <w:t xml:space="preserve">. </w:t>
                      </w:r>
                      <w:r w:rsidR="00506E93">
                        <w:rPr>
                          <w:rFonts w:ascii="Times New Roman" w:hAnsi="Times New Roman" w:cs="Times New Roman"/>
                          <w:color w:val="000000" w:themeColor="text1"/>
                        </w:rPr>
                        <w:t>The t</w:t>
                      </w:r>
                      <w:r w:rsidR="00506E93">
                        <w:rPr>
                          <w:rFonts w:ascii="Times New Roman" w:hAnsi="Times New Roman" w:cs="Times New Roman" w:hint="eastAsia"/>
                          <w:color w:val="000000" w:themeColor="text1"/>
                        </w:rPr>
                        <w:t xml:space="preserve">orque arrow due to AC magnetic field (light blue) directs the same direction as </w:t>
                      </w:r>
                      <m:oMath>
                        <m:sSub>
                          <m:sSubPr>
                            <m:ctrlPr>
                              <w:rPr>
                                <w:rFonts w:ascii="Cambria Math" w:hAnsi="Cambria Math" w:cs="Times New Roman"/>
                                <w:i/>
                                <w:color w:val="000000" w:themeColor="text1"/>
                              </w:rPr>
                            </m:ctrlPr>
                          </m:sSubPr>
                          <m:e>
                            <m:acc>
                              <m:accPr>
                                <m:chr m:val="̇"/>
                                <m:ctrlPr>
                                  <w:rPr>
                                    <w:rFonts w:ascii="Cambria Math" w:hAnsi="Cambria Math" w:cs="Times New Roman"/>
                                    <w:i/>
                                    <w:color w:val="000000" w:themeColor="text1"/>
                                  </w:rPr>
                                </m:ctrlPr>
                              </m:accPr>
                              <m:e>
                                <m:r>
                                  <w:rPr>
                                    <w:rFonts w:ascii="Cambria Math" w:hAnsi="Cambria Math" w:cs="Times New Roman" w:hint="eastAsia"/>
                                    <w:color w:val="000000" w:themeColor="text1"/>
                                  </w:rPr>
                                  <m:t>M</m:t>
                                </m:r>
                              </m:e>
                            </m:acc>
                            <m:ctrlPr>
                              <w:rPr>
                                <w:rFonts w:ascii="Cambria Math" w:hAnsi="Cambria Math" w:cs="Times New Roman" w:hint="eastAsia"/>
                                <w:i/>
                                <w:color w:val="000000" w:themeColor="text1"/>
                              </w:rPr>
                            </m:ctrlPr>
                          </m:e>
                          <m:sub>
                            <m:r>
                              <w:rPr>
                                <w:rFonts w:ascii="Cambria Math" w:hAnsi="Cambria Math" w:cs="Times New Roman"/>
                                <w:color w:val="000000" w:themeColor="text1"/>
                              </w:rPr>
                              <m:t>Y</m:t>
                            </m:r>
                          </m:sub>
                        </m:sSub>
                      </m:oMath>
                      <w:r w:rsidR="00506E93">
                        <w:rPr>
                          <w:rFonts w:ascii="Times New Roman" w:hAnsi="Times New Roman" w:cs="Times New Roman" w:hint="eastAsia"/>
                          <w:color w:val="000000" w:themeColor="text1"/>
                        </w:rPr>
                        <w:t xml:space="preserve"> when </w:t>
                      </w:r>
                      <m:oMath>
                        <m:sSub>
                          <m:sSubPr>
                            <m:ctrlPr>
                              <w:rPr>
                                <w:rFonts w:ascii="Cambria Math" w:hAnsi="Cambria Math" w:cs="Times New Roman"/>
                                <w:i/>
                                <w:color w:val="000000" w:themeColor="text1"/>
                              </w:rPr>
                            </m:ctrlPr>
                          </m:sSubPr>
                          <m:e>
                            <m:r>
                              <w:rPr>
                                <w:rFonts w:ascii="Cambria Math" w:hAnsi="Cambria Math" w:cs="Times New Roman" w:hint="eastAsia"/>
                                <w:color w:val="000000" w:themeColor="text1"/>
                              </w:rPr>
                              <m:t>M</m:t>
                            </m:r>
                            <m:ctrlPr>
                              <w:rPr>
                                <w:rFonts w:ascii="Cambria Math" w:hAnsi="Cambria Math" w:cs="Times New Roman" w:hint="eastAsia"/>
                                <w:i/>
                                <w:color w:val="000000" w:themeColor="text1"/>
                              </w:rPr>
                            </m:ctrlPr>
                          </m:e>
                          <m:sub>
                            <m:r>
                              <w:rPr>
                                <w:rFonts w:ascii="Cambria Math" w:hAnsi="Cambria Math" w:cs="Times New Roman"/>
                                <w:color w:val="000000" w:themeColor="text1"/>
                              </w:rPr>
                              <m:t>Y</m:t>
                            </m:r>
                          </m:sub>
                        </m:sSub>
                      </m:oMath>
                      <w:r w:rsidR="00506E93">
                        <w:rPr>
                          <w:rFonts w:ascii="Times New Roman" w:hAnsi="Times New Roman" w:cs="Times New Roman" w:hint="eastAsia"/>
                          <w:color w:val="000000" w:themeColor="text1"/>
                        </w:rPr>
                        <w:t xml:space="preserve"> takes maximum or minimum, while it directs the opposite when </w:t>
                      </w:r>
                      <m:oMath>
                        <m:sSub>
                          <m:sSubPr>
                            <m:ctrlPr>
                              <w:rPr>
                                <w:rFonts w:ascii="Cambria Math" w:hAnsi="Cambria Math" w:cs="Times New Roman"/>
                                <w:i/>
                                <w:color w:val="000000" w:themeColor="text1"/>
                              </w:rPr>
                            </m:ctrlPr>
                          </m:sSubPr>
                          <m:e>
                            <m:r>
                              <w:rPr>
                                <w:rFonts w:ascii="Cambria Math" w:hAnsi="Cambria Math" w:cs="Times New Roman" w:hint="eastAsia"/>
                                <w:color w:val="000000" w:themeColor="text1"/>
                              </w:rPr>
                              <m:t>M</m:t>
                            </m:r>
                            <m:ctrlPr>
                              <w:rPr>
                                <w:rFonts w:ascii="Cambria Math" w:hAnsi="Cambria Math" w:cs="Times New Roman" w:hint="eastAsia"/>
                                <w:i/>
                                <w:color w:val="000000" w:themeColor="text1"/>
                              </w:rPr>
                            </m:ctrlPr>
                          </m:e>
                          <m:sub>
                            <m:r>
                              <w:rPr>
                                <w:rFonts w:ascii="Cambria Math" w:hAnsi="Cambria Math" w:cs="Times New Roman"/>
                                <w:color w:val="000000" w:themeColor="text1"/>
                              </w:rPr>
                              <m:t>Y</m:t>
                            </m:r>
                          </m:sub>
                        </m:sSub>
                        <m:r>
                          <w:rPr>
                            <w:rFonts w:ascii="Cambria Math" w:hAnsi="Cambria Math" w:cs="Times New Roman" w:hint="eastAsia"/>
                            <w:color w:val="000000" w:themeColor="text1"/>
                          </w:rPr>
                          <m:t>=0</m:t>
                        </m:r>
                      </m:oMath>
                      <w:r w:rsidR="00506E93">
                        <w:rPr>
                          <w:rFonts w:ascii="Times New Roman" w:hAnsi="Times New Roman" w:cs="Times New Roman" w:hint="eastAsia"/>
                          <w:color w:val="000000" w:themeColor="text1"/>
                        </w:rPr>
                        <w:t>, leading to smaller noise along</w:t>
                      </w:r>
                      <m:oMath>
                        <m:r>
                          <w:rPr>
                            <w:rFonts w:ascii="Cambria Math" w:hAnsi="Cambria Math" w:cs="Times New Roman" w:hint="eastAsia"/>
                            <w:color w:val="000000" w:themeColor="text1"/>
                          </w:rPr>
                          <m:t xml:space="preserve"> </m:t>
                        </m:r>
                        <m:sSub>
                          <m:sSubPr>
                            <m:ctrlPr>
                              <w:rPr>
                                <w:rFonts w:ascii="Cambria Math" w:hAnsi="Cambria Math" w:cs="Times New Roman"/>
                                <w:i/>
                                <w:color w:val="000000" w:themeColor="text1"/>
                              </w:rPr>
                            </m:ctrlPr>
                          </m:sSubPr>
                          <m:e>
                            <m:r>
                              <w:rPr>
                                <w:rFonts w:ascii="Cambria Math" w:hAnsi="Cambria Math" w:cs="Times New Roman" w:hint="eastAsia"/>
                                <w:color w:val="000000" w:themeColor="text1"/>
                              </w:rPr>
                              <m:t>M</m:t>
                            </m:r>
                          </m:e>
                          <m:sub>
                            <m:r>
                              <w:rPr>
                                <w:rFonts w:ascii="Cambria Math" w:hAnsi="Cambria Math" w:cs="Times New Roman"/>
                                <w:color w:val="000000" w:themeColor="text1"/>
                              </w:rPr>
                              <m:t>Y</m:t>
                            </m:r>
                          </m:sub>
                        </m:sSub>
                      </m:oMath>
                      <w:r w:rsidR="00506E93">
                        <w:rPr>
                          <w:rFonts w:ascii="Times New Roman" w:hAnsi="Times New Roman" w:cs="Times New Roman" w:hint="eastAsia"/>
                          <w:color w:val="000000" w:themeColor="text1"/>
                        </w:rPr>
                        <w:t xml:space="preserve"> and larger noise in </w:t>
                      </w:r>
                      <m:oMath>
                        <m:sSub>
                          <m:sSubPr>
                            <m:ctrlPr>
                              <w:rPr>
                                <w:rFonts w:ascii="Cambria Math" w:hAnsi="Cambria Math" w:cs="Times New Roman"/>
                                <w:i/>
                                <w:color w:val="000000" w:themeColor="text1"/>
                              </w:rPr>
                            </m:ctrlPr>
                          </m:sSubPr>
                          <m:e>
                            <m:r>
                              <w:rPr>
                                <w:rFonts w:ascii="Cambria Math" w:hAnsi="Cambria Math" w:cs="Times New Roman" w:hint="eastAsia"/>
                                <w:color w:val="000000" w:themeColor="text1"/>
                              </w:rPr>
                              <m:t>M</m:t>
                            </m:r>
                            <m:ctrlPr>
                              <w:rPr>
                                <w:rFonts w:ascii="Cambria Math" w:hAnsi="Cambria Math" w:cs="Times New Roman" w:hint="eastAsia"/>
                                <w:i/>
                                <w:color w:val="000000" w:themeColor="text1"/>
                              </w:rPr>
                            </m:ctrlPr>
                          </m:e>
                          <m:sub>
                            <m:r>
                              <w:rPr>
                                <w:rFonts w:ascii="Cambria Math" w:hAnsi="Cambria Math" w:cs="Times New Roman"/>
                                <w:color w:val="000000" w:themeColor="text1"/>
                              </w:rPr>
                              <m:t>X</m:t>
                            </m:r>
                          </m:sub>
                        </m:sSub>
                      </m:oMath>
                      <w:r w:rsidR="00506E93">
                        <w:rPr>
                          <w:rFonts w:ascii="Times New Roman" w:hAnsi="Times New Roman" w:cs="Times New Roman"/>
                          <w:color w:val="000000" w:themeColor="text1"/>
                        </w:rPr>
                        <w:t>.</w:t>
                      </w:r>
                    </w:p>
                    <w:p w14:paraId="07DE9F6E" w14:textId="21CEE991" w:rsidR="0093249A" w:rsidRPr="00506E93" w:rsidRDefault="0093249A" w:rsidP="0093249A">
                      <w:pPr>
                        <w:ind w:firstLineChars="50" w:firstLine="110"/>
                        <w:rPr>
                          <w:rFonts w:ascii="Times New Roman" w:hAnsi="Times New Roman" w:cs="Times New Roman"/>
                          <w:color w:val="002060"/>
                        </w:rPr>
                      </w:pPr>
                    </w:p>
                    <w:p w14:paraId="6A52D11C" w14:textId="1D1811A7" w:rsidR="00F05A88" w:rsidRPr="0093249A" w:rsidRDefault="00F05A88"/>
                  </w:txbxContent>
                </v:textbox>
                <w10:wrap type="square"/>
              </v:shape>
            </w:pict>
          </mc:Fallback>
        </mc:AlternateContent>
      </w:r>
      <w:r w:rsidR="00336212">
        <w:rPr>
          <w:rFonts w:ascii="Times New Roman" w:hAnsi="Times New Roman" w:cs="Times New Roman" w:hint="eastAsia"/>
          <w:b/>
          <w:bCs/>
        </w:rPr>
        <w:t>T</w:t>
      </w:r>
      <w:r w:rsidR="00336212" w:rsidRPr="000D4FDF">
        <w:rPr>
          <w:rFonts w:ascii="Times New Roman" w:hAnsi="Times New Roman" w:cs="Times New Roman"/>
          <w:b/>
          <w:bCs/>
        </w:rPr>
        <w:t>hermal squeezing</w:t>
      </w:r>
      <w:r w:rsidR="00336212" w:rsidRPr="000D4FDF">
        <w:rPr>
          <w:rFonts w:ascii="Times New Roman" w:hAnsi="Times New Roman" w:cs="Times New Roman"/>
        </w:rPr>
        <w:t xml:space="preserve"> </w:t>
      </w:r>
      <w:r w:rsidR="00336212">
        <w:rPr>
          <w:rFonts w:ascii="Times New Roman" w:hAnsi="Times New Roman" w:cs="Times New Roman"/>
        </w:rPr>
        <w:t xml:space="preserve">emerges </w:t>
      </w:r>
      <w:r w:rsidR="00336212" w:rsidRPr="000D4FDF">
        <w:rPr>
          <w:rFonts w:ascii="Times New Roman" w:hAnsi="Times New Roman" w:cs="Times New Roman"/>
        </w:rPr>
        <w:t xml:space="preserve">under parametric excitation </w:t>
      </w:r>
      <w:r w:rsidR="00336212">
        <w:rPr>
          <w:rFonts w:ascii="Times New Roman" w:hAnsi="Times New Roman" w:cs="Times New Roman"/>
        </w:rPr>
        <w:t>by the following mechanism</w:t>
      </w:r>
      <w:r w:rsidR="00336212" w:rsidRPr="000D4FDF">
        <w:rPr>
          <w:rFonts w:ascii="Times New Roman" w:hAnsi="Times New Roman" w:cs="Times New Roman"/>
        </w:rPr>
        <w:t xml:space="preserve">. In thermal equilibrium, </w:t>
      </w:r>
      <w:r w:rsidR="00336212">
        <w:rPr>
          <w:rFonts w:ascii="Times New Roman" w:hAnsi="Times New Roman" w:cs="Times New Roman"/>
        </w:rPr>
        <w:t>t</w:t>
      </w:r>
      <w:r w:rsidR="00336212" w:rsidRPr="001D2199">
        <w:rPr>
          <w:rFonts w:ascii="Times New Roman" w:hAnsi="Times New Roman" w:cs="Times New Roman"/>
        </w:rPr>
        <w:t>he magnetization in a thin magnetic film undergoes elliptical precession</w:t>
      </w:r>
      <w:r w:rsidR="00336212" w:rsidRPr="000D4FDF">
        <w:rPr>
          <w:rFonts w:ascii="Times New Roman" w:hAnsi="Times New Roman" w:cs="Times New Roman"/>
        </w:rPr>
        <w:t xml:space="preserve"> at its eigenfrequency—determined by the internal and external magnetic fields—while being randomly perturbed by thermal fluctuations.</w:t>
      </w:r>
      <w:r w:rsidR="00336212">
        <w:rPr>
          <w:rFonts w:ascii="Times New Roman" w:hAnsi="Times New Roman" w:cs="Times New Roman"/>
        </w:rPr>
        <w:t xml:space="preserve"> </w:t>
      </w:r>
      <w:r w:rsidR="00336212" w:rsidRPr="00C23249">
        <w:rPr>
          <w:rFonts w:ascii="Times New Roman" w:hAnsi="Times New Roman" w:cs="Times New Roman"/>
        </w:rPr>
        <w:t>When an AC magnetic field with twice the frequency of the uniform precession mode is applied parallel to the external field, the magnetization experiences additional torques due to the AC field.</w:t>
      </w:r>
      <w:r w:rsidR="00336212">
        <w:rPr>
          <w:rFonts w:ascii="Times New Roman" w:hAnsi="Times New Roman" w:cs="Times New Roman" w:hint="eastAsia"/>
        </w:rPr>
        <w:t xml:space="preserve"> Particularly at the phase matching condition of</w:t>
      </w:r>
      <w:r w:rsidR="00336212">
        <w:rPr>
          <w:rFonts w:ascii="Times New Roman" w:hAnsi="Times New Roman" w:cs="Times New Roman"/>
        </w:rPr>
        <w:t xml:space="preserve"> the</w:t>
      </w:r>
      <w:r w:rsidR="00336212">
        <w:rPr>
          <w:rFonts w:ascii="Times New Roman" w:hAnsi="Times New Roman" w:cs="Times New Roman" w:hint="eastAsia"/>
        </w:rPr>
        <w:t xml:space="preserve"> parametric process </w:t>
      </w:r>
      <w:r w:rsidR="00336212">
        <w:rPr>
          <w:rFonts w:ascii="Times New Roman" w:hAnsi="Times New Roman" w:cs="Times New Roman"/>
        </w:rPr>
        <w:t>with</w:t>
      </w:r>
      <w:r w:rsidR="00336212">
        <w:rPr>
          <w:rFonts w:ascii="Times New Roman" w:hAnsi="Times New Roman" w:cs="Times New Roman" w:hint="eastAsia"/>
        </w:rPr>
        <w:t xml:space="preserve"> AC magnetic field</w:t>
      </w:r>
      <w:r w:rsidR="00336212">
        <w:rPr>
          <w:rFonts w:ascii="Times New Roman" w:hAnsi="Times New Roman" w:cs="Times New Roman"/>
        </w:rPr>
        <w:t xml:space="preserve"> </w:t>
      </w:r>
      <w:r w:rsidR="00336212">
        <w:rPr>
          <w:rFonts w:ascii="Times New Roman" w:hAnsi="Times New Roman" w:cs="Times New Roman" w:hint="eastAsia"/>
        </w:rPr>
        <w:t xml:space="preserve">phase </w:t>
      </w:r>
      <w:r w:rsidR="00336212">
        <w:rPr>
          <w:rFonts w:ascii="Times New Roman" w:hAnsi="Times New Roman" w:cs="Times New Roman"/>
        </w:rPr>
        <w:t>in- or out-of-phase with</w:t>
      </w:r>
      <w:r w:rsidR="00336212">
        <w:rPr>
          <w:rFonts w:ascii="Times New Roman" w:hAnsi="Times New Roman" w:cs="Times New Roman" w:hint="eastAsia"/>
        </w:rPr>
        <w:t xml:space="preserve"> </w:t>
      </w:r>
      <m:oMath>
        <m:sSub>
          <m:sSubPr>
            <m:ctrlPr>
              <w:rPr>
                <w:rFonts w:ascii="Cambria Math" w:hAnsi="Cambria Math" w:cs="Times New Roman"/>
                <w:i/>
              </w:rPr>
            </m:ctrlPr>
          </m:sSubPr>
          <m:e>
            <m:r>
              <w:rPr>
                <w:rFonts w:ascii="Cambria Math" w:hAnsi="Cambria Math" w:cs="Times New Roman" w:hint="eastAsia"/>
              </w:rPr>
              <m:t>M</m:t>
            </m:r>
            <m:ctrlPr>
              <w:rPr>
                <w:rFonts w:ascii="Cambria Math" w:hAnsi="Cambria Math" w:cs="Times New Roman" w:hint="eastAsia"/>
                <w:i/>
              </w:rPr>
            </m:ctrlPr>
          </m:e>
          <m:sub>
            <m:r>
              <w:rPr>
                <w:rFonts w:ascii="Cambria Math" w:hAnsi="Cambria Math" w:cs="Times New Roman"/>
              </w:rPr>
              <m:t>Y</m:t>
            </m:r>
          </m:sub>
        </m:sSub>
      </m:oMath>
      <w:r w:rsidR="00336212">
        <w:rPr>
          <w:rFonts w:ascii="Times New Roman" w:hAnsi="Times New Roman" w:cs="Times New Roman" w:hint="eastAsia"/>
        </w:rPr>
        <w:t>, t</w:t>
      </w:r>
      <w:r w:rsidR="00336212" w:rsidRPr="000D4FDF">
        <w:rPr>
          <w:rFonts w:ascii="Times New Roman" w:hAnsi="Times New Roman" w:cs="Times New Roman"/>
        </w:rPr>
        <w:t>he torque</w:t>
      </w:r>
      <w:r w:rsidR="00336212">
        <w:rPr>
          <w:rFonts w:ascii="Times New Roman" w:hAnsi="Times New Roman" w:cs="Times New Roman"/>
        </w:rPr>
        <w:t xml:space="preserve"> due to AC magnetic field</w:t>
      </w:r>
      <w:r w:rsidR="00336212" w:rsidRPr="000D4FDF">
        <w:rPr>
          <w:rFonts w:ascii="Times New Roman" w:hAnsi="Times New Roman" w:cs="Times New Roman"/>
        </w:rPr>
        <w:t xml:space="preserve">—given by the cross product of the magnetization and the </w:t>
      </w:r>
      <w:r w:rsidR="00336212">
        <w:rPr>
          <w:rFonts w:ascii="Times New Roman" w:hAnsi="Times New Roman" w:cs="Times New Roman"/>
        </w:rPr>
        <w:t>AC magnetic</w:t>
      </w:r>
      <w:r w:rsidR="00336212" w:rsidRPr="000D4FDF">
        <w:rPr>
          <w:rFonts w:ascii="Times New Roman" w:hAnsi="Times New Roman" w:cs="Times New Roman"/>
        </w:rPr>
        <w:t xml:space="preserve"> field—accelerate</w:t>
      </w:r>
      <w:r w:rsidR="00336212">
        <w:rPr>
          <w:rFonts w:ascii="Times New Roman" w:hAnsi="Times New Roman" w:cs="Times New Roman"/>
        </w:rPr>
        <w:t>s</w:t>
      </w:r>
      <w:r w:rsidR="00336212" w:rsidRPr="000D4FDF">
        <w:rPr>
          <w:rFonts w:ascii="Times New Roman" w:hAnsi="Times New Roman" w:cs="Times New Roman"/>
        </w:rPr>
        <w:t xml:space="preserve"> the precession when the precession angle is small</w:t>
      </w:r>
      <w:r w:rsidR="00336212">
        <w:rPr>
          <w:rFonts w:ascii="Times New Roman" w:hAnsi="Times New Roman" w:cs="Times New Roman"/>
        </w:rPr>
        <w:t xml:space="preserve"> but</w:t>
      </w:r>
      <w:r w:rsidR="00336212">
        <w:rPr>
          <w:rFonts w:ascii="Times New Roman" w:hAnsi="Times New Roman" w:cs="Times New Roman" w:hint="eastAsia"/>
        </w:rPr>
        <w:t xml:space="preserve"> motion is fast</w:t>
      </w:r>
      <w:r w:rsidR="00336212" w:rsidRPr="000D4FDF">
        <w:rPr>
          <w:rFonts w:ascii="Times New Roman" w:hAnsi="Times New Roman" w:cs="Times New Roman"/>
        </w:rPr>
        <w:t xml:space="preserve">, </w:t>
      </w:r>
      <w:r w:rsidR="00336212">
        <w:rPr>
          <w:rFonts w:ascii="Times New Roman" w:hAnsi="Times New Roman" w:cs="Times New Roman" w:hint="eastAsia"/>
        </w:rPr>
        <w:t xml:space="preserve">while it </w:t>
      </w:r>
      <w:r w:rsidR="00336212" w:rsidRPr="000D4FDF">
        <w:rPr>
          <w:rFonts w:ascii="Times New Roman" w:hAnsi="Times New Roman" w:cs="Times New Roman"/>
        </w:rPr>
        <w:t>decelerate</w:t>
      </w:r>
      <w:r w:rsidR="00336212">
        <w:rPr>
          <w:rFonts w:ascii="Times New Roman" w:hAnsi="Times New Roman" w:cs="Times New Roman" w:hint="eastAsia"/>
        </w:rPr>
        <w:t>s</w:t>
      </w:r>
      <w:r w:rsidR="00336212" w:rsidRPr="000D4FDF">
        <w:rPr>
          <w:rFonts w:ascii="Times New Roman" w:hAnsi="Times New Roman" w:cs="Times New Roman"/>
        </w:rPr>
        <w:t xml:space="preserve"> </w:t>
      </w:r>
      <w:r w:rsidR="00336212">
        <w:rPr>
          <w:rFonts w:ascii="Times New Roman" w:hAnsi="Times New Roman" w:cs="Times New Roman"/>
        </w:rPr>
        <w:t xml:space="preserve">the </w:t>
      </w:r>
      <w:r w:rsidR="00336212">
        <w:rPr>
          <w:rFonts w:ascii="Times New Roman" w:hAnsi="Times New Roman" w:cs="Times New Roman" w:hint="eastAsia"/>
        </w:rPr>
        <w:t>motion</w:t>
      </w:r>
      <w:r w:rsidR="00336212" w:rsidRPr="000D4FDF">
        <w:rPr>
          <w:rFonts w:ascii="Times New Roman" w:hAnsi="Times New Roman" w:cs="Times New Roman"/>
        </w:rPr>
        <w:t xml:space="preserve"> when the precession angle is large </w:t>
      </w:r>
      <w:r w:rsidR="00336212">
        <w:rPr>
          <w:rFonts w:ascii="Times New Roman" w:hAnsi="Times New Roman" w:cs="Times New Roman"/>
        </w:rPr>
        <w:t>and magnetization moves slowly</w:t>
      </w:r>
      <w:r w:rsidR="00336212" w:rsidRPr="000D4FDF">
        <w:rPr>
          <w:rFonts w:ascii="Times New Roman" w:hAnsi="Times New Roman" w:cs="Times New Roman"/>
        </w:rPr>
        <w:t xml:space="preserve">. </w:t>
      </w:r>
      <w:r w:rsidR="00336212">
        <w:rPr>
          <w:rFonts w:ascii="Times New Roman" w:hAnsi="Times New Roman" w:cs="Times New Roman" w:hint="eastAsia"/>
        </w:rPr>
        <w:t xml:space="preserve">This </w:t>
      </w:r>
      <w:r w:rsidR="00336212">
        <w:rPr>
          <w:rFonts w:ascii="Times New Roman" w:hAnsi="Times New Roman" w:cs="Times New Roman"/>
        </w:rPr>
        <w:t xml:space="preserve">leads to </w:t>
      </w:r>
      <w:r w:rsidR="00336212" w:rsidRPr="00780F1D">
        <w:rPr>
          <w:rFonts w:ascii="Times New Roman" w:hAnsi="Times New Roman" w:cs="Times New Roman"/>
        </w:rPr>
        <w:t>suppress</w:t>
      </w:r>
      <w:r w:rsidR="00336212">
        <w:rPr>
          <w:rFonts w:ascii="Times New Roman" w:hAnsi="Times New Roman" w:cs="Times New Roman"/>
        </w:rPr>
        <w:t>ion of</w:t>
      </w:r>
      <w:r w:rsidR="00336212" w:rsidRPr="00780F1D">
        <w:rPr>
          <w:rFonts w:ascii="Times New Roman" w:hAnsi="Times New Roman" w:cs="Times New Roman"/>
        </w:rPr>
        <w:t xml:space="preserve"> fluctuations</w:t>
      </w:r>
      <w:r w:rsidR="00336212">
        <w:rPr>
          <w:rFonts w:ascii="Times New Roman" w:hAnsi="Times New Roman" w:cs="Times New Roman"/>
        </w:rPr>
        <w:t xml:space="preserve"> </w:t>
      </w:r>
      <w:r w:rsidR="00336212" w:rsidRPr="00780F1D">
        <w:rPr>
          <w:rFonts w:ascii="Times New Roman" w:hAnsi="Times New Roman" w:cs="Times New Roman"/>
        </w:rPr>
        <w:t>when the precession angle is large</w:t>
      </w:r>
      <w:r w:rsidR="00336212" w:rsidRPr="000D4FDF">
        <w:rPr>
          <w:rFonts w:ascii="Times New Roman" w:hAnsi="Times New Roman" w:cs="Times New Roman"/>
        </w:rPr>
        <w:t xml:space="preserve">, </w:t>
      </w:r>
      <w:r w:rsidR="00336212">
        <w:rPr>
          <w:rFonts w:ascii="Times New Roman" w:hAnsi="Times New Roman" w:cs="Times New Roman"/>
        </w:rPr>
        <w:t>thereby squeezing the</w:t>
      </w:r>
      <w:r w:rsidR="00336212" w:rsidRPr="000D4FDF">
        <w:rPr>
          <w:rFonts w:ascii="Times New Roman" w:hAnsi="Times New Roman" w:cs="Times New Roman"/>
        </w:rPr>
        <w:t xml:space="preserve"> thermal magnetization</w:t>
      </w:r>
      <w:r w:rsidR="00336212">
        <w:rPr>
          <w:rFonts w:ascii="Times New Roman" w:hAnsi="Times New Roman" w:cs="Times New Roman" w:hint="eastAsia"/>
        </w:rPr>
        <w:t xml:space="preserve"> noise</w:t>
      </w:r>
      <w:r w:rsidR="00336212" w:rsidRPr="000D4FDF">
        <w:rPr>
          <w:rFonts w:ascii="Times New Roman" w:hAnsi="Times New Roman" w:cs="Times New Roman"/>
        </w:rPr>
        <w:t>.</w:t>
      </w:r>
      <w:r w:rsidR="00336212">
        <w:rPr>
          <w:rFonts w:ascii="Times New Roman" w:hAnsi="Times New Roman" w:cs="Times New Roman"/>
        </w:rPr>
        <w:t xml:space="preserve"> </w:t>
      </w:r>
      <w:r w:rsidR="00336212">
        <w:rPr>
          <w:rFonts w:ascii="Times New Roman" w:hAnsi="Times New Roman" w:cs="Times New Roman" w:hint="eastAsia"/>
        </w:rPr>
        <w:t>At the same time</w:t>
      </w:r>
      <w:r w:rsidR="00336212" w:rsidRPr="00780F1D">
        <w:rPr>
          <w:rFonts w:ascii="Times New Roman" w:hAnsi="Times New Roman" w:cs="Times New Roman"/>
        </w:rPr>
        <w:t>, the torque</w:t>
      </w:r>
      <w:r w:rsidR="00336212">
        <w:rPr>
          <w:rFonts w:ascii="Times New Roman" w:hAnsi="Times New Roman" w:cs="Times New Roman"/>
        </w:rPr>
        <w:t xml:space="preserve"> due to AC magnetic field</w:t>
      </w:r>
      <w:r w:rsidR="00336212" w:rsidRPr="00780F1D">
        <w:rPr>
          <w:rFonts w:ascii="Times New Roman" w:hAnsi="Times New Roman" w:cs="Times New Roman"/>
        </w:rPr>
        <w:t xml:space="preserve"> </w:t>
      </w:r>
      <w:r w:rsidR="00336212">
        <w:rPr>
          <w:rFonts w:ascii="Times New Roman" w:hAnsi="Times New Roman" w:cs="Times New Roman" w:hint="eastAsia"/>
        </w:rPr>
        <w:t>increases</w:t>
      </w:r>
      <w:r w:rsidR="00336212">
        <w:rPr>
          <w:rFonts w:ascii="Times New Roman" w:hAnsi="Times New Roman" w:cs="Times New Roman"/>
        </w:rPr>
        <w:t xml:space="preserve"> the </w:t>
      </w:r>
      <w:r w:rsidR="00336212">
        <w:rPr>
          <w:rFonts w:ascii="Times New Roman" w:hAnsi="Times New Roman" w:cs="Times New Roman" w:hint="eastAsia"/>
        </w:rPr>
        <w:t>ellipticity of the</w:t>
      </w:r>
      <w:r w:rsidR="00336212">
        <w:rPr>
          <w:rFonts w:ascii="Times New Roman" w:hAnsi="Times New Roman" w:cs="Times New Roman"/>
        </w:rPr>
        <w:t xml:space="preserve"> precession </w:t>
      </w:r>
      <w:r w:rsidR="00336212">
        <w:rPr>
          <w:rFonts w:ascii="Times New Roman" w:hAnsi="Times New Roman" w:cs="Times New Roman" w:hint="eastAsia"/>
        </w:rPr>
        <w:t>compared to that at</w:t>
      </w:r>
      <w:r w:rsidR="00336212">
        <w:rPr>
          <w:rFonts w:ascii="Times New Roman" w:hAnsi="Times New Roman" w:cs="Times New Roman"/>
        </w:rPr>
        <w:t xml:space="preserve"> thermal equilibrium</w:t>
      </w:r>
      <w:r w:rsidR="00336212">
        <w:rPr>
          <w:rFonts w:ascii="Times New Roman" w:hAnsi="Times New Roman" w:cs="Times New Roman" w:hint="eastAsia"/>
        </w:rPr>
        <w:t>.</w:t>
      </w:r>
    </w:p>
    <w:p w14:paraId="695D7685" w14:textId="6E12BAC1" w:rsidR="0093249A" w:rsidRPr="0093249A" w:rsidRDefault="0093249A" w:rsidP="000E33AA">
      <w:pPr>
        <w:spacing w:after="0" w:line="240" w:lineRule="auto"/>
        <w:ind w:firstLineChars="50" w:firstLine="110"/>
        <w:jc w:val="both"/>
        <w:rPr>
          <w:rFonts w:ascii="Times New Roman" w:hAnsi="Times New Roman" w:cs="Times New Roman"/>
        </w:rPr>
      </w:pPr>
    </w:p>
    <w:p w14:paraId="5C728742" w14:textId="52535F80" w:rsidR="00336212" w:rsidRDefault="00336212" w:rsidP="00336212">
      <w:pPr>
        <w:ind w:firstLineChars="50" w:firstLine="110"/>
        <w:rPr>
          <w:rFonts w:ascii="Times New Roman" w:hAnsi="Times New Roman" w:cs="Times New Roman"/>
        </w:rPr>
      </w:pPr>
      <w:r w:rsidRPr="00E31273">
        <w:rPr>
          <w:rFonts w:ascii="Times New Roman" w:hAnsi="Times New Roman" w:cs="Times New Roman"/>
          <w:b/>
          <w:bCs/>
        </w:rPr>
        <w:lastRenderedPageBreak/>
        <w:t>Thermal entanglement</w:t>
      </w:r>
      <w:r w:rsidRPr="00E31273">
        <w:rPr>
          <w:rFonts w:ascii="Times New Roman" w:hAnsi="Times New Roman" w:cs="Times New Roman"/>
        </w:rPr>
        <w:t xml:space="preserve"> arises from the phase-sensitive nature of parametric excitation. When </w:t>
      </w:r>
      <w:r>
        <w:rPr>
          <w:rFonts w:ascii="Times New Roman" w:hAnsi="Times New Roman" w:cs="Times New Roman" w:hint="eastAsia"/>
        </w:rPr>
        <w:t>excited by</w:t>
      </w:r>
      <w:r w:rsidRPr="00E31273">
        <w:rPr>
          <w:rFonts w:ascii="Times New Roman" w:hAnsi="Times New Roman" w:cs="Times New Roman"/>
        </w:rPr>
        <w:t xml:space="preserve"> microwave magnetic field at frequency</w:t>
      </w:r>
      <w:r>
        <w:rPr>
          <w:rFonts w:ascii="Times New Roman" w:hAnsi="Times New Roman" w:cs="Times New Roman" w:hint="eastAsia"/>
        </w:rPr>
        <w:t xml:space="preserve"> </w:t>
      </w:r>
      <m:oMath>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p</m:t>
            </m:r>
          </m:sub>
        </m:sSub>
      </m:oMath>
      <w:r w:rsidRPr="00E31273">
        <w:rPr>
          <w:rFonts w:ascii="Times New Roman" w:hAnsi="Times New Roman" w:cs="Times New Roman"/>
        </w:rPr>
        <w:t xml:space="preserve">, </w:t>
      </w:r>
      <w:r>
        <w:rPr>
          <w:rFonts w:ascii="Times New Roman" w:hAnsi="Times New Roman" w:cs="Times New Roman"/>
        </w:rPr>
        <w:t xml:space="preserve">the </w:t>
      </w:r>
      <w:r>
        <w:rPr>
          <w:rFonts w:ascii="Times New Roman" w:hAnsi="Times New Roman" w:cs="Times New Roman" w:hint="eastAsia"/>
        </w:rPr>
        <w:t xml:space="preserve">parametric process amplifies the magnetization dynamics </w:t>
      </w:r>
      <w:r>
        <w:rPr>
          <w:rFonts w:ascii="Times New Roman" w:hAnsi="Times New Roman" w:cs="Times New Roman"/>
        </w:rPr>
        <w:t>when</w:t>
      </w:r>
      <w:r>
        <w:rPr>
          <w:rFonts w:ascii="Times New Roman" w:hAnsi="Times New Roman" w:cs="Times New Roman" w:hint="eastAsia"/>
        </w:rPr>
        <w:t xml:space="preserve"> </w:t>
      </w:r>
      <w:r w:rsidRPr="00E31273">
        <w:rPr>
          <w:rFonts w:ascii="Times New Roman" w:hAnsi="Times New Roman" w:cs="Times New Roman"/>
        </w:rPr>
        <w:t>the longitudinal magnetization</w:t>
      </w:r>
      <w:r>
        <w:rPr>
          <w:rFonts w:ascii="Times New Roman" w:hAnsi="Times New Roman" w:cs="Times New Roman" w:hint="eastAsia"/>
        </w:rPr>
        <w:t xml:space="preserve"> </w:t>
      </w:r>
      <w:r>
        <w:rPr>
          <w:rFonts w:ascii="Times New Roman" w:hAnsi="Times New Roman" w:cs="Times New Roman"/>
        </w:rPr>
        <w:t>component</w:t>
      </w:r>
      <w:r>
        <w:rPr>
          <w:rFonts w:ascii="Times New Roman" w:hAnsi="Times New Roman" w:cs="Times New Roman" w:hint="eastAsia"/>
        </w:rPr>
        <w:t xml:space="preserve"> oscillates</w:t>
      </w:r>
      <w:r w:rsidRPr="00E31273">
        <w:rPr>
          <w:rFonts w:ascii="Times New Roman" w:hAnsi="Times New Roman" w:cs="Times New Roman"/>
        </w:rPr>
        <w:t xml:space="preserve"> </w:t>
      </w:r>
      <w:r>
        <w:rPr>
          <w:rFonts w:ascii="Times New Roman" w:hAnsi="Times New Roman" w:cs="Times New Roman"/>
        </w:rPr>
        <w:t>at the same frequency</w:t>
      </w:r>
      <w:r w:rsidRPr="00E31273">
        <w:rPr>
          <w:rFonts w:ascii="Times New Roman" w:hAnsi="Times New Roman" w:cs="Times New Roman"/>
        </w:rPr>
        <w:t xml:space="preserve">. </w:t>
      </w:r>
      <w:r>
        <w:rPr>
          <w:rFonts w:ascii="Times New Roman" w:hAnsi="Times New Roman" w:cs="Times New Roman"/>
        </w:rPr>
        <w:t>I</w:t>
      </w:r>
      <w:r w:rsidRPr="00E31273">
        <w:rPr>
          <w:rFonts w:ascii="Times New Roman" w:hAnsi="Times New Roman" w:cs="Times New Roman"/>
        </w:rPr>
        <w:t xml:space="preserve">n the degenerate case the entire </w:t>
      </w:r>
      <w:r>
        <w:rPr>
          <w:rFonts w:ascii="Times New Roman" w:hAnsi="Times New Roman" w:cs="Times New Roman"/>
        </w:rPr>
        <w:t>magnetization</w:t>
      </w:r>
      <w:r w:rsidRPr="00E31273">
        <w:rPr>
          <w:rFonts w:ascii="Times New Roman" w:hAnsi="Times New Roman" w:cs="Times New Roman"/>
        </w:rPr>
        <w:t xml:space="preserve"> </w:t>
      </w:r>
      <w:proofErr w:type="spellStart"/>
      <w:r w:rsidRPr="00E31273">
        <w:rPr>
          <w:rFonts w:ascii="Times New Roman" w:hAnsi="Times New Roman" w:cs="Times New Roman"/>
        </w:rPr>
        <w:t>precesses</w:t>
      </w:r>
      <w:proofErr w:type="spellEnd"/>
      <w:r w:rsidRPr="00E31273">
        <w:rPr>
          <w:rFonts w:ascii="Times New Roman" w:hAnsi="Times New Roman" w:cs="Times New Roman"/>
        </w:rPr>
        <w:t xml:space="preserve"> at </w:t>
      </w:r>
      <m:oMath>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p</m:t>
            </m:r>
          </m:sub>
        </m:sSub>
        <m:r>
          <m:rPr>
            <m:sty m:val="p"/>
          </m:rPr>
          <w:rPr>
            <w:rFonts w:ascii="Cambria Math" w:hAnsi="Cambria Math" w:cs="Times New Roman"/>
          </w:rPr>
          <m:t>/</m:t>
        </m:r>
        <m:r>
          <w:rPr>
            <w:rFonts w:ascii="Cambria Math" w:hAnsi="Cambria Math" w:cs="Times New Roman"/>
          </w:rPr>
          <m:t>2</m:t>
        </m:r>
      </m:oMath>
      <w:r w:rsidRPr="00E31273">
        <w:rPr>
          <w:rFonts w:ascii="Times New Roman" w:hAnsi="Times New Roman" w:cs="Times New Roman"/>
        </w:rPr>
        <w:t xml:space="preserve">, </w:t>
      </w:r>
      <w:r>
        <w:rPr>
          <w:rFonts w:ascii="Times New Roman" w:hAnsi="Times New Roman" w:cs="Times New Roman"/>
        </w:rPr>
        <w:t>while</w:t>
      </w:r>
      <w:r w:rsidRPr="00E31273">
        <w:rPr>
          <w:rFonts w:ascii="Times New Roman" w:hAnsi="Times New Roman" w:cs="Times New Roman"/>
        </w:rPr>
        <w:t xml:space="preserve"> in the non-degenerate case two modes at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m:rPr>
                <m:sty m:val="p"/>
              </m:rPr>
              <w:rPr>
                <w:rFonts w:ascii="Cambria Math" w:hAnsi="Cambria Math" w:cs="Times New Roman"/>
              </w:rPr>
              <m:t>p</m:t>
            </m:r>
          </m:sub>
        </m:sSub>
        <m:r>
          <w:rPr>
            <w:rFonts w:ascii="Cambria Math" w:hAnsi="Cambria Math" w:cs="Times New Roman"/>
          </w:rPr>
          <m:t>/2+</m:t>
        </m:r>
        <m:r>
          <m:rPr>
            <m:sty m:val="p"/>
          </m:rPr>
          <w:rPr>
            <w:rFonts w:ascii="Cambria Math" w:hAnsi="Cambria Math" w:cs="Times New Roman"/>
          </w:rPr>
          <m:t>Δ</m:t>
        </m:r>
      </m:oMath>
      <w:r>
        <w:rPr>
          <w:rFonts w:ascii="Times New Roman" w:hAnsi="Times New Roman" w:cs="Times New Roman" w:hint="eastAsia"/>
        </w:rPr>
        <w:t xml:space="preserve"> </w:t>
      </w:r>
      <w:r w:rsidRPr="00E31273">
        <w:rPr>
          <w:rFonts w:ascii="Times New Roman" w:hAnsi="Times New Roman" w:cs="Times New Roman"/>
        </w:rPr>
        <w:t xml:space="preserve">and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2</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f</m:t>
            </m:r>
          </m:e>
          <m:sub>
            <m:r>
              <m:rPr>
                <m:sty m:val="p"/>
              </m:rPr>
              <w:rPr>
                <w:rFonts w:ascii="Cambria Math" w:hAnsi="Cambria Math" w:cs="Times New Roman"/>
              </w:rPr>
              <m:t>p</m:t>
            </m:r>
          </m:sub>
        </m:sSub>
        <m:r>
          <w:rPr>
            <w:rFonts w:ascii="Cambria Math" w:hAnsi="Cambria Math" w:cs="Times New Roman"/>
          </w:rPr>
          <m:t>/2-</m:t>
        </m:r>
        <m:r>
          <m:rPr>
            <m:sty m:val="p"/>
          </m:rPr>
          <w:rPr>
            <w:rFonts w:ascii="Cambria Math" w:hAnsi="Cambria Math" w:cs="Times New Roman"/>
          </w:rPr>
          <m:t xml:space="preserve">Δ </m:t>
        </m:r>
      </m:oMath>
      <w:r w:rsidRPr="00E31273">
        <w:rPr>
          <w:rFonts w:ascii="Times New Roman" w:hAnsi="Times New Roman" w:cs="Times New Roman"/>
        </w:rPr>
        <w:t xml:space="preserve">satisfy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p</m:t>
            </m:r>
          </m:sub>
        </m:sSub>
      </m:oMath>
      <w:r w:rsidRPr="00E31273">
        <w:rPr>
          <w:rFonts w:ascii="Times New Roman" w:hAnsi="Times New Roman" w:cs="Times New Roman"/>
        </w:rPr>
        <w:t xml:space="preserve">. </w:t>
      </w:r>
      <w:r>
        <w:rPr>
          <w:rFonts w:ascii="Times New Roman" w:hAnsi="Times New Roman" w:cs="Times New Roman"/>
        </w:rPr>
        <w:t>The two modes i</w:t>
      </w:r>
      <w:r w:rsidRPr="00E31273">
        <w:rPr>
          <w:rFonts w:ascii="Times New Roman" w:hAnsi="Times New Roman" w:cs="Times New Roman"/>
        </w:rPr>
        <w:t>n the latter case</w:t>
      </w:r>
      <w:r>
        <w:rPr>
          <w:rFonts w:ascii="Times New Roman" w:hAnsi="Times New Roman" w:cs="Times New Roman"/>
        </w:rPr>
        <w:t xml:space="preserve"> may</w:t>
      </w:r>
      <w:r>
        <w:rPr>
          <w:rFonts w:ascii="Times New Roman" w:hAnsi="Times New Roman" w:cs="Times New Roman" w:hint="eastAsia"/>
        </w:rPr>
        <w:t xml:space="preserve"> be spatially separated provided that the microwave field </w:t>
      </w:r>
      <w:r>
        <w:rPr>
          <w:rFonts w:ascii="Times New Roman" w:hAnsi="Times New Roman" w:cs="Times New Roman"/>
        </w:rPr>
        <w:t xml:space="preserve">coherently </w:t>
      </w:r>
      <w:r>
        <w:rPr>
          <w:rFonts w:ascii="Times New Roman" w:hAnsi="Times New Roman" w:cs="Times New Roman" w:hint="eastAsia"/>
        </w:rPr>
        <w:t xml:space="preserve">overlaps with </w:t>
      </w:r>
      <w:r>
        <w:rPr>
          <w:rFonts w:ascii="Times New Roman" w:hAnsi="Times New Roman" w:cs="Times New Roman"/>
        </w:rPr>
        <w:t>both</w:t>
      </w:r>
      <w:r>
        <w:rPr>
          <w:rFonts w:ascii="Times New Roman" w:hAnsi="Times New Roman" w:cs="Times New Roman" w:hint="eastAsia"/>
        </w:rPr>
        <w:t xml:space="preserve"> (Fig.</w:t>
      </w:r>
      <w:r w:rsidR="0059341F">
        <w:rPr>
          <w:rFonts w:ascii="Times New Roman" w:hAnsi="Times New Roman" w:cs="Times New Roman" w:hint="eastAsia"/>
        </w:rPr>
        <w:t>S11</w:t>
      </w:r>
      <w:r>
        <w:rPr>
          <w:rFonts w:ascii="Times New Roman" w:hAnsi="Times New Roman" w:cs="Times New Roman" w:hint="eastAsia"/>
        </w:rPr>
        <w:t>a)</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 xml:space="preserve">The </w:t>
      </w:r>
      <w:r>
        <w:rPr>
          <w:rFonts w:ascii="Times New Roman" w:hAnsi="Times New Roman" w:cs="Times New Roman" w:hint="eastAsia"/>
        </w:rPr>
        <w:t xml:space="preserve">magnetization </w:t>
      </w:r>
      <w:r>
        <w:rPr>
          <w:rFonts w:ascii="Times New Roman" w:hAnsi="Times New Roman" w:cs="Times New Roman"/>
        </w:rPr>
        <w:t xml:space="preserve">in the overlap region then </w:t>
      </w:r>
      <w:proofErr w:type="spellStart"/>
      <w:r w:rsidRPr="00E31273">
        <w:rPr>
          <w:rFonts w:ascii="Times New Roman" w:hAnsi="Times New Roman" w:cs="Times New Roman"/>
        </w:rPr>
        <w:t>precess</w:t>
      </w:r>
      <w:r>
        <w:rPr>
          <w:rFonts w:ascii="Times New Roman" w:hAnsi="Times New Roman" w:cs="Times New Roman"/>
        </w:rPr>
        <w:t>es</w:t>
      </w:r>
      <w:proofErr w:type="spellEnd"/>
      <w:r w:rsidRPr="00E31273">
        <w:rPr>
          <w:rFonts w:ascii="Times New Roman" w:hAnsi="Times New Roman" w:cs="Times New Roman"/>
        </w:rPr>
        <w:t xml:space="preserve"> at </w:t>
      </w:r>
      <m:oMath>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2</m:t>
            </m:r>
          </m:sub>
        </m:sSub>
        <m:r>
          <w:rPr>
            <w:rFonts w:ascii="Cambria Math" w:hAnsi="Cambria Math" w:cs="Times New Roman"/>
          </w:rPr>
          <m:t>)</m:t>
        </m:r>
        <m:r>
          <m:rPr>
            <m:sty m:val="p"/>
          </m:rPr>
          <w:rPr>
            <w:rFonts w:ascii="Cambria Math" w:hAnsi="Cambria Math" w:cs="Times New Roman"/>
          </w:rPr>
          <m:t>/</m:t>
        </m:r>
        <m:r>
          <w:rPr>
            <w:rFonts w:ascii="Cambria Math" w:hAnsi="Cambria Math" w:cs="Times New Roman"/>
          </w:rPr>
          <m:t>2</m:t>
        </m:r>
      </m:oMath>
      <w:r>
        <w:rPr>
          <w:rFonts w:ascii="Times New Roman" w:hAnsi="Times New Roman" w:cs="Times New Roman" w:hint="eastAsia"/>
        </w:rPr>
        <w:t xml:space="preserve"> </w:t>
      </w:r>
      <w:r>
        <w:rPr>
          <w:rFonts w:ascii="Times New Roman" w:hAnsi="Times New Roman" w:cs="Times New Roman"/>
        </w:rPr>
        <w:t>with</w:t>
      </w:r>
      <w:r w:rsidRPr="00E31273">
        <w:rPr>
          <w:rFonts w:ascii="Times New Roman" w:hAnsi="Times New Roman" w:cs="Times New Roman"/>
        </w:rPr>
        <w:t xml:space="preserve"> longitudinal component </w:t>
      </w:r>
      <w:r>
        <w:rPr>
          <w:rFonts w:ascii="Times New Roman" w:hAnsi="Times New Roman" w:cs="Times New Roman" w:hint="eastAsia"/>
        </w:rPr>
        <w:t xml:space="preserve">that </w:t>
      </w:r>
      <w:r w:rsidRPr="00E31273">
        <w:rPr>
          <w:rFonts w:ascii="Times New Roman" w:hAnsi="Times New Roman" w:cs="Times New Roman"/>
        </w:rPr>
        <w:t xml:space="preserve">oscillates at </w:t>
      </w:r>
      <m:oMath>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p</m:t>
            </m:r>
          </m:sub>
        </m:sSub>
      </m:oMath>
      <w:r>
        <w:rPr>
          <w:rFonts w:ascii="Times New Roman" w:hAnsi="Times New Roman" w:cs="Times New Roman" w:hint="eastAsia"/>
        </w:rPr>
        <w:t xml:space="preserve"> (Fig.</w:t>
      </w:r>
      <w:r w:rsidRPr="003B318E">
        <w:rPr>
          <w:rFonts w:ascii="Times New Roman" w:hAnsi="Times New Roman" w:cs="Times New Roman" w:hint="eastAsia"/>
        </w:rPr>
        <w:t xml:space="preserve"> </w:t>
      </w:r>
      <w:r w:rsidR="0059341F">
        <w:rPr>
          <w:rFonts w:ascii="Times New Roman" w:hAnsi="Times New Roman" w:cs="Times New Roman" w:hint="eastAsia"/>
        </w:rPr>
        <w:t>S11</w:t>
      </w:r>
      <w:r>
        <w:rPr>
          <w:rFonts w:ascii="Times New Roman" w:hAnsi="Times New Roman" w:cs="Times New Roman" w:hint="eastAsia"/>
        </w:rPr>
        <w:t>b)</w:t>
      </w:r>
      <w:r>
        <w:rPr>
          <w:rFonts w:ascii="Times New Roman" w:hAnsi="Times New Roman" w:cs="Times New Roman"/>
        </w:rPr>
        <w:t>. In such case,</w:t>
      </w:r>
      <w:r w:rsidRPr="00E31273">
        <w:rPr>
          <w:rFonts w:ascii="Times New Roman" w:hAnsi="Times New Roman" w:cs="Times New Roman"/>
        </w:rPr>
        <w:t xml:space="preserve"> the</w:t>
      </w:r>
      <w:r>
        <w:rPr>
          <w:rFonts w:ascii="Times New Roman" w:hAnsi="Times New Roman" w:cs="Times New Roman" w:hint="eastAsia"/>
        </w:rPr>
        <w:t xml:space="preserve"> phase</w:t>
      </w:r>
      <w:r>
        <w:rPr>
          <w:rFonts w:ascii="Times New Roman" w:hAnsi="Times New Roman" w:cs="Times New Roman"/>
        </w:rPr>
        <w:t xml:space="preserve"> of the summed oscillation is determined from the mean </w:t>
      </w:r>
      <w:r>
        <w:rPr>
          <w:rFonts w:ascii="Times New Roman" w:hAnsi="Times New Roman" w:cs="Times New Roman" w:hint="eastAsia"/>
        </w:rPr>
        <w:t xml:space="preserve">value </w:t>
      </w:r>
      <w:r>
        <w:rPr>
          <w:rFonts w:ascii="Times New Roman" w:hAnsi="Times New Roman" w:cs="Times New Roman"/>
        </w:rPr>
        <w:t xml:space="preserve">of </w:t>
      </w:r>
      <w:r>
        <w:rPr>
          <w:rFonts w:ascii="Times New Roman" w:hAnsi="Times New Roman" w:cs="Times New Roman" w:hint="eastAsia"/>
        </w:rPr>
        <w:t>the two</w:t>
      </w:r>
      <w:r>
        <w:rPr>
          <w:rFonts w:ascii="Times New Roman" w:hAnsi="Times New Roman" w:cs="Times New Roman"/>
        </w:rPr>
        <w:t xml:space="preserve"> phase</w:t>
      </w:r>
      <w:r>
        <w:rPr>
          <w:rFonts w:ascii="Times New Roman" w:hAnsi="Times New Roman" w:cs="Times New Roman" w:hint="eastAsia"/>
        </w:rPr>
        <w:t>s</w:t>
      </w:r>
      <w:r>
        <w:rPr>
          <w:rFonts w:ascii="Times New Roman" w:hAnsi="Times New Roman" w:cs="Times New Roman"/>
        </w:rPr>
        <w:t xml:space="preserve"> </w:t>
      </w:r>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ϕ</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ϕ</m:t>
            </m:r>
          </m:e>
          <m:sub>
            <m:r>
              <w:rPr>
                <w:rFonts w:ascii="Cambria Math" w:hAnsi="Cambria Math" w:cs="Times New Roman"/>
              </w:rPr>
              <m:t>2</m:t>
            </m:r>
          </m:sub>
        </m:sSub>
        <m:r>
          <w:rPr>
            <w:rFonts w:ascii="Cambria Math" w:hAnsi="Cambria Math" w:cs="Times New Roman"/>
          </w:rPr>
          <m:t>)/2</m:t>
        </m:r>
      </m:oMath>
      <w:r>
        <w:rPr>
          <w:rFonts w:ascii="Times New Roman" w:hAnsi="Times New Roman" w:cs="Times New Roman"/>
        </w:rPr>
        <w:t xml:space="preserve">. </w:t>
      </w:r>
      <w:r>
        <w:rPr>
          <w:rFonts w:ascii="Times New Roman" w:hAnsi="Times New Roman" w:cs="Times New Roman" w:hint="eastAsia"/>
        </w:rPr>
        <w:t>As in the</w:t>
      </w:r>
      <w:r>
        <w:rPr>
          <w:rFonts w:ascii="Times New Roman" w:hAnsi="Times New Roman" w:cs="Times New Roman"/>
        </w:rPr>
        <w:t xml:space="preserve"> degenerate case, the difference between</w:t>
      </w:r>
      <w:r>
        <w:rPr>
          <w:rFonts w:ascii="Times New Roman" w:hAnsi="Times New Roman" w:cs="Times New Roman" w:hint="eastAsia"/>
        </w:rPr>
        <w:t xml:space="preserve"> this and the</w:t>
      </w:r>
      <w:r>
        <w:rPr>
          <w:rFonts w:ascii="Times New Roman" w:hAnsi="Times New Roman" w:cs="Times New Roman"/>
        </w:rPr>
        <w:t xml:space="preserve"> pumping phase </w:t>
      </w:r>
      <m:oMath>
        <m:sSub>
          <m:sSubPr>
            <m:ctrlPr>
              <w:rPr>
                <w:rFonts w:ascii="Cambria Math" w:hAnsi="Cambria Math" w:cs="Times New Roman"/>
                <w:i/>
              </w:rPr>
            </m:ctrlPr>
          </m:sSubPr>
          <m:e>
            <m:r>
              <w:rPr>
                <w:rFonts w:ascii="Cambria Math" w:hAnsi="Cambria Math" w:cs="Times New Roman"/>
              </w:rPr>
              <m:t>ϕ</m:t>
            </m:r>
          </m:e>
          <m:sub>
            <m:r>
              <m:rPr>
                <m:sty m:val="p"/>
              </m:rPr>
              <w:rPr>
                <w:rFonts w:ascii="Cambria Math" w:hAnsi="Cambria Math" w:cs="Times New Roman"/>
              </w:rPr>
              <m:t>p</m:t>
            </m:r>
          </m:sub>
        </m:sSub>
        <m:r>
          <w:rPr>
            <w:rFonts w:ascii="Cambria Math" w:hAnsi="Cambria Math" w:cs="Times New Roman"/>
          </w:rPr>
          <m:t>/2</m:t>
        </m:r>
      </m:oMath>
      <w:r>
        <w:rPr>
          <w:rFonts w:ascii="Times New Roman" w:hAnsi="Times New Roman" w:cs="Times New Roman"/>
        </w:rPr>
        <w:t xml:space="preserve"> should be either 0 or </w:t>
      </w:r>
      <m:oMath>
        <m:r>
          <w:rPr>
            <w:rFonts w:ascii="Cambria Math" w:hAnsi="Cambria Math" w:cs="Times New Roman"/>
          </w:rPr>
          <m:t>π</m:t>
        </m:r>
      </m:oMath>
      <w:r>
        <w:rPr>
          <w:rFonts w:ascii="Times New Roman" w:hAnsi="Times New Roman" w:cs="Times New Roman"/>
        </w:rPr>
        <w:t xml:space="preserve">, leading to </w:t>
      </w:r>
    </w:p>
    <w:p w14:paraId="30BBE0B8" w14:textId="77777777" w:rsidR="00336212" w:rsidRPr="00C0329C" w:rsidRDefault="00000000" w:rsidP="00336212">
      <w:pPr>
        <w:ind w:firstLineChars="50" w:firstLine="110"/>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ϕ</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ϕ</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ϕ</m:t>
              </m:r>
            </m:e>
            <m:sub>
              <m:r>
                <m:rPr>
                  <m:sty m:val="p"/>
                </m:rPr>
                <w:rPr>
                  <w:rFonts w:ascii="Cambria Math" w:hAnsi="Cambria Math" w:cs="Times New Roman"/>
                </w:rPr>
                <m:t>p</m:t>
              </m:r>
            </m:sub>
          </m:sSub>
        </m:oMath>
      </m:oMathPara>
    </w:p>
    <w:p w14:paraId="32A8C258" w14:textId="6157C43F" w:rsidR="00336212" w:rsidRDefault="0059341F" w:rsidP="00336212">
      <w:pPr>
        <w:ind w:firstLineChars="50" w:firstLine="110"/>
        <w:rPr>
          <w:rFonts w:ascii="Times New Roman" w:hAnsi="Times New Roman" w:cs="Times New Roman"/>
        </w:rPr>
      </w:pPr>
      <w:r w:rsidRPr="00F05A88">
        <w:rPr>
          <w:rFonts w:ascii="Times New Roman" w:hAnsi="Times New Roman" w:cs="Times New Roman"/>
          <w:noProof/>
          <w:color w:val="000000" w:themeColor="text1"/>
        </w:rPr>
        <mc:AlternateContent>
          <mc:Choice Requires="wps">
            <w:drawing>
              <wp:anchor distT="45720" distB="45720" distL="114300" distR="114300" simplePos="0" relativeHeight="251670528" behindDoc="0" locked="0" layoutInCell="1" allowOverlap="1" wp14:anchorId="62E2A3B7" wp14:editId="05775B03">
                <wp:simplePos x="0" y="0"/>
                <wp:positionH relativeFrom="column">
                  <wp:posOffset>-6985</wp:posOffset>
                </wp:positionH>
                <wp:positionV relativeFrom="paragraph">
                  <wp:posOffset>4294505</wp:posOffset>
                </wp:positionV>
                <wp:extent cx="5594350" cy="1327150"/>
                <wp:effectExtent l="0" t="0" r="6350" b="6350"/>
                <wp:wrapSquare wrapText="bothSides"/>
                <wp:docPr id="8265311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0" cy="1327150"/>
                        </a:xfrm>
                        <a:prstGeom prst="rect">
                          <a:avLst/>
                        </a:prstGeom>
                        <a:solidFill>
                          <a:srgbClr val="FFFFFF"/>
                        </a:solidFill>
                        <a:ln w="9525">
                          <a:noFill/>
                          <a:miter lim="800000"/>
                          <a:headEnd/>
                          <a:tailEnd/>
                        </a:ln>
                      </wps:spPr>
                      <wps:txbx>
                        <w:txbxContent>
                          <w:p w14:paraId="2D564369" w14:textId="7EF78F76" w:rsidR="004F5D1F" w:rsidRPr="004F5D1F" w:rsidRDefault="0093249A" w:rsidP="004F5D1F">
                            <w:pPr>
                              <w:ind w:firstLineChars="50" w:firstLine="110"/>
                              <w:rPr>
                                <w:rFonts w:ascii="Times New Roman" w:hAnsi="Times New Roman" w:cs="Times New Roman"/>
                                <w:color w:val="000000" w:themeColor="text1"/>
                              </w:rPr>
                            </w:pPr>
                            <w:r w:rsidRPr="00CB1877">
                              <w:rPr>
                                <w:rFonts w:ascii="Times New Roman" w:hAnsi="Times New Roman" w:cs="Times New Roman" w:hint="eastAsia"/>
                                <w:b/>
                                <w:bCs/>
                                <w:color w:val="000000" w:themeColor="text1"/>
                              </w:rPr>
                              <w:t>Fig.S11</w:t>
                            </w:r>
                            <w:r>
                              <w:rPr>
                                <w:rFonts w:ascii="Times New Roman" w:hAnsi="Times New Roman" w:cs="Times New Roman" w:hint="eastAsia"/>
                                <w:color w:val="000000" w:themeColor="text1"/>
                              </w:rPr>
                              <w:t xml:space="preserve"> </w:t>
                            </w:r>
                            <w:r w:rsidRPr="00322BBD">
                              <w:rPr>
                                <w:rFonts w:ascii="Times New Roman" w:hAnsi="Times New Roman" w:cs="Times New Roman" w:hint="eastAsia"/>
                                <w:b/>
                                <w:bCs/>
                                <w:color w:val="000000" w:themeColor="text1"/>
                              </w:rPr>
                              <w:t>a</w:t>
                            </w:r>
                            <w:r>
                              <w:rPr>
                                <w:rFonts w:ascii="Times New Roman" w:hAnsi="Times New Roman" w:cs="Times New Roman" w:hint="eastAsia"/>
                                <w:b/>
                                <w:bCs/>
                                <w:color w:val="000000" w:themeColor="text1"/>
                              </w:rPr>
                              <w:t>,</w:t>
                            </w:r>
                            <w:r w:rsidRPr="00322BBD">
                              <w:rPr>
                                <w:rFonts w:ascii="Times New Roman" w:hAnsi="Times New Roman" w:cs="Times New Roman" w:hint="eastAsia"/>
                                <w:color w:val="000000" w:themeColor="text1"/>
                              </w:rPr>
                              <w:t xml:space="preserve"> </w:t>
                            </w:r>
                            <w:r>
                              <w:rPr>
                                <w:rFonts w:ascii="Times New Roman" w:hAnsi="Times New Roman" w:cs="Times New Roman"/>
                                <w:color w:val="000000" w:themeColor="text1"/>
                              </w:rPr>
                              <w:t>M</w:t>
                            </w:r>
                            <w:r>
                              <w:rPr>
                                <w:rFonts w:ascii="Times New Roman" w:hAnsi="Times New Roman" w:cs="Times New Roman" w:hint="eastAsia"/>
                                <w:color w:val="000000" w:themeColor="text1"/>
                              </w:rPr>
                              <w:t xml:space="preserve">agnetization precession </w:t>
                            </w:r>
                            <w:r>
                              <w:rPr>
                                <w:rFonts w:ascii="Times New Roman" w:hAnsi="Times New Roman" w:cs="Times New Roman"/>
                                <w:color w:val="000000" w:themeColor="text1"/>
                              </w:rPr>
                              <w:t xml:space="preserve">vector </w:t>
                            </w:r>
                            <w:r>
                              <w:rPr>
                                <w:rFonts w:ascii="Times New Roman" w:hAnsi="Times New Roman" w:cs="Times New Roman" w:hint="eastAsia"/>
                                <w:color w:val="000000" w:themeColor="text1"/>
                              </w:rPr>
                              <w:t>component</w:t>
                            </w:r>
                            <w:r>
                              <w:rPr>
                                <w:rFonts w:ascii="Times New Roman" w:hAnsi="Times New Roman" w:cs="Times New Roman"/>
                                <w:color w:val="000000" w:themeColor="text1"/>
                              </w:rPr>
                              <w:t>s</w:t>
                            </w:r>
                            <w:r>
                              <w:rPr>
                                <w:rFonts w:ascii="Times New Roman" w:hAnsi="Times New Roman" w:cs="Times New Roman" w:hint="eastAsia"/>
                                <w:color w:val="000000" w:themeColor="text1"/>
                              </w:rPr>
                              <w:t xml:space="preserve"> and </w:t>
                            </w:r>
                            <w:r w:rsidR="005E49EB">
                              <w:rPr>
                                <w:rFonts w:ascii="Times New Roman" w:hAnsi="Times New Roman" w:cs="Times New Roman"/>
                                <w:color w:val="000000" w:themeColor="text1"/>
                              </w:rPr>
                              <w:t>AC</w:t>
                            </w:r>
                            <w:r>
                              <w:rPr>
                                <w:rFonts w:ascii="Times New Roman" w:hAnsi="Times New Roman" w:cs="Times New Roman" w:hint="eastAsia"/>
                                <w:color w:val="000000" w:themeColor="text1"/>
                              </w:rPr>
                              <w:t xml:space="preserve"> magnetic field </w:t>
                            </w:r>
                            <w:r>
                              <w:rPr>
                                <w:rFonts w:ascii="Times New Roman" w:hAnsi="Times New Roman" w:cs="Times New Roman"/>
                                <w:color w:val="000000" w:themeColor="text1"/>
                              </w:rPr>
                              <w:t>with matched</w:t>
                            </w:r>
                            <w:r>
                              <w:rPr>
                                <w:rFonts w:ascii="Times New Roman" w:hAnsi="Times New Roman" w:cs="Times New Roman" w:hint="eastAsia"/>
                                <w:color w:val="000000" w:themeColor="text1"/>
                              </w:rPr>
                              <w:t xml:space="preserve"> phase</w:t>
                            </w:r>
                            <w:r>
                              <w:rPr>
                                <w:rFonts w:ascii="Times New Roman" w:hAnsi="Times New Roman" w:cs="Times New Roman"/>
                                <w:color w:val="000000" w:themeColor="text1"/>
                              </w:rPr>
                              <w:t>s</w:t>
                            </w:r>
                            <w:r>
                              <w:rPr>
                                <w:rFonts w:ascii="Times New Roman" w:hAnsi="Times New Roman" w:cs="Times New Roman" w:hint="eastAsia"/>
                                <w:color w:val="000000" w:themeColor="text1"/>
                              </w:rPr>
                              <w:t xml:space="preserve">. </w:t>
                            </w:r>
                            <w:r>
                              <w:rPr>
                                <w:rFonts w:ascii="Times New Roman" w:hAnsi="Times New Roman" w:cs="Times New Roman"/>
                                <w:color w:val="000000" w:themeColor="text1"/>
                              </w:rPr>
                              <w:t>Spatially separated</w:t>
                            </w:r>
                            <m:oMath>
                              <m:r>
                                <w:rPr>
                                  <w:rFonts w:ascii="Cambria Math" w:hAnsi="Cambria Math" w:cs="Times New Roman" w:hint="eastAsia"/>
                                  <w:color w:val="000000" w:themeColor="text1"/>
                                </w:rPr>
                                <m:t xml:space="preserve"> </m:t>
                              </m:r>
                              <m:sSub>
                                <m:sSubPr>
                                  <m:ctrlPr>
                                    <w:rPr>
                                      <w:rFonts w:ascii="Cambria Math" w:hAnsi="Cambria Math" w:cs="Times New Roman"/>
                                      <w:i/>
                                      <w:color w:val="000000" w:themeColor="text1"/>
                                    </w:rPr>
                                  </m:ctrlPr>
                                </m:sSubPr>
                                <m:e>
                                  <m:r>
                                    <m:rPr>
                                      <m:nor/>
                                    </m:rPr>
                                    <w:rPr>
                                      <w:rFonts w:ascii="Cambria Math" w:hAnsi="Cambria Math" w:cs="Times New Roman"/>
                                      <w:b/>
                                      <w:bCs/>
                                      <w:color w:val="000000" w:themeColor="text1"/>
                                    </w:rPr>
                                    <m:t>M</m:t>
                                  </m:r>
                                </m:e>
                                <m:sub>
                                  <m:r>
                                    <w:rPr>
                                      <w:rFonts w:ascii="Cambria Math" w:hAnsi="Cambria Math" w:cs="Times New Roman" w:hint="eastAsia"/>
                                      <w:color w:val="000000" w:themeColor="text1"/>
                                    </w:rPr>
                                    <m:t>1</m:t>
                                  </m:r>
                                </m:sub>
                              </m:sSub>
                              <m:r>
                                <w:rPr>
                                  <w:rFonts w:ascii="Cambria Math" w:hAnsi="Cambria Math" w:cs="Times New Roman" w:hint="eastAsia"/>
                                  <w:color w:val="000000" w:themeColor="text1"/>
                                </w:rPr>
                                <m:t>=</m:t>
                              </m:r>
                              <m:r>
                                <m:rPr>
                                  <m:nor/>
                                </m:rPr>
                                <w:rPr>
                                  <w:rFonts w:ascii="Cambria Math" w:hAnsi="Cambria Math" w:cs="Times New Roman"/>
                                  <w:b/>
                                  <w:bCs/>
                                  <w:color w:val="000000" w:themeColor="text1"/>
                                </w:rPr>
                                <m:t>M</m:t>
                              </m:r>
                              <m:r>
                                <w:rPr>
                                  <w:rFonts w:ascii="Cambria Math" w:hAnsi="Cambria Math" w:cs="Times New Roman" w:hint="eastAsia"/>
                                  <w:color w:val="000000" w:themeColor="text1"/>
                                </w:rPr>
                                <m:t>(</m:t>
                              </m:r>
                              <m:sSub>
                                <m:sSubPr>
                                  <m:ctrlPr>
                                    <w:rPr>
                                      <w:rFonts w:ascii="Cambria Math" w:hAnsi="Cambria Math" w:cs="Times New Roman"/>
                                      <w:i/>
                                      <w:color w:val="000000" w:themeColor="text1"/>
                                    </w:rPr>
                                  </m:ctrlPr>
                                </m:sSubPr>
                                <m:e>
                                  <m:r>
                                    <w:rPr>
                                      <w:rFonts w:ascii="Cambria Math" w:hAnsi="Cambria Math" w:cs="Times New Roman" w:hint="eastAsia"/>
                                      <w:color w:val="000000" w:themeColor="text1"/>
                                    </w:rPr>
                                    <m:t>f</m:t>
                                  </m:r>
                                </m:e>
                                <m:sub>
                                  <m:r>
                                    <w:rPr>
                                      <w:rFonts w:ascii="Cambria Math" w:hAnsi="Cambria Math" w:cs="Times New Roman" w:hint="eastAsia"/>
                                      <w:color w:val="000000" w:themeColor="text1"/>
                                    </w:rPr>
                                    <m:t>1</m:t>
                                  </m:r>
                                </m:sub>
                              </m:sSub>
                              <m:r>
                                <w:rPr>
                                  <w:rFonts w:ascii="Cambria Math" w:hAnsi="Cambria Math" w:cs="Times New Roman" w:hint="eastAsia"/>
                                  <w:color w:val="000000" w:themeColor="text1"/>
                                </w:rPr>
                                <m:t>)</m:t>
                              </m:r>
                            </m:oMath>
                            <w:r>
                              <w:rPr>
                                <w:rFonts w:ascii="Times New Roman" w:hAnsi="Times New Roman" w:cs="Times New Roman" w:hint="eastAsia"/>
                                <w:color w:val="000000" w:themeColor="text1"/>
                              </w:rPr>
                              <w:t xml:space="preserve"> and </w:t>
                            </w:r>
                            <m:oMath>
                              <m:sSub>
                                <m:sSubPr>
                                  <m:ctrlPr>
                                    <w:rPr>
                                      <w:rFonts w:ascii="Cambria Math" w:hAnsi="Cambria Math" w:cs="Times New Roman"/>
                                      <w:i/>
                                      <w:color w:val="000000" w:themeColor="text1"/>
                                    </w:rPr>
                                  </m:ctrlPr>
                                </m:sSubPr>
                                <m:e>
                                  <m:r>
                                    <m:rPr>
                                      <m:nor/>
                                    </m:rPr>
                                    <w:rPr>
                                      <w:rFonts w:ascii="Cambria Math" w:hAnsi="Cambria Math" w:cs="Times New Roman"/>
                                      <w:b/>
                                      <w:bCs/>
                                      <w:color w:val="000000" w:themeColor="text1"/>
                                    </w:rPr>
                                    <m:t>M</m:t>
                                  </m:r>
                                  <m:ctrlPr>
                                    <w:rPr>
                                      <w:rFonts w:ascii="Cambria Math" w:hAnsi="Cambria Math" w:cs="Times New Roman" w:hint="eastAsia"/>
                                      <w:i/>
                                      <w:color w:val="000000" w:themeColor="text1"/>
                                    </w:rPr>
                                  </m:ctrlPr>
                                </m:e>
                                <m:sub>
                                  <m:r>
                                    <w:rPr>
                                      <w:rFonts w:ascii="Cambria Math" w:hAnsi="Cambria Math" w:cs="Times New Roman" w:hint="eastAsia"/>
                                      <w:color w:val="000000" w:themeColor="text1"/>
                                    </w:rPr>
                                    <m:t>2</m:t>
                                  </m:r>
                                </m:sub>
                              </m:sSub>
                              <m:r>
                                <w:rPr>
                                  <w:rFonts w:ascii="Cambria Math" w:hAnsi="Cambria Math" w:cs="Times New Roman" w:hint="eastAsia"/>
                                  <w:color w:val="000000" w:themeColor="text1"/>
                                </w:rPr>
                                <m:t>=</m:t>
                              </m:r>
                              <m:r>
                                <m:rPr>
                                  <m:nor/>
                                </m:rPr>
                                <w:rPr>
                                  <w:rFonts w:ascii="Cambria Math" w:hAnsi="Cambria Math" w:cs="Times New Roman"/>
                                  <w:b/>
                                  <w:bCs/>
                                  <w:color w:val="000000" w:themeColor="text1"/>
                                </w:rPr>
                                <m:t>M</m:t>
                              </m:r>
                              <m:r>
                                <w:rPr>
                                  <w:rFonts w:ascii="Cambria Math" w:hAnsi="Cambria Math" w:cs="Times New Roman" w:hint="eastAsia"/>
                                  <w:color w:val="000000" w:themeColor="text1"/>
                                </w:rPr>
                                <m:t>(</m:t>
                              </m:r>
                              <m:sSub>
                                <m:sSubPr>
                                  <m:ctrlPr>
                                    <w:rPr>
                                      <w:rFonts w:ascii="Cambria Math" w:hAnsi="Cambria Math" w:cs="Times New Roman"/>
                                      <w:i/>
                                      <w:color w:val="000000" w:themeColor="text1"/>
                                    </w:rPr>
                                  </m:ctrlPr>
                                </m:sSubPr>
                                <m:e>
                                  <m:r>
                                    <w:rPr>
                                      <w:rFonts w:ascii="Cambria Math" w:hAnsi="Cambria Math" w:cs="Times New Roman" w:hint="eastAsia"/>
                                      <w:color w:val="000000" w:themeColor="text1"/>
                                    </w:rPr>
                                    <m:t>f</m:t>
                                  </m:r>
                                </m:e>
                                <m:sub>
                                  <m:r>
                                    <w:rPr>
                                      <w:rFonts w:ascii="Cambria Math" w:hAnsi="Cambria Math" w:cs="Times New Roman" w:hint="eastAsia"/>
                                      <w:color w:val="000000" w:themeColor="text1"/>
                                    </w:rPr>
                                    <m:t>2</m:t>
                                  </m:r>
                                </m:sub>
                              </m:sSub>
                              <m:r>
                                <w:rPr>
                                  <w:rFonts w:ascii="Cambria Math" w:hAnsi="Cambria Math" w:cs="Times New Roman" w:hint="eastAsia"/>
                                  <w:color w:val="000000" w:themeColor="text1"/>
                                </w:rPr>
                                <m:t>)</m:t>
                              </m:r>
                            </m:oMath>
                            <w:r>
                              <w:rPr>
                                <w:rFonts w:ascii="Times New Roman" w:hAnsi="Times New Roman" w:cs="Times New Roman" w:hint="eastAsia"/>
                                <w:color w:val="000000" w:themeColor="text1"/>
                              </w:rPr>
                              <w:t xml:space="preserve"> are parametrically excited by the same microwave </w:t>
                            </w:r>
                            <w:r>
                              <w:rPr>
                                <w:rFonts w:ascii="Times New Roman" w:hAnsi="Times New Roman" w:cs="Times New Roman"/>
                                <w:color w:val="000000" w:themeColor="text1"/>
                              </w:rPr>
                              <w:t>magnetic</w:t>
                            </w:r>
                            <w:r>
                              <w:rPr>
                                <w:rFonts w:ascii="Times New Roman" w:hAnsi="Times New Roman" w:cs="Times New Roman" w:hint="eastAsia"/>
                                <w:color w:val="000000" w:themeColor="text1"/>
                              </w:rPr>
                              <w:t xml:space="preserve"> field. </w:t>
                            </w:r>
                            <w:r w:rsidRPr="00D93C28">
                              <w:rPr>
                                <w:rFonts w:ascii="Times New Roman" w:hAnsi="Times New Roman" w:cs="Times New Roman" w:hint="eastAsia"/>
                                <w:b/>
                                <w:bCs/>
                                <w:color w:val="000000" w:themeColor="text1"/>
                              </w:rPr>
                              <w:t>b</w:t>
                            </w:r>
                            <w:r>
                              <w:rPr>
                                <w:rFonts w:ascii="Times New Roman" w:hAnsi="Times New Roman" w:cs="Times New Roman" w:hint="eastAsia"/>
                                <w:b/>
                                <w:bCs/>
                                <w:color w:val="000000" w:themeColor="text1"/>
                              </w:rPr>
                              <w:t xml:space="preserve">, </w:t>
                            </w:r>
                            <w:r>
                              <w:rPr>
                                <w:rFonts w:ascii="Times New Roman" w:hAnsi="Times New Roman" w:cs="Times New Roman" w:hint="eastAsia"/>
                                <w:bCs/>
                                <w:color w:val="000000" w:themeColor="text1"/>
                              </w:rPr>
                              <w:t xml:space="preserve">Phase relation between summed precession component </w:t>
                            </w:r>
                            <m:oMath>
                              <m:sSubSup>
                                <m:sSubSupPr>
                                  <m:ctrlPr>
                                    <w:rPr>
                                      <w:rFonts w:ascii="Cambria Math" w:hAnsi="Cambria Math" w:cs="Times New Roman"/>
                                      <w:i/>
                                      <w:color w:val="000000" w:themeColor="text1"/>
                                    </w:rPr>
                                  </m:ctrlPr>
                                </m:sSubSupPr>
                                <m:e>
                                  <m:r>
                                    <m:rPr>
                                      <m:nor/>
                                    </m:rPr>
                                    <w:rPr>
                                      <w:rFonts w:ascii="Cambria Math" w:hAnsi="Cambria Math" w:cs="Times New Roman"/>
                                      <w:i/>
                                      <w:iCs/>
                                      <w:color w:val="000000" w:themeColor="text1"/>
                                    </w:rPr>
                                    <m:t>M</m:t>
                                  </m:r>
                                  <m:ctrlPr>
                                    <w:rPr>
                                      <w:rFonts w:ascii="Cambria Math" w:hAnsi="Cambria Math" w:cs="Times New Roman"/>
                                      <w:i/>
                                      <w:iCs/>
                                      <w:color w:val="000000" w:themeColor="text1"/>
                                    </w:rPr>
                                  </m:ctrlPr>
                                </m:e>
                                <m:sub>
                                  <m:r>
                                    <m:rPr>
                                      <m:sty m:val="p"/>
                                    </m:rPr>
                                    <w:rPr>
                                      <w:rFonts w:ascii="Cambria Math" w:hAnsi="Cambria Math" w:cs="Times New Roman"/>
                                      <w:color w:val="000000" w:themeColor="text1"/>
                                    </w:rPr>
                                    <m:t>sum</m:t>
                                  </m:r>
                                  <m:ctrlPr>
                                    <w:rPr>
                                      <w:rFonts w:ascii="Cambria Math" w:hAnsi="Cambria Math" w:cs="Times New Roman" w:hint="eastAsia"/>
                                      <w:i/>
                                      <w:color w:val="000000" w:themeColor="text1"/>
                                    </w:rPr>
                                  </m:ctrlPr>
                                </m:sub>
                                <m:sup>
                                  <m:r>
                                    <w:rPr>
                                      <w:rFonts w:ascii="Cambria Math" w:hAnsi="Cambria Math" w:cs="Times New Roman"/>
                                      <w:color w:val="000000" w:themeColor="text1"/>
                                    </w:rPr>
                                    <m:t>Y</m:t>
                                  </m:r>
                                </m:sup>
                              </m:sSubSup>
                              <m:r>
                                <w:rPr>
                                  <w:rFonts w:ascii="Cambria Math" w:hAnsi="Cambria Math" w:cs="Times New Roman"/>
                                  <w:color w:val="000000" w:themeColor="text1"/>
                                </w:rPr>
                                <m:t>=</m:t>
                              </m:r>
                              <m:sSubSup>
                                <m:sSubSupPr>
                                  <m:ctrlPr>
                                    <w:rPr>
                                      <w:rFonts w:ascii="Cambria Math" w:hAnsi="Cambria Math" w:cs="Times New Roman"/>
                                      <w:i/>
                                      <w:color w:val="000000" w:themeColor="text1"/>
                                    </w:rPr>
                                  </m:ctrlPr>
                                </m:sSubSupPr>
                                <m:e>
                                  <m:r>
                                    <m:rPr>
                                      <m:nor/>
                                    </m:rPr>
                                    <w:rPr>
                                      <w:rFonts w:ascii="Cambria Math" w:hAnsi="Cambria Math" w:cs="Times New Roman"/>
                                      <w:i/>
                                      <w:iCs/>
                                      <w:color w:val="000000" w:themeColor="text1"/>
                                    </w:rPr>
                                    <m:t>M</m:t>
                                  </m:r>
                                  <m:ctrlPr>
                                    <w:rPr>
                                      <w:rFonts w:ascii="Cambria Math" w:hAnsi="Cambria Math" w:cs="Times New Roman"/>
                                      <w:i/>
                                      <w:iCs/>
                                      <w:color w:val="000000" w:themeColor="text1"/>
                                    </w:rPr>
                                  </m:ctrlPr>
                                </m:e>
                                <m:sub>
                                  <m:r>
                                    <w:rPr>
                                      <w:rFonts w:ascii="Cambria Math" w:hAnsi="Cambria Math" w:cs="Times New Roman" w:hint="eastAsia"/>
                                      <w:color w:val="000000" w:themeColor="text1"/>
                                    </w:rPr>
                                    <m:t>1</m:t>
                                  </m:r>
                                  <m:ctrlPr>
                                    <w:rPr>
                                      <w:rFonts w:ascii="Cambria Math" w:hAnsi="Cambria Math" w:cs="Times New Roman" w:hint="eastAsia"/>
                                      <w:i/>
                                      <w:color w:val="000000" w:themeColor="text1"/>
                                    </w:rPr>
                                  </m:ctrlPr>
                                </m:sub>
                                <m:sup>
                                  <m:r>
                                    <w:rPr>
                                      <w:rFonts w:ascii="Cambria Math" w:hAnsi="Cambria Math" w:cs="Times New Roman"/>
                                      <w:color w:val="000000" w:themeColor="text1"/>
                                    </w:rPr>
                                    <m:t>Y</m:t>
                                  </m:r>
                                </m:sup>
                              </m:sSubSup>
                              <m:r>
                                <w:rPr>
                                  <w:rFonts w:ascii="Cambria Math" w:hAnsi="Cambria Math" w:cs="Times New Roman"/>
                                  <w:color w:val="000000" w:themeColor="text1"/>
                                </w:rPr>
                                <m:t>+</m:t>
                              </m:r>
                              <m:sSubSup>
                                <m:sSubSupPr>
                                  <m:ctrlPr>
                                    <w:rPr>
                                      <w:rFonts w:ascii="Cambria Math" w:hAnsi="Cambria Math" w:cs="Times New Roman"/>
                                      <w:i/>
                                      <w:color w:val="000000" w:themeColor="text1"/>
                                    </w:rPr>
                                  </m:ctrlPr>
                                </m:sSubSupPr>
                                <m:e>
                                  <m:r>
                                    <m:rPr>
                                      <m:nor/>
                                    </m:rPr>
                                    <w:rPr>
                                      <w:rFonts w:ascii="Cambria Math" w:hAnsi="Cambria Math" w:cs="Times New Roman"/>
                                      <w:i/>
                                      <w:iCs/>
                                      <w:color w:val="000000" w:themeColor="text1"/>
                                    </w:rPr>
                                    <m:t>M</m:t>
                                  </m:r>
                                  <m:ctrlPr>
                                    <w:rPr>
                                      <w:rFonts w:ascii="Cambria Math" w:hAnsi="Cambria Math" w:cs="Times New Roman"/>
                                      <w:i/>
                                      <w:iCs/>
                                      <w:color w:val="000000" w:themeColor="text1"/>
                                    </w:rPr>
                                  </m:ctrlPr>
                                </m:e>
                                <m:sub>
                                  <m:r>
                                    <w:rPr>
                                      <w:rFonts w:ascii="Cambria Math" w:hAnsi="Cambria Math" w:cs="Times New Roman"/>
                                      <w:color w:val="000000" w:themeColor="text1"/>
                                    </w:rPr>
                                    <m:t>2</m:t>
                                  </m:r>
                                  <m:ctrlPr>
                                    <w:rPr>
                                      <w:rFonts w:ascii="Cambria Math" w:hAnsi="Cambria Math" w:cs="Times New Roman" w:hint="eastAsia"/>
                                      <w:i/>
                                      <w:color w:val="000000" w:themeColor="text1"/>
                                    </w:rPr>
                                  </m:ctrlPr>
                                </m:sub>
                                <m:sup>
                                  <m:r>
                                    <w:rPr>
                                      <w:rFonts w:ascii="Cambria Math" w:hAnsi="Cambria Math" w:cs="Times New Roman"/>
                                      <w:color w:val="000000" w:themeColor="text1"/>
                                    </w:rPr>
                                    <m:t>Y</m:t>
                                  </m:r>
                                </m:sup>
                              </m:sSubSup>
                            </m:oMath>
                            <w:r>
                              <w:rPr>
                                <w:rFonts w:ascii="Times New Roman" w:hAnsi="Times New Roman" w:cs="Times New Roman" w:hint="eastAsia"/>
                                <w:color w:val="000000" w:themeColor="text1"/>
                              </w:rPr>
                              <w:t xml:space="preserve"> and AC magnetic field.</w:t>
                            </w:r>
                            <w:r w:rsidR="004F5D1F">
                              <w:rPr>
                                <w:rFonts w:ascii="Times New Roman" w:hAnsi="Times New Roman" w:cs="Times New Roman" w:hint="eastAsia"/>
                                <w:color w:val="000000" w:themeColor="text1"/>
                              </w:rPr>
                              <w:t xml:space="preserve"> </w:t>
                            </w:r>
                            <w:r w:rsidR="004F5D1F" w:rsidRPr="004F5D1F">
                              <w:rPr>
                                <w:rFonts w:ascii="Times New Roman" w:hAnsi="Times New Roman" w:cs="Times New Roman"/>
                                <w:color w:val="000000" w:themeColor="text1"/>
                              </w:rPr>
                              <w:t xml:space="preserve">The envelop of the summed precession at </w:t>
                            </w:r>
                            <m:oMath>
                              <m:r>
                                <w:rPr>
                                  <w:rFonts w:ascii="Cambria Math" w:hAnsi="Cambria Math" w:cs="Times New Roman"/>
                                  <w:color w:val="000000" w:themeColor="text1"/>
                                </w:rPr>
                                <m:t>(</m:t>
                              </m:r>
                              <m:sSub>
                                <m:sSubPr>
                                  <m:ctrlPr>
                                    <w:rPr>
                                      <w:rFonts w:ascii="Cambria Math" w:hAnsi="Cambria Math" w:cs="Times New Roman"/>
                                      <w:color w:val="000000" w:themeColor="text1"/>
                                    </w:rPr>
                                  </m:ctrlPr>
                                </m:sSubPr>
                                <m:e>
                                  <m:r>
                                    <w:rPr>
                                      <w:rFonts w:ascii="Cambria Math" w:hAnsi="Cambria Math" w:cs="Times New Roman"/>
                                      <w:color w:val="000000" w:themeColor="text1"/>
                                    </w:rPr>
                                    <m:t>f</m:t>
                                  </m:r>
                                </m:e>
                                <m:sub>
                                  <m:r>
                                    <w:rPr>
                                      <w:rFonts w:ascii="Cambria Math" w:hAnsi="Cambria Math" w:cs="Times New Roman"/>
                                      <w:color w:val="000000" w:themeColor="text1"/>
                                    </w:rPr>
                                    <m:t>1</m:t>
                                  </m:r>
                                </m:sub>
                              </m:sSub>
                              <m:r>
                                <w:rPr>
                                  <w:rFonts w:ascii="Cambria Math" w:hAnsi="Cambria Math" w:cs="Times New Roman"/>
                                  <w:color w:val="000000" w:themeColor="text1"/>
                                </w:rPr>
                                <m:t>+</m:t>
                              </m:r>
                              <m:sSub>
                                <m:sSubPr>
                                  <m:ctrlPr>
                                    <w:rPr>
                                      <w:rFonts w:ascii="Cambria Math" w:hAnsi="Cambria Math" w:cs="Times New Roman"/>
                                      <w:color w:val="000000" w:themeColor="text1"/>
                                    </w:rPr>
                                  </m:ctrlPr>
                                </m:sSubPr>
                                <m:e>
                                  <m:r>
                                    <w:rPr>
                                      <w:rFonts w:ascii="Cambria Math" w:hAnsi="Cambria Math" w:cs="Times New Roman"/>
                                      <w:color w:val="000000" w:themeColor="text1"/>
                                    </w:rPr>
                                    <m:t>f</m:t>
                                  </m:r>
                                </m:e>
                                <m:sub>
                                  <m:r>
                                    <w:rPr>
                                      <w:rFonts w:ascii="Cambria Math" w:hAnsi="Cambria Math" w:cs="Times New Roman"/>
                                      <w:color w:val="000000" w:themeColor="text1"/>
                                    </w:rPr>
                                    <m:t>2</m:t>
                                  </m:r>
                                </m:sub>
                              </m:sSub>
                              <m:r>
                                <w:rPr>
                                  <w:rFonts w:ascii="Cambria Math" w:hAnsi="Cambria Math" w:cs="Times New Roman"/>
                                  <w:color w:val="000000" w:themeColor="text1"/>
                                </w:rPr>
                                <m:t>)</m:t>
                              </m:r>
                              <m:r>
                                <m:rPr>
                                  <m:sty m:val="p"/>
                                </m:rPr>
                                <w:rPr>
                                  <w:rFonts w:ascii="Cambria Math" w:hAnsi="Cambria Math" w:cs="Times New Roman"/>
                                  <w:color w:val="000000" w:themeColor="text1"/>
                                </w:rPr>
                                <m:t>/</m:t>
                              </m:r>
                              <m:r>
                                <w:rPr>
                                  <w:rFonts w:ascii="Cambria Math" w:hAnsi="Cambria Math" w:cs="Times New Roman"/>
                                  <w:color w:val="000000" w:themeColor="text1"/>
                                </w:rPr>
                                <m:t>2</m:t>
                              </m:r>
                            </m:oMath>
                            <w:r w:rsidR="004F5D1F" w:rsidRPr="004F5D1F">
                              <w:rPr>
                                <w:rFonts w:ascii="Times New Roman" w:hAnsi="Times New Roman" w:cs="Times New Roman"/>
                                <w:color w:val="000000" w:themeColor="text1"/>
                              </w:rPr>
                              <w:t xml:space="preserve"> exhibits a beat at frequency </w:t>
                            </w:r>
                            <m:oMath>
                              <m:r>
                                <m:rPr>
                                  <m:sty m:val="p"/>
                                </m:rPr>
                                <w:rPr>
                                  <w:rFonts w:ascii="Cambria Math" w:hAnsi="Cambria Math" w:cs="Times New Roman"/>
                                  <w:color w:val="000000" w:themeColor="text1"/>
                                </w:rPr>
                                <m:t>Δ</m:t>
                              </m:r>
                            </m:oMath>
                            <w:r w:rsidR="004F5D1F" w:rsidRPr="004F5D1F">
                              <w:rPr>
                                <w:rFonts w:ascii="Times New Roman" w:hAnsi="Times New Roman" w:cs="Times New Roman"/>
                                <w:color w:val="000000" w:themeColor="text1"/>
                              </w:rPr>
                              <w:t>.</w:t>
                            </w:r>
                          </w:p>
                          <w:p w14:paraId="1740766B" w14:textId="6164F17A" w:rsidR="00F05A88" w:rsidRPr="0093249A" w:rsidRDefault="00F05A88" w:rsidP="00336212">
                            <w:pPr>
                              <w:ind w:firstLineChars="50" w:firstLine="110"/>
                              <w:rPr>
                                <w:rFonts w:ascii="Times New Roman" w:hAnsi="Times New Roman" w:cs="Times New Roman"/>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2A3B7" id="_x0000_s1029" type="#_x0000_t202" style="position:absolute;left:0;text-align:left;margin-left:-.55pt;margin-top:338.15pt;width:440.5pt;height:104.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" stroked="f">
                <v:textbox>
                  <w:txbxContent>
                    <w:p w14:paraId="2D564369" w14:textId="7EF78F76" w:rsidR="004F5D1F" w:rsidRPr="004F5D1F" w:rsidRDefault="0093249A" w:rsidP="004F5D1F">
                      <w:pPr>
                        <w:ind w:firstLineChars="50" w:firstLine="110"/>
                        <w:rPr>
                          <w:rFonts w:ascii="Times New Roman" w:hAnsi="Times New Roman" w:cs="Times New Roman"/>
                          <w:color w:val="000000" w:themeColor="text1"/>
                        </w:rPr>
                      </w:pPr>
                      <w:r w:rsidRPr="00CB1877">
                        <w:rPr>
                          <w:rFonts w:ascii="Times New Roman" w:hAnsi="Times New Roman" w:cs="Times New Roman" w:hint="eastAsia"/>
                          <w:b/>
                          <w:bCs/>
                          <w:color w:val="000000" w:themeColor="text1"/>
                        </w:rPr>
                        <w:t>Fig.S11</w:t>
                      </w:r>
                      <w:r>
                        <w:rPr>
                          <w:rFonts w:ascii="Times New Roman" w:hAnsi="Times New Roman" w:cs="Times New Roman" w:hint="eastAsia"/>
                          <w:color w:val="000000" w:themeColor="text1"/>
                        </w:rPr>
                        <w:t xml:space="preserve"> </w:t>
                      </w:r>
                      <w:r w:rsidRPr="00322BBD">
                        <w:rPr>
                          <w:rFonts w:ascii="Times New Roman" w:hAnsi="Times New Roman" w:cs="Times New Roman" w:hint="eastAsia"/>
                          <w:b/>
                          <w:bCs/>
                          <w:color w:val="000000" w:themeColor="text1"/>
                        </w:rPr>
                        <w:t>a</w:t>
                      </w:r>
                      <w:r>
                        <w:rPr>
                          <w:rFonts w:ascii="Times New Roman" w:hAnsi="Times New Roman" w:cs="Times New Roman" w:hint="eastAsia"/>
                          <w:b/>
                          <w:bCs/>
                          <w:color w:val="000000" w:themeColor="text1"/>
                        </w:rPr>
                        <w:t>,</w:t>
                      </w:r>
                      <w:r w:rsidRPr="00322BBD">
                        <w:rPr>
                          <w:rFonts w:ascii="Times New Roman" w:hAnsi="Times New Roman" w:cs="Times New Roman" w:hint="eastAsia"/>
                          <w:color w:val="000000" w:themeColor="text1"/>
                        </w:rPr>
                        <w:t xml:space="preserve"> </w:t>
                      </w:r>
                      <w:r>
                        <w:rPr>
                          <w:rFonts w:ascii="Times New Roman" w:hAnsi="Times New Roman" w:cs="Times New Roman"/>
                          <w:color w:val="000000" w:themeColor="text1"/>
                        </w:rPr>
                        <w:t>M</w:t>
                      </w:r>
                      <w:r>
                        <w:rPr>
                          <w:rFonts w:ascii="Times New Roman" w:hAnsi="Times New Roman" w:cs="Times New Roman" w:hint="eastAsia"/>
                          <w:color w:val="000000" w:themeColor="text1"/>
                        </w:rPr>
                        <w:t xml:space="preserve">agnetization precession </w:t>
                      </w:r>
                      <w:r>
                        <w:rPr>
                          <w:rFonts w:ascii="Times New Roman" w:hAnsi="Times New Roman" w:cs="Times New Roman"/>
                          <w:color w:val="000000" w:themeColor="text1"/>
                        </w:rPr>
                        <w:t xml:space="preserve">vector </w:t>
                      </w:r>
                      <w:r>
                        <w:rPr>
                          <w:rFonts w:ascii="Times New Roman" w:hAnsi="Times New Roman" w:cs="Times New Roman" w:hint="eastAsia"/>
                          <w:color w:val="000000" w:themeColor="text1"/>
                        </w:rPr>
                        <w:t>component</w:t>
                      </w:r>
                      <w:r>
                        <w:rPr>
                          <w:rFonts w:ascii="Times New Roman" w:hAnsi="Times New Roman" w:cs="Times New Roman"/>
                          <w:color w:val="000000" w:themeColor="text1"/>
                        </w:rPr>
                        <w:t>s</w:t>
                      </w:r>
                      <w:r>
                        <w:rPr>
                          <w:rFonts w:ascii="Times New Roman" w:hAnsi="Times New Roman" w:cs="Times New Roman" w:hint="eastAsia"/>
                          <w:color w:val="000000" w:themeColor="text1"/>
                        </w:rPr>
                        <w:t xml:space="preserve"> and </w:t>
                      </w:r>
                      <w:r w:rsidR="005E49EB">
                        <w:rPr>
                          <w:rFonts w:ascii="Times New Roman" w:hAnsi="Times New Roman" w:cs="Times New Roman"/>
                          <w:color w:val="000000" w:themeColor="text1"/>
                        </w:rPr>
                        <w:t>AC</w:t>
                      </w:r>
                      <w:r>
                        <w:rPr>
                          <w:rFonts w:ascii="Times New Roman" w:hAnsi="Times New Roman" w:cs="Times New Roman" w:hint="eastAsia"/>
                          <w:color w:val="000000" w:themeColor="text1"/>
                        </w:rPr>
                        <w:t xml:space="preserve"> magnetic field </w:t>
                      </w:r>
                      <w:r>
                        <w:rPr>
                          <w:rFonts w:ascii="Times New Roman" w:hAnsi="Times New Roman" w:cs="Times New Roman"/>
                          <w:color w:val="000000" w:themeColor="text1"/>
                        </w:rPr>
                        <w:t>with matched</w:t>
                      </w:r>
                      <w:r>
                        <w:rPr>
                          <w:rFonts w:ascii="Times New Roman" w:hAnsi="Times New Roman" w:cs="Times New Roman" w:hint="eastAsia"/>
                          <w:color w:val="000000" w:themeColor="text1"/>
                        </w:rPr>
                        <w:t xml:space="preserve"> phase</w:t>
                      </w:r>
                      <w:r>
                        <w:rPr>
                          <w:rFonts w:ascii="Times New Roman" w:hAnsi="Times New Roman" w:cs="Times New Roman"/>
                          <w:color w:val="000000" w:themeColor="text1"/>
                        </w:rPr>
                        <w:t>s</w:t>
                      </w:r>
                      <w:r>
                        <w:rPr>
                          <w:rFonts w:ascii="Times New Roman" w:hAnsi="Times New Roman" w:cs="Times New Roman" w:hint="eastAsia"/>
                          <w:color w:val="000000" w:themeColor="text1"/>
                        </w:rPr>
                        <w:t xml:space="preserve">. </w:t>
                      </w:r>
                      <w:r>
                        <w:rPr>
                          <w:rFonts w:ascii="Times New Roman" w:hAnsi="Times New Roman" w:cs="Times New Roman"/>
                          <w:color w:val="000000" w:themeColor="text1"/>
                        </w:rPr>
                        <w:t>Spatially separated</w:t>
                      </w:r>
                      <m:oMath>
                        <m:r>
                          <w:rPr>
                            <w:rFonts w:ascii="Cambria Math" w:hAnsi="Cambria Math" w:cs="Times New Roman" w:hint="eastAsia"/>
                            <w:color w:val="000000" w:themeColor="text1"/>
                          </w:rPr>
                          <m:t xml:space="preserve"> </m:t>
                        </m:r>
                        <m:sSub>
                          <m:sSubPr>
                            <m:ctrlPr>
                              <w:rPr>
                                <w:rFonts w:ascii="Cambria Math" w:hAnsi="Cambria Math" w:cs="Times New Roman"/>
                                <w:i/>
                                <w:color w:val="000000" w:themeColor="text1"/>
                              </w:rPr>
                            </m:ctrlPr>
                          </m:sSubPr>
                          <m:e>
                            <m:r>
                              <m:rPr>
                                <m:nor/>
                              </m:rPr>
                              <w:rPr>
                                <w:rFonts w:ascii="Cambria Math" w:hAnsi="Cambria Math" w:cs="Times New Roman"/>
                                <w:b/>
                                <w:bCs/>
                                <w:color w:val="000000" w:themeColor="text1"/>
                              </w:rPr>
                              <m:t>M</m:t>
                            </m:r>
                          </m:e>
                          <m:sub>
                            <m:r>
                              <w:rPr>
                                <w:rFonts w:ascii="Cambria Math" w:hAnsi="Cambria Math" w:cs="Times New Roman" w:hint="eastAsia"/>
                                <w:color w:val="000000" w:themeColor="text1"/>
                              </w:rPr>
                              <m:t>1</m:t>
                            </m:r>
                          </m:sub>
                        </m:sSub>
                        <m:r>
                          <w:rPr>
                            <w:rFonts w:ascii="Cambria Math" w:hAnsi="Cambria Math" w:cs="Times New Roman" w:hint="eastAsia"/>
                            <w:color w:val="000000" w:themeColor="text1"/>
                          </w:rPr>
                          <m:t>=</m:t>
                        </m:r>
                        <m:r>
                          <m:rPr>
                            <m:nor/>
                          </m:rPr>
                          <w:rPr>
                            <w:rFonts w:ascii="Cambria Math" w:hAnsi="Cambria Math" w:cs="Times New Roman"/>
                            <w:b/>
                            <w:bCs/>
                            <w:color w:val="000000" w:themeColor="text1"/>
                          </w:rPr>
                          <m:t>M</m:t>
                        </m:r>
                        <m:r>
                          <w:rPr>
                            <w:rFonts w:ascii="Cambria Math" w:hAnsi="Cambria Math" w:cs="Times New Roman" w:hint="eastAsia"/>
                            <w:color w:val="000000" w:themeColor="text1"/>
                          </w:rPr>
                          <m:t>(</m:t>
                        </m:r>
                        <m:sSub>
                          <m:sSubPr>
                            <m:ctrlPr>
                              <w:rPr>
                                <w:rFonts w:ascii="Cambria Math" w:hAnsi="Cambria Math" w:cs="Times New Roman"/>
                                <w:i/>
                                <w:color w:val="000000" w:themeColor="text1"/>
                              </w:rPr>
                            </m:ctrlPr>
                          </m:sSubPr>
                          <m:e>
                            <m:r>
                              <w:rPr>
                                <w:rFonts w:ascii="Cambria Math" w:hAnsi="Cambria Math" w:cs="Times New Roman" w:hint="eastAsia"/>
                                <w:color w:val="000000" w:themeColor="text1"/>
                              </w:rPr>
                              <m:t>f</m:t>
                            </m:r>
                          </m:e>
                          <m:sub>
                            <m:r>
                              <w:rPr>
                                <w:rFonts w:ascii="Cambria Math" w:hAnsi="Cambria Math" w:cs="Times New Roman" w:hint="eastAsia"/>
                                <w:color w:val="000000" w:themeColor="text1"/>
                              </w:rPr>
                              <m:t>1</m:t>
                            </m:r>
                          </m:sub>
                        </m:sSub>
                        <m:r>
                          <w:rPr>
                            <w:rFonts w:ascii="Cambria Math" w:hAnsi="Cambria Math" w:cs="Times New Roman" w:hint="eastAsia"/>
                            <w:color w:val="000000" w:themeColor="text1"/>
                          </w:rPr>
                          <m:t>)</m:t>
                        </m:r>
                      </m:oMath>
                      <w:r>
                        <w:rPr>
                          <w:rFonts w:ascii="Times New Roman" w:hAnsi="Times New Roman" w:cs="Times New Roman" w:hint="eastAsia"/>
                          <w:color w:val="000000" w:themeColor="text1"/>
                        </w:rPr>
                        <w:t xml:space="preserve"> and </w:t>
                      </w:r>
                      <m:oMath>
                        <m:sSub>
                          <m:sSubPr>
                            <m:ctrlPr>
                              <w:rPr>
                                <w:rFonts w:ascii="Cambria Math" w:hAnsi="Cambria Math" w:cs="Times New Roman"/>
                                <w:i/>
                                <w:color w:val="000000" w:themeColor="text1"/>
                              </w:rPr>
                            </m:ctrlPr>
                          </m:sSubPr>
                          <m:e>
                            <m:r>
                              <m:rPr>
                                <m:nor/>
                              </m:rPr>
                              <w:rPr>
                                <w:rFonts w:ascii="Cambria Math" w:hAnsi="Cambria Math" w:cs="Times New Roman"/>
                                <w:b/>
                                <w:bCs/>
                                <w:color w:val="000000" w:themeColor="text1"/>
                              </w:rPr>
                              <m:t>M</m:t>
                            </m:r>
                            <m:ctrlPr>
                              <w:rPr>
                                <w:rFonts w:ascii="Cambria Math" w:hAnsi="Cambria Math" w:cs="Times New Roman" w:hint="eastAsia"/>
                                <w:i/>
                                <w:color w:val="000000" w:themeColor="text1"/>
                              </w:rPr>
                            </m:ctrlPr>
                          </m:e>
                          <m:sub>
                            <m:r>
                              <w:rPr>
                                <w:rFonts w:ascii="Cambria Math" w:hAnsi="Cambria Math" w:cs="Times New Roman" w:hint="eastAsia"/>
                                <w:color w:val="000000" w:themeColor="text1"/>
                              </w:rPr>
                              <m:t>2</m:t>
                            </m:r>
                          </m:sub>
                        </m:sSub>
                        <m:r>
                          <w:rPr>
                            <w:rFonts w:ascii="Cambria Math" w:hAnsi="Cambria Math" w:cs="Times New Roman" w:hint="eastAsia"/>
                            <w:color w:val="000000" w:themeColor="text1"/>
                          </w:rPr>
                          <m:t>=</m:t>
                        </m:r>
                        <m:r>
                          <m:rPr>
                            <m:nor/>
                          </m:rPr>
                          <w:rPr>
                            <w:rFonts w:ascii="Cambria Math" w:hAnsi="Cambria Math" w:cs="Times New Roman"/>
                            <w:b/>
                            <w:bCs/>
                            <w:color w:val="000000" w:themeColor="text1"/>
                          </w:rPr>
                          <m:t>M</m:t>
                        </m:r>
                        <m:r>
                          <w:rPr>
                            <w:rFonts w:ascii="Cambria Math" w:hAnsi="Cambria Math" w:cs="Times New Roman" w:hint="eastAsia"/>
                            <w:color w:val="000000" w:themeColor="text1"/>
                          </w:rPr>
                          <m:t>(</m:t>
                        </m:r>
                        <m:sSub>
                          <m:sSubPr>
                            <m:ctrlPr>
                              <w:rPr>
                                <w:rFonts w:ascii="Cambria Math" w:hAnsi="Cambria Math" w:cs="Times New Roman"/>
                                <w:i/>
                                <w:color w:val="000000" w:themeColor="text1"/>
                              </w:rPr>
                            </m:ctrlPr>
                          </m:sSubPr>
                          <m:e>
                            <m:r>
                              <w:rPr>
                                <w:rFonts w:ascii="Cambria Math" w:hAnsi="Cambria Math" w:cs="Times New Roman" w:hint="eastAsia"/>
                                <w:color w:val="000000" w:themeColor="text1"/>
                              </w:rPr>
                              <m:t>f</m:t>
                            </m:r>
                          </m:e>
                          <m:sub>
                            <m:r>
                              <w:rPr>
                                <w:rFonts w:ascii="Cambria Math" w:hAnsi="Cambria Math" w:cs="Times New Roman" w:hint="eastAsia"/>
                                <w:color w:val="000000" w:themeColor="text1"/>
                              </w:rPr>
                              <m:t>2</m:t>
                            </m:r>
                          </m:sub>
                        </m:sSub>
                        <m:r>
                          <w:rPr>
                            <w:rFonts w:ascii="Cambria Math" w:hAnsi="Cambria Math" w:cs="Times New Roman" w:hint="eastAsia"/>
                            <w:color w:val="000000" w:themeColor="text1"/>
                          </w:rPr>
                          <m:t>)</m:t>
                        </m:r>
                      </m:oMath>
                      <w:r>
                        <w:rPr>
                          <w:rFonts w:ascii="Times New Roman" w:hAnsi="Times New Roman" w:cs="Times New Roman" w:hint="eastAsia"/>
                          <w:color w:val="000000" w:themeColor="text1"/>
                        </w:rPr>
                        <w:t xml:space="preserve"> are parametrically excited by the same microwave </w:t>
                      </w:r>
                      <w:r>
                        <w:rPr>
                          <w:rFonts w:ascii="Times New Roman" w:hAnsi="Times New Roman" w:cs="Times New Roman"/>
                          <w:color w:val="000000" w:themeColor="text1"/>
                        </w:rPr>
                        <w:t>magnetic</w:t>
                      </w:r>
                      <w:r>
                        <w:rPr>
                          <w:rFonts w:ascii="Times New Roman" w:hAnsi="Times New Roman" w:cs="Times New Roman" w:hint="eastAsia"/>
                          <w:color w:val="000000" w:themeColor="text1"/>
                        </w:rPr>
                        <w:t xml:space="preserve"> field. </w:t>
                      </w:r>
                      <w:r w:rsidRPr="00D93C28">
                        <w:rPr>
                          <w:rFonts w:ascii="Times New Roman" w:hAnsi="Times New Roman" w:cs="Times New Roman" w:hint="eastAsia"/>
                          <w:b/>
                          <w:bCs/>
                          <w:color w:val="000000" w:themeColor="text1"/>
                        </w:rPr>
                        <w:t>b</w:t>
                      </w:r>
                      <w:r>
                        <w:rPr>
                          <w:rFonts w:ascii="Times New Roman" w:hAnsi="Times New Roman" w:cs="Times New Roman" w:hint="eastAsia"/>
                          <w:b/>
                          <w:bCs/>
                          <w:color w:val="000000" w:themeColor="text1"/>
                        </w:rPr>
                        <w:t xml:space="preserve">, </w:t>
                      </w:r>
                      <w:r>
                        <w:rPr>
                          <w:rFonts w:ascii="Times New Roman" w:hAnsi="Times New Roman" w:cs="Times New Roman" w:hint="eastAsia"/>
                          <w:bCs/>
                          <w:color w:val="000000" w:themeColor="text1"/>
                        </w:rPr>
                        <w:t xml:space="preserve">Phase relation between summed precession component </w:t>
                      </w:r>
                      <m:oMath>
                        <m:sSubSup>
                          <m:sSubSupPr>
                            <m:ctrlPr>
                              <w:rPr>
                                <w:rFonts w:ascii="Cambria Math" w:hAnsi="Cambria Math" w:cs="Times New Roman"/>
                                <w:i/>
                                <w:color w:val="000000" w:themeColor="text1"/>
                              </w:rPr>
                            </m:ctrlPr>
                          </m:sSubSupPr>
                          <m:e>
                            <m:r>
                              <m:rPr>
                                <m:nor/>
                              </m:rPr>
                              <w:rPr>
                                <w:rFonts w:ascii="Cambria Math" w:hAnsi="Cambria Math" w:cs="Times New Roman"/>
                                <w:i/>
                                <w:iCs/>
                                <w:color w:val="000000" w:themeColor="text1"/>
                              </w:rPr>
                              <m:t>M</m:t>
                            </m:r>
                            <m:ctrlPr>
                              <w:rPr>
                                <w:rFonts w:ascii="Cambria Math" w:hAnsi="Cambria Math" w:cs="Times New Roman"/>
                                <w:i/>
                                <w:iCs/>
                                <w:color w:val="000000" w:themeColor="text1"/>
                              </w:rPr>
                            </m:ctrlPr>
                          </m:e>
                          <m:sub>
                            <m:r>
                              <m:rPr>
                                <m:sty m:val="p"/>
                              </m:rPr>
                              <w:rPr>
                                <w:rFonts w:ascii="Cambria Math" w:hAnsi="Cambria Math" w:cs="Times New Roman"/>
                                <w:color w:val="000000" w:themeColor="text1"/>
                              </w:rPr>
                              <m:t>sum</m:t>
                            </m:r>
                            <m:ctrlPr>
                              <w:rPr>
                                <w:rFonts w:ascii="Cambria Math" w:hAnsi="Cambria Math" w:cs="Times New Roman" w:hint="eastAsia"/>
                                <w:i/>
                                <w:color w:val="000000" w:themeColor="text1"/>
                              </w:rPr>
                            </m:ctrlPr>
                          </m:sub>
                          <m:sup>
                            <m:r>
                              <w:rPr>
                                <w:rFonts w:ascii="Cambria Math" w:hAnsi="Cambria Math" w:cs="Times New Roman"/>
                                <w:color w:val="000000" w:themeColor="text1"/>
                              </w:rPr>
                              <m:t>Y</m:t>
                            </m:r>
                          </m:sup>
                        </m:sSubSup>
                        <m:r>
                          <w:rPr>
                            <w:rFonts w:ascii="Cambria Math" w:hAnsi="Cambria Math" w:cs="Times New Roman"/>
                            <w:color w:val="000000" w:themeColor="text1"/>
                          </w:rPr>
                          <m:t>=</m:t>
                        </m:r>
                        <m:sSubSup>
                          <m:sSubSupPr>
                            <m:ctrlPr>
                              <w:rPr>
                                <w:rFonts w:ascii="Cambria Math" w:hAnsi="Cambria Math" w:cs="Times New Roman"/>
                                <w:i/>
                                <w:color w:val="000000" w:themeColor="text1"/>
                              </w:rPr>
                            </m:ctrlPr>
                          </m:sSubSupPr>
                          <m:e>
                            <m:r>
                              <m:rPr>
                                <m:nor/>
                              </m:rPr>
                              <w:rPr>
                                <w:rFonts w:ascii="Cambria Math" w:hAnsi="Cambria Math" w:cs="Times New Roman"/>
                                <w:i/>
                                <w:iCs/>
                                <w:color w:val="000000" w:themeColor="text1"/>
                              </w:rPr>
                              <m:t>M</m:t>
                            </m:r>
                            <m:ctrlPr>
                              <w:rPr>
                                <w:rFonts w:ascii="Cambria Math" w:hAnsi="Cambria Math" w:cs="Times New Roman"/>
                                <w:i/>
                                <w:iCs/>
                                <w:color w:val="000000" w:themeColor="text1"/>
                              </w:rPr>
                            </m:ctrlPr>
                          </m:e>
                          <m:sub>
                            <m:r>
                              <w:rPr>
                                <w:rFonts w:ascii="Cambria Math" w:hAnsi="Cambria Math" w:cs="Times New Roman" w:hint="eastAsia"/>
                                <w:color w:val="000000" w:themeColor="text1"/>
                              </w:rPr>
                              <m:t>1</m:t>
                            </m:r>
                            <m:ctrlPr>
                              <w:rPr>
                                <w:rFonts w:ascii="Cambria Math" w:hAnsi="Cambria Math" w:cs="Times New Roman" w:hint="eastAsia"/>
                                <w:i/>
                                <w:color w:val="000000" w:themeColor="text1"/>
                              </w:rPr>
                            </m:ctrlPr>
                          </m:sub>
                          <m:sup>
                            <m:r>
                              <w:rPr>
                                <w:rFonts w:ascii="Cambria Math" w:hAnsi="Cambria Math" w:cs="Times New Roman"/>
                                <w:color w:val="000000" w:themeColor="text1"/>
                              </w:rPr>
                              <m:t>Y</m:t>
                            </m:r>
                          </m:sup>
                        </m:sSubSup>
                        <m:r>
                          <w:rPr>
                            <w:rFonts w:ascii="Cambria Math" w:hAnsi="Cambria Math" w:cs="Times New Roman"/>
                            <w:color w:val="000000" w:themeColor="text1"/>
                          </w:rPr>
                          <m:t>+</m:t>
                        </m:r>
                        <m:sSubSup>
                          <m:sSubSupPr>
                            <m:ctrlPr>
                              <w:rPr>
                                <w:rFonts w:ascii="Cambria Math" w:hAnsi="Cambria Math" w:cs="Times New Roman"/>
                                <w:i/>
                                <w:color w:val="000000" w:themeColor="text1"/>
                              </w:rPr>
                            </m:ctrlPr>
                          </m:sSubSupPr>
                          <m:e>
                            <m:r>
                              <m:rPr>
                                <m:nor/>
                              </m:rPr>
                              <w:rPr>
                                <w:rFonts w:ascii="Cambria Math" w:hAnsi="Cambria Math" w:cs="Times New Roman"/>
                                <w:i/>
                                <w:iCs/>
                                <w:color w:val="000000" w:themeColor="text1"/>
                              </w:rPr>
                              <m:t>M</m:t>
                            </m:r>
                            <m:ctrlPr>
                              <w:rPr>
                                <w:rFonts w:ascii="Cambria Math" w:hAnsi="Cambria Math" w:cs="Times New Roman"/>
                                <w:i/>
                                <w:iCs/>
                                <w:color w:val="000000" w:themeColor="text1"/>
                              </w:rPr>
                            </m:ctrlPr>
                          </m:e>
                          <m:sub>
                            <m:r>
                              <w:rPr>
                                <w:rFonts w:ascii="Cambria Math" w:hAnsi="Cambria Math" w:cs="Times New Roman"/>
                                <w:color w:val="000000" w:themeColor="text1"/>
                              </w:rPr>
                              <m:t>2</m:t>
                            </m:r>
                            <m:ctrlPr>
                              <w:rPr>
                                <w:rFonts w:ascii="Cambria Math" w:hAnsi="Cambria Math" w:cs="Times New Roman" w:hint="eastAsia"/>
                                <w:i/>
                                <w:color w:val="000000" w:themeColor="text1"/>
                              </w:rPr>
                            </m:ctrlPr>
                          </m:sub>
                          <m:sup>
                            <m:r>
                              <w:rPr>
                                <w:rFonts w:ascii="Cambria Math" w:hAnsi="Cambria Math" w:cs="Times New Roman"/>
                                <w:color w:val="000000" w:themeColor="text1"/>
                              </w:rPr>
                              <m:t>Y</m:t>
                            </m:r>
                          </m:sup>
                        </m:sSubSup>
                      </m:oMath>
                      <w:r>
                        <w:rPr>
                          <w:rFonts w:ascii="Times New Roman" w:hAnsi="Times New Roman" w:cs="Times New Roman" w:hint="eastAsia"/>
                          <w:color w:val="000000" w:themeColor="text1"/>
                        </w:rPr>
                        <w:t xml:space="preserve"> and AC magnetic field.</w:t>
                      </w:r>
                      <w:r w:rsidR="004F5D1F">
                        <w:rPr>
                          <w:rFonts w:ascii="Times New Roman" w:hAnsi="Times New Roman" w:cs="Times New Roman" w:hint="eastAsia"/>
                          <w:color w:val="000000" w:themeColor="text1"/>
                        </w:rPr>
                        <w:t xml:space="preserve"> </w:t>
                      </w:r>
                      <w:r w:rsidR="004F5D1F" w:rsidRPr="004F5D1F">
                        <w:rPr>
                          <w:rFonts w:ascii="Times New Roman" w:hAnsi="Times New Roman" w:cs="Times New Roman"/>
                          <w:color w:val="000000" w:themeColor="text1"/>
                        </w:rPr>
                        <w:t xml:space="preserve">The envelop of the summed precession at </w:t>
                      </w:r>
                      <m:oMath>
                        <m:r>
                          <w:rPr>
                            <w:rFonts w:ascii="Cambria Math" w:hAnsi="Cambria Math" w:cs="Times New Roman"/>
                            <w:color w:val="000000" w:themeColor="text1"/>
                          </w:rPr>
                          <m:t>(</m:t>
                        </m:r>
                        <m:sSub>
                          <m:sSubPr>
                            <m:ctrlPr>
                              <w:rPr>
                                <w:rFonts w:ascii="Cambria Math" w:hAnsi="Cambria Math" w:cs="Times New Roman"/>
                                <w:color w:val="000000" w:themeColor="text1"/>
                              </w:rPr>
                            </m:ctrlPr>
                          </m:sSubPr>
                          <m:e>
                            <m:r>
                              <w:rPr>
                                <w:rFonts w:ascii="Cambria Math" w:hAnsi="Cambria Math" w:cs="Times New Roman"/>
                                <w:color w:val="000000" w:themeColor="text1"/>
                              </w:rPr>
                              <m:t>f</m:t>
                            </m:r>
                          </m:e>
                          <m:sub>
                            <m:r>
                              <w:rPr>
                                <w:rFonts w:ascii="Cambria Math" w:hAnsi="Cambria Math" w:cs="Times New Roman"/>
                                <w:color w:val="000000" w:themeColor="text1"/>
                              </w:rPr>
                              <m:t>1</m:t>
                            </m:r>
                          </m:sub>
                        </m:sSub>
                        <m:r>
                          <w:rPr>
                            <w:rFonts w:ascii="Cambria Math" w:hAnsi="Cambria Math" w:cs="Times New Roman"/>
                            <w:color w:val="000000" w:themeColor="text1"/>
                          </w:rPr>
                          <m:t>+</m:t>
                        </m:r>
                        <m:sSub>
                          <m:sSubPr>
                            <m:ctrlPr>
                              <w:rPr>
                                <w:rFonts w:ascii="Cambria Math" w:hAnsi="Cambria Math" w:cs="Times New Roman"/>
                                <w:color w:val="000000" w:themeColor="text1"/>
                              </w:rPr>
                            </m:ctrlPr>
                          </m:sSubPr>
                          <m:e>
                            <m:r>
                              <w:rPr>
                                <w:rFonts w:ascii="Cambria Math" w:hAnsi="Cambria Math" w:cs="Times New Roman"/>
                                <w:color w:val="000000" w:themeColor="text1"/>
                              </w:rPr>
                              <m:t>f</m:t>
                            </m:r>
                          </m:e>
                          <m:sub>
                            <m:r>
                              <w:rPr>
                                <w:rFonts w:ascii="Cambria Math" w:hAnsi="Cambria Math" w:cs="Times New Roman"/>
                                <w:color w:val="000000" w:themeColor="text1"/>
                              </w:rPr>
                              <m:t>2</m:t>
                            </m:r>
                          </m:sub>
                        </m:sSub>
                        <m:r>
                          <w:rPr>
                            <w:rFonts w:ascii="Cambria Math" w:hAnsi="Cambria Math" w:cs="Times New Roman"/>
                            <w:color w:val="000000" w:themeColor="text1"/>
                          </w:rPr>
                          <m:t>)</m:t>
                        </m:r>
                        <m:r>
                          <m:rPr>
                            <m:sty m:val="p"/>
                          </m:rPr>
                          <w:rPr>
                            <w:rFonts w:ascii="Cambria Math" w:hAnsi="Cambria Math" w:cs="Times New Roman"/>
                            <w:color w:val="000000" w:themeColor="text1"/>
                          </w:rPr>
                          <m:t>/</m:t>
                        </m:r>
                        <m:r>
                          <w:rPr>
                            <w:rFonts w:ascii="Cambria Math" w:hAnsi="Cambria Math" w:cs="Times New Roman"/>
                            <w:color w:val="000000" w:themeColor="text1"/>
                          </w:rPr>
                          <m:t>2</m:t>
                        </m:r>
                      </m:oMath>
                      <w:r w:rsidR="004F5D1F" w:rsidRPr="004F5D1F">
                        <w:rPr>
                          <w:rFonts w:ascii="Times New Roman" w:hAnsi="Times New Roman" w:cs="Times New Roman"/>
                          <w:color w:val="000000" w:themeColor="text1"/>
                        </w:rPr>
                        <w:t xml:space="preserve"> exhibits a beat at frequency </w:t>
                      </w:r>
                      <m:oMath>
                        <m:r>
                          <m:rPr>
                            <m:sty m:val="p"/>
                          </m:rPr>
                          <w:rPr>
                            <w:rFonts w:ascii="Cambria Math" w:hAnsi="Cambria Math" w:cs="Times New Roman"/>
                            <w:color w:val="000000" w:themeColor="text1"/>
                          </w:rPr>
                          <m:t>Δ</m:t>
                        </m:r>
                      </m:oMath>
                      <w:r w:rsidR="004F5D1F" w:rsidRPr="004F5D1F">
                        <w:rPr>
                          <w:rFonts w:ascii="Times New Roman" w:hAnsi="Times New Roman" w:cs="Times New Roman"/>
                          <w:color w:val="000000" w:themeColor="text1"/>
                        </w:rPr>
                        <w:t>.</w:t>
                      </w:r>
                    </w:p>
                    <w:p w14:paraId="1740766B" w14:textId="6164F17A" w:rsidR="00F05A88" w:rsidRPr="0093249A" w:rsidRDefault="00F05A88" w:rsidP="00336212">
                      <w:pPr>
                        <w:ind w:firstLineChars="50" w:firstLine="110"/>
                        <w:rPr>
                          <w:rFonts w:ascii="Times New Roman" w:hAnsi="Times New Roman" w:cs="Times New Roman"/>
                          <w:color w:val="002060"/>
                        </w:rPr>
                      </w:pPr>
                    </w:p>
                  </w:txbxContent>
                </v:textbox>
                <w10:wrap type="square"/>
              </v:shape>
            </w:pict>
          </mc:Fallback>
        </mc:AlternateContent>
      </w:r>
      <w:r>
        <w:rPr>
          <w:rFonts w:ascii="Times New Roman" w:hAnsi="Times New Roman" w:cs="Times New Roman" w:hint="eastAsia"/>
          <w:noProof/>
        </w:rPr>
        <w:drawing>
          <wp:anchor distT="0" distB="0" distL="114300" distR="114300" simplePos="0" relativeHeight="251689984" behindDoc="0" locked="0" layoutInCell="1" allowOverlap="1" wp14:anchorId="7C4939F2" wp14:editId="081AD795">
            <wp:simplePos x="0" y="0"/>
            <wp:positionH relativeFrom="column">
              <wp:posOffset>1301115</wp:posOffset>
            </wp:positionH>
            <wp:positionV relativeFrom="paragraph">
              <wp:posOffset>1300480</wp:posOffset>
            </wp:positionV>
            <wp:extent cx="2832100" cy="2978150"/>
            <wp:effectExtent l="0" t="0" r="0" b="0"/>
            <wp:wrapTopAndBottom/>
            <wp:docPr id="25485885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2100" cy="2978150"/>
                    </a:xfrm>
                    <a:prstGeom prst="rect">
                      <a:avLst/>
                    </a:prstGeom>
                    <a:noFill/>
                    <a:ln>
                      <a:noFill/>
                    </a:ln>
                  </pic:spPr>
                </pic:pic>
              </a:graphicData>
            </a:graphic>
          </wp:anchor>
        </w:drawing>
      </w:r>
      <w:r w:rsidR="00336212" w:rsidRPr="00E31273">
        <w:rPr>
          <w:rFonts w:ascii="Times New Roman" w:hAnsi="Times New Roman" w:cs="Times New Roman"/>
        </w:rPr>
        <w:t xml:space="preserve"> </w:t>
      </w:r>
      <w:r w:rsidR="00336212">
        <w:rPr>
          <w:rFonts w:ascii="Times New Roman" w:hAnsi="Times New Roman" w:cs="Times New Roman" w:hint="eastAsia"/>
        </w:rPr>
        <w:t>Hence</w:t>
      </w:r>
      <w:r w:rsidR="00336212" w:rsidRPr="00E31273">
        <w:rPr>
          <w:rFonts w:ascii="Times New Roman" w:hAnsi="Times New Roman" w:cs="Times New Roman"/>
        </w:rPr>
        <w:t xml:space="preserve">, </w:t>
      </w:r>
      <w:r w:rsidR="00336212">
        <w:rPr>
          <w:rFonts w:ascii="Times New Roman" w:hAnsi="Times New Roman" w:cs="Times New Roman"/>
        </w:rPr>
        <w:t xml:space="preserve">the </w:t>
      </w:r>
      <w:r w:rsidR="00336212" w:rsidRPr="00E31273">
        <w:rPr>
          <w:rFonts w:ascii="Times New Roman" w:hAnsi="Times New Roman" w:cs="Times New Roman"/>
        </w:rPr>
        <w:t xml:space="preserve">magnons in the two modes oscillate with fixed relative phase, </w:t>
      </w:r>
      <w:r w:rsidR="00336212">
        <w:rPr>
          <w:rFonts w:ascii="Times New Roman" w:hAnsi="Times New Roman" w:cs="Times New Roman"/>
        </w:rPr>
        <w:t xml:space="preserve">which </w:t>
      </w:r>
      <w:r w:rsidR="00336212" w:rsidRPr="00E31273">
        <w:rPr>
          <w:rFonts w:ascii="Times New Roman" w:hAnsi="Times New Roman" w:cs="Times New Roman"/>
        </w:rPr>
        <w:t>generat</w:t>
      </w:r>
      <w:r w:rsidR="00336212">
        <w:rPr>
          <w:rFonts w:ascii="Times New Roman" w:hAnsi="Times New Roman" w:cs="Times New Roman"/>
        </w:rPr>
        <w:t>es the reported</w:t>
      </w:r>
      <w:r w:rsidR="00336212" w:rsidRPr="00E31273">
        <w:rPr>
          <w:rFonts w:ascii="Times New Roman" w:hAnsi="Times New Roman" w:cs="Times New Roman"/>
        </w:rPr>
        <w:t xml:space="preserve"> correlations</w:t>
      </w:r>
      <w:r w:rsidR="00336212">
        <w:rPr>
          <w:rFonts w:ascii="Times New Roman" w:hAnsi="Times New Roman" w:cs="Times New Roman"/>
        </w:rPr>
        <w:t xml:space="preserve">, </w:t>
      </w:r>
      <w:r w:rsidR="00336212" w:rsidRPr="00E31273">
        <w:rPr>
          <w:rFonts w:ascii="Times New Roman" w:hAnsi="Times New Roman" w:cs="Times New Roman"/>
        </w:rPr>
        <w:t xml:space="preserve">i.e., thermal </w:t>
      </w:r>
      <w:r w:rsidR="00336212">
        <w:rPr>
          <w:rFonts w:ascii="Times New Roman" w:hAnsi="Times New Roman" w:cs="Times New Roman" w:hint="eastAsia"/>
        </w:rPr>
        <w:t>two-mode squeezing</w:t>
      </w:r>
      <w:r w:rsidR="00336212" w:rsidRPr="00E31273">
        <w:rPr>
          <w:rFonts w:ascii="Times New Roman" w:hAnsi="Times New Roman" w:cs="Times New Roman"/>
        </w:rPr>
        <w:t>.</w:t>
      </w:r>
      <w:r w:rsidR="00336212">
        <w:rPr>
          <w:rFonts w:ascii="Times New Roman" w:hAnsi="Times New Roman" w:cs="Times New Roman" w:hint="eastAsia"/>
        </w:rPr>
        <w:t xml:space="preserve"> W</w:t>
      </w:r>
      <w:r w:rsidR="00336212">
        <w:rPr>
          <w:rFonts w:ascii="Times New Roman" w:hAnsi="Times New Roman" w:cs="Times New Roman"/>
        </w:rPr>
        <w:t xml:space="preserve">hen we read out signals </w:t>
      </w:r>
      <w:r w:rsidR="00336212">
        <w:rPr>
          <w:rFonts w:ascii="Times New Roman" w:hAnsi="Times New Roman" w:cs="Times New Roman" w:hint="eastAsia"/>
        </w:rPr>
        <w:t>by means of a</w:t>
      </w:r>
      <w:r w:rsidR="00336212">
        <w:rPr>
          <w:rFonts w:ascii="Times New Roman" w:hAnsi="Times New Roman" w:cs="Times New Roman"/>
        </w:rPr>
        <w:t xml:space="preserve"> local oscillator that is in-phase with AC magnetic field, </w:t>
      </w:r>
      <m:oMath>
        <m:sSub>
          <m:sSubPr>
            <m:ctrlPr>
              <w:rPr>
                <w:rFonts w:ascii="Cambria Math" w:hAnsi="Cambria Math" w:cs="Times New Roman"/>
                <w:i/>
              </w:rPr>
            </m:ctrlPr>
          </m:sSubPr>
          <m:e>
            <m:r>
              <w:rPr>
                <w:rFonts w:ascii="Cambria Math" w:hAnsi="Cambria Math" w:cs="Times New Roman"/>
              </w:rPr>
              <m:t>ϕ</m:t>
            </m:r>
          </m:e>
          <m:sub>
            <m:r>
              <m:rPr>
                <m:sty m:val="p"/>
              </m:rPr>
              <w:rPr>
                <w:rFonts w:ascii="Cambria Math" w:hAnsi="Cambria Math" w:cs="Times New Roman"/>
              </w:rPr>
              <m:t>p</m:t>
            </m:r>
          </m:sub>
        </m:sSub>
      </m:oMath>
      <w:r w:rsidR="00336212">
        <w:rPr>
          <w:rFonts w:ascii="Times New Roman" w:hAnsi="Times New Roman" w:cs="Times New Roman"/>
        </w:rPr>
        <w:t>=0</w:t>
      </w:r>
      <w:r w:rsidR="00336212">
        <w:rPr>
          <w:rFonts w:ascii="Times New Roman" w:hAnsi="Times New Roman" w:cs="Times New Roman" w:hint="eastAsia"/>
        </w:rPr>
        <w:t>.</w:t>
      </w:r>
      <w:r w:rsidR="00336212">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Y1</m:t>
            </m:r>
          </m:sub>
        </m:sSub>
      </m:oMath>
      <w:r w:rsidR="00336212">
        <w:rPr>
          <w:rFonts w:ascii="Times New Roman" w:hAnsi="Times New Roman" w:cs="Times New Roman"/>
        </w:rPr>
        <w:t xml:space="preserve"> an</w:t>
      </w:r>
      <w:r w:rsidR="00336212">
        <w:rPr>
          <w:rFonts w:ascii="Times New Roman" w:hAnsi="Times New Roman" w:cs="Times New Roman" w:hint="eastAsia"/>
        </w:rPr>
        <w:t>d</w:t>
      </w:r>
      <w:r w:rsidR="00336212">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Y2</m:t>
            </m:r>
          </m:sub>
        </m:sSub>
      </m:oMath>
      <w:r w:rsidR="00336212">
        <w:rPr>
          <w:rFonts w:ascii="Times New Roman" w:hAnsi="Times New Roman" w:cs="Times New Roman"/>
        </w:rPr>
        <w:t xml:space="preserve"> correlate positively since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Y</m:t>
            </m:r>
          </m:sub>
        </m:sSub>
      </m:oMath>
      <w:r w:rsidR="00336212">
        <w:rPr>
          <w:rFonts w:ascii="Times New Roman" w:hAnsi="Times New Roman" w:cs="Times New Roman"/>
        </w:rPr>
        <w:t xml:space="preserve"> is </w:t>
      </w:r>
      <w:r w:rsidR="00336212">
        <w:rPr>
          <w:rFonts w:ascii="Times New Roman" w:hAnsi="Times New Roman" w:cs="Times New Roman" w:hint="eastAsia"/>
        </w:rPr>
        <w:t>the cosine</w:t>
      </w:r>
      <w:r w:rsidR="00336212">
        <w:rPr>
          <w:rFonts w:ascii="Times New Roman" w:hAnsi="Times New Roman" w:cs="Times New Roman"/>
        </w:rPr>
        <w:t xml:space="preserve"> component </w:t>
      </w:r>
      <w:r w:rsidR="00336212">
        <w:rPr>
          <w:rFonts w:ascii="Times New Roman" w:hAnsi="Times New Roman" w:cs="Times New Roman" w:hint="eastAsia"/>
        </w:rPr>
        <w:t>with</w:t>
      </w:r>
      <w:r w:rsidR="00336212">
        <w:rPr>
          <w:rFonts w:ascii="Times New Roman" w:hAnsi="Times New Roman" w:cs="Times New Roman"/>
        </w:rPr>
        <w:t xml:space="preserve"> the same sign for </w:t>
      </w:r>
      <m:oMath>
        <m:sSub>
          <m:sSubPr>
            <m:ctrlPr>
              <w:rPr>
                <w:rFonts w:ascii="Cambria Math" w:hAnsi="Cambria Math" w:cs="Times New Roman"/>
                <w:i/>
              </w:rPr>
            </m:ctrlPr>
          </m:sSubPr>
          <m:e>
            <m:r>
              <w:rPr>
                <w:rFonts w:ascii="Cambria Math" w:hAnsi="Cambria Math" w:cs="Times New Roman"/>
              </w:rPr>
              <m:t>ϕ</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ϕ</m:t>
            </m:r>
          </m:e>
          <m:sub>
            <m:r>
              <w:rPr>
                <w:rFonts w:ascii="Cambria Math" w:hAnsi="Cambria Math" w:cs="Times New Roman"/>
              </w:rPr>
              <m:t>2</m:t>
            </m:r>
          </m:sub>
        </m:sSub>
      </m:oMath>
      <w:r w:rsidR="00336212">
        <w:rPr>
          <w:rFonts w:ascii="Times New Roman" w:hAnsi="Times New Roman" w:cs="Times New Roman"/>
        </w:rPr>
        <w:t xml:space="preserve">, while </w:t>
      </w:r>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Y1</m:t>
            </m:r>
          </m:sub>
        </m:sSub>
      </m:oMath>
      <w:r w:rsidR="00336212">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Y2</m:t>
            </m:r>
          </m:sub>
        </m:sSub>
      </m:oMath>
      <w:r w:rsidR="00336212">
        <w:rPr>
          <w:rFonts w:ascii="Times New Roman" w:hAnsi="Times New Roman" w:cs="Times New Roman"/>
        </w:rPr>
        <w:t xml:space="preserve"> correlate negatively, </w:t>
      </w:r>
      <w:r w:rsidR="00336212">
        <w:rPr>
          <w:rFonts w:ascii="Times New Roman" w:hAnsi="Times New Roman" w:cs="Times New Roman" w:hint="eastAsia"/>
        </w:rPr>
        <w:t>as observed</w:t>
      </w:r>
      <w:r w:rsidR="00336212">
        <w:rPr>
          <w:rFonts w:ascii="Times New Roman" w:hAnsi="Times New Roman" w:cs="Times New Roman"/>
        </w:rPr>
        <w:t xml:space="preserve"> in Figs.3</w:t>
      </w:r>
      <w:proofErr w:type="gramStart"/>
      <w:r w:rsidR="00336212">
        <w:rPr>
          <w:rFonts w:ascii="Times New Roman" w:hAnsi="Times New Roman" w:cs="Times New Roman"/>
        </w:rPr>
        <w:t>f,g.</w:t>
      </w:r>
      <w:proofErr w:type="gramEnd"/>
    </w:p>
    <w:p w14:paraId="2C781B4C" w14:textId="7F4DC4A7" w:rsidR="00F80A00" w:rsidRPr="00C54EDA" w:rsidRDefault="009D7254" w:rsidP="00336212">
      <w:pPr>
        <w:rPr>
          <w:rFonts w:ascii="Times New Roman" w:hAnsi="Times New Roman" w:cs="Times New Roman"/>
          <w:b/>
          <w:bCs/>
          <w:iCs/>
          <w:color w:val="000000" w:themeColor="text1"/>
          <w:sz w:val="24"/>
        </w:rPr>
      </w:pPr>
      <w:r w:rsidRPr="00C54EDA">
        <w:rPr>
          <w:rFonts w:ascii="Times New Roman" w:hAnsi="Times New Roman" w:cs="Times New Roman" w:hint="eastAsia"/>
          <w:b/>
          <w:bCs/>
          <w:iCs/>
          <w:color w:val="000000" w:themeColor="text1"/>
          <w:sz w:val="24"/>
        </w:rPr>
        <w:lastRenderedPageBreak/>
        <w:t>References</w:t>
      </w:r>
    </w:p>
    <w:p w14:paraId="359D2191" w14:textId="148E00B2" w:rsidR="00C54EDA" w:rsidRPr="00C54EDA" w:rsidRDefault="00C54EDA" w:rsidP="00F80A00">
      <w:pPr>
        <w:pStyle w:val="a9"/>
        <w:spacing w:after="0" w:line="240" w:lineRule="auto"/>
        <w:ind w:left="0"/>
        <w:rPr>
          <w:rFonts w:ascii="Times New Roman" w:hAnsi="Times New Roman" w:cs="Times New Roman"/>
          <w:iCs/>
          <w:color w:val="000000" w:themeColor="text1"/>
          <w:sz w:val="21"/>
          <w:szCs w:val="21"/>
        </w:rPr>
      </w:pPr>
      <w:r w:rsidRPr="00C54EDA">
        <w:rPr>
          <w:rFonts w:ascii="Times New Roman" w:hAnsi="Times New Roman" w:cs="Times New Roman" w:hint="eastAsia"/>
          <w:iCs/>
          <w:color w:val="000000" w:themeColor="text1"/>
          <w:sz w:val="21"/>
          <w:szCs w:val="21"/>
        </w:rPr>
        <w:t xml:space="preserve">[1] T. </w:t>
      </w:r>
      <w:proofErr w:type="spellStart"/>
      <w:r w:rsidRPr="00C54EDA">
        <w:rPr>
          <w:rFonts w:ascii="Times New Roman" w:hAnsi="Times New Roman" w:cs="Times New Roman" w:hint="eastAsia"/>
          <w:iCs/>
          <w:color w:val="000000" w:themeColor="text1"/>
          <w:sz w:val="21"/>
          <w:szCs w:val="21"/>
        </w:rPr>
        <w:t>Hioki</w:t>
      </w:r>
      <w:proofErr w:type="spellEnd"/>
      <w:r w:rsidRPr="00C54EDA">
        <w:rPr>
          <w:rFonts w:ascii="Times New Roman" w:hAnsi="Times New Roman" w:cs="Times New Roman" w:hint="eastAsia"/>
          <w:iCs/>
          <w:color w:val="000000" w:themeColor="text1"/>
          <w:sz w:val="21"/>
          <w:szCs w:val="21"/>
        </w:rPr>
        <w:t xml:space="preserve">, H. Shimizu, T. </w:t>
      </w:r>
      <w:proofErr w:type="spellStart"/>
      <w:r w:rsidRPr="00C54EDA">
        <w:rPr>
          <w:rFonts w:ascii="Times New Roman" w:hAnsi="Times New Roman" w:cs="Times New Roman" w:hint="eastAsia"/>
          <w:iCs/>
          <w:color w:val="000000" w:themeColor="text1"/>
          <w:sz w:val="21"/>
          <w:szCs w:val="21"/>
        </w:rPr>
        <w:t>Makiuchi</w:t>
      </w:r>
      <w:proofErr w:type="spellEnd"/>
      <w:r w:rsidRPr="00C54EDA">
        <w:rPr>
          <w:rFonts w:ascii="Times New Roman" w:hAnsi="Times New Roman" w:cs="Times New Roman" w:hint="eastAsia"/>
          <w:iCs/>
          <w:color w:val="000000" w:themeColor="text1"/>
          <w:sz w:val="21"/>
          <w:szCs w:val="21"/>
        </w:rPr>
        <w:t xml:space="preserve"> and E. </w:t>
      </w:r>
      <w:proofErr w:type="spellStart"/>
      <w:r w:rsidRPr="00C54EDA">
        <w:rPr>
          <w:rFonts w:ascii="Times New Roman" w:hAnsi="Times New Roman" w:cs="Times New Roman" w:hint="eastAsia"/>
          <w:iCs/>
          <w:color w:val="000000" w:themeColor="text1"/>
          <w:sz w:val="21"/>
          <w:szCs w:val="21"/>
        </w:rPr>
        <w:t>Saitoh</w:t>
      </w:r>
      <w:proofErr w:type="spellEnd"/>
      <w:r w:rsidRPr="00C54EDA">
        <w:rPr>
          <w:rFonts w:ascii="Times New Roman" w:hAnsi="Times New Roman" w:cs="Times New Roman" w:hint="eastAsia"/>
          <w:iCs/>
          <w:color w:val="000000" w:themeColor="text1"/>
          <w:sz w:val="21"/>
          <w:szCs w:val="21"/>
        </w:rPr>
        <w:t xml:space="preserve">, </w:t>
      </w:r>
      <w:r w:rsidRPr="00C54EDA">
        <w:rPr>
          <w:rFonts w:ascii="Times New Roman" w:hAnsi="Times New Roman" w:cs="Times New Roman"/>
          <w:iCs/>
          <w:color w:val="000000" w:themeColor="text1"/>
          <w:sz w:val="21"/>
          <w:szCs w:val="21"/>
        </w:rPr>
        <w:t xml:space="preserve">Phys. Rev. B </w:t>
      </w:r>
      <w:r w:rsidRPr="00C54EDA">
        <w:rPr>
          <w:rFonts w:ascii="Times New Roman" w:hAnsi="Times New Roman" w:cs="Times New Roman"/>
          <w:b/>
          <w:bCs/>
          <w:iCs/>
          <w:color w:val="000000" w:themeColor="text1"/>
          <w:sz w:val="21"/>
          <w:szCs w:val="21"/>
        </w:rPr>
        <w:t>104</w:t>
      </w:r>
      <w:r w:rsidRPr="00C54EDA">
        <w:rPr>
          <w:rFonts w:ascii="Times New Roman" w:hAnsi="Times New Roman" w:cs="Times New Roman"/>
          <w:iCs/>
          <w:color w:val="000000" w:themeColor="text1"/>
          <w:sz w:val="21"/>
          <w:szCs w:val="21"/>
        </w:rPr>
        <w:t>, L100419</w:t>
      </w:r>
      <w:r w:rsidRPr="00C54EDA">
        <w:rPr>
          <w:rFonts w:ascii="Times New Roman" w:hAnsi="Times New Roman" w:cs="Times New Roman" w:hint="eastAsia"/>
          <w:iCs/>
          <w:color w:val="000000" w:themeColor="text1"/>
          <w:sz w:val="21"/>
          <w:szCs w:val="21"/>
        </w:rPr>
        <w:t xml:space="preserve"> (2021).</w:t>
      </w:r>
    </w:p>
    <w:p w14:paraId="3283AB22" w14:textId="7CB4F01B" w:rsidR="00F14A66" w:rsidRPr="00F14A66" w:rsidRDefault="00C54EDA" w:rsidP="00F14A66">
      <w:pPr>
        <w:spacing w:after="0" w:line="240" w:lineRule="auto"/>
        <w:jc w:val="both"/>
        <w:rPr>
          <w:rFonts w:ascii="Times New Roman" w:eastAsia="Times New Roman" w:hAnsi="Times New Roman" w:cs="Times New Roman"/>
          <w:color w:val="000000" w:themeColor="text1"/>
          <w:sz w:val="21"/>
          <w:szCs w:val="22"/>
        </w:rPr>
      </w:pPr>
      <w:r w:rsidRPr="00F14A66">
        <w:rPr>
          <w:rFonts w:ascii="Times New Roman" w:hAnsi="Times New Roman" w:cs="Times New Roman" w:hint="eastAsia"/>
          <w:iCs/>
          <w:color w:val="000000" w:themeColor="text1"/>
          <w:sz w:val="21"/>
          <w:szCs w:val="21"/>
        </w:rPr>
        <w:t xml:space="preserve">[2] </w:t>
      </w:r>
      <w:r w:rsidR="00F14A66" w:rsidRPr="00F14A66">
        <w:rPr>
          <w:rFonts w:ascii="Times New Roman" w:hAnsi="Times New Roman" w:cs="Times New Roman" w:hint="eastAsia"/>
          <w:color w:val="000000" w:themeColor="text1"/>
          <w:sz w:val="21"/>
          <w:szCs w:val="22"/>
        </w:rPr>
        <w:t xml:space="preserve">X. Tao et al., </w:t>
      </w:r>
      <w:r w:rsidR="00F14A66" w:rsidRPr="00F14A66">
        <w:rPr>
          <w:rFonts w:ascii="Times New Roman" w:hAnsi="Times New Roman" w:cs="Times New Roman"/>
          <w:color w:val="000000" w:themeColor="text1"/>
          <w:sz w:val="21"/>
          <w:szCs w:val="22"/>
        </w:rPr>
        <w:t>Sci. Adv.</w:t>
      </w:r>
      <w:proofErr w:type="gramStart"/>
      <w:r w:rsidR="00F14A66" w:rsidRPr="00F14A66">
        <w:rPr>
          <w:rFonts w:ascii="Times New Roman" w:hAnsi="Times New Roman" w:cs="Times New Roman"/>
          <w:color w:val="000000" w:themeColor="text1"/>
          <w:sz w:val="21"/>
          <w:szCs w:val="22"/>
        </w:rPr>
        <w:t>4,eaat</w:t>
      </w:r>
      <w:proofErr w:type="gramEnd"/>
      <w:r w:rsidR="00F14A66" w:rsidRPr="00F14A66">
        <w:rPr>
          <w:rFonts w:ascii="Times New Roman" w:hAnsi="Times New Roman" w:cs="Times New Roman"/>
          <w:color w:val="000000" w:themeColor="text1"/>
          <w:sz w:val="21"/>
          <w:szCs w:val="22"/>
        </w:rPr>
        <w:t>1670</w:t>
      </w:r>
      <w:r w:rsidR="008F1958">
        <w:rPr>
          <w:rFonts w:ascii="Times New Roman" w:hAnsi="Times New Roman" w:cs="Times New Roman" w:hint="eastAsia"/>
          <w:color w:val="000000" w:themeColor="text1"/>
          <w:sz w:val="21"/>
          <w:szCs w:val="22"/>
        </w:rPr>
        <w:t xml:space="preserve"> </w:t>
      </w:r>
      <w:r w:rsidR="00F14A66" w:rsidRPr="00F14A66">
        <w:rPr>
          <w:rFonts w:ascii="Times New Roman" w:hAnsi="Times New Roman" w:cs="Times New Roman"/>
          <w:color w:val="000000" w:themeColor="text1"/>
          <w:sz w:val="21"/>
          <w:szCs w:val="22"/>
        </w:rPr>
        <w:t>(2018)</w:t>
      </w:r>
      <w:r w:rsidR="00F14A66" w:rsidRPr="00F14A66">
        <w:rPr>
          <w:rFonts w:ascii="Times New Roman" w:hAnsi="Times New Roman" w:cs="Times New Roman" w:hint="eastAsia"/>
          <w:color w:val="000000" w:themeColor="text1"/>
          <w:sz w:val="21"/>
          <w:szCs w:val="22"/>
        </w:rPr>
        <w:t>.</w:t>
      </w:r>
    </w:p>
    <w:p w14:paraId="004904E8" w14:textId="4F025562" w:rsidR="00F14A66" w:rsidRPr="00F14A66" w:rsidRDefault="00F14A66" w:rsidP="00F14A66">
      <w:pPr>
        <w:spacing w:after="0" w:line="240" w:lineRule="auto"/>
        <w:jc w:val="both"/>
        <w:rPr>
          <w:rFonts w:ascii="Times New Roman" w:eastAsia="Times New Roman" w:hAnsi="Times New Roman" w:cs="Times New Roman"/>
          <w:color w:val="000000" w:themeColor="text1"/>
          <w:sz w:val="21"/>
          <w:szCs w:val="22"/>
        </w:rPr>
      </w:pPr>
      <w:r>
        <w:rPr>
          <w:rFonts w:ascii="Times New Roman" w:hAnsi="Times New Roman" w:cs="Times New Roman" w:hint="eastAsia"/>
          <w:color w:val="000000" w:themeColor="text1"/>
          <w:sz w:val="21"/>
          <w:szCs w:val="22"/>
        </w:rPr>
        <w:t xml:space="preserve">[3] </w:t>
      </w:r>
      <w:r w:rsidRPr="00F14A66">
        <w:rPr>
          <w:rFonts w:ascii="Times New Roman" w:eastAsia="Times New Roman" w:hAnsi="Times New Roman" w:cs="Times New Roman"/>
          <w:color w:val="000000" w:themeColor="text1"/>
          <w:sz w:val="21"/>
          <w:szCs w:val="22"/>
        </w:rPr>
        <w:t>V</w:t>
      </w:r>
      <w:r w:rsidRPr="00F14A66">
        <w:rPr>
          <w:rFonts w:ascii="Times New Roman" w:hAnsi="Times New Roman" w:cs="Times New Roman" w:hint="eastAsia"/>
          <w:color w:val="000000" w:themeColor="text1"/>
          <w:sz w:val="21"/>
          <w:szCs w:val="22"/>
        </w:rPr>
        <w:t>.</w:t>
      </w:r>
      <w:r w:rsidRPr="00F14A66">
        <w:rPr>
          <w:rFonts w:ascii="Times New Roman" w:eastAsia="Times New Roman" w:hAnsi="Times New Roman" w:cs="Times New Roman"/>
          <w:color w:val="000000" w:themeColor="text1"/>
          <w:sz w:val="21"/>
          <w:szCs w:val="22"/>
        </w:rPr>
        <w:t xml:space="preserve"> Cherepanov</w:t>
      </w:r>
      <w:r w:rsidRPr="00F14A66">
        <w:rPr>
          <w:rFonts w:ascii="Times New Roman" w:hAnsi="Times New Roman" w:cs="Times New Roman" w:hint="eastAsia"/>
          <w:color w:val="000000" w:themeColor="text1"/>
          <w:sz w:val="21"/>
          <w:szCs w:val="22"/>
        </w:rPr>
        <w:t xml:space="preserve">, </w:t>
      </w:r>
      <w:r w:rsidRPr="00F14A66">
        <w:rPr>
          <w:rFonts w:ascii="Times New Roman" w:eastAsia="Times New Roman" w:hAnsi="Times New Roman" w:cs="Times New Roman"/>
          <w:color w:val="000000" w:themeColor="text1"/>
          <w:sz w:val="21"/>
          <w:szCs w:val="22"/>
        </w:rPr>
        <w:t>I</w:t>
      </w:r>
      <w:r w:rsidRPr="00F14A66">
        <w:rPr>
          <w:rFonts w:ascii="Times New Roman" w:hAnsi="Times New Roman" w:cs="Times New Roman" w:hint="eastAsia"/>
          <w:color w:val="000000" w:themeColor="text1"/>
          <w:sz w:val="21"/>
          <w:szCs w:val="22"/>
        </w:rPr>
        <w:t>.</w:t>
      </w:r>
      <w:r w:rsidRPr="00F14A66">
        <w:rPr>
          <w:rFonts w:ascii="Times New Roman" w:eastAsia="Times New Roman" w:hAnsi="Times New Roman" w:cs="Times New Roman"/>
          <w:color w:val="000000" w:themeColor="text1"/>
          <w:sz w:val="21"/>
          <w:szCs w:val="22"/>
        </w:rPr>
        <w:t xml:space="preserve"> </w:t>
      </w:r>
      <w:proofErr w:type="spellStart"/>
      <w:r w:rsidRPr="00F14A66">
        <w:rPr>
          <w:rFonts w:ascii="Times New Roman" w:eastAsia="Times New Roman" w:hAnsi="Times New Roman" w:cs="Times New Roman"/>
          <w:color w:val="000000" w:themeColor="text1"/>
          <w:sz w:val="21"/>
          <w:szCs w:val="22"/>
        </w:rPr>
        <w:t>Kolokolov</w:t>
      </w:r>
      <w:proofErr w:type="spellEnd"/>
      <w:r w:rsidRPr="00F14A66">
        <w:rPr>
          <w:rFonts w:ascii="Times New Roman" w:eastAsia="Times New Roman" w:hAnsi="Times New Roman" w:cs="Times New Roman"/>
          <w:color w:val="000000" w:themeColor="text1"/>
          <w:sz w:val="21"/>
          <w:szCs w:val="22"/>
        </w:rPr>
        <w:t xml:space="preserve"> and V</w:t>
      </w:r>
      <w:r w:rsidRPr="00F14A66">
        <w:rPr>
          <w:rFonts w:ascii="Times New Roman" w:hAnsi="Times New Roman" w:cs="Times New Roman" w:hint="eastAsia"/>
          <w:color w:val="000000" w:themeColor="text1"/>
          <w:sz w:val="21"/>
          <w:szCs w:val="22"/>
        </w:rPr>
        <w:t>.</w:t>
      </w:r>
      <w:r w:rsidRPr="00F14A66">
        <w:rPr>
          <w:rFonts w:ascii="Times New Roman" w:eastAsia="Times New Roman" w:hAnsi="Times New Roman" w:cs="Times New Roman"/>
          <w:color w:val="000000" w:themeColor="text1"/>
          <w:sz w:val="21"/>
          <w:szCs w:val="22"/>
        </w:rPr>
        <w:t xml:space="preserve"> </w:t>
      </w:r>
      <w:proofErr w:type="spellStart"/>
      <w:r w:rsidRPr="00F14A66">
        <w:rPr>
          <w:rFonts w:ascii="Times New Roman" w:eastAsia="Times New Roman" w:hAnsi="Times New Roman" w:cs="Times New Roman"/>
          <w:color w:val="000000" w:themeColor="text1"/>
          <w:sz w:val="21"/>
          <w:szCs w:val="22"/>
        </w:rPr>
        <w:t>L'vov</w:t>
      </w:r>
      <w:proofErr w:type="spellEnd"/>
      <w:r w:rsidRPr="00F14A66">
        <w:rPr>
          <w:rFonts w:ascii="Times New Roman" w:hAnsi="Times New Roman" w:cs="Times New Roman" w:hint="eastAsia"/>
          <w:color w:val="000000" w:themeColor="text1"/>
          <w:sz w:val="21"/>
          <w:szCs w:val="22"/>
        </w:rPr>
        <w:t>, Phys. Rep., 229, 3, 81-144 (1993).</w:t>
      </w:r>
    </w:p>
    <w:p w14:paraId="472D92AB" w14:textId="3E2273AB" w:rsidR="00C54EDA" w:rsidRPr="00C54EDA" w:rsidRDefault="00F14A66" w:rsidP="00F80A00">
      <w:pPr>
        <w:pStyle w:val="a9"/>
        <w:spacing w:after="0" w:line="240" w:lineRule="auto"/>
        <w:ind w:left="0"/>
        <w:rPr>
          <w:rFonts w:ascii="Times New Roman" w:hAnsi="Times New Roman" w:cs="Times New Roman"/>
          <w:iCs/>
          <w:color w:val="000000" w:themeColor="text1"/>
          <w:sz w:val="21"/>
          <w:szCs w:val="21"/>
        </w:rPr>
      </w:pPr>
      <w:r>
        <w:rPr>
          <w:rFonts w:ascii="Times New Roman" w:hAnsi="Times New Roman" w:cs="Times New Roman" w:hint="eastAsia"/>
          <w:iCs/>
          <w:color w:val="000000" w:themeColor="text1"/>
          <w:sz w:val="21"/>
          <w:szCs w:val="21"/>
        </w:rPr>
        <w:t xml:space="preserve">[4] </w:t>
      </w:r>
      <w:r w:rsidR="00C54EDA" w:rsidRPr="00C54EDA">
        <w:rPr>
          <w:rFonts w:ascii="Times New Roman" w:hAnsi="Times New Roman" w:cs="Times New Roman" w:hint="eastAsia"/>
          <w:iCs/>
          <w:color w:val="000000" w:themeColor="text1"/>
          <w:sz w:val="21"/>
          <w:szCs w:val="21"/>
        </w:rPr>
        <w:t>L-M. D</w:t>
      </w:r>
      <w:r w:rsidR="00C54EDA" w:rsidRPr="00C54EDA">
        <w:rPr>
          <w:rFonts w:ascii="Times New Roman" w:hAnsi="Times New Roman" w:cs="Times New Roman"/>
          <w:iCs/>
          <w:color w:val="000000" w:themeColor="text1"/>
          <w:sz w:val="21"/>
          <w:szCs w:val="21"/>
        </w:rPr>
        <w:t>u</w:t>
      </w:r>
      <w:r w:rsidR="00C54EDA" w:rsidRPr="00C54EDA">
        <w:rPr>
          <w:rFonts w:ascii="Times New Roman" w:hAnsi="Times New Roman" w:cs="Times New Roman" w:hint="eastAsia"/>
          <w:iCs/>
          <w:color w:val="000000" w:themeColor="text1"/>
          <w:sz w:val="21"/>
          <w:szCs w:val="21"/>
        </w:rPr>
        <w:t xml:space="preserve">an, G. Giedke, J. I. </w:t>
      </w:r>
      <w:proofErr w:type="spellStart"/>
      <w:r w:rsidR="00C54EDA" w:rsidRPr="00C54EDA">
        <w:rPr>
          <w:rFonts w:ascii="Times New Roman" w:hAnsi="Times New Roman" w:cs="Times New Roman" w:hint="eastAsia"/>
          <w:iCs/>
          <w:color w:val="000000" w:themeColor="text1"/>
          <w:sz w:val="21"/>
          <w:szCs w:val="21"/>
        </w:rPr>
        <w:t>Cirac</w:t>
      </w:r>
      <w:proofErr w:type="spellEnd"/>
      <w:r w:rsidR="00C54EDA" w:rsidRPr="00C54EDA">
        <w:rPr>
          <w:rFonts w:ascii="Times New Roman" w:hAnsi="Times New Roman" w:cs="Times New Roman" w:hint="eastAsia"/>
          <w:iCs/>
          <w:color w:val="000000" w:themeColor="text1"/>
          <w:sz w:val="21"/>
          <w:szCs w:val="21"/>
        </w:rPr>
        <w:t>, and P. Zoller, Phys. R</w:t>
      </w:r>
      <w:r w:rsidR="00C54EDA" w:rsidRPr="00C54EDA">
        <w:rPr>
          <w:rFonts w:ascii="Times New Roman" w:hAnsi="Times New Roman" w:cs="Times New Roman"/>
          <w:iCs/>
          <w:color w:val="000000" w:themeColor="text1"/>
          <w:sz w:val="21"/>
          <w:szCs w:val="21"/>
        </w:rPr>
        <w:t>e</w:t>
      </w:r>
      <w:r w:rsidR="00C54EDA" w:rsidRPr="00C54EDA">
        <w:rPr>
          <w:rFonts w:ascii="Times New Roman" w:hAnsi="Times New Roman" w:cs="Times New Roman" w:hint="eastAsia"/>
          <w:iCs/>
          <w:color w:val="000000" w:themeColor="text1"/>
          <w:sz w:val="21"/>
          <w:szCs w:val="21"/>
        </w:rPr>
        <w:t>v. Lett. 84, 2722 (2000)</w:t>
      </w:r>
      <w:r w:rsidR="00BF1DB1">
        <w:rPr>
          <w:rFonts w:ascii="Times New Roman" w:hAnsi="Times New Roman" w:cs="Times New Roman" w:hint="eastAsia"/>
          <w:iCs/>
          <w:color w:val="000000" w:themeColor="text1"/>
          <w:sz w:val="21"/>
          <w:szCs w:val="21"/>
        </w:rPr>
        <w:t>.</w:t>
      </w:r>
    </w:p>
    <w:p w14:paraId="1C08B801" w14:textId="7C94D909" w:rsidR="00C54EDA" w:rsidRPr="00C54EDA" w:rsidRDefault="00C54EDA" w:rsidP="00F80A00">
      <w:pPr>
        <w:pStyle w:val="a9"/>
        <w:spacing w:after="0" w:line="240" w:lineRule="auto"/>
        <w:ind w:left="0"/>
        <w:rPr>
          <w:rFonts w:ascii="Times New Roman" w:hAnsi="Times New Roman" w:cs="Times New Roman"/>
          <w:iCs/>
          <w:color w:val="000000" w:themeColor="text1"/>
          <w:sz w:val="21"/>
          <w:szCs w:val="21"/>
        </w:rPr>
      </w:pPr>
      <w:r w:rsidRPr="00C54EDA">
        <w:rPr>
          <w:rFonts w:ascii="Times New Roman" w:hAnsi="Times New Roman" w:cs="Times New Roman" w:hint="eastAsia"/>
          <w:iCs/>
          <w:color w:val="000000" w:themeColor="text1"/>
          <w:sz w:val="21"/>
          <w:szCs w:val="21"/>
        </w:rPr>
        <w:t>[</w:t>
      </w:r>
      <w:r w:rsidR="00F14A66">
        <w:rPr>
          <w:rFonts w:ascii="Times New Roman" w:hAnsi="Times New Roman" w:cs="Times New Roman" w:hint="eastAsia"/>
          <w:iCs/>
          <w:color w:val="000000" w:themeColor="text1"/>
          <w:sz w:val="21"/>
          <w:szCs w:val="21"/>
        </w:rPr>
        <w:t>5</w:t>
      </w:r>
      <w:r w:rsidRPr="00C54EDA">
        <w:rPr>
          <w:rFonts w:ascii="Times New Roman" w:hAnsi="Times New Roman" w:cs="Times New Roman" w:hint="eastAsia"/>
          <w:iCs/>
          <w:color w:val="000000" w:themeColor="text1"/>
          <w:sz w:val="21"/>
          <w:szCs w:val="21"/>
        </w:rPr>
        <w:t>] R. Simon, Phys. Rev. Lett, 84, 2726</w:t>
      </w:r>
      <w:r w:rsidR="00F0499B">
        <w:rPr>
          <w:rFonts w:ascii="Times New Roman" w:hAnsi="Times New Roman" w:cs="Times New Roman" w:hint="eastAsia"/>
          <w:iCs/>
          <w:color w:val="000000" w:themeColor="text1"/>
          <w:sz w:val="21"/>
          <w:szCs w:val="21"/>
        </w:rPr>
        <w:t xml:space="preserve"> </w:t>
      </w:r>
      <w:r w:rsidRPr="00C54EDA">
        <w:rPr>
          <w:rFonts w:ascii="Times New Roman" w:hAnsi="Times New Roman" w:cs="Times New Roman" w:hint="eastAsia"/>
          <w:iCs/>
          <w:color w:val="000000" w:themeColor="text1"/>
          <w:sz w:val="21"/>
          <w:szCs w:val="21"/>
        </w:rPr>
        <w:t>(2000).</w:t>
      </w:r>
    </w:p>
    <w:p w14:paraId="59138369" w14:textId="119A4F12" w:rsidR="00C54EDA" w:rsidRPr="00C54EDA" w:rsidRDefault="00C54EDA" w:rsidP="00F80A00">
      <w:pPr>
        <w:pStyle w:val="a9"/>
        <w:spacing w:after="0" w:line="240" w:lineRule="auto"/>
        <w:ind w:left="0"/>
        <w:rPr>
          <w:rFonts w:ascii="Times New Roman" w:hAnsi="Times New Roman" w:cs="Times New Roman"/>
          <w:color w:val="000000" w:themeColor="text1"/>
          <w:sz w:val="21"/>
          <w:szCs w:val="21"/>
        </w:rPr>
      </w:pPr>
      <w:r w:rsidRPr="00C54EDA">
        <w:rPr>
          <w:rFonts w:ascii="Times New Roman" w:hAnsi="Times New Roman" w:cs="Times New Roman" w:hint="eastAsia"/>
          <w:iCs/>
          <w:color w:val="000000" w:themeColor="text1"/>
          <w:sz w:val="21"/>
          <w:szCs w:val="21"/>
        </w:rPr>
        <w:t>[</w:t>
      </w:r>
      <w:r w:rsidR="00F14A66">
        <w:rPr>
          <w:rFonts w:ascii="Times New Roman" w:hAnsi="Times New Roman" w:cs="Times New Roman" w:hint="eastAsia"/>
          <w:iCs/>
          <w:color w:val="000000" w:themeColor="text1"/>
          <w:sz w:val="21"/>
          <w:szCs w:val="21"/>
        </w:rPr>
        <w:t>6</w:t>
      </w:r>
      <w:r w:rsidRPr="00C54EDA">
        <w:rPr>
          <w:rFonts w:ascii="Times New Roman" w:hAnsi="Times New Roman" w:cs="Times New Roman" w:hint="eastAsia"/>
          <w:iCs/>
          <w:color w:val="000000" w:themeColor="text1"/>
          <w:sz w:val="21"/>
          <w:szCs w:val="21"/>
        </w:rPr>
        <w:t>]</w:t>
      </w:r>
      <w:r w:rsidRPr="00C54EDA">
        <w:rPr>
          <w:rFonts w:ascii="Times New Roman" w:hAnsi="Times New Roman" w:cs="Times New Roman" w:hint="eastAsia"/>
          <w:color w:val="000000" w:themeColor="text1"/>
          <w:sz w:val="21"/>
          <w:szCs w:val="21"/>
        </w:rPr>
        <w:t xml:space="preserve"> </w:t>
      </w:r>
      <w:r w:rsidR="005E4291" w:rsidRPr="00C54EDA">
        <w:rPr>
          <w:rFonts w:ascii="Times New Roman" w:hAnsi="Times New Roman" w:cs="Times New Roman" w:hint="eastAsia"/>
          <w:color w:val="000000" w:themeColor="text1"/>
          <w:sz w:val="21"/>
          <w:szCs w:val="21"/>
        </w:rPr>
        <w:t>S. Kotler et al.,</w:t>
      </w:r>
      <w:r w:rsidR="005E4291" w:rsidRPr="0098195B">
        <w:rPr>
          <w:rFonts w:ascii="Times New Roman" w:hAnsi="Times New Roman" w:cs="Times New Roman" w:hint="eastAsia"/>
          <w:color w:val="000000" w:themeColor="text1"/>
          <w:sz w:val="21"/>
          <w:szCs w:val="21"/>
        </w:rPr>
        <w:t xml:space="preserve"> </w:t>
      </w:r>
      <w:r w:rsidR="005E4291" w:rsidRPr="0098195B">
        <w:rPr>
          <w:rFonts w:ascii="Times New Roman" w:hAnsi="Times New Roman" w:cs="Times New Roman"/>
          <w:color w:val="000000" w:themeColor="text1"/>
          <w:sz w:val="21"/>
          <w:szCs w:val="21"/>
        </w:rPr>
        <w:t>Science</w:t>
      </w:r>
      <w:r w:rsidR="005E4291" w:rsidRPr="00C54EDA">
        <w:rPr>
          <w:rFonts w:ascii="Times New Roman" w:hAnsi="Times New Roman" w:cs="Times New Roman" w:hint="eastAsia"/>
          <w:color w:val="000000" w:themeColor="text1"/>
          <w:sz w:val="21"/>
          <w:szCs w:val="21"/>
        </w:rPr>
        <w:t xml:space="preserve"> </w:t>
      </w:r>
      <w:r w:rsidR="005E4291" w:rsidRPr="00C54EDA">
        <w:rPr>
          <w:rFonts w:ascii="Times New Roman" w:hAnsi="Times New Roman" w:cs="Times New Roman"/>
          <w:color w:val="000000" w:themeColor="text1"/>
          <w:sz w:val="21"/>
          <w:szCs w:val="21"/>
        </w:rPr>
        <w:t>372,</w:t>
      </w:r>
      <w:r w:rsidR="00FE4E8D">
        <w:rPr>
          <w:rFonts w:ascii="Times New Roman" w:hAnsi="Times New Roman" w:cs="Times New Roman" w:hint="eastAsia"/>
          <w:color w:val="000000" w:themeColor="text1"/>
          <w:sz w:val="21"/>
          <w:szCs w:val="21"/>
        </w:rPr>
        <w:t xml:space="preserve"> </w:t>
      </w:r>
      <w:r w:rsidR="005E4291" w:rsidRPr="00C54EDA">
        <w:rPr>
          <w:rFonts w:ascii="Times New Roman" w:hAnsi="Times New Roman" w:cs="Times New Roman"/>
          <w:color w:val="000000" w:themeColor="text1"/>
          <w:sz w:val="21"/>
          <w:szCs w:val="21"/>
        </w:rPr>
        <w:t>622-625</w:t>
      </w:r>
      <w:r w:rsidR="00FE4E8D">
        <w:rPr>
          <w:rFonts w:ascii="Times New Roman" w:hAnsi="Times New Roman" w:cs="Times New Roman" w:hint="eastAsia"/>
          <w:color w:val="000000" w:themeColor="text1"/>
          <w:sz w:val="21"/>
          <w:szCs w:val="21"/>
        </w:rPr>
        <w:t xml:space="preserve"> </w:t>
      </w:r>
      <w:r w:rsidR="005E4291" w:rsidRPr="00C54EDA">
        <w:rPr>
          <w:rFonts w:ascii="Times New Roman" w:hAnsi="Times New Roman" w:cs="Times New Roman"/>
          <w:color w:val="000000" w:themeColor="text1"/>
          <w:sz w:val="21"/>
          <w:szCs w:val="21"/>
        </w:rPr>
        <w:t>(2021</w:t>
      </w:r>
      <w:r w:rsidR="005E4291" w:rsidRPr="00C54EDA">
        <w:rPr>
          <w:rFonts w:ascii="Times New Roman" w:hAnsi="Times New Roman" w:cs="Times New Roman" w:hint="eastAsia"/>
          <w:color w:val="000000" w:themeColor="text1"/>
          <w:sz w:val="21"/>
          <w:szCs w:val="21"/>
        </w:rPr>
        <w:t>).</w:t>
      </w:r>
    </w:p>
    <w:p w14:paraId="7F58358F" w14:textId="56CA062F" w:rsidR="00C54EDA" w:rsidRDefault="00C54EDA" w:rsidP="00F80A00">
      <w:pPr>
        <w:pStyle w:val="a9"/>
        <w:spacing w:after="0" w:line="240" w:lineRule="auto"/>
        <w:ind w:left="0"/>
        <w:rPr>
          <w:rFonts w:ascii="Times New Roman" w:hAnsi="Times New Roman" w:cs="Times New Roman"/>
          <w:color w:val="000000" w:themeColor="text1"/>
          <w:sz w:val="21"/>
          <w:szCs w:val="21"/>
        </w:rPr>
      </w:pPr>
      <w:r w:rsidRPr="00C54EDA">
        <w:rPr>
          <w:rFonts w:ascii="Times New Roman" w:hAnsi="Times New Roman" w:cs="Times New Roman" w:hint="eastAsia"/>
          <w:color w:val="000000" w:themeColor="text1"/>
          <w:sz w:val="21"/>
          <w:szCs w:val="21"/>
        </w:rPr>
        <w:t>[</w:t>
      </w:r>
      <w:r w:rsidR="0093411B">
        <w:rPr>
          <w:rFonts w:ascii="Times New Roman" w:hAnsi="Times New Roman" w:cs="Times New Roman" w:hint="eastAsia"/>
          <w:color w:val="000000" w:themeColor="text1"/>
          <w:sz w:val="21"/>
          <w:szCs w:val="21"/>
        </w:rPr>
        <w:t>7</w:t>
      </w:r>
      <w:r w:rsidRPr="00C54EDA">
        <w:rPr>
          <w:rFonts w:ascii="Times New Roman" w:hAnsi="Times New Roman" w:cs="Times New Roman" w:hint="eastAsia"/>
          <w:color w:val="000000" w:themeColor="text1"/>
          <w:sz w:val="21"/>
          <w:szCs w:val="21"/>
        </w:rPr>
        <w:t xml:space="preserve">] </w:t>
      </w:r>
      <w:r w:rsidR="005E4291" w:rsidRPr="00C54EDA">
        <w:rPr>
          <w:rFonts w:ascii="Times New Roman" w:hAnsi="Times New Roman" w:cs="Times New Roman" w:hint="eastAsia"/>
          <w:color w:val="000000" w:themeColor="text1"/>
          <w:sz w:val="21"/>
          <w:szCs w:val="21"/>
        </w:rPr>
        <w:t xml:space="preserve">R. Sahu et al., </w:t>
      </w:r>
      <w:r w:rsidR="005E4291" w:rsidRPr="0098195B">
        <w:rPr>
          <w:rFonts w:ascii="Times New Roman" w:hAnsi="Times New Roman" w:cs="Times New Roman"/>
          <w:color w:val="000000" w:themeColor="text1"/>
          <w:sz w:val="21"/>
          <w:szCs w:val="21"/>
        </w:rPr>
        <w:t>Science</w:t>
      </w:r>
      <w:r w:rsidR="005E4291" w:rsidRPr="0098195B">
        <w:rPr>
          <w:rFonts w:ascii="Times New Roman" w:hAnsi="Times New Roman" w:cs="Times New Roman" w:hint="eastAsia"/>
          <w:color w:val="000000" w:themeColor="text1"/>
          <w:sz w:val="21"/>
          <w:szCs w:val="21"/>
        </w:rPr>
        <w:t xml:space="preserve"> </w:t>
      </w:r>
      <w:r w:rsidR="005E4291" w:rsidRPr="00C54EDA">
        <w:rPr>
          <w:rFonts w:ascii="Times New Roman" w:hAnsi="Times New Roman" w:cs="Times New Roman"/>
          <w:color w:val="000000" w:themeColor="text1"/>
          <w:sz w:val="21"/>
          <w:szCs w:val="21"/>
        </w:rPr>
        <w:t>380,</w:t>
      </w:r>
      <w:r w:rsidR="00FE4E8D">
        <w:rPr>
          <w:rFonts w:ascii="Times New Roman" w:hAnsi="Times New Roman" w:cs="Times New Roman" w:hint="eastAsia"/>
          <w:color w:val="000000" w:themeColor="text1"/>
          <w:sz w:val="21"/>
          <w:szCs w:val="21"/>
        </w:rPr>
        <w:t xml:space="preserve"> </w:t>
      </w:r>
      <w:r w:rsidR="005E4291" w:rsidRPr="00C54EDA">
        <w:rPr>
          <w:rFonts w:ascii="Times New Roman" w:hAnsi="Times New Roman" w:cs="Times New Roman"/>
          <w:color w:val="000000" w:themeColor="text1"/>
          <w:sz w:val="21"/>
          <w:szCs w:val="21"/>
        </w:rPr>
        <w:t>718-721</w:t>
      </w:r>
      <w:r w:rsidR="00FE4E8D">
        <w:rPr>
          <w:rFonts w:ascii="Times New Roman" w:hAnsi="Times New Roman" w:cs="Times New Roman" w:hint="eastAsia"/>
          <w:color w:val="000000" w:themeColor="text1"/>
          <w:sz w:val="21"/>
          <w:szCs w:val="21"/>
        </w:rPr>
        <w:t xml:space="preserve"> </w:t>
      </w:r>
      <w:r w:rsidR="005E4291" w:rsidRPr="00C54EDA">
        <w:rPr>
          <w:rFonts w:ascii="Times New Roman" w:hAnsi="Times New Roman" w:cs="Times New Roman"/>
          <w:color w:val="000000" w:themeColor="text1"/>
          <w:sz w:val="21"/>
          <w:szCs w:val="21"/>
        </w:rPr>
        <w:t>(2023)</w:t>
      </w:r>
      <w:r w:rsidR="005E4291" w:rsidRPr="00C54EDA">
        <w:rPr>
          <w:rFonts w:ascii="Times New Roman" w:hAnsi="Times New Roman" w:cs="Times New Roman" w:hint="eastAsia"/>
          <w:color w:val="000000" w:themeColor="text1"/>
          <w:sz w:val="21"/>
          <w:szCs w:val="21"/>
        </w:rPr>
        <w:t>.</w:t>
      </w:r>
    </w:p>
    <w:p w14:paraId="7D89200A" w14:textId="22477F74" w:rsidR="00D23E0E" w:rsidRDefault="00D23E0E" w:rsidP="00F80A00">
      <w:pPr>
        <w:pStyle w:val="a9"/>
        <w:spacing w:after="0" w:line="240" w:lineRule="auto"/>
        <w:ind w:left="0"/>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rPr>
        <w:t xml:space="preserve">[8] H. Shimizu, T. </w:t>
      </w:r>
      <w:proofErr w:type="spellStart"/>
      <w:r>
        <w:rPr>
          <w:rFonts w:ascii="Times New Roman" w:hAnsi="Times New Roman" w:cs="Times New Roman" w:hint="eastAsia"/>
          <w:color w:val="000000" w:themeColor="text1"/>
          <w:sz w:val="21"/>
          <w:szCs w:val="21"/>
        </w:rPr>
        <w:t>Hioki</w:t>
      </w:r>
      <w:proofErr w:type="spellEnd"/>
      <w:r>
        <w:rPr>
          <w:rFonts w:ascii="Times New Roman" w:hAnsi="Times New Roman" w:cs="Times New Roman" w:hint="eastAsia"/>
          <w:color w:val="000000" w:themeColor="text1"/>
          <w:sz w:val="21"/>
          <w:szCs w:val="21"/>
        </w:rPr>
        <w:t xml:space="preserve">, S. Takeda, and E. </w:t>
      </w:r>
      <w:proofErr w:type="spellStart"/>
      <w:r>
        <w:rPr>
          <w:rFonts w:ascii="Times New Roman" w:hAnsi="Times New Roman" w:cs="Times New Roman" w:hint="eastAsia"/>
          <w:color w:val="000000" w:themeColor="text1"/>
          <w:sz w:val="21"/>
          <w:szCs w:val="21"/>
        </w:rPr>
        <w:t>Saitoh</w:t>
      </w:r>
      <w:proofErr w:type="spellEnd"/>
      <w:r>
        <w:rPr>
          <w:rFonts w:ascii="Times New Roman" w:hAnsi="Times New Roman" w:cs="Times New Roman" w:hint="eastAsia"/>
          <w:color w:val="000000" w:themeColor="text1"/>
          <w:sz w:val="21"/>
          <w:szCs w:val="21"/>
        </w:rPr>
        <w:t>, Phys. R</w:t>
      </w:r>
      <w:r>
        <w:rPr>
          <w:rFonts w:ascii="Times New Roman" w:hAnsi="Times New Roman" w:cs="Times New Roman"/>
          <w:color w:val="000000" w:themeColor="text1"/>
          <w:sz w:val="21"/>
          <w:szCs w:val="21"/>
        </w:rPr>
        <w:t>e</w:t>
      </w:r>
      <w:r>
        <w:rPr>
          <w:rFonts w:ascii="Times New Roman" w:hAnsi="Times New Roman" w:cs="Times New Roman" w:hint="eastAsia"/>
          <w:color w:val="000000" w:themeColor="text1"/>
          <w:sz w:val="21"/>
          <w:szCs w:val="21"/>
        </w:rPr>
        <w:t xml:space="preserve">v. Lett. </w:t>
      </w:r>
      <w:r w:rsidRPr="00D23E0E">
        <w:rPr>
          <w:rFonts w:ascii="Times New Roman" w:hAnsi="Times New Roman" w:cs="Times New Roman" w:hint="eastAsia"/>
          <w:b/>
          <w:bCs/>
          <w:color w:val="000000" w:themeColor="text1"/>
          <w:sz w:val="21"/>
          <w:szCs w:val="21"/>
        </w:rPr>
        <w:t>135</w:t>
      </w:r>
      <w:r>
        <w:rPr>
          <w:rFonts w:ascii="Times New Roman" w:hAnsi="Times New Roman" w:cs="Times New Roman" w:hint="eastAsia"/>
          <w:color w:val="000000" w:themeColor="text1"/>
          <w:sz w:val="21"/>
          <w:szCs w:val="21"/>
        </w:rPr>
        <w:t>, 106701 (2025).</w:t>
      </w:r>
    </w:p>
    <w:p w14:paraId="6EC7D7D3" w14:textId="6CAE9022" w:rsidR="00E45B4C" w:rsidRPr="00E45B4C" w:rsidRDefault="00E45B4C" w:rsidP="00F80A00">
      <w:pPr>
        <w:pStyle w:val="a9"/>
        <w:spacing w:after="0" w:line="240" w:lineRule="auto"/>
        <w:ind w:left="0"/>
        <w:rPr>
          <w:rFonts w:ascii="Times New Roman" w:hAnsi="Times New Roman" w:cs="Times New Roman"/>
          <w:iCs/>
          <w:color w:val="000000" w:themeColor="text1"/>
          <w:sz w:val="21"/>
          <w:szCs w:val="21"/>
        </w:rPr>
      </w:pPr>
      <w:r>
        <w:rPr>
          <w:rFonts w:ascii="Times New Roman" w:hAnsi="Times New Roman" w:cs="Times New Roman" w:hint="eastAsia"/>
          <w:color w:val="000000" w:themeColor="text1"/>
          <w:sz w:val="21"/>
          <w:szCs w:val="21"/>
        </w:rPr>
        <w:t xml:space="preserve">[9] A. </w:t>
      </w:r>
      <w:r w:rsidRPr="00E45B4C">
        <w:rPr>
          <w:rFonts w:ascii="Times New Roman" w:hAnsi="Times New Roman" w:cs="Times New Roman"/>
          <w:color w:val="000000" w:themeColor="text1"/>
          <w:sz w:val="21"/>
          <w:szCs w:val="21"/>
        </w:rPr>
        <w:t>Vansteenkiste, J. Leliaert, M.</w:t>
      </w:r>
      <w:r>
        <w:rPr>
          <w:rFonts w:ascii="Times New Roman" w:hAnsi="Times New Roman" w:cs="Times New Roman" w:hint="eastAsia"/>
          <w:color w:val="000000" w:themeColor="text1"/>
          <w:sz w:val="21"/>
          <w:szCs w:val="21"/>
        </w:rPr>
        <w:t xml:space="preserve"> </w:t>
      </w:r>
      <w:r w:rsidRPr="00E45B4C">
        <w:rPr>
          <w:rFonts w:ascii="Times New Roman" w:hAnsi="Times New Roman" w:cs="Times New Roman"/>
          <w:color w:val="000000" w:themeColor="text1"/>
          <w:sz w:val="21"/>
          <w:szCs w:val="21"/>
        </w:rPr>
        <w:t>Dvornik, M.</w:t>
      </w:r>
      <w:r>
        <w:rPr>
          <w:rFonts w:ascii="Times New Roman" w:hAnsi="Times New Roman" w:cs="Times New Roman" w:hint="eastAsia"/>
          <w:color w:val="000000" w:themeColor="text1"/>
          <w:sz w:val="21"/>
          <w:szCs w:val="21"/>
        </w:rPr>
        <w:t xml:space="preserve"> </w:t>
      </w:r>
      <w:r w:rsidRPr="00E45B4C">
        <w:rPr>
          <w:rFonts w:ascii="Times New Roman" w:hAnsi="Times New Roman" w:cs="Times New Roman"/>
          <w:color w:val="000000" w:themeColor="text1"/>
          <w:sz w:val="21"/>
          <w:szCs w:val="21"/>
        </w:rPr>
        <w:t>Helsen, F.</w:t>
      </w:r>
      <w:r>
        <w:rPr>
          <w:rFonts w:ascii="Times New Roman" w:hAnsi="Times New Roman" w:cs="Times New Roman" w:hint="eastAsia"/>
          <w:color w:val="000000" w:themeColor="text1"/>
          <w:sz w:val="21"/>
          <w:szCs w:val="21"/>
        </w:rPr>
        <w:t xml:space="preserve"> </w:t>
      </w:r>
      <w:r w:rsidRPr="00E45B4C">
        <w:rPr>
          <w:rFonts w:ascii="Times New Roman" w:hAnsi="Times New Roman" w:cs="Times New Roman"/>
          <w:color w:val="000000" w:themeColor="text1"/>
          <w:sz w:val="21"/>
          <w:szCs w:val="21"/>
        </w:rPr>
        <w:t>Garcia-Sanchez, and B. V.</w:t>
      </w:r>
      <w:r>
        <w:rPr>
          <w:rFonts w:ascii="Times New Roman" w:hAnsi="Times New Roman" w:cs="Times New Roman" w:hint="eastAsia"/>
          <w:color w:val="000000" w:themeColor="text1"/>
          <w:sz w:val="21"/>
          <w:szCs w:val="21"/>
        </w:rPr>
        <w:t xml:space="preserve"> </w:t>
      </w:r>
      <w:proofErr w:type="spellStart"/>
      <w:r w:rsidRPr="00E45B4C">
        <w:rPr>
          <w:rFonts w:ascii="Times New Roman" w:hAnsi="Times New Roman" w:cs="Times New Roman"/>
          <w:color w:val="000000" w:themeColor="text1"/>
          <w:sz w:val="21"/>
          <w:szCs w:val="21"/>
        </w:rPr>
        <w:t>Waeyeberge</w:t>
      </w:r>
      <w:proofErr w:type="spellEnd"/>
      <w:r w:rsidRPr="00E45B4C">
        <w:rPr>
          <w:rFonts w:ascii="Times New Roman" w:hAnsi="Times New Roman" w:cs="Times New Roman"/>
          <w:color w:val="000000" w:themeColor="text1"/>
          <w:sz w:val="21"/>
          <w:szCs w:val="21"/>
        </w:rPr>
        <w:t>, AIP Advances 4, 107133 (2014).</w:t>
      </w:r>
    </w:p>
    <w:sectPr w:rsidR="00E45B4C" w:rsidRPr="00E45B4C" w:rsidSect="005F73A2">
      <w:pgSz w:w="11906" w:h="16838"/>
      <w:pgMar w:top="1702" w:right="1701" w:bottom="1134"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18F01D" w14:textId="77777777" w:rsidR="00290F83" w:rsidRDefault="00290F83" w:rsidP="004347C4">
      <w:pPr>
        <w:spacing w:after="0" w:line="240" w:lineRule="auto"/>
      </w:pPr>
      <w:r>
        <w:separator/>
      </w:r>
    </w:p>
  </w:endnote>
  <w:endnote w:type="continuationSeparator" w:id="0">
    <w:p w14:paraId="26AA98A3" w14:textId="77777777" w:rsidR="00290F83" w:rsidRDefault="00290F83" w:rsidP="004347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9A0C1" w14:textId="77777777" w:rsidR="00290F83" w:rsidRDefault="00290F83" w:rsidP="004347C4">
      <w:pPr>
        <w:spacing w:after="0" w:line="240" w:lineRule="auto"/>
      </w:pPr>
      <w:r>
        <w:separator/>
      </w:r>
    </w:p>
  </w:footnote>
  <w:footnote w:type="continuationSeparator" w:id="0">
    <w:p w14:paraId="67F2B064" w14:textId="77777777" w:rsidR="00290F83" w:rsidRDefault="00290F83" w:rsidP="004347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13F09"/>
    <w:multiLevelType w:val="hybridMultilevel"/>
    <w:tmpl w:val="1B3663FC"/>
    <w:lvl w:ilvl="0" w:tplc="FFFFFFFF">
      <w:start w:val="1"/>
      <w:numFmt w:val="upperRoman"/>
      <w:lvlText w:val="%1."/>
      <w:lvlJc w:val="left"/>
      <w:pPr>
        <w:ind w:left="720" w:hanging="720"/>
      </w:pPr>
      <w:rPr>
        <w:rFonts w:hint="default"/>
      </w:rPr>
    </w:lvl>
    <w:lvl w:ilvl="1" w:tplc="FFFFFFFF">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start w:val="1"/>
      <w:numFmt w:val="decimal"/>
      <w:lvlText w:val="%4."/>
      <w:lvlJc w:val="left"/>
      <w:pPr>
        <w:ind w:left="1760" w:hanging="440"/>
      </w:pPr>
    </w:lvl>
    <w:lvl w:ilvl="4" w:tplc="FFFFFFFF">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 w15:restartNumberingAfterBreak="0">
    <w:nsid w:val="2E024204"/>
    <w:multiLevelType w:val="hybridMultilevel"/>
    <w:tmpl w:val="D77A1844"/>
    <w:lvl w:ilvl="0" w:tplc="79B23626">
      <w:start w:val="1"/>
      <w:numFmt w:val="upperRoman"/>
      <w:lvlText w:val="%1."/>
      <w:lvlJc w:val="left"/>
      <w:pPr>
        <w:ind w:left="1440" w:hanging="720"/>
      </w:pPr>
      <w:rPr>
        <w:rFonts w:hint="default"/>
      </w:rPr>
    </w:lvl>
    <w:lvl w:ilvl="1" w:tplc="04090017" w:tentative="1">
      <w:start w:val="1"/>
      <w:numFmt w:val="aiueoFullWidth"/>
      <w:lvlText w:val="(%2)"/>
      <w:lvlJc w:val="left"/>
      <w:pPr>
        <w:ind w:left="1600" w:hanging="440"/>
      </w:pPr>
    </w:lvl>
    <w:lvl w:ilvl="2" w:tplc="04090011" w:tentative="1">
      <w:start w:val="1"/>
      <w:numFmt w:val="decimalEnclosedCircle"/>
      <w:lvlText w:val="%3"/>
      <w:lvlJc w:val="left"/>
      <w:pPr>
        <w:ind w:left="2040" w:hanging="440"/>
      </w:pPr>
    </w:lvl>
    <w:lvl w:ilvl="3" w:tplc="0409000F" w:tentative="1">
      <w:start w:val="1"/>
      <w:numFmt w:val="decimal"/>
      <w:lvlText w:val="%4."/>
      <w:lvlJc w:val="left"/>
      <w:pPr>
        <w:ind w:left="2480" w:hanging="440"/>
      </w:pPr>
    </w:lvl>
    <w:lvl w:ilvl="4" w:tplc="04090017" w:tentative="1">
      <w:start w:val="1"/>
      <w:numFmt w:val="aiueoFullWidth"/>
      <w:lvlText w:val="(%5)"/>
      <w:lvlJc w:val="left"/>
      <w:pPr>
        <w:ind w:left="2920" w:hanging="440"/>
      </w:pPr>
    </w:lvl>
    <w:lvl w:ilvl="5" w:tplc="04090011" w:tentative="1">
      <w:start w:val="1"/>
      <w:numFmt w:val="decimalEnclosedCircle"/>
      <w:lvlText w:val="%6"/>
      <w:lvlJc w:val="left"/>
      <w:pPr>
        <w:ind w:left="3360" w:hanging="440"/>
      </w:pPr>
    </w:lvl>
    <w:lvl w:ilvl="6" w:tplc="0409000F" w:tentative="1">
      <w:start w:val="1"/>
      <w:numFmt w:val="decimal"/>
      <w:lvlText w:val="%7."/>
      <w:lvlJc w:val="left"/>
      <w:pPr>
        <w:ind w:left="3800" w:hanging="440"/>
      </w:pPr>
    </w:lvl>
    <w:lvl w:ilvl="7" w:tplc="04090017" w:tentative="1">
      <w:start w:val="1"/>
      <w:numFmt w:val="aiueoFullWidth"/>
      <w:lvlText w:val="(%8)"/>
      <w:lvlJc w:val="left"/>
      <w:pPr>
        <w:ind w:left="4240" w:hanging="440"/>
      </w:pPr>
    </w:lvl>
    <w:lvl w:ilvl="8" w:tplc="04090011" w:tentative="1">
      <w:start w:val="1"/>
      <w:numFmt w:val="decimalEnclosedCircle"/>
      <w:lvlText w:val="%9"/>
      <w:lvlJc w:val="left"/>
      <w:pPr>
        <w:ind w:left="4680" w:hanging="440"/>
      </w:pPr>
    </w:lvl>
  </w:abstractNum>
  <w:abstractNum w:abstractNumId="2" w15:restartNumberingAfterBreak="0">
    <w:nsid w:val="48982463"/>
    <w:multiLevelType w:val="hybridMultilevel"/>
    <w:tmpl w:val="3E56F8E8"/>
    <w:lvl w:ilvl="0" w:tplc="72964126">
      <w:start w:val="1"/>
      <w:numFmt w:val="upperRoman"/>
      <w:lvlText w:val="%1."/>
      <w:lvlJc w:val="left"/>
      <w:pPr>
        <w:ind w:left="720" w:hanging="720"/>
      </w:pPr>
      <w:rPr>
        <w:rFonts w:ascii="Times New Roman" w:eastAsiaTheme="minorEastAsia" w:hAnsi="Times New Roman" w:cs="Times New Roman"/>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51462573"/>
    <w:multiLevelType w:val="hybridMultilevel"/>
    <w:tmpl w:val="60D2E71C"/>
    <w:lvl w:ilvl="0" w:tplc="FFFFFFFF">
      <w:start w:val="1"/>
      <w:numFmt w:val="upperRoman"/>
      <w:lvlText w:val="%1."/>
      <w:lvlJc w:val="left"/>
      <w:pPr>
        <w:ind w:left="720" w:hanging="720"/>
      </w:pPr>
      <w:rPr>
        <w:rFonts w:hint="default"/>
      </w:rPr>
    </w:lvl>
    <w:lvl w:ilvl="1" w:tplc="FFFFFFFF">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start w:val="1"/>
      <w:numFmt w:val="decimal"/>
      <w:lvlText w:val="%4."/>
      <w:lvlJc w:val="left"/>
      <w:pPr>
        <w:ind w:left="1760" w:hanging="440"/>
      </w:pPr>
    </w:lvl>
    <w:lvl w:ilvl="4" w:tplc="FFFFFFFF">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4" w15:restartNumberingAfterBreak="0">
    <w:nsid w:val="547607C2"/>
    <w:multiLevelType w:val="hybridMultilevel"/>
    <w:tmpl w:val="13864562"/>
    <w:lvl w:ilvl="0" w:tplc="94BEC24A">
      <w:start w:val="1"/>
      <w:numFmt w:val="decimal"/>
      <w:lvlText w:val="%1."/>
      <w:lvlJc w:val="left"/>
      <w:pPr>
        <w:ind w:left="360" w:hanging="360"/>
      </w:pPr>
      <w:rPr>
        <w:rFonts w:eastAsiaTheme="minorEastAsia" w:hint="default"/>
        <w:b w:val="0"/>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73E61444"/>
    <w:multiLevelType w:val="hybridMultilevel"/>
    <w:tmpl w:val="60D2E71C"/>
    <w:lvl w:ilvl="0" w:tplc="9E64F6D0">
      <w:start w:val="1"/>
      <w:numFmt w:val="upperRoman"/>
      <w:lvlText w:val="%1."/>
      <w:lvlJc w:val="left"/>
      <w:pPr>
        <w:ind w:left="720" w:hanging="720"/>
      </w:pPr>
      <w:rPr>
        <w:rFonts w:hint="default"/>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195656681">
    <w:abstractNumId w:val="5"/>
  </w:num>
  <w:num w:numId="2" w16cid:durableId="2083939582">
    <w:abstractNumId w:val="1"/>
  </w:num>
  <w:num w:numId="3" w16cid:durableId="230192348">
    <w:abstractNumId w:val="2"/>
  </w:num>
  <w:num w:numId="4" w16cid:durableId="204803948">
    <w:abstractNumId w:val="4"/>
  </w:num>
  <w:num w:numId="5" w16cid:durableId="1916085347">
    <w:abstractNumId w:val="0"/>
  </w:num>
  <w:num w:numId="6" w16cid:durableId="17385563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2AF"/>
    <w:rsid w:val="00003286"/>
    <w:rsid w:val="00005525"/>
    <w:rsid w:val="00005B65"/>
    <w:rsid w:val="000139F2"/>
    <w:rsid w:val="0003472A"/>
    <w:rsid w:val="0004082A"/>
    <w:rsid w:val="00042532"/>
    <w:rsid w:val="00050133"/>
    <w:rsid w:val="00050CE6"/>
    <w:rsid w:val="00054A63"/>
    <w:rsid w:val="00076D55"/>
    <w:rsid w:val="00082702"/>
    <w:rsid w:val="000853C4"/>
    <w:rsid w:val="00085BA8"/>
    <w:rsid w:val="000A1C94"/>
    <w:rsid w:val="000A5CDB"/>
    <w:rsid w:val="000B16CF"/>
    <w:rsid w:val="000B5E97"/>
    <w:rsid w:val="000C0EC4"/>
    <w:rsid w:val="000E33AA"/>
    <w:rsid w:val="000E48F7"/>
    <w:rsid w:val="000F58D1"/>
    <w:rsid w:val="00114E87"/>
    <w:rsid w:val="00124A44"/>
    <w:rsid w:val="0013006C"/>
    <w:rsid w:val="00143226"/>
    <w:rsid w:val="00146EAE"/>
    <w:rsid w:val="00153AAB"/>
    <w:rsid w:val="00160A06"/>
    <w:rsid w:val="00160B18"/>
    <w:rsid w:val="00163614"/>
    <w:rsid w:val="00174201"/>
    <w:rsid w:val="001839BC"/>
    <w:rsid w:val="001924DB"/>
    <w:rsid w:val="00193F58"/>
    <w:rsid w:val="001A36E6"/>
    <w:rsid w:val="001B347E"/>
    <w:rsid w:val="001C2473"/>
    <w:rsid w:val="001C4CA7"/>
    <w:rsid w:val="001C5CCF"/>
    <w:rsid w:val="001C63C5"/>
    <w:rsid w:val="001E0F5F"/>
    <w:rsid w:val="001E3923"/>
    <w:rsid w:val="001E72CE"/>
    <w:rsid w:val="001F03C7"/>
    <w:rsid w:val="002014B5"/>
    <w:rsid w:val="00224248"/>
    <w:rsid w:val="002316D1"/>
    <w:rsid w:val="00261529"/>
    <w:rsid w:val="00261AD2"/>
    <w:rsid w:val="00262D01"/>
    <w:rsid w:val="00271C9B"/>
    <w:rsid w:val="00272D1F"/>
    <w:rsid w:val="00276F83"/>
    <w:rsid w:val="00290F83"/>
    <w:rsid w:val="002A6FF0"/>
    <w:rsid w:val="002C2E53"/>
    <w:rsid w:val="002C6402"/>
    <w:rsid w:val="002D35AE"/>
    <w:rsid w:val="002F715A"/>
    <w:rsid w:val="00304C5B"/>
    <w:rsid w:val="003053FC"/>
    <w:rsid w:val="00316F92"/>
    <w:rsid w:val="00321B10"/>
    <w:rsid w:val="00324929"/>
    <w:rsid w:val="00332A58"/>
    <w:rsid w:val="00333447"/>
    <w:rsid w:val="00336212"/>
    <w:rsid w:val="00347160"/>
    <w:rsid w:val="003577D4"/>
    <w:rsid w:val="0039756F"/>
    <w:rsid w:val="003A4840"/>
    <w:rsid w:val="003C0967"/>
    <w:rsid w:val="003C1533"/>
    <w:rsid w:val="003C318C"/>
    <w:rsid w:val="003C4C53"/>
    <w:rsid w:val="003E2A73"/>
    <w:rsid w:val="003F14F2"/>
    <w:rsid w:val="0040691D"/>
    <w:rsid w:val="00410B35"/>
    <w:rsid w:val="004212AC"/>
    <w:rsid w:val="00421CAF"/>
    <w:rsid w:val="0042597E"/>
    <w:rsid w:val="004347C4"/>
    <w:rsid w:val="004407C4"/>
    <w:rsid w:val="004550FC"/>
    <w:rsid w:val="00460B83"/>
    <w:rsid w:val="00461206"/>
    <w:rsid w:val="0046230C"/>
    <w:rsid w:val="004747D3"/>
    <w:rsid w:val="0047680A"/>
    <w:rsid w:val="00480E48"/>
    <w:rsid w:val="004942AF"/>
    <w:rsid w:val="00495674"/>
    <w:rsid w:val="00496EF1"/>
    <w:rsid w:val="004A784C"/>
    <w:rsid w:val="004B35EA"/>
    <w:rsid w:val="004C2087"/>
    <w:rsid w:val="004D5DAF"/>
    <w:rsid w:val="004D6C6F"/>
    <w:rsid w:val="004F52A7"/>
    <w:rsid w:val="004F5D1F"/>
    <w:rsid w:val="004F76BB"/>
    <w:rsid w:val="00506E93"/>
    <w:rsid w:val="00514B1C"/>
    <w:rsid w:val="00530F6A"/>
    <w:rsid w:val="0057024A"/>
    <w:rsid w:val="00576D46"/>
    <w:rsid w:val="0059341F"/>
    <w:rsid w:val="00594055"/>
    <w:rsid w:val="005941F6"/>
    <w:rsid w:val="00595C1B"/>
    <w:rsid w:val="00596876"/>
    <w:rsid w:val="005A178B"/>
    <w:rsid w:val="005B00CE"/>
    <w:rsid w:val="005C02DC"/>
    <w:rsid w:val="005D0492"/>
    <w:rsid w:val="005D39C8"/>
    <w:rsid w:val="005E3D36"/>
    <w:rsid w:val="005E4291"/>
    <w:rsid w:val="005E49EB"/>
    <w:rsid w:val="005F73A2"/>
    <w:rsid w:val="00622E98"/>
    <w:rsid w:val="00624E76"/>
    <w:rsid w:val="006347C5"/>
    <w:rsid w:val="00635A58"/>
    <w:rsid w:val="00645F1E"/>
    <w:rsid w:val="00652044"/>
    <w:rsid w:val="00654FA5"/>
    <w:rsid w:val="00657DCB"/>
    <w:rsid w:val="00662E08"/>
    <w:rsid w:val="006742F5"/>
    <w:rsid w:val="00681B13"/>
    <w:rsid w:val="00684CA1"/>
    <w:rsid w:val="0069701C"/>
    <w:rsid w:val="006A028B"/>
    <w:rsid w:val="006A22F9"/>
    <w:rsid w:val="006B2E5E"/>
    <w:rsid w:val="006B4C93"/>
    <w:rsid w:val="006B5E07"/>
    <w:rsid w:val="006C1D1E"/>
    <w:rsid w:val="006C4E5F"/>
    <w:rsid w:val="006D3528"/>
    <w:rsid w:val="006E2F84"/>
    <w:rsid w:val="006F4613"/>
    <w:rsid w:val="00706BA6"/>
    <w:rsid w:val="007147FA"/>
    <w:rsid w:val="00720E78"/>
    <w:rsid w:val="00721E9B"/>
    <w:rsid w:val="0072527E"/>
    <w:rsid w:val="007267E3"/>
    <w:rsid w:val="00754EC0"/>
    <w:rsid w:val="007829D3"/>
    <w:rsid w:val="00782ACE"/>
    <w:rsid w:val="007932FC"/>
    <w:rsid w:val="007A364A"/>
    <w:rsid w:val="007C1735"/>
    <w:rsid w:val="007C28C8"/>
    <w:rsid w:val="007E0961"/>
    <w:rsid w:val="007E3B48"/>
    <w:rsid w:val="008036CE"/>
    <w:rsid w:val="008071BE"/>
    <w:rsid w:val="00816099"/>
    <w:rsid w:val="00817C0B"/>
    <w:rsid w:val="00820C73"/>
    <w:rsid w:val="008228AD"/>
    <w:rsid w:val="00834419"/>
    <w:rsid w:val="00835D54"/>
    <w:rsid w:val="008616E0"/>
    <w:rsid w:val="00871B62"/>
    <w:rsid w:val="0088159A"/>
    <w:rsid w:val="008B1553"/>
    <w:rsid w:val="008B32AC"/>
    <w:rsid w:val="008B6CC2"/>
    <w:rsid w:val="008B7202"/>
    <w:rsid w:val="008F1958"/>
    <w:rsid w:val="008F66B1"/>
    <w:rsid w:val="0093249A"/>
    <w:rsid w:val="0093411B"/>
    <w:rsid w:val="00943EBF"/>
    <w:rsid w:val="00944811"/>
    <w:rsid w:val="00956008"/>
    <w:rsid w:val="00956993"/>
    <w:rsid w:val="00964769"/>
    <w:rsid w:val="00966377"/>
    <w:rsid w:val="0098195B"/>
    <w:rsid w:val="00984278"/>
    <w:rsid w:val="00985A85"/>
    <w:rsid w:val="0098711A"/>
    <w:rsid w:val="00996C18"/>
    <w:rsid w:val="009A096B"/>
    <w:rsid w:val="009A30D1"/>
    <w:rsid w:val="009B438F"/>
    <w:rsid w:val="009C28D5"/>
    <w:rsid w:val="009D7254"/>
    <w:rsid w:val="009D77B8"/>
    <w:rsid w:val="009F4ED1"/>
    <w:rsid w:val="009F4F39"/>
    <w:rsid w:val="00A1035C"/>
    <w:rsid w:val="00A1789A"/>
    <w:rsid w:val="00A35700"/>
    <w:rsid w:val="00A65ADC"/>
    <w:rsid w:val="00A84814"/>
    <w:rsid w:val="00A9006C"/>
    <w:rsid w:val="00A9651B"/>
    <w:rsid w:val="00AA2875"/>
    <w:rsid w:val="00AA5801"/>
    <w:rsid w:val="00AB41C6"/>
    <w:rsid w:val="00AB5E6C"/>
    <w:rsid w:val="00AC789F"/>
    <w:rsid w:val="00AD5048"/>
    <w:rsid w:val="00AD5814"/>
    <w:rsid w:val="00AD737D"/>
    <w:rsid w:val="00AF2B1A"/>
    <w:rsid w:val="00B06FE1"/>
    <w:rsid w:val="00B1148D"/>
    <w:rsid w:val="00B137D7"/>
    <w:rsid w:val="00B14593"/>
    <w:rsid w:val="00B15B01"/>
    <w:rsid w:val="00B16BDC"/>
    <w:rsid w:val="00B219B3"/>
    <w:rsid w:val="00B6226E"/>
    <w:rsid w:val="00B87972"/>
    <w:rsid w:val="00BA2019"/>
    <w:rsid w:val="00BA58DB"/>
    <w:rsid w:val="00BB20C9"/>
    <w:rsid w:val="00BD376D"/>
    <w:rsid w:val="00BD5CA0"/>
    <w:rsid w:val="00BE61A9"/>
    <w:rsid w:val="00BF014C"/>
    <w:rsid w:val="00BF115A"/>
    <w:rsid w:val="00BF1DB1"/>
    <w:rsid w:val="00BF7D47"/>
    <w:rsid w:val="00C04670"/>
    <w:rsid w:val="00C04684"/>
    <w:rsid w:val="00C0570C"/>
    <w:rsid w:val="00C1619A"/>
    <w:rsid w:val="00C25FC4"/>
    <w:rsid w:val="00C30E88"/>
    <w:rsid w:val="00C3203F"/>
    <w:rsid w:val="00C43303"/>
    <w:rsid w:val="00C44498"/>
    <w:rsid w:val="00C45EDC"/>
    <w:rsid w:val="00C52849"/>
    <w:rsid w:val="00C54EDA"/>
    <w:rsid w:val="00C62251"/>
    <w:rsid w:val="00C624B9"/>
    <w:rsid w:val="00C76910"/>
    <w:rsid w:val="00C770D0"/>
    <w:rsid w:val="00C95EEA"/>
    <w:rsid w:val="00CB180E"/>
    <w:rsid w:val="00CB1877"/>
    <w:rsid w:val="00CB373E"/>
    <w:rsid w:val="00CB7731"/>
    <w:rsid w:val="00CE660C"/>
    <w:rsid w:val="00D14D10"/>
    <w:rsid w:val="00D216DC"/>
    <w:rsid w:val="00D22566"/>
    <w:rsid w:val="00D23E0E"/>
    <w:rsid w:val="00D25B22"/>
    <w:rsid w:val="00D3131B"/>
    <w:rsid w:val="00D41B8C"/>
    <w:rsid w:val="00D4377F"/>
    <w:rsid w:val="00D47D3D"/>
    <w:rsid w:val="00D51C6E"/>
    <w:rsid w:val="00D53CBE"/>
    <w:rsid w:val="00D61A7A"/>
    <w:rsid w:val="00D80CC9"/>
    <w:rsid w:val="00D95217"/>
    <w:rsid w:val="00D95BCF"/>
    <w:rsid w:val="00DA2DDF"/>
    <w:rsid w:val="00DA4CDF"/>
    <w:rsid w:val="00DB0ABE"/>
    <w:rsid w:val="00DB19FF"/>
    <w:rsid w:val="00DD3251"/>
    <w:rsid w:val="00DD33E9"/>
    <w:rsid w:val="00DD5868"/>
    <w:rsid w:val="00DF0883"/>
    <w:rsid w:val="00DF78E7"/>
    <w:rsid w:val="00E11A1C"/>
    <w:rsid w:val="00E123F6"/>
    <w:rsid w:val="00E21168"/>
    <w:rsid w:val="00E2261D"/>
    <w:rsid w:val="00E35763"/>
    <w:rsid w:val="00E40724"/>
    <w:rsid w:val="00E45B4C"/>
    <w:rsid w:val="00E45DA5"/>
    <w:rsid w:val="00E4622C"/>
    <w:rsid w:val="00E554B3"/>
    <w:rsid w:val="00E61297"/>
    <w:rsid w:val="00E63214"/>
    <w:rsid w:val="00E93BF9"/>
    <w:rsid w:val="00E953CF"/>
    <w:rsid w:val="00EA00E7"/>
    <w:rsid w:val="00EA1D6B"/>
    <w:rsid w:val="00EA204E"/>
    <w:rsid w:val="00EC575A"/>
    <w:rsid w:val="00EE4F9D"/>
    <w:rsid w:val="00EF1086"/>
    <w:rsid w:val="00EF305C"/>
    <w:rsid w:val="00F003FF"/>
    <w:rsid w:val="00F027D6"/>
    <w:rsid w:val="00F0499B"/>
    <w:rsid w:val="00F05A88"/>
    <w:rsid w:val="00F14A66"/>
    <w:rsid w:val="00F26FB5"/>
    <w:rsid w:val="00F3051B"/>
    <w:rsid w:val="00F336D7"/>
    <w:rsid w:val="00F4204B"/>
    <w:rsid w:val="00F4519B"/>
    <w:rsid w:val="00F64367"/>
    <w:rsid w:val="00F73D98"/>
    <w:rsid w:val="00F80A00"/>
    <w:rsid w:val="00F9396A"/>
    <w:rsid w:val="00F93B3D"/>
    <w:rsid w:val="00FA056B"/>
    <w:rsid w:val="00FA2142"/>
    <w:rsid w:val="00FA26BF"/>
    <w:rsid w:val="00FB2774"/>
    <w:rsid w:val="00FB3E83"/>
    <w:rsid w:val="00FB4190"/>
    <w:rsid w:val="00FC26AF"/>
    <w:rsid w:val="00FE4CFD"/>
    <w:rsid w:val="00FE4E8D"/>
    <w:rsid w:val="00FE586A"/>
    <w:rsid w:val="00FF0FEB"/>
    <w:rsid w:val="00FF20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0F4200A"/>
  <w15:chartTrackingRefBased/>
  <w15:docId w15:val="{68686478-87CF-4932-98BF-B77366AD9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4942AF"/>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4942AF"/>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4942AF"/>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4942AF"/>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4942AF"/>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4942AF"/>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4942AF"/>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4942AF"/>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4942AF"/>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4942AF"/>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4942AF"/>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4942AF"/>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4942AF"/>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4942AF"/>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4942AF"/>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4942AF"/>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4942AF"/>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4942AF"/>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4942AF"/>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4942A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942AF"/>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4942A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4942AF"/>
    <w:pPr>
      <w:spacing w:before="160"/>
      <w:jc w:val="center"/>
    </w:pPr>
    <w:rPr>
      <w:i/>
      <w:iCs/>
      <w:color w:val="404040" w:themeColor="text1" w:themeTint="BF"/>
    </w:rPr>
  </w:style>
  <w:style w:type="character" w:customStyle="1" w:styleId="a8">
    <w:name w:val="引用文 (文字)"/>
    <w:basedOn w:val="a0"/>
    <w:link w:val="a7"/>
    <w:uiPriority w:val="29"/>
    <w:rsid w:val="004942AF"/>
    <w:rPr>
      <w:i/>
      <w:iCs/>
      <w:color w:val="404040" w:themeColor="text1" w:themeTint="BF"/>
    </w:rPr>
  </w:style>
  <w:style w:type="paragraph" w:styleId="a9">
    <w:name w:val="List Paragraph"/>
    <w:basedOn w:val="a"/>
    <w:uiPriority w:val="34"/>
    <w:qFormat/>
    <w:rsid w:val="004942AF"/>
    <w:pPr>
      <w:ind w:left="720"/>
      <w:contextualSpacing/>
    </w:pPr>
  </w:style>
  <w:style w:type="character" w:styleId="21">
    <w:name w:val="Intense Emphasis"/>
    <w:basedOn w:val="a0"/>
    <w:uiPriority w:val="21"/>
    <w:qFormat/>
    <w:rsid w:val="004942AF"/>
    <w:rPr>
      <w:i/>
      <w:iCs/>
      <w:color w:val="0F4761" w:themeColor="accent1" w:themeShade="BF"/>
    </w:rPr>
  </w:style>
  <w:style w:type="paragraph" w:styleId="22">
    <w:name w:val="Intense Quote"/>
    <w:basedOn w:val="a"/>
    <w:next w:val="a"/>
    <w:link w:val="23"/>
    <w:uiPriority w:val="30"/>
    <w:qFormat/>
    <w:rsid w:val="004942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4942AF"/>
    <w:rPr>
      <w:i/>
      <w:iCs/>
      <w:color w:val="0F4761" w:themeColor="accent1" w:themeShade="BF"/>
    </w:rPr>
  </w:style>
  <w:style w:type="character" w:styleId="24">
    <w:name w:val="Intense Reference"/>
    <w:basedOn w:val="a0"/>
    <w:uiPriority w:val="32"/>
    <w:qFormat/>
    <w:rsid w:val="004942AF"/>
    <w:rPr>
      <w:b/>
      <w:bCs/>
      <w:smallCaps/>
      <w:color w:val="0F4761" w:themeColor="accent1" w:themeShade="BF"/>
      <w:spacing w:val="5"/>
    </w:rPr>
  </w:style>
  <w:style w:type="character" w:styleId="aa">
    <w:name w:val="Placeholder Text"/>
    <w:basedOn w:val="a0"/>
    <w:uiPriority w:val="99"/>
    <w:semiHidden/>
    <w:rsid w:val="00F80A00"/>
    <w:rPr>
      <w:color w:val="666666"/>
    </w:rPr>
  </w:style>
  <w:style w:type="table" w:styleId="ab">
    <w:name w:val="Table Grid"/>
    <w:basedOn w:val="a1"/>
    <w:uiPriority w:val="39"/>
    <w:rsid w:val="00F80A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4347C4"/>
    <w:pPr>
      <w:tabs>
        <w:tab w:val="center" w:pos="4252"/>
        <w:tab w:val="right" w:pos="8504"/>
      </w:tabs>
      <w:snapToGrid w:val="0"/>
    </w:pPr>
  </w:style>
  <w:style w:type="character" w:customStyle="1" w:styleId="ad">
    <w:name w:val="ヘッダー (文字)"/>
    <w:basedOn w:val="a0"/>
    <w:link w:val="ac"/>
    <w:uiPriority w:val="99"/>
    <w:rsid w:val="004347C4"/>
  </w:style>
  <w:style w:type="paragraph" w:styleId="ae">
    <w:name w:val="footer"/>
    <w:basedOn w:val="a"/>
    <w:link w:val="af"/>
    <w:uiPriority w:val="99"/>
    <w:unhideWhenUsed/>
    <w:rsid w:val="004347C4"/>
    <w:pPr>
      <w:tabs>
        <w:tab w:val="center" w:pos="4252"/>
        <w:tab w:val="right" w:pos="8504"/>
      </w:tabs>
      <w:snapToGrid w:val="0"/>
    </w:pPr>
  </w:style>
  <w:style w:type="character" w:customStyle="1" w:styleId="af">
    <w:name w:val="フッター (文字)"/>
    <w:basedOn w:val="a0"/>
    <w:link w:val="ae"/>
    <w:uiPriority w:val="99"/>
    <w:rsid w:val="004347C4"/>
  </w:style>
  <w:style w:type="paragraph" w:styleId="Web">
    <w:name w:val="Normal (Web)"/>
    <w:basedOn w:val="a"/>
    <w:uiPriority w:val="99"/>
    <w:semiHidden/>
    <w:unhideWhenUsed/>
    <w:rsid w:val="00684CA1"/>
    <w:rPr>
      <w:rFonts w:ascii="Times New Roman" w:hAnsi="Times New Roman" w:cs="Times New Roman"/>
      <w:sz w:val="24"/>
    </w:rPr>
  </w:style>
  <w:style w:type="character" w:styleId="af0">
    <w:name w:val="annotation reference"/>
    <w:basedOn w:val="a0"/>
    <w:uiPriority w:val="99"/>
    <w:semiHidden/>
    <w:unhideWhenUsed/>
    <w:rsid w:val="004F76BB"/>
    <w:rPr>
      <w:sz w:val="18"/>
      <w:szCs w:val="18"/>
    </w:rPr>
  </w:style>
  <w:style w:type="paragraph" w:styleId="af1">
    <w:name w:val="annotation text"/>
    <w:basedOn w:val="a"/>
    <w:link w:val="af2"/>
    <w:uiPriority w:val="99"/>
    <w:unhideWhenUsed/>
    <w:rsid w:val="004F76BB"/>
    <w:pPr>
      <w:spacing w:after="0" w:line="240" w:lineRule="auto"/>
    </w:pPr>
    <w:rPr>
      <w:sz w:val="21"/>
      <w14:ligatures w14:val="none"/>
    </w:rPr>
  </w:style>
  <w:style w:type="character" w:customStyle="1" w:styleId="af2">
    <w:name w:val="コメント文字列 (文字)"/>
    <w:basedOn w:val="a0"/>
    <w:link w:val="af1"/>
    <w:uiPriority w:val="99"/>
    <w:rsid w:val="004F76BB"/>
    <w:rPr>
      <w:sz w:val="21"/>
      <w14:ligatures w14:val="none"/>
    </w:rPr>
  </w:style>
  <w:style w:type="character" w:customStyle="1" w:styleId="katex-mathml">
    <w:name w:val="katex-mathml"/>
    <w:basedOn w:val="a0"/>
    <w:rsid w:val="00820C73"/>
  </w:style>
  <w:style w:type="character" w:customStyle="1" w:styleId="vlist-s">
    <w:name w:val="vlist-s"/>
    <w:basedOn w:val="a0"/>
    <w:rsid w:val="00820C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1664455">
      <w:bodyDiv w:val="1"/>
      <w:marLeft w:val="0"/>
      <w:marRight w:val="0"/>
      <w:marTop w:val="0"/>
      <w:marBottom w:val="0"/>
      <w:divBdr>
        <w:top w:val="none" w:sz="0" w:space="0" w:color="auto"/>
        <w:left w:val="none" w:sz="0" w:space="0" w:color="auto"/>
        <w:bottom w:val="none" w:sz="0" w:space="0" w:color="auto"/>
        <w:right w:val="none" w:sz="0" w:space="0" w:color="auto"/>
      </w:divBdr>
    </w:div>
    <w:div w:id="1024599788">
      <w:bodyDiv w:val="1"/>
      <w:marLeft w:val="0"/>
      <w:marRight w:val="0"/>
      <w:marTop w:val="0"/>
      <w:marBottom w:val="0"/>
      <w:divBdr>
        <w:top w:val="none" w:sz="0" w:space="0" w:color="auto"/>
        <w:left w:val="none" w:sz="0" w:space="0" w:color="auto"/>
        <w:bottom w:val="none" w:sz="0" w:space="0" w:color="auto"/>
        <w:right w:val="none" w:sz="0" w:space="0" w:color="auto"/>
      </w:divBdr>
      <w:divsChild>
        <w:div w:id="448284749">
          <w:marLeft w:val="0"/>
          <w:marRight w:val="0"/>
          <w:marTop w:val="0"/>
          <w:marBottom w:val="0"/>
          <w:divBdr>
            <w:top w:val="none" w:sz="0" w:space="0" w:color="auto"/>
            <w:left w:val="none" w:sz="0" w:space="0" w:color="auto"/>
            <w:bottom w:val="none" w:sz="0" w:space="0" w:color="auto"/>
            <w:right w:val="none" w:sz="0" w:space="0" w:color="auto"/>
          </w:divBdr>
          <w:divsChild>
            <w:div w:id="245381621">
              <w:marLeft w:val="0"/>
              <w:marRight w:val="0"/>
              <w:marTop w:val="0"/>
              <w:marBottom w:val="0"/>
              <w:divBdr>
                <w:top w:val="none" w:sz="0" w:space="0" w:color="auto"/>
                <w:left w:val="none" w:sz="0" w:space="0" w:color="auto"/>
                <w:bottom w:val="none" w:sz="0" w:space="0" w:color="auto"/>
                <w:right w:val="none" w:sz="0" w:space="0" w:color="auto"/>
              </w:divBdr>
            </w:div>
            <w:div w:id="116484491">
              <w:marLeft w:val="0"/>
              <w:marRight w:val="0"/>
              <w:marTop w:val="0"/>
              <w:marBottom w:val="0"/>
              <w:divBdr>
                <w:top w:val="none" w:sz="0" w:space="0" w:color="auto"/>
                <w:left w:val="none" w:sz="0" w:space="0" w:color="auto"/>
                <w:bottom w:val="none" w:sz="0" w:space="0" w:color="auto"/>
                <w:right w:val="none" w:sz="0" w:space="0" w:color="auto"/>
              </w:divBdr>
            </w:div>
            <w:div w:id="527720383">
              <w:marLeft w:val="0"/>
              <w:marRight w:val="0"/>
              <w:marTop w:val="0"/>
              <w:marBottom w:val="0"/>
              <w:divBdr>
                <w:top w:val="none" w:sz="0" w:space="0" w:color="auto"/>
                <w:left w:val="none" w:sz="0" w:space="0" w:color="auto"/>
                <w:bottom w:val="none" w:sz="0" w:space="0" w:color="auto"/>
                <w:right w:val="none" w:sz="0" w:space="0" w:color="auto"/>
              </w:divBdr>
            </w:div>
            <w:div w:id="1490362761">
              <w:marLeft w:val="0"/>
              <w:marRight w:val="0"/>
              <w:marTop w:val="0"/>
              <w:marBottom w:val="0"/>
              <w:divBdr>
                <w:top w:val="none" w:sz="0" w:space="0" w:color="auto"/>
                <w:left w:val="none" w:sz="0" w:space="0" w:color="auto"/>
                <w:bottom w:val="none" w:sz="0" w:space="0" w:color="auto"/>
                <w:right w:val="none" w:sz="0" w:space="0" w:color="auto"/>
              </w:divBdr>
            </w:div>
            <w:div w:id="455493900">
              <w:marLeft w:val="0"/>
              <w:marRight w:val="0"/>
              <w:marTop w:val="0"/>
              <w:marBottom w:val="0"/>
              <w:divBdr>
                <w:top w:val="none" w:sz="0" w:space="0" w:color="auto"/>
                <w:left w:val="none" w:sz="0" w:space="0" w:color="auto"/>
                <w:bottom w:val="none" w:sz="0" w:space="0" w:color="auto"/>
                <w:right w:val="none" w:sz="0" w:space="0" w:color="auto"/>
              </w:divBdr>
            </w:div>
            <w:div w:id="1735158745">
              <w:marLeft w:val="0"/>
              <w:marRight w:val="0"/>
              <w:marTop w:val="0"/>
              <w:marBottom w:val="0"/>
              <w:divBdr>
                <w:top w:val="none" w:sz="0" w:space="0" w:color="auto"/>
                <w:left w:val="none" w:sz="0" w:space="0" w:color="auto"/>
                <w:bottom w:val="none" w:sz="0" w:space="0" w:color="auto"/>
                <w:right w:val="none" w:sz="0" w:space="0" w:color="auto"/>
              </w:divBdr>
            </w:div>
            <w:div w:id="2131314780">
              <w:marLeft w:val="0"/>
              <w:marRight w:val="0"/>
              <w:marTop w:val="0"/>
              <w:marBottom w:val="0"/>
              <w:divBdr>
                <w:top w:val="none" w:sz="0" w:space="0" w:color="auto"/>
                <w:left w:val="none" w:sz="0" w:space="0" w:color="auto"/>
                <w:bottom w:val="none" w:sz="0" w:space="0" w:color="auto"/>
                <w:right w:val="none" w:sz="0" w:space="0" w:color="auto"/>
              </w:divBdr>
            </w:div>
            <w:div w:id="209481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830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37</TotalTime>
  <Pages>16</Pages>
  <Words>4144</Words>
  <Characters>23625</Characters>
  <Application>Microsoft Office Word</Application>
  <DocSecurity>0</DocSecurity>
  <Lines>196</Lines>
  <Paragraphs>55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友智 日置</dc:creator>
  <cp:keywords/>
  <dc:description/>
  <cp:lastModifiedBy>友智 日置</cp:lastModifiedBy>
  <cp:revision>47</cp:revision>
  <cp:lastPrinted>2025-11-03T04:58:00Z</cp:lastPrinted>
  <dcterms:created xsi:type="dcterms:W3CDTF">2025-11-28T08:30:00Z</dcterms:created>
  <dcterms:modified xsi:type="dcterms:W3CDTF">2025-11-28T11:50:00Z</dcterms:modified>
</cp:coreProperties>
</file>