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299C4" w14:textId="5FEED7C2" w:rsidR="007D1E1D" w:rsidRPr="00785EAD" w:rsidRDefault="007D1E1D" w:rsidP="007D1E1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785EAD">
        <w:rPr>
          <w:rFonts w:ascii="Times New Roman" w:eastAsia="Times New Roman" w:hAnsi="Times New Roman" w:cs="Times New Roman"/>
          <w:sz w:val="24"/>
        </w:rPr>
        <w:t xml:space="preserve">Table </w:t>
      </w:r>
      <w:r w:rsidR="00340087">
        <w:rPr>
          <w:rFonts w:ascii="Times New Roman" w:hAnsi="Times New Roman" w:cs="Times New Roman"/>
          <w:sz w:val="24"/>
          <w:szCs w:val="24"/>
        </w:rPr>
        <w:t>4</w:t>
      </w:r>
      <w:r w:rsidRPr="00785EAD">
        <w:rPr>
          <w:rFonts w:ascii="Times New Roman" w:eastAsia="Times New Roman" w:hAnsi="Times New Roman" w:cs="Times New Roman"/>
          <w:sz w:val="24"/>
        </w:rPr>
        <w:t xml:space="preserve"> Total number of practices identified per participant for the experiment sessions with the usage of the operationalization system</w:t>
      </w:r>
    </w:p>
    <w:tbl>
      <w:tblPr>
        <w:tblStyle w:val="TableGrid"/>
        <w:tblW w:w="1074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95"/>
        <w:gridCol w:w="595"/>
        <w:gridCol w:w="595"/>
        <w:gridCol w:w="595"/>
        <w:gridCol w:w="595"/>
        <w:gridCol w:w="595"/>
        <w:gridCol w:w="772"/>
        <w:gridCol w:w="572"/>
      </w:tblGrid>
      <w:tr w:rsidR="0074629C" w:rsidRPr="00785EAD" w14:paraId="2A8E77D4" w14:textId="5815F51B" w:rsidTr="0074629C">
        <w:trPr>
          <w:trHeight w:hRule="exact" w:val="425"/>
          <w:jc w:val="center"/>
        </w:trPr>
        <w:tc>
          <w:tcPr>
            <w:tcW w:w="870" w:type="dxa"/>
            <w:vAlign w:val="center"/>
          </w:tcPr>
          <w:p w14:paraId="2001B22C" w14:textId="77777777" w:rsidR="0074629C" w:rsidRPr="0084533C" w:rsidRDefault="0074629C" w:rsidP="008D3BA2">
            <w:pPr>
              <w:rPr>
                <w:szCs w:val="20"/>
              </w:rPr>
            </w:pPr>
          </w:p>
        </w:tc>
        <w:tc>
          <w:tcPr>
            <w:tcW w:w="1653" w:type="dxa"/>
            <w:gridSpan w:val="3"/>
            <w:vAlign w:val="center"/>
          </w:tcPr>
          <w:p w14:paraId="7C1CFDC6" w14:textId="4F935C5C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</w:t>
            </w:r>
            <w:r>
              <w:rPr>
                <w:rFonts w:eastAsia="Calibri"/>
                <w:color w:val="000000"/>
                <w:szCs w:val="20"/>
              </w:rPr>
              <w:t>ession</w:t>
            </w:r>
            <w:r w:rsidRPr="0084533C">
              <w:rPr>
                <w:rFonts w:eastAsia="Calibri"/>
                <w:color w:val="000000"/>
                <w:szCs w:val="20"/>
              </w:rPr>
              <w:t xml:space="preserve"> #1</w:t>
            </w:r>
          </w:p>
        </w:tc>
        <w:tc>
          <w:tcPr>
            <w:tcW w:w="1653" w:type="dxa"/>
            <w:gridSpan w:val="3"/>
            <w:vAlign w:val="center"/>
          </w:tcPr>
          <w:p w14:paraId="7F40932E" w14:textId="180BBB6C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</w:t>
            </w:r>
            <w:r>
              <w:rPr>
                <w:rFonts w:eastAsia="Calibri"/>
                <w:color w:val="000000"/>
                <w:szCs w:val="20"/>
              </w:rPr>
              <w:t>ession</w:t>
            </w:r>
            <w:r w:rsidRPr="0084533C">
              <w:rPr>
                <w:rFonts w:eastAsia="Calibri"/>
                <w:color w:val="000000"/>
                <w:szCs w:val="20"/>
              </w:rPr>
              <w:t xml:space="preserve"> #2</w:t>
            </w:r>
          </w:p>
        </w:tc>
        <w:tc>
          <w:tcPr>
            <w:tcW w:w="1653" w:type="dxa"/>
            <w:gridSpan w:val="3"/>
            <w:vAlign w:val="center"/>
          </w:tcPr>
          <w:p w14:paraId="6B5B4E75" w14:textId="7069BCCF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</w:t>
            </w:r>
            <w:r>
              <w:rPr>
                <w:rFonts w:eastAsia="Calibri"/>
                <w:color w:val="000000"/>
                <w:szCs w:val="20"/>
              </w:rPr>
              <w:t>ession</w:t>
            </w:r>
            <w:r w:rsidRPr="0084533C">
              <w:rPr>
                <w:rFonts w:eastAsia="Calibri"/>
                <w:color w:val="000000"/>
                <w:szCs w:val="20"/>
              </w:rPr>
              <w:t xml:space="preserve"> #3</w:t>
            </w:r>
          </w:p>
        </w:tc>
        <w:tc>
          <w:tcPr>
            <w:tcW w:w="1785" w:type="dxa"/>
            <w:gridSpan w:val="3"/>
            <w:vAlign w:val="center"/>
          </w:tcPr>
          <w:p w14:paraId="28DDDD5C" w14:textId="3C5AFA2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</w:t>
            </w:r>
            <w:r>
              <w:rPr>
                <w:rFonts w:eastAsia="Calibri"/>
                <w:color w:val="000000"/>
                <w:szCs w:val="20"/>
              </w:rPr>
              <w:t>ession</w:t>
            </w:r>
            <w:r w:rsidRPr="0084533C">
              <w:rPr>
                <w:rFonts w:eastAsia="Calibri"/>
                <w:color w:val="000000"/>
                <w:szCs w:val="20"/>
              </w:rPr>
              <w:t xml:space="preserve"> #4</w:t>
            </w:r>
          </w:p>
        </w:tc>
        <w:tc>
          <w:tcPr>
            <w:tcW w:w="1785" w:type="dxa"/>
            <w:gridSpan w:val="3"/>
            <w:vAlign w:val="center"/>
          </w:tcPr>
          <w:p w14:paraId="6281D9D4" w14:textId="3131AB4E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S</w:t>
            </w:r>
            <w:r>
              <w:rPr>
                <w:rFonts w:eastAsia="Calibri"/>
                <w:color w:val="000000"/>
                <w:szCs w:val="20"/>
              </w:rPr>
              <w:t>ession</w:t>
            </w:r>
            <w:r w:rsidRPr="0084533C">
              <w:rPr>
                <w:rFonts w:eastAsia="Calibri"/>
                <w:color w:val="000000"/>
                <w:szCs w:val="20"/>
              </w:rPr>
              <w:t xml:space="preserve"> #5</w:t>
            </w:r>
          </w:p>
        </w:tc>
        <w:tc>
          <w:tcPr>
            <w:tcW w:w="772" w:type="dxa"/>
            <w:vMerge w:val="restart"/>
            <w:vAlign w:val="center"/>
          </w:tcPr>
          <w:p w14:paraId="36B7C53B" w14:textId="6D280C4F" w:rsidR="0074629C" w:rsidRPr="0084533C" w:rsidRDefault="0074629C" w:rsidP="0074629C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Mean</w:t>
            </w:r>
          </w:p>
        </w:tc>
        <w:tc>
          <w:tcPr>
            <w:tcW w:w="572" w:type="dxa"/>
            <w:vMerge w:val="restart"/>
            <w:vAlign w:val="center"/>
          </w:tcPr>
          <w:p w14:paraId="5D68E66C" w14:textId="57F6CB53" w:rsidR="0074629C" w:rsidRPr="0084533C" w:rsidRDefault="0074629C" w:rsidP="0074629C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SD</w:t>
            </w:r>
          </w:p>
        </w:tc>
      </w:tr>
      <w:tr w:rsidR="0074629C" w:rsidRPr="00785EAD" w14:paraId="08691AB6" w14:textId="1C5CA05E" w:rsidTr="0074629C">
        <w:trPr>
          <w:trHeight w:hRule="exact" w:val="425"/>
          <w:jc w:val="center"/>
        </w:trPr>
        <w:tc>
          <w:tcPr>
            <w:tcW w:w="870" w:type="dxa"/>
            <w:vAlign w:val="center"/>
          </w:tcPr>
          <w:p w14:paraId="3697C361" w14:textId="77777777" w:rsidR="0074629C" w:rsidRPr="0084533C" w:rsidRDefault="0074629C" w:rsidP="008D3BA2">
            <w:pPr>
              <w:rPr>
                <w:rFonts w:eastAsia="Calibri"/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ID</w:t>
            </w:r>
          </w:p>
        </w:tc>
        <w:tc>
          <w:tcPr>
            <w:tcW w:w="551" w:type="dxa"/>
            <w:vAlign w:val="center"/>
          </w:tcPr>
          <w:p w14:paraId="772F1F06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A1</w:t>
            </w:r>
          </w:p>
        </w:tc>
        <w:tc>
          <w:tcPr>
            <w:tcW w:w="551" w:type="dxa"/>
            <w:vAlign w:val="center"/>
          </w:tcPr>
          <w:p w14:paraId="65C6319F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A2</w:t>
            </w:r>
          </w:p>
        </w:tc>
        <w:tc>
          <w:tcPr>
            <w:tcW w:w="551" w:type="dxa"/>
            <w:vAlign w:val="center"/>
          </w:tcPr>
          <w:p w14:paraId="7F6A981E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A3</w:t>
            </w:r>
          </w:p>
        </w:tc>
        <w:tc>
          <w:tcPr>
            <w:tcW w:w="551" w:type="dxa"/>
            <w:vAlign w:val="center"/>
          </w:tcPr>
          <w:p w14:paraId="375AC4AA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A4</w:t>
            </w:r>
          </w:p>
        </w:tc>
        <w:tc>
          <w:tcPr>
            <w:tcW w:w="551" w:type="dxa"/>
            <w:vAlign w:val="center"/>
          </w:tcPr>
          <w:p w14:paraId="30377AB6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A5</w:t>
            </w:r>
          </w:p>
        </w:tc>
        <w:tc>
          <w:tcPr>
            <w:tcW w:w="551" w:type="dxa"/>
            <w:vAlign w:val="center"/>
          </w:tcPr>
          <w:p w14:paraId="5B6B607F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A6</w:t>
            </w:r>
          </w:p>
        </w:tc>
        <w:tc>
          <w:tcPr>
            <w:tcW w:w="551" w:type="dxa"/>
            <w:vAlign w:val="center"/>
          </w:tcPr>
          <w:p w14:paraId="4161D3CF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A7</w:t>
            </w:r>
          </w:p>
        </w:tc>
        <w:tc>
          <w:tcPr>
            <w:tcW w:w="551" w:type="dxa"/>
            <w:vAlign w:val="center"/>
          </w:tcPr>
          <w:p w14:paraId="610786B6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A8</w:t>
            </w:r>
          </w:p>
        </w:tc>
        <w:tc>
          <w:tcPr>
            <w:tcW w:w="551" w:type="dxa"/>
            <w:vAlign w:val="center"/>
          </w:tcPr>
          <w:p w14:paraId="78C7DE23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A9</w:t>
            </w:r>
          </w:p>
        </w:tc>
        <w:tc>
          <w:tcPr>
            <w:tcW w:w="595" w:type="dxa"/>
            <w:vAlign w:val="center"/>
          </w:tcPr>
          <w:p w14:paraId="26A1E5BE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A10</w:t>
            </w:r>
          </w:p>
        </w:tc>
        <w:tc>
          <w:tcPr>
            <w:tcW w:w="595" w:type="dxa"/>
            <w:vAlign w:val="center"/>
          </w:tcPr>
          <w:p w14:paraId="2BF77BC6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A11</w:t>
            </w:r>
          </w:p>
        </w:tc>
        <w:tc>
          <w:tcPr>
            <w:tcW w:w="595" w:type="dxa"/>
            <w:vAlign w:val="center"/>
          </w:tcPr>
          <w:p w14:paraId="505414EC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A12</w:t>
            </w:r>
          </w:p>
        </w:tc>
        <w:tc>
          <w:tcPr>
            <w:tcW w:w="595" w:type="dxa"/>
            <w:vAlign w:val="center"/>
          </w:tcPr>
          <w:p w14:paraId="44B39234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A13</w:t>
            </w:r>
          </w:p>
        </w:tc>
        <w:tc>
          <w:tcPr>
            <w:tcW w:w="595" w:type="dxa"/>
            <w:vAlign w:val="center"/>
          </w:tcPr>
          <w:p w14:paraId="37FCA105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A14</w:t>
            </w:r>
          </w:p>
        </w:tc>
        <w:tc>
          <w:tcPr>
            <w:tcW w:w="595" w:type="dxa"/>
            <w:vAlign w:val="center"/>
          </w:tcPr>
          <w:p w14:paraId="71BA0545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A15</w:t>
            </w:r>
          </w:p>
        </w:tc>
        <w:tc>
          <w:tcPr>
            <w:tcW w:w="772" w:type="dxa"/>
            <w:vMerge/>
          </w:tcPr>
          <w:p w14:paraId="44B07EF8" w14:textId="77777777" w:rsidR="0074629C" w:rsidRPr="0084533C" w:rsidRDefault="0074629C" w:rsidP="008D3BA2">
            <w:pPr>
              <w:jc w:val="center"/>
              <w:rPr>
                <w:rFonts w:eastAsia="Calibri"/>
                <w:color w:val="000000"/>
                <w:szCs w:val="20"/>
              </w:rPr>
            </w:pPr>
          </w:p>
        </w:tc>
        <w:tc>
          <w:tcPr>
            <w:tcW w:w="572" w:type="dxa"/>
            <w:vMerge/>
          </w:tcPr>
          <w:p w14:paraId="2880F58A" w14:textId="77777777" w:rsidR="0074629C" w:rsidRPr="0084533C" w:rsidRDefault="0074629C" w:rsidP="008D3BA2">
            <w:pPr>
              <w:jc w:val="center"/>
              <w:rPr>
                <w:rFonts w:eastAsia="Calibri"/>
                <w:color w:val="000000"/>
                <w:szCs w:val="20"/>
              </w:rPr>
            </w:pPr>
          </w:p>
        </w:tc>
      </w:tr>
      <w:tr w:rsidR="0074629C" w:rsidRPr="00785EAD" w14:paraId="109EDD32" w14:textId="76587C3B" w:rsidTr="0074629C">
        <w:trPr>
          <w:trHeight w:hRule="exact" w:val="425"/>
          <w:jc w:val="center"/>
        </w:trPr>
        <w:tc>
          <w:tcPr>
            <w:tcW w:w="870" w:type="dxa"/>
            <w:vAlign w:val="center"/>
          </w:tcPr>
          <w:p w14:paraId="4332684C" w14:textId="2B0647A3" w:rsidR="0074629C" w:rsidRPr="0084533C" w:rsidRDefault="0074629C" w:rsidP="008D3BA2">
            <w:pPr>
              <w:rPr>
                <w:rFonts w:eastAsia="Calibri"/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PTI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FD94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0C08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24CB9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6296E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01ABB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E5380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07A1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F72D2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4B921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F14D5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F1428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52823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185E2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9E74C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B314C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6C89B" w14:textId="793BD1E0" w:rsidR="0074629C" w:rsidRPr="0084533C" w:rsidRDefault="0074629C" w:rsidP="0074629C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2.86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2E01D" w14:textId="4FC17763" w:rsidR="0074629C" w:rsidRPr="0084533C" w:rsidRDefault="0074629C" w:rsidP="0074629C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1.18</w:t>
            </w:r>
          </w:p>
        </w:tc>
      </w:tr>
      <w:tr w:rsidR="0074629C" w:rsidRPr="00785EAD" w14:paraId="1CDB9218" w14:textId="727C9BF6" w:rsidTr="0074629C">
        <w:trPr>
          <w:trHeight w:hRule="exact" w:val="425"/>
          <w:jc w:val="center"/>
        </w:trPr>
        <w:tc>
          <w:tcPr>
            <w:tcW w:w="870" w:type="dxa"/>
            <w:vAlign w:val="center"/>
          </w:tcPr>
          <w:p w14:paraId="39987D90" w14:textId="2AF7126E" w:rsidR="0074629C" w:rsidRPr="0084533C" w:rsidRDefault="0074629C" w:rsidP="008D3BA2">
            <w:pPr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PNTI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D235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0D61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3F8B6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939FC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202F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98849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E30DD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547AF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BD4C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D358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D9C6D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6EA0D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DB024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B307D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01C53" w14:textId="77777777" w:rsidR="0074629C" w:rsidRPr="0084533C" w:rsidRDefault="0074629C" w:rsidP="008D3BA2">
            <w:pPr>
              <w:jc w:val="center"/>
              <w:rPr>
                <w:color w:val="000000"/>
                <w:szCs w:val="20"/>
              </w:rPr>
            </w:pPr>
            <w:r w:rsidRPr="0084533C"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FB15C" w14:textId="0C063FDA" w:rsidR="0074629C" w:rsidRPr="0084533C" w:rsidRDefault="0074629C" w:rsidP="0074629C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82DFF" w14:textId="0BC263B1" w:rsidR="0074629C" w:rsidRPr="0084533C" w:rsidRDefault="0074629C" w:rsidP="0074629C">
            <w:pPr>
              <w:jc w:val="center"/>
              <w:rPr>
                <w:rFonts w:eastAsia="Calibri"/>
                <w:color w:val="000000"/>
                <w:szCs w:val="20"/>
              </w:rPr>
            </w:pPr>
            <w:r>
              <w:rPr>
                <w:rFonts w:eastAsia="Calibri"/>
                <w:color w:val="000000"/>
                <w:szCs w:val="20"/>
              </w:rPr>
              <w:t>0.75</w:t>
            </w:r>
          </w:p>
        </w:tc>
      </w:tr>
    </w:tbl>
    <w:p w14:paraId="2E805299" w14:textId="00DBABBD" w:rsidR="007D1E1D" w:rsidRPr="00785EAD" w:rsidRDefault="007D1E1D" w:rsidP="007D1E1D">
      <w:pPr>
        <w:rPr>
          <w:rFonts w:ascii="Times New Roman" w:eastAsia="Times New Roman" w:hAnsi="Times New Roman" w:cs="Times New Roman"/>
          <w:sz w:val="20"/>
        </w:rPr>
      </w:pPr>
      <w:bookmarkStart w:id="0" w:name="_Hlk204952080"/>
      <w:r w:rsidRPr="00785EAD">
        <w:rPr>
          <w:rFonts w:ascii="Times New Roman" w:eastAsia="Times New Roman" w:hAnsi="Times New Roman" w:cs="Times New Roman"/>
          <w:sz w:val="20"/>
        </w:rPr>
        <w:t>ID, participant identification; PTI, total number of correctly identified</w:t>
      </w:r>
      <w:r w:rsidRPr="0024740A">
        <w:rPr>
          <w:rFonts w:ascii="Times New Roman" w:eastAsia="Times New Roman" w:hAnsi="Times New Roman" w:cs="Times New Roman"/>
          <w:sz w:val="20"/>
        </w:rPr>
        <w:t xml:space="preserve"> technical practices</w:t>
      </w:r>
      <w:r w:rsidRPr="0024740A">
        <w:rPr>
          <w:rFonts w:ascii="Times New Roman" w:hAnsi="Times New Roman"/>
          <w:sz w:val="20"/>
        </w:rPr>
        <w:t>; PNTI</w:t>
      </w:r>
      <w:r w:rsidRPr="00785EAD">
        <w:rPr>
          <w:rFonts w:ascii="Times New Roman" w:eastAsia="Times New Roman" w:hAnsi="Times New Roman" w:cs="Times New Roman"/>
          <w:sz w:val="20"/>
        </w:rPr>
        <w:t xml:space="preserve">, total number of </w:t>
      </w:r>
      <w:r w:rsidRPr="0024740A">
        <w:rPr>
          <w:rFonts w:ascii="Times New Roman" w:eastAsia="Times New Roman" w:hAnsi="Times New Roman" w:cs="Times New Roman"/>
          <w:sz w:val="20"/>
        </w:rPr>
        <w:t xml:space="preserve">correctly identified </w:t>
      </w:r>
      <w:r w:rsidRPr="0024740A">
        <w:rPr>
          <w:rFonts w:ascii="Times New Roman" w:hAnsi="Times New Roman"/>
          <w:sz w:val="20"/>
        </w:rPr>
        <w:t>non-technical practices</w:t>
      </w:r>
      <w:r w:rsidR="00AB1F39">
        <w:rPr>
          <w:rFonts w:ascii="Times New Roman" w:eastAsia="Times New Roman" w:hAnsi="Times New Roman" w:cs="Times New Roman"/>
          <w:sz w:val="20"/>
        </w:rPr>
        <w:t>; SD, Standard Deviation</w:t>
      </w:r>
      <w:r w:rsidRPr="00785EAD">
        <w:rPr>
          <w:rFonts w:ascii="Times New Roman" w:eastAsia="Times New Roman" w:hAnsi="Times New Roman" w:cs="Times New Roman"/>
          <w:sz w:val="20"/>
        </w:rPr>
        <w:t xml:space="preserve"> </w:t>
      </w:r>
    </w:p>
    <w:bookmarkEnd w:id="0"/>
    <w:p w14:paraId="6F6B8D57" w14:textId="77777777" w:rsidR="00B67166" w:rsidRDefault="00B67166"/>
    <w:sectPr w:rsidR="00B671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1D"/>
    <w:rsid w:val="003123BA"/>
    <w:rsid w:val="00340087"/>
    <w:rsid w:val="006D33BF"/>
    <w:rsid w:val="006F6B1B"/>
    <w:rsid w:val="00710DB8"/>
    <w:rsid w:val="0074629C"/>
    <w:rsid w:val="007D1E1D"/>
    <w:rsid w:val="008D3E4E"/>
    <w:rsid w:val="0091747D"/>
    <w:rsid w:val="00AB1F39"/>
    <w:rsid w:val="00AF58C4"/>
    <w:rsid w:val="00B1475F"/>
    <w:rsid w:val="00B67166"/>
    <w:rsid w:val="00C4685C"/>
    <w:rsid w:val="00D74AF3"/>
    <w:rsid w:val="00E26126"/>
    <w:rsid w:val="00E5673C"/>
    <w:rsid w:val="00EC0C63"/>
    <w:rsid w:val="00F7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95F54"/>
  <w15:chartTrackingRefBased/>
  <w15:docId w15:val="{A3A17D35-8B38-4CFF-82E9-0F3217B1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E1D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E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fr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fr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E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fr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r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r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r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E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E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E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E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E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customStyle="1" w:styleId="TitleChar">
    <w:name w:val="Title Char"/>
    <w:basedOn w:val="DefaultParagraphFont"/>
    <w:link w:val="Title"/>
    <w:uiPriority w:val="10"/>
    <w:rsid w:val="007D1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r-CA"/>
    </w:rPr>
  </w:style>
  <w:style w:type="character" w:customStyle="1" w:styleId="SubtitleChar">
    <w:name w:val="Subtitle Char"/>
    <w:basedOn w:val="DefaultParagraphFont"/>
    <w:link w:val="Subtitle"/>
    <w:uiPriority w:val="11"/>
    <w:rsid w:val="007D1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E1D"/>
    <w:pPr>
      <w:spacing w:before="160"/>
      <w:jc w:val="center"/>
    </w:pPr>
    <w:rPr>
      <w:rFonts w:eastAsiaTheme="minorHAnsi"/>
      <w:i/>
      <w:iCs/>
      <w:color w:val="404040" w:themeColor="text1" w:themeTint="BF"/>
      <w:lang w:val="fr-CA"/>
    </w:rPr>
  </w:style>
  <w:style w:type="character" w:customStyle="1" w:styleId="QuoteChar">
    <w:name w:val="Quote Char"/>
    <w:basedOn w:val="DefaultParagraphFont"/>
    <w:link w:val="Quote"/>
    <w:uiPriority w:val="29"/>
    <w:rsid w:val="007D1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E1D"/>
    <w:pPr>
      <w:ind w:left="720"/>
      <w:contextualSpacing/>
    </w:pPr>
    <w:rPr>
      <w:rFonts w:eastAsiaTheme="minorHAnsi"/>
      <w:lang w:val="fr-CA"/>
    </w:rPr>
  </w:style>
  <w:style w:type="character" w:styleId="IntenseEmphasis">
    <w:name w:val="Intense Emphasis"/>
    <w:basedOn w:val="DefaultParagraphFont"/>
    <w:uiPriority w:val="21"/>
    <w:qFormat/>
    <w:rsid w:val="007D1E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E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val="fr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E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E1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7D1E1D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Didérot Tadja</dc:creator>
  <cp:keywords/>
  <dc:description/>
  <cp:lastModifiedBy>Didérot Tadja</cp:lastModifiedBy>
  <cp:revision>6</cp:revision>
  <dcterms:created xsi:type="dcterms:W3CDTF">2025-08-02T01:48:00Z</dcterms:created>
  <dcterms:modified xsi:type="dcterms:W3CDTF">2025-08-07T22:43:00Z</dcterms:modified>
</cp:coreProperties>
</file>