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20D4A" w:rsidR="0091390C" w:rsidP="5121E331" w:rsidRDefault="0091390C" w14:paraId="0EA6D04D" w14:textId="77777777">
      <w:pPr>
        <w:jc w:val="both"/>
        <w:rPr>
          <w:rFonts w:ascii="Times New Roman" w:hAnsi="Times New Roman" w:eastAsia="Times New Roman" w:cs="Times New Roman"/>
          <w:b w:val="1"/>
          <w:bCs w:val="1"/>
          <w:i w:val="0"/>
          <w:iCs w:val="0"/>
          <w:sz w:val="22"/>
          <w:szCs w:val="22"/>
        </w:rPr>
      </w:pPr>
    </w:p>
    <w:p w:rsidRPr="00D20D4A" w:rsidR="0091390C" w:rsidP="5121E331" w:rsidRDefault="0091390C" w14:paraId="3091DEFC" w14:textId="1BF28762">
      <w:pPr>
        <w:pStyle w:val="Paragrafoelenco"/>
        <w:spacing w:line="480" w:lineRule="auto"/>
        <w:ind w:left="360"/>
        <w:jc w:val="both"/>
        <w:rPr>
          <w:rFonts w:ascii="Times New Roman" w:hAnsi="Times New Roman" w:eastAsia="Times New Roman" w:cs="Times New Roman"/>
          <w:b w:val="1"/>
          <w:bCs w:val="1"/>
          <w:i w:val="0"/>
          <w:iCs w:val="0"/>
          <w:sz w:val="22"/>
          <w:szCs w:val="22"/>
        </w:rPr>
      </w:pPr>
      <w:r w:rsidRPr="5121E331" w:rsidR="0091390C">
        <w:rPr>
          <w:rFonts w:ascii="Times New Roman" w:hAnsi="Times New Roman" w:eastAsia="Times New Roman" w:cs="Times New Roman"/>
          <w:b w:val="1"/>
          <w:bCs w:val="1"/>
          <w:i w:val="0"/>
          <w:iCs w:val="0"/>
          <w:sz w:val="22"/>
          <w:szCs w:val="22"/>
        </w:rPr>
        <w:t>Morphometric Analysis</w:t>
      </w:r>
      <w:r w:rsidRPr="5121E331" w:rsidR="007B5721">
        <w:rPr>
          <w:rFonts w:ascii="Times New Roman" w:hAnsi="Times New Roman" w:eastAsia="Times New Roman" w:cs="Times New Roman"/>
          <w:b w:val="1"/>
          <w:bCs w:val="1"/>
          <w:i w:val="0"/>
          <w:iCs w:val="0"/>
          <w:sz w:val="22"/>
          <w:szCs w:val="22"/>
        </w:rPr>
        <w:t xml:space="preserve"> </w:t>
      </w:r>
      <w:r w:rsidRPr="5121E331" w:rsidR="001102EA">
        <w:rPr>
          <w:rFonts w:ascii="Times New Roman" w:hAnsi="Times New Roman" w:eastAsia="Times New Roman" w:cs="Times New Roman"/>
          <w:b w:val="1"/>
          <w:bCs w:val="1"/>
          <w:i w:val="0"/>
          <w:iCs w:val="0"/>
          <w:sz w:val="22"/>
          <w:szCs w:val="22"/>
        </w:rPr>
        <w:t xml:space="preserve">of Sectors 1, </w:t>
      </w:r>
      <w:r w:rsidRPr="5121E331" w:rsidR="001102EA">
        <w:rPr>
          <w:rFonts w:ascii="Times New Roman" w:hAnsi="Times New Roman" w:eastAsia="Times New Roman" w:cs="Times New Roman"/>
          <w:b w:val="1"/>
          <w:bCs w:val="1"/>
          <w:i w:val="0"/>
          <w:iCs w:val="0"/>
          <w:sz w:val="22"/>
          <w:szCs w:val="22"/>
        </w:rPr>
        <w:t>2,</w:t>
      </w:r>
      <w:r w:rsidRPr="5121E331" w:rsidR="001102EA">
        <w:rPr>
          <w:rFonts w:ascii="Times New Roman" w:hAnsi="Times New Roman" w:eastAsia="Times New Roman" w:cs="Times New Roman"/>
          <w:b w:val="1"/>
          <w:bCs w:val="1"/>
          <w:i w:val="0"/>
          <w:iCs w:val="0"/>
          <w:sz w:val="22"/>
          <w:szCs w:val="22"/>
        </w:rPr>
        <w:t xml:space="preserve"> and 3</w:t>
      </w:r>
    </w:p>
    <w:p w:rsidR="0091390C" w:rsidP="5121E331" w:rsidRDefault="0091390C" w14:paraId="6724282F" w14:textId="77777777">
      <w:pPr>
        <w:spacing w:line="480" w:lineRule="auto"/>
        <w:jc w:val="both"/>
        <w:rPr>
          <w:rFonts w:ascii="Times New Roman" w:hAnsi="Times New Roman" w:eastAsia="Times New Roman" w:cs="Times New Roman"/>
          <w:i w:val="0"/>
          <w:iCs w:val="0"/>
          <w:sz w:val="22"/>
          <w:szCs w:val="22"/>
        </w:rPr>
      </w:pPr>
      <w:r w:rsidRPr="5121E331" w:rsidR="0091390C">
        <w:rPr>
          <w:rFonts w:ascii="Times New Roman" w:hAnsi="Times New Roman" w:eastAsia="Times New Roman" w:cs="Times New Roman"/>
          <w:i w:val="0"/>
          <w:iCs w:val="0"/>
          <w:sz w:val="22"/>
          <w:szCs w:val="22"/>
        </w:rPr>
        <w:t xml:space="preserve">The morphometric analysis of the parameters at Sector 1, 2, and 3 reveals distinct differences between the two MIS 5 </w:t>
      </w:r>
      <w:r w:rsidRPr="5121E331" w:rsidR="0091390C">
        <w:rPr>
          <w:rFonts w:ascii="Times New Roman" w:hAnsi="Times New Roman" w:eastAsia="Times New Roman" w:cs="Times New Roman"/>
          <w:i w:val="0"/>
          <w:iCs w:val="0"/>
          <w:sz w:val="22"/>
          <w:szCs w:val="22"/>
        </w:rPr>
        <w:t>seacliff</w:t>
      </w:r>
      <w:r w:rsidRPr="5121E331" w:rsidR="0091390C">
        <w:rPr>
          <w:rFonts w:ascii="Times New Roman" w:hAnsi="Times New Roman" w:eastAsia="Times New Roman" w:cs="Times New Roman"/>
          <w:i w:val="0"/>
          <w:iCs w:val="0"/>
          <w:sz w:val="22"/>
          <w:szCs w:val="22"/>
        </w:rPr>
        <w:t xml:space="preserve"> types: paleo-</w:t>
      </w:r>
      <w:r w:rsidRPr="5121E331" w:rsidR="0091390C">
        <w:rPr>
          <w:rFonts w:ascii="Times New Roman" w:hAnsi="Times New Roman" w:eastAsia="Times New Roman" w:cs="Times New Roman"/>
          <w:i w:val="0"/>
          <w:iCs w:val="0"/>
          <w:sz w:val="22"/>
          <w:szCs w:val="22"/>
        </w:rPr>
        <w:t>seacliffs</w:t>
      </w:r>
      <w:r w:rsidRPr="5121E331" w:rsidR="0091390C">
        <w:rPr>
          <w:rFonts w:ascii="Times New Roman" w:hAnsi="Times New Roman" w:eastAsia="Times New Roman" w:cs="Times New Roman"/>
          <w:i w:val="0"/>
          <w:iCs w:val="0"/>
          <w:sz w:val="22"/>
          <w:szCs w:val="22"/>
        </w:rPr>
        <w:t xml:space="preserve"> and polycyclic </w:t>
      </w:r>
      <w:r w:rsidRPr="5121E331" w:rsidR="0091390C">
        <w:rPr>
          <w:rFonts w:ascii="Times New Roman" w:hAnsi="Times New Roman" w:eastAsia="Times New Roman" w:cs="Times New Roman"/>
          <w:i w:val="0"/>
          <w:iCs w:val="0"/>
          <w:sz w:val="22"/>
          <w:szCs w:val="22"/>
        </w:rPr>
        <w:t>seacliffs</w:t>
      </w:r>
      <w:r w:rsidRPr="5121E331" w:rsidR="0091390C">
        <w:rPr>
          <w:rFonts w:ascii="Times New Roman" w:hAnsi="Times New Roman" w:eastAsia="Times New Roman" w:cs="Times New Roman"/>
          <w:i w:val="0"/>
          <w:iCs w:val="0"/>
          <w:sz w:val="22"/>
          <w:szCs w:val="22"/>
        </w:rPr>
        <w:t xml:space="preserve">. The most notable differences are found in elevation, roughness, slope, and dissection, which </w:t>
      </w:r>
      <w:r w:rsidRPr="5121E331" w:rsidR="0091390C">
        <w:rPr>
          <w:rFonts w:ascii="Times New Roman" w:hAnsi="Times New Roman" w:eastAsia="Times New Roman" w:cs="Times New Roman"/>
          <w:i w:val="0"/>
          <w:iCs w:val="0"/>
          <w:sz w:val="22"/>
          <w:szCs w:val="22"/>
        </w:rPr>
        <w:t>likely reflect</w:t>
      </w:r>
      <w:r w:rsidRPr="5121E331" w:rsidR="0091390C">
        <w:rPr>
          <w:rFonts w:ascii="Times New Roman" w:hAnsi="Times New Roman" w:eastAsia="Times New Roman" w:cs="Times New Roman"/>
          <w:i w:val="0"/>
          <w:iCs w:val="0"/>
          <w:sz w:val="22"/>
          <w:szCs w:val="22"/>
        </w:rPr>
        <w:t xml:space="preserve"> ongoing processes of erosion and landform evolution along the Cilento coast. These differences are illustrated through density plots, which depict the distribution of each parameter, and summarized in tables, highlighting central tendencies and variability within each dataset. The following sections focus on these key differences, offering a basis for discussion to better understand how erosion, landform evolution, and geological context have shaped the present-day morphology of this coastal sector.</w:t>
      </w:r>
    </w:p>
    <w:p w:rsidR="0091390C" w:rsidP="5121E331" w:rsidRDefault="0091390C" w14:paraId="71268D94" w14:textId="77777777">
      <w:pPr>
        <w:spacing w:line="480" w:lineRule="auto"/>
        <w:jc w:val="both"/>
        <w:rPr>
          <w:rFonts w:ascii="Times New Roman" w:hAnsi="Times New Roman" w:eastAsia="Times New Roman" w:cs="Times New Roman"/>
          <w:color w:val="000000" w:themeColor="text1"/>
          <w:sz w:val="22"/>
          <w:szCs w:val="22"/>
        </w:rPr>
      </w:pPr>
      <w:r w:rsidRPr="5121E331" w:rsidR="0091390C">
        <w:rPr>
          <w:rFonts w:ascii="Times New Roman" w:hAnsi="Times New Roman" w:eastAsia="Times New Roman" w:cs="Times New Roman"/>
          <w:color w:val="000000" w:themeColor="text1" w:themeTint="FF" w:themeShade="FF"/>
          <w:sz w:val="22"/>
          <w:szCs w:val="22"/>
        </w:rPr>
        <w:t xml:space="preserve">SECTOR 1 – </w:t>
      </w:r>
      <w:r w:rsidRPr="5121E331" w:rsidR="0091390C">
        <w:rPr>
          <w:rFonts w:ascii="Times New Roman" w:hAnsi="Times New Roman" w:eastAsia="Times New Roman" w:cs="Times New Roman"/>
          <w:color w:val="000000" w:themeColor="text1" w:themeTint="FF" w:themeShade="FF"/>
          <w:sz w:val="22"/>
          <w:szCs w:val="22"/>
        </w:rPr>
        <w:t>Licosa</w:t>
      </w:r>
      <w:r w:rsidRPr="5121E331" w:rsidR="0091390C">
        <w:rPr>
          <w:rFonts w:ascii="Times New Roman" w:hAnsi="Times New Roman" w:eastAsia="Times New Roman" w:cs="Times New Roman"/>
          <w:color w:val="000000" w:themeColor="text1" w:themeTint="FF" w:themeShade="FF"/>
          <w:sz w:val="22"/>
          <w:szCs w:val="22"/>
        </w:rPr>
        <w:t xml:space="preserve"> Cape</w:t>
      </w:r>
    </w:p>
    <w:p w:rsidR="0091390C" w:rsidP="5121E331" w:rsidRDefault="0091390C" w14:paraId="6F12664B" w14:textId="27288449">
      <w:pPr>
        <w:spacing w:line="480" w:lineRule="auto"/>
        <w:jc w:val="both"/>
        <w:rPr>
          <w:rFonts w:ascii="Times New Roman" w:hAnsi="Times New Roman" w:eastAsia="Times New Roman" w:cs="Times New Roman"/>
          <w:i w:val="0"/>
          <w:iCs w:val="0"/>
          <w:sz w:val="22"/>
          <w:szCs w:val="22"/>
        </w:rPr>
      </w:pPr>
      <w:r w:rsidRPr="5121E331" w:rsidR="0091390C">
        <w:rPr>
          <w:rFonts w:ascii="Times New Roman" w:hAnsi="Times New Roman" w:eastAsia="Times New Roman" w:cs="Times New Roman"/>
          <w:i w:val="0"/>
          <w:iCs w:val="0"/>
          <w:sz w:val="22"/>
          <w:szCs w:val="22"/>
        </w:rPr>
        <w:t>In the paleo-</w:t>
      </w:r>
      <w:r w:rsidRPr="5121E331" w:rsidR="0091390C">
        <w:rPr>
          <w:rFonts w:ascii="Times New Roman" w:hAnsi="Times New Roman" w:eastAsia="Times New Roman" w:cs="Times New Roman"/>
          <w:i w:val="0"/>
          <w:iCs w:val="0"/>
          <w:sz w:val="22"/>
          <w:szCs w:val="22"/>
        </w:rPr>
        <w:t>seacliffs</w:t>
      </w:r>
      <w:r w:rsidRPr="5121E331" w:rsidR="0091390C">
        <w:rPr>
          <w:rFonts w:ascii="Times New Roman" w:hAnsi="Times New Roman" w:eastAsia="Times New Roman" w:cs="Times New Roman"/>
          <w:i w:val="0"/>
          <w:iCs w:val="0"/>
          <w:sz w:val="22"/>
          <w:szCs w:val="22"/>
        </w:rPr>
        <w:t xml:space="preserve"> of Punta </w:t>
      </w:r>
      <w:r w:rsidRPr="5121E331" w:rsidR="0091390C">
        <w:rPr>
          <w:rFonts w:ascii="Times New Roman" w:hAnsi="Times New Roman" w:eastAsia="Times New Roman" w:cs="Times New Roman"/>
          <w:i w:val="0"/>
          <w:iCs w:val="0"/>
          <w:sz w:val="22"/>
          <w:szCs w:val="22"/>
        </w:rPr>
        <w:t>Licosa</w:t>
      </w:r>
      <w:r w:rsidRPr="5121E331" w:rsidR="0091390C">
        <w:rPr>
          <w:rFonts w:ascii="Times New Roman" w:hAnsi="Times New Roman" w:eastAsia="Times New Roman" w:cs="Times New Roman"/>
          <w:i w:val="0"/>
          <w:iCs w:val="0"/>
          <w:sz w:val="22"/>
          <w:szCs w:val="22"/>
        </w:rPr>
        <w:t xml:space="preserve"> (Figure </w:t>
      </w:r>
      <w:r w:rsidRPr="5121E331" w:rsidR="46D51D98">
        <w:rPr>
          <w:rFonts w:ascii="Times New Roman" w:hAnsi="Times New Roman" w:eastAsia="Times New Roman" w:cs="Times New Roman"/>
          <w:i w:val="0"/>
          <w:iCs w:val="0"/>
          <w:sz w:val="22"/>
          <w:szCs w:val="22"/>
        </w:rPr>
        <w:t>S</w:t>
      </w:r>
      <w:r w:rsidRPr="5121E331" w:rsidR="0091390C">
        <w:rPr>
          <w:rFonts w:ascii="Times New Roman" w:hAnsi="Times New Roman" w:eastAsia="Times New Roman" w:cs="Times New Roman"/>
          <w:i w:val="0"/>
          <w:iCs w:val="0"/>
          <w:sz w:val="22"/>
          <w:szCs w:val="22"/>
        </w:rPr>
        <w:t xml:space="preserve">1, Table </w:t>
      </w:r>
      <w:r w:rsidRPr="5121E331" w:rsidR="0A5D2102">
        <w:rPr>
          <w:rFonts w:ascii="Times New Roman" w:hAnsi="Times New Roman" w:eastAsia="Times New Roman" w:cs="Times New Roman"/>
          <w:i w:val="0"/>
          <w:iCs w:val="0"/>
          <w:sz w:val="22"/>
          <w:szCs w:val="22"/>
        </w:rPr>
        <w:t>S1</w:t>
      </w:r>
      <w:r w:rsidRPr="5121E331" w:rsidR="0091390C">
        <w:rPr>
          <w:rFonts w:ascii="Times New Roman" w:hAnsi="Times New Roman" w:eastAsia="Times New Roman" w:cs="Times New Roman"/>
          <w:i w:val="0"/>
          <w:iCs w:val="0"/>
          <w:sz w:val="22"/>
          <w:szCs w:val="22"/>
        </w:rPr>
        <w:t xml:space="preserve">), the elevation distribution is </w:t>
      </w:r>
      <w:r w:rsidRPr="5121E331" w:rsidR="0091390C">
        <w:rPr>
          <w:rFonts w:ascii="Times New Roman" w:hAnsi="Times New Roman" w:eastAsia="Times New Roman" w:cs="Times New Roman"/>
          <w:i w:val="0"/>
          <w:iCs w:val="0"/>
          <w:sz w:val="22"/>
          <w:szCs w:val="22"/>
        </w:rPr>
        <w:t>rela</w:t>
      </w:r>
      <w:r w:rsidRPr="5121E331" w:rsidR="0091390C">
        <w:rPr>
          <w:rFonts w:ascii="Times New Roman" w:hAnsi="Times New Roman" w:eastAsia="Times New Roman" w:cs="Times New Roman"/>
          <w:i w:val="0"/>
          <w:iCs w:val="0"/>
          <w:sz w:val="22"/>
          <w:szCs w:val="22"/>
        </w:rPr>
        <w:t>tively tight</w:t>
      </w:r>
      <w:r w:rsidRPr="5121E331" w:rsidR="0091390C">
        <w:rPr>
          <w:rFonts w:ascii="Times New Roman" w:hAnsi="Times New Roman" w:eastAsia="Times New Roman" w:cs="Times New Roman"/>
          <w:i w:val="0"/>
          <w:iCs w:val="0"/>
          <w:sz w:val="22"/>
          <w:szCs w:val="22"/>
        </w:rPr>
        <w:t>, wi</w:t>
      </w:r>
      <w:r w:rsidRPr="5121E331" w:rsidR="0091390C">
        <w:rPr>
          <w:rFonts w:ascii="Times New Roman" w:hAnsi="Times New Roman" w:eastAsia="Times New Roman" w:cs="Times New Roman"/>
          <w:i w:val="0"/>
          <w:iCs w:val="0"/>
          <w:sz w:val="22"/>
          <w:szCs w:val="22"/>
        </w:rPr>
        <w:t xml:space="preserve">th a median of 58.2 m and a long upper tail reaching up to 188.6 m, indicative of headland features. Roughness is subdued (median of 13.3), and slope values cluster around 24°, reflecting a gently dissected scarp. In contrast, the polycyclic </w:t>
      </w:r>
      <w:r w:rsidRPr="5121E331" w:rsidR="0091390C">
        <w:rPr>
          <w:rFonts w:ascii="Times New Roman" w:hAnsi="Times New Roman" w:eastAsia="Times New Roman" w:cs="Times New Roman"/>
          <w:i w:val="0"/>
          <w:iCs w:val="0"/>
          <w:sz w:val="22"/>
          <w:szCs w:val="22"/>
        </w:rPr>
        <w:t>seac</w:t>
      </w:r>
      <w:r w:rsidRPr="5121E331" w:rsidR="0091390C">
        <w:rPr>
          <w:rFonts w:ascii="Times New Roman" w:hAnsi="Times New Roman" w:eastAsia="Times New Roman" w:cs="Times New Roman"/>
          <w:i w:val="0"/>
          <w:iCs w:val="0"/>
          <w:sz w:val="22"/>
          <w:szCs w:val="22"/>
        </w:rPr>
        <w:t>liffs</w:t>
      </w:r>
      <w:r w:rsidRPr="5121E331" w:rsidR="0091390C">
        <w:rPr>
          <w:rFonts w:ascii="Times New Roman" w:hAnsi="Times New Roman" w:eastAsia="Times New Roman" w:cs="Times New Roman"/>
          <w:i w:val="0"/>
          <w:iCs w:val="0"/>
          <w:sz w:val="22"/>
          <w:szCs w:val="22"/>
        </w:rPr>
        <w:t xml:space="preserve"> sho</w:t>
      </w:r>
      <w:r w:rsidRPr="5121E331" w:rsidR="0091390C">
        <w:rPr>
          <w:rFonts w:ascii="Times New Roman" w:hAnsi="Times New Roman" w:eastAsia="Times New Roman" w:cs="Times New Roman"/>
          <w:i w:val="0"/>
          <w:iCs w:val="0"/>
          <w:sz w:val="22"/>
          <w:szCs w:val="22"/>
        </w:rPr>
        <w:t>w a higher median elevation (73.1 m) and increased roughness variability (Q3 ~31), with both steeper faces (up to 33.9°) and flatter zones. Additionally, the distance metric collapses to a median of ~152 m, suggesting that the polycyclic cliffs extend up to the coastline.</w:t>
      </w:r>
    </w:p>
    <w:p w:rsidR="0091390C" w:rsidP="5121E331" w:rsidRDefault="0091390C" w14:paraId="2FEB2AEE" w14:textId="1A91B009">
      <w:pPr>
        <w:spacing w:line="480" w:lineRule="auto"/>
        <w:jc w:val="both"/>
        <w:rPr>
          <w:rFonts w:ascii="Times New Roman" w:hAnsi="Times New Roman" w:eastAsia="Times New Roman" w:cs="Times New Roman"/>
          <w:sz w:val="22"/>
          <w:szCs w:val="22"/>
        </w:rPr>
      </w:pPr>
      <w:r w:rsidR="0091390C">
        <w:drawing>
          <wp:inline wp14:editId="146E9BD2" wp14:anchorId="32323AEE">
            <wp:extent cx="5863590" cy="3257550"/>
            <wp:effectExtent l="0" t="0" r="3810" b="6350"/>
            <wp:docPr id="2065629306" name="Immagine 2065629306"/>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65629306" name="Immagine 2065629306"/>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5863590" cy="3257550"/>
                    </a:xfrm>
                    <a:prstGeom prst="rect">
                      <a:avLst/>
                    </a:prstGeom>
                  </pic:spPr>
                </pic:pic>
              </a:graphicData>
            </a:graphic>
          </wp:inline>
        </w:drawing>
      </w:r>
      <w:r w:rsidRPr="5121E331" w:rsidR="0091390C">
        <w:rPr>
          <w:rFonts w:ascii="Times New Roman" w:hAnsi="Times New Roman" w:eastAsia="Times New Roman" w:cs="Times New Roman"/>
          <w:b w:val="1"/>
          <w:bCs w:val="1"/>
          <w:i w:val="0"/>
          <w:iCs w:val="0"/>
          <w:sz w:val="22"/>
          <w:szCs w:val="22"/>
        </w:rPr>
        <w:t xml:space="preserve">Figure </w:t>
      </w:r>
      <w:r w:rsidRPr="5121E331" w:rsidR="001102EA">
        <w:rPr>
          <w:rFonts w:ascii="Times New Roman" w:hAnsi="Times New Roman" w:eastAsia="Times New Roman" w:cs="Times New Roman"/>
          <w:b w:val="1"/>
          <w:bCs w:val="1"/>
          <w:i w:val="0"/>
          <w:iCs w:val="0"/>
          <w:sz w:val="22"/>
          <w:szCs w:val="22"/>
        </w:rPr>
        <w:t>S1</w:t>
      </w:r>
      <w:r w:rsidRPr="5121E331" w:rsidR="0091390C">
        <w:rPr>
          <w:rFonts w:ascii="Times New Roman" w:hAnsi="Times New Roman" w:eastAsia="Times New Roman" w:cs="Times New Roman"/>
          <w:b w:val="1"/>
          <w:bCs w:val="1"/>
          <w:i w:val="0"/>
          <w:iCs w:val="0"/>
          <w:sz w:val="22"/>
          <w:szCs w:val="22"/>
        </w:rPr>
        <w:t xml:space="preserve"> </w:t>
      </w:r>
      <w:r w:rsidRPr="5121E331" w:rsidR="0091390C">
        <w:rPr>
          <w:rFonts w:ascii="Times New Roman" w:hAnsi="Times New Roman" w:eastAsia="Times New Roman" w:cs="Times New Roman"/>
          <w:i w:val="0"/>
          <w:iCs w:val="0"/>
          <w:sz w:val="22"/>
          <w:szCs w:val="22"/>
        </w:rPr>
        <w:t xml:space="preserve">– Density plots of key morphometric parameters (elevation, roughness, slope, dissection, surface area, distance from the coast) for Sector 1, highlighting the differences between the two MIS 5 </w:t>
      </w:r>
      <w:r w:rsidRPr="5121E331" w:rsidR="0091390C">
        <w:rPr>
          <w:rFonts w:ascii="Times New Roman" w:hAnsi="Times New Roman" w:eastAsia="Times New Roman" w:cs="Times New Roman"/>
          <w:i w:val="0"/>
          <w:iCs w:val="0"/>
          <w:sz w:val="22"/>
          <w:szCs w:val="22"/>
        </w:rPr>
        <w:t>seacliff</w:t>
      </w:r>
      <w:r w:rsidRPr="5121E331" w:rsidR="0091390C">
        <w:rPr>
          <w:rFonts w:ascii="Times New Roman" w:hAnsi="Times New Roman" w:eastAsia="Times New Roman" w:cs="Times New Roman"/>
          <w:i w:val="0"/>
          <w:iCs w:val="0"/>
          <w:sz w:val="22"/>
          <w:szCs w:val="22"/>
        </w:rPr>
        <w:t xml:space="preserve"> types: paleo-</w:t>
      </w:r>
      <w:r w:rsidRPr="5121E331" w:rsidR="0091390C">
        <w:rPr>
          <w:rFonts w:ascii="Times New Roman" w:hAnsi="Times New Roman" w:eastAsia="Times New Roman" w:cs="Times New Roman"/>
          <w:i w:val="0"/>
          <w:iCs w:val="0"/>
          <w:sz w:val="22"/>
          <w:szCs w:val="22"/>
        </w:rPr>
        <w:t>seacliffs</w:t>
      </w:r>
      <w:r w:rsidRPr="5121E331" w:rsidR="0091390C">
        <w:rPr>
          <w:rFonts w:ascii="Times New Roman" w:hAnsi="Times New Roman" w:eastAsia="Times New Roman" w:cs="Times New Roman"/>
          <w:i w:val="0"/>
          <w:iCs w:val="0"/>
          <w:sz w:val="22"/>
          <w:szCs w:val="22"/>
        </w:rPr>
        <w:t xml:space="preserve"> and polycyclic </w:t>
      </w:r>
      <w:r w:rsidRPr="5121E331" w:rsidR="0091390C">
        <w:rPr>
          <w:rFonts w:ascii="Times New Roman" w:hAnsi="Times New Roman" w:eastAsia="Times New Roman" w:cs="Times New Roman"/>
          <w:i w:val="0"/>
          <w:iCs w:val="0"/>
          <w:sz w:val="22"/>
          <w:szCs w:val="22"/>
        </w:rPr>
        <w:t>seacliffs</w:t>
      </w:r>
      <w:r w:rsidRPr="5121E331" w:rsidR="0091390C">
        <w:rPr>
          <w:rFonts w:ascii="Times New Roman" w:hAnsi="Times New Roman" w:eastAsia="Times New Roman" w:cs="Times New Roman"/>
          <w:i w:val="0"/>
          <w:iCs w:val="0"/>
          <w:sz w:val="22"/>
          <w:szCs w:val="22"/>
        </w:rPr>
        <w:t>.</w:t>
      </w:r>
    </w:p>
    <w:p w:rsidR="0091390C" w:rsidP="5121E331" w:rsidRDefault="0091390C" w14:paraId="18489274" w14:textId="77777777">
      <w:pPr>
        <w:spacing w:line="480" w:lineRule="auto"/>
        <w:jc w:val="both"/>
        <w:rPr>
          <w:rFonts w:ascii="Times New Roman" w:hAnsi="Times New Roman" w:eastAsia="Times New Roman" w:cs="Times New Roman"/>
          <w:color w:val="000000" w:themeColor="text1"/>
          <w:sz w:val="22"/>
          <w:szCs w:val="22"/>
        </w:rPr>
      </w:pPr>
      <w:r>
        <w:br/>
      </w:r>
      <w:r w:rsidRPr="5121E331" w:rsidR="0091390C">
        <w:rPr>
          <w:rFonts w:ascii="Times New Roman" w:hAnsi="Times New Roman" w:eastAsia="Times New Roman" w:cs="Times New Roman"/>
          <w:color w:val="000000" w:themeColor="text1" w:themeTint="FF" w:themeShade="FF"/>
          <w:sz w:val="22"/>
          <w:szCs w:val="22"/>
        </w:rPr>
        <w:t xml:space="preserve">SECTOR 2 – </w:t>
      </w:r>
      <w:r w:rsidRPr="5121E331" w:rsidR="0091390C">
        <w:rPr>
          <w:rFonts w:ascii="Times New Roman" w:hAnsi="Times New Roman" w:eastAsia="Times New Roman" w:cs="Times New Roman"/>
          <w:color w:val="000000" w:themeColor="text1" w:themeTint="FF" w:themeShade="FF"/>
          <w:sz w:val="22"/>
          <w:szCs w:val="22"/>
        </w:rPr>
        <w:t>Palinuro</w:t>
      </w:r>
      <w:r w:rsidRPr="5121E331" w:rsidR="0091390C">
        <w:rPr>
          <w:rFonts w:ascii="Times New Roman" w:hAnsi="Times New Roman" w:eastAsia="Times New Roman" w:cs="Times New Roman"/>
          <w:color w:val="000000" w:themeColor="text1" w:themeTint="FF" w:themeShade="FF"/>
          <w:sz w:val="22"/>
          <w:szCs w:val="22"/>
        </w:rPr>
        <w:t>-Marina di Camerota</w:t>
      </w:r>
    </w:p>
    <w:p w:rsidR="0091390C" w:rsidP="5121E331" w:rsidRDefault="0091390C" w14:paraId="332719A0" w14:textId="4D21FD84">
      <w:pPr>
        <w:spacing w:line="480" w:lineRule="auto"/>
        <w:jc w:val="both"/>
        <w:rPr>
          <w:rFonts w:ascii="Times New Roman" w:hAnsi="Times New Roman" w:eastAsia="Times New Roman" w:cs="Times New Roman"/>
          <w:i w:val="0"/>
          <w:iCs w:val="0"/>
          <w:sz w:val="22"/>
          <w:szCs w:val="22"/>
        </w:rPr>
      </w:pPr>
      <w:r w:rsidRPr="5121E331" w:rsidR="0091390C">
        <w:rPr>
          <w:rFonts w:ascii="Times New Roman" w:hAnsi="Times New Roman" w:eastAsia="Times New Roman" w:cs="Times New Roman"/>
          <w:i w:val="0"/>
          <w:iCs w:val="0"/>
          <w:sz w:val="22"/>
          <w:szCs w:val="22"/>
        </w:rPr>
        <w:t xml:space="preserve">In the sector between </w:t>
      </w:r>
      <w:r w:rsidRPr="5121E331" w:rsidR="0091390C">
        <w:rPr>
          <w:rFonts w:ascii="Times New Roman" w:hAnsi="Times New Roman" w:eastAsia="Times New Roman" w:cs="Times New Roman"/>
          <w:i w:val="0"/>
          <w:iCs w:val="0"/>
          <w:sz w:val="22"/>
          <w:szCs w:val="22"/>
        </w:rPr>
        <w:t>Palinuro</w:t>
      </w:r>
      <w:r w:rsidRPr="5121E331" w:rsidR="0091390C">
        <w:rPr>
          <w:rFonts w:ascii="Times New Roman" w:hAnsi="Times New Roman" w:eastAsia="Times New Roman" w:cs="Times New Roman"/>
          <w:i w:val="0"/>
          <w:iCs w:val="0"/>
          <w:sz w:val="22"/>
          <w:szCs w:val="22"/>
        </w:rPr>
        <w:t xml:space="preserve"> and Marina di Camerota (Figure </w:t>
      </w:r>
      <w:r w:rsidRPr="5121E331" w:rsidR="69B62874">
        <w:rPr>
          <w:rFonts w:ascii="Times New Roman" w:hAnsi="Times New Roman" w:eastAsia="Times New Roman" w:cs="Times New Roman"/>
          <w:i w:val="0"/>
          <w:iCs w:val="0"/>
          <w:sz w:val="22"/>
          <w:szCs w:val="22"/>
        </w:rPr>
        <w:t>S</w:t>
      </w:r>
      <w:r w:rsidRPr="5121E331" w:rsidR="0091390C">
        <w:rPr>
          <w:rFonts w:ascii="Times New Roman" w:hAnsi="Times New Roman" w:eastAsia="Times New Roman" w:cs="Times New Roman"/>
          <w:i w:val="0"/>
          <w:iCs w:val="0"/>
          <w:sz w:val="22"/>
          <w:szCs w:val="22"/>
        </w:rPr>
        <w:t xml:space="preserve">2, Table </w:t>
      </w:r>
      <w:r w:rsidRPr="5121E331" w:rsidR="7B99119B">
        <w:rPr>
          <w:rFonts w:ascii="Times New Roman" w:hAnsi="Times New Roman" w:eastAsia="Times New Roman" w:cs="Times New Roman"/>
          <w:i w:val="0"/>
          <w:iCs w:val="0"/>
          <w:sz w:val="22"/>
          <w:szCs w:val="22"/>
        </w:rPr>
        <w:t>S1</w:t>
      </w:r>
      <w:r w:rsidRPr="5121E331" w:rsidR="0091390C">
        <w:rPr>
          <w:rFonts w:ascii="Times New Roman" w:hAnsi="Times New Roman" w:eastAsia="Times New Roman" w:cs="Times New Roman"/>
          <w:i w:val="0"/>
          <w:iCs w:val="0"/>
          <w:sz w:val="22"/>
          <w:szCs w:val="22"/>
        </w:rPr>
        <w:t>), paleo-</w:t>
      </w:r>
      <w:r w:rsidRPr="5121E331" w:rsidR="0091390C">
        <w:rPr>
          <w:rFonts w:ascii="Times New Roman" w:hAnsi="Times New Roman" w:eastAsia="Times New Roman" w:cs="Times New Roman"/>
          <w:i w:val="0"/>
          <w:iCs w:val="0"/>
          <w:sz w:val="22"/>
          <w:szCs w:val="22"/>
        </w:rPr>
        <w:t>seacliffs</w:t>
      </w:r>
      <w:r w:rsidRPr="5121E331" w:rsidR="0091390C">
        <w:rPr>
          <w:rFonts w:ascii="Times New Roman" w:hAnsi="Times New Roman" w:eastAsia="Times New Roman" w:cs="Times New Roman"/>
          <w:i w:val="0"/>
          <w:iCs w:val="0"/>
          <w:sz w:val="22"/>
          <w:szCs w:val="22"/>
        </w:rPr>
        <w:t xml:space="preserve"> show significant heterogeneity, with roughness ranging from 4.2 to 1,043 and slopes reaching 75.8°. Elevations peak at 158.7 m, with a median of 90 m. In contrast, polycyclic </w:t>
      </w:r>
      <w:r w:rsidRPr="5121E331" w:rsidR="0091390C">
        <w:rPr>
          <w:rFonts w:ascii="Times New Roman" w:hAnsi="Times New Roman" w:eastAsia="Times New Roman" w:cs="Times New Roman"/>
          <w:i w:val="0"/>
          <w:iCs w:val="0"/>
          <w:sz w:val="22"/>
          <w:szCs w:val="22"/>
        </w:rPr>
        <w:t>seacliffs</w:t>
      </w:r>
      <w:r w:rsidRPr="5121E331" w:rsidR="0091390C">
        <w:rPr>
          <w:rFonts w:ascii="Times New Roman" w:hAnsi="Times New Roman" w:eastAsia="Times New Roman" w:cs="Times New Roman"/>
          <w:i w:val="0"/>
          <w:iCs w:val="0"/>
          <w:sz w:val="22"/>
          <w:szCs w:val="22"/>
        </w:rPr>
        <w:t xml:space="preserve"> display a narrowed range of roughness (~85) and reduced slope values (maximum 49°). The dissection index increases from 0.51 in paleo to 0.59 in polycyclic cliffs, </w:t>
      </w:r>
      <w:r w:rsidRPr="5121E331" w:rsidR="0091390C">
        <w:rPr>
          <w:rFonts w:ascii="Times New Roman" w:hAnsi="Times New Roman" w:eastAsia="Times New Roman" w:cs="Times New Roman"/>
          <w:i w:val="0"/>
          <w:iCs w:val="0"/>
          <w:sz w:val="22"/>
          <w:szCs w:val="22"/>
        </w:rPr>
        <w:t>indicating</w:t>
      </w:r>
      <w:r w:rsidRPr="5121E331" w:rsidR="0091390C">
        <w:rPr>
          <w:rFonts w:ascii="Times New Roman" w:hAnsi="Times New Roman" w:eastAsia="Times New Roman" w:cs="Times New Roman"/>
          <w:i w:val="0"/>
          <w:iCs w:val="0"/>
          <w:sz w:val="22"/>
          <w:szCs w:val="22"/>
        </w:rPr>
        <w:t xml:space="preserve"> the exposure of more subtle features. Furthermore, the paleo-</w:t>
      </w:r>
      <w:r w:rsidRPr="5121E331" w:rsidR="0091390C">
        <w:rPr>
          <w:rFonts w:ascii="Times New Roman" w:hAnsi="Times New Roman" w:eastAsia="Times New Roman" w:cs="Times New Roman"/>
          <w:i w:val="0"/>
          <w:iCs w:val="0"/>
          <w:sz w:val="22"/>
          <w:szCs w:val="22"/>
        </w:rPr>
        <w:t>seacliffs</w:t>
      </w:r>
      <w:r w:rsidRPr="5121E331" w:rsidR="0091390C">
        <w:rPr>
          <w:rFonts w:ascii="Times New Roman" w:hAnsi="Times New Roman" w:eastAsia="Times New Roman" w:cs="Times New Roman"/>
          <w:i w:val="0"/>
          <w:iCs w:val="0"/>
          <w:sz w:val="22"/>
          <w:szCs w:val="22"/>
        </w:rPr>
        <w:t xml:space="preserve"> are </w:t>
      </w:r>
      <w:r w:rsidRPr="5121E331" w:rsidR="0091390C">
        <w:rPr>
          <w:rFonts w:ascii="Times New Roman" w:hAnsi="Times New Roman" w:eastAsia="Times New Roman" w:cs="Times New Roman"/>
          <w:i w:val="0"/>
          <w:iCs w:val="0"/>
          <w:sz w:val="22"/>
          <w:szCs w:val="22"/>
        </w:rPr>
        <w:t>located</w:t>
      </w:r>
      <w:r w:rsidRPr="5121E331" w:rsidR="0091390C">
        <w:rPr>
          <w:rFonts w:ascii="Times New Roman" w:hAnsi="Times New Roman" w:eastAsia="Times New Roman" w:cs="Times New Roman"/>
          <w:i w:val="0"/>
          <w:iCs w:val="0"/>
          <w:sz w:val="22"/>
          <w:szCs w:val="22"/>
        </w:rPr>
        <w:t xml:space="preserve"> hundreds of meters offshore (min ~79 m), while polycyclic forms reach much closer to the coastline (min 0 m).</w:t>
      </w:r>
    </w:p>
    <w:p w:rsidR="0091390C" w:rsidP="5121E331" w:rsidRDefault="0091390C" w14:paraId="7E0ECC6A" w14:textId="1C97D49F">
      <w:pPr>
        <w:spacing w:line="480" w:lineRule="auto"/>
        <w:jc w:val="both"/>
        <w:rPr>
          <w:rFonts w:ascii="Times New Roman" w:hAnsi="Times New Roman" w:eastAsia="Times New Roman" w:cs="Times New Roman"/>
          <w:sz w:val="22"/>
          <w:szCs w:val="22"/>
        </w:rPr>
      </w:pPr>
      <w:r w:rsidR="0091390C">
        <w:drawing>
          <wp:inline wp14:editId="337DF9E3" wp14:anchorId="6F254C99">
            <wp:extent cx="5863590" cy="3257550"/>
            <wp:effectExtent l="0" t="0" r="3810" b="6350"/>
            <wp:docPr id="674863233" name="Immagine 67486323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74863233" name="Immagine 674863233"/>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5863590" cy="3257550"/>
                    </a:xfrm>
                    <a:prstGeom prst="rect">
                      <a:avLst/>
                    </a:prstGeom>
                  </pic:spPr>
                </pic:pic>
              </a:graphicData>
            </a:graphic>
          </wp:inline>
        </w:drawing>
      </w:r>
      <w:r w:rsidRPr="5121E331" w:rsidR="0091390C">
        <w:rPr>
          <w:rFonts w:ascii="Times New Roman" w:hAnsi="Times New Roman" w:eastAsia="Times New Roman" w:cs="Times New Roman"/>
          <w:b w:val="1"/>
          <w:bCs w:val="1"/>
          <w:i w:val="0"/>
          <w:iCs w:val="0"/>
          <w:sz w:val="22"/>
          <w:szCs w:val="22"/>
        </w:rPr>
        <w:t xml:space="preserve">Figure </w:t>
      </w:r>
      <w:r w:rsidRPr="5121E331" w:rsidR="1097C66E">
        <w:rPr>
          <w:rFonts w:ascii="Times New Roman" w:hAnsi="Times New Roman" w:eastAsia="Times New Roman" w:cs="Times New Roman"/>
          <w:b w:val="1"/>
          <w:bCs w:val="1"/>
          <w:i w:val="0"/>
          <w:iCs w:val="0"/>
          <w:sz w:val="22"/>
          <w:szCs w:val="22"/>
        </w:rPr>
        <w:t xml:space="preserve">S2 </w:t>
      </w:r>
      <w:r w:rsidRPr="5121E331" w:rsidR="0091390C">
        <w:rPr>
          <w:rFonts w:ascii="Times New Roman" w:hAnsi="Times New Roman" w:eastAsia="Times New Roman" w:cs="Times New Roman"/>
          <w:i w:val="0"/>
          <w:iCs w:val="0"/>
          <w:sz w:val="22"/>
          <w:szCs w:val="22"/>
        </w:rPr>
        <w:t xml:space="preserve">– Density plots of key morphometric parameters (elevation, roughness, slope, dissection, surface area, distance from the coast) for Sector 2, highlighting the differences between the two MIS 5 </w:t>
      </w:r>
      <w:r w:rsidRPr="5121E331" w:rsidR="0091390C">
        <w:rPr>
          <w:rFonts w:ascii="Times New Roman" w:hAnsi="Times New Roman" w:eastAsia="Times New Roman" w:cs="Times New Roman"/>
          <w:i w:val="0"/>
          <w:iCs w:val="0"/>
          <w:sz w:val="22"/>
          <w:szCs w:val="22"/>
        </w:rPr>
        <w:t>seacliff</w:t>
      </w:r>
      <w:r w:rsidRPr="5121E331" w:rsidR="0091390C">
        <w:rPr>
          <w:rFonts w:ascii="Times New Roman" w:hAnsi="Times New Roman" w:eastAsia="Times New Roman" w:cs="Times New Roman"/>
          <w:i w:val="0"/>
          <w:iCs w:val="0"/>
          <w:sz w:val="22"/>
          <w:szCs w:val="22"/>
        </w:rPr>
        <w:t xml:space="preserve"> types: paleo-</w:t>
      </w:r>
      <w:r w:rsidRPr="5121E331" w:rsidR="0091390C">
        <w:rPr>
          <w:rFonts w:ascii="Times New Roman" w:hAnsi="Times New Roman" w:eastAsia="Times New Roman" w:cs="Times New Roman"/>
          <w:i w:val="0"/>
          <w:iCs w:val="0"/>
          <w:sz w:val="22"/>
          <w:szCs w:val="22"/>
        </w:rPr>
        <w:t>seacliffs</w:t>
      </w:r>
      <w:r w:rsidRPr="5121E331" w:rsidR="0091390C">
        <w:rPr>
          <w:rFonts w:ascii="Times New Roman" w:hAnsi="Times New Roman" w:eastAsia="Times New Roman" w:cs="Times New Roman"/>
          <w:i w:val="0"/>
          <w:iCs w:val="0"/>
          <w:sz w:val="22"/>
          <w:szCs w:val="22"/>
        </w:rPr>
        <w:t xml:space="preserve"> and polycyclic </w:t>
      </w:r>
      <w:r w:rsidRPr="5121E331" w:rsidR="0091390C">
        <w:rPr>
          <w:rFonts w:ascii="Times New Roman" w:hAnsi="Times New Roman" w:eastAsia="Times New Roman" w:cs="Times New Roman"/>
          <w:i w:val="0"/>
          <w:iCs w:val="0"/>
          <w:sz w:val="22"/>
          <w:szCs w:val="22"/>
        </w:rPr>
        <w:t>seacliffs</w:t>
      </w:r>
      <w:r w:rsidRPr="5121E331" w:rsidR="0091390C">
        <w:rPr>
          <w:rFonts w:ascii="Times New Roman" w:hAnsi="Times New Roman" w:eastAsia="Times New Roman" w:cs="Times New Roman"/>
          <w:i w:val="0"/>
          <w:iCs w:val="0"/>
          <w:sz w:val="22"/>
          <w:szCs w:val="22"/>
        </w:rPr>
        <w:t>.</w:t>
      </w:r>
    </w:p>
    <w:p w:rsidR="0091390C" w:rsidP="5121E331" w:rsidRDefault="0091390C" w14:paraId="669DE451" w14:textId="77777777">
      <w:pPr>
        <w:spacing w:line="480" w:lineRule="auto"/>
        <w:jc w:val="both"/>
        <w:rPr>
          <w:rFonts w:ascii="Times New Roman" w:hAnsi="Times New Roman" w:eastAsia="Times New Roman" w:cs="Times New Roman"/>
          <w:sz w:val="22"/>
          <w:szCs w:val="22"/>
        </w:rPr>
      </w:pPr>
    </w:p>
    <w:p w:rsidR="0091390C" w:rsidP="5121E331" w:rsidRDefault="0091390C" w14:paraId="524CF588" w14:textId="77777777">
      <w:pPr>
        <w:spacing w:line="480" w:lineRule="auto"/>
        <w:jc w:val="both"/>
        <w:rPr>
          <w:rFonts w:ascii="Times New Roman" w:hAnsi="Times New Roman" w:eastAsia="Times New Roman" w:cs="Times New Roman"/>
          <w:color w:val="000000" w:themeColor="text1"/>
          <w:sz w:val="22"/>
          <w:szCs w:val="22"/>
        </w:rPr>
      </w:pPr>
      <w:r w:rsidRPr="5121E331" w:rsidR="0091390C">
        <w:rPr>
          <w:rFonts w:ascii="Times New Roman" w:hAnsi="Times New Roman" w:eastAsia="Times New Roman" w:cs="Times New Roman"/>
          <w:color w:val="000000" w:themeColor="text1" w:themeTint="FF" w:themeShade="FF"/>
          <w:sz w:val="22"/>
          <w:szCs w:val="22"/>
        </w:rPr>
        <w:t xml:space="preserve">SECTOR 3 – </w:t>
      </w:r>
      <w:r w:rsidRPr="5121E331" w:rsidR="0091390C">
        <w:rPr>
          <w:rFonts w:ascii="Times New Roman" w:hAnsi="Times New Roman" w:eastAsia="Times New Roman" w:cs="Times New Roman"/>
          <w:color w:val="000000" w:themeColor="text1" w:themeTint="FF" w:themeShade="FF"/>
          <w:sz w:val="22"/>
          <w:szCs w:val="22"/>
        </w:rPr>
        <w:t>Acciaroli</w:t>
      </w:r>
    </w:p>
    <w:p w:rsidR="0091390C" w:rsidP="5121E331" w:rsidRDefault="0091390C" w14:paraId="6D7430C7" w14:textId="485AC450">
      <w:pPr>
        <w:spacing w:line="480" w:lineRule="auto"/>
        <w:jc w:val="both"/>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seacliffs</w:t>
      </w:r>
      <w:r w:rsidRPr="5121E331" w:rsidR="0091390C">
        <w:rPr>
          <w:rFonts w:ascii="Times New Roman" w:hAnsi="Times New Roman" w:eastAsia="Times New Roman" w:cs="Times New Roman"/>
          <w:i w:val="0"/>
          <w:iCs w:val="0"/>
          <w:color w:val="000000" w:themeColor="text1" w:themeTint="FF" w:themeShade="FF"/>
          <w:sz w:val="22"/>
          <w:szCs w:val="22"/>
        </w:rPr>
        <w:t xml:space="preserve"> in </w:t>
      </w:r>
      <w:r w:rsidRPr="5121E331" w:rsidR="0091390C">
        <w:rPr>
          <w:rFonts w:ascii="Times New Roman" w:hAnsi="Times New Roman" w:eastAsia="Times New Roman" w:cs="Times New Roman"/>
          <w:i w:val="0"/>
          <w:iCs w:val="0"/>
          <w:color w:val="000000" w:themeColor="text1" w:themeTint="FF" w:themeShade="FF"/>
          <w:sz w:val="22"/>
          <w:szCs w:val="22"/>
        </w:rPr>
        <w:t>Acciaroli</w:t>
      </w:r>
      <w:r w:rsidRPr="5121E331" w:rsidR="0091390C">
        <w:rPr>
          <w:rFonts w:ascii="Times New Roman" w:hAnsi="Times New Roman" w:eastAsia="Times New Roman" w:cs="Times New Roman"/>
          <w:i w:val="0"/>
          <w:iCs w:val="0"/>
          <w:color w:val="000000" w:themeColor="text1" w:themeTint="FF" w:themeShade="FF"/>
          <w:sz w:val="22"/>
          <w:szCs w:val="22"/>
        </w:rPr>
        <w:t xml:space="preserve"> (Figure </w:t>
      </w:r>
      <w:r w:rsidRPr="5121E331" w:rsidR="285FD470">
        <w:rPr>
          <w:rFonts w:ascii="Times New Roman" w:hAnsi="Times New Roman" w:eastAsia="Times New Roman" w:cs="Times New Roman"/>
          <w:i w:val="0"/>
          <w:iCs w:val="0"/>
          <w:color w:val="000000" w:themeColor="text1" w:themeTint="FF" w:themeShade="FF"/>
          <w:sz w:val="22"/>
          <w:szCs w:val="22"/>
        </w:rPr>
        <w:t>S</w:t>
      </w:r>
      <w:r w:rsidRPr="5121E331" w:rsidR="0091390C">
        <w:rPr>
          <w:rFonts w:ascii="Times New Roman" w:hAnsi="Times New Roman" w:eastAsia="Times New Roman" w:cs="Times New Roman"/>
          <w:i w:val="0"/>
          <w:iCs w:val="0"/>
          <w:color w:val="000000" w:themeColor="text1" w:themeTint="FF" w:themeShade="FF"/>
          <w:sz w:val="22"/>
          <w:szCs w:val="22"/>
        </w:rPr>
        <w:t xml:space="preserve">3, Table </w:t>
      </w:r>
      <w:r w:rsidRPr="5121E331" w:rsidR="1A1214DC">
        <w:rPr>
          <w:rFonts w:ascii="Times New Roman" w:hAnsi="Times New Roman" w:eastAsia="Times New Roman" w:cs="Times New Roman"/>
          <w:i w:val="0"/>
          <w:iCs w:val="0"/>
          <w:color w:val="000000" w:themeColor="text1" w:themeTint="FF" w:themeShade="FF"/>
          <w:sz w:val="22"/>
          <w:szCs w:val="22"/>
        </w:rPr>
        <w:t>S1</w:t>
      </w:r>
      <w:r w:rsidRPr="5121E331" w:rsidR="0091390C">
        <w:rPr>
          <w:rFonts w:ascii="Times New Roman" w:hAnsi="Times New Roman" w:eastAsia="Times New Roman" w:cs="Times New Roman"/>
          <w:i w:val="0"/>
          <w:iCs w:val="0"/>
          <w:color w:val="000000" w:themeColor="text1" w:themeTint="FF" w:themeShade="FF"/>
          <w:sz w:val="22"/>
          <w:szCs w:val="22"/>
        </w:rPr>
        <w:t>)</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exhibi</w:t>
      </w:r>
      <w:r w:rsidRPr="5121E331" w:rsidR="0091390C">
        <w:rPr>
          <w:rFonts w:ascii="Times New Roman" w:hAnsi="Times New Roman" w:eastAsia="Times New Roman" w:cs="Times New Roman"/>
          <w:i w:val="0"/>
          <w:iCs w:val="0"/>
          <w:color w:val="000000" w:themeColor="text1" w:themeTint="FF" w:themeShade="FF"/>
          <w:sz w:val="22"/>
          <w:szCs w:val="22"/>
        </w:rPr>
        <w:t>t</w:t>
      </w:r>
      <w:r w:rsidRPr="5121E331" w:rsidR="0091390C">
        <w:rPr>
          <w:rFonts w:ascii="Times New Roman" w:hAnsi="Times New Roman" w:eastAsia="Times New Roman" w:cs="Times New Roman"/>
          <w:i w:val="0"/>
          <w:iCs w:val="0"/>
          <w:color w:val="000000" w:themeColor="text1" w:themeTint="FF" w:themeShade="FF"/>
          <w:sz w:val="22"/>
          <w:szCs w:val="22"/>
        </w:rPr>
        <w:t xml:space="preserve"> moderate elevation (~58 m) and roughness (~14.4), with slopes clustering around 25°. The dissection index is also relatively low (0.44). In contrast, the polycyclic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s</w:t>
      </w:r>
      <w:r w:rsidRPr="5121E331" w:rsidR="0091390C">
        <w:rPr>
          <w:rFonts w:ascii="Times New Roman" w:hAnsi="Times New Roman" w:eastAsia="Times New Roman" w:cs="Times New Roman"/>
          <w:i w:val="0"/>
          <w:iCs w:val="0"/>
          <w:color w:val="000000" w:themeColor="text1" w:themeTint="FF" w:themeShade="FF"/>
          <w:sz w:val="22"/>
          <w:szCs w:val="22"/>
        </w:rPr>
        <w:t xml:space="preserve"> show a compression in the elevation range (median ~40.9 m) and slightly higher roughness (median ~14.6). The dissection index increases to 0.59,</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indicatin</w:t>
      </w:r>
      <w:r w:rsidRPr="5121E331" w:rsidR="0091390C">
        <w:rPr>
          <w:rFonts w:ascii="Times New Roman" w:hAnsi="Times New Roman" w:eastAsia="Times New Roman" w:cs="Times New Roman"/>
          <w:i w:val="0"/>
          <w:iCs w:val="0"/>
          <w:color w:val="000000" w:themeColor="text1" w:themeTint="FF" w:themeShade="FF"/>
          <w:sz w:val="22"/>
          <w:szCs w:val="22"/>
        </w:rPr>
        <w:t>g</w:t>
      </w:r>
      <w:r w:rsidRPr="5121E331" w:rsidR="0091390C">
        <w:rPr>
          <w:rFonts w:ascii="Times New Roman" w:hAnsi="Times New Roman" w:eastAsia="Times New Roman" w:cs="Times New Roman"/>
          <w:i w:val="0"/>
          <w:iCs w:val="0"/>
          <w:color w:val="000000" w:themeColor="text1" w:themeTint="FF" w:themeShade="FF"/>
          <w:sz w:val="22"/>
          <w:szCs w:val="22"/>
        </w:rPr>
        <w:t xml:space="preserve"> the presence of more pronounced fractures. The slope distribution</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remain</w:t>
      </w:r>
      <w:r w:rsidRPr="5121E331" w:rsidR="0091390C">
        <w:rPr>
          <w:rFonts w:ascii="Times New Roman" w:hAnsi="Times New Roman" w:eastAsia="Times New Roman" w:cs="Times New Roman"/>
          <w:i w:val="0"/>
          <w:iCs w:val="0"/>
          <w:color w:val="000000" w:themeColor="text1" w:themeTint="FF" w:themeShade="FF"/>
          <w:sz w:val="22"/>
          <w:szCs w:val="22"/>
        </w:rPr>
        <w:t>s</w:t>
      </w:r>
      <w:r w:rsidRPr="5121E331" w:rsidR="0091390C">
        <w:rPr>
          <w:rFonts w:ascii="Times New Roman" w:hAnsi="Times New Roman" w:eastAsia="Times New Roman" w:cs="Times New Roman"/>
          <w:i w:val="0"/>
          <w:iCs w:val="0"/>
          <w:color w:val="000000" w:themeColor="text1" w:themeTint="FF" w:themeShade="FF"/>
          <w:sz w:val="22"/>
          <w:szCs w:val="22"/>
        </w:rPr>
        <w:t xml:space="preserve"> stable at around 24.7°.</w:t>
      </w:r>
    </w:p>
    <w:p w:rsidR="0091390C" w:rsidP="5121E331" w:rsidRDefault="0091390C" w14:paraId="1D804259" w14:textId="77777777">
      <w:pPr>
        <w:spacing w:line="480" w:lineRule="auto"/>
        <w:jc w:val="both"/>
        <w:rPr>
          <w:rFonts w:ascii="Times New Roman" w:hAnsi="Times New Roman" w:eastAsia="Times New Roman" w:cs="Times New Roman"/>
          <w:i w:val="0"/>
          <w:iCs w:val="0"/>
          <w:color w:val="000000" w:themeColor="text1"/>
          <w:sz w:val="22"/>
          <w:szCs w:val="22"/>
        </w:rPr>
      </w:pPr>
    </w:p>
    <w:p w:rsidR="0091390C" w:rsidP="5121E331" w:rsidRDefault="0091390C" w14:paraId="5C7E1424" w14:textId="1A273E24">
      <w:pPr>
        <w:spacing w:line="480" w:lineRule="auto"/>
        <w:jc w:val="both"/>
        <w:rPr>
          <w:rFonts w:ascii="Times New Roman" w:hAnsi="Times New Roman" w:eastAsia="Times New Roman" w:cs="Times New Roman"/>
          <w:sz w:val="22"/>
          <w:szCs w:val="22"/>
        </w:rPr>
      </w:pPr>
      <w:r w:rsidR="0091390C">
        <w:drawing>
          <wp:inline wp14:editId="6BB654C0" wp14:anchorId="49D6E34A">
            <wp:extent cx="5863590" cy="3257550"/>
            <wp:effectExtent l="0" t="0" r="3810" b="6350"/>
            <wp:docPr id="1908522703" name="Immagine 190852270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08522703" name="Immagine 1908522703"/>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5863590" cy="3257550"/>
                    </a:xfrm>
                    <a:prstGeom prst="rect">
                      <a:avLst/>
                    </a:prstGeom>
                  </pic:spPr>
                </pic:pic>
              </a:graphicData>
            </a:graphic>
          </wp:inline>
        </w:drawing>
      </w:r>
      <w:r w:rsidRPr="5121E331" w:rsidR="0091390C">
        <w:rPr>
          <w:rFonts w:ascii="Times New Roman" w:hAnsi="Times New Roman" w:eastAsia="Times New Roman" w:cs="Times New Roman"/>
          <w:b w:val="1"/>
          <w:bCs w:val="1"/>
          <w:i w:val="0"/>
          <w:iCs w:val="0"/>
          <w:sz w:val="22"/>
          <w:szCs w:val="22"/>
        </w:rPr>
        <w:t xml:space="preserve">Figure </w:t>
      </w:r>
      <w:r w:rsidRPr="5121E331" w:rsidR="597A97BF">
        <w:rPr>
          <w:rFonts w:ascii="Times New Roman" w:hAnsi="Times New Roman" w:eastAsia="Times New Roman" w:cs="Times New Roman"/>
          <w:b w:val="1"/>
          <w:bCs w:val="1"/>
          <w:i w:val="0"/>
          <w:iCs w:val="0"/>
          <w:sz w:val="22"/>
          <w:szCs w:val="22"/>
        </w:rPr>
        <w:t xml:space="preserve">S3 </w:t>
      </w:r>
      <w:r w:rsidRPr="5121E331" w:rsidR="0091390C">
        <w:rPr>
          <w:rFonts w:ascii="Times New Roman" w:hAnsi="Times New Roman" w:eastAsia="Times New Roman" w:cs="Times New Roman"/>
          <w:i w:val="0"/>
          <w:iCs w:val="0"/>
          <w:sz w:val="22"/>
          <w:szCs w:val="22"/>
        </w:rPr>
        <w:t xml:space="preserve">– Density plots of key morphometric parameters (elevation, roughness, slope, dissection, surface area, distance from the coast) for Sector 3, highlighting the differences between the two MIS 5 </w:t>
      </w:r>
      <w:r w:rsidRPr="5121E331" w:rsidR="0091390C">
        <w:rPr>
          <w:rFonts w:ascii="Times New Roman" w:hAnsi="Times New Roman" w:eastAsia="Times New Roman" w:cs="Times New Roman"/>
          <w:i w:val="0"/>
          <w:iCs w:val="0"/>
          <w:sz w:val="22"/>
          <w:szCs w:val="22"/>
        </w:rPr>
        <w:t>seacliff</w:t>
      </w:r>
      <w:r w:rsidRPr="5121E331" w:rsidR="0091390C">
        <w:rPr>
          <w:rFonts w:ascii="Times New Roman" w:hAnsi="Times New Roman" w:eastAsia="Times New Roman" w:cs="Times New Roman"/>
          <w:i w:val="0"/>
          <w:iCs w:val="0"/>
          <w:sz w:val="22"/>
          <w:szCs w:val="22"/>
        </w:rPr>
        <w:t xml:space="preserve"> types: paleo-</w:t>
      </w:r>
      <w:r w:rsidRPr="5121E331" w:rsidR="0091390C">
        <w:rPr>
          <w:rFonts w:ascii="Times New Roman" w:hAnsi="Times New Roman" w:eastAsia="Times New Roman" w:cs="Times New Roman"/>
          <w:i w:val="0"/>
          <w:iCs w:val="0"/>
          <w:sz w:val="22"/>
          <w:szCs w:val="22"/>
        </w:rPr>
        <w:t>seacliffs</w:t>
      </w:r>
      <w:r w:rsidRPr="5121E331" w:rsidR="0091390C">
        <w:rPr>
          <w:rFonts w:ascii="Times New Roman" w:hAnsi="Times New Roman" w:eastAsia="Times New Roman" w:cs="Times New Roman"/>
          <w:i w:val="0"/>
          <w:iCs w:val="0"/>
          <w:sz w:val="22"/>
          <w:szCs w:val="22"/>
        </w:rPr>
        <w:t xml:space="preserve"> and polycyclic </w:t>
      </w:r>
      <w:r w:rsidRPr="5121E331" w:rsidR="0091390C">
        <w:rPr>
          <w:rFonts w:ascii="Times New Roman" w:hAnsi="Times New Roman" w:eastAsia="Times New Roman" w:cs="Times New Roman"/>
          <w:i w:val="0"/>
          <w:iCs w:val="0"/>
          <w:sz w:val="22"/>
          <w:szCs w:val="22"/>
        </w:rPr>
        <w:t>seacliffs</w:t>
      </w:r>
      <w:r w:rsidRPr="5121E331" w:rsidR="0091390C">
        <w:rPr>
          <w:rFonts w:ascii="Times New Roman" w:hAnsi="Times New Roman" w:eastAsia="Times New Roman" w:cs="Times New Roman"/>
          <w:i w:val="0"/>
          <w:iCs w:val="0"/>
          <w:sz w:val="22"/>
          <w:szCs w:val="22"/>
        </w:rPr>
        <w:t>.</w:t>
      </w:r>
    </w:p>
    <w:p w:rsidR="5121E331" w:rsidP="5121E331" w:rsidRDefault="5121E331" w14:paraId="02871C27" w14:textId="123F3891">
      <w:pPr>
        <w:spacing w:line="480" w:lineRule="auto"/>
        <w:jc w:val="both"/>
        <w:rPr>
          <w:rFonts w:ascii="Times New Roman" w:hAnsi="Times New Roman" w:eastAsia="Times New Roman" w:cs="Times New Roman"/>
          <w:i w:val="0"/>
          <w:iCs w:val="0"/>
          <w:sz w:val="22"/>
          <w:szCs w:val="22"/>
        </w:rPr>
      </w:pPr>
    </w:p>
    <w:p w:rsidR="0091390C" w:rsidP="5121E331" w:rsidRDefault="0091390C" w14:paraId="4BD3C17F" w14:textId="6F9795A1">
      <w:pPr>
        <w:spacing w:line="480" w:lineRule="auto"/>
        <w:jc w:val="both"/>
        <w:rPr>
          <w:rFonts w:ascii="Times New Roman" w:hAnsi="Times New Roman" w:eastAsia="Times New Roman" w:cs="Times New Roman"/>
          <w:i w:val="0"/>
          <w:iCs w:val="0"/>
          <w:sz w:val="22"/>
          <w:szCs w:val="22"/>
          <w:lang w:val="it-IT"/>
        </w:rPr>
      </w:pPr>
      <w:r w:rsidRPr="5121E331" w:rsidR="7D4F0FBF">
        <w:rPr>
          <w:rFonts w:ascii="Times New Roman" w:hAnsi="Times New Roman" w:eastAsia="Times New Roman" w:cs="Times New Roman"/>
          <w:b w:val="1"/>
          <w:bCs w:val="1"/>
          <w:i w:val="0"/>
          <w:iCs w:val="0"/>
          <w:sz w:val="22"/>
          <w:szCs w:val="22"/>
        </w:rPr>
        <w:t>Table S1</w:t>
      </w:r>
    </w:p>
    <w:tbl>
      <w:tblPr>
        <w:tblW w:w="0" w:type="auto"/>
        <w:jc w:val="center"/>
        <w:tblLayout w:type="fixed"/>
        <w:tblLook w:val="06A0" w:firstRow="1" w:lastRow="0" w:firstColumn="1" w:lastColumn="0" w:noHBand="1" w:noVBand="1"/>
      </w:tblPr>
      <w:tblGrid>
        <w:gridCol w:w="1320"/>
        <w:gridCol w:w="946"/>
        <w:gridCol w:w="946"/>
        <w:gridCol w:w="946"/>
        <w:gridCol w:w="946"/>
        <w:gridCol w:w="946"/>
        <w:gridCol w:w="946"/>
        <w:gridCol w:w="946"/>
        <w:gridCol w:w="1886"/>
      </w:tblGrid>
      <w:tr w:rsidR="0091390C" w:rsidTr="5121E331" w14:paraId="0FE0E381" w14:textId="77777777">
        <w:trPr>
          <w:trHeight w:val="300"/>
          <w:jc w:val="center"/>
        </w:trPr>
        <w:tc>
          <w:tcPr>
            <w:tcW w:w="9828" w:type="dxa"/>
            <w:gridSpan w:val="9"/>
            <w:tcBorders>
              <w:top w:val="single" w:color="auto" w:sz="4" w:space="0"/>
              <w:left w:val="single" w:color="auto" w:sz="4" w:space="0"/>
              <w:bottom w:val="single" w:color="auto" w:sz="4" w:space="0"/>
              <w:right w:val="single" w:color="auto" w:sz="4" w:space="0"/>
            </w:tcBorders>
            <w:shd w:val="clear" w:color="auto" w:fill="9BC2E6"/>
            <w:tcMar>
              <w:top w:w="15" w:type="dxa"/>
              <w:left w:w="15" w:type="dxa"/>
              <w:right w:w="15" w:type="dxa"/>
            </w:tcMar>
            <w:vAlign w:val="center"/>
          </w:tcPr>
          <w:p w:rsidR="0091390C" w:rsidP="5121E331" w:rsidRDefault="0091390C" w14:paraId="15B30559" w14:textId="77777777">
            <w:pPr>
              <w:jc w:val="cente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Sector 1</w:t>
            </w:r>
          </w:p>
        </w:tc>
      </w:tr>
      <w:tr w:rsidR="0091390C" w:rsidTr="5121E331" w14:paraId="76BBDB73"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18479DF"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Feature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124427B9"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Min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BB4912A"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Q1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931D180"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Mediana</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73EDBCA"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Q3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182A860"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Max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1C825C78"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Media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0222928"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Std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991BAE6"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Dataset </w:t>
            </w:r>
          </w:p>
        </w:tc>
      </w:tr>
      <w:tr w:rsidR="0091390C" w:rsidTr="5121E331" w14:paraId="5CDD82A2"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1FDEB91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DTM_elevat</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E6ECFC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5,85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C255F1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39,94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0BD6A0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58,15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D99F16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84,28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15CFBCB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188,55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D88714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64,64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66FA49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31,37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1409F3E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441A91A6"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8E96BC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roughness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DD86C7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4,08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2C6BDE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8,72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D70B75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13,34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837403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20,47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AA6E76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77,84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00926F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15,80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1A2816C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9,89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EFE128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6B6ABA56"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A5272C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slope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8095411"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13,92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8EAF6F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19,81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911B6C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24,01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79CCD2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28,93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57800A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47,37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7BCECB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24,56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5D111B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6,37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0A1D4B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5EC0F772"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87B5C1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dissection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F89D3E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0,08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591FE4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0,37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CD4FC0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0,44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1D66E2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0,54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A4C38B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0,83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929867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0,46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917B0C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0,12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1CE6D68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43444ABB"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2BE1BAAA" w14:textId="3C30E6C7">
            <w:pPr>
              <w:rPr>
                <w:rFonts w:ascii="Times New Roman" w:hAnsi="Times New Roman" w:eastAsia="Times New Roman" w:cs="Times New Roman"/>
                <w:i w:val="0"/>
                <w:iCs w:val="0"/>
                <w:color w:val="000000" w:themeColor="text1"/>
                <w:sz w:val="22"/>
                <w:szCs w:val="22"/>
              </w:rPr>
            </w:pPr>
            <w:r w:rsidRPr="5121E331" w:rsidR="79FF47FB">
              <w:rPr>
                <w:rFonts w:ascii="Times New Roman" w:hAnsi="Times New Roman" w:eastAsia="Times New Roman" w:cs="Times New Roman"/>
                <w:i w:val="0"/>
                <w:iCs w:val="0"/>
                <w:color w:val="000000" w:themeColor="text1" w:themeTint="FF" w:themeShade="FF"/>
                <w:sz w:val="22"/>
                <w:szCs w:val="22"/>
              </w:rPr>
              <w:t>surfacearea</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DC2D4F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103,03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670CCF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106,29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073F34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109,48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B48B29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114,26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EF78BB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147,66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9B6DA7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110,97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6E901C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6,43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3F5AEE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52D1B94C"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DF3CE3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distance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D3AC521"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108,89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2A9892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279,00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D00B63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360,28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F5AB27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421,30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57D8DA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521,46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CB0BE6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348,17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3862541"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93,06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C4FF75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686F024A"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2BE84E1"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DTM_elevat</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1FC97A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0,25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252114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39,19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216D61C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73,14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C4DD83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107,49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16D295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199,01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3D813F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74,90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3830CB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43,38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58C0A2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6AA8AA25"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5B7B59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roughness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3BE1A2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0,38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EFD274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9,28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0D8869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15,56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DB11B3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30,95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E6EC3B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301,06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A56DAC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25,91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114174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29,15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ACECD5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2A59F82E"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394388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slope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848E91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4,32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022AF4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20,24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DAA4EA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25,62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997D75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33,93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12D4F2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65,07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224201C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27,77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94BFAA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10,08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2DAAE3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3FF92606"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892B6C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dissection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F7AE7B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0,00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918B8F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0,37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47BBE6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0,45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A437E5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0,53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A53513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0,95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195F4A8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0,45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7BAE29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0,14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79310D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52DF3B83"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43496EF" w14:textId="57FB3D47">
            <w:pPr>
              <w:rPr>
                <w:rFonts w:ascii="Times New Roman" w:hAnsi="Times New Roman" w:eastAsia="Times New Roman" w:cs="Times New Roman"/>
                <w:i w:val="0"/>
                <w:iCs w:val="0"/>
                <w:color w:val="000000" w:themeColor="text1"/>
                <w:sz w:val="22"/>
                <w:szCs w:val="22"/>
              </w:rPr>
            </w:pPr>
            <w:r w:rsidRPr="5121E331" w:rsidR="79FF47FB">
              <w:rPr>
                <w:rFonts w:ascii="Times New Roman" w:hAnsi="Times New Roman" w:eastAsia="Times New Roman" w:cs="Times New Roman"/>
                <w:i w:val="0"/>
                <w:iCs w:val="0"/>
                <w:color w:val="000000" w:themeColor="text1" w:themeTint="FF" w:themeShade="FF"/>
                <w:sz w:val="22"/>
                <w:szCs w:val="22"/>
              </w:rPr>
              <w:t>surfacearea</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08F381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100,01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1167F8C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106,54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CC031D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110,86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4446C31"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120,48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FF771A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237,20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2D1374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116,47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1F420CB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15,96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3EF6AC1"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4D7EF5CD"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8FB02C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distance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0A6859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0,00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F6041B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76,36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AC591A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152,16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8715F7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252,54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069954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502,73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D91A91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170,23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81032A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113,92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073974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51532849" w14:textId="77777777">
        <w:trPr>
          <w:trHeight w:val="300"/>
          <w:jc w:val="center"/>
        </w:trPr>
        <w:tc>
          <w:tcPr>
            <w:tcW w:w="9828" w:type="dxa"/>
            <w:gridSpan w:val="9"/>
            <w:tcBorders>
              <w:top w:val="single" w:color="auto" w:sz="4" w:space="0"/>
              <w:left w:val="single" w:color="auto" w:sz="4" w:space="0"/>
              <w:bottom w:val="single" w:color="auto" w:sz="4" w:space="0"/>
              <w:right w:val="single" w:color="auto" w:sz="4" w:space="0"/>
            </w:tcBorders>
            <w:shd w:val="clear" w:color="auto" w:fill="9BC2E6"/>
            <w:tcMar>
              <w:top w:w="15" w:type="dxa"/>
              <w:left w:w="15" w:type="dxa"/>
              <w:right w:w="15" w:type="dxa"/>
            </w:tcMar>
            <w:vAlign w:val="center"/>
          </w:tcPr>
          <w:p w:rsidR="0091390C" w:rsidP="5121E331" w:rsidRDefault="0091390C" w14:paraId="1AA89B1B" w14:textId="77777777">
            <w:pPr>
              <w:jc w:val="cente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Sector 2</w:t>
            </w:r>
          </w:p>
        </w:tc>
      </w:tr>
      <w:tr w:rsidR="0091390C" w:rsidTr="5121E331" w14:paraId="5B3516FC"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E3D4B50"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Feature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107F3141"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Min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A914162"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Q1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1864457"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Mediana</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6F87B20"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Q3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59832FA"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Max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AE844B6"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Media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BA0D42D"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Std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3F8CF49"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Dataset </w:t>
            </w:r>
          </w:p>
        </w:tc>
      </w:tr>
      <w:tr w:rsidR="0091390C" w:rsidTr="5121E331" w14:paraId="3F4B229D"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1EBF97D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DTM_elevat</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731DCB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2,27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EED33B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50,54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CE6E301"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90,23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09F752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126,45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05F3B0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158,71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0695DA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88,52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53AC5A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42,78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ABCFD3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2E53C4BE"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07BAFA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roughness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40DC87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4,20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FCF9B2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18,23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A7FE38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34,02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749CE3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62,58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579426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1043,20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7F5B0F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55,58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7924F51"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74,18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2F9A5A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2D747A90"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EAF69C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slope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A7A502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12,42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11611BD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27,04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574F73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35,29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33DE8F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43,68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91EB3E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75,82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29E887E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36,16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8B2715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11,89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0B43C2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48FCE160"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88EAA5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dissection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429EF7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0,02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17D4D851"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0,37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B7B495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0,51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3BA0F2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0,59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3E46F5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0,89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D900F1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0,48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AA068F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0,17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6E84DC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3851A132"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285EF31F" w14:textId="6D561727">
            <w:pPr>
              <w:rPr>
                <w:rFonts w:ascii="Times New Roman" w:hAnsi="Times New Roman" w:eastAsia="Times New Roman" w:cs="Times New Roman"/>
                <w:i w:val="0"/>
                <w:iCs w:val="0"/>
                <w:color w:val="000000" w:themeColor="text1"/>
                <w:sz w:val="22"/>
                <w:szCs w:val="22"/>
              </w:rPr>
            </w:pPr>
            <w:r w:rsidRPr="5121E331" w:rsidR="79FF47FB">
              <w:rPr>
                <w:rFonts w:ascii="Times New Roman" w:hAnsi="Times New Roman" w:eastAsia="Times New Roman" w:cs="Times New Roman"/>
                <w:i w:val="0"/>
                <w:iCs w:val="0"/>
                <w:color w:val="000000" w:themeColor="text1" w:themeTint="FF" w:themeShade="FF"/>
                <w:sz w:val="22"/>
                <w:szCs w:val="22"/>
              </w:rPr>
              <w:t>surfacearea</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DA1BE8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102,40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2117522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112,27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16B8825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122,51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F6CC5A1"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138,27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AE687A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408,25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8EF0D8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131,14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5E6B12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30,07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E283A4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116B9AEF"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EA1D35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distance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11361BE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79,32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3D86E1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283,74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103482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335,63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5F4196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390,48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07F22F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496,45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186E2D7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335,10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5D3C54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73,98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84385A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07FF2ECD"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82383E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DTM_elevat</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589621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0,73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285906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26,05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902B80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45,91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859FBB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63,46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F1A974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121,83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A29C1E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46,05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2EFF94B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24,91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1DF9820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3454DA72"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3B32E8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roughness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C0D233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3,58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F0D194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9,90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4905F7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16,16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1AC00F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26,90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EAD292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85,13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410333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20,50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C8925B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14,48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47980F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178C13E1"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64D1E0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slope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785F1D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11,55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89BDC9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20,98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E6B312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25,97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1496EF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32,20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9331D1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49,20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8EF3AD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26,97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CB13B4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7,41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63AC45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56C084A4"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3E36E6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dissection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70EA90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0,00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8773BF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0,43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1439AF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0,59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99DC13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0,66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40A24A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0,81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42C49F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0,54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21E973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0,16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A9D11C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3703E0BB"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2AD76FF" w14:textId="1C18FDD2">
            <w:pPr>
              <w:rPr>
                <w:rFonts w:ascii="Times New Roman" w:hAnsi="Times New Roman" w:eastAsia="Times New Roman" w:cs="Times New Roman"/>
                <w:i w:val="0"/>
                <w:iCs w:val="0"/>
                <w:color w:val="000000" w:themeColor="text1"/>
                <w:sz w:val="22"/>
                <w:szCs w:val="22"/>
              </w:rPr>
            </w:pPr>
            <w:r w:rsidRPr="5121E331" w:rsidR="79FF47FB">
              <w:rPr>
                <w:rFonts w:ascii="Times New Roman" w:hAnsi="Times New Roman" w:eastAsia="Times New Roman" w:cs="Times New Roman"/>
                <w:i w:val="0"/>
                <w:iCs w:val="0"/>
                <w:color w:val="000000" w:themeColor="text1" w:themeTint="FF" w:themeShade="FF"/>
                <w:sz w:val="22"/>
                <w:szCs w:val="22"/>
              </w:rPr>
              <w:t>surfacearea</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3BAF24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102,48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5EE296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107,12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CB6F51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111,41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21E52E5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118,20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02EFE1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153,05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5D7A82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113,91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D5BBA1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9,01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2FFB65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72A62EE5"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AD142B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distance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8F87B8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0,00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FA8EF1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39,25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EE8625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72,29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412D8B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106,05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21198A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273,00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81A689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76,28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82BDAA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50,89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56FF21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04E58058" w14:textId="77777777">
        <w:trPr>
          <w:trHeight w:val="300"/>
          <w:jc w:val="center"/>
        </w:trPr>
        <w:tc>
          <w:tcPr>
            <w:tcW w:w="9828" w:type="dxa"/>
            <w:gridSpan w:val="9"/>
            <w:tcBorders>
              <w:top w:val="single" w:color="auto" w:sz="4" w:space="0"/>
              <w:left w:val="single" w:color="auto" w:sz="4" w:space="0"/>
              <w:bottom w:val="single" w:color="auto" w:sz="4" w:space="0"/>
              <w:right w:val="single" w:color="auto" w:sz="4" w:space="0"/>
            </w:tcBorders>
            <w:shd w:val="clear" w:color="auto" w:fill="9BC2E6"/>
            <w:tcMar>
              <w:top w:w="15" w:type="dxa"/>
              <w:left w:w="15" w:type="dxa"/>
              <w:right w:w="15" w:type="dxa"/>
            </w:tcMar>
            <w:vAlign w:val="center"/>
          </w:tcPr>
          <w:p w:rsidR="0091390C" w:rsidP="5121E331" w:rsidRDefault="0091390C" w14:paraId="6C61F449" w14:textId="77777777">
            <w:pPr>
              <w:jc w:val="cente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Sector 3</w:t>
            </w:r>
          </w:p>
        </w:tc>
      </w:tr>
      <w:tr w:rsidR="0091390C" w:rsidTr="5121E331" w14:paraId="551E2085"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3797221"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Feature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151C44BE"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Min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885DDF3"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Q1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2A0A492"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Mediana</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7D64118"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Q3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18BF734"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Max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1977CA7"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Media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B95E8B0"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Std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10C6F80" w14:textId="77777777">
            <w:pPr>
              <w:rPr>
                <w:rFonts w:ascii="Times New Roman" w:hAnsi="Times New Roman" w:eastAsia="Times New Roman" w:cs="Times New Roman"/>
                <w:b w:val="1"/>
                <w:bCs w:val="1"/>
                <w:i w:val="0"/>
                <w:iCs w:val="0"/>
                <w:color w:val="000000" w:themeColor="text1"/>
                <w:sz w:val="22"/>
                <w:szCs w:val="22"/>
              </w:rPr>
            </w:pPr>
            <w:r w:rsidRPr="5121E331" w:rsidR="0091390C">
              <w:rPr>
                <w:rFonts w:ascii="Times New Roman" w:hAnsi="Times New Roman" w:eastAsia="Times New Roman" w:cs="Times New Roman"/>
                <w:b w:val="1"/>
                <w:bCs w:val="1"/>
                <w:i w:val="0"/>
                <w:iCs w:val="0"/>
                <w:color w:val="000000" w:themeColor="text1" w:themeTint="FF" w:themeShade="FF"/>
                <w:sz w:val="22"/>
                <w:szCs w:val="22"/>
              </w:rPr>
              <w:t xml:space="preserve">Dataset </w:t>
            </w:r>
          </w:p>
        </w:tc>
      </w:tr>
      <w:tr w:rsidR="0091390C" w:rsidTr="5121E331" w14:paraId="17DCB675"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FD26FC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DTM_elevat</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717D67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2,88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88BD96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39,40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2820A23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58,77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6FB97E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84,68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CFF722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149,47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ECB17F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63,53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063117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29,89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3A18E4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266DFBE9"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95054E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roughness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9D54CA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4,04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6EA616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8,89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8A6C7B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14,41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11488C8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21,37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743D0B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87,00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FABB74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16,58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9A2153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10,33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A15190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67F4DB13"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465CF5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slope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0D12C0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13,30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393E5E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19,88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BE8DB4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24,72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F317B1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29,35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84B75E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49,24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1F6C4E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24,99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2ECD5A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6,56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2CCDAD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0D92247C"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78547B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dissection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F1DDD5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0,06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7C1884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0,37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6970489"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0,44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A95BA5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0,52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D1A426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0,96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372E02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0,45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90E3DD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0,12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2673CB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71C1A54F"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A8E6C42" w14:textId="4D7E0ECD">
            <w:pPr>
              <w:rPr>
                <w:rFonts w:ascii="Times New Roman" w:hAnsi="Times New Roman" w:eastAsia="Times New Roman" w:cs="Times New Roman"/>
                <w:i w:val="0"/>
                <w:iCs w:val="0"/>
                <w:color w:val="000000" w:themeColor="text1"/>
                <w:sz w:val="22"/>
                <w:szCs w:val="22"/>
              </w:rPr>
            </w:pPr>
            <w:r w:rsidRPr="5121E331" w:rsidR="79FF47FB">
              <w:rPr>
                <w:rFonts w:ascii="Times New Roman" w:hAnsi="Times New Roman" w:eastAsia="Times New Roman" w:cs="Times New Roman"/>
                <w:i w:val="0"/>
                <w:iCs w:val="0"/>
                <w:color w:val="000000" w:themeColor="text1" w:themeTint="FF" w:themeShade="FF"/>
                <w:sz w:val="22"/>
                <w:szCs w:val="22"/>
              </w:rPr>
              <w:t>surfacearea</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4DBF73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102,76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5A6FD21"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106,34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24984C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110,09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9786D9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114,72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C10E77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153,17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F8D71A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111,43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04D622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6,70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3BAD67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4BA7564B"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CEFB5F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distance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325B981"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43,42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94A306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271,84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E2EBAA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346,19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1BB791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407,67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021AB8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521,35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6BDD55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334,82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BAD99F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95,21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DF92FB1"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Paleo-</w:t>
            </w:r>
            <w:r w:rsidRPr="5121E331" w:rsidR="0091390C">
              <w:rPr>
                <w:rFonts w:ascii="Times New Roman" w:hAnsi="Times New Roman" w:eastAsia="Times New Roman" w:cs="Times New Roman"/>
                <w:i w:val="0"/>
                <w:iCs w:val="0"/>
                <w:color w:val="000000" w:themeColor="text1" w:themeTint="FF" w:themeShade="FF"/>
                <w:sz w:val="22"/>
                <w:szCs w:val="22"/>
              </w:rPr>
              <w:t>seacliff</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r>
      <w:tr w:rsidR="0091390C" w:rsidTr="5121E331" w14:paraId="7BC3D53C"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DA64F8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DTM_elevat</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2046483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0,52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34DFD3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21,26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21F8E60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40,94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49D5E5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65,96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4398B4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147,28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2EA1ABF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45,64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B4EF5E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30,11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F3C6A3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43FB53A3"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2D8586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roughness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0C4602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3,97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8A89D5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9,78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7A9EEA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14,55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D35256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22,90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AE9BF9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85,18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468849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18,09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8B2475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11,68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A67322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2EE9A67B"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1BC475C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slope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AE6F37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11,64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915E69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20,61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83C96C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24,70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1770712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30,22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FB10B54"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49,00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560C778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25,75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75219A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6,74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3AE406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7C26EF93"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54A48836"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dissection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70A5D0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0,00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3A0A8F7"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0,41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57F057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0,52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5026CB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0,60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910ABD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0,93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F9E8798"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0,49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3FC4962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0,16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3C232E2"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04EF6014"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7CC1D4C2" w14:textId="0D18ABE4">
            <w:pPr>
              <w:rPr>
                <w:rFonts w:ascii="Times New Roman" w:hAnsi="Times New Roman" w:eastAsia="Times New Roman" w:cs="Times New Roman"/>
                <w:i w:val="0"/>
                <w:iCs w:val="0"/>
                <w:color w:val="000000" w:themeColor="text1"/>
                <w:sz w:val="22"/>
                <w:szCs w:val="22"/>
              </w:rPr>
            </w:pPr>
            <w:r w:rsidRPr="5121E331" w:rsidR="79FF47FB">
              <w:rPr>
                <w:rFonts w:ascii="Times New Roman" w:hAnsi="Times New Roman" w:eastAsia="Times New Roman" w:cs="Times New Roman"/>
                <w:i w:val="0"/>
                <w:iCs w:val="0"/>
                <w:color w:val="000000" w:themeColor="text1" w:themeTint="FF" w:themeShade="FF"/>
                <w:sz w:val="22"/>
                <w:szCs w:val="22"/>
              </w:rPr>
              <w:t>surfacearea</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330C0825"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102,67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FA13C0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107,17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1789729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110,69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0EFD3F8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115,75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247BEF5F"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152,43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419ADF9C"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112,51 </w:t>
            </w:r>
          </w:p>
        </w:tc>
        <w:tc>
          <w:tcPr>
            <w:tcW w:w="94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6D81442D"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7,35 </w:t>
            </w:r>
          </w:p>
        </w:tc>
        <w:tc>
          <w:tcPr>
            <w:tcW w:w="1886" w:type="dxa"/>
            <w:tcBorders>
              <w:top w:val="single" w:color="auto" w:sz="4" w:space="0"/>
              <w:left w:val="single" w:color="auto" w:sz="4" w:space="0"/>
              <w:bottom w:val="single" w:color="auto" w:sz="4" w:space="0"/>
              <w:right w:val="single" w:color="auto" w:sz="4" w:space="0"/>
            </w:tcBorders>
            <w:shd w:val="clear" w:color="auto" w:fill="EDEDED"/>
            <w:tcMar>
              <w:top w:w="15" w:type="dxa"/>
              <w:left w:w="15" w:type="dxa"/>
              <w:right w:w="15" w:type="dxa"/>
            </w:tcMar>
            <w:vAlign w:val="center"/>
          </w:tcPr>
          <w:p w:rsidR="0091390C" w:rsidP="5121E331" w:rsidRDefault="0091390C" w14:paraId="132170C1"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r w:rsidR="0091390C" w:rsidTr="5121E331" w14:paraId="34442F33" w14:textId="77777777">
        <w:trPr>
          <w:trHeight w:val="300"/>
          <w:jc w:val="center"/>
        </w:trPr>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E45891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distance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CA8856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0,00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6811AE3B"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36,01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0955FF1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76,22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432850FA"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127,25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CB75A1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308,29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1071073"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87,67 </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270ED030"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 xml:space="preserve">63,78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0091390C" w:rsidP="5121E331" w:rsidRDefault="0091390C" w14:paraId="7E55950E" w14:textId="77777777">
            <w:pPr>
              <w:rPr>
                <w:rFonts w:ascii="Times New Roman" w:hAnsi="Times New Roman" w:eastAsia="Times New Roman" w:cs="Times New Roman"/>
                <w:i w:val="0"/>
                <w:iCs w:val="0"/>
                <w:color w:val="000000" w:themeColor="text1"/>
                <w:sz w:val="22"/>
                <w:szCs w:val="22"/>
              </w:rPr>
            </w:pPr>
            <w:r w:rsidRPr="5121E331" w:rsidR="0091390C">
              <w:rPr>
                <w:rFonts w:ascii="Times New Roman" w:hAnsi="Times New Roman" w:eastAsia="Times New Roman" w:cs="Times New Roman"/>
                <w:i w:val="0"/>
                <w:iCs w:val="0"/>
                <w:color w:val="000000" w:themeColor="text1" w:themeTint="FF" w:themeShade="FF"/>
                <w:sz w:val="22"/>
                <w:szCs w:val="22"/>
              </w:rPr>
              <w:t>Policyclic</w:t>
            </w:r>
            <w:r w:rsidRPr="5121E331" w:rsidR="0091390C">
              <w:rPr>
                <w:rFonts w:ascii="Times New Roman" w:hAnsi="Times New Roman" w:eastAsia="Times New Roman" w:cs="Times New Roman"/>
                <w:i w:val="0"/>
                <w:iCs w:val="0"/>
                <w:color w:val="000000" w:themeColor="text1" w:themeTint="FF" w:themeShade="FF"/>
                <w:sz w:val="22"/>
                <w:szCs w:val="22"/>
              </w:rPr>
              <w:t xml:space="preserve"> </w:t>
            </w:r>
            <w:r w:rsidRPr="5121E331" w:rsidR="0091390C">
              <w:rPr>
                <w:rFonts w:ascii="Times New Roman" w:hAnsi="Times New Roman" w:eastAsia="Times New Roman" w:cs="Times New Roman"/>
                <w:i w:val="0"/>
                <w:iCs w:val="0"/>
                <w:color w:val="000000" w:themeColor="text1" w:themeTint="FF" w:themeShade="FF"/>
                <w:sz w:val="22"/>
                <w:szCs w:val="22"/>
              </w:rPr>
              <w:t>seacliff</w:t>
            </w:r>
          </w:p>
        </w:tc>
      </w:tr>
    </w:tbl>
    <w:p w:rsidRPr="003A1E8C" w:rsidR="0091390C" w:rsidP="5121E331" w:rsidRDefault="0091390C" w14:paraId="36D38DC5" w14:textId="77777777">
      <w:pPr>
        <w:pStyle w:val="Paragrafoelenco"/>
        <w:spacing w:line="480" w:lineRule="auto"/>
        <w:ind w:left="360"/>
        <w:jc w:val="both"/>
        <w:rPr>
          <w:rFonts w:ascii="Times New Roman" w:hAnsi="Times New Roman" w:eastAsia="Times New Roman" w:cs="Times New Roman"/>
          <w:b w:val="1"/>
          <w:bCs w:val="1"/>
          <w:i w:val="0"/>
          <w:iCs w:val="0"/>
          <w:color w:val="000000" w:themeColor="text1"/>
          <w:sz w:val="22"/>
          <w:szCs w:val="22"/>
        </w:rPr>
      </w:pPr>
    </w:p>
    <w:p w:rsidRPr="003A1E8C" w:rsidR="005C2005" w:rsidP="5121E331" w:rsidRDefault="00E7762E" w14:paraId="1DA3C31A" w14:textId="5C214073">
      <w:pPr>
        <w:spacing w:line="480" w:lineRule="auto"/>
        <w:jc w:val="both"/>
        <w:rPr>
          <w:rFonts w:ascii="Times New Roman" w:hAnsi="Times New Roman" w:eastAsia="Times New Roman" w:cs="Times New Roman"/>
          <w:i w:val="0"/>
          <w:iCs w:val="0"/>
          <w:color w:val="000000" w:themeColor="text1"/>
          <w:sz w:val="22"/>
          <w:szCs w:val="22"/>
        </w:rPr>
      </w:pPr>
      <w:r w:rsidRPr="5121E331" w:rsidR="00E7762E">
        <w:rPr>
          <w:rFonts w:ascii="Times New Roman" w:hAnsi="Times New Roman" w:eastAsia="Times New Roman" w:cs="Times New Roman"/>
          <w:i w:val="0"/>
          <w:iCs w:val="0"/>
          <w:color w:val="000000" w:themeColor="text1" w:themeTint="FF" w:themeShade="FF"/>
          <w:sz w:val="22"/>
          <w:szCs w:val="22"/>
        </w:rPr>
        <w:t xml:space="preserve">By comparing the </w:t>
      </w:r>
      <w:r w:rsidRPr="5121E331" w:rsidR="005820F7">
        <w:rPr>
          <w:rFonts w:ascii="Times New Roman" w:hAnsi="Times New Roman" w:eastAsia="Times New Roman" w:cs="Times New Roman"/>
          <w:i w:val="0"/>
          <w:iCs w:val="0"/>
          <w:color w:val="000000" w:themeColor="text1" w:themeTint="FF" w:themeShade="FF"/>
          <w:sz w:val="22"/>
          <w:szCs w:val="22"/>
        </w:rPr>
        <w:t xml:space="preserve">morphometric analysis between the three sectors, </w:t>
      </w:r>
      <w:r w:rsidRPr="5121E331" w:rsidR="0013095E">
        <w:rPr>
          <w:rFonts w:ascii="Times New Roman" w:hAnsi="Times New Roman" w:eastAsia="Times New Roman" w:cs="Times New Roman"/>
          <w:i w:val="0"/>
          <w:iCs w:val="0"/>
          <w:color w:val="000000" w:themeColor="text1" w:themeTint="FF" w:themeShade="FF"/>
          <w:sz w:val="22"/>
          <w:szCs w:val="22"/>
        </w:rPr>
        <w:t>the follow</w:t>
      </w:r>
      <w:r w:rsidRPr="5121E331" w:rsidR="0013095E">
        <w:rPr>
          <w:rFonts w:ascii="Times New Roman" w:hAnsi="Times New Roman" w:eastAsia="Times New Roman" w:cs="Times New Roman"/>
          <w:i w:val="0"/>
          <w:iCs w:val="0"/>
          <w:color w:val="000000" w:themeColor="text1" w:themeTint="FF" w:themeShade="FF"/>
          <w:sz w:val="22"/>
          <w:szCs w:val="22"/>
        </w:rPr>
        <w:t>i</w:t>
      </w:r>
      <w:r w:rsidRPr="5121E331" w:rsidR="0013095E">
        <w:rPr>
          <w:rFonts w:ascii="Times New Roman" w:hAnsi="Times New Roman" w:eastAsia="Times New Roman" w:cs="Times New Roman"/>
          <w:i w:val="0"/>
          <w:iCs w:val="0"/>
          <w:color w:val="000000" w:themeColor="text1" w:themeTint="FF" w:themeShade="FF"/>
          <w:sz w:val="22"/>
          <w:szCs w:val="22"/>
        </w:rPr>
        <w:t>ng must be noted.</w:t>
      </w:r>
    </w:p>
    <w:p w:rsidRPr="00E7762E" w:rsidR="00E7762E" w:rsidP="5121E331" w:rsidRDefault="00E7762E" w14:paraId="563A9F46" w14:textId="3B699C78">
      <w:pPr>
        <w:spacing w:line="480" w:lineRule="auto"/>
        <w:jc w:val="both"/>
        <w:rPr>
          <w:rFonts w:ascii="Times New Roman" w:hAnsi="Times New Roman" w:eastAsia="Times New Roman" w:cs="Times New Roman"/>
          <w:i w:val="0"/>
          <w:iCs w:val="0"/>
          <w:sz w:val="22"/>
          <w:szCs w:val="22"/>
        </w:rPr>
      </w:pPr>
      <w:r w:rsidRPr="5121E331" w:rsidR="00E7762E">
        <w:rPr>
          <w:rFonts w:ascii="Times New Roman" w:hAnsi="Times New Roman" w:eastAsia="Times New Roman" w:cs="Times New Roman"/>
          <w:i w:val="0"/>
          <w:iCs w:val="0"/>
          <w:sz w:val="22"/>
          <w:szCs w:val="22"/>
        </w:rPr>
        <w:t xml:space="preserve">Slope values in the Punta </w:t>
      </w:r>
      <w:r w:rsidRPr="5121E331" w:rsidR="00E7762E">
        <w:rPr>
          <w:rFonts w:ascii="Times New Roman" w:hAnsi="Times New Roman" w:eastAsia="Times New Roman" w:cs="Times New Roman"/>
          <w:i w:val="0"/>
          <w:iCs w:val="0"/>
          <w:sz w:val="22"/>
          <w:szCs w:val="22"/>
        </w:rPr>
        <w:t>Licosa</w:t>
      </w:r>
      <w:r w:rsidRPr="5121E331" w:rsidR="00E7762E">
        <w:rPr>
          <w:rFonts w:ascii="Times New Roman" w:hAnsi="Times New Roman" w:eastAsia="Times New Roman" w:cs="Times New Roman"/>
          <w:i w:val="0"/>
          <w:iCs w:val="0"/>
          <w:sz w:val="22"/>
          <w:szCs w:val="22"/>
        </w:rPr>
        <w:t xml:space="preserve"> sector (Sector 1), where the </w:t>
      </w:r>
      <w:r w:rsidRPr="5121E331" w:rsidR="00E7762E">
        <w:rPr>
          <w:rFonts w:ascii="Times New Roman" w:hAnsi="Times New Roman" w:eastAsia="Times New Roman" w:cs="Times New Roman"/>
          <w:i w:val="0"/>
          <w:iCs w:val="0"/>
          <w:sz w:val="22"/>
          <w:szCs w:val="22"/>
        </w:rPr>
        <w:t>seacliffs</w:t>
      </w:r>
      <w:r w:rsidRPr="5121E331" w:rsidR="00E7762E">
        <w:rPr>
          <w:rFonts w:ascii="Times New Roman" w:hAnsi="Times New Roman" w:eastAsia="Times New Roman" w:cs="Times New Roman"/>
          <w:i w:val="0"/>
          <w:iCs w:val="0"/>
          <w:sz w:val="22"/>
          <w:szCs w:val="22"/>
        </w:rPr>
        <w:t xml:space="preserve"> are predominantly composed of well-cemented sandstone (</w:t>
      </w:r>
      <w:r w:rsidRPr="5121E331" w:rsidR="00E7762E">
        <w:rPr>
          <w:rFonts w:ascii="Times New Roman" w:hAnsi="Times New Roman" w:eastAsia="Times New Roman" w:cs="Times New Roman"/>
          <w:i w:val="0"/>
          <w:iCs w:val="0"/>
          <w:sz w:val="22"/>
          <w:szCs w:val="22"/>
        </w:rPr>
        <w:t>Litho</w:t>
      </w:r>
      <w:r w:rsidRPr="5121E331" w:rsidR="00E7762E">
        <w:rPr>
          <w:rFonts w:ascii="Times New Roman" w:hAnsi="Times New Roman" w:eastAsia="Times New Roman" w:cs="Times New Roman"/>
          <w:i w:val="0"/>
          <w:iCs w:val="0"/>
          <w:sz w:val="22"/>
          <w:szCs w:val="22"/>
        </w:rPr>
        <w:t xml:space="preserve"> 10), are moderate (median ~24°, see supplementary material 2) and so does the roughness (median ~13.3) due to the balance between resistance to erosion and joint-controlled detachment processes. The </w:t>
      </w:r>
      <w:r w:rsidRPr="5121E331" w:rsidR="00E7762E">
        <w:rPr>
          <w:rFonts w:ascii="Times New Roman" w:hAnsi="Times New Roman" w:eastAsia="Times New Roman" w:cs="Times New Roman"/>
          <w:i w:val="0"/>
          <w:iCs w:val="0"/>
          <w:sz w:val="22"/>
          <w:szCs w:val="22"/>
        </w:rPr>
        <w:t>Palinuro</w:t>
      </w:r>
      <w:r w:rsidRPr="5121E331" w:rsidR="00E7762E">
        <w:rPr>
          <w:rFonts w:ascii="Times New Roman" w:hAnsi="Times New Roman" w:eastAsia="Times New Roman" w:cs="Times New Roman"/>
          <w:i w:val="0"/>
          <w:iCs w:val="0"/>
          <w:sz w:val="22"/>
          <w:szCs w:val="22"/>
        </w:rPr>
        <w:t xml:space="preserve">–Marina di Camerota sector (Sector 2) exposes resistant </w:t>
      </w:r>
      <w:r w:rsidRPr="5121E331" w:rsidR="00E7762E">
        <w:rPr>
          <w:rFonts w:ascii="Times New Roman" w:hAnsi="Times New Roman" w:eastAsia="Times New Roman" w:cs="Times New Roman"/>
          <w:i w:val="0"/>
          <w:iCs w:val="0"/>
          <w:sz w:val="22"/>
          <w:szCs w:val="22"/>
        </w:rPr>
        <w:t>carbonatic</w:t>
      </w:r>
      <w:r w:rsidRPr="5121E331" w:rsidR="00E7762E">
        <w:rPr>
          <w:rFonts w:ascii="Times New Roman" w:hAnsi="Times New Roman" w:eastAsia="Times New Roman" w:cs="Times New Roman"/>
          <w:i w:val="0"/>
          <w:iCs w:val="0"/>
          <w:sz w:val="22"/>
          <w:szCs w:val="22"/>
        </w:rPr>
        <w:t xml:space="preserve"> formations (</w:t>
      </w:r>
      <w:r w:rsidRPr="5121E331" w:rsidR="00E7762E">
        <w:rPr>
          <w:rFonts w:ascii="Times New Roman" w:hAnsi="Times New Roman" w:eastAsia="Times New Roman" w:cs="Times New Roman"/>
          <w:i w:val="0"/>
          <w:iCs w:val="0"/>
          <w:sz w:val="22"/>
          <w:szCs w:val="22"/>
        </w:rPr>
        <w:t>Litho</w:t>
      </w:r>
      <w:r w:rsidRPr="5121E331" w:rsidR="00E7762E">
        <w:rPr>
          <w:rFonts w:ascii="Times New Roman" w:hAnsi="Times New Roman" w:eastAsia="Times New Roman" w:cs="Times New Roman"/>
          <w:i w:val="0"/>
          <w:iCs w:val="0"/>
          <w:sz w:val="22"/>
          <w:szCs w:val="22"/>
        </w:rPr>
        <w:t xml:space="preserve"> 4), resulting in steep, irregular scarp faces (up to 33.9° slope and Q3 roughness ~31) </w:t>
      </w:r>
      <w:r w:rsidRPr="5121E331" w:rsidR="00E7762E">
        <w:rPr>
          <w:rFonts w:ascii="Times New Roman" w:hAnsi="Times New Roman" w:eastAsia="Times New Roman" w:cs="Times New Roman"/>
          <w:i w:val="0"/>
          <w:iCs w:val="0"/>
          <w:sz w:val="22"/>
          <w:szCs w:val="22"/>
        </w:rPr>
        <w:t>maintained</w:t>
      </w:r>
      <w:r w:rsidRPr="5121E331" w:rsidR="00E7762E">
        <w:rPr>
          <w:rFonts w:ascii="Times New Roman" w:hAnsi="Times New Roman" w:eastAsia="Times New Roman" w:cs="Times New Roman"/>
          <w:i w:val="0"/>
          <w:iCs w:val="0"/>
          <w:sz w:val="22"/>
          <w:szCs w:val="22"/>
        </w:rPr>
        <w:t xml:space="preserve"> under persistent wave attack. Conversely, </w:t>
      </w:r>
      <w:r w:rsidRPr="5121E331" w:rsidR="00E7762E">
        <w:rPr>
          <w:rFonts w:ascii="Times New Roman" w:hAnsi="Times New Roman" w:eastAsia="Times New Roman" w:cs="Times New Roman"/>
          <w:i w:val="0"/>
          <w:iCs w:val="0"/>
          <w:sz w:val="22"/>
          <w:szCs w:val="22"/>
        </w:rPr>
        <w:t>Acciaroli</w:t>
      </w:r>
      <w:r w:rsidRPr="5121E331" w:rsidR="00E7762E">
        <w:rPr>
          <w:rFonts w:ascii="Times New Roman" w:hAnsi="Times New Roman" w:eastAsia="Times New Roman" w:cs="Times New Roman"/>
          <w:i w:val="0"/>
          <w:iCs w:val="0"/>
          <w:sz w:val="22"/>
          <w:szCs w:val="22"/>
        </w:rPr>
        <w:t xml:space="preserve"> </w:t>
      </w:r>
      <w:r w:rsidRPr="5121E331" w:rsidR="00E7762E">
        <w:rPr>
          <w:rFonts w:ascii="Times New Roman" w:hAnsi="Times New Roman" w:eastAsia="Times New Roman" w:cs="Times New Roman"/>
          <w:i w:val="0"/>
          <w:iCs w:val="0"/>
          <w:sz w:val="22"/>
          <w:szCs w:val="22"/>
        </w:rPr>
        <w:t>seacliffs</w:t>
      </w:r>
      <w:r w:rsidRPr="5121E331" w:rsidR="00E7762E">
        <w:rPr>
          <w:rFonts w:ascii="Times New Roman" w:hAnsi="Times New Roman" w:eastAsia="Times New Roman" w:cs="Times New Roman"/>
          <w:i w:val="0"/>
          <w:iCs w:val="0"/>
          <w:sz w:val="22"/>
          <w:szCs w:val="22"/>
        </w:rPr>
        <w:t xml:space="preserve"> (Sector 3) rest on </w:t>
      </w:r>
      <w:r w:rsidRPr="5121E331" w:rsidR="00E7762E">
        <w:rPr>
          <w:rFonts w:ascii="Times New Roman" w:hAnsi="Times New Roman" w:eastAsia="Times New Roman" w:cs="Times New Roman"/>
          <w:i w:val="0"/>
          <w:iCs w:val="0"/>
          <w:sz w:val="22"/>
          <w:szCs w:val="22"/>
        </w:rPr>
        <w:t>Litho</w:t>
      </w:r>
      <w:r w:rsidRPr="5121E331" w:rsidR="00E7762E">
        <w:rPr>
          <w:rFonts w:ascii="Times New Roman" w:hAnsi="Times New Roman" w:eastAsia="Times New Roman" w:cs="Times New Roman"/>
          <w:i w:val="0"/>
          <w:iCs w:val="0"/>
          <w:sz w:val="22"/>
          <w:szCs w:val="22"/>
        </w:rPr>
        <w:t xml:space="preserve"> 1 and </w:t>
      </w:r>
      <w:r w:rsidRPr="5121E331" w:rsidR="00E7762E">
        <w:rPr>
          <w:rFonts w:ascii="Times New Roman" w:hAnsi="Times New Roman" w:eastAsia="Times New Roman" w:cs="Times New Roman"/>
          <w:i w:val="0"/>
          <w:iCs w:val="0"/>
          <w:sz w:val="22"/>
          <w:szCs w:val="22"/>
        </w:rPr>
        <w:t>Litho</w:t>
      </w:r>
      <w:r w:rsidRPr="5121E331" w:rsidR="00E7762E">
        <w:rPr>
          <w:rFonts w:ascii="Times New Roman" w:hAnsi="Times New Roman" w:eastAsia="Times New Roman" w:cs="Times New Roman"/>
          <w:i w:val="0"/>
          <w:iCs w:val="0"/>
          <w:sz w:val="22"/>
          <w:szCs w:val="22"/>
        </w:rPr>
        <w:t xml:space="preserve"> 7, which correspond to highly variable morphometric responses (slope clustering around 25° but with higher dispersion and roughness variability) own to the alternation of erodible and more competent layers.</w:t>
      </w:r>
    </w:p>
    <w:p w:rsidRPr="00E7762E" w:rsidR="00E7762E" w:rsidP="5121E331" w:rsidRDefault="00E7762E" w14:paraId="21FD11A7" w14:textId="77777777">
      <w:pPr>
        <w:spacing w:line="480" w:lineRule="auto"/>
        <w:jc w:val="both"/>
        <w:rPr>
          <w:rFonts w:ascii="Times New Roman" w:hAnsi="Times New Roman" w:eastAsia="Times New Roman" w:cs="Times New Roman"/>
          <w:i w:val="0"/>
          <w:iCs w:val="0"/>
          <w:sz w:val="22"/>
          <w:szCs w:val="22"/>
        </w:rPr>
      </w:pPr>
      <w:r w:rsidRPr="5121E331" w:rsidR="00E7762E">
        <w:rPr>
          <w:rFonts w:ascii="Times New Roman" w:hAnsi="Times New Roman" w:eastAsia="Times New Roman" w:cs="Times New Roman"/>
          <w:i w:val="0"/>
          <w:iCs w:val="0"/>
          <w:sz w:val="22"/>
          <w:szCs w:val="22"/>
        </w:rPr>
        <w:t xml:space="preserve">However, polycyclic </w:t>
      </w:r>
      <w:r w:rsidRPr="5121E331" w:rsidR="00E7762E">
        <w:rPr>
          <w:rFonts w:ascii="Times New Roman" w:hAnsi="Times New Roman" w:eastAsia="Times New Roman" w:cs="Times New Roman"/>
          <w:i w:val="0"/>
          <w:iCs w:val="0"/>
          <w:sz w:val="22"/>
          <w:szCs w:val="22"/>
        </w:rPr>
        <w:t>seacliffs</w:t>
      </w:r>
      <w:r w:rsidRPr="5121E331" w:rsidR="00E7762E">
        <w:rPr>
          <w:rFonts w:ascii="Times New Roman" w:hAnsi="Times New Roman" w:eastAsia="Times New Roman" w:cs="Times New Roman"/>
          <w:i w:val="0"/>
          <w:iCs w:val="0"/>
          <w:sz w:val="22"/>
          <w:szCs w:val="22"/>
        </w:rPr>
        <w:t xml:space="preserve"> in the three sectors exhibit systematically higher dissection indices compared to their paleo counterparts, with increases from 0.51 to 0.59 in Sector 2 and similar trends in Sectors 1 and 3. This rise in dissection corresponds to intensified fracturing and secondary incision on the cliff face resulting from retrogressive erosion and gravitational mass-wasting processes.</w:t>
      </w:r>
    </w:p>
    <w:p w:rsidRPr="00E7762E" w:rsidR="00E7762E" w:rsidP="5121E331" w:rsidRDefault="00E7762E" w14:paraId="049B099D" w14:textId="77777777">
      <w:pPr>
        <w:spacing w:line="480" w:lineRule="auto"/>
        <w:jc w:val="both"/>
        <w:rPr>
          <w:rFonts w:ascii="Times New Roman" w:hAnsi="Times New Roman" w:eastAsia="Times New Roman" w:cs="Times New Roman"/>
          <w:i w:val="0"/>
          <w:iCs w:val="0"/>
          <w:sz w:val="22"/>
          <w:szCs w:val="22"/>
        </w:rPr>
      </w:pPr>
      <w:r w:rsidRPr="5121E331" w:rsidR="00E7762E">
        <w:rPr>
          <w:rFonts w:ascii="Times New Roman" w:hAnsi="Times New Roman" w:eastAsia="Times New Roman" w:cs="Times New Roman"/>
          <w:i w:val="0"/>
          <w:iCs w:val="0"/>
          <w:sz w:val="22"/>
          <w:szCs w:val="22"/>
        </w:rPr>
        <w:t>The distance from the coast parameter further illustrates the RSL dynamics and the different lithological response: paleo-</w:t>
      </w:r>
      <w:r w:rsidRPr="5121E331" w:rsidR="00E7762E">
        <w:rPr>
          <w:rFonts w:ascii="Times New Roman" w:hAnsi="Times New Roman" w:eastAsia="Times New Roman" w:cs="Times New Roman"/>
          <w:i w:val="0"/>
          <w:iCs w:val="0"/>
          <w:sz w:val="22"/>
          <w:szCs w:val="22"/>
        </w:rPr>
        <w:t>seacliffs</w:t>
      </w:r>
      <w:r w:rsidRPr="5121E331" w:rsidR="00E7762E">
        <w:rPr>
          <w:rFonts w:ascii="Times New Roman" w:hAnsi="Times New Roman" w:eastAsia="Times New Roman" w:cs="Times New Roman"/>
          <w:i w:val="0"/>
          <w:iCs w:val="0"/>
          <w:sz w:val="22"/>
          <w:szCs w:val="22"/>
        </w:rPr>
        <w:t xml:space="preserve"> in the northern sector lie hundreds of meters inland (median distance ~335 m in Sector 3), indicative of extensive alluvial fan deposition that masks original </w:t>
      </w:r>
      <w:r w:rsidRPr="5121E331" w:rsidR="00E7762E">
        <w:rPr>
          <w:rFonts w:ascii="Times New Roman" w:hAnsi="Times New Roman" w:eastAsia="Times New Roman" w:cs="Times New Roman"/>
          <w:i w:val="0"/>
          <w:iCs w:val="0"/>
          <w:sz w:val="22"/>
          <w:szCs w:val="22"/>
        </w:rPr>
        <w:t>footslopes</w:t>
      </w:r>
      <w:r w:rsidRPr="5121E331" w:rsidR="00E7762E">
        <w:rPr>
          <w:rFonts w:ascii="Times New Roman" w:hAnsi="Times New Roman" w:eastAsia="Times New Roman" w:cs="Times New Roman"/>
          <w:i w:val="0"/>
          <w:iCs w:val="0"/>
          <w:sz w:val="22"/>
          <w:szCs w:val="22"/>
        </w:rPr>
        <w:t xml:space="preserve"> and part of the related wave-cut platform. In contrast, polycyclic forms display minima of 0 m in all sectors, confirming their direct contact with the present shoreline.</w:t>
      </w:r>
    </w:p>
    <w:p w:rsidRPr="00B50E5E" w:rsidR="00B50E5E" w:rsidP="5121E331" w:rsidRDefault="00E7762E" w14:paraId="6CD08159" w14:textId="083BF76F">
      <w:pPr>
        <w:spacing w:line="480" w:lineRule="auto"/>
        <w:jc w:val="both"/>
        <w:rPr>
          <w:rFonts w:ascii="Times New Roman" w:hAnsi="Times New Roman" w:eastAsia="Times New Roman" w:cs="Times New Roman"/>
          <w:b w:val="1"/>
          <w:bCs w:val="1"/>
          <w:i w:val="0"/>
          <w:iCs w:val="0"/>
          <w:sz w:val="22"/>
          <w:szCs w:val="22"/>
        </w:rPr>
      </w:pPr>
      <w:r w:rsidRPr="5121E331" w:rsidR="00E7762E">
        <w:rPr>
          <w:rFonts w:ascii="Times New Roman" w:hAnsi="Times New Roman" w:eastAsia="Times New Roman" w:cs="Times New Roman"/>
          <w:i w:val="0"/>
          <w:iCs w:val="0"/>
          <w:sz w:val="22"/>
          <w:szCs w:val="22"/>
        </w:rPr>
        <w:t>Regarding</w:t>
      </w:r>
      <w:r w:rsidRPr="5121E331" w:rsidR="00E7762E">
        <w:rPr>
          <w:rFonts w:ascii="Times New Roman" w:hAnsi="Times New Roman" w:eastAsia="Times New Roman" w:cs="Times New Roman"/>
          <w:i w:val="0"/>
          <w:iCs w:val="0"/>
          <w:sz w:val="22"/>
          <w:szCs w:val="22"/>
        </w:rPr>
        <w:t xml:space="preserve"> the influence of lithology on the development of coastal landforms, harder substrates like limestone (LITHO 4) often formed steep cliffs with narrow tidal notches created by lateral erosion during high tides, and small shore platforms may develop beneath these notches as wave action gradually undercuts the cliff base. In contrast, softer lithologies (LITHO 10 and 7) are eroded more rapidly, producing wider shore platforms often backed by lower </w:t>
      </w:r>
      <w:r w:rsidRPr="5121E331" w:rsidR="00E7762E">
        <w:rPr>
          <w:rFonts w:ascii="Times New Roman" w:hAnsi="Times New Roman" w:eastAsia="Times New Roman" w:cs="Times New Roman"/>
          <w:i w:val="0"/>
          <w:iCs w:val="0"/>
          <w:sz w:val="22"/>
          <w:szCs w:val="22"/>
        </w:rPr>
        <w:t>seacliffs</w:t>
      </w:r>
      <w:r w:rsidRPr="5121E331" w:rsidR="00E7762E">
        <w:rPr>
          <w:rFonts w:ascii="Times New Roman" w:hAnsi="Times New Roman" w:eastAsia="Times New Roman" w:cs="Times New Roman"/>
          <w:i w:val="0"/>
          <w:iCs w:val="0"/>
          <w:sz w:val="22"/>
          <w:szCs w:val="22"/>
        </w:rPr>
        <w:t xml:space="preserve">. Furthermore, </w:t>
      </w:r>
      <w:r w:rsidRPr="5121E331" w:rsidR="00E7762E">
        <w:rPr>
          <w:rFonts w:ascii="Times New Roman" w:hAnsi="Times New Roman" w:eastAsia="Times New Roman" w:cs="Times New Roman"/>
          <w:i w:val="0"/>
          <w:iCs w:val="0"/>
          <w:sz w:val="22"/>
          <w:szCs w:val="22"/>
        </w:rPr>
        <w:t>In</w:t>
      </w:r>
      <w:r w:rsidRPr="5121E331" w:rsidR="00E7762E">
        <w:rPr>
          <w:rFonts w:ascii="Times New Roman" w:hAnsi="Times New Roman" w:eastAsia="Times New Roman" w:cs="Times New Roman"/>
          <w:i w:val="0"/>
          <w:iCs w:val="0"/>
          <w:sz w:val="22"/>
          <w:szCs w:val="22"/>
        </w:rPr>
        <w:t xml:space="preserve"> particular, we measured the differences between the morphometric parameters (Dissection Index, Roughness, Slope, Surface Area Ratio), comparing </w:t>
      </w:r>
      <w:r w:rsidRPr="5121E331" w:rsidR="00E7762E">
        <w:rPr>
          <w:rFonts w:ascii="Times New Roman" w:hAnsi="Times New Roman" w:eastAsia="Times New Roman" w:cs="Times New Roman"/>
          <w:i w:val="0"/>
          <w:iCs w:val="0"/>
          <w:sz w:val="22"/>
          <w:szCs w:val="22"/>
        </w:rPr>
        <w:t>the  two</w:t>
      </w:r>
      <w:r w:rsidRPr="5121E331" w:rsidR="00E7762E">
        <w:rPr>
          <w:rFonts w:ascii="Times New Roman" w:hAnsi="Times New Roman" w:eastAsia="Times New Roman" w:cs="Times New Roman"/>
          <w:i w:val="0"/>
          <w:iCs w:val="0"/>
          <w:sz w:val="22"/>
          <w:szCs w:val="22"/>
        </w:rPr>
        <w:t xml:space="preserve"> </w:t>
      </w:r>
      <w:r w:rsidRPr="5121E331" w:rsidR="00E7762E">
        <w:rPr>
          <w:rFonts w:ascii="Times New Roman" w:hAnsi="Times New Roman" w:eastAsia="Times New Roman" w:cs="Times New Roman"/>
          <w:i w:val="0"/>
          <w:iCs w:val="0"/>
          <w:sz w:val="22"/>
          <w:szCs w:val="22"/>
        </w:rPr>
        <w:t>seaciff</w:t>
      </w:r>
      <w:r w:rsidRPr="5121E331" w:rsidR="00E7762E">
        <w:rPr>
          <w:rFonts w:ascii="Times New Roman" w:hAnsi="Times New Roman" w:eastAsia="Times New Roman" w:cs="Times New Roman"/>
          <w:i w:val="0"/>
          <w:iCs w:val="0"/>
          <w:sz w:val="22"/>
          <w:szCs w:val="22"/>
        </w:rPr>
        <w:t xml:space="preserve"> typologies, LIG paleo-</w:t>
      </w:r>
      <w:r w:rsidRPr="5121E331" w:rsidR="00E7762E">
        <w:rPr>
          <w:rFonts w:ascii="Times New Roman" w:hAnsi="Times New Roman" w:eastAsia="Times New Roman" w:cs="Times New Roman"/>
          <w:i w:val="0"/>
          <w:iCs w:val="0"/>
          <w:sz w:val="22"/>
          <w:szCs w:val="22"/>
        </w:rPr>
        <w:t>seacliffs</w:t>
      </w:r>
      <w:r w:rsidRPr="5121E331" w:rsidR="00E7762E">
        <w:rPr>
          <w:rFonts w:ascii="Times New Roman" w:hAnsi="Times New Roman" w:eastAsia="Times New Roman" w:cs="Times New Roman"/>
          <w:i w:val="0"/>
          <w:iCs w:val="0"/>
          <w:sz w:val="22"/>
          <w:szCs w:val="22"/>
        </w:rPr>
        <w:t xml:space="preserve"> (T1) and polycyclic </w:t>
      </w:r>
      <w:r w:rsidRPr="5121E331" w:rsidR="00E7762E">
        <w:rPr>
          <w:rFonts w:ascii="Times New Roman" w:hAnsi="Times New Roman" w:eastAsia="Times New Roman" w:cs="Times New Roman"/>
          <w:i w:val="0"/>
          <w:iCs w:val="0"/>
          <w:sz w:val="22"/>
          <w:szCs w:val="22"/>
        </w:rPr>
        <w:t>seacliffs</w:t>
      </w:r>
      <w:r w:rsidRPr="5121E331" w:rsidR="00E7762E">
        <w:rPr>
          <w:rFonts w:ascii="Times New Roman" w:hAnsi="Times New Roman" w:eastAsia="Times New Roman" w:cs="Times New Roman"/>
          <w:i w:val="0"/>
          <w:iCs w:val="0"/>
          <w:sz w:val="22"/>
          <w:szCs w:val="22"/>
        </w:rPr>
        <w:t xml:space="preserve"> (T2).</w:t>
      </w:r>
      <w:r w:rsidRPr="5121E331" w:rsidR="00E7762E">
        <w:rPr>
          <w:rFonts w:ascii="Times New Roman" w:hAnsi="Times New Roman" w:eastAsia="Times New Roman" w:cs="Times New Roman"/>
          <w:b w:val="1"/>
          <w:bCs w:val="1"/>
          <w:i w:val="0"/>
          <w:iCs w:val="0"/>
          <w:sz w:val="22"/>
          <w:szCs w:val="22"/>
        </w:rPr>
        <w:t xml:space="preserve"> </w:t>
      </w:r>
    </w:p>
    <w:sectPr w:rsidRPr="00B50E5E" w:rsidR="00B50E5E">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A5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C3E56"/>
    <w:multiLevelType w:val="hybridMultilevel"/>
    <w:tmpl w:val="B5B2EB44"/>
    <w:lvl w:ilvl="0" w:tplc="326E1476">
      <w:start w:val="1"/>
      <w:numFmt w:val="bullet"/>
      <w:lvlText w:val=""/>
      <w:lvlJc w:val="left"/>
      <w:pPr>
        <w:ind w:left="720" w:hanging="360"/>
      </w:pPr>
      <w:rPr>
        <w:rFonts w:hint="default" w:ascii="Symbol" w:hAnsi="Symbol"/>
      </w:rPr>
    </w:lvl>
    <w:lvl w:ilvl="1" w:tplc="3110B35E">
      <w:start w:val="1"/>
      <w:numFmt w:val="bullet"/>
      <w:lvlText w:val="o"/>
      <w:lvlJc w:val="left"/>
      <w:pPr>
        <w:ind w:left="1440" w:hanging="360"/>
      </w:pPr>
      <w:rPr>
        <w:rFonts w:hint="default" w:ascii="Courier New" w:hAnsi="Courier New"/>
      </w:rPr>
    </w:lvl>
    <w:lvl w:ilvl="2" w:tplc="9ABA7C3E">
      <w:start w:val="1"/>
      <w:numFmt w:val="bullet"/>
      <w:lvlText w:val=""/>
      <w:lvlJc w:val="left"/>
      <w:pPr>
        <w:ind w:left="2160" w:hanging="360"/>
      </w:pPr>
      <w:rPr>
        <w:rFonts w:hint="default" w:ascii="Wingdings" w:hAnsi="Wingdings"/>
      </w:rPr>
    </w:lvl>
    <w:lvl w:ilvl="3" w:tplc="C4F4827E">
      <w:start w:val="1"/>
      <w:numFmt w:val="bullet"/>
      <w:lvlText w:val=""/>
      <w:lvlJc w:val="left"/>
      <w:pPr>
        <w:ind w:left="2880" w:hanging="360"/>
      </w:pPr>
      <w:rPr>
        <w:rFonts w:hint="default" w:ascii="Symbol" w:hAnsi="Symbol"/>
      </w:rPr>
    </w:lvl>
    <w:lvl w:ilvl="4" w:tplc="8C02B7DA">
      <w:start w:val="1"/>
      <w:numFmt w:val="bullet"/>
      <w:lvlText w:val="o"/>
      <w:lvlJc w:val="left"/>
      <w:pPr>
        <w:ind w:left="3600" w:hanging="360"/>
      </w:pPr>
      <w:rPr>
        <w:rFonts w:hint="default" w:ascii="Courier New" w:hAnsi="Courier New"/>
      </w:rPr>
    </w:lvl>
    <w:lvl w:ilvl="5" w:tplc="9DD0B16C">
      <w:start w:val="1"/>
      <w:numFmt w:val="bullet"/>
      <w:lvlText w:val=""/>
      <w:lvlJc w:val="left"/>
      <w:pPr>
        <w:ind w:left="4320" w:hanging="360"/>
      </w:pPr>
      <w:rPr>
        <w:rFonts w:hint="default" w:ascii="Wingdings" w:hAnsi="Wingdings"/>
      </w:rPr>
    </w:lvl>
    <w:lvl w:ilvl="6" w:tplc="FB28F43E">
      <w:start w:val="1"/>
      <w:numFmt w:val="bullet"/>
      <w:lvlText w:val=""/>
      <w:lvlJc w:val="left"/>
      <w:pPr>
        <w:ind w:left="5040" w:hanging="360"/>
      </w:pPr>
      <w:rPr>
        <w:rFonts w:hint="default" w:ascii="Symbol" w:hAnsi="Symbol"/>
      </w:rPr>
    </w:lvl>
    <w:lvl w:ilvl="7" w:tplc="832A7D18">
      <w:start w:val="1"/>
      <w:numFmt w:val="bullet"/>
      <w:lvlText w:val="o"/>
      <w:lvlJc w:val="left"/>
      <w:pPr>
        <w:ind w:left="5760" w:hanging="360"/>
      </w:pPr>
      <w:rPr>
        <w:rFonts w:hint="default" w:ascii="Courier New" w:hAnsi="Courier New"/>
      </w:rPr>
    </w:lvl>
    <w:lvl w:ilvl="8" w:tplc="64241FAE">
      <w:start w:val="1"/>
      <w:numFmt w:val="bullet"/>
      <w:lvlText w:val=""/>
      <w:lvlJc w:val="left"/>
      <w:pPr>
        <w:ind w:left="6480" w:hanging="360"/>
      </w:pPr>
      <w:rPr>
        <w:rFonts w:hint="default" w:ascii="Wingdings" w:hAnsi="Wingdings"/>
      </w:rPr>
    </w:lvl>
  </w:abstractNum>
  <w:abstractNum w:abstractNumId="2" w15:restartNumberingAfterBreak="0">
    <w:nsid w:val="03CB2DB4"/>
    <w:multiLevelType w:val="multilevel"/>
    <w:tmpl w:val="222C457C"/>
    <w:lvl w:ilvl="0">
      <w:start w:val="1"/>
      <w:numFmt w:val="decimal"/>
      <w:lvlText w:val="%1."/>
      <w:lvlJc w:val="left"/>
      <w:pPr>
        <w:ind w:left="928"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7C3462"/>
    <w:multiLevelType w:val="multilevel"/>
    <w:tmpl w:val="A064C01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F7199A"/>
    <w:multiLevelType w:val="hybridMultilevel"/>
    <w:tmpl w:val="97E4A8A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053A2C28"/>
    <w:multiLevelType w:val="multilevel"/>
    <w:tmpl w:val="8A54310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1D2DDE"/>
    <w:multiLevelType w:val="hybridMultilevel"/>
    <w:tmpl w:val="4F921896"/>
    <w:lvl w:ilvl="0" w:tplc="7188EFC8">
      <w:start w:val="3"/>
      <w:numFmt w:val="bullet"/>
      <w:lvlText w:val=""/>
      <w:lvlJc w:val="left"/>
      <w:pPr>
        <w:ind w:left="720" w:hanging="360"/>
      </w:pPr>
      <w:rPr>
        <w:rFonts w:hint="default" w:ascii="Symbol" w:hAnsi="Symbol" w:cs="Times New Roman" w:eastAsiaTheme="minorEastAsia"/>
        <w: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07893F20"/>
    <w:multiLevelType w:val="multilevel"/>
    <w:tmpl w:val="FFAC3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9478E16"/>
    <w:multiLevelType w:val="hybridMultilevel"/>
    <w:tmpl w:val="C5F82FAC"/>
    <w:lvl w:ilvl="0" w:tplc="57E2F83A">
      <w:start w:val="1"/>
      <w:numFmt w:val="decimal"/>
      <w:lvlText w:val="%1."/>
      <w:lvlJc w:val="left"/>
      <w:pPr>
        <w:ind w:left="720" w:hanging="360"/>
      </w:pPr>
    </w:lvl>
    <w:lvl w:ilvl="1" w:tplc="4AB2EDDA">
      <w:start w:val="1"/>
      <w:numFmt w:val="lowerLetter"/>
      <w:lvlText w:val="%2."/>
      <w:lvlJc w:val="left"/>
      <w:pPr>
        <w:ind w:left="1440" w:hanging="360"/>
      </w:pPr>
    </w:lvl>
    <w:lvl w:ilvl="2" w:tplc="7660B548">
      <w:start w:val="1"/>
      <w:numFmt w:val="lowerRoman"/>
      <w:lvlText w:val="%3."/>
      <w:lvlJc w:val="right"/>
      <w:pPr>
        <w:ind w:left="2160" w:hanging="180"/>
      </w:pPr>
    </w:lvl>
    <w:lvl w:ilvl="3" w:tplc="3A6809FC">
      <w:start w:val="1"/>
      <w:numFmt w:val="decimal"/>
      <w:lvlText w:val="%4."/>
      <w:lvlJc w:val="left"/>
      <w:pPr>
        <w:ind w:left="2880" w:hanging="360"/>
      </w:pPr>
    </w:lvl>
    <w:lvl w:ilvl="4" w:tplc="7722F0E8">
      <w:start w:val="1"/>
      <w:numFmt w:val="lowerLetter"/>
      <w:lvlText w:val="%5."/>
      <w:lvlJc w:val="left"/>
      <w:pPr>
        <w:ind w:left="3600" w:hanging="360"/>
      </w:pPr>
    </w:lvl>
    <w:lvl w:ilvl="5" w:tplc="878C8002">
      <w:start w:val="1"/>
      <w:numFmt w:val="lowerRoman"/>
      <w:lvlText w:val="%6."/>
      <w:lvlJc w:val="right"/>
      <w:pPr>
        <w:ind w:left="4320" w:hanging="180"/>
      </w:pPr>
    </w:lvl>
    <w:lvl w:ilvl="6" w:tplc="5FEC44D2">
      <w:start w:val="1"/>
      <w:numFmt w:val="decimal"/>
      <w:lvlText w:val="%7."/>
      <w:lvlJc w:val="left"/>
      <w:pPr>
        <w:ind w:left="5040" w:hanging="360"/>
      </w:pPr>
    </w:lvl>
    <w:lvl w:ilvl="7" w:tplc="9B663768">
      <w:start w:val="1"/>
      <w:numFmt w:val="lowerLetter"/>
      <w:lvlText w:val="%8."/>
      <w:lvlJc w:val="left"/>
      <w:pPr>
        <w:ind w:left="5760" w:hanging="360"/>
      </w:pPr>
    </w:lvl>
    <w:lvl w:ilvl="8" w:tplc="EFB8EF32">
      <w:start w:val="1"/>
      <w:numFmt w:val="lowerRoman"/>
      <w:lvlText w:val="%9."/>
      <w:lvlJc w:val="right"/>
      <w:pPr>
        <w:ind w:left="6480" w:hanging="180"/>
      </w:pPr>
    </w:lvl>
  </w:abstractNum>
  <w:abstractNum w:abstractNumId="9" w15:restartNumberingAfterBreak="0">
    <w:nsid w:val="0BC37678"/>
    <w:multiLevelType w:val="multilevel"/>
    <w:tmpl w:val="4E604340"/>
    <w:lvl w:ilvl="0">
      <w:start w:val="3"/>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3636F3"/>
    <w:multiLevelType w:val="multilevel"/>
    <w:tmpl w:val="A064C01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D85C9AD"/>
    <w:multiLevelType w:val="hybridMultilevel"/>
    <w:tmpl w:val="4B2A1C10"/>
    <w:lvl w:ilvl="0" w:tplc="E1CAB8CE">
      <w:start w:val="1"/>
      <w:numFmt w:val="decimal"/>
      <w:lvlText w:val="%1."/>
      <w:lvlJc w:val="left"/>
      <w:pPr>
        <w:ind w:left="720" w:hanging="360"/>
      </w:pPr>
    </w:lvl>
    <w:lvl w:ilvl="1" w:tplc="24EAA84A">
      <w:start w:val="1"/>
      <w:numFmt w:val="lowerLetter"/>
      <w:lvlText w:val="%2."/>
      <w:lvlJc w:val="left"/>
      <w:pPr>
        <w:ind w:left="1440" w:hanging="360"/>
      </w:pPr>
    </w:lvl>
    <w:lvl w:ilvl="2" w:tplc="AAEA64F0">
      <w:start w:val="1"/>
      <w:numFmt w:val="lowerRoman"/>
      <w:lvlText w:val="%3."/>
      <w:lvlJc w:val="right"/>
      <w:pPr>
        <w:ind w:left="2160" w:hanging="180"/>
      </w:pPr>
    </w:lvl>
    <w:lvl w:ilvl="3" w:tplc="D3B8F8D8">
      <w:start w:val="1"/>
      <w:numFmt w:val="decimal"/>
      <w:lvlText w:val="%4."/>
      <w:lvlJc w:val="left"/>
      <w:pPr>
        <w:ind w:left="2880" w:hanging="360"/>
      </w:pPr>
    </w:lvl>
    <w:lvl w:ilvl="4" w:tplc="FDA07CD6">
      <w:start w:val="1"/>
      <w:numFmt w:val="lowerLetter"/>
      <w:lvlText w:val="%5."/>
      <w:lvlJc w:val="left"/>
      <w:pPr>
        <w:ind w:left="3600" w:hanging="360"/>
      </w:pPr>
    </w:lvl>
    <w:lvl w:ilvl="5" w:tplc="C0D8C566">
      <w:start w:val="1"/>
      <w:numFmt w:val="lowerRoman"/>
      <w:lvlText w:val="%6."/>
      <w:lvlJc w:val="right"/>
      <w:pPr>
        <w:ind w:left="4320" w:hanging="180"/>
      </w:pPr>
    </w:lvl>
    <w:lvl w:ilvl="6" w:tplc="6F22C9DE">
      <w:start w:val="1"/>
      <w:numFmt w:val="decimal"/>
      <w:lvlText w:val="%7."/>
      <w:lvlJc w:val="left"/>
      <w:pPr>
        <w:ind w:left="5040" w:hanging="360"/>
      </w:pPr>
    </w:lvl>
    <w:lvl w:ilvl="7" w:tplc="0832C9E2">
      <w:start w:val="1"/>
      <w:numFmt w:val="lowerLetter"/>
      <w:lvlText w:val="%8."/>
      <w:lvlJc w:val="left"/>
      <w:pPr>
        <w:ind w:left="5760" w:hanging="360"/>
      </w:pPr>
    </w:lvl>
    <w:lvl w:ilvl="8" w:tplc="58C264BE">
      <w:start w:val="1"/>
      <w:numFmt w:val="lowerRoman"/>
      <w:lvlText w:val="%9."/>
      <w:lvlJc w:val="right"/>
      <w:pPr>
        <w:ind w:left="6480" w:hanging="180"/>
      </w:pPr>
    </w:lvl>
  </w:abstractNum>
  <w:abstractNum w:abstractNumId="12" w15:restartNumberingAfterBreak="0">
    <w:nsid w:val="128953EF"/>
    <w:multiLevelType w:val="multilevel"/>
    <w:tmpl w:val="A064C01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6449EF"/>
    <w:multiLevelType w:val="multilevel"/>
    <w:tmpl w:val="2BAA72C2"/>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B6C0C2A"/>
    <w:multiLevelType w:val="hybridMultilevel"/>
    <w:tmpl w:val="6BF6499A"/>
    <w:lvl w:ilvl="0" w:tplc="1B944550">
      <w:start w:val="1"/>
      <w:numFmt w:val="bullet"/>
      <w:lvlText w:val=""/>
      <w:lvlJc w:val="left"/>
      <w:pPr>
        <w:ind w:left="720" w:hanging="360"/>
      </w:pPr>
      <w:rPr>
        <w:rFonts w:hint="default" w:ascii="Symbol" w:hAnsi="Symbol"/>
      </w:rPr>
    </w:lvl>
    <w:lvl w:ilvl="1" w:tplc="85326152">
      <w:start w:val="1"/>
      <w:numFmt w:val="bullet"/>
      <w:lvlText w:val="o"/>
      <w:lvlJc w:val="left"/>
      <w:pPr>
        <w:ind w:left="1440" w:hanging="360"/>
      </w:pPr>
      <w:rPr>
        <w:rFonts w:hint="default" w:ascii="Courier New" w:hAnsi="Courier New"/>
      </w:rPr>
    </w:lvl>
    <w:lvl w:ilvl="2" w:tplc="EB7446D6">
      <w:start w:val="1"/>
      <w:numFmt w:val="bullet"/>
      <w:lvlText w:val=""/>
      <w:lvlJc w:val="left"/>
      <w:pPr>
        <w:ind w:left="2160" w:hanging="360"/>
      </w:pPr>
      <w:rPr>
        <w:rFonts w:hint="default" w:ascii="Wingdings" w:hAnsi="Wingdings"/>
      </w:rPr>
    </w:lvl>
    <w:lvl w:ilvl="3" w:tplc="FA228136">
      <w:start w:val="1"/>
      <w:numFmt w:val="bullet"/>
      <w:lvlText w:val=""/>
      <w:lvlJc w:val="left"/>
      <w:pPr>
        <w:ind w:left="2880" w:hanging="360"/>
      </w:pPr>
      <w:rPr>
        <w:rFonts w:hint="default" w:ascii="Symbol" w:hAnsi="Symbol"/>
      </w:rPr>
    </w:lvl>
    <w:lvl w:ilvl="4" w:tplc="8B76CC42">
      <w:start w:val="1"/>
      <w:numFmt w:val="bullet"/>
      <w:lvlText w:val="o"/>
      <w:lvlJc w:val="left"/>
      <w:pPr>
        <w:ind w:left="3600" w:hanging="360"/>
      </w:pPr>
      <w:rPr>
        <w:rFonts w:hint="default" w:ascii="Courier New" w:hAnsi="Courier New"/>
      </w:rPr>
    </w:lvl>
    <w:lvl w:ilvl="5" w:tplc="BD9CA972">
      <w:start w:val="1"/>
      <w:numFmt w:val="bullet"/>
      <w:lvlText w:val=""/>
      <w:lvlJc w:val="left"/>
      <w:pPr>
        <w:ind w:left="4320" w:hanging="360"/>
      </w:pPr>
      <w:rPr>
        <w:rFonts w:hint="default" w:ascii="Wingdings" w:hAnsi="Wingdings"/>
      </w:rPr>
    </w:lvl>
    <w:lvl w:ilvl="6" w:tplc="F7029166">
      <w:start w:val="1"/>
      <w:numFmt w:val="bullet"/>
      <w:lvlText w:val=""/>
      <w:lvlJc w:val="left"/>
      <w:pPr>
        <w:ind w:left="5040" w:hanging="360"/>
      </w:pPr>
      <w:rPr>
        <w:rFonts w:hint="default" w:ascii="Symbol" w:hAnsi="Symbol"/>
      </w:rPr>
    </w:lvl>
    <w:lvl w:ilvl="7" w:tplc="7EC860B6">
      <w:start w:val="1"/>
      <w:numFmt w:val="bullet"/>
      <w:lvlText w:val="o"/>
      <w:lvlJc w:val="left"/>
      <w:pPr>
        <w:ind w:left="5760" w:hanging="360"/>
      </w:pPr>
      <w:rPr>
        <w:rFonts w:hint="default" w:ascii="Courier New" w:hAnsi="Courier New"/>
      </w:rPr>
    </w:lvl>
    <w:lvl w:ilvl="8" w:tplc="9A32E2E4">
      <w:start w:val="1"/>
      <w:numFmt w:val="bullet"/>
      <w:lvlText w:val=""/>
      <w:lvlJc w:val="left"/>
      <w:pPr>
        <w:ind w:left="6480" w:hanging="360"/>
      </w:pPr>
      <w:rPr>
        <w:rFonts w:hint="default" w:ascii="Wingdings" w:hAnsi="Wingdings"/>
      </w:rPr>
    </w:lvl>
  </w:abstractNum>
  <w:abstractNum w:abstractNumId="15" w15:restartNumberingAfterBreak="0">
    <w:nsid w:val="28381C2F"/>
    <w:multiLevelType w:val="hybridMultilevel"/>
    <w:tmpl w:val="D580394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6" w15:restartNumberingAfterBreak="0">
    <w:nsid w:val="2E68768E"/>
    <w:multiLevelType w:val="hybridMultilevel"/>
    <w:tmpl w:val="864EFCD0"/>
    <w:lvl w:ilvl="0" w:tplc="4EE0574A">
      <w:start w:val="1"/>
      <w:numFmt w:val="decimal"/>
      <w:lvlText w:val="%1."/>
      <w:lvlJc w:val="left"/>
      <w:pPr>
        <w:ind w:left="720" w:hanging="360"/>
      </w:pPr>
    </w:lvl>
    <w:lvl w:ilvl="1" w:tplc="0E9010B8">
      <w:start w:val="1"/>
      <w:numFmt w:val="lowerLetter"/>
      <w:lvlText w:val="%2."/>
      <w:lvlJc w:val="left"/>
      <w:pPr>
        <w:ind w:left="1440" w:hanging="360"/>
      </w:pPr>
    </w:lvl>
    <w:lvl w:ilvl="2" w:tplc="BA6AF9B0">
      <w:start w:val="1"/>
      <w:numFmt w:val="lowerRoman"/>
      <w:lvlText w:val="%3."/>
      <w:lvlJc w:val="right"/>
      <w:pPr>
        <w:ind w:left="2160" w:hanging="180"/>
      </w:pPr>
    </w:lvl>
    <w:lvl w:ilvl="3" w:tplc="6E620A00">
      <w:start w:val="1"/>
      <w:numFmt w:val="decimal"/>
      <w:lvlText w:val="%4."/>
      <w:lvlJc w:val="left"/>
      <w:pPr>
        <w:ind w:left="2880" w:hanging="360"/>
      </w:pPr>
    </w:lvl>
    <w:lvl w:ilvl="4" w:tplc="E6AAB3C4">
      <w:start w:val="1"/>
      <w:numFmt w:val="lowerLetter"/>
      <w:lvlText w:val="%5."/>
      <w:lvlJc w:val="left"/>
      <w:pPr>
        <w:ind w:left="3600" w:hanging="360"/>
      </w:pPr>
    </w:lvl>
    <w:lvl w:ilvl="5" w:tplc="DBFC0BC6">
      <w:start w:val="1"/>
      <w:numFmt w:val="lowerRoman"/>
      <w:lvlText w:val="%6."/>
      <w:lvlJc w:val="right"/>
      <w:pPr>
        <w:ind w:left="4320" w:hanging="180"/>
      </w:pPr>
    </w:lvl>
    <w:lvl w:ilvl="6" w:tplc="20582938">
      <w:start w:val="1"/>
      <w:numFmt w:val="decimal"/>
      <w:lvlText w:val="%7."/>
      <w:lvlJc w:val="left"/>
      <w:pPr>
        <w:ind w:left="5040" w:hanging="360"/>
      </w:pPr>
    </w:lvl>
    <w:lvl w:ilvl="7" w:tplc="C11E1F4C">
      <w:start w:val="1"/>
      <w:numFmt w:val="lowerLetter"/>
      <w:lvlText w:val="%8."/>
      <w:lvlJc w:val="left"/>
      <w:pPr>
        <w:ind w:left="5760" w:hanging="360"/>
      </w:pPr>
    </w:lvl>
    <w:lvl w:ilvl="8" w:tplc="FBF47EDA">
      <w:start w:val="1"/>
      <w:numFmt w:val="lowerRoman"/>
      <w:lvlText w:val="%9."/>
      <w:lvlJc w:val="right"/>
      <w:pPr>
        <w:ind w:left="6480" w:hanging="180"/>
      </w:pPr>
    </w:lvl>
  </w:abstractNum>
  <w:abstractNum w:abstractNumId="17" w15:restartNumberingAfterBreak="0">
    <w:nsid w:val="35F547E4"/>
    <w:multiLevelType w:val="hybridMultilevel"/>
    <w:tmpl w:val="2280E4A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8" w15:restartNumberingAfterBreak="0">
    <w:nsid w:val="365C1DB2"/>
    <w:multiLevelType w:val="hybridMultilevel"/>
    <w:tmpl w:val="D1CAC3A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9" w15:restartNumberingAfterBreak="0">
    <w:nsid w:val="37DD668B"/>
    <w:multiLevelType w:val="hybridMultilevel"/>
    <w:tmpl w:val="6918141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38804F0F"/>
    <w:multiLevelType w:val="hybridMultilevel"/>
    <w:tmpl w:val="94B09A1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1" w15:restartNumberingAfterBreak="0">
    <w:nsid w:val="3A2A2F0A"/>
    <w:multiLevelType w:val="multilevel"/>
    <w:tmpl w:val="222C457C"/>
    <w:lvl w:ilvl="0">
      <w:start w:val="1"/>
      <w:numFmt w:val="decimal"/>
      <w:lvlText w:val="%1."/>
      <w:lvlJc w:val="left"/>
      <w:pPr>
        <w:ind w:left="786"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A407862"/>
    <w:multiLevelType w:val="hybridMultilevel"/>
    <w:tmpl w:val="57F26AD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3" w15:restartNumberingAfterBreak="0">
    <w:nsid w:val="3AC0112E"/>
    <w:multiLevelType w:val="hybridMultilevel"/>
    <w:tmpl w:val="6D00375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24" w15:restartNumberingAfterBreak="0">
    <w:nsid w:val="3B961AEB"/>
    <w:multiLevelType w:val="hybridMultilevel"/>
    <w:tmpl w:val="C2748A5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5" w15:restartNumberingAfterBreak="0">
    <w:nsid w:val="408D151A"/>
    <w:multiLevelType w:val="hybridMultilevel"/>
    <w:tmpl w:val="73C8362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26" w15:restartNumberingAfterBreak="0">
    <w:nsid w:val="4700D683"/>
    <w:multiLevelType w:val="hybridMultilevel"/>
    <w:tmpl w:val="EB9EA306"/>
    <w:lvl w:ilvl="0" w:tplc="AD16B4E8">
      <w:start w:val="1"/>
      <w:numFmt w:val="bullet"/>
      <w:lvlText w:val=""/>
      <w:lvlJc w:val="left"/>
      <w:pPr>
        <w:ind w:left="720" w:hanging="360"/>
      </w:pPr>
      <w:rPr>
        <w:rFonts w:hint="default" w:ascii="Symbol" w:hAnsi="Symbol"/>
      </w:rPr>
    </w:lvl>
    <w:lvl w:ilvl="1" w:tplc="AD1C9B62">
      <w:start w:val="1"/>
      <w:numFmt w:val="bullet"/>
      <w:lvlText w:val="o"/>
      <w:lvlJc w:val="left"/>
      <w:pPr>
        <w:ind w:left="1440" w:hanging="360"/>
      </w:pPr>
      <w:rPr>
        <w:rFonts w:hint="default" w:ascii="Courier New" w:hAnsi="Courier New"/>
      </w:rPr>
    </w:lvl>
    <w:lvl w:ilvl="2" w:tplc="932200EA">
      <w:start w:val="1"/>
      <w:numFmt w:val="bullet"/>
      <w:lvlText w:val=""/>
      <w:lvlJc w:val="left"/>
      <w:pPr>
        <w:ind w:left="2160" w:hanging="360"/>
      </w:pPr>
      <w:rPr>
        <w:rFonts w:hint="default" w:ascii="Wingdings" w:hAnsi="Wingdings"/>
      </w:rPr>
    </w:lvl>
    <w:lvl w:ilvl="3" w:tplc="4BB4BAE0">
      <w:start w:val="1"/>
      <w:numFmt w:val="bullet"/>
      <w:lvlText w:val=""/>
      <w:lvlJc w:val="left"/>
      <w:pPr>
        <w:ind w:left="2880" w:hanging="360"/>
      </w:pPr>
      <w:rPr>
        <w:rFonts w:hint="default" w:ascii="Symbol" w:hAnsi="Symbol"/>
      </w:rPr>
    </w:lvl>
    <w:lvl w:ilvl="4" w:tplc="A6E66D92">
      <w:start w:val="1"/>
      <w:numFmt w:val="bullet"/>
      <w:lvlText w:val="o"/>
      <w:lvlJc w:val="left"/>
      <w:pPr>
        <w:ind w:left="3600" w:hanging="360"/>
      </w:pPr>
      <w:rPr>
        <w:rFonts w:hint="default" w:ascii="Courier New" w:hAnsi="Courier New"/>
      </w:rPr>
    </w:lvl>
    <w:lvl w:ilvl="5" w:tplc="D6724DAC">
      <w:start w:val="1"/>
      <w:numFmt w:val="bullet"/>
      <w:lvlText w:val=""/>
      <w:lvlJc w:val="left"/>
      <w:pPr>
        <w:ind w:left="4320" w:hanging="360"/>
      </w:pPr>
      <w:rPr>
        <w:rFonts w:hint="default" w:ascii="Wingdings" w:hAnsi="Wingdings"/>
      </w:rPr>
    </w:lvl>
    <w:lvl w:ilvl="6" w:tplc="1DD4BD9A">
      <w:start w:val="1"/>
      <w:numFmt w:val="bullet"/>
      <w:lvlText w:val=""/>
      <w:lvlJc w:val="left"/>
      <w:pPr>
        <w:ind w:left="5040" w:hanging="360"/>
      </w:pPr>
      <w:rPr>
        <w:rFonts w:hint="default" w:ascii="Symbol" w:hAnsi="Symbol"/>
      </w:rPr>
    </w:lvl>
    <w:lvl w:ilvl="7" w:tplc="63A63A00">
      <w:start w:val="1"/>
      <w:numFmt w:val="bullet"/>
      <w:lvlText w:val="o"/>
      <w:lvlJc w:val="left"/>
      <w:pPr>
        <w:ind w:left="5760" w:hanging="360"/>
      </w:pPr>
      <w:rPr>
        <w:rFonts w:hint="default" w:ascii="Courier New" w:hAnsi="Courier New"/>
      </w:rPr>
    </w:lvl>
    <w:lvl w:ilvl="8" w:tplc="621EA8DA">
      <w:start w:val="1"/>
      <w:numFmt w:val="bullet"/>
      <w:lvlText w:val=""/>
      <w:lvlJc w:val="left"/>
      <w:pPr>
        <w:ind w:left="6480" w:hanging="360"/>
      </w:pPr>
      <w:rPr>
        <w:rFonts w:hint="default" w:ascii="Wingdings" w:hAnsi="Wingdings"/>
      </w:rPr>
    </w:lvl>
  </w:abstractNum>
  <w:abstractNum w:abstractNumId="27" w15:restartNumberingAfterBreak="0">
    <w:nsid w:val="4B3736B0"/>
    <w:multiLevelType w:val="hybridMultilevel"/>
    <w:tmpl w:val="96B0860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28" w15:restartNumberingAfterBreak="0">
    <w:nsid w:val="506F08EF"/>
    <w:multiLevelType w:val="multilevel"/>
    <w:tmpl w:val="DD92DE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2E6046D"/>
    <w:multiLevelType w:val="multilevel"/>
    <w:tmpl w:val="E4A89346"/>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B3950B4"/>
    <w:multiLevelType w:val="multilevel"/>
    <w:tmpl w:val="6F72FF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B4E77E6"/>
    <w:multiLevelType w:val="hybridMultilevel"/>
    <w:tmpl w:val="6E2283BC"/>
    <w:lvl w:ilvl="0" w:tplc="46083336">
      <w:start w:val="1"/>
      <w:numFmt w:val="decimal"/>
      <w:lvlText w:val="%1."/>
      <w:lvlJc w:val="left"/>
      <w:pPr>
        <w:ind w:left="720" w:hanging="360"/>
      </w:pPr>
    </w:lvl>
    <w:lvl w:ilvl="1" w:tplc="E7F093B4">
      <w:start w:val="1"/>
      <w:numFmt w:val="lowerLetter"/>
      <w:lvlText w:val="%2."/>
      <w:lvlJc w:val="left"/>
      <w:pPr>
        <w:ind w:left="1440" w:hanging="360"/>
      </w:pPr>
    </w:lvl>
    <w:lvl w:ilvl="2" w:tplc="C770B07C">
      <w:start w:val="1"/>
      <w:numFmt w:val="lowerRoman"/>
      <w:lvlText w:val="%3."/>
      <w:lvlJc w:val="right"/>
      <w:pPr>
        <w:ind w:left="2160" w:hanging="180"/>
      </w:pPr>
    </w:lvl>
    <w:lvl w:ilvl="3" w:tplc="29C4CA28">
      <w:start w:val="1"/>
      <w:numFmt w:val="decimal"/>
      <w:lvlText w:val="%4."/>
      <w:lvlJc w:val="left"/>
      <w:pPr>
        <w:ind w:left="2880" w:hanging="360"/>
      </w:pPr>
    </w:lvl>
    <w:lvl w:ilvl="4" w:tplc="18F6D794">
      <w:start w:val="1"/>
      <w:numFmt w:val="lowerLetter"/>
      <w:lvlText w:val="%5."/>
      <w:lvlJc w:val="left"/>
      <w:pPr>
        <w:ind w:left="3600" w:hanging="360"/>
      </w:pPr>
    </w:lvl>
    <w:lvl w:ilvl="5" w:tplc="E18EBF04">
      <w:start w:val="1"/>
      <w:numFmt w:val="lowerRoman"/>
      <w:lvlText w:val="%6."/>
      <w:lvlJc w:val="right"/>
      <w:pPr>
        <w:ind w:left="4320" w:hanging="180"/>
      </w:pPr>
    </w:lvl>
    <w:lvl w:ilvl="6" w:tplc="AE545C62">
      <w:start w:val="1"/>
      <w:numFmt w:val="decimal"/>
      <w:lvlText w:val="%7."/>
      <w:lvlJc w:val="left"/>
      <w:pPr>
        <w:ind w:left="5040" w:hanging="360"/>
      </w:pPr>
    </w:lvl>
    <w:lvl w:ilvl="7" w:tplc="705E2B30">
      <w:start w:val="1"/>
      <w:numFmt w:val="lowerLetter"/>
      <w:lvlText w:val="%8."/>
      <w:lvlJc w:val="left"/>
      <w:pPr>
        <w:ind w:left="5760" w:hanging="360"/>
      </w:pPr>
    </w:lvl>
    <w:lvl w:ilvl="8" w:tplc="2ED64E82">
      <w:start w:val="1"/>
      <w:numFmt w:val="lowerRoman"/>
      <w:lvlText w:val="%9."/>
      <w:lvlJc w:val="right"/>
      <w:pPr>
        <w:ind w:left="6480" w:hanging="180"/>
      </w:pPr>
    </w:lvl>
  </w:abstractNum>
  <w:abstractNum w:abstractNumId="32" w15:restartNumberingAfterBreak="0">
    <w:nsid w:val="6011419F"/>
    <w:multiLevelType w:val="hybridMultilevel"/>
    <w:tmpl w:val="86D4DF5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3" w15:restartNumberingAfterBreak="0">
    <w:nsid w:val="62A363CE"/>
    <w:multiLevelType w:val="hybridMultilevel"/>
    <w:tmpl w:val="33ACA1F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4" w15:restartNumberingAfterBreak="0">
    <w:nsid w:val="68C04A01"/>
    <w:multiLevelType w:val="multilevel"/>
    <w:tmpl w:val="A202C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8E5647E"/>
    <w:multiLevelType w:val="hybridMultilevel"/>
    <w:tmpl w:val="EE443E3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6" w15:restartNumberingAfterBreak="0">
    <w:nsid w:val="6D2D14CB"/>
    <w:multiLevelType w:val="hybridMultilevel"/>
    <w:tmpl w:val="B4C46E2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7" w15:restartNumberingAfterBreak="0">
    <w:nsid w:val="70CD4B31"/>
    <w:multiLevelType w:val="hybridMultilevel"/>
    <w:tmpl w:val="BFC09E9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8" w15:restartNumberingAfterBreak="0">
    <w:nsid w:val="71BB6E49"/>
    <w:multiLevelType w:val="multilevel"/>
    <w:tmpl w:val="72824B2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382B2F"/>
    <w:multiLevelType w:val="hybridMultilevel"/>
    <w:tmpl w:val="D7D22B9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40" w15:restartNumberingAfterBreak="0">
    <w:nsid w:val="746929A1"/>
    <w:multiLevelType w:val="multilevel"/>
    <w:tmpl w:val="A2229D52"/>
    <w:lvl w:ilvl="0">
      <w:start w:val="3"/>
      <w:numFmt w:val="decimal"/>
      <w:lvlText w:val="%1"/>
      <w:lvlJc w:val="left"/>
      <w:pPr>
        <w:ind w:left="360" w:hanging="360"/>
      </w:pPr>
      <w:rPr>
        <w:rFonts w:hint="default"/>
      </w:rPr>
    </w:lvl>
    <w:lvl w:ilvl="1">
      <w:start w:val="7"/>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1" w15:restartNumberingAfterBreak="0">
    <w:nsid w:val="74DB54ED"/>
    <w:multiLevelType w:val="multilevel"/>
    <w:tmpl w:val="A064C01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FC73A5"/>
    <w:multiLevelType w:val="multilevel"/>
    <w:tmpl w:val="B3240B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9A87E0A"/>
    <w:multiLevelType w:val="multilevel"/>
    <w:tmpl w:val="227C3AE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AA44568"/>
    <w:multiLevelType w:val="multilevel"/>
    <w:tmpl w:val="CAEA32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D245AE5"/>
    <w:multiLevelType w:val="hybridMultilevel"/>
    <w:tmpl w:val="51767CD8"/>
    <w:lvl w:ilvl="0" w:tplc="F356BF5C">
      <w:start w:val="1"/>
      <w:numFmt w:val="bullet"/>
      <w:lvlText w:val=""/>
      <w:lvlJc w:val="left"/>
      <w:pPr>
        <w:ind w:left="720" w:hanging="360"/>
      </w:pPr>
      <w:rPr>
        <w:rFonts w:hint="default" w:ascii="Symbol" w:hAnsi="Symbol"/>
      </w:rPr>
    </w:lvl>
    <w:lvl w:ilvl="1" w:tplc="E18EBD22">
      <w:start w:val="1"/>
      <w:numFmt w:val="bullet"/>
      <w:lvlText w:val="o"/>
      <w:lvlJc w:val="left"/>
      <w:pPr>
        <w:ind w:left="1440" w:hanging="360"/>
      </w:pPr>
      <w:rPr>
        <w:rFonts w:hint="default" w:ascii="Courier New" w:hAnsi="Courier New"/>
      </w:rPr>
    </w:lvl>
    <w:lvl w:ilvl="2" w:tplc="43C07F2A">
      <w:start w:val="1"/>
      <w:numFmt w:val="bullet"/>
      <w:lvlText w:val=""/>
      <w:lvlJc w:val="left"/>
      <w:pPr>
        <w:ind w:left="2160" w:hanging="360"/>
      </w:pPr>
      <w:rPr>
        <w:rFonts w:hint="default" w:ascii="Wingdings" w:hAnsi="Wingdings"/>
      </w:rPr>
    </w:lvl>
    <w:lvl w:ilvl="3" w:tplc="07C2191C">
      <w:start w:val="1"/>
      <w:numFmt w:val="bullet"/>
      <w:lvlText w:val=""/>
      <w:lvlJc w:val="left"/>
      <w:pPr>
        <w:ind w:left="2880" w:hanging="360"/>
      </w:pPr>
      <w:rPr>
        <w:rFonts w:hint="default" w:ascii="Symbol" w:hAnsi="Symbol"/>
      </w:rPr>
    </w:lvl>
    <w:lvl w:ilvl="4" w:tplc="B3C2A818">
      <w:start w:val="1"/>
      <w:numFmt w:val="bullet"/>
      <w:lvlText w:val="o"/>
      <w:lvlJc w:val="left"/>
      <w:pPr>
        <w:ind w:left="3600" w:hanging="360"/>
      </w:pPr>
      <w:rPr>
        <w:rFonts w:hint="default" w:ascii="Courier New" w:hAnsi="Courier New"/>
      </w:rPr>
    </w:lvl>
    <w:lvl w:ilvl="5" w:tplc="12AE0270">
      <w:start w:val="1"/>
      <w:numFmt w:val="bullet"/>
      <w:lvlText w:val=""/>
      <w:lvlJc w:val="left"/>
      <w:pPr>
        <w:ind w:left="4320" w:hanging="360"/>
      </w:pPr>
      <w:rPr>
        <w:rFonts w:hint="default" w:ascii="Wingdings" w:hAnsi="Wingdings"/>
      </w:rPr>
    </w:lvl>
    <w:lvl w:ilvl="6" w:tplc="03B6ADF6">
      <w:start w:val="1"/>
      <w:numFmt w:val="bullet"/>
      <w:lvlText w:val=""/>
      <w:lvlJc w:val="left"/>
      <w:pPr>
        <w:ind w:left="5040" w:hanging="360"/>
      </w:pPr>
      <w:rPr>
        <w:rFonts w:hint="default" w:ascii="Symbol" w:hAnsi="Symbol"/>
      </w:rPr>
    </w:lvl>
    <w:lvl w:ilvl="7" w:tplc="5CF20648">
      <w:start w:val="1"/>
      <w:numFmt w:val="bullet"/>
      <w:lvlText w:val="o"/>
      <w:lvlJc w:val="left"/>
      <w:pPr>
        <w:ind w:left="5760" w:hanging="360"/>
      </w:pPr>
      <w:rPr>
        <w:rFonts w:hint="default" w:ascii="Courier New" w:hAnsi="Courier New"/>
      </w:rPr>
    </w:lvl>
    <w:lvl w:ilvl="8" w:tplc="512EAB9A">
      <w:start w:val="1"/>
      <w:numFmt w:val="bullet"/>
      <w:lvlText w:val=""/>
      <w:lvlJc w:val="left"/>
      <w:pPr>
        <w:ind w:left="6480" w:hanging="360"/>
      </w:pPr>
      <w:rPr>
        <w:rFonts w:hint="default" w:ascii="Wingdings" w:hAnsi="Wingdings"/>
      </w:rPr>
    </w:lvl>
  </w:abstractNum>
  <w:num w:numId="1" w16cid:durableId="617376678">
    <w:abstractNumId w:val="45"/>
  </w:num>
  <w:num w:numId="2" w16cid:durableId="200440610">
    <w:abstractNumId w:val="14"/>
  </w:num>
  <w:num w:numId="3" w16cid:durableId="1003777900">
    <w:abstractNumId w:val="1"/>
  </w:num>
  <w:num w:numId="4" w16cid:durableId="1112899574">
    <w:abstractNumId w:val="26"/>
  </w:num>
  <w:num w:numId="5" w16cid:durableId="1593467353">
    <w:abstractNumId w:val="8"/>
  </w:num>
  <w:num w:numId="6" w16cid:durableId="1375540496">
    <w:abstractNumId w:val="11"/>
  </w:num>
  <w:num w:numId="7" w16cid:durableId="291446339">
    <w:abstractNumId w:val="16"/>
  </w:num>
  <w:num w:numId="8" w16cid:durableId="345795266">
    <w:abstractNumId w:val="31"/>
  </w:num>
  <w:num w:numId="9" w16cid:durableId="1423574267">
    <w:abstractNumId w:val="21"/>
  </w:num>
  <w:num w:numId="10" w16cid:durableId="416828439">
    <w:abstractNumId w:val="25"/>
  </w:num>
  <w:num w:numId="11" w16cid:durableId="287123903">
    <w:abstractNumId w:val="44"/>
  </w:num>
  <w:num w:numId="12" w16cid:durableId="41752316">
    <w:abstractNumId w:val="34"/>
  </w:num>
  <w:num w:numId="13" w16cid:durableId="225067249">
    <w:abstractNumId w:val="23"/>
  </w:num>
  <w:num w:numId="14" w16cid:durableId="473959058">
    <w:abstractNumId w:val="27"/>
  </w:num>
  <w:num w:numId="15" w16cid:durableId="719986510">
    <w:abstractNumId w:val="18"/>
  </w:num>
  <w:num w:numId="16" w16cid:durableId="1227959967">
    <w:abstractNumId w:val="0"/>
  </w:num>
  <w:num w:numId="17" w16cid:durableId="338046952">
    <w:abstractNumId w:val="4"/>
  </w:num>
  <w:num w:numId="18" w16cid:durableId="1011418923">
    <w:abstractNumId w:val="3"/>
  </w:num>
  <w:num w:numId="19" w16cid:durableId="695469039">
    <w:abstractNumId w:val="10"/>
  </w:num>
  <w:num w:numId="20" w16cid:durableId="312833664">
    <w:abstractNumId w:val="12"/>
  </w:num>
  <w:num w:numId="21" w16cid:durableId="110125014">
    <w:abstractNumId w:val="41"/>
  </w:num>
  <w:num w:numId="22" w16cid:durableId="1247347325">
    <w:abstractNumId w:val="29"/>
  </w:num>
  <w:num w:numId="23" w16cid:durableId="1050376851">
    <w:abstractNumId w:val="19"/>
  </w:num>
  <w:num w:numId="24" w16cid:durableId="1031689882">
    <w:abstractNumId w:val="30"/>
  </w:num>
  <w:num w:numId="25" w16cid:durableId="612977248">
    <w:abstractNumId w:val="15"/>
  </w:num>
  <w:num w:numId="26" w16cid:durableId="375737224">
    <w:abstractNumId w:val="32"/>
  </w:num>
  <w:num w:numId="27" w16cid:durableId="483011211">
    <w:abstractNumId w:val="24"/>
  </w:num>
  <w:num w:numId="28" w16cid:durableId="13851060">
    <w:abstractNumId w:val="42"/>
  </w:num>
  <w:num w:numId="29" w16cid:durableId="1759477006">
    <w:abstractNumId w:val="6"/>
  </w:num>
  <w:num w:numId="30" w16cid:durableId="1434587842">
    <w:abstractNumId w:val="13"/>
  </w:num>
  <w:num w:numId="31" w16cid:durableId="2105804551">
    <w:abstractNumId w:val="43"/>
  </w:num>
  <w:num w:numId="32" w16cid:durableId="729766154">
    <w:abstractNumId w:val="37"/>
  </w:num>
  <w:num w:numId="33" w16cid:durableId="972833910">
    <w:abstractNumId w:val="5"/>
  </w:num>
  <w:num w:numId="34" w16cid:durableId="173346309">
    <w:abstractNumId w:val="28"/>
  </w:num>
  <w:num w:numId="35" w16cid:durableId="784546026">
    <w:abstractNumId w:val="22"/>
  </w:num>
  <w:num w:numId="36" w16cid:durableId="2016565943">
    <w:abstractNumId w:val="35"/>
  </w:num>
  <w:num w:numId="37" w16cid:durableId="847138272">
    <w:abstractNumId w:val="33"/>
  </w:num>
  <w:num w:numId="38" w16cid:durableId="1508907772">
    <w:abstractNumId w:val="39"/>
  </w:num>
  <w:num w:numId="39" w16cid:durableId="396972420">
    <w:abstractNumId w:val="2"/>
  </w:num>
  <w:num w:numId="40" w16cid:durableId="1445031629">
    <w:abstractNumId w:val="36"/>
  </w:num>
  <w:num w:numId="41" w16cid:durableId="420298233">
    <w:abstractNumId w:val="17"/>
  </w:num>
  <w:num w:numId="42" w16cid:durableId="245459175">
    <w:abstractNumId w:val="20"/>
  </w:num>
  <w:num w:numId="43" w16cid:durableId="507017455">
    <w:abstractNumId w:val="9"/>
  </w:num>
  <w:num w:numId="44" w16cid:durableId="575406995">
    <w:abstractNumId w:val="38"/>
  </w:num>
  <w:num w:numId="45" w16cid:durableId="749887051">
    <w:abstractNumId w:val="7"/>
  </w:num>
  <w:num w:numId="46" w16cid:durableId="684786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775810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0C"/>
    <w:rsid w:val="00036A59"/>
    <w:rsid w:val="001102EA"/>
    <w:rsid w:val="0013095E"/>
    <w:rsid w:val="001549CB"/>
    <w:rsid w:val="001A33E3"/>
    <w:rsid w:val="003A1E8C"/>
    <w:rsid w:val="005820F7"/>
    <w:rsid w:val="005C2005"/>
    <w:rsid w:val="005F7E10"/>
    <w:rsid w:val="00730962"/>
    <w:rsid w:val="007B5721"/>
    <w:rsid w:val="008B1F58"/>
    <w:rsid w:val="0091390C"/>
    <w:rsid w:val="00B50E5E"/>
    <w:rsid w:val="00D0489A"/>
    <w:rsid w:val="00DB4234"/>
    <w:rsid w:val="00E7762E"/>
    <w:rsid w:val="00F05C35"/>
    <w:rsid w:val="075E59A5"/>
    <w:rsid w:val="0A27341A"/>
    <w:rsid w:val="0A5D2102"/>
    <w:rsid w:val="1097C66E"/>
    <w:rsid w:val="12CEE9D5"/>
    <w:rsid w:val="1836997F"/>
    <w:rsid w:val="1A1214DC"/>
    <w:rsid w:val="1C56A6B7"/>
    <w:rsid w:val="277E896A"/>
    <w:rsid w:val="285FD470"/>
    <w:rsid w:val="3DBD687A"/>
    <w:rsid w:val="46D36288"/>
    <w:rsid w:val="46D51D98"/>
    <w:rsid w:val="4C48E33E"/>
    <w:rsid w:val="5121E331"/>
    <w:rsid w:val="58BD60B6"/>
    <w:rsid w:val="597A97BF"/>
    <w:rsid w:val="5A2A2B7F"/>
    <w:rsid w:val="6803BDD1"/>
    <w:rsid w:val="69B62874"/>
    <w:rsid w:val="762E882C"/>
    <w:rsid w:val="79FF47FB"/>
    <w:rsid w:val="7B99119B"/>
    <w:rsid w:val="7BB02116"/>
    <w:rsid w:val="7D4F0F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E0C4"/>
  <w15:chartTrackingRefBased/>
  <w15:docId w15:val="{BE2E4AF0-0CB3-B640-AB0F-D4A64E1A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91390C"/>
    <w:pPr>
      <w:spacing w:after="0" w:line="240" w:lineRule="auto"/>
    </w:pPr>
    <w:rPr>
      <w:rFonts w:eastAsiaTheme="minorEastAsia"/>
      <w:i/>
      <w:iCs/>
      <w:kern w:val="0"/>
      <w:sz w:val="20"/>
      <w:szCs w:val="20"/>
      <w:lang w:val="en-GB"/>
      <w14:ligatures w14:val="none"/>
    </w:rPr>
  </w:style>
  <w:style w:type="paragraph" w:styleId="Titolo1">
    <w:name w:val="heading 1"/>
    <w:basedOn w:val="Normale"/>
    <w:next w:val="Normale"/>
    <w:link w:val="Titolo1Carattere"/>
    <w:uiPriority w:val="9"/>
    <w:qFormat/>
    <w:rsid w:val="0091390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1390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1390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1390C"/>
    <w:pPr>
      <w:keepNext/>
      <w:keepLines/>
      <w:spacing w:before="80" w:after="40"/>
      <w:outlineLvl w:val="3"/>
    </w:pPr>
    <w:rPr>
      <w:rFonts w:eastAsiaTheme="majorEastAsia" w:cstheme="majorBidi"/>
      <w:i w:val="0"/>
      <w:iCs w:val="0"/>
      <w:color w:val="0F4761" w:themeColor="accent1" w:themeShade="BF"/>
    </w:rPr>
  </w:style>
  <w:style w:type="paragraph" w:styleId="Titolo5">
    <w:name w:val="heading 5"/>
    <w:basedOn w:val="Normale"/>
    <w:next w:val="Normale"/>
    <w:link w:val="Titolo5Carattere"/>
    <w:uiPriority w:val="9"/>
    <w:semiHidden/>
    <w:unhideWhenUsed/>
    <w:qFormat/>
    <w:rsid w:val="0091390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1390C"/>
    <w:pPr>
      <w:keepNext/>
      <w:keepLines/>
      <w:spacing w:before="40"/>
      <w:outlineLvl w:val="5"/>
    </w:pPr>
    <w:rPr>
      <w:rFonts w:eastAsiaTheme="majorEastAsia" w:cstheme="majorBidi"/>
      <w:i w:val="0"/>
      <w:iCs w:val="0"/>
      <w:color w:val="595959" w:themeColor="text1" w:themeTint="A6"/>
    </w:rPr>
  </w:style>
  <w:style w:type="paragraph" w:styleId="Titolo7">
    <w:name w:val="heading 7"/>
    <w:basedOn w:val="Normale"/>
    <w:next w:val="Normale"/>
    <w:link w:val="Titolo7Carattere"/>
    <w:uiPriority w:val="9"/>
    <w:semiHidden/>
    <w:unhideWhenUsed/>
    <w:qFormat/>
    <w:rsid w:val="0091390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1390C"/>
    <w:pPr>
      <w:keepNext/>
      <w:keepLines/>
      <w:outlineLvl w:val="7"/>
    </w:pPr>
    <w:rPr>
      <w:rFonts w:eastAsiaTheme="majorEastAsia" w:cstheme="majorBidi"/>
      <w:i w:val="0"/>
      <w:iCs w:val="0"/>
      <w:color w:val="272727" w:themeColor="text1" w:themeTint="D8"/>
    </w:rPr>
  </w:style>
  <w:style w:type="paragraph" w:styleId="Titolo9">
    <w:name w:val="heading 9"/>
    <w:basedOn w:val="Normale"/>
    <w:next w:val="Normale"/>
    <w:link w:val="Titolo9Carattere"/>
    <w:uiPriority w:val="9"/>
    <w:semiHidden/>
    <w:unhideWhenUsed/>
    <w:qFormat/>
    <w:rsid w:val="0091390C"/>
    <w:pPr>
      <w:keepNext/>
      <w:keepLines/>
      <w:outlineLvl w:val="8"/>
    </w:pPr>
    <w:rPr>
      <w:rFonts w:eastAsiaTheme="majorEastAsia" w:cstheme="majorBidi"/>
      <w:color w:val="272727" w:themeColor="text1" w:themeTint="D8"/>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rsid w:val="0091390C"/>
    <w:rPr>
      <w:rFonts w:asciiTheme="majorHAnsi" w:hAnsiTheme="majorHAnsi" w:eastAsiaTheme="majorEastAsia" w:cstheme="majorBidi"/>
      <w:color w:val="0F4761" w:themeColor="accent1" w:themeShade="BF"/>
      <w:sz w:val="40"/>
      <w:szCs w:val="40"/>
    </w:rPr>
  </w:style>
  <w:style w:type="character" w:styleId="Titolo2Carattere" w:customStyle="1">
    <w:name w:val="Titolo 2 Carattere"/>
    <w:basedOn w:val="Carpredefinitoparagrafo"/>
    <w:link w:val="Titolo2"/>
    <w:uiPriority w:val="9"/>
    <w:semiHidden/>
    <w:rsid w:val="0091390C"/>
    <w:rPr>
      <w:rFonts w:asciiTheme="majorHAnsi" w:hAnsiTheme="majorHAnsi" w:eastAsiaTheme="majorEastAsia" w:cstheme="majorBidi"/>
      <w:color w:val="0F4761" w:themeColor="accent1" w:themeShade="BF"/>
      <w:sz w:val="32"/>
      <w:szCs w:val="32"/>
    </w:rPr>
  </w:style>
  <w:style w:type="character" w:styleId="Titolo3Carattere" w:customStyle="1">
    <w:name w:val="Titolo 3 Carattere"/>
    <w:basedOn w:val="Carpredefinitoparagrafo"/>
    <w:link w:val="Titolo3"/>
    <w:uiPriority w:val="9"/>
    <w:semiHidden/>
    <w:rsid w:val="0091390C"/>
    <w:rPr>
      <w:rFonts w:eastAsiaTheme="majorEastAsia" w:cstheme="majorBidi"/>
      <w:color w:val="0F4761" w:themeColor="accent1" w:themeShade="BF"/>
      <w:sz w:val="28"/>
      <w:szCs w:val="28"/>
    </w:rPr>
  </w:style>
  <w:style w:type="character" w:styleId="Titolo4Carattere" w:customStyle="1">
    <w:name w:val="Titolo 4 Carattere"/>
    <w:basedOn w:val="Carpredefinitoparagrafo"/>
    <w:link w:val="Titolo4"/>
    <w:uiPriority w:val="9"/>
    <w:semiHidden/>
    <w:rsid w:val="0091390C"/>
    <w:rPr>
      <w:rFonts w:eastAsiaTheme="majorEastAsia" w:cstheme="majorBidi"/>
      <w:i/>
      <w:iCs/>
      <w:color w:val="0F4761" w:themeColor="accent1" w:themeShade="BF"/>
    </w:rPr>
  </w:style>
  <w:style w:type="character" w:styleId="Titolo5Carattere" w:customStyle="1">
    <w:name w:val="Titolo 5 Carattere"/>
    <w:basedOn w:val="Carpredefinitoparagrafo"/>
    <w:link w:val="Titolo5"/>
    <w:uiPriority w:val="9"/>
    <w:semiHidden/>
    <w:rsid w:val="0091390C"/>
    <w:rPr>
      <w:rFonts w:eastAsiaTheme="majorEastAsia" w:cstheme="majorBidi"/>
      <w:color w:val="0F4761" w:themeColor="accent1" w:themeShade="BF"/>
    </w:rPr>
  </w:style>
  <w:style w:type="character" w:styleId="Titolo6Carattere" w:customStyle="1">
    <w:name w:val="Titolo 6 Carattere"/>
    <w:basedOn w:val="Carpredefinitoparagrafo"/>
    <w:link w:val="Titolo6"/>
    <w:uiPriority w:val="9"/>
    <w:semiHidden/>
    <w:rsid w:val="0091390C"/>
    <w:rPr>
      <w:rFonts w:eastAsiaTheme="majorEastAsia" w:cstheme="majorBidi"/>
      <w:i/>
      <w:iCs/>
      <w:color w:val="595959" w:themeColor="text1" w:themeTint="A6"/>
    </w:rPr>
  </w:style>
  <w:style w:type="character" w:styleId="Titolo7Carattere" w:customStyle="1">
    <w:name w:val="Titolo 7 Carattere"/>
    <w:basedOn w:val="Carpredefinitoparagrafo"/>
    <w:link w:val="Titolo7"/>
    <w:uiPriority w:val="9"/>
    <w:semiHidden/>
    <w:rsid w:val="0091390C"/>
    <w:rPr>
      <w:rFonts w:eastAsiaTheme="majorEastAsia" w:cstheme="majorBidi"/>
      <w:color w:val="595959" w:themeColor="text1" w:themeTint="A6"/>
    </w:rPr>
  </w:style>
  <w:style w:type="character" w:styleId="Titolo8Carattere" w:customStyle="1">
    <w:name w:val="Titolo 8 Carattere"/>
    <w:basedOn w:val="Carpredefinitoparagrafo"/>
    <w:link w:val="Titolo8"/>
    <w:uiPriority w:val="9"/>
    <w:semiHidden/>
    <w:rsid w:val="0091390C"/>
    <w:rPr>
      <w:rFonts w:eastAsiaTheme="majorEastAsia" w:cstheme="majorBidi"/>
      <w:i/>
      <w:iCs/>
      <w:color w:val="272727" w:themeColor="text1" w:themeTint="D8"/>
    </w:rPr>
  </w:style>
  <w:style w:type="character" w:styleId="Titolo9Carattere" w:customStyle="1">
    <w:name w:val="Titolo 9 Carattere"/>
    <w:basedOn w:val="Carpredefinitoparagrafo"/>
    <w:link w:val="Titolo9"/>
    <w:uiPriority w:val="9"/>
    <w:semiHidden/>
    <w:rsid w:val="0091390C"/>
    <w:rPr>
      <w:rFonts w:eastAsiaTheme="majorEastAsia" w:cstheme="majorBidi"/>
      <w:color w:val="272727" w:themeColor="text1" w:themeTint="D8"/>
    </w:rPr>
  </w:style>
  <w:style w:type="paragraph" w:styleId="Titolo">
    <w:name w:val="Title"/>
    <w:basedOn w:val="Normale"/>
    <w:next w:val="Normale"/>
    <w:link w:val="TitoloCarattere"/>
    <w:uiPriority w:val="10"/>
    <w:qFormat/>
    <w:rsid w:val="0091390C"/>
    <w:pPr>
      <w:spacing w:after="80"/>
      <w:contextualSpacing/>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91390C"/>
    <w:rPr>
      <w:rFonts w:asciiTheme="majorHAnsi" w:hAnsiTheme="majorHAnsi" w:eastAsiaTheme="majorEastAsia" w:cstheme="majorBidi"/>
      <w:spacing w:val="-10"/>
      <w:kern w:val="28"/>
      <w:sz w:val="56"/>
      <w:szCs w:val="56"/>
    </w:rPr>
  </w:style>
  <w:style w:type="paragraph" w:styleId="Sottotitolo">
    <w:name w:val="Subtitle"/>
    <w:basedOn w:val="Normale"/>
    <w:next w:val="Normale"/>
    <w:link w:val="SottotitoloCarattere"/>
    <w:uiPriority w:val="11"/>
    <w:qFormat/>
    <w:rsid w:val="0091390C"/>
    <w:pPr>
      <w:numPr>
        <w:ilvl w:val="1"/>
      </w:numPr>
    </w:pPr>
    <w:rPr>
      <w:rFonts w:eastAsiaTheme="majorEastAsia" w:cstheme="majorBidi"/>
      <w:color w:val="595959" w:themeColor="text1" w:themeTint="A6"/>
      <w:spacing w:val="15"/>
      <w:sz w:val="28"/>
      <w:szCs w:val="28"/>
    </w:rPr>
  </w:style>
  <w:style w:type="character" w:styleId="SottotitoloCarattere" w:customStyle="1">
    <w:name w:val="Sottotitolo Carattere"/>
    <w:basedOn w:val="Carpredefinitoparagrafo"/>
    <w:link w:val="Sottotitolo"/>
    <w:uiPriority w:val="11"/>
    <w:rsid w:val="0091390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1390C"/>
    <w:pPr>
      <w:spacing w:before="160"/>
      <w:jc w:val="center"/>
    </w:pPr>
    <w:rPr>
      <w:i w:val="0"/>
      <w:iCs w:val="0"/>
      <w:color w:val="404040" w:themeColor="text1" w:themeTint="BF"/>
    </w:rPr>
  </w:style>
  <w:style w:type="character" w:styleId="CitazioneCarattere" w:customStyle="1">
    <w:name w:val="Citazione Carattere"/>
    <w:basedOn w:val="Carpredefinitoparagrafo"/>
    <w:link w:val="Citazione"/>
    <w:uiPriority w:val="29"/>
    <w:rsid w:val="0091390C"/>
    <w:rPr>
      <w:i/>
      <w:iCs/>
      <w:color w:val="404040" w:themeColor="text1" w:themeTint="BF"/>
    </w:rPr>
  </w:style>
  <w:style w:type="paragraph" w:styleId="Paragrafoelenco">
    <w:name w:val="List Paragraph"/>
    <w:basedOn w:val="Normale"/>
    <w:uiPriority w:val="34"/>
    <w:qFormat/>
    <w:rsid w:val="0091390C"/>
    <w:pPr>
      <w:ind w:left="720"/>
      <w:contextualSpacing/>
    </w:pPr>
  </w:style>
  <w:style w:type="character" w:styleId="Enfasiintensa">
    <w:name w:val="Intense Emphasis"/>
    <w:basedOn w:val="Carpredefinitoparagrafo"/>
    <w:uiPriority w:val="21"/>
    <w:qFormat/>
    <w:rsid w:val="0091390C"/>
    <w:rPr>
      <w:i/>
      <w:iCs/>
      <w:color w:val="0F4761" w:themeColor="accent1" w:themeShade="BF"/>
    </w:rPr>
  </w:style>
  <w:style w:type="paragraph" w:styleId="Citazioneintensa">
    <w:name w:val="Intense Quote"/>
    <w:basedOn w:val="Normale"/>
    <w:next w:val="Normale"/>
    <w:link w:val="CitazioneintensaCarattere"/>
    <w:uiPriority w:val="30"/>
    <w:qFormat/>
    <w:rsid w:val="0091390C"/>
    <w:pPr>
      <w:pBdr>
        <w:top w:val="single" w:color="0F4761" w:themeColor="accent1" w:themeShade="BF" w:sz="4" w:space="10"/>
        <w:bottom w:val="single" w:color="0F4761" w:themeColor="accent1" w:themeShade="BF" w:sz="4" w:space="10"/>
      </w:pBdr>
      <w:spacing w:before="360" w:after="360"/>
      <w:ind w:left="864" w:right="864"/>
      <w:jc w:val="center"/>
    </w:pPr>
    <w:rPr>
      <w:i w:val="0"/>
      <w:iCs w:val="0"/>
      <w:color w:val="0F4761" w:themeColor="accent1" w:themeShade="BF"/>
    </w:rPr>
  </w:style>
  <w:style w:type="character" w:styleId="CitazioneintensaCarattere" w:customStyle="1">
    <w:name w:val="Citazione intensa Carattere"/>
    <w:basedOn w:val="Carpredefinitoparagrafo"/>
    <w:link w:val="Citazioneintensa"/>
    <w:uiPriority w:val="30"/>
    <w:rsid w:val="0091390C"/>
    <w:rPr>
      <w:i/>
      <w:iCs/>
      <w:color w:val="0F4761" w:themeColor="accent1" w:themeShade="BF"/>
    </w:rPr>
  </w:style>
  <w:style w:type="character" w:styleId="Riferimentointenso">
    <w:name w:val="Intense Reference"/>
    <w:basedOn w:val="Carpredefinitoparagrafo"/>
    <w:uiPriority w:val="32"/>
    <w:qFormat/>
    <w:rsid w:val="0091390C"/>
    <w:rPr>
      <w:b/>
      <w:bCs/>
      <w:smallCaps/>
      <w:color w:val="0F4761" w:themeColor="accent1" w:themeShade="BF"/>
      <w:spacing w:val="5"/>
    </w:rPr>
  </w:style>
  <w:style w:type="character" w:styleId="Collegamentoipertestuale">
    <w:name w:val="Hyperlink"/>
    <w:basedOn w:val="Carpredefinitoparagrafo"/>
    <w:uiPriority w:val="99"/>
    <w:unhideWhenUsed/>
    <w:rsid w:val="0091390C"/>
    <w:rPr>
      <w:color w:val="467886" w:themeColor="hyperlink"/>
      <w:u w:val="single"/>
    </w:rPr>
  </w:style>
  <w:style w:type="character" w:styleId="Menzionenonrisolta1" w:customStyle="1">
    <w:name w:val="Menzione non risolta1"/>
    <w:basedOn w:val="Carpredefinitoparagrafo"/>
    <w:uiPriority w:val="99"/>
    <w:semiHidden/>
    <w:unhideWhenUsed/>
    <w:rsid w:val="0091390C"/>
    <w:rPr>
      <w:color w:val="605E5C"/>
      <w:shd w:val="clear" w:color="auto" w:fill="E1DFDD"/>
    </w:rPr>
  </w:style>
  <w:style w:type="table" w:styleId="Grigliatabella">
    <w:name w:val="Table Grid"/>
    <w:basedOn w:val="Tabellanormale"/>
    <w:uiPriority w:val="39"/>
    <w:rsid w:val="0091390C"/>
    <w:pPr>
      <w:spacing w:after="0" w:line="240" w:lineRule="auto"/>
    </w:pPr>
    <w:rPr>
      <w:rFonts w:eastAsiaTheme="minorEastAsia"/>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idascalia">
    <w:name w:val="caption"/>
    <w:basedOn w:val="Normale"/>
    <w:next w:val="Normale"/>
    <w:uiPriority w:val="35"/>
    <w:semiHidden/>
    <w:unhideWhenUsed/>
    <w:qFormat/>
    <w:rsid w:val="0091390C"/>
    <w:rPr>
      <w:b/>
      <w:bCs/>
      <w:color w:val="BF4E14" w:themeColor="accent2" w:themeShade="BF"/>
      <w:sz w:val="18"/>
      <w:szCs w:val="18"/>
    </w:rPr>
  </w:style>
  <w:style w:type="character" w:styleId="Enfasigrassetto">
    <w:name w:val="Strong"/>
    <w:uiPriority w:val="22"/>
    <w:qFormat/>
    <w:rsid w:val="0091390C"/>
    <w:rPr>
      <w:b/>
      <w:bCs/>
      <w:spacing w:val="0"/>
    </w:rPr>
  </w:style>
  <w:style w:type="character" w:styleId="Enfasicorsivo">
    <w:name w:val="Emphasis"/>
    <w:uiPriority w:val="20"/>
    <w:qFormat/>
    <w:rsid w:val="0091390C"/>
    <w:rPr>
      <w:rFonts w:asciiTheme="majorHAnsi" w:hAnsiTheme="majorHAnsi" w:eastAsiaTheme="majorEastAsia" w:cstheme="majorBidi"/>
      <w:b/>
      <w:bCs/>
      <w:i/>
      <w:iCs/>
      <w:color w:val="E97132" w:themeColor="accent2"/>
      <w:bdr w:val="single" w:color="FAE2D5" w:themeColor="accent2" w:themeTint="33" w:sz="18" w:space="0"/>
      <w:shd w:val="clear" w:color="auto" w:fill="FAE2D5" w:themeFill="accent2" w:themeFillTint="33"/>
    </w:rPr>
  </w:style>
  <w:style w:type="paragraph" w:styleId="Nessunaspaziatura">
    <w:name w:val="No Spacing"/>
    <w:basedOn w:val="Normale"/>
    <w:link w:val="NessunaspaziaturaCarattere"/>
    <w:uiPriority w:val="1"/>
    <w:qFormat/>
    <w:rsid w:val="0091390C"/>
  </w:style>
  <w:style w:type="character" w:styleId="Enfasidelicata">
    <w:name w:val="Subtle Emphasis"/>
    <w:uiPriority w:val="19"/>
    <w:qFormat/>
    <w:rsid w:val="0091390C"/>
    <w:rPr>
      <w:rFonts w:asciiTheme="majorHAnsi" w:hAnsiTheme="majorHAnsi" w:eastAsiaTheme="majorEastAsia" w:cstheme="majorBidi"/>
      <w:i/>
      <w:iCs/>
      <w:color w:val="E97132" w:themeColor="accent2"/>
    </w:rPr>
  </w:style>
  <w:style w:type="character" w:styleId="Riferimentodelicato">
    <w:name w:val="Subtle Reference"/>
    <w:uiPriority w:val="31"/>
    <w:qFormat/>
    <w:rsid w:val="0091390C"/>
    <w:rPr>
      <w:i/>
      <w:iCs/>
      <w:smallCaps/>
      <w:color w:val="E97132" w:themeColor="accent2"/>
      <w:u w:color="E97132" w:themeColor="accent2"/>
    </w:rPr>
  </w:style>
  <w:style w:type="character" w:styleId="Titolodellibro">
    <w:name w:val="Book Title"/>
    <w:uiPriority w:val="33"/>
    <w:qFormat/>
    <w:rsid w:val="0091390C"/>
    <w:rPr>
      <w:rFonts w:asciiTheme="majorHAnsi" w:hAnsiTheme="majorHAnsi" w:eastAsiaTheme="majorEastAsia" w:cstheme="majorBidi"/>
      <w:b/>
      <w:bCs/>
      <w:i/>
      <w:iCs/>
      <w:smallCaps/>
      <w:color w:val="BF4E14" w:themeColor="accent2" w:themeShade="BF"/>
      <w:u w:val="single"/>
    </w:rPr>
  </w:style>
  <w:style w:type="paragraph" w:styleId="Titolosommario">
    <w:name w:val="TOC Heading"/>
    <w:basedOn w:val="Titolo1"/>
    <w:next w:val="Normale"/>
    <w:uiPriority w:val="39"/>
    <w:semiHidden/>
    <w:unhideWhenUsed/>
    <w:qFormat/>
    <w:rsid w:val="0091390C"/>
    <w:pPr>
      <w:keepNext w:val="0"/>
      <w:keepLines w:val="0"/>
      <w:pBdr>
        <w:top w:val="single" w:color="E97132" w:themeColor="accent2" w:sz="8" w:space="0"/>
        <w:left w:val="single" w:color="E97132" w:themeColor="accent2" w:sz="8" w:space="0"/>
        <w:bottom w:val="single" w:color="E97132" w:themeColor="accent2" w:sz="8" w:space="0"/>
        <w:right w:val="single" w:color="E97132" w:themeColor="accent2" w:sz="8" w:space="0"/>
      </w:pBdr>
      <w:shd w:val="clear" w:color="auto" w:fill="FAE2D5" w:themeFill="accent2" w:themeFillTint="33"/>
      <w:spacing w:before="480" w:after="100" w:line="269" w:lineRule="auto"/>
      <w:contextualSpacing/>
      <w:outlineLvl w:val="9"/>
    </w:pPr>
    <w:rPr>
      <w:b/>
      <w:bCs/>
      <w:i w:val="0"/>
      <w:iCs w:val="0"/>
      <w:color w:val="7F340D" w:themeColor="accent2" w:themeShade="7F"/>
      <w:sz w:val="22"/>
      <w:szCs w:val="22"/>
    </w:rPr>
  </w:style>
  <w:style w:type="character" w:styleId="NessunaspaziaturaCarattere" w:customStyle="1">
    <w:name w:val="Nessuna spaziatura Carattere"/>
    <w:basedOn w:val="Carpredefinitoparagrafo"/>
    <w:link w:val="Nessunaspaziatura"/>
    <w:uiPriority w:val="1"/>
    <w:rsid w:val="0091390C"/>
    <w:rPr>
      <w:rFonts w:eastAsiaTheme="minorEastAsia"/>
      <w:i/>
      <w:iCs/>
      <w:kern w:val="0"/>
      <w:sz w:val="20"/>
      <w:szCs w:val="20"/>
      <w:lang w:val="en-GB"/>
      <w14:ligatures w14:val="none"/>
    </w:rPr>
  </w:style>
  <w:style w:type="paragraph" w:styleId="p1" w:customStyle="1">
    <w:name w:val="p1"/>
    <w:basedOn w:val="Normale"/>
    <w:rsid w:val="0091390C"/>
    <w:rPr>
      <w:rFonts w:ascii="Helvetica" w:hAnsi="Helvetica" w:eastAsia="Times New Roman" w:cs="Times New Roman"/>
      <w:i w:val="0"/>
      <w:iCs w:val="0"/>
      <w:color w:val="000000"/>
      <w:sz w:val="15"/>
      <w:szCs w:val="15"/>
      <w:lang w:eastAsia="it-IT"/>
    </w:rPr>
  </w:style>
  <w:style w:type="paragraph" w:styleId="NormaleWeb">
    <w:name w:val="Normal (Web)"/>
    <w:basedOn w:val="Normale"/>
    <w:uiPriority w:val="99"/>
    <w:semiHidden/>
    <w:unhideWhenUsed/>
    <w:rsid w:val="0091390C"/>
    <w:pPr>
      <w:spacing w:before="100" w:beforeAutospacing="1" w:after="100" w:afterAutospacing="1"/>
    </w:pPr>
    <w:rPr>
      <w:rFonts w:ascii="Times New Roman" w:hAnsi="Times New Roman" w:eastAsia="Times New Roman" w:cs="Times New Roman"/>
      <w:i w:val="0"/>
      <w:iCs w:val="0"/>
      <w:sz w:val="24"/>
      <w:szCs w:val="24"/>
      <w:lang w:eastAsia="it-IT"/>
    </w:rPr>
  </w:style>
  <w:style w:type="character" w:styleId="katex-mathml" w:customStyle="1">
    <w:name w:val="katex-mathml"/>
    <w:basedOn w:val="Carpredefinitoparagrafo"/>
    <w:rsid w:val="0091390C"/>
  </w:style>
  <w:style w:type="character" w:styleId="mord" w:customStyle="1">
    <w:name w:val="mord"/>
    <w:basedOn w:val="Carpredefinitoparagrafo"/>
    <w:rsid w:val="0091390C"/>
  </w:style>
  <w:style w:type="character" w:styleId="vlist-s" w:customStyle="1">
    <w:name w:val="vlist-s"/>
    <w:basedOn w:val="Carpredefinitoparagrafo"/>
    <w:rsid w:val="0091390C"/>
  </w:style>
  <w:style w:type="table" w:styleId="Tabellagriglia2">
    <w:name w:val="Grid Table 2"/>
    <w:basedOn w:val="Tabellanormale"/>
    <w:uiPriority w:val="47"/>
    <w:rsid w:val="0091390C"/>
    <w:pPr>
      <w:spacing w:after="0" w:line="240" w:lineRule="auto"/>
    </w:pPr>
    <w:rPr>
      <w:rFonts w:eastAsiaTheme="minorEastAsia"/>
      <w:kern w:val="0"/>
      <w:sz w:val="22"/>
      <w:szCs w:val="22"/>
      <w14:ligatures w14:val="none"/>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s-alignment-element" w:customStyle="1">
    <w:name w:val="ts-alignment-element"/>
    <w:basedOn w:val="Carpredefinitoparagrafo"/>
    <w:rsid w:val="0091390C"/>
  </w:style>
  <w:style w:type="character" w:styleId="Menzionenonrisolta">
    <w:name w:val="Unresolved Mention"/>
    <w:basedOn w:val="Carpredefinitoparagrafo"/>
    <w:uiPriority w:val="99"/>
    <w:semiHidden/>
    <w:unhideWhenUsed/>
    <w:rsid w:val="0091390C"/>
    <w:rPr>
      <w:color w:val="605E5C"/>
      <w:shd w:val="clear" w:color="auto" w:fill="E1DFDD"/>
    </w:rPr>
  </w:style>
  <w:style w:type="paragraph" w:styleId="Testocommento">
    <w:name w:val="annotation text"/>
    <w:basedOn w:val="Normale"/>
    <w:link w:val="TestocommentoCarattere"/>
    <w:uiPriority w:val="99"/>
    <w:unhideWhenUsed/>
    <w:rsid w:val="0091390C"/>
  </w:style>
  <w:style w:type="character" w:styleId="TestocommentoCarattere" w:customStyle="1">
    <w:name w:val="Testo commento Carattere"/>
    <w:basedOn w:val="Carpredefinitoparagrafo"/>
    <w:link w:val="Testocommento"/>
    <w:uiPriority w:val="99"/>
    <w:rsid w:val="0091390C"/>
    <w:rPr>
      <w:rFonts w:eastAsiaTheme="minorEastAsia"/>
      <w:i/>
      <w:iCs/>
      <w:kern w:val="0"/>
      <w:sz w:val="20"/>
      <w:szCs w:val="20"/>
      <w:lang w:val="en-GB"/>
      <w14:ligatures w14:val="none"/>
    </w:rPr>
  </w:style>
  <w:style w:type="character" w:styleId="Rimandocommento">
    <w:name w:val="annotation reference"/>
    <w:basedOn w:val="Carpredefinitoparagrafo"/>
    <w:uiPriority w:val="99"/>
    <w:semiHidden/>
    <w:unhideWhenUsed/>
    <w:rsid w:val="0091390C"/>
    <w:rPr>
      <w:sz w:val="16"/>
      <w:szCs w:val="16"/>
    </w:rPr>
  </w:style>
  <w:style w:type="paragraph" w:styleId="Revisione">
    <w:name w:val="Revision"/>
    <w:hidden/>
    <w:uiPriority w:val="99"/>
    <w:semiHidden/>
    <w:rsid w:val="0091390C"/>
    <w:pPr>
      <w:spacing w:after="0" w:line="240" w:lineRule="auto"/>
    </w:pPr>
    <w:rPr>
      <w:rFonts w:eastAsiaTheme="minorEastAsia"/>
      <w:i/>
      <w:iCs/>
      <w:kern w:val="0"/>
      <w:sz w:val="20"/>
      <w:szCs w:val="20"/>
      <w14:ligatures w14:val="none"/>
    </w:rPr>
  </w:style>
  <w:style w:type="table" w:styleId="Tabellasemplice-1">
    <w:name w:val="Plain Table 1"/>
    <w:basedOn w:val="Tabellanormale"/>
    <w:uiPriority w:val="41"/>
    <w:rsid w:val="0091390C"/>
    <w:pPr>
      <w:spacing w:after="0" w:line="240" w:lineRule="auto"/>
    </w:pPr>
    <w:rPr>
      <w:rFonts w:eastAsiaTheme="minorEastAsia"/>
      <w:kern w:val="0"/>
      <w:sz w:val="22"/>
      <w:szCs w:val="22"/>
      <w14:ligatures w14:val="none"/>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stosegnaposto">
    <w:name w:val="Placeholder Text"/>
    <w:basedOn w:val="Carpredefinitoparagrafo"/>
    <w:uiPriority w:val="99"/>
    <w:semiHidden/>
    <w:rsid w:val="0091390C"/>
    <w:rPr>
      <w:color w:val="666666"/>
    </w:rPr>
  </w:style>
  <w:style w:type="paragraph" w:styleId="Soggettocommento">
    <w:name w:val="annotation subject"/>
    <w:basedOn w:val="Testocommento"/>
    <w:next w:val="Testocommento"/>
    <w:link w:val="SoggettocommentoCarattere"/>
    <w:uiPriority w:val="99"/>
    <w:semiHidden/>
    <w:unhideWhenUsed/>
    <w:rsid w:val="0091390C"/>
    <w:rPr>
      <w:b/>
      <w:bCs/>
    </w:rPr>
  </w:style>
  <w:style w:type="character" w:styleId="SoggettocommentoCarattere" w:customStyle="1">
    <w:name w:val="Soggetto commento Carattere"/>
    <w:basedOn w:val="TestocommentoCarattere"/>
    <w:link w:val="Soggettocommento"/>
    <w:uiPriority w:val="99"/>
    <w:semiHidden/>
    <w:rsid w:val="0091390C"/>
    <w:rPr>
      <w:rFonts w:eastAsiaTheme="minorEastAsia"/>
      <w:b/>
      <w:bCs/>
      <w:i/>
      <w:iCs/>
      <w:kern w:val="0"/>
      <w:sz w:val="20"/>
      <w:szCs w:val="20"/>
      <w:lang w:val="en-GB"/>
      <w14:ligatures w14:val="none"/>
    </w:rPr>
  </w:style>
  <w:style w:type="character" w:styleId="Collegamentovisitato">
    <w:name w:val="FollowedHyperlink"/>
    <w:basedOn w:val="Carpredefinitoparagrafo"/>
    <w:uiPriority w:val="99"/>
    <w:semiHidden/>
    <w:unhideWhenUsed/>
    <w:rsid w:val="001309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Gaia Mattei</dc:creator>
  <keywords/>
  <dc:description/>
  <lastModifiedBy>Alessia Sorrentino</lastModifiedBy>
  <revision>15</revision>
  <dcterms:created xsi:type="dcterms:W3CDTF">2025-06-09T15:43:00.0000000Z</dcterms:created>
  <dcterms:modified xsi:type="dcterms:W3CDTF">2025-08-06T12:49:41.8605461Z</dcterms:modified>
</coreProperties>
</file>