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B1521">
      <w:pPr>
        <w:pStyle w:val="2"/>
        <w:numPr>
          <w:numId w:val="0"/>
        </w:numPr>
        <w:tabs>
          <w:tab w:val="clear" w:pos="567"/>
        </w:tabs>
        <w:ind w:leftChars="0"/>
      </w:pPr>
      <w:r>
        <w:rPr>
          <w:rFonts w:hint="eastAsia"/>
          <w:lang w:eastAsia="zh-CN"/>
        </w:rPr>
        <w:t>Appendix</w:t>
      </w:r>
      <w:r>
        <w:t xml:space="preserve"> 2. MOOSE checklist</w:t>
      </w:r>
    </w:p>
    <w:p w14:paraId="543676B8">
      <w:pPr>
        <w:pStyle w:val="4"/>
        <w:spacing w:before="11"/>
        <w:rPr>
          <w:rFonts w:ascii="Times New Roman" w:hAnsi="Times New Roman" w:cs="Times New Roman"/>
          <w:b/>
          <w:sz w:val="12"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8079"/>
        <w:gridCol w:w="1596"/>
      </w:tblGrid>
      <w:tr w14:paraId="6C7CE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4875419E">
            <w:pPr>
              <w:pStyle w:val="7"/>
              <w:spacing w:before="0"/>
              <w:ind w:left="206" w:right="19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Item No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55631CE5">
            <w:pPr>
              <w:pStyle w:val="7"/>
              <w:spacing w:before="6"/>
              <w:ind w:left="0"/>
              <w:rPr>
                <w:rFonts w:ascii="Times New Roman" w:hAnsi="Times New Roman" w:cs="Times New Roman"/>
                <w:b/>
                <w:sz w:val="19"/>
              </w:rPr>
            </w:pPr>
          </w:p>
          <w:p w14:paraId="56585681">
            <w:pPr>
              <w:pStyle w:val="7"/>
              <w:spacing w:before="0"/>
              <w:ind w:left="3189" w:right="31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Recommendation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15FB807C">
            <w:pPr>
              <w:pStyle w:val="7"/>
              <w:spacing w:before="0"/>
              <w:ind w:left="191" w:right="18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Reported on Page No</w:t>
            </w:r>
          </w:p>
        </w:tc>
      </w:tr>
      <w:tr w14:paraId="2011B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0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14:paraId="0E66FD57">
            <w:pPr>
              <w:pStyle w:val="7"/>
              <w:spacing w:before="8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Reporting of background should include</w:t>
            </w:r>
          </w:p>
        </w:tc>
      </w:tr>
      <w:tr w14:paraId="5AE6C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B572EF">
            <w:pPr>
              <w:pStyle w:val="7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0730D7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Problem definition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E95ECD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4</w:t>
            </w:r>
          </w:p>
        </w:tc>
      </w:tr>
      <w:tr w14:paraId="4C66B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A93F3C">
            <w:pPr>
              <w:pStyle w:val="7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EBC619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Hypothesis statement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1B9D19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4-5</w:t>
            </w:r>
          </w:p>
        </w:tc>
      </w:tr>
      <w:tr w14:paraId="79336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8F07AE">
            <w:pPr>
              <w:pStyle w:val="7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26641E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Description of study outcome(s)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DBBECC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5</w:t>
            </w:r>
          </w:p>
        </w:tc>
      </w:tr>
      <w:tr w14:paraId="55DD7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2365EB">
            <w:pPr>
              <w:pStyle w:val="7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09C44F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Type of exposure or intervention used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BCDFAB">
            <w:pPr>
              <w:pStyle w:val="7"/>
              <w:spacing w:before="0"/>
              <w:ind w:left="0"/>
              <w:jc w:val="center"/>
              <w:rPr>
                <w:rFonts w:ascii="Times New Roman" w:hAnsi="Times New Roman" w:eastAsia="等线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5</w:t>
            </w:r>
            <w:r>
              <w:rPr>
                <w:rFonts w:ascii="Times New Roman" w:hAnsi="Times New Roman" w:eastAsia="等线" w:cs="Times New Roman"/>
                <w:sz w:val="20"/>
                <w:lang w:eastAsia="zh-CN"/>
              </w:rPr>
              <w:t xml:space="preserve"> and Appendix 4</w:t>
            </w:r>
          </w:p>
        </w:tc>
      </w:tr>
      <w:tr w14:paraId="3EE5E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F2FC55">
            <w:pPr>
              <w:pStyle w:val="7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C7251F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Type of study designs used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E7BA60">
            <w:pPr>
              <w:pStyle w:val="7"/>
              <w:spacing w:before="0"/>
              <w:ind w:left="0"/>
              <w:jc w:val="center"/>
              <w:rPr>
                <w:rFonts w:ascii="Times New Roman" w:hAnsi="Times New Roman" w:eastAsia="等线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5</w:t>
            </w:r>
            <w:r>
              <w:rPr>
                <w:rFonts w:ascii="Times New Roman" w:hAnsi="Times New Roman" w:eastAsia="等线" w:cs="Times New Roman"/>
                <w:sz w:val="20"/>
                <w:lang w:eastAsia="zh-CN"/>
              </w:rPr>
              <w:t xml:space="preserve"> </w:t>
            </w:r>
          </w:p>
        </w:tc>
      </w:tr>
      <w:tr w14:paraId="16DF8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62BB4D">
            <w:pPr>
              <w:pStyle w:val="7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6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B826AE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Study population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B0B368">
            <w:pPr>
              <w:pStyle w:val="7"/>
              <w:spacing w:before="0"/>
              <w:ind w:left="0"/>
              <w:jc w:val="center"/>
              <w:rPr>
                <w:rFonts w:ascii="Times New Roman" w:hAnsi="Times New Roman" w:eastAsia="等线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5</w:t>
            </w:r>
            <w:r>
              <w:rPr>
                <w:rFonts w:ascii="Times New Roman" w:hAnsi="Times New Roman" w:eastAsia="等线" w:cs="Times New Roman"/>
                <w:sz w:val="20"/>
                <w:lang w:eastAsia="zh-CN"/>
              </w:rPr>
              <w:t xml:space="preserve"> and Appendix 4</w:t>
            </w:r>
          </w:p>
        </w:tc>
      </w:tr>
      <w:tr w14:paraId="2C121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0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14:paraId="1754D23C">
            <w:pPr>
              <w:pStyle w:val="7"/>
              <w:spacing w:before="10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Reporting of search strategy should include</w:t>
            </w:r>
          </w:p>
        </w:tc>
      </w:tr>
      <w:tr w14:paraId="3E69A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E96FAC">
            <w:pPr>
              <w:pStyle w:val="7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7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E0396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Qualifications of searchers (eg, librarians and investigators)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8C4CC3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6</w:t>
            </w:r>
          </w:p>
        </w:tc>
      </w:tr>
      <w:tr w14:paraId="50F91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84D038">
            <w:pPr>
              <w:pStyle w:val="7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8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34E989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Search strategy, including time period included in the synthesis and key words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EFE38B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6</w:t>
            </w:r>
          </w:p>
        </w:tc>
      </w:tr>
      <w:tr w14:paraId="67096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D56B87">
            <w:pPr>
              <w:pStyle w:val="7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9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8B160D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Effort to include all available studies, including contact with authors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D9BBE1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6</w:t>
            </w:r>
          </w:p>
        </w:tc>
      </w:tr>
      <w:tr w14:paraId="02530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E7D55D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F148AB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Databases and registries searched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7DB9F0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6</w:t>
            </w:r>
          </w:p>
        </w:tc>
      </w:tr>
      <w:tr w14:paraId="39B67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9C91E8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96402F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Search software used, name and version, including special features used (eg, explosion)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291FD1">
            <w:pPr>
              <w:pStyle w:val="7"/>
              <w:spacing w:before="0"/>
              <w:ind w:left="0"/>
              <w:jc w:val="center"/>
              <w:rPr>
                <w:rFonts w:ascii="Times New Roman" w:hAnsi="Times New Roman" w:eastAsia="等线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等线" w:cs="Times New Roman"/>
                <w:sz w:val="20"/>
                <w:lang w:eastAsia="zh-CN"/>
              </w:rPr>
              <w:t>NA</w:t>
            </w:r>
          </w:p>
        </w:tc>
      </w:tr>
      <w:tr w14:paraId="0C09D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452A30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70361F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Use of hand searching (eg, reference lists of obtained articles)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D9366D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6</w:t>
            </w:r>
          </w:p>
        </w:tc>
      </w:tr>
      <w:tr w14:paraId="34711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266754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5701A6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List of citations located and those excluded, including justification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E6E1CD">
            <w:pPr>
              <w:pStyle w:val="7"/>
              <w:spacing w:before="0"/>
              <w:ind w:left="0"/>
              <w:jc w:val="center"/>
              <w:rPr>
                <w:rFonts w:ascii="Times New Roman" w:hAnsi="Times New Roman" w:eastAsia="等线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等线" w:cs="Times New Roman"/>
                <w:sz w:val="20"/>
                <w:lang w:eastAsia="zh-CN"/>
              </w:rPr>
              <w:t>NA</w:t>
            </w:r>
          </w:p>
        </w:tc>
      </w:tr>
      <w:tr w14:paraId="4B416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2087C5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059275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Method of addressing articles published in languages other than English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D0545D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6</w:t>
            </w:r>
          </w:p>
        </w:tc>
      </w:tr>
      <w:tr w14:paraId="21DD4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1A38F5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07D86F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Method of handling abstracts and unpublished studies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06F477">
            <w:pPr>
              <w:pStyle w:val="7"/>
              <w:spacing w:before="0"/>
              <w:ind w:left="0"/>
              <w:jc w:val="center"/>
              <w:rPr>
                <w:rFonts w:ascii="Times New Roman" w:hAnsi="Times New Roman" w:eastAsia="等线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6</w:t>
            </w:r>
            <w:r>
              <w:rPr>
                <w:rFonts w:ascii="Times New Roman" w:hAnsi="Times New Roman" w:eastAsia="等线" w:cs="Times New Roman"/>
                <w:sz w:val="20"/>
                <w:lang w:eastAsia="zh-CN"/>
              </w:rPr>
              <w:t xml:space="preserve"> and Figure 1</w:t>
            </w:r>
          </w:p>
        </w:tc>
      </w:tr>
      <w:tr w14:paraId="7B3FE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FCEB6A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E0113B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Description of any contact with authors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01E878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6</w:t>
            </w:r>
          </w:p>
        </w:tc>
      </w:tr>
      <w:tr w14:paraId="1719F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0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14:paraId="5D0800F7">
            <w:pPr>
              <w:pStyle w:val="7"/>
              <w:spacing w:before="8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Reporting of methods should include</w:t>
            </w:r>
          </w:p>
        </w:tc>
      </w:tr>
      <w:tr w14:paraId="58E52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EDD253">
            <w:pPr>
              <w:pStyle w:val="7"/>
              <w:spacing w:before="112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AAAB86">
            <w:pPr>
              <w:pStyle w:val="7"/>
              <w:spacing w:before="0" w:line="230" w:lineRule="exact"/>
              <w:ind w:right="59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Description of relevance or appropriateness of studies assembled for assessing the hypothesis to be tested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82E057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6</w:t>
            </w:r>
          </w:p>
        </w:tc>
      </w:tr>
      <w:tr w14:paraId="72238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14EF3A">
            <w:pPr>
              <w:pStyle w:val="7"/>
              <w:spacing w:before="112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2A7CEE">
            <w:pPr>
              <w:pStyle w:val="7"/>
              <w:spacing w:before="0" w:line="230" w:lineRule="exact"/>
              <w:ind w:right="115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Rationale for the selection and coding of data (eg, sound clinical principles or convenience)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078FC7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6</w:t>
            </w:r>
          </w:p>
        </w:tc>
      </w:tr>
      <w:tr w14:paraId="3A6C1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D3CD18">
            <w:pPr>
              <w:pStyle w:val="7"/>
              <w:spacing w:before="112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7003D5">
            <w:pPr>
              <w:pStyle w:val="7"/>
              <w:spacing w:before="0" w:line="230" w:lineRule="exact"/>
              <w:ind w:right="2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Documentation of how data were classified and coded (eg, multiple raters, blinding and interrater reliability)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4FF4B7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6</w:t>
            </w:r>
          </w:p>
        </w:tc>
      </w:tr>
      <w:tr w14:paraId="14FFB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D70F2A">
            <w:pPr>
              <w:pStyle w:val="7"/>
              <w:spacing w:before="112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D9ADE">
            <w:pPr>
              <w:pStyle w:val="7"/>
              <w:spacing w:before="2" w:line="228" w:lineRule="exact"/>
              <w:ind w:right="42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Assessment of confounding (eg, comparability of cases and controls in studies where appropriate)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DB23F7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6</w:t>
            </w:r>
            <w:r>
              <w:rPr>
                <w:rFonts w:ascii="Times New Roman" w:hAnsi="Times New Roman" w:eastAsia="等线" w:cs="Times New Roman"/>
                <w:sz w:val="20"/>
                <w:lang w:eastAsia="zh-CN"/>
              </w:rPr>
              <w:t>-</w:t>
            </w: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8</w:t>
            </w:r>
          </w:p>
        </w:tc>
      </w:tr>
      <w:tr w14:paraId="1BB09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C753BE">
            <w:pPr>
              <w:pStyle w:val="7"/>
              <w:spacing w:before="112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E46A81">
            <w:pPr>
              <w:pStyle w:val="7"/>
              <w:spacing w:before="0" w:line="230" w:lineRule="exact"/>
              <w:ind w:right="61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Assessment of study quality, including blinding of quality assessors, stratification or regression on possible predictors of study results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D69F78">
            <w:pPr>
              <w:pStyle w:val="7"/>
              <w:spacing w:before="0"/>
              <w:ind w:left="0"/>
              <w:jc w:val="center"/>
              <w:rPr>
                <w:rFonts w:ascii="Times New Roman" w:hAnsi="Times New Roman" w:eastAsia="等线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6</w:t>
            </w:r>
            <w:r>
              <w:rPr>
                <w:rFonts w:ascii="Times New Roman" w:hAnsi="Times New Roman" w:eastAsia="等线" w:cs="Times New Roman"/>
                <w:sz w:val="20"/>
                <w:lang w:eastAsia="zh-CN"/>
              </w:rPr>
              <w:t>-</w:t>
            </w: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8</w:t>
            </w:r>
          </w:p>
        </w:tc>
      </w:tr>
      <w:tr w14:paraId="17599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E30B59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37407C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Assessment of heterogeneity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B17EC8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7-8</w:t>
            </w:r>
          </w:p>
        </w:tc>
      </w:tr>
      <w:tr w14:paraId="4E4B6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3BF1C3">
            <w:pPr>
              <w:pStyle w:val="7"/>
              <w:spacing w:before="6"/>
              <w:ind w:left="0"/>
              <w:rPr>
                <w:rFonts w:ascii="Times New Roman" w:hAnsi="Times New Roman" w:cs="Times New Roman"/>
                <w:b/>
                <w:sz w:val="29"/>
              </w:rPr>
            </w:pPr>
          </w:p>
          <w:p w14:paraId="6AB6A812">
            <w:pPr>
              <w:pStyle w:val="7"/>
              <w:spacing w:before="0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5A9965">
            <w:pPr>
              <w:pStyle w:val="7"/>
              <w:spacing w:before="0" w:line="230" w:lineRule="exact"/>
              <w:ind w:right="43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Description of statistical methods (eg, complete description of fixed or random effects models, justification of whether the chosen models account for predictors of study results, dose-response models, or cumulative meta-analysis) in sufficient detail to be replicated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BBB63F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7-8</w:t>
            </w:r>
          </w:p>
        </w:tc>
      </w:tr>
      <w:tr w14:paraId="08AE7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CCC6F4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F94081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Provision of appropriate tables and graphics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2C61BD">
            <w:pPr>
              <w:pStyle w:val="7"/>
              <w:spacing w:before="0"/>
              <w:ind w:left="0"/>
              <w:jc w:val="center"/>
              <w:rPr>
                <w:rFonts w:ascii="Times New Roman" w:hAnsi="Times New Roman" w:eastAsia="等线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eastAsia="zh-CN"/>
              </w:rPr>
              <w:t>F</w:t>
            </w:r>
            <w:r>
              <w:rPr>
                <w:rFonts w:ascii="Times New Roman" w:hAnsi="Times New Roman" w:eastAsia="等线" w:cs="Times New Roman"/>
                <w:sz w:val="20"/>
                <w:lang w:eastAsia="zh-CN"/>
              </w:rPr>
              <w:t xml:space="preserve">igures 2-5, Tables </w:t>
            </w: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1</w:t>
            </w:r>
          </w:p>
        </w:tc>
      </w:tr>
      <w:tr w14:paraId="4054B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10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14:paraId="2828CD32">
            <w:pPr>
              <w:pStyle w:val="7"/>
              <w:spacing w:before="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Reporting of results should include</w:t>
            </w:r>
          </w:p>
        </w:tc>
      </w:tr>
      <w:tr w14:paraId="3F8D3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39FAB5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53BB09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Graphic summarizing individual study estimates and overall estimate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3B1479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sz w:val="20"/>
                <w:lang w:eastAsia="zh-CN"/>
              </w:rPr>
              <w:t>Figure 2-</w:t>
            </w: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5</w:t>
            </w:r>
          </w:p>
        </w:tc>
      </w:tr>
      <w:tr w14:paraId="3D7B8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45B8C2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CDC13F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Table giving descriptive information for each study included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7B4E66">
            <w:pPr>
              <w:pStyle w:val="7"/>
              <w:spacing w:before="0"/>
              <w:ind w:left="0"/>
              <w:jc w:val="center"/>
              <w:rPr>
                <w:rFonts w:ascii="Times New Roman" w:hAnsi="Times New Roman" w:eastAsia="等线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等线" w:cs="Times New Roman"/>
                <w:sz w:val="20"/>
                <w:lang w:eastAsia="zh-CN"/>
              </w:rPr>
              <w:t>Table 1 and Appendix 5</w:t>
            </w:r>
          </w:p>
        </w:tc>
      </w:tr>
      <w:tr w14:paraId="1E639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1B80DE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2BADB4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Results of sensitivity testing (eg, subgroup analysis)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2F3DD3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11, Figure 5</w:t>
            </w:r>
          </w:p>
        </w:tc>
      </w:tr>
      <w:tr w14:paraId="055DB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5FC5A7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2E88BD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Indication of statistical uncertainty of findings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4071E2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9</w:t>
            </w:r>
            <w:r>
              <w:rPr>
                <w:rFonts w:ascii="Times New Roman" w:hAnsi="Times New Roman" w:eastAsia="等线" w:cs="Times New Roman"/>
                <w:sz w:val="20"/>
                <w:lang w:eastAsia="zh-CN"/>
              </w:rPr>
              <w:t>-</w:t>
            </w: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11</w:t>
            </w:r>
            <w:r>
              <w:rPr>
                <w:rFonts w:ascii="Times New Roman" w:hAnsi="Times New Roman" w:eastAsia="等线" w:cs="Times New Roman"/>
                <w:sz w:val="20"/>
                <w:lang w:eastAsia="zh-CN"/>
              </w:rPr>
              <w:t>, Figure 2-</w:t>
            </w: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5</w:t>
            </w:r>
          </w:p>
        </w:tc>
      </w:tr>
    </w:tbl>
    <w:p w14:paraId="78988BE2">
      <w:pPr>
        <w:rPr>
          <w:sz w:val="20"/>
        </w:rPr>
        <w:sectPr>
          <w:pgSz w:w="11900" w:h="16840"/>
          <w:pgMar w:top="780" w:right="520" w:bottom="940" w:left="600" w:header="720" w:footer="755" w:gutter="0"/>
          <w:pgNumType w:start="1"/>
          <w:cols w:space="720" w:num="1"/>
        </w:sectPr>
      </w:pPr>
    </w:p>
    <w:tbl>
      <w:tblPr>
        <w:tblStyle w:val="5"/>
        <w:tblW w:w="105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8098"/>
        <w:gridCol w:w="1260"/>
      </w:tblGrid>
      <w:tr w14:paraId="109BF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0F3B646D">
            <w:pPr>
              <w:pStyle w:val="7"/>
              <w:spacing w:before="6"/>
              <w:ind w:left="0"/>
              <w:rPr>
                <w:rFonts w:ascii="Times New Roman" w:hAnsi="Times New Roman" w:cs="Times New Roman"/>
                <w:b/>
                <w:sz w:val="19"/>
              </w:rPr>
            </w:pPr>
          </w:p>
          <w:p w14:paraId="74885EDE">
            <w:pPr>
              <w:pStyle w:val="7"/>
              <w:spacing w:before="0"/>
              <w:ind w:left="206" w:right="19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Item No</w:t>
            </w:r>
          </w:p>
        </w:tc>
        <w:tc>
          <w:tcPr>
            <w:tcW w:w="8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2EAC7079">
            <w:pPr>
              <w:pStyle w:val="7"/>
              <w:spacing w:before="6"/>
              <w:ind w:left="0"/>
              <w:rPr>
                <w:rFonts w:ascii="Times New Roman" w:hAnsi="Times New Roman" w:cs="Times New Roman"/>
                <w:b/>
                <w:sz w:val="19"/>
              </w:rPr>
            </w:pPr>
          </w:p>
          <w:p w14:paraId="28639552">
            <w:pPr>
              <w:pStyle w:val="7"/>
              <w:spacing w:before="0"/>
              <w:ind w:left="3189" w:right="31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Recommendation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0F642995">
            <w:pPr>
              <w:pStyle w:val="7"/>
              <w:spacing w:before="0" w:line="235" w:lineRule="auto"/>
              <w:ind w:left="191" w:right="18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Reported on Page No</w:t>
            </w:r>
          </w:p>
        </w:tc>
      </w:tr>
      <w:tr w14:paraId="6ED64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0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14:paraId="4A0CF9C1">
            <w:pPr>
              <w:pStyle w:val="7"/>
              <w:spacing w:before="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Reporting of discussion should include</w:t>
            </w:r>
          </w:p>
        </w:tc>
      </w:tr>
      <w:tr w14:paraId="3C935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9D68EF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CF60FB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Quantitative assessment of bias (eg, publication bias)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C853F4">
            <w:pPr>
              <w:pStyle w:val="7"/>
              <w:spacing w:before="0"/>
              <w:ind w:left="0"/>
              <w:jc w:val="center"/>
              <w:rPr>
                <w:rFonts w:ascii="Times New Roman" w:hAnsi="Times New Roman" w:eastAsia="等线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9-11</w:t>
            </w:r>
            <w:r>
              <w:rPr>
                <w:rFonts w:ascii="Times New Roman" w:hAnsi="Times New Roman" w:eastAsia="等线" w:cs="Times New Roman"/>
                <w:sz w:val="20"/>
                <w:lang w:eastAsia="zh-CN"/>
              </w:rPr>
              <w:t xml:space="preserve">, </w:t>
            </w:r>
          </w:p>
          <w:p w14:paraId="2B497828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lang w:val="en-US" w:eastAsia="zh-CN"/>
              </w:rPr>
              <w:t>Figure 6</w:t>
            </w:r>
          </w:p>
        </w:tc>
      </w:tr>
      <w:tr w14:paraId="7CE96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CCC667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E44677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Justification for exclusion (eg, exclusion of non-English language citations)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70368C">
            <w:pPr>
              <w:pStyle w:val="7"/>
              <w:spacing w:before="0"/>
              <w:ind w:left="0"/>
              <w:jc w:val="center"/>
              <w:rPr>
                <w:rFonts w:ascii="Times New Roman" w:hAnsi="Times New Roman" w:eastAsia="等线" w:cs="Times New Roman"/>
                <w:sz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sz w:val="18"/>
                <w:lang w:eastAsia="zh-CN"/>
              </w:rPr>
              <w:t>NA</w:t>
            </w:r>
          </w:p>
        </w:tc>
      </w:tr>
      <w:tr w14:paraId="5ABA9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472CB4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8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8ACBEE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Assessment of quality of included studies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BE61CC">
            <w:pPr>
              <w:pStyle w:val="7"/>
              <w:spacing w:before="0"/>
              <w:ind w:left="0" w:firstLine="180" w:firstLineChars="10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lang w:val="en-US" w:eastAsia="zh-CN"/>
              </w:rPr>
              <w:t>9-11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 w:val="18"/>
                <w:lang w:val="en-US" w:eastAsia="zh-CN"/>
              </w:rPr>
              <w:t>Figure 6</w:t>
            </w:r>
          </w:p>
        </w:tc>
      </w:tr>
      <w:tr w14:paraId="49433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0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14:paraId="444C96D5">
            <w:pPr>
              <w:pStyle w:val="7"/>
              <w:spacing w:before="6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Reporting of conclusions should include</w:t>
            </w:r>
          </w:p>
        </w:tc>
      </w:tr>
      <w:tr w14:paraId="69BC6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93A2BE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D72E36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Consideration of alternative explanations for observed results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4A9A1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18"/>
                <w:lang w:val="en-US" w:eastAsia="zh-CN"/>
              </w:rPr>
              <w:t>11-14</w:t>
            </w:r>
          </w:p>
        </w:tc>
      </w:tr>
      <w:tr w14:paraId="6B935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F26790">
            <w:pPr>
              <w:pStyle w:val="7"/>
              <w:spacing w:before="112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8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7BFEC4">
            <w:pPr>
              <w:pStyle w:val="7"/>
              <w:spacing w:before="0" w:line="230" w:lineRule="exact"/>
              <w:ind w:right="3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Generalization of the conclusions (ie, appropriate for the data presented and within the domain of the literature review)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E97DFE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18"/>
                <w:lang w:val="en-US" w:eastAsia="zh-CN"/>
              </w:rPr>
              <w:t>11</w:t>
            </w:r>
          </w:p>
        </w:tc>
      </w:tr>
      <w:tr w14:paraId="0EFB6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4FA10B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8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E1EC0C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Guidelines for future research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298C63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18"/>
                <w:lang w:val="en-US" w:eastAsia="zh-CN"/>
              </w:rPr>
              <w:t>14</w:t>
            </w:r>
          </w:p>
        </w:tc>
      </w:tr>
      <w:tr w14:paraId="780B2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BFEE1A">
            <w:pPr>
              <w:pStyle w:val="7"/>
              <w:ind w:left="205" w:right="1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8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1E4B8A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Disclosure of funding source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44BCC8">
            <w:pPr>
              <w:pStyle w:val="7"/>
              <w:spacing w:before="0"/>
              <w:ind w:left="0"/>
              <w:jc w:val="center"/>
              <w:rPr>
                <w:rFonts w:hint="default" w:ascii="Times New Roman" w:hAnsi="Times New Roman" w:eastAsia="等线" w:cs="Times New Roman"/>
                <w:sz w:val="18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sz w:val="18"/>
                <w:lang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sz w:val="18"/>
                <w:lang w:val="en-US" w:eastAsia="zh-CN"/>
              </w:rPr>
              <w:t>7</w:t>
            </w:r>
            <w:bookmarkStart w:id="0" w:name="_GoBack"/>
            <w:bookmarkEnd w:id="0"/>
          </w:p>
        </w:tc>
      </w:tr>
    </w:tbl>
    <w:p w14:paraId="7C7F56C6">
      <w:pPr>
        <w:pStyle w:val="4"/>
        <w:rPr>
          <w:rFonts w:ascii="Times New Roman" w:hAnsi="Times New Roman" w:cs="Times New Roman"/>
        </w:rPr>
      </w:pPr>
    </w:p>
    <w:p w14:paraId="4AFD0C87">
      <w:r>
        <w:rPr>
          <w:rFonts w:ascii="Times New Roman" w:hAnsi="Times New Roman" w:cs="Times New Roman"/>
        </w:rPr>
        <w:t>NA: Not Applicable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E5DC7"/>
    <w:rsid w:val="6C0B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4">
    <w:name w:val="Body Text"/>
    <w:basedOn w:val="1"/>
    <w:unhideWhenUsed/>
    <w:qFormat/>
    <w:uiPriority w:val="1"/>
    <w:pPr>
      <w:widowControl w:val="0"/>
      <w:autoSpaceDE w:val="0"/>
      <w:autoSpaceDN w:val="0"/>
      <w:spacing w:before="0" w:after="0"/>
    </w:pPr>
    <w:rPr>
      <w:rFonts w:ascii="Arial" w:hAnsi="Arial" w:eastAsia="Arial" w:cs="Arial"/>
      <w:sz w:val="20"/>
      <w:szCs w:val="20"/>
      <w:lang w:bidi="en-US"/>
    </w:rPr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  <w:spacing w:before="57" w:after="0"/>
      <w:ind w:left="107"/>
    </w:pPr>
    <w:rPr>
      <w:rFonts w:ascii="Arial" w:hAnsi="Arial" w:eastAsia="Arial" w:cs="Arial"/>
      <w:sz w:val="22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2605</Characters>
  <Lines>0</Lines>
  <Paragraphs>0</Paragraphs>
  <TotalTime>2</TotalTime>
  <ScaleCrop>false</ScaleCrop>
  <LinksUpToDate>false</LinksUpToDate>
  <CharactersWithSpaces>2958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2025-06-12T07:45:00Z</dcterms:created>
  <dc:creator>44287</dc:creator>
  <cp:lastModifiedBy>Junyu Zhu</cp:lastModifiedBy>
  <dcterms:modified xsi:type="dcterms:W3CDTF">2025-06-12T08:29:26Z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eyJoZGlkIjoiZTc0NTIyZDliYWE2MjEyYTlmOWZiNTRlMjAxZmNkYmMiLCJ1c2VySWQiOiI0MzE0NDI5OTAifQ==</vt:lpwstr>
  </property>
  <property fmtid="{D5CDD505-2E9C-101B-9397-08002B2CF9AE}" pid="4" name="ICV">
    <vt:lpwstr>ED128E54AD174A2DAC38E483D9BD276C_12</vt:lpwstr>
  </property>
</Properties>
</file>