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B008" w14:textId="0D17BF7F" w:rsidR="00825F36" w:rsidRDefault="00825F36" w:rsidP="006C27BA">
      <w:pPr>
        <w:rPr>
          <w:b/>
          <w:bCs/>
          <w:lang w:val="en-GB"/>
        </w:rPr>
      </w:pPr>
      <w:r w:rsidRPr="00825F36">
        <w:rPr>
          <w:b/>
          <w:bCs/>
          <w:lang w:val="en-GB"/>
        </w:rPr>
        <w:t>Appendix</w:t>
      </w:r>
    </w:p>
    <w:p w14:paraId="37CB8B81" w14:textId="77777777" w:rsidR="00825F36" w:rsidRDefault="00825F36" w:rsidP="006C27BA">
      <w:pPr>
        <w:rPr>
          <w:b/>
          <w:bCs/>
          <w:lang w:val="en-GB"/>
        </w:rPr>
      </w:pPr>
    </w:p>
    <w:p w14:paraId="04A03523" w14:textId="5BB8A6BE" w:rsidR="00825F36" w:rsidRPr="00954610" w:rsidRDefault="00825F36" w:rsidP="006C27BA">
      <w:pPr>
        <w:rPr>
          <w:sz w:val="28"/>
          <w:szCs w:val="28"/>
          <w:u w:val="single"/>
          <w:lang w:val="en-GB"/>
        </w:rPr>
      </w:pPr>
      <w:r w:rsidRPr="00954610">
        <w:rPr>
          <w:sz w:val="28"/>
          <w:szCs w:val="28"/>
          <w:u w:val="single"/>
          <w:lang w:val="en-GB"/>
        </w:rPr>
        <w:t>Questionnaire: Which factors in teaching and during medical studies influence the decision for a surgical or non-surgical specialty?</w:t>
      </w:r>
    </w:p>
    <w:p w14:paraId="4CE20493" w14:textId="77777777" w:rsidR="00825F36" w:rsidRDefault="00825F36" w:rsidP="006C27BA">
      <w:pPr>
        <w:rPr>
          <w:lang w:val="en-GB"/>
        </w:rPr>
      </w:pPr>
    </w:p>
    <w:p w14:paraId="74537EEE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1. Gender</w:t>
      </w:r>
    </w:p>
    <w:p w14:paraId="42395F35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male – female – diverse</w:t>
      </w:r>
    </w:p>
    <w:p w14:paraId="2E0639B7" w14:textId="77777777" w:rsidR="00825F36" w:rsidRPr="00825F36" w:rsidRDefault="00825F36" w:rsidP="00825F36">
      <w:pPr>
        <w:rPr>
          <w:lang w:val="en-GB"/>
        </w:rPr>
      </w:pPr>
    </w:p>
    <w:p w14:paraId="3FE0E391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2. Age</w:t>
      </w:r>
    </w:p>
    <w:p w14:paraId="31871375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x in years</w:t>
      </w:r>
    </w:p>
    <w:p w14:paraId="26024AEB" w14:textId="77777777" w:rsidR="00825F36" w:rsidRPr="00825F36" w:rsidRDefault="00825F36" w:rsidP="00825F36">
      <w:pPr>
        <w:rPr>
          <w:lang w:val="en-GB"/>
        </w:rPr>
      </w:pPr>
    </w:p>
    <w:p w14:paraId="4100E3ED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3. Semester</w:t>
      </w:r>
    </w:p>
    <w:p w14:paraId="5A34CAAC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7th – 8th – 9th – 10th</w:t>
      </w:r>
    </w:p>
    <w:p w14:paraId="364FFE94" w14:textId="77777777" w:rsidR="00825F36" w:rsidRPr="00825F36" w:rsidRDefault="00825F36" w:rsidP="00825F36">
      <w:pPr>
        <w:rPr>
          <w:lang w:val="en-GB"/>
        </w:rPr>
      </w:pPr>
    </w:p>
    <w:p w14:paraId="35E6424B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4. The following specialties are considered part of the surgical field:</w:t>
      </w:r>
    </w:p>
    <w:p w14:paraId="5D89F882" w14:textId="66D3A5D3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General surgery, vascular surgery, cardiac surgery, paediatric surgery, thoracic surgery, visceral surgery, neurosurgery, trauma surgery and orthopaedics, plastic and aesthetic surgery, and oral and maxillofacial surgery.</w:t>
      </w:r>
    </w:p>
    <w:p w14:paraId="110F7516" w14:textId="77777777" w:rsidR="00825F36" w:rsidRPr="00825F36" w:rsidRDefault="00825F36" w:rsidP="00825F36">
      <w:pPr>
        <w:rPr>
          <w:lang w:val="en-GB"/>
        </w:rPr>
      </w:pPr>
    </w:p>
    <w:p w14:paraId="190B8903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The following specialties are considered part of the semi-surgical field:</w:t>
      </w:r>
    </w:p>
    <w:p w14:paraId="6A93FE85" w14:textId="2652233A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ENT (ear, nose and throat), gynaecology and obstetrics, ophthalmology, dermatology, and urology.</w:t>
      </w:r>
    </w:p>
    <w:p w14:paraId="4A982AA1" w14:textId="77777777" w:rsidR="00825F36" w:rsidRPr="00825F36" w:rsidRDefault="00825F36" w:rsidP="00825F36">
      <w:pPr>
        <w:rPr>
          <w:lang w:val="en-GB"/>
        </w:rPr>
      </w:pPr>
    </w:p>
    <w:p w14:paraId="4AA8350F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A) Which direction are you currently most inclined to pursue for your specialty training?</w:t>
      </w:r>
    </w:p>
    <w:p w14:paraId="320860BC" w14:textId="74E10C32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Surgical</w:t>
      </w:r>
    </w:p>
    <w:p w14:paraId="0673CF70" w14:textId="5AE8896D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Semi-surgical</w:t>
      </w:r>
    </w:p>
    <w:p w14:paraId="23E9A593" w14:textId="48006179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Non-surgical</w:t>
      </w:r>
    </w:p>
    <w:p w14:paraId="5581C07B" w14:textId="77777777" w:rsidR="00825F36" w:rsidRPr="00825F36" w:rsidRDefault="00825F36" w:rsidP="00825F36">
      <w:pPr>
        <w:rPr>
          <w:lang w:val="en-GB"/>
        </w:rPr>
      </w:pPr>
    </w:p>
    <w:p w14:paraId="6DC224D8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B) Which medical specialty are you currently most inclined to pursue?</w:t>
      </w:r>
    </w:p>
    <w:p w14:paraId="4C0C5D77" w14:textId="7556A18E" w:rsidR="00825F36" w:rsidRPr="00825F36" w:rsidRDefault="00BE5DCA" w:rsidP="00825F36">
      <w:pPr>
        <w:rPr>
          <w:lang w:val="en-GB"/>
        </w:rPr>
      </w:pPr>
      <w:r>
        <w:rPr>
          <w:lang w:val="en-GB"/>
        </w:rPr>
        <w:sym w:font="Symbol" w:char="F05B"/>
      </w:r>
      <w:r w:rsidRPr="00BE5DCA">
        <w:rPr>
          <w:lang w:val="en-GB"/>
        </w:rPr>
        <w:t xml:space="preserve"> </w:t>
      </w:r>
      <w:r>
        <w:rPr>
          <w:lang w:val="en-GB"/>
        </w:rPr>
        <w:t xml:space="preserve">Free text </w:t>
      </w:r>
      <w:r>
        <w:rPr>
          <w:lang w:val="en-GB"/>
        </w:rPr>
        <w:sym w:font="Symbol" w:char="F05D"/>
      </w:r>
    </w:p>
    <w:p w14:paraId="116A86C2" w14:textId="77777777" w:rsidR="00825F36" w:rsidRPr="00825F36" w:rsidRDefault="00825F36" w:rsidP="00825F36">
      <w:pPr>
        <w:rPr>
          <w:lang w:val="en-GB"/>
        </w:rPr>
      </w:pPr>
    </w:p>
    <w:p w14:paraId="3EC082DD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5.</w:t>
      </w:r>
    </w:p>
    <w:p w14:paraId="7A692F93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A) Did you already have your current specialty preference before starting medical school?</w:t>
      </w:r>
    </w:p>
    <w:p w14:paraId="30530BB2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Yes – No</w:t>
      </w:r>
    </w:p>
    <w:p w14:paraId="7CF477B6" w14:textId="77777777" w:rsidR="00825F36" w:rsidRPr="00825F36" w:rsidRDefault="00825F36" w:rsidP="00825F36">
      <w:pPr>
        <w:rPr>
          <w:lang w:val="en-GB"/>
        </w:rPr>
      </w:pPr>
    </w:p>
    <w:p w14:paraId="49A18F55" w14:textId="64D92683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 xml:space="preserve">B) If "No": Which </w:t>
      </w:r>
      <w:proofErr w:type="gramStart"/>
      <w:r w:rsidRPr="00825F36">
        <w:rPr>
          <w:lang w:val="en-GB"/>
        </w:rPr>
        <w:t>special</w:t>
      </w:r>
      <w:r w:rsidR="00954610">
        <w:rPr>
          <w:lang w:val="en-GB"/>
        </w:rPr>
        <w:t>i</w:t>
      </w:r>
      <w:r w:rsidRPr="00825F36">
        <w:rPr>
          <w:lang w:val="en-GB"/>
        </w:rPr>
        <w:t>ty</w:t>
      </w:r>
      <w:proofErr w:type="gramEnd"/>
      <w:r w:rsidRPr="00825F36">
        <w:rPr>
          <w:lang w:val="en-GB"/>
        </w:rPr>
        <w:t xml:space="preserve"> did you intend to pursue before starting medical school?</w:t>
      </w:r>
    </w:p>
    <w:p w14:paraId="5604806D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(This question can also be answered with: “I didn’t know which specialty I wanted to pursue.”)</w:t>
      </w:r>
    </w:p>
    <w:p w14:paraId="3229FBC1" w14:textId="77777777" w:rsidR="00BE5DCA" w:rsidRPr="00825F36" w:rsidRDefault="00BE5DCA" w:rsidP="00BE5DCA">
      <w:pPr>
        <w:rPr>
          <w:lang w:val="en-GB"/>
        </w:rPr>
      </w:pPr>
      <w:r>
        <w:rPr>
          <w:lang w:val="en-GB"/>
        </w:rPr>
        <w:sym w:font="Symbol" w:char="F05B"/>
      </w:r>
      <w:r w:rsidRPr="00BE5DCA">
        <w:rPr>
          <w:lang w:val="en-GB"/>
        </w:rPr>
        <w:t xml:space="preserve"> </w:t>
      </w:r>
      <w:r>
        <w:rPr>
          <w:lang w:val="en-GB"/>
        </w:rPr>
        <w:t xml:space="preserve">Free text </w:t>
      </w:r>
      <w:r>
        <w:rPr>
          <w:lang w:val="en-GB"/>
        </w:rPr>
        <w:sym w:font="Symbol" w:char="F05D"/>
      </w:r>
    </w:p>
    <w:p w14:paraId="273E3BE7" w14:textId="77777777" w:rsidR="00825F36" w:rsidRPr="00825F36" w:rsidRDefault="00825F36" w:rsidP="00825F36">
      <w:pPr>
        <w:rPr>
          <w:lang w:val="en-GB"/>
        </w:rPr>
      </w:pPr>
    </w:p>
    <w:p w14:paraId="198CD30E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6. What is the one decisive reason for your current specialty preference?</w:t>
      </w:r>
    </w:p>
    <w:p w14:paraId="4A897429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(max. one sentence)</w:t>
      </w:r>
    </w:p>
    <w:p w14:paraId="0FABF268" w14:textId="77777777" w:rsidR="00BE5DCA" w:rsidRPr="00825F36" w:rsidRDefault="00BE5DCA" w:rsidP="00BE5DCA">
      <w:pPr>
        <w:rPr>
          <w:lang w:val="en-GB"/>
        </w:rPr>
      </w:pPr>
      <w:r>
        <w:rPr>
          <w:lang w:val="en-GB"/>
        </w:rPr>
        <w:sym w:font="Symbol" w:char="F05B"/>
      </w:r>
      <w:r w:rsidRPr="00BE5DCA">
        <w:rPr>
          <w:lang w:val="en-GB"/>
        </w:rPr>
        <w:t xml:space="preserve"> </w:t>
      </w:r>
      <w:r>
        <w:rPr>
          <w:lang w:val="en-GB"/>
        </w:rPr>
        <w:t xml:space="preserve">Free text </w:t>
      </w:r>
      <w:r>
        <w:rPr>
          <w:lang w:val="en-GB"/>
        </w:rPr>
        <w:sym w:font="Symbol" w:char="F05D"/>
      </w:r>
    </w:p>
    <w:p w14:paraId="7769AC23" w14:textId="77777777" w:rsidR="00825F36" w:rsidRDefault="00825F36" w:rsidP="00825F36">
      <w:pPr>
        <w:rPr>
          <w:lang w:val="en-GB"/>
        </w:rPr>
      </w:pPr>
    </w:p>
    <w:p w14:paraId="59AA987A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7. Which of the following factors positively influenced your specialty preference?</w:t>
      </w:r>
    </w:p>
    <w:p w14:paraId="00A86002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Multiple answers possible (max. 5)</w:t>
      </w:r>
    </w:p>
    <w:p w14:paraId="5677DE7A" w14:textId="55C3A73D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Theoretical lecture content</w:t>
      </w:r>
    </w:p>
    <w:p w14:paraId="4F9EDF8A" w14:textId="7539A092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lastRenderedPageBreak/>
        <w:t>Skills labs at TTU (e.g., suturing, physical examinations)</w:t>
      </w:r>
    </w:p>
    <w:p w14:paraId="1CF281AF" w14:textId="2FF82768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Mandatory internship (e.g., block internship)</w:t>
      </w:r>
    </w:p>
    <w:p w14:paraId="1E65D42B" w14:textId="68F5B916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Voluntary internship or self-selected clerkship</w:t>
      </w:r>
    </w:p>
    <w:p w14:paraId="438934F0" w14:textId="0666DC64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Hope that the upcoming practical year will be decisive</w:t>
      </w:r>
    </w:p>
    <w:p w14:paraId="01C0A153" w14:textId="3C49A31C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Anatomy dissection course during preclinical studies using human cadavers</w:t>
      </w:r>
    </w:p>
    <w:p w14:paraId="55F9A13A" w14:textId="52E83DD4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Elective course</w:t>
      </w:r>
    </w:p>
    <w:p w14:paraId="64AB1120" w14:textId="778CF849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Tutorials</w:t>
      </w:r>
    </w:p>
    <w:p w14:paraId="11BCEE6A" w14:textId="3B977C90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Lecturers / instructors / physicians from the respective specialty</w:t>
      </w:r>
    </w:p>
    <w:p w14:paraId="181320AB" w14:textId="51099A66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Grades</w:t>
      </w:r>
    </w:p>
    <w:p w14:paraId="30D8F087" w14:textId="1150B890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Individual career plans (e.g., possibility to work in private practice vs. hospital)</w:t>
      </w:r>
    </w:p>
    <w:p w14:paraId="0D902B8F" w14:textId="7F8CDBAA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Individual personal plans (e.g., family planning, place of residence)</w:t>
      </w:r>
    </w:p>
    <w:p w14:paraId="6EE3CF7C" w14:textId="1E39E789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Own abilities / talents</w:t>
      </w:r>
    </w:p>
    <w:p w14:paraId="349BAD47" w14:textId="06D2F804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Statements / stories from others / “reputation” of the specialty</w:t>
      </w:r>
    </w:p>
    <w:p w14:paraId="53533F8E" w14:textId="03B7714C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Duration of specialty training</w:t>
      </w:r>
    </w:p>
    <w:p w14:paraId="3BB9FE5B" w14:textId="6176BB0D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Job security within the specialty</w:t>
      </w:r>
    </w:p>
    <w:p w14:paraId="695FC5BE" w14:textId="08AA2523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Expected income</w:t>
      </w:r>
    </w:p>
    <w:p w14:paraId="1A31FE51" w14:textId="2890820A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Expected working hours</w:t>
      </w:r>
    </w:p>
    <w:p w14:paraId="0AF6194F" w14:textId="7BF0D29C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Experiences prior to medical school: career orientation programs at school (BOGY), voluntary social year (FSJ), or equivalent</w:t>
      </w:r>
    </w:p>
    <w:p w14:paraId="1E35A1CD" w14:textId="77777777" w:rsidR="00825F36" w:rsidRPr="00825F36" w:rsidRDefault="00825F36" w:rsidP="00825F36">
      <w:pPr>
        <w:rPr>
          <w:lang w:val="en-GB"/>
        </w:rPr>
      </w:pPr>
    </w:p>
    <w:p w14:paraId="0A8CEE7F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8. Which of the following factors negatively influenced your orientation process toward a specialty?</w:t>
      </w:r>
    </w:p>
    <w:p w14:paraId="5BA63A61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Multiple answers possible (max. 5)</w:t>
      </w:r>
    </w:p>
    <w:p w14:paraId="131A7694" w14:textId="42DE3EF7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Theoretical lecture content</w:t>
      </w:r>
    </w:p>
    <w:p w14:paraId="7943CF59" w14:textId="01A11356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Skills labs at TTU (e.g., suturing, physical examinations)</w:t>
      </w:r>
    </w:p>
    <w:p w14:paraId="39768364" w14:textId="4034E450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Mandatory internship (e.g., block internship)</w:t>
      </w:r>
    </w:p>
    <w:p w14:paraId="129B6920" w14:textId="71D36510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Voluntary internship or self-selected clerkship</w:t>
      </w:r>
    </w:p>
    <w:p w14:paraId="6F1CA346" w14:textId="0C8BCA8D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Hope that the upcoming practical year will be decisive</w:t>
      </w:r>
    </w:p>
    <w:p w14:paraId="38B0AC8A" w14:textId="10B9F482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Anatomy dissection course during preclinical studies using human cadavers</w:t>
      </w:r>
    </w:p>
    <w:p w14:paraId="6CD80A90" w14:textId="53DC925B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Elective course with surgical components</w:t>
      </w:r>
    </w:p>
    <w:p w14:paraId="371A2DC0" w14:textId="4F7C8733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Tutorials</w:t>
      </w:r>
    </w:p>
    <w:p w14:paraId="0259E6E9" w14:textId="65DEF7AC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Lecturers / instructors / physicians from the respective specialty</w:t>
      </w:r>
    </w:p>
    <w:p w14:paraId="4DFC290C" w14:textId="595C7297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Grades</w:t>
      </w:r>
    </w:p>
    <w:p w14:paraId="5DBF983D" w14:textId="212965A2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Individual career plans (e.g., possibility to work in private practice vs. hospital)</w:t>
      </w:r>
    </w:p>
    <w:p w14:paraId="1A4035B4" w14:textId="7FD5E89B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Individual personal plans (e.g., family planning, place of residence)</w:t>
      </w:r>
    </w:p>
    <w:p w14:paraId="2C58F031" w14:textId="2AD0353C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Own abilities / talents</w:t>
      </w:r>
    </w:p>
    <w:p w14:paraId="6B034B4F" w14:textId="6FF443CD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Statements / stories from others / “reputation” of the specialty</w:t>
      </w:r>
    </w:p>
    <w:p w14:paraId="786D08C9" w14:textId="61530207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Duration of specialty training</w:t>
      </w:r>
    </w:p>
    <w:p w14:paraId="09F7073A" w14:textId="4651D52D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Job security within the specialty</w:t>
      </w:r>
    </w:p>
    <w:p w14:paraId="64DCE774" w14:textId="55FCD28F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Expected income</w:t>
      </w:r>
    </w:p>
    <w:p w14:paraId="09A82D81" w14:textId="7647A9DA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Expected working hours</w:t>
      </w:r>
    </w:p>
    <w:p w14:paraId="5A275F7B" w14:textId="35F10386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Experiences prior to medical school: career orientation programs at school (BOGY), voluntary social year (FSJ), or equivalent</w:t>
      </w:r>
    </w:p>
    <w:p w14:paraId="29FAC784" w14:textId="77777777" w:rsidR="00825F36" w:rsidRDefault="00825F36" w:rsidP="00825F36">
      <w:pPr>
        <w:rPr>
          <w:lang w:val="en-GB"/>
        </w:rPr>
      </w:pPr>
    </w:p>
    <w:p w14:paraId="5FBD5070" w14:textId="77777777" w:rsidR="00825F36" w:rsidRDefault="00825F36" w:rsidP="00825F36">
      <w:pPr>
        <w:rPr>
          <w:lang w:val="en-GB"/>
        </w:rPr>
      </w:pPr>
    </w:p>
    <w:p w14:paraId="1FC997A7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9. To what extent was your specialty preference influenced by the COVID-19 pandemic?</w:t>
      </w:r>
    </w:p>
    <w:p w14:paraId="13CBA4CF" w14:textId="70DA3B46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Strongly influenced, as contact restrictions limited practical training opportunities and clinical insights</w:t>
      </w:r>
    </w:p>
    <w:p w14:paraId="067E4317" w14:textId="299F235F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lastRenderedPageBreak/>
        <w:t>Partially influenced, although I was able to make up for lost experience through my own initiative after restrictions were lifted</w:t>
      </w:r>
    </w:p>
    <w:p w14:paraId="34E06B13" w14:textId="0C77EFF0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Slightly influenced, as only the preclinical phase was affected by COVID-19 measures</w:t>
      </w:r>
    </w:p>
    <w:p w14:paraId="207887B4" w14:textId="1E7564CC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Not influenced at all</w:t>
      </w:r>
    </w:p>
    <w:p w14:paraId="4AFAC906" w14:textId="77777777" w:rsidR="00825F36" w:rsidRPr="00825F36" w:rsidRDefault="00825F36" w:rsidP="00825F36">
      <w:pPr>
        <w:rPr>
          <w:lang w:val="en-GB"/>
        </w:rPr>
      </w:pPr>
    </w:p>
    <w:p w14:paraId="11FED3B5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10. To what extent do you perceive your intended specialty to be threatened by the rise of artificial intelligence (AI) in medicine?</w:t>
      </w:r>
    </w:p>
    <w:p w14:paraId="780C8923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Strongly – Moderately – Slightly – Not at all</w:t>
      </w:r>
    </w:p>
    <w:p w14:paraId="13F6015F" w14:textId="77777777" w:rsidR="00825F36" w:rsidRPr="00825F36" w:rsidRDefault="00825F36" w:rsidP="00825F36">
      <w:pPr>
        <w:rPr>
          <w:lang w:val="en-GB"/>
        </w:rPr>
      </w:pPr>
    </w:p>
    <w:p w14:paraId="5F9F6483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 xml:space="preserve">11. Have you </w:t>
      </w:r>
      <w:proofErr w:type="gramStart"/>
      <w:r w:rsidRPr="00825F36">
        <w:rPr>
          <w:lang w:val="en-GB"/>
        </w:rPr>
        <w:t>had</w:t>
      </w:r>
      <w:proofErr w:type="gramEnd"/>
      <w:r w:rsidRPr="00825F36">
        <w:rPr>
          <w:lang w:val="en-GB"/>
        </w:rPr>
        <w:t xml:space="preserve"> or do you have personal role models in the medical field whom you look up to?</w:t>
      </w:r>
    </w:p>
    <w:p w14:paraId="00DFEEFA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Multiple answers possible</w:t>
      </w:r>
    </w:p>
    <w:p w14:paraId="29DFAA30" w14:textId="27942573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Yes – Personal acquaintances (e.g., family members, friends)</w:t>
      </w:r>
    </w:p>
    <w:p w14:paraId="0490C437" w14:textId="461FF137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Yes – Lecturers / instructors or doctors encountered in the hospital</w:t>
      </w:r>
    </w:p>
    <w:p w14:paraId="40C4299D" w14:textId="12F57417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Yes – Other [Please specify in a single sentence]</w:t>
      </w:r>
    </w:p>
    <w:p w14:paraId="407D5400" w14:textId="7EAD1357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No</w:t>
      </w:r>
    </w:p>
    <w:p w14:paraId="230C4BA2" w14:textId="77777777" w:rsidR="00825F36" w:rsidRPr="00825F36" w:rsidRDefault="00825F36" w:rsidP="00825F36">
      <w:pPr>
        <w:rPr>
          <w:lang w:val="en-GB"/>
        </w:rPr>
      </w:pPr>
    </w:p>
    <w:p w14:paraId="29BE5235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12. The following specialties are considered part of the surgical field:</w:t>
      </w:r>
    </w:p>
    <w:p w14:paraId="05647241" w14:textId="61EFC04E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General surgery, vascular surgery, cardiac surgery, paediatric surgery, thoracic surgery, visceral surgery, neurosurgery, trauma surgery and orthopaedics, plastic and aesthetic surgery, as well as oral and maxillofacial surgery.</w:t>
      </w:r>
    </w:p>
    <w:p w14:paraId="797FE786" w14:textId="77777777" w:rsidR="00825F36" w:rsidRPr="00825F36" w:rsidRDefault="00825F36" w:rsidP="00825F36">
      <w:pPr>
        <w:rPr>
          <w:lang w:val="en-GB"/>
        </w:rPr>
      </w:pPr>
    </w:p>
    <w:p w14:paraId="3AE1FD8F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How many clinical clerkships have you completed in a surgical specialty?</w:t>
      </w:r>
    </w:p>
    <w:p w14:paraId="7B45AF78" w14:textId="0AC936C9" w:rsidR="00825F36" w:rsidRDefault="00825F36" w:rsidP="00825F36">
      <w:pPr>
        <w:rPr>
          <w:lang w:val="en-GB"/>
        </w:rPr>
      </w:pPr>
      <w:r w:rsidRPr="00825F36">
        <w:rPr>
          <w:lang w:val="en-GB"/>
        </w:rPr>
        <w:t>0 – x</w:t>
      </w:r>
    </w:p>
    <w:p w14:paraId="3FFB550D" w14:textId="77777777" w:rsidR="00825F36" w:rsidRDefault="00825F36" w:rsidP="00825F36">
      <w:pPr>
        <w:rPr>
          <w:lang w:val="en-GB"/>
        </w:rPr>
      </w:pPr>
    </w:p>
    <w:p w14:paraId="7CE390C0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13. The following specialties are considered part of the surgical field:</w:t>
      </w:r>
    </w:p>
    <w:p w14:paraId="41351BCC" w14:textId="1394739C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General surgery, vascular surgery, cardiac surgery, paediatric surgery, thoracic surgery, visceral surgery, neurosurgery, trauma surgery and orthopaedics, plastic and aesthetic surgery, as well as oral and maxillofacial surgery.</w:t>
      </w:r>
    </w:p>
    <w:p w14:paraId="2D78394D" w14:textId="77777777" w:rsidR="00825F36" w:rsidRPr="00825F36" w:rsidRDefault="00825F36" w:rsidP="00825F36">
      <w:pPr>
        <w:rPr>
          <w:lang w:val="en-GB"/>
        </w:rPr>
      </w:pPr>
    </w:p>
    <w:p w14:paraId="783B10CB" w14:textId="4389A681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 xml:space="preserve">A) How many surgical internships (excluding clerkships) with exposure to the </w:t>
      </w:r>
      <w:r w:rsidR="002065CE">
        <w:rPr>
          <w:lang w:val="en-GB"/>
        </w:rPr>
        <w:t>OR</w:t>
      </w:r>
      <w:r w:rsidRPr="00825F36">
        <w:rPr>
          <w:lang w:val="en-GB"/>
        </w:rPr>
        <w:t xml:space="preserve"> have you completed?</w:t>
      </w:r>
    </w:p>
    <w:p w14:paraId="0D002313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0 – x</w:t>
      </w:r>
    </w:p>
    <w:p w14:paraId="594E55F6" w14:textId="77777777" w:rsidR="00825F36" w:rsidRPr="00825F36" w:rsidRDefault="00825F36" w:rsidP="00825F36">
      <w:pPr>
        <w:rPr>
          <w:lang w:val="en-GB"/>
        </w:rPr>
      </w:pPr>
    </w:p>
    <w:p w14:paraId="2D4491D7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B) If “&gt; 0”: Did the surgical internship provide the insights you had hoped for?</w:t>
      </w:r>
    </w:p>
    <w:p w14:paraId="3A9BA5EB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Yes – Rather yes – Rather no – No</w:t>
      </w:r>
    </w:p>
    <w:p w14:paraId="003906C9" w14:textId="77777777" w:rsidR="00825F36" w:rsidRPr="00825F36" w:rsidRDefault="00825F36" w:rsidP="00825F36">
      <w:pPr>
        <w:rPr>
          <w:lang w:val="en-GB"/>
        </w:rPr>
      </w:pPr>
    </w:p>
    <w:p w14:paraId="26C5FB67" w14:textId="21C472AF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 xml:space="preserve">14. A) Have you ever had negative experiences as a student in the </w:t>
      </w:r>
      <w:r w:rsidR="002065CE">
        <w:rPr>
          <w:lang w:val="en-GB"/>
        </w:rPr>
        <w:t>OR</w:t>
      </w:r>
      <w:r w:rsidRPr="00825F36">
        <w:rPr>
          <w:lang w:val="en-GB"/>
        </w:rPr>
        <w:t>?</w:t>
      </w:r>
    </w:p>
    <w:p w14:paraId="144A629B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Yes – No</w:t>
      </w:r>
    </w:p>
    <w:p w14:paraId="04B5A16A" w14:textId="77777777" w:rsidR="00825F36" w:rsidRPr="00825F36" w:rsidRDefault="00825F36" w:rsidP="00825F36">
      <w:pPr>
        <w:rPr>
          <w:lang w:val="en-GB"/>
        </w:rPr>
      </w:pPr>
    </w:p>
    <w:p w14:paraId="46FE0F76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B) If “Yes”: Which of the following experiences have you had in the OR?</w:t>
      </w:r>
    </w:p>
    <w:p w14:paraId="1BA4054D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Multiple answers possible</w:t>
      </w:r>
    </w:p>
    <w:p w14:paraId="7E6C0FDE" w14:textId="6E968F3E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Patient died</w:t>
      </w:r>
    </w:p>
    <w:p w14:paraId="12A9C0FF" w14:textId="4A62A323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Disrespectful interactions between OR staff / poor atmosphere (e.g., between surgeon and OR nurses)</w:t>
      </w:r>
    </w:p>
    <w:p w14:paraId="155DA82B" w14:textId="3A1C10EC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Personally treated poorly or rudely by OR personnel</w:t>
      </w:r>
    </w:p>
    <w:p w14:paraId="45092F92" w14:textId="6172E356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Disrespectful comments about the anesthetized patient</w:t>
      </w:r>
    </w:p>
    <w:p w14:paraId="0C72C57D" w14:textId="604F4289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lastRenderedPageBreak/>
        <w:t>Feeling overwhelmed due to insufficient briefing or guidance</w:t>
      </w:r>
    </w:p>
    <w:p w14:paraId="2A0F10E5" w14:textId="482191C8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Witnessed surgical errors by operating physicians or instructors</w:t>
      </w:r>
    </w:p>
    <w:p w14:paraId="1F07FBC8" w14:textId="274FDA4F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Felt useless or out of place as a student in the OR</w:t>
      </w:r>
    </w:p>
    <w:p w14:paraId="1052F24A" w14:textId="5C629CDF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Felt pressured by others or by yourself during surgical tasks (e.g., sutures had to look perfect)</w:t>
      </w:r>
    </w:p>
    <w:p w14:paraId="5925B10F" w14:textId="10DFB0F5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Experienced time pressure during surgical tasks</w:t>
      </w:r>
    </w:p>
    <w:p w14:paraId="160684C9" w14:textId="1FF0296A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Excessive influence of external factors (e.g., bureaucracy) on the surgical workflow</w:t>
      </w:r>
    </w:p>
    <w:p w14:paraId="1320E1EC" w14:textId="401AAD60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Own physical difficulties in the OR (circulatory issues, fear of fainting)</w:t>
      </w:r>
    </w:p>
    <w:p w14:paraId="6F87D879" w14:textId="0BC779F9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Other: [Please describe in one sentence]</w:t>
      </w:r>
    </w:p>
    <w:p w14:paraId="49888D92" w14:textId="77777777" w:rsidR="00825F36" w:rsidRPr="00825F36" w:rsidRDefault="00825F36" w:rsidP="00825F36">
      <w:pPr>
        <w:rPr>
          <w:lang w:val="en-GB"/>
        </w:rPr>
      </w:pPr>
    </w:p>
    <w:p w14:paraId="16ABFE5F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15. A) How confident do you feel performing basic surgical skills (e.g., working sterile, suturing techniques, etc.)?</w:t>
      </w:r>
    </w:p>
    <w:p w14:paraId="5F4A3E4E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Very insecure 0 – 2 – 4 – 6 – 8 – 10 Very confident</w:t>
      </w:r>
    </w:p>
    <w:p w14:paraId="3E450E3A" w14:textId="77777777" w:rsidR="00825F36" w:rsidRPr="00825F36" w:rsidRDefault="00825F36" w:rsidP="00825F36">
      <w:pPr>
        <w:rPr>
          <w:lang w:val="en-GB"/>
        </w:rPr>
      </w:pPr>
    </w:p>
    <w:p w14:paraId="7A3FA361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B) In which areas of teaching do you see potential to improve the learning of surgical skills?</w:t>
      </w:r>
    </w:p>
    <w:p w14:paraId="527F4AB5" w14:textId="77777777" w:rsidR="00BE5DCA" w:rsidRPr="00825F36" w:rsidRDefault="00BE5DCA" w:rsidP="00BE5DCA">
      <w:pPr>
        <w:rPr>
          <w:lang w:val="en-GB"/>
        </w:rPr>
      </w:pPr>
      <w:r>
        <w:rPr>
          <w:lang w:val="en-GB"/>
        </w:rPr>
        <w:sym w:font="Symbol" w:char="F05B"/>
      </w:r>
      <w:r w:rsidRPr="00BE5DCA">
        <w:rPr>
          <w:lang w:val="en-GB"/>
        </w:rPr>
        <w:t xml:space="preserve"> </w:t>
      </w:r>
      <w:r>
        <w:rPr>
          <w:lang w:val="en-GB"/>
        </w:rPr>
        <w:t xml:space="preserve">Free text </w:t>
      </w:r>
      <w:r>
        <w:rPr>
          <w:lang w:val="en-GB"/>
        </w:rPr>
        <w:sym w:font="Symbol" w:char="F05D"/>
      </w:r>
    </w:p>
    <w:p w14:paraId="73EBE6BD" w14:textId="77777777" w:rsidR="00825F36" w:rsidRDefault="00825F36" w:rsidP="00825F36">
      <w:pPr>
        <w:rPr>
          <w:lang w:val="en-GB"/>
        </w:rPr>
      </w:pPr>
    </w:p>
    <w:p w14:paraId="63219550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16. To what extent would you assign a key role to the anatomy dissection course during preclinical studies (if it took place in person, involving hands-on work on cadavers) in shaping your orientation toward surgical fields?</w:t>
      </w:r>
    </w:p>
    <w:p w14:paraId="1A6A17D3" w14:textId="55B068FB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Very important, as it is the first hands-on work on a human body</w:t>
      </w:r>
    </w:p>
    <w:p w14:paraId="7320B37F" w14:textId="183EC99E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Misleading impression, as it is difficult to compare to actual surgery</w:t>
      </w:r>
    </w:p>
    <w:p w14:paraId="4892F1AB" w14:textId="39DEBB35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Too early in the studies to have a lasting impact on specialty choice</w:t>
      </w:r>
    </w:p>
    <w:p w14:paraId="484E0191" w14:textId="77777777" w:rsidR="00825F36" w:rsidRPr="00825F36" w:rsidRDefault="00825F36" w:rsidP="00825F36">
      <w:pPr>
        <w:rPr>
          <w:lang w:val="en-GB"/>
        </w:rPr>
      </w:pPr>
    </w:p>
    <w:p w14:paraId="739EE659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17. Which of the following teaching measures could most increase your personal motivation to pursue a surgical specialty?</w:t>
      </w:r>
    </w:p>
    <w:p w14:paraId="31F7D9E5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Multiple answers possible (max. 4)</w:t>
      </w:r>
    </w:p>
    <w:p w14:paraId="0C6EFFE2" w14:textId="3DB7ADEB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More scheduled internships in surgical specialties integrated into the curriculum</w:t>
      </w:r>
    </w:p>
    <w:p w14:paraId="195B44D7" w14:textId="58E44313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More voluntary offers (elective courses, etc.)</w:t>
      </w:r>
    </w:p>
    <w:p w14:paraId="5D6CA75F" w14:textId="6ABFD990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Preparatory seminars before surgical internships</w:t>
      </w:r>
    </w:p>
    <w:p w14:paraId="2C5DDB5A" w14:textId="36C3F37B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Digital supplementary materials (e.g., videos on OR behaviour, how to scrub in, etc.)</w:t>
      </w:r>
    </w:p>
    <w:p w14:paraId="27B4DE7E" w14:textId="10D1950F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Mandatory surgical clerkship</w:t>
      </w:r>
    </w:p>
    <w:p w14:paraId="60C85699" w14:textId="11821D26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More required hands-on training opportunities for surgical skills</w:t>
      </w:r>
    </w:p>
    <w:p w14:paraId="00AF08B9" w14:textId="6B1A2ADE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More visual material in lectures (e.g., surgery videos)</w:t>
      </w:r>
    </w:p>
    <w:p w14:paraId="55EE4C37" w14:textId="5BE2E9A4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More direct patient contact</w:t>
      </w:r>
    </w:p>
    <w:p w14:paraId="31EEBDDD" w14:textId="2223AE09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Earlier introduction to surgical subjects during studies (e.g., during the preclinical phase)</w:t>
      </w:r>
    </w:p>
    <w:p w14:paraId="2EF68B19" w14:textId="73B45684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The lecturers themselves (more empathy, enthusiasm for their specialty, etc.)</w:t>
      </w:r>
    </w:p>
    <w:p w14:paraId="43430052" w14:textId="799FC9BF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Teaching measures cannot change my attitude toward surgical specialties</w:t>
      </w:r>
    </w:p>
    <w:p w14:paraId="7C701324" w14:textId="3AB0C80C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Other: [Please describe in one sentence per point]</w:t>
      </w:r>
    </w:p>
    <w:p w14:paraId="729B459C" w14:textId="77777777" w:rsidR="00825F36" w:rsidRPr="00825F36" w:rsidRDefault="00825F36" w:rsidP="00825F36">
      <w:pPr>
        <w:rPr>
          <w:lang w:val="en-GB"/>
        </w:rPr>
      </w:pPr>
    </w:p>
    <w:p w14:paraId="49CA637D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18. What is your opinion on actively adapting surgical teaching to recruit more female students, for example through career workshops or training sessions offered exclusively for women?</w:t>
      </w:r>
    </w:p>
    <w:p w14:paraId="745788F3" w14:textId="159CB4AD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A good idea – gender disparities in surgical fields need to be addressed</w:t>
      </w:r>
    </w:p>
    <w:p w14:paraId="5D2DCA9C" w14:textId="6C40BBB9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lastRenderedPageBreak/>
        <w:t>In principle, I support more women in surgery, but not through targeted recruitment</w:t>
      </w:r>
    </w:p>
    <w:p w14:paraId="40C2B816" w14:textId="79B9A3C4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That is not necessary – everyone should find their specialty on their own</w:t>
      </w:r>
    </w:p>
    <w:p w14:paraId="091CEFAC" w14:textId="571326B2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Surgical education does not need to be adjusted – I see the issue more in the professional environment</w:t>
      </w:r>
    </w:p>
    <w:p w14:paraId="6585D59C" w14:textId="289A6D5D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I don't care</w:t>
      </w:r>
    </w:p>
    <w:p w14:paraId="712F2681" w14:textId="77777777" w:rsidR="00825F36" w:rsidRDefault="00825F36" w:rsidP="00825F36">
      <w:pPr>
        <w:rPr>
          <w:lang w:val="en-GB"/>
        </w:rPr>
      </w:pPr>
    </w:p>
    <w:p w14:paraId="5DEA272D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19. The following specialties are considered part of the surgical field:</w:t>
      </w:r>
    </w:p>
    <w:p w14:paraId="7AEDC1AF" w14:textId="54712A0A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General surgery, vascular surgery, cardiac surgery, paediatric surgery, thoracic surgery, visceral surgery, neurosurgery, trauma surgery and orthopaedics, plastic and aesthetic surgery, and oral and maxillofacial surgery.</w:t>
      </w:r>
    </w:p>
    <w:p w14:paraId="0E2C5CB3" w14:textId="77777777" w:rsidR="00825F36" w:rsidRPr="00825F36" w:rsidRDefault="00825F36" w:rsidP="00825F36">
      <w:pPr>
        <w:rPr>
          <w:lang w:val="en-GB"/>
        </w:rPr>
      </w:pPr>
    </w:p>
    <w:p w14:paraId="56ECF7E6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A) Would you consider surgical specialties to be “male-dominated” fields?</w:t>
      </w:r>
    </w:p>
    <w:p w14:paraId="5BEF0739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Yes – Rather yes – Rather no – No</w:t>
      </w:r>
    </w:p>
    <w:p w14:paraId="7BF4F949" w14:textId="77777777" w:rsidR="00825F36" w:rsidRPr="00825F36" w:rsidRDefault="00825F36" w:rsidP="00825F36">
      <w:pPr>
        <w:rPr>
          <w:lang w:val="en-GB"/>
        </w:rPr>
      </w:pPr>
    </w:p>
    <w:p w14:paraId="000C4EB9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B) If yes: Does the reputation of a specialty being “male-dominated” discourage you from choosing it?</w:t>
      </w:r>
    </w:p>
    <w:p w14:paraId="7334C394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Yes – Rather yes – Rather no – No</w:t>
      </w:r>
    </w:p>
    <w:p w14:paraId="4A4003B2" w14:textId="77777777" w:rsidR="00825F36" w:rsidRPr="00825F36" w:rsidRDefault="00825F36" w:rsidP="00825F36">
      <w:pPr>
        <w:rPr>
          <w:lang w:val="en-GB"/>
        </w:rPr>
      </w:pPr>
    </w:p>
    <w:p w14:paraId="14DA9FC1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20. Would you classify the following specialties individually as “male-dominated” fields?</w:t>
      </w:r>
    </w:p>
    <w:p w14:paraId="222F6BA8" w14:textId="5C2A2F32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General surgery        </w:t>
      </w:r>
      <w:r>
        <w:rPr>
          <w:lang w:val="en-GB"/>
        </w:rPr>
        <w:tab/>
      </w:r>
      <w:r w:rsidRPr="00825F36">
        <w:rPr>
          <w:lang w:val="en-GB"/>
        </w:rPr>
        <w:t>Yes – No</w:t>
      </w:r>
    </w:p>
    <w:p w14:paraId="1041DCE2" w14:textId="5961689B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Vascular surgery        </w:t>
      </w:r>
      <w:r>
        <w:rPr>
          <w:lang w:val="en-GB"/>
        </w:rPr>
        <w:tab/>
      </w:r>
      <w:r w:rsidRPr="00825F36">
        <w:rPr>
          <w:lang w:val="en-GB"/>
        </w:rPr>
        <w:t>Yes – No</w:t>
      </w:r>
    </w:p>
    <w:p w14:paraId="49C37D34" w14:textId="08F6DB2D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Cardiac surgery        </w:t>
      </w:r>
      <w:r>
        <w:rPr>
          <w:lang w:val="en-GB"/>
        </w:rPr>
        <w:tab/>
      </w:r>
      <w:r w:rsidRPr="00825F36">
        <w:rPr>
          <w:lang w:val="en-GB"/>
        </w:rPr>
        <w:t>Yes – No</w:t>
      </w:r>
    </w:p>
    <w:p w14:paraId="6BA70915" w14:textId="01431129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Paediatric surgery        </w:t>
      </w:r>
      <w:r>
        <w:rPr>
          <w:lang w:val="en-GB"/>
        </w:rPr>
        <w:tab/>
      </w:r>
      <w:r w:rsidRPr="00825F36">
        <w:rPr>
          <w:lang w:val="en-GB"/>
        </w:rPr>
        <w:t>Yes – No</w:t>
      </w:r>
    </w:p>
    <w:p w14:paraId="021458A1" w14:textId="04F61423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Thoracic surgery        </w:t>
      </w:r>
      <w:r>
        <w:rPr>
          <w:lang w:val="en-GB"/>
        </w:rPr>
        <w:tab/>
      </w:r>
      <w:r w:rsidRPr="00825F36">
        <w:rPr>
          <w:lang w:val="en-GB"/>
        </w:rPr>
        <w:t>Yes – No</w:t>
      </w:r>
    </w:p>
    <w:p w14:paraId="6198BE7A" w14:textId="6F6F25B4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Visceral surgery        </w:t>
      </w:r>
      <w:r>
        <w:rPr>
          <w:lang w:val="en-GB"/>
        </w:rPr>
        <w:tab/>
      </w:r>
      <w:r w:rsidRPr="00825F36">
        <w:rPr>
          <w:lang w:val="en-GB"/>
        </w:rPr>
        <w:t>Yes – No</w:t>
      </w:r>
    </w:p>
    <w:p w14:paraId="3BD02BAF" w14:textId="16066F6D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Neurosurgery          </w:t>
      </w:r>
      <w:r>
        <w:rPr>
          <w:lang w:val="en-GB"/>
        </w:rPr>
        <w:tab/>
      </w:r>
      <w:r w:rsidRPr="00825F36">
        <w:rPr>
          <w:lang w:val="en-GB"/>
        </w:rPr>
        <w:t>Yes – No</w:t>
      </w:r>
    </w:p>
    <w:p w14:paraId="3C28AF7E" w14:textId="0FED5495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Trauma surgery and orthopaedics</w:t>
      </w:r>
      <w:r w:rsidRPr="00825F36">
        <w:rPr>
          <w:lang w:val="en-GB"/>
        </w:rPr>
        <w:t> </w:t>
      </w:r>
      <w:r>
        <w:rPr>
          <w:lang w:val="en-GB"/>
        </w:rPr>
        <w:tab/>
      </w:r>
      <w:r w:rsidRPr="00825F36">
        <w:rPr>
          <w:lang w:val="en-GB"/>
        </w:rPr>
        <w:t>Yes – No</w:t>
      </w:r>
    </w:p>
    <w:p w14:paraId="7FE14338" w14:textId="11D781BB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 xml:space="preserve">Plastic and aesthetic </w:t>
      </w:r>
      <w:proofErr w:type="gramStart"/>
      <w:r w:rsidRPr="00825F36">
        <w:rPr>
          <w:lang w:val="en-GB"/>
        </w:rPr>
        <w:t>surgery  </w:t>
      </w:r>
      <w:r>
        <w:rPr>
          <w:lang w:val="en-GB"/>
        </w:rPr>
        <w:tab/>
      </w:r>
      <w:proofErr w:type="gramEnd"/>
      <w:r>
        <w:rPr>
          <w:lang w:val="en-GB"/>
        </w:rPr>
        <w:tab/>
      </w:r>
      <w:r w:rsidRPr="00825F36">
        <w:rPr>
          <w:lang w:val="en-GB"/>
        </w:rPr>
        <w:t>Yes – No</w:t>
      </w:r>
    </w:p>
    <w:p w14:paraId="7FDCC25C" w14:textId="13988BB3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 xml:space="preserve">Oral and maxillofacial </w:t>
      </w:r>
      <w:proofErr w:type="gramStart"/>
      <w:r w:rsidRPr="00825F36">
        <w:rPr>
          <w:lang w:val="en-GB"/>
        </w:rPr>
        <w:t>surgery  </w:t>
      </w:r>
      <w:r>
        <w:rPr>
          <w:lang w:val="en-GB"/>
        </w:rPr>
        <w:tab/>
      </w:r>
      <w:proofErr w:type="gramEnd"/>
      <w:r w:rsidRPr="00825F36">
        <w:rPr>
          <w:lang w:val="en-GB"/>
        </w:rPr>
        <w:t>Yes – No</w:t>
      </w:r>
    </w:p>
    <w:p w14:paraId="53194FE9" w14:textId="77777777" w:rsidR="00825F36" w:rsidRPr="00825F36" w:rsidRDefault="00825F36" w:rsidP="00825F36">
      <w:pPr>
        <w:rPr>
          <w:lang w:val="en-GB"/>
        </w:rPr>
      </w:pPr>
    </w:p>
    <w:p w14:paraId="0D1B8DAA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21. Please indicate the extent to which you agree with the following statements:</w:t>
      </w:r>
    </w:p>
    <w:p w14:paraId="75167B6F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Success in my career is essential for my future planning</w:t>
      </w:r>
    </w:p>
    <w:p w14:paraId="7A8A58DE" w14:textId="5A594697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Strongly disagree 0 – 2 – 4 – 6 – 8 – 10 Strongly agree</w:t>
      </w:r>
    </w:p>
    <w:p w14:paraId="28802D1E" w14:textId="77777777" w:rsidR="00825F36" w:rsidRPr="00825F36" w:rsidRDefault="00825F36" w:rsidP="00825F36">
      <w:pPr>
        <w:rPr>
          <w:lang w:val="en-GB"/>
        </w:rPr>
      </w:pPr>
    </w:p>
    <w:p w14:paraId="584FA419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Work-life balance is essential for my future planning</w:t>
      </w:r>
    </w:p>
    <w:p w14:paraId="025748E0" w14:textId="373C26F2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Strongly disagree 0 – 2 – 4 – 6 – 8 – 10 Strongly agree</w:t>
      </w:r>
    </w:p>
    <w:p w14:paraId="69935B2A" w14:textId="77777777" w:rsidR="00825F36" w:rsidRPr="00825F36" w:rsidRDefault="00825F36" w:rsidP="00825F36">
      <w:pPr>
        <w:rPr>
          <w:lang w:val="en-GB"/>
        </w:rPr>
      </w:pPr>
    </w:p>
    <w:p w14:paraId="551D5764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Family is more important to me in the future than my career</w:t>
      </w:r>
    </w:p>
    <w:p w14:paraId="61AE6ED8" w14:textId="2E048DFA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Strongly disagree 0 – 2 – 4 – 6 – 8 – 10 Strongly agree</w:t>
      </w:r>
    </w:p>
    <w:p w14:paraId="7BDF344C" w14:textId="77777777" w:rsidR="00825F36" w:rsidRPr="00825F36" w:rsidRDefault="00825F36" w:rsidP="00825F36">
      <w:pPr>
        <w:rPr>
          <w:lang w:val="en-GB"/>
        </w:rPr>
      </w:pPr>
    </w:p>
    <w:p w14:paraId="3CE65407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The reputation of my specialty within professional circles is important to me</w:t>
      </w:r>
    </w:p>
    <w:p w14:paraId="6B32534D" w14:textId="0E738E4C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Strongly disagree 0 – 2 – 4 – 6 – 8 – 10 Strongly agree</w:t>
      </w:r>
    </w:p>
    <w:p w14:paraId="04B2AB1C" w14:textId="77777777" w:rsidR="00825F36" w:rsidRPr="00825F36" w:rsidRDefault="00825F36" w:rsidP="00825F36">
      <w:pPr>
        <w:rPr>
          <w:lang w:val="en-GB"/>
        </w:rPr>
      </w:pPr>
    </w:p>
    <w:p w14:paraId="555B07A5" w14:textId="2B9A565C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The reputation of my specialty among the public is important to me</w:t>
      </w:r>
    </w:p>
    <w:p w14:paraId="204120CE" w14:textId="5372871B" w:rsidR="00825F36" w:rsidRPr="00825F36" w:rsidRDefault="00825F36" w:rsidP="00825F36">
      <w:pPr>
        <w:pStyle w:val="Listenabsatz"/>
        <w:numPr>
          <w:ilvl w:val="0"/>
          <w:numId w:val="2"/>
        </w:numPr>
        <w:rPr>
          <w:lang w:val="en-GB"/>
        </w:rPr>
      </w:pPr>
      <w:r w:rsidRPr="00825F36">
        <w:rPr>
          <w:lang w:val="en-GB"/>
        </w:rPr>
        <w:t>Strongly disagree 0 – 2 – 4 – 6 – 8 – 10 Strongly agree</w:t>
      </w:r>
    </w:p>
    <w:p w14:paraId="7D944CD5" w14:textId="77777777" w:rsidR="00825F36" w:rsidRPr="00825F36" w:rsidRDefault="00825F36" w:rsidP="00825F36">
      <w:pPr>
        <w:rPr>
          <w:lang w:val="en-GB"/>
        </w:rPr>
      </w:pPr>
    </w:p>
    <w:p w14:paraId="3D548AF4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lastRenderedPageBreak/>
        <w:t>22. Has anyone from the medical field ever advised you against pursuing a career in surgery?</w:t>
      </w:r>
    </w:p>
    <w:p w14:paraId="6F638AFA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Yes – No</w:t>
      </w:r>
    </w:p>
    <w:p w14:paraId="58D79EF1" w14:textId="77777777" w:rsidR="00825F36" w:rsidRPr="00825F36" w:rsidRDefault="00825F36" w:rsidP="00825F36">
      <w:pPr>
        <w:rPr>
          <w:lang w:val="en-GB"/>
        </w:rPr>
      </w:pPr>
    </w:p>
    <w:p w14:paraId="62F962C8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23. How strongly do you see the following personality traits in yourself?</w:t>
      </w:r>
    </w:p>
    <w:p w14:paraId="144F8DB1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self-confident ++ + 0 – –– self-doubting</w:t>
      </w:r>
    </w:p>
    <w:p w14:paraId="4AFB7C84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organized ++ + 0 – –– disorganized</w:t>
      </w:r>
    </w:p>
    <w:p w14:paraId="2CE4BD27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ambitious ++ + 0 – –– content</w:t>
      </w:r>
    </w:p>
    <w:p w14:paraId="5E395BE8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determined ++ + 0 – –– indecisive</w:t>
      </w:r>
    </w:p>
    <w:p w14:paraId="5987ABD8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competitive ++ + 0 – –– cooperative</w:t>
      </w:r>
    </w:p>
    <w:p w14:paraId="44D87222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practical ++ + 0 – –– theoretical</w:t>
      </w:r>
    </w:p>
    <w:p w14:paraId="3E9F5513" w14:textId="77777777" w:rsidR="00825F36" w:rsidRPr="00825F36" w:rsidRDefault="00825F36" w:rsidP="00825F36">
      <w:pPr>
        <w:rPr>
          <w:lang w:val="en-GB"/>
        </w:rPr>
      </w:pPr>
    </w:p>
    <w:p w14:paraId="018F81C3" w14:textId="77777777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 xml:space="preserve">24. </w:t>
      </w:r>
      <w:proofErr w:type="gramStart"/>
      <w:r w:rsidRPr="00825F36">
        <w:rPr>
          <w:lang w:val="en-GB"/>
        </w:rPr>
        <w:t>In order to</w:t>
      </w:r>
      <w:proofErr w:type="gramEnd"/>
      <w:r w:rsidRPr="00825F36">
        <w:rPr>
          <w:lang w:val="en-GB"/>
        </w:rPr>
        <w:t xml:space="preserve"> be invited to an additional interview, you would need to agree to the de-anonymization of your data.</w:t>
      </w:r>
    </w:p>
    <w:p w14:paraId="496AF5C1" w14:textId="7971D0BB" w:rsidR="00825F36" w:rsidRPr="00825F36" w:rsidRDefault="00825F36" w:rsidP="00825F36">
      <w:pPr>
        <w:rPr>
          <w:lang w:val="en-GB"/>
        </w:rPr>
      </w:pPr>
      <w:r w:rsidRPr="00825F36">
        <w:rPr>
          <w:lang w:val="en-GB"/>
        </w:rPr>
        <w:t>I agree – I do not agree</w:t>
      </w:r>
    </w:p>
    <w:sectPr w:rsidR="00825F36" w:rsidRPr="00825F36" w:rsidSect="0022542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5380F"/>
    <w:multiLevelType w:val="hybridMultilevel"/>
    <w:tmpl w:val="A64C28B2"/>
    <w:lvl w:ilvl="0" w:tplc="A100E9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82ADC"/>
    <w:multiLevelType w:val="hybridMultilevel"/>
    <w:tmpl w:val="F4947DCC"/>
    <w:lvl w:ilvl="0" w:tplc="A100E9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15EE7"/>
    <w:multiLevelType w:val="hybridMultilevel"/>
    <w:tmpl w:val="7058426C"/>
    <w:lvl w:ilvl="0" w:tplc="A100E9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4C80"/>
    <w:multiLevelType w:val="hybridMultilevel"/>
    <w:tmpl w:val="37AEA15E"/>
    <w:lvl w:ilvl="0" w:tplc="A100E9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05F60"/>
    <w:multiLevelType w:val="hybridMultilevel"/>
    <w:tmpl w:val="8690A2D6"/>
    <w:lvl w:ilvl="0" w:tplc="A100E9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86FF4"/>
    <w:multiLevelType w:val="hybridMultilevel"/>
    <w:tmpl w:val="4378C91C"/>
    <w:lvl w:ilvl="0" w:tplc="A100E9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335C0"/>
    <w:multiLevelType w:val="hybridMultilevel"/>
    <w:tmpl w:val="6ECABA14"/>
    <w:lvl w:ilvl="0" w:tplc="A100E9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D280C"/>
    <w:multiLevelType w:val="hybridMultilevel"/>
    <w:tmpl w:val="37AC20F8"/>
    <w:lvl w:ilvl="0" w:tplc="A100E9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F2449"/>
    <w:multiLevelType w:val="hybridMultilevel"/>
    <w:tmpl w:val="87B49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96977"/>
    <w:multiLevelType w:val="hybridMultilevel"/>
    <w:tmpl w:val="ACB4124C"/>
    <w:lvl w:ilvl="0" w:tplc="A100E9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7725E"/>
    <w:multiLevelType w:val="hybridMultilevel"/>
    <w:tmpl w:val="9A9E4DF0"/>
    <w:lvl w:ilvl="0" w:tplc="A100E90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409625">
    <w:abstractNumId w:val="8"/>
  </w:num>
  <w:num w:numId="2" w16cid:durableId="778987911">
    <w:abstractNumId w:val="2"/>
  </w:num>
  <w:num w:numId="3" w16cid:durableId="942499208">
    <w:abstractNumId w:val="7"/>
  </w:num>
  <w:num w:numId="4" w16cid:durableId="37751029">
    <w:abstractNumId w:val="5"/>
  </w:num>
  <w:num w:numId="5" w16cid:durableId="405229199">
    <w:abstractNumId w:val="1"/>
  </w:num>
  <w:num w:numId="6" w16cid:durableId="888415250">
    <w:abstractNumId w:val="4"/>
  </w:num>
  <w:num w:numId="7" w16cid:durableId="1004286374">
    <w:abstractNumId w:val="0"/>
  </w:num>
  <w:num w:numId="8" w16cid:durableId="1604149068">
    <w:abstractNumId w:val="6"/>
  </w:num>
  <w:num w:numId="9" w16cid:durableId="329993096">
    <w:abstractNumId w:val="3"/>
  </w:num>
  <w:num w:numId="10" w16cid:durableId="1969359958">
    <w:abstractNumId w:val="9"/>
  </w:num>
  <w:num w:numId="11" w16cid:durableId="21321694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2B"/>
    <w:rsid w:val="000237AC"/>
    <w:rsid w:val="00074A97"/>
    <w:rsid w:val="00087A35"/>
    <w:rsid w:val="00093544"/>
    <w:rsid w:val="000E323B"/>
    <w:rsid w:val="000F1D97"/>
    <w:rsid w:val="00117AD4"/>
    <w:rsid w:val="00133663"/>
    <w:rsid w:val="001F4922"/>
    <w:rsid w:val="002065CE"/>
    <w:rsid w:val="00214FB4"/>
    <w:rsid w:val="0022526A"/>
    <w:rsid w:val="0022542F"/>
    <w:rsid w:val="0025049C"/>
    <w:rsid w:val="002510AB"/>
    <w:rsid w:val="002B18FC"/>
    <w:rsid w:val="002C331C"/>
    <w:rsid w:val="00346841"/>
    <w:rsid w:val="003470C8"/>
    <w:rsid w:val="003924A8"/>
    <w:rsid w:val="003B3391"/>
    <w:rsid w:val="003B6078"/>
    <w:rsid w:val="003F626B"/>
    <w:rsid w:val="004201FA"/>
    <w:rsid w:val="0044236F"/>
    <w:rsid w:val="0048665B"/>
    <w:rsid w:val="00492663"/>
    <w:rsid w:val="004E1581"/>
    <w:rsid w:val="00512C1C"/>
    <w:rsid w:val="00537574"/>
    <w:rsid w:val="00592925"/>
    <w:rsid w:val="005A54E7"/>
    <w:rsid w:val="005D702F"/>
    <w:rsid w:val="005E6C31"/>
    <w:rsid w:val="00615014"/>
    <w:rsid w:val="00615F70"/>
    <w:rsid w:val="006C27BA"/>
    <w:rsid w:val="006D49E6"/>
    <w:rsid w:val="006D738C"/>
    <w:rsid w:val="00706D95"/>
    <w:rsid w:val="007932A1"/>
    <w:rsid w:val="00797083"/>
    <w:rsid w:val="007D6E05"/>
    <w:rsid w:val="007E1FAA"/>
    <w:rsid w:val="007F37FD"/>
    <w:rsid w:val="00811D15"/>
    <w:rsid w:val="00814E49"/>
    <w:rsid w:val="00825F36"/>
    <w:rsid w:val="00843AB1"/>
    <w:rsid w:val="008707CC"/>
    <w:rsid w:val="008B29C6"/>
    <w:rsid w:val="008E47F9"/>
    <w:rsid w:val="0092082F"/>
    <w:rsid w:val="0093622B"/>
    <w:rsid w:val="00947717"/>
    <w:rsid w:val="00952BB0"/>
    <w:rsid w:val="00954610"/>
    <w:rsid w:val="009726A3"/>
    <w:rsid w:val="009A5284"/>
    <w:rsid w:val="00A46B2F"/>
    <w:rsid w:val="00A47DC6"/>
    <w:rsid w:val="00A5692E"/>
    <w:rsid w:val="00A57E2B"/>
    <w:rsid w:val="00A81130"/>
    <w:rsid w:val="00A813E6"/>
    <w:rsid w:val="00AA4A18"/>
    <w:rsid w:val="00AB311F"/>
    <w:rsid w:val="00AE00CE"/>
    <w:rsid w:val="00B25629"/>
    <w:rsid w:val="00B32F5B"/>
    <w:rsid w:val="00B33C48"/>
    <w:rsid w:val="00B404EC"/>
    <w:rsid w:val="00B75FB0"/>
    <w:rsid w:val="00B8590F"/>
    <w:rsid w:val="00BB6205"/>
    <w:rsid w:val="00BD5F78"/>
    <w:rsid w:val="00BE2EC4"/>
    <w:rsid w:val="00BE5DCA"/>
    <w:rsid w:val="00C064FF"/>
    <w:rsid w:val="00C4653E"/>
    <w:rsid w:val="00C75B84"/>
    <w:rsid w:val="00CC6C2B"/>
    <w:rsid w:val="00CE5841"/>
    <w:rsid w:val="00CF2A77"/>
    <w:rsid w:val="00D10181"/>
    <w:rsid w:val="00D42F39"/>
    <w:rsid w:val="00D94104"/>
    <w:rsid w:val="00DA320A"/>
    <w:rsid w:val="00DB0A71"/>
    <w:rsid w:val="00DC10FF"/>
    <w:rsid w:val="00DE1E25"/>
    <w:rsid w:val="00E009B3"/>
    <w:rsid w:val="00EA70B7"/>
    <w:rsid w:val="00EE7B17"/>
    <w:rsid w:val="00F44344"/>
    <w:rsid w:val="00F44B2A"/>
    <w:rsid w:val="00F57D13"/>
    <w:rsid w:val="00F65435"/>
    <w:rsid w:val="00FA32A5"/>
    <w:rsid w:val="00F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5B63"/>
  <w15:chartTrackingRefBased/>
  <w15:docId w15:val="{8D09E58C-5CEE-0A41-90DA-E6D2B5F8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B6205"/>
  </w:style>
  <w:style w:type="paragraph" w:styleId="berschrift1">
    <w:name w:val="heading 1"/>
    <w:basedOn w:val="Standard"/>
    <w:next w:val="Standard"/>
    <w:link w:val="berschrift1Zchn"/>
    <w:uiPriority w:val="9"/>
    <w:qFormat/>
    <w:rsid w:val="00A57E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7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7E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7E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7E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7E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7E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7E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7E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7E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7E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7E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7E2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7E2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7E2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7E2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7E2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7E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57E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57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7E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7E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57E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57E2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57E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57E2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7E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57E2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57E2B"/>
    <w:rPr>
      <w:b/>
      <w:bCs/>
      <w:smallCaps/>
      <w:color w:val="0F4761" w:themeColor="accent1" w:themeShade="BF"/>
      <w:spacing w:val="5"/>
    </w:rPr>
  </w:style>
  <w:style w:type="paragraph" w:customStyle="1" w:styleId="Literaturverzeichnis1">
    <w:name w:val="Literaturverzeichnis1"/>
    <w:basedOn w:val="Standard"/>
    <w:link w:val="BibliographyZchn"/>
    <w:rsid w:val="00CC6C2B"/>
    <w:pPr>
      <w:tabs>
        <w:tab w:val="left" w:pos="380"/>
      </w:tabs>
      <w:spacing w:after="240"/>
      <w:ind w:left="384" w:hanging="384"/>
    </w:pPr>
    <w:rPr>
      <w:lang w:val="en-GB"/>
    </w:rPr>
  </w:style>
  <w:style w:type="character" w:customStyle="1" w:styleId="BibliographyZchn">
    <w:name w:val="Bibliography Zchn"/>
    <w:basedOn w:val="Absatz-Standardschriftart"/>
    <w:link w:val="Literaturverzeichnis1"/>
    <w:rsid w:val="00CC6C2B"/>
    <w:rPr>
      <w:lang w:val="en-GB"/>
    </w:rPr>
  </w:style>
  <w:style w:type="paragraph" w:styleId="berarbeitung">
    <w:name w:val="Revision"/>
    <w:hidden/>
    <w:uiPriority w:val="99"/>
    <w:semiHidden/>
    <w:rsid w:val="00615014"/>
  </w:style>
  <w:style w:type="character" w:styleId="Kommentarzeichen">
    <w:name w:val="annotation reference"/>
    <w:basedOn w:val="Absatz-Standardschriftart"/>
    <w:uiPriority w:val="99"/>
    <w:semiHidden/>
    <w:unhideWhenUsed/>
    <w:rsid w:val="003B60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607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07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60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6078"/>
    <w:rPr>
      <w:b/>
      <w:bCs/>
      <w:sz w:val="20"/>
      <w:szCs w:val="20"/>
    </w:rPr>
  </w:style>
  <w:style w:type="character" w:customStyle="1" w:styleId="relative">
    <w:name w:val="relative"/>
    <w:basedOn w:val="Absatz-Standardschriftart"/>
    <w:rsid w:val="00074A97"/>
  </w:style>
  <w:style w:type="character" w:customStyle="1" w:styleId="apple-converted-space">
    <w:name w:val="apple-converted-space"/>
    <w:basedOn w:val="Absatz-Standardschriftart"/>
    <w:rsid w:val="00074A97"/>
  </w:style>
  <w:style w:type="character" w:styleId="Fett">
    <w:name w:val="Strong"/>
    <w:basedOn w:val="Absatz-Standardschriftart"/>
    <w:uiPriority w:val="22"/>
    <w:qFormat/>
    <w:rsid w:val="00074A97"/>
    <w:rPr>
      <w:b/>
      <w:bCs/>
    </w:rPr>
  </w:style>
  <w:style w:type="table" w:styleId="EinfacheTabelle5">
    <w:name w:val="Plain Table 5"/>
    <w:basedOn w:val="NormaleTabelle"/>
    <w:uiPriority w:val="45"/>
    <w:rsid w:val="00BB620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1hell">
    <w:name w:val="List Table 1 Light"/>
    <w:basedOn w:val="NormaleTabelle"/>
    <w:uiPriority w:val="46"/>
    <w:rsid w:val="00BB620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ervorhebung">
    <w:name w:val="Emphasis"/>
    <w:basedOn w:val="Absatz-Standardschriftart"/>
    <w:uiPriority w:val="20"/>
    <w:qFormat/>
    <w:rsid w:val="00BB62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78E7692-43AE-4556-AB9D-A445508E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1434</Words>
  <Characters>9035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Inol Koop</dc:creator>
  <cp:keywords/>
  <dc:description/>
  <cp:lastModifiedBy>Hahn Janina</cp:lastModifiedBy>
  <cp:revision>29</cp:revision>
  <dcterms:created xsi:type="dcterms:W3CDTF">2025-07-11T05:13:00Z</dcterms:created>
  <dcterms:modified xsi:type="dcterms:W3CDTF">2025-08-20T06:04:00Z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zotero-version="6.0.37"&gt;&lt;session id="8u94Iaqq"/&gt;&lt;style id="http://www.zotero.org/styles/vancouver" locale="de-DE" hasBibliography="1" bibliographyStyleHasBeenSet="1"/&gt;&lt;prefs&gt;&lt;pref name="fieldType" value="Field"/&gt;&lt;/prefs&gt;&lt;/data&gt;</vt:lpwstr>
  </property>
</Properties>
</file>