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EF6BE" w14:textId="17C45927" w:rsidR="0049602A" w:rsidRPr="001735A5" w:rsidRDefault="0049602A" w:rsidP="005D7988">
      <w:pPr>
        <w:jc w:val="center"/>
        <w:rPr>
          <w:rFonts w:cs="Times New Roman"/>
          <w:b/>
          <w:bCs/>
          <w:szCs w:val="24"/>
        </w:rPr>
      </w:pPr>
      <w:r w:rsidRPr="001735A5">
        <w:rPr>
          <w:rFonts w:cs="Times New Roman"/>
          <w:b/>
          <w:bCs/>
          <w:szCs w:val="24"/>
        </w:rPr>
        <w:t>Supplementary Information(SI)</w:t>
      </w:r>
    </w:p>
    <w:p w14:paraId="7ADC8879" w14:textId="77777777" w:rsidR="0049602A" w:rsidRPr="001735A5" w:rsidRDefault="0049602A" w:rsidP="005D7988">
      <w:pPr>
        <w:jc w:val="center"/>
        <w:rPr>
          <w:rFonts w:cs="Times New Roman"/>
          <w:b/>
          <w:bCs/>
          <w:szCs w:val="24"/>
        </w:rPr>
      </w:pPr>
    </w:p>
    <w:p w14:paraId="0E6F4216" w14:textId="26819B1A" w:rsidR="003B10AB" w:rsidRPr="00056FC7" w:rsidRDefault="003B10AB" w:rsidP="003B10AB">
      <w:pPr>
        <w:jc w:val="center"/>
        <w:rPr>
          <w:rFonts w:cs="Times New Roman"/>
          <w:b/>
          <w:bCs/>
          <w:sz w:val="28"/>
          <w:szCs w:val="28"/>
        </w:rPr>
      </w:pPr>
      <w:bookmarkStart w:id="0" w:name="_Hlk191764653"/>
      <w:r w:rsidRPr="00056FC7">
        <w:rPr>
          <w:rFonts w:cs="Times New Roman"/>
          <w:b/>
          <w:bCs/>
          <w:sz w:val="28"/>
          <w:szCs w:val="28"/>
        </w:rPr>
        <w:t>Application of Statistical Design of Experiment in the Screening of Carbon-Carbon Cross-Coupling Reactions</w:t>
      </w:r>
    </w:p>
    <w:bookmarkEnd w:id="0"/>
    <w:p w14:paraId="0EF32559" w14:textId="77777777" w:rsidR="003B10AB" w:rsidRPr="001735A5" w:rsidRDefault="003B10AB" w:rsidP="005D7988">
      <w:pPr>
        <w:jc w:val="center"/>
        <w:rPr>
          <w:rFonts w:cs="Times New Roman"/>
          <w:szCs w:val="24"/>
        </w:rPr>
      </w:pPr>
    </w:p>
    <w:p w14:paraId="57265A92" w14:textId="5755BAFB" w:rsidR="0049602A" w:rsidRPr="001735A5" w:rsidRDefault="0049602A" w:rsidP="005D7988">
      <w:pPr>
        <w:jc w:val="center"/>
        <w:rPr>
          <w:rFonts w:cs="Times New Roman"/>
          <w:szCs w:val="24"/>
        </w:rPr>
      </w:pPr>
      <w:r w:rsidRPr="001735A5">
        <w:rPr>
          <w:rFonts w:cs="Times New Roman"/>
          <w:szCs w:val="24"/>
        </w:rPr>
        <w:t>Fulufhelo Radzilani</w:t>
      </w:r>
      <w:r w:rsidRPr="001735A5">
        <w:rPr>
          <w:rFonts w:cs="Times New Roman"/>
          <w:szCs w:val="24"/>
          <w:vertAlign w:val="superscript"/>
        </w:rPr>
        <w:t>a</w:t>
      </w:r>
      <w:r w:rsidRPr="001735A5">
        <w:rPr>
          <w:rFonts w:cs="Times New Roman"/>
          <w:szCs w:val="24"/>
        </w:rPr>
        <w:t xml:space="preserve">, </w:t>
      </w:r>
      <w:r w:rsidRPr="001735A5">
        <w:rPr>
          <w:rFonts w:cs="Times New Roman"/>
          <w:kern w:val="0"/>
          <w:szCs w:val="24"/>
          <w14:ligatures w14:val="none"/>
        </w:rPr>
        <w:t>Orpah Zinyemba</w:t>
      </w:r>
      <w:r w:rsidRPr="001735A5">
        <w:rPr>
          <w:rFonts w:cs="Times New Roman"/>
          <w:szCs w:val="24"/>
          <w:vertAlign w:val="superscript"/>
        </w:rPr>
        <w:t>a</w:t>
      </w:r>
      <w:r w:rsidRPr="001735A5">
        <w:rPr>
          <w:rFonts w:cs="Times New Roman"/>
          <w:szCs w:val="24"/>
        </w:rPr>
        <w:t>, and Reinout Meijboom</w:t>
      </w:r>
      <w:r w:rsidRPr="001735A5">
        <w:rPr>
          <w:rFonts w:cs="Times New Roman"/>
          <w:szCs w:val="24"/>
          <w:vertAlign w:val="superscript"/>
        </w:rPr>
        <w:t>a</w:t>
      </w:r>
      <w:r w:rsidR="00AD2B86" w:rsidRPr="001735A5">
        <w:rPr>
          <w:rFonts w:cs="Times New Roman"/>
          <w:szCs w:val="24"/>
          <w:vertAlign w:val="superscript"/>
        </w:rPr>
        <w:t>*</w:t>
      </w:r>
    </w:p>
    <w:p w14:paraId="756D73FE" w14:textId="77777777" w:rsidR="0049602A" w:rsidRPr="001735A5" w:rsidRDefault="0049602A" w:rsidP="005D7988">
      <w:pPr>
        <w:jc w:val="center"/>
        <w:rPr>
          <w:rFonts w:cs="Times New Roman"/>
          <w:szCs w:val="24"/>
        </w:rPr>
      </w:pPr>
    </w:p>
    <w:p w14:paraId="4E1A83EA" w14:textId="77777777" w:rsidR="00AD2B86" w:rsidRPr="001735A5" w:rsidRDefault="00AD2B86" w:rsidP="00AD2B86">
      <w:pPr>
        <w:jc w:val="center"/>
        <w:rPr>
          <w:rFonts w:cs="Times New Roman"/>
          <w:i/>
          <w:iCs/>
          <w:szCs w:val="24"/>
        </w:rPr>
      </w:pPr>
      <w:r w:rsidRPr="001735A5">
        <w:rPr>
          <w:rFonts w:cs="Times New Roman"/>
          <w:i/>
          <w:iCs/>
          <w:szCs w:val="24"/>
          <w:vertAlign w:val="superscript"/>
        </w:rPr>
        <w:t>a</w:t>
      </w:r>
      <w:r w:rsidRPr="001735A5">
        <w:rPr>
          <w:rFonts w:cs="Times New Roman"/>
          <w:i/>
          <w:iCs/>
          <w:szCs w:val="24"/>
        </w:rPr>
        <w:t>Department of Chemical Science; University of Johannesburg; Auckland Park;  Johannesburg 2006; South Africa.</w:t>
      </w:r>
    </w:p>
    <w:p w14:paraId="6A438C42" w14:textId="77777777" w:rsidR="00AD2B86" w:rsidRPr="001735A5" w:rsidRDefault="00AD2B86" w:rsidP="00AD2B86">
      <w:pPr>
        <w:jc w:val="center"/>
        <w:rPr>
          <w:rFonts w:eastAsia="Times New Roman" w:cs="Times New Roman"/>
          <w:iCs/>
          <w:szCs w:val="24"/>
          <w14:ligatures w14:val="none"/>
        </w:rPr>
      </w:pPr>
      <w:bookmarkStart w:id="1" w:name="_Hlk191761151"/>
      <w:r w:rsidRPr="001735A5">
        <w:rPr>
          <w:rFonts w:cs="Times New Roman"/>
          <w:i/>
          <w:szCs w:val="24"/>
        </w:rPr>
        <w:t xml:space="preserve">*Corresponding author: </w:t>
      </w:r>
      <w:bookmarkEnd w:id="1"/>
      <w:r w:rsidRPr="001735A5">
        <w:rPr>
          <w:rFonts w:eastAsia="Times New Roman" w:cs="Times New Roman"/>
          <w:i/>
          <w:szCs w:val="24"/>
          <w14:ligatures w14:val="none"/>
        </w:rPr>
        <w:t xml:space="preserve">Tel.: +27 (0)11 559 2367, fax: +27 (0)11 559 2819; *e-mail: </w:t>
      </w:r>
      <w:hyperlink r:id="rId11" w:history="1">
        <w:r w:rsidRPr="001735A5">
          <w:rPr>
            <w:rStyle w:val="Hyperlink"/>
            <w:rFonts w:eastAsia="Times New Roman" w:cs="Times New Roman"/>
            <w:i/>
            <w:color w:val="auto"/>
            <w:szCs w:val="24"/>
            <w:u w:val="none"/>
            <w14:ligatures w14:val="none"/>
          </w:rPr>
          <w:t>rmeijboom@uj.ac.za</w:t>
        </w:r>
      </w:hyperlink>
    </w:p>
    <w:p w14:paraId="5F217238" w14:textId="77777777" w:rsidR="0049602A" w:rsidRPr="001735A5" w:rsidRDefault="0049602A" w:rsidP="005D7988">
      <w:pPr>
        <w:rPr>
          <w:rFonts w:cs="Times New Roman"/>
          <w:szCs w:val="24"/>
        </w:rPr>
      </w:pPr>
    </w:p>
    <w:p w14:paraId="5AA39CB1" w14:textId="77777777" w:rsidR="0049602A" w:rsidRPr="001735A5" w:rsidRDefault="0049602A" w:rsidP="005D7988">
      <w:pPr>
        <w:rPr>
          <w:rFonts w:cs="Times New Roman"/>
          <w:b/>
          <w:bCs/>
          <w:szCs w:val="24"/>
        </w:rPr>
      </w:pPr>
    </w:p>
    <w:p w14:paraId="51BF27B6" w14:textId="77777777" w:rsidR="0049602A" w:rsidRPr="001735A5" w:rsidRDefault="0049602A" w:rsidP="005D7988">
      <w:pPr>
        <w:rPr>
          <w:rFonts w:cs="Times New Roman"/>
          <w:b/>
          <w:bCs/>
          <w:szCs w:val="24"/>
        </w:rPr>
      </w:pPr>
    </w:p>
    <w:p w14:paraId="2D636329" w14:textId="77777777" w:rsidR="0049602A" w:rsidRPr="001735A5" w:rsidRDefault="0049602A" w:rsidP="005D7988">
      <w:pPr>
        <w:rPr>
          <w:rFonts w:cs="Times New Roman"/>
          <w:b/>
          <w:bCs/>
          <w:szCs w:val="24"/>
        </w:rPr>
        <w:sectPr w:rsidR="0049602A" w:rsidRPr="001735A5" w:rsidSect="0049602A">
          <w:headerReference w:type="default" r:id="rId12"/>
          <w:footerReference w:type="default" r:id="rId13"/>
          <w:footerReference w:type="first" r:id="rId14"/>
          <w:pgSz w:w="11906" w:h="16838"/>
          <w:pgMar w:top="1440" w:right="1440" w:bottom="1440" w:left="1440" w:header="708" w:footer="708" w:gutter="0"/>
          <w:cols w:space="708"/>
          <w:docGrid w:linePitch="360"/>
        </w:sectPr>
      </w:pPr>
    </w:p>
    <w:p w14:paraId="58DFE0E7" w14:textId="74F83410" w:rsidR="0049602A" w:rsidRPr="001735A5" w:rsidRDefault="0049602A" w:rsidP="005D7988">
      <w:pPr>
        <w:rPr>
          <w:rFonts w:cs="Times New Roman"/>
          <w:b/>
          <w:bCs/>
          <w:szCs w:val="24"/>
        </w:rPr>
      </w:pPr>
      <w:bookmarkStart w:id="2" w:name="_Toc149132112"/>
      <w:r w:rsidRPr="001735A5">
        <w:rPr>
          <w:rFonts w:cs="Times New Roman"/>
          <w:b/>
          <w:bCs/>
          <w:szCs w:val="24"/>
        </w:rPr>
        <w:lastRenderedPageBreak/>
        <w:t>1 Experimental</w:t>
      </w:r>
      <w:bookmarkEnd w:id="2"/>
    </w:p>
    <w:p w14:paraId="58B59AE2" w14:textId="3EC692A0" w:rsidR="0049602A" w:rsidRPr="001735A5" w:rsidRDefault="0049602A" w:rsidP="005D7988">
      <w:pPr>
        <w:rPr>
          <w:rFonts w:cs="Times New Roman"/>
          <w:b/>
          <w:bCs/>
          <w:szCs w:val="24"/>
        </w:rPr>
      </w:pPr>
      <w:bookmarkStart w:id="3" w:name="_Toc149132114"/>
      <w:r w:rsidRPr="001735A5">
        <w:rPr>
          <w:rFonts w:cs="Times New Roman"/>
          <w:b/>
          <w:bCs/>
          <w:szCs w:val="24"/>
        </w:rPr>
        <w:t>1.</w:t>
      </w:r>
      <w:r w:rsidR="003D0A3E" w:rsidRPr="001735A5">
        <w:rPr>
          <w:rFonts w:cs="Times New Roman"/>
          <w:b/>
          <w:bCs/>
          <w:szCs w:val="24"/>
        </w:rPr>
        <w:t>1</w:t>
      </w:r>
      <w:r w:rsidRPr="001735A5">
        <w:rPr>
          <w:rFonts w:cs="Times New Roman"/>
          <w:b/>
          <w:bCs/>
          <w:szCs w:val="24"/>
        </w:rPr>
        <w:t xml:space="preserve"> Instrumentation</w:t>
      </w:r>
      <w:bookmarkEnd w:id="3"/>
    </w:p>
    <w:p w14:paraId="5855CF75" w14:textId="0F987D48" w:rsidR="003B10AB" w:rsidRPr="001735A5" w:rsidRDefault="0049602A" w:rsidP="003B10AB">
      <w:pPr>
        <w:rPr>
          <w:rFonts w:cs="Times New Roman"/>
          <w:i/>
          <w:iCs/>
          <w:szCs w:val="24"/>
        </w:rPr>
      </w:pPr>
      <w:bookmarkStart w:id="4" w:name="_Toc149132115"/>
      <w:r w:rsidRPr="001735A5">
        <w:rPr>
          <w:rFonts w:cs="Times New Roman"/>
          <w:i/>
          <w:iCs/>
          <w:szCs w:val="24"/>
        </w:rPr>
        <w:t>1.</w:t>
      </w:r>
      <w:r w:rsidR="003D0A3E" w:rsidRPr="001735A5">
        <w:rPr>
          <w:rFonts w:cs="Times New Roman"/>
          <w:i/>
          <w:iCs/>
          <w:szCs w:val="24"/>
        </w:rPr>
        <w:t>1</w:t>
      </w:r>
      <w:r w:rsidRPr="001735A5">
        <w:rPr>
          <w:rFonts w:cs="Times New Roman"/>
          <w:i/>
          <w:iCs/>
          <w:szCs w:val="24"/>
        </w:rPr>
        <w:t>.1</w:t>
      </w:r>
      <w:bookmarkStart w:id="5" w:name="_Toc149237503"/>
      <w:bookmarkStart w:id="6" w:name="_Toc149237641"/>
      <w:bookmarkStart w:id="7" w:name="_Toc149237816"/>
      <w:bookmarkStart w:id="8" w:name="_Toc149238269"/>
      <w:bookmarkStart w:id="9" w:name="_Toc149238454"/>
      <w:bookmarkEnd w:id="4"/>
      <w:r w:rsidR="003B10AB" w:rsidRPr="001735A5">
        <w:rPr>
          <w:rFonts w:cs="Times New Roman"/>
          <w:i/>
          <w:iCs/>
          <w:szCs w:val="24"/>
        </w:rPr>
        <w:t xml:space="preserve"> Shimadzu gas chromatography-flame ionisation detector (GC–FID) and gas chromatography-mass spectrometry (GC–MS) QP2010</w:t>
      </w:r>
      <w:bookmarkEnd w:id="5"/>
      <w:bookmarkEnd w:id="6"/>
      <w:bookmarkEnd w:id="7"/>
      <w:bookmarkEnd w:id="8"/>
      <w:bookmarkEnd w:id="9"/>
    </w:p>
    <w:p w14:paraId="6F049CFC" w14:textId="0D2210FC" w:rsidR="003B10AB" w:rsidRPr="001735A5" w:rsidRDefault="003B10AB" w:rsidP="003B10AB">
      <w:pPr>
        <w:rPr>
          <w:rFonts w:cs="Times New Roman"/>
          <w:szCs w:val="24"/>
        </w:rPr>
      </w:pPr>
      <w:r w:rsidRPr="001735A5">
        <w:rPr>
          <w:rFonts w:cs="Times New Roman"/>
          <w:szCs w:val="24"/>
        </w:rPr>
        <w:t>The Shimadzu and GC–FID 2010 plus equipped with a Restek RTX–5 column with dimensions of</w:t>
      </w:r>
      <w:r w:rsidR="003C786B">
        <w:rPr>
          <w:rFonts w:cs="Times New Roman"/>
          <w:szCs w:val="24"/>
        </w:rPr>
        <w:t xml:space="preserve"> </w:t>
      </w:r>
      <w:r w:rsidRPr="001735A5">
        <w:rPr>
          <w:rFonts w:cs="Times New Roman"/>
          <w:szCs w:val="24"/>
        </w:rPr>
        <w:t xml:space="preserve">30 m × 0.25 µm × 0.25 mm film thickness with a maximum temperature of 300 ℃. </w:t>
      </w:r>
      <w:bookmarkStart w:id="10" w:name="_Hlk204508788"/>
      <w:r w:rsidRPr="001735A5">
        <w:rPr>
          <w:rFonts w:cs="Times New Roman"/>
          <w:szCs w:val="24"/>
        </w:rPr>
        <w:t xml:space="preserve">Samples (1 µL) were </w:t>
      </w:r>
      <w:r w:rsidR="003C786B">
        <w:rPr>
          <w:rFonts w:cs="Times New Roman"/>
          <w:szCs w:val="24"/>
        </w:rPr>
        <w:t>subjected to the following column parameters:</w:t>
      </w:r>
      <w:r w:rsidRPr="001735A5">
        <w:rPr>
          <w:rFonts w:cs="Times New Roman"/>
          <w:szCs w:val="24"/>
        </w:rPr>
        <w:t xml:space="preserve"> 40 ℃ and held for 2 minutes, ramped to 250 ℃ at 15 ℃/minute and held for 5 minutes. The SPL1 split/</w:t>
      </w:r>
      <w:proofErr w:type="spellStart"/>
      <w:r w:rsidRPr="001735A5">
        <w:rPr>
          <w:rFonts w:cs="Times New Roman"/>
          <w:szCs w:val="24"/>
        </w:rPr>
        <w:t>sp</w:t>
      </w:r>
      <w:r w:rsidR="003C786B">
        <w:rPr>
          <w:rFonts w:cs="Times New Roman"/>
          <w:szCs w:val="24"/>
        </w:rPr>
        <w:t>l</w:t>
      </w:r>
      <w:r w:rsidRPr="001735A5">
        <w:rPr>
          <w:rFonts w:cs="Times New Roman"/>
          <w:szCs w:val="24"/>
        </w:rPr>
        <w:t>itless</w:t>
      </w:r>
      <w:proofErr w:type="spellEnd"/>
      <w:r w:rsidRPr="001735A5">
        <w:rPr>
          <w:rFonts w:cs="Times New Roman"/>
          <w:szCs w:val="24"/>
        </w:rPr>
        <w:t xml:space="preserve"> injector system was used at 250 ℃ in split mode.</w:t>
      </w:r>
      <w:bookmarkEnd w:id="10"/>
      <w:r w:rsidRPr="001735A5">
        <w:rPr>
          <w:rFonts w:cs="Times New Roman"/>
          <w:szCs w:val="24"/>
        </w:rPr>
        <w:t xml:space="preserve"> Nitrogen gas (25 mL/min) was used as carrier gas at a pressure of 104.4 kPa, a total flow of 10.3 mL/min, column flow of 1.21 mL/min, linear velocity of 30.2 cm/sec, purge flow of 3 mL/min, and split ratio of 5:1. The flame ionisation detector was maintained at 250 ℃, with a data sampling rate of 40 msec. Hydrogen gas (40 mL/min) was used as fuel, and air (400 mL/min) was supplied as oxidant to sustain the flame.</w:t>
      </w:r>
    </w:p>
    <w:p w14:paraId="1F075574" w14:textId="77777777" w:rsidR="003B10AB" w:rsidRPr="001735A5" w:rsidRDefault="003B10AB" w:rsidP="003B10AB">
      <w:pPr>
        <w:rPr>
          <w:rFonts w:cs="Times New Roman"/>
          <w:szCs w:val="24"/>
        </w:rPr>
      </w:pPr>
    </w:p>
    <w:p w14:paraId="7765F7D0" w14:textId="0AE54A81" w:rsidR="003B10AB" w:rsidRPr="001735A5" w:rsidRDefault="003B10AB" w:rsidP="003B10AB">
      <w:pPr>
        <w:rPr>
          <w:rFonts w:cs="Times New Roman"/>
          <w:szCs w:val="24"/>
        </w:rPr>
      </w:pPr>
      <w:r w:rsidRPr="001735A5">
        <w:rPr>
          <w:rFonts w:cs="Times New Roman"/>
          <w:szCs w:val="24"/>
        </w:rPr>
        <w:t xml:space="preserve">The Shimadzu GC–MS 2010 Plus was equipped with a split/split-less inlet using an SLB-5ms capillary column with dimensions of 30 m × 0.25 µm × 0.25 mm film thickness with a maximum temperature of 300 ℃. </w:t>
      </w:r>
      <w:r w:rsidR="003C786B" w:rsidRPr="003C786B">
        <w:rPr>
          <w:rFonts w:cs="Times New Roman"/>
          <w:szCs w:val="24"/>
        </w:rPr>
        <w:t>Samples (1 µL) were subjected to the following column parameters: 40 ℃ and held for 2 minutes, ramped to 250 ℃ at 15 ℃/minute and held for 5 minutes. The SPL1 split/</w:t>
      </w:r>
      <w:proofErr w:type="spellStart"/>
      <w:r w:rsidR="003C786B" w:rsidRPr="003C786B">
        <w:rPr>
          <w:rFonts w:cs="Times New Roman"/>
          <w:szCs w:val="24"/>
        </w:rPr>
        <w:t>splitless</w:t>
      </w:r>
      <w:proofErr w:type="spellEnd"/>
      <w:r w:rsidR="003C786B" w:rsidRPr="003C786B">
        <w:rPr>
          <w:rFonts w:cs="Times New Roman"/>
          <w:szCs w:val="24"/>
        </w:rPr>
        <w:t xml:space="preserve"> injector system was used at 250 ℃ in split mode</w:t>
      </w:r>
      <w:r w:rsidRPr="001735A5">
        <w:rPr>
          <w:rFonts w:cs="Times New Roman"/>
          <w:szCs w:val="24"/>
        </w:rPr>
        <w:t xml:space="preserve">. Helium gas was used as a carrier gas, with a column pressure of 100 kPa, total flow of 50 mL/min, </w:t>
      </w:r>
      <w:r w:rsidR="003C786B">
        <w:rPr>
          <w:rFonts w:cs="Times New Roman"/>
          <w:szCs w:val="24"/>
        </w:rPr>
        <w:t>and</w:t>
      </w:r>
      <w:r w:rsidRPr="001735A5">
        <w:rPr>
          <w:rFonts w:cs="Times New Roman"/>
          <w:szCs w:val="24"/>
        </w:rPr>
        <w:t xml:space="preserve"> flow rate of 1.78 mL/minute</w:t>
      </w:r>
      <w:r w:rsidR="003C786B">
        <w:rPr>
          <w:rFonts w:cs="Times New Roman"/>
          <w:szCs w:val="24"/>
        </w:rPr>
        <w:t>, a</w:t>
      </w:r>
      <w:r w:rsidRPr="001735A5">
        <w:rPr>
          <w:rFonts w:cs="Times New Roman"/>
          <w:szCs w:val="24"/>
        </w:rPr>
        <w:t xml:space="preserve"> linear velocity of 48.1 cm/sec, purge flow of 3 mL/min</w:t>
      </w:r>
      <w:r w:rsidR="003C786B">
        <w:rPr>
          <w:rFonts w:cs="Times New Roman"/>
          <w:szCs w:val="24"/>
        </w:rPr>
        <w:t>,</w:t>
      </w:r>
      <w:r w:rsidRPr="001735A5">
        <w:rPr>
          <w:rFonts w:cs="Times New Roman"/>
          <w:szCs w:val="24"/>
        </w:rPr>
        <w:t xml:space="preserve"> and split ratio of </w:t>
      </w:r>
      <w:r w:rsidR="003C786B">
        <w:rPr>
          <w:rFonts w:cs="Times New Roman"/>
          <w:szCs w:val="24"/>
        </w:rPr>
        <w:t>24</w:t>
      </w:r>
      <w:r w:rsidRPr="001735A5">
        <w:rPr>
          <w:rFonts w:cs="Times New Roman"/>
          <w:szCs w:val="24"/>
        </w:rPr>
        <w:t xml:space="preserve">:1. Mass spectrometry (MS) parameters: an ionisation temperature of 200 ℃ and interface temperature of 250 ℃. Data were acquired in scan mode with </w:t>
      </w:r>
      <w:r w:rsidR="003C786B">
        <w:rPr>
          <w:rFonts w:cs="Times New Roman"/>
          <w:szCs w:val="24"/>
        </w:rPr>
        <w:t xml:space="preserve">an </w:t>
      </w:r>
      <w:r w:rsidRPr="001735A5">
        <w:rPr>
          <w:rFonts w:cs="Times New Roman"/>
          <w:szCs w:val="24"/>
        </w:rPr>
        <w:t>event time of 0.50 seconds, scan speed of 666, a mass-to-charge range (m/</w:t>
      </w:r>
      <w:r w:rsidRPr="001735A5">
        <w:rPr>
          <w:rFonts w:cs="Times New Roman"/>
          <w:i/>
          <w:iCs/>
          <w:szCs w:val="24"/>
        </w:rPr>
        <w:t>z</w:t>
      </w:r>
      <w:r w:rsidRPr="001735A5">
        <w:rPr>
          <w:rFonts w:cs="Times New Roman"/>
          <w:szCs w:val="24"/>
        </w:rPr>
        <w:t>) of 40- to 350</w:t>
      </w:r>
      <w:r w:rsidR="003C786B">
        <w:rPr>
          <w:rFonts w:cs="Times New Roman"/>
          <w:szCs w:val="24"/>
        </w:rPr>
        <w:t>,</w:t>
      </w:r>
      <w:r w:rsidRPr="001735A5">
        <w:rPr>
          <w:rFonts w:cs="Times New Roman"/>
          <w:szCs w:val="24"/>
        </w:rPr>
        <w:t xml:space="preserve"> and detector voltage of 0 kV.</w:t>
      </w:r>
    </w:p>
    <w:p w14:paraId="1AB7C3F8" w14:textId="77777777" w:rsidR="0049602A" w:rsidRPr="001735A5" w:rsidRDefault="0049602A" w:rsidP="005D7988">
      <w:pPr>
        <w:rPr>
          <w:rFonts w:cs="Times New Roman"/>
          <w:szCs w:val="24"/>
        </w:rPr>
      </w:pPr>
    </w:p>
    <w:p w14:paraId="16E5B5C5" w14:textId="049ACDE6" w:rsidR="0049602A" w:rsidRPr="001735A5" w:rsidRDefault="0049602A" w:rsidP="005D7988">
      <w:pPr>
        <w:rPr>
          <w:rFonts w:cs="Times New Roman"/>
          <w:b/>
          <w:bCs/>
          <w:szCs w:val="24"/>
        </w:rPr>
      </w:pPr>
      <w:bookmarkStart w:id="11" w:name="_Toc149132116"/>
      <w:r w:rsidRPr="001735A5">
        <w:rPr>
          <w:rFonts w:cs="Times New Roman"/>
          <w:b/>
          <w:bCs/>
          <w:szCs w:val="24"/>
        </w:rPr>
        <w:t>1.</w:t>
      </w:r>
      <w:r w:rsidR="003D0A3E" w:rsidRPr="001735A5">
        <w:rPr>
          <w:rFonts w:cs="Times New Roman"/>
          <w:b/>
          <w:bCs/>
          <w:szCs w:val="24"/>
        </w:rPr>
        <w:t>2</w:t>
      </w:r>
      <w:r w:rsidRPr="001735A5">
        <w:rPr>
          <w:rFonts w:cs="Times New Roman"/>
          <w:b/>
          <w:bCs/>
          <w:szCs w:val="24"/>
        </w:rPr>
        <w:t xml:space="preserve"> Method</w:t>
      </w:r>
      <w:bookmarkEnd w:id="11"/>
    </w:p>
    <w:p w14:paraId="057B14A5" w14:textId="75DB76B8" w:rsidR="0049602A" w:rsidRPr="001735A5" w:rsidRDefault="0049602A" w:rsidP="005D7988">
      <w:pPr>
        <w:rPr>
          <w:rFonts w:cs="Times New Roman"/>
          <w:szCs w:val="24"/>
        </w:rPr>
      </w:pPr>
      <w:r w:rsidRPr="001735A5">
        <w:rPr>
          <w:rFonts w:cs="Times New Roman"/>
          <w:szCs w:val="24"/>
        </w:rPr>
        <w:t xml:space="preserve">The twelve-run Plackett-Burman design (PBD) of </w:t>
      </w:r>
      <w:r w:rsidR="00846F3D">
        <w:rPr>
          <w:rFonts w:cs="Times New Roman"/>
          <w:szCs w:val="24"/>
        </w:rPr>
        <w:t xml:space="preserve">statistical </w:t>
      </w:r>
      <w:r w:rsidRPr="001735A5">
        <w:rPr>
          <w:rFonts w:cs="Times New Roman"/>
          <w:szCs w:val="24"/>
        </w:rPr>
        <w:t>D</w:t>
      </w:r>
      <w:r w:rsidR="00846F3D">
        <w:rPr>
          <w:rFonts w:cs="Times New Roman"/>
          <w:szCs w:val="24"/>
        </w:rPr>
        <w:t xml:space="preserve">esign </w:t>
      </w:r>
      <w:r w:rsidRPr="001735A5">
        <w:rPr>
          <w:rFonts w:cs="Times New Roman"/>
          <w:szCs w:val="24"/>
        </w:rPr>
        <w:t>o</w:t>
      </w:r>
      <w:r w:rsidR="00846F3D">
        <w:rPr>
          <w:rFonts w:cs="Times New Roman"/>
          <w:szCs w:val="24"/>
        </w:rPr>
        <w:t>f experiment (sDoE)</w:t>
      </w:r>
      <w:r w:rsidR="003C786B">
        <w:rPr>
          <w:rFonts w:cs="Times New Roman"/>
          <w:szCs w:val="24"/>
        </w:rPr>
        <w:t xml:space="preserve"> was</w:t>
      </w:r>
      <w:r w:rsidR="00846F3D">
        <w:rPr>
          <w:rFonts w:cs="Times New Roman"/>
          <w:szCs w:val="24"/>
        </w:rPr>
        <w:t xml:space="preserve"> </w:t>
      </w:r>
      <w:r w:rsidRPr="001735A5">
        <w:rPr>
          <w:rFonts w:cs="Times New Roman"/>
          <w:szCs w:val="24"/>
        </w:rPr>
        <w:t>used for the screening of phosphine ligands, catalyst loading, bases, and solvents for the Mizoroki–Heck, Suzuki–Miyaura, and Sonogashira–Hagihara C–C cross-coupling reactions. Parameters were assigned to columns A</w:t>
      </w:r>
      <w:r w:rsidR="003C786B">
        <w:rPr>
          <w:rFonts w:cs="Times New Roman"/>
          <w:szCs w:val="24"/>
        </w:rPr>
        <w:t xml:space="preserve"> to </w:t>
      </w:r>
      <w:r w:rsidRPr="001735A5">
        <w:rPr>
          <w:rFonts w:cs="Times New Roman"/>
          <w:szCs w:val="24"/>
        </w:rPr>
        <w:t>E. The six remaining columns were assigned to dummy parameters F</w:t>
      </w:r>
      <w:r w:rsidR="003C786B">
        <w:rPr>
          <w:rFonts w:cs="Times New Roman"/>
          <w:szCs w:val="24"/>
        </w:rPr>
        <w:t xml:space="preserve"> to </w:t>
      </w:r>
      <w:r w:rsidRPr="001735A5">
        <w:rPr>
          <w:rFonts w:cs="Times New Roman"/>
          <w:szCs w:val="24"/>
        </w:rPr>
        <w:t>G. Each parameter was defined as high level (+1) and low level (</w:t>
      </w:r>
      <w:r w:rsidR="00093DBF">
        <w:rPr>
          <w:rFonts w:cs="Times New Roman"/>
          <w:szCs w:val="24"/>
        </w:rPr>
        <w:t>–1</w:t>
      </w:r>
      <w:r w:rsidRPr="001735A5">
        <w:rPr>
          <w:rFonts w:cs="Times New Roman"/>
          <w:szCs w:val="24"/>
        </w:rPr>
        <w:t xml:space="preserve">). The disentangled interaction </w:t>
      </w:r>
      <w:r w:rsidR="00267A4F">
        <w:rPr>
          <w:rFonts w:cs="Times New Roman"/>
          <w:szCs w:val="24"/>
        </w:rPr>
        <w:t>effect</w:t>
      </w:r>
      <w:r w:rsidRPr="001735A5">
        <w:rPr>
          <w:rFonts w:cs="Times New Roman"/>
          <w:szCs w:val="24"/>
        </w:rPr>
        <w:t xml:space="preserve"> of each parameter was used to determine </w:t>
      </w:r>
      <w:r w:rsidR="003C786B">
        <w:rPr>
          <w:rFonts w:cs="Times New Roman"/>
          <w:szCs w:val="24"/>
        </w:rPr>
        <w:t>significant</w:t>
      </w:r>
      <w:r w:rsidRPr="001735A5">
        <w:rPr>
          <w:rFonts w:cs="Times New Roman"/>
          <w:szCs w:val="24"/>
        </w:rPr>
        <w:t xml:space="preserve"> factors for the cross-coupling reactions mentioned above. The PBD is shown in</w:t>
      </w:r>
      <w:r w:rsidR="00D42AA4" w:rsidRPr="001735A5">
        <w:rPr>
          <w:rFonts w:cs="Times New Roman"/>
          <w:szCs w:val="24"/>
        </w:rPr>
        <w:t xml:space="preserve"> </w:t>
      </w:r>
      <w:r w:rsidR="00D42AA4" w:rsidRPr="001735A5">
        <w:rPr>
          <w:rFonts w:cs="Times New Roman"/>
          <w:szCs w:val="24"/>
        </w:rPr>
        <w:fldChar w:fldCharType="begin"/>
      </w:r>
      <w:r w:rsidR="00D42AA4" w:rsidRPr="001735A5">
        <w:rPr>
          <w:rFonts w:cs="Times New Roman"/>
          <w:szCs w:val="24"/>
        </w:rPr>
        <w:instrText xml:space="preserve"> REF _Ref195440819 \h </w:instrText>
      </w:r>
      <w:r w:rsidR="001735A5" w:rsidRPr="001735A5">
        <w:rPr>
          <w:rFonts w:cs="Times New Roman"/>
          <w:szCs w:val="24"/>
        </w:rPr>
        <w:instrText xml:space="preserve"> \* MERGEFORMAT </w:instrText>
      </w:r>
      <w:r w:rsidR="00D42AA4" w:rsidRPr="001735A5">
        <w:rPr>
          <w:rFonts w:cs="Times New Roman"/>
          <w:szCs w:val="24"/>
        </w:rPr>
      </w:r>
      <w:r w:rsidR="00D42AA4" w:rsidRPr="001735A5">
        <w:rPr>
          <w:rFonts w:cs="Times New Roman"/>
          <w:szCs w:val="24"/>
        </w:rPr>
        <w:fldChar w:fldCharType="separate"/>
      </w:r>
      <w:r w:rsidR="00D42AA4" w:rsidRPr="001735A5">
        <w:rPr>
          <w:rStyle w:val="Hyperlink"/>
          <w:rFonts w:cs="Times New Roman"/>
          <w:color w:val="auto"/>
          <w:szCs w:val="24"/>
          <w:u w:val="none"/>
        </w:rPr>
        <w:t xml:space="preserve">Table SI </w:t>
      </w:r>
      <w:r w:rsidR="00D42AA4" w:rsidRPr="001735A5">
        <w:rPr>
          <w:rStyle w:val="Hyperlink"/>
          <w:rFonts w:cs="Times New Roman"/>
          <w:noProof/>
          <w:color w:val="auto"/>
          <w:szCs w:val="24"/>
          <w:u w:val="none"/>
        </w:rPr>
        <w:t>1</w:t>
      </w:r>
      <w:r w:rsidR="00D42AA4" w:rsidRPr="001735A5">
        <w:rPr>
          <w:rFonts w:cs="Times New Roman"/>
          <w:szCs w:val="24"/>
        </w:rPr>
        <w:fldChar w:fldCharType="end"/>
      </w:r>
      <w:r w:rsidRPr="001735A5">
        <w:rPr>
          <w:rFonts w:cs="Times New Roman"/>
          <w:szCs w:val="24"/>
        </w:rPr>
        <w:t>.</w:t>
      </w:r>
    </w:p>
    <w:p w14:paraId="5DD3BBC1" w14:textId="77777777" w:rsidR="0049602A" w:rsidRPr="001735A5" w:rsidRDefault="0049602A" w:rsidP="005D7988">
      <w:pPr>
        <w:rPr>
          <w:rFonts w:cs="Times New Roman"/>
          <w:szCs w:val="24"/>
        </w:rPr>
      </w:pPr>
    </w:p>
    <w:p w14:paraId="1ED6D5B3" w14:textId="77777777" w:rsidR="0049602A" w:rsidRPr="001735A5" w:rsidRDefault="0049602A" w:rsidP="005D7988">
      <w:pPr>
        <w:rPr>
          <w:rFonts w:cs="Times New Roman"/>
          <w:szCs w:val="24"/>
        </w:rPr>
      </w:pPr>
    </w:p>
    <w:p w14:paraId="32D0EDCC" w14:textId="77777777" w:rsidR="0049602A" w:rsidRPr="001735A5" w:rsidRDefault="0049602A" w:rsidP="005D7988">
      <w:pPr>
        <w:rPr>
          <w:rFonts w:cs="Times New Roman"/>
          <w:szCs w:val="24"/>
        </w:rPr>
        <w:sectPr w:rsidR="0049602A" w:rsidRPr="001735A5" w:rsidSect="0049602A">
          <w:pgSz w:w="11906" w:h="16838"/>
          <w:pgMar w:top="1440" w:right="1440" w:bottom="1440" w:left="1440" w:header="708" w:footer="708" w:gutter="0"/>
          <w:cols w:space="708"/>
          <w:titlePg/>
          <w:docGrid w:linePitch="360"/>
        </w:sectPr>
      </w:pPr>
    </w:p>
    <w:bookmarkStart w:id="12" w:name="_Toc191848744"/>
    <w:bookmarkStart w:id="13" w:name="_Toc191849203"/>
    <w:p w14:paraId="143F86AD" w14:textId="62C5F2F5" w:rsidR="0049602A" w:rsidRPr="001735A5" w:rsidRDefault="00D42AA4" w:rsidP="003D0A3E">
      <w:pPr>
        <w:pStyle w:val="Caption"/>
        <w:rPr>
          <w:rFonts w:cs="Times New Roman"/>
          <w:b w:val="0"/>
          <w:bCs/>
          <w:szCs w:val="24"/>
        </w:rPr>
      </w:pPr>
      <w:r w:rsidRPr="001735A5">
        <w:rPr>
          <w:rFonts w:cs="Times New Roman"/>
          <w:szCs w:val="24"/>
        </w:rPr>
        <w:fldChar w:fldCharType="begin"/>
      </w:r>
      <w:r w:rsidR="00553565">
        <w:rPr>
          <w:rFonts w:cs="Times New Roman"/>
          <w:szCs w:val="24"/>
        </w:rPr>
        <w:instrText>HYPERLINK "C:\\Users\\radzi\\OneDrive\\Documents\\Academics\\Masters\\Research\\Manuscripts\\Chapter 4\\Language Edited\\Supp info Application of Statistical Supp Infor Design of Experiment (DoE) in the Screening of Carbon-Carbon (C–C) Cross-Coupling Reactions.docx"</w:instrText>
      </w:r>
      <w:r w:rsidRPr="001735A5">
        <w:rPr>
          <w:rFonts w:cs="Times New Roman"/>
          <w:szCs w:val="24"/>
        </w:rPr>
      </w:r>
      <w:r w:rsidRPr="001735A5">
        <w:rPr>
          <w:rFonts w:cs="Times New Roman"/>
          <w:szCs w:val="24"/>
        </w:rPr>
        <w:fldChar w:fldCharType="separate"/>
      </w:r>
      <w:bookmarkStart w:id="14" w:name="_Ref195440819"/>
      <w:r w:rsidR="003D0A3E" w:rsidRPr="001735A5">
        <w:rPr>
          <w:rStyle w:val="Hyperlink"/>
          <w:rFonts w:cs="Times New Roman"/>
          <w:color w:val="auto"/>
          <w:szCs w:val="24"/>
          <w:u w:val="none"/>
        </w:rPr>
        <w:t xml:space="preserve">Table SI </w:t>
      </w:r>
      <w:r w:rsidR="003D0A3E" w:rsidRPr="001735A5">
        <w:rPr>
          <w:rStyle w:val="Hyperlink"/>
          <w:rFonts w:cs="Times New Roman"/>
          <w:color w:val="auto"/>
          <w:szCs w:val="24"/>
          <w:u w:val="none"/>
        </w:rPr>
        <w:fldChar w:fldCharType="begin"/>
      </w:r>
      <w:r w:rsidR="003D0A3E" w:rsidRPr="001735A5">
        <w:rPr>
          <w:rStyle w:val="Hyperlink"/>
          <w:rFonts w:cs="Times New Roman"/>
          <w:color w:val="auto"/>
          <w:szCs w:val="24"/>
          <w:u w:val="none"/>
        </w:rPr>
        <w:instrText xml:space="preserve"> SEQ Table_SI_ \* ARABIC </w:instrText>
      </w:r>
      <w:r w:rsidR="003D0A3E" w:rsidRPr="001735A5">
        <w:rPr>
          <w:rStyle w:val="Hyperlink"/>
          <w:rFonts w:cs="Times New Roman"/>
          <w:color w:val="auto"/>
          <w:szCs w:val="24"/>
          <w:u w:val="none"/>
        </w:rPr>
        <w:fldChar w:fldCharType="separate"/>
      </w:r>
      <w:r w:rsidR="00553565">
        <w:rPr>
          <w:rStyle w:val="Hyperlink"/>
          <w:rFonts w:cs="Times New Roman"/>
          <w:color w:val="auto"/>
          <w:szCs w:val="24"/>
          <w:u w:val="none"/>
        </w:rPr>
        <w:t>1</w:t>
      </w:r>
      <w:r w:rsidR="003D0A3E" w:rsidRPr="001735A5">
        <w:rPr>
          <w:rStyle w:val="Hyperlink"/>
          <w:rFonts w:cs="Times New Roman"/>
          <w:color w:val="auto"/>
          <w:szCs w:val="24"/>
          <w:u w:val="none"/>
        </w:rPr>
        <w:fldChar w:fldCharType="end"/>
      </w:r>
      <w:bookmarkEnd w:id="14"/>
      <w:r w:rsidRPr="001735A5">
        <w:rPr>
          <w:rFonts w:cs="Times New Roman"/>
          <w:szCs w:val="24"/>
        </w:rPr>
        <w:fldChar w:fldCharType="end"/>
      </w:r>
      <w:r w:rsidR="0049602A" w:rsidRPr="001735A5">
        <w:rPr>
          <w:rFonts w:cs="Times New Roman"/>
          <w:szCs w:val="24"/>
        </w:rPr>
        <w:t>:</w:t>
      </w:r>
      <w:r w:rsidR="0049602A" w:rsidRPr="001735A5">
        <w:rPr>
          <w:rFonts w:cs="Times New Roman"/>
          <w:b w:val="0"/>
          <w:bCs/>
          <w:szCs w:val="24"/>
        </w:rPr>
        <w:t xml:space="preserve"> </w:t>
      </w:r>
      <w:r w:rsidR="0049602A" w:rsidRPr="001735A5">
        <w:rPr>
          <w:rFonts w:cs="Times New Roman"/>
          <w:szCs w:val="24"/>
        </w:rPr>
        <w:t>Twelve-run Plackett-Burman design (PBD) used to screen the C-C cross-coupling reactions.</w:t>
      </w:r>
      <w:r w:rsidR="0049602A" w:rsidRPr="001735A5">
        <w:rPr>
          <w:rFonts w:cs="Times New Roman"/>
          <w:b w:val="0"/>
          <w:bCs/>
          <w:szCs w:val="24"/>
        </w:rPr>
        <w:t xml:space="preserve"> The following symbols represent: A</w:t>
      </w:r>
      <w:r w:rsidR="003C786B">
        <w:rPr>
          <w:rFonts w:cs="Times New Roman"/>
          <w:b w:val="0"/>
          <w:bCs/>
          <w:szCs w:val="24"/>
        </w:rPr>
        <w:t xml:space="preserve"> to </w:t>
      </w:r>
      <w:r w:rsidR="0049602A" w:rsidRPr="001735A5">
        <w:rPr>
          <w:rFonts w:cs="Times New Roman"/>
          <w:b w:val="0"/>
          <w:bCs/>
          <w:szCs w:val="24"/>
        </w:rPr>
        <w:t>K are parameters, y</w:t>
      </w:r>
      <w:r w:rsidR="0049602A" w:rsidRPr="001735A5">
        <w:rPr>
          <w:rFonts w:cs="Times New Roman"/>
          <w:b w:val="0"/>
          <w:bCs/>
          <w:szCs w:val="24"/>
          <w:vertAlign w:val="subscript"/>
        </w:rPr>
        <w:t>1</w:t>
      </w:r>
      <w:r w:rsidR="00093DBF">
        <w:rPr>
          <w:rFonts w:cs="Times New Roman"/>
          <w:b w:val="0"/>
          <w:bCs/>
          <w:szCs w:val="24"/>
          <w:vertAlign w:val="subscript"/>
        </w:rPr>
        <w:t>–1</w:t>
      </w:r>
      <w:r w:rsidR="0049602A" w:rsidRPr="001735A5">
        <w:rPr>
          <w:rFonts w:cs="Times New Roman"/>
          <w:b w:val="0"/>
          <w:bCs/>
          <w:szCs w:val="24"/>
          <w:vertAlign w:val="subscript"/>
        </w:rPr>
        <w:t xml:space="preserve">2 </w:t>
      </w:r>
      <w:r w:rsidR="0049602A" w:rsidRPr="001735A5">
        <w:rPr>
          <w:rFonts w:cs="Times New Roman"/>
          <w:b w:val="0"/>
          <w:bCs/>
          <w:szCs w:val="24"/>
        </w:rPr>
        <w:t>conversions of the substrate to product, +1 is a high level</w:t>
      </w:r>
      <w:r w:rsidR="003C786B">
        <w:rPr>
          <w:rFonts w:cs="Times New Roman"/>
          <w:b w:val="0"/>
          <w:bCs/>
          <w:szCs w:val="24"/>
        </w:rPr>
        <w:t>,</w:t>
      </w:r>
      <w:r w:rsidR="0049602A" w:rsidRPr="001735A5">
        <w:rPr>
          <w:rFonts w:cs="Times New Roman"/>
          <w:b w:val="0"/>
          <w:bCs/>
          <w:szCs w:val="24"/>
        </w:rPr>
        <w:t xml:space="preserve"> and </w:t>
      </w:r>
      <w:r w:rsidR="00093DBF">
        <w:rPr>
          <w:rFonts w:cs="Times New Roman"/>
          <w:b w:val="0"/>
          <w:bCs/>
          <w:szCs w:val="24"/>
        </w:rPr>
        <w:t>–1</w:t>
      </w:r>
      <w:r w:rsidR="0049602A" w:rsidRPr="001735A5">
        <w:rPr>
          <w:rFonts w:cs="Times New Roman"/>
          <w:b w:val="0"/>
          <w:bCs/>
          <w:szCs w:val="24"/>
        </w:rPr>
        <w:t xml:space="preserve"> is a low level of a parameter, n is the number of factors</w:t>
      </w:r>
      <w:r w:rsidR="00846F3D">
        <w:rPr>
          <w:rFonts w:cs="Times New Roman"/>
          <w:b w:val="0"/>
          <w:bCs/>
          <w:szCs w:val="24"/>
        </w:rPr>
        <w:t xml:space="preserve"> </w:t>
      </w:r>
      <w:sdt>
        <w:sdtPr>
          <w:rPr>
            <w:rFonts w:cs="Times New Roman"/>
            <w:b w:val="0"/>
            <w:color w:val="000000"/>
            <w:szCs w:val="24"/>
          </w:rPr>
          <w:tag w:val="MENDELEY_CITATION_v3_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"/>
          <w:id w:val="-2024936886"/>
          <w:placeholder>
            <w:docPart w:val="0B5E3A6ED0E647F28F40394B0EAA31A6"/>
          </w:placeholder>
        </w:sdtPr>
        <w:sdtEndPr/>
        <w:sdtContent>
          <w:r w:rsidR="00846F3D" w:rsidRPr="00846F3D">
            <w:rPr>
              <w:rFonts w:cs="Times New Roman"/>
              <w:b w:val="0"/>
              <w:color w:val="000000"/>
              <w:szCs w:val="24"/>
            </w:rPr>
            <w:t>[1]</w:t>
          </w:r>
        </w:sdtContent>
      </w:sdt>
      <w:r w:rsidR="0049602A" w:rsidRPr="001735A5">
        <w:rPr>
          <w:rFonts w:cs="Times New Roman"/>
          <w:b w:val="0"/>
          <w:bCs/>
          <w:szCs w:val="24"/>
        </w:rPr>
        <w:t>.</w:t>
      </w:r>
      <w:bookmarkEnd w:id="12"/>
      <w:bookmarkEnd w:id="13"/>
    </w:p>
    <w:tbl>
      <w:tblPr>
        <w:tblStyle w:val="TableGrid"/>
        <w:tblW w:w="14613" w:type="dxa"/>
        <w:jc w:val="center"/>
        <w:tblLook w:val="04A0" w:firstRow="1" w:lastRow="0" w:firstColumn="1" w:lastColumn="0" w:noHBand="0" w:noVBand="1"/>
      </w:tblPr>
      <w:tblGrid>
        <w:gridCol w:w="1485"/>
        <w:gridCol w:w="1074"/>
        <w:gridCol w:w="1073"/>
        <w:gridCol w:w="1073"/>
        <w:gridCol w:w="1074"/>
        <w:gridCol w:w="1072"/>
        <w:gridCol w:w="1072"/>
        <w:gridCol w:w="1074"/>
        <w:gridCol w:w="1074"/>
        <w:gridCol w:w="940"/>
        <w:gridCol w:w="1068"/>
        <w:gridCol w:w="1118"/>
        <w:gridCol w:w="1416"/>
      </w:tblGrid>
      <w:tr w:rsidR="00D42AA4" w:rsidRPr="001735A5" w14:paraId="4ADC721B" w14:textId="77777777" w:rsidTr="00C52528">
        <w:trPr>
          <w:jc w:val="center"/>
        </w:trPr>
        <w:tc>
          <w:tcPr>
            <w:tcW w:w="1485" w:type="dxa"/>
          </w:tcPr>
          <w:p w14:paraId="641E4CF9" w14:textId="77777777" w:rsidR="0049602A" w:rsidRPr="001735A5" w:rsidRDefault="0049602A" w:rsidP="005D7988">
            <w:pPr>
              <w:rPr>
                <w:rFonts w:cs="Times New Roman"/>
                <w:szCs w:val="24"/>
              </w:rPr>
            </w:pPr>
            <w:r w:rsidRPr="001735A5">
              <w:rPr>
                <w:rFonts w:cs="Times New Roman"/>
                <w:szCs w:val="24"/>
              </w:rPr>
              <w:t>Factors/Run</w:t>
            </w:r>
          </w:p>
        </w:tc>
        <w:tc>
          <w:tcPr>
            <w:tcW w:w="1074" w:type="dxa"/>
          </w:tcPr>
          <w:p w14:paraId="797BDA26" w14:textId="77777777" w:rsidR="0049602A" w:rsidRPr="001735A5" w:rsidRDefault="0049602A" w:rsidP="005D7988">
            <w:pPr>
              <w:rPr>
                <w:rFonts w:cs="Times New Roman"/>
                <w:szCs w:val="24"/>
              </w:rPr>
            </w:pPr>
            <w:r w:rsidRPr="001735A5">
              <w:rPr>
                <w:rFonts w:cs="Times New Roman"/>
                <w:szCs w:val="24"/>
              </w:rPr>
              <w:t>A</w:t>
            </w:r>
          </w:p>
        </w:tc>
        <w:tc>
          <w:tcPr>
            <w:tcW w:w="1073" w:type="dxa"/>
          </w:tcPr>
          <w:p w14:paraId="1F6CE103" w14:textId="77777777" w:rsidR="0049602A" w:rsidRPr="001735A5" w:rsidRDefault="0049602A" w:rsidP="005D7988">
            <w:pPr>
              <w:rPr>
                <w:rFonts w:cs="Times New Roman"/>
                <w:szCs w:val="24"/>
              </w:rPr>
            </w:pPr>
            <w:r w:rsidRPr="001735A5">
              <w:rPr>
                <w:rFonts w:cs="Times New Roman"/>
                <w:szCs w:val="24"/>
              </w:rPr>
              <w:t>B</w:t>
            </w:r>
          </w:p>
        </w:tc>
        <w:tc>
          <w:tcPr>
            <w:tcW w:w="1073" w:type="dxa"/>
          </w:tcPr>
          <w:p w14:paraId="2F00F7A6" w14:textId="77777777" w:rsidR="0049602A" w:rsidRPr="001735A5" w:rsidRDefault="0049602A" w:rsidP="005D7988">
            <w:pPr>
              <w:rPr>
                <w:rFonts w:cs="Times New Roman"/>
                <w:szCs w:val="24"/>
              </w:rPr>
            </w:pPr>
            <w:r w:rsidRPr="001735A5">
              <w:rPr>
                <w:rFonts w:cs="Times New Roman"/>
                <w:szCs w:val="24"/>
              </w:rPr>
              <w:t>C</w:t>
            </w:r>
          </w:p>
        </w:tc>
        <w:tc>
          <w:tcPr>
            <w:tcW w:w="1074" w:type="dxa"/>
          </w:tcPr>
          <w:p w14:paraId="532960B0" w14:textId="77777777" w:rsidR="0049602A" w:rsidRPr="001735A5" w:rsidRDefault="0049602A" w:rsidP="005D7988">
            <w:pPr>
              <w:rPr>
                <w:rFonts w:cs="Times New Roman"/>
                <w:szCs w:val="24"/>
              </w:rPr>
            </w:pPr>
            <w:r w:rsidRPr="001735A5">
              <w:rPr>
                <w:rFonts w:cs="Times New Roman"/>
                <w:szCs w:val="24"/>
              </w:rPr>
              <w:t>D</w:t>
            </w:r>
          </w:p>
        </w:tc>
        <w:tc>
          <w:tcPr>
            <w:tcW w:w="1072" w:type="dxa"/>
          </w:tcPr>
          <w:p w14:paraId="756F216B" w14:textId="77777777" w:rsidR="0049602A" w:rsidRPr="001735A5" w:rsidRDefault="0049602A" w:rsidP="005D7988">
            <w:pPr>
              <w:rPr>
                <w:rFonts w:cs="Times New Roman"/>
                <w:szCs w:val="24"/>
              </w:rPr>
            </w:pPr>
            <w:r w:rsidRPr="001735A5">
              <w:rPr>
                <w:rFonts w:cs="Times New Roman"/>
                <w:szCs w:val="24"/>
              </w:rPr>
              <w:t>E</w:t>
            </w:r>
          </w:p>
        </w:tc>
        <w:tc>
          <w:tcPr>
            <w:tcW w:w="1072" w:type="dxa"/>
          </w:tcPr>
          <w:p w14:paraId="4361EBC6" w14:textId="77777777" w:rsidR="0049602A" w:rsidRPr="001735A5" w:rsidRDefault="0049602A" w:rsidP="005D7988">
            <w:pPr>
              <w:rPr>
                <w:rFonts w:cs="Times New Roman"/>
                <w:szCs w:val="24"/>
              </w:rPr>
            </w:pPr>
            <w:r w:rsidRPr="001735A5">
              <w:rPr>
                <w:rFonts w:cs="Times New Roman"/>
                <w:szCs w:val="24"/>
              </w:rPr>
              <w:t>F</w:t>
            </w:r>
          </w:p>
        </w:tc>
        <w:tc>
          <w:tcPr>
            <w:tcW w:w="1074" w:type="dxa"/>
          </w:tcPr>
          <w:p w14:paraId="1E9EE5F8" w14:textId="77777777" w:rsidR="0049602A" w:rsidRPr="001735A5" w:rsidRDefault="0049602A" w:rsidP="005D7988">
            <w:pPr>
              <w:rPr>
                <w:rFonts w:cs="Times New Roman"/>
                <w:szCs w:val="24"/>
              </w:rPr>
            </w:pPr>
            <w:r w:rsidRPr="001735A5">
              <w:rPr>
                <w:rFonts w:cs="Times New Roman"/>
                <w:szCs w:val="24"/>
              </w:rPr>
              <w:t>G</w:t>
            </w:r>
          </w:p>
        </w:tc>
        <w:tc>
          <w:tcPr>
            <w:tcW w:w="1074" w:type="dxa"/>
          </w:tcPr>
          <w:p w14:paraId="50E9292B" w14:textId="77777777" w:rsidR="0049602A" w:rsidRPr="001735A5" w:rsidRDefault="0049602A" w:rsidP="005D7988">
            <w:pPr>
              <w:rPr>
                <w:rFonts w:cs="Times New Roman"/>
                <w:szCs w:val="24"/>
              </w:rPr>
            </w:pPr>
            <w:r w:rsidRPr="001735A5">
              <w:rPr>
                <w:rFonts w:cs="Times New Roman"/>
                <w:szCs w:val="24"/>
              </w:rPr>
              <w:t>H</w:t>
            </w:r>
          </w:p>
        </w:tc>
        <w:tc>
          <w:tcPr>
            <w:tcW w:w="940" w:type="dxa"/>
          </w:tcPr>
          <w:p w14:paraId="1BDD3ACE" w14:textId="77777777" w:rsidR="0049602A" w:rsidRPr="001735A5" w:rsidRDefault="0049602A" w:rsidP="005D7988">
            <w:pPr>
              <w:rPr>
                <w:rFonts w:cs="Times New Roman"/>
                <w:szCs w:val="24"/>
              </w:rPr>
            </w:pPr>
            <w:r w:rsidRPr="001735A5">
              <w:rPr>
                <w:rFonts w:cs="Times New Roman"/>
                <w:szCs w:val="24"/>
              </w:rPr>
              <w:t>I</w:t>
            </w:r>
          </w:p>
        </w:tc>
        <w:tc>
          <w:tcPr>
            <w:tcW w:w="1068" w:type="dxa"/>
          </w:tcPr>
          <w:p w14:paraId="11259EB2" w14:textId="77777777" w:rsidR="0049602A" w:rsidRPr="001735A5" w:rsidRDefault="0049602A" w:rsidP="005D7988">
            <w:pPr>
              <w:rPr>
                <w:rFonts w:cs="Times New Roman"/>
                <w:szCs w:val="24"/>
              </w:rPr>
            </w:pPr>
            <w:r w:rsidRPr="001735A5">
              <w:rPr>
                <w:rFonts w:cs="Times New Roman"/>
                <w:szCs w:val="24"/>
              </w:rPr>
              <w:t>J</w:t>
            </w:r>
          </w:p>
        </w:tc>
        <w:tc>
          <w:tcPr>
            <w:tcW w:w="1118" w:type="dxa"/>
          </w:tcPr>
          <w:p w14:paraId="6B45CC6E" w14:textId="77777777" w:rsidR="0049602A" w:rsidRPr="001735A5" w:rsidRDefault="0049602A" w:rsidP="005D7988">
            <w:pPr>
              <w:rPr>
                <w:rFonts w:cs="Times New Roman"/>
                <w:szCs w:val="24"/>
              </w:rPr>
            </w:pPr>
            <w:r w:rsidRPr="001735A5">
              <w:rPr>
                <w:rFonts w:cs="Times New Roman"/>
                <w:szCs w:val="24"/>
              </w:rPr>
              <w:t>K</w:t>
            </w:r>
          </w:p>
        </w:tc>
        <w:tc>
          <w:tcPr>
            <w:tcW w:w="1416" w:type="dxa"/>
          </w:tcPr>
          <w:p w14:paraId="6FC099E2" w14:textId="77777777" w:rsidR="0049602A" w:rsidRPr="001735A5" w:rsidRDefault="0049602A" w:rsidP="005D7988">
            <w:pPr>
              <w:rPr>
                <w:rFonts w:cs="Times New Roman"/>
                <w:szCs w:val="24"/>
              </w:rPr>
            </w:pPr>
            <w:r w:rsidRPr="001735A5">
              <w:rPr>
                <w:rFonts w:cs="Times New Roman"/>
                <w:szCs w:val="24"/>
              </w:rPr>
              <w:t>Conversions (y)</w:t>
            </w:r>
          </w:p>
        </w:tc>
      </w:tr>
      <w:tr w:rsidR="00D42AA4" w:rsidRPr="001735A5" w14:paraId="6B7E5E3A" w14:textId="77777777" w:rsidTr="00C52528">
        <w:trPr>
          <w:jc w:val="center"/>
        </w:trPr>
        <w:tc>
          <w:tcPr>
            <w:tcW w:w="1485" w:type="dxa"/>
          </w:tcPr>
          <w:p w14:paraId="06124B28" w14:textId="77777777" w:rsidR="0049602A" w:rsidRPr="001735A5" w:rsidRDefault="0049602A" w:rsidP="005D7988">
            <w:pPr>
              <w:rPr>
                <w:rFonts w:cs="Times New Roman"/>
                <w:szCs w:val="24"/>
              </w:rPr>
            </w:pPr>
            <w:r w:rsidRPr="001735A5">
              <w:rPr>
                <w:rFonts w:cs="Times New Roman"/>
                <w:szCs w:val="24"/>
              </w:rPr>
              <w:t>1</w:t>
            </w:r>
          </w:p>
        </w:tc>
        <w:tc>
          <w:tcPr>
            <w:tcW w:w="1074" w:type="dxa"/>
          </w:tcPr>
          <w:p w14:paraId="06D9ECBD" w14:textId="2AD8FDCC"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073" w:type="dxa"/>
          </w:tcPr>
          <w:p w14:paraId="715BD2C4" w14:textId="2D0F1DAF"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073" w:type="dxa"/>
          </w:tcPr>
          <w:p w14:paraId="6AB1ADAD" w14:textId="1A553843" w:rsidR="0049602A" w:rsidRPr="001735A5" w:rsidRDefault="00093DBF" w:rsidP="005D7988">
            <w:pPr>
              <w:rPr>
                <w:rFonts w:cs="Times New Roman"/>
                <w:szCs w:val="24"/>
              </w:rPr>
            </w:pPr>
            <w:r>
              <w:rPr>
                <w:rFonts w:cs="Times New Roman"/>
                <w:szCs w:val="24"/>
              </w:rPr>
              <w:t>–1</w:t>
            </w:r>
          </w:p>
        </w:tc>
        <w:tc>
          <w:tcPr>
            <w:tcW w:w="1074" w:type="dxa"/>
          </w:tcPr>
          <w:p w14:paraId="3D60A515" w14:textId="37F291C6"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072" w:type="dxa"/>
          </w:tcPr>
          <w:p w14:paraId="3FA9EB4C" w14:textId="3483C4A8" w:rsidR="0049602A" w:rsidRPr="001735A5" w:rsidRDefault="00093DBF" w:rsidP="005D7988">
            <w:pPr>
              <w:rPr>
                <w:rFonts w:cs="Times New Roman"/>
                <w:szCs w:val="24"/>
              </w:rPr>
            </w:pPr>
            <w:r>
              <w:rPr>
                <w:rFonts w:cs="Times New Roman"/>
                <w:szCs w:val="24"/>
              </w:rPr>
              <w:t>–1</w:t>
            </w:r>
          </w:p>
        </w:tc>
        <w:tc>
          <w:tcPr>
            <w:tcW w:w="1072" w:type="dxa"/>
          </w:tcPr>
          <w:p w14:paraId="74B4A630" w14:textId="7AD2E19F"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074" w:type="dxa"/>
          </w:tcPr>
          <w:p w14:paraId="515868A3" w14:textId="58E952C4" w:rsidR="0049602A" w:rsidRPr="001735A5" w:rsidRDefault="00093DBF" w:rsidP="005D7988">
            <w:pPr>
              <w:rPr>
                <w:rFonts w:cs="Times New Roman"/>
                <w:szCs w:val="24"/>
              </w:rPr>
            </w:pPr>
            <w:r>
              <w:rPr>
                <w:rFonts w:cs="Times New Roman"/>
                <w:szCs w:val="24"/>
              </w:rPr>
              <w:t>–1</w:t>
            </w:r>
          </w:p>
        </w:tc>
        <w:tc>
          <w:tcPr>
            <w:tcW w:w="1074" w:type="dxa"/>
          </w:tcPr>
          <w:p w14:paraId="47B30FF4" w14:textId="7C5A3161" w:rsidR="0049602A" w:rsidRPr="001735A5" w:rsidRDefault="00093DBF" w:rsidP="005D7988">
            <w:pPr>
              <w:rPr>
                <w:rFonts w:cs="Times New Roman"/>
                <w:szCs w:val="24"/>
              </w:rPr>
            </w:pPr>
            <w:r>
              <w:rPr>
                <w:rFonts w:cs="Times New Roman"/>
                <w:szCs w:val="24"/>
              </w:rPr>
              <w:t>–1</w:t>
            </w:r>
          </w:p>
        </w:tc>
        <w:tc>
          <w:tcPr>
            <w:tcW w:w="940" w:type="dxa"/>
          </w:tcPr>
          <w:p w14:paraId="3B77DC35" w14:textId="53D94E8E" w:rsidR="0049602A" w:rsidRPr="001735A5" w:rsidRDefault="00093DBF" w:rsidP="005D7988">
            <w:pPr>
              <w:rPr>
                <w:rFonts w:cs="Times New Roman"/>
                <w:szCs w:val="24"/>
              </w:rPr>
            </w:pPr>
            <w:r>
              <w:rPr>
                <w:rFonts w:cs="Times New Roman"/>
                <w:szCs w:val="24"/>
              </w:rPr>
              <w:t>–1</w:t>
            </w:r>
          </w:p>
        </w:tc>
        <w:tc>
          <w:tcPr>
            <w:tcW w:w="1068" w:type="dxa"/>
          </w:tcPr>
          <w:p w14:paraId="0047AB8F" w14:textId="07269CF5"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118" w:type="dxa"/>
          </w:tcPr>
          <w:p w14:paraId="588D394E" w14:textId="00D65D28" w:rsidR="0049602A" w:rsidRPr="001735A5" w:rsidRDefault="00093DBF" w:rsidP="005D7988">
            <w:pPr>
              <w:rPr>
                <w:rFonts w:cs="Times New Roman"/>
                <w:szCs w:val="24"/>
              </w:rPr>
            </w:pPr>
            <w:r>
              <w:rPr>
                <w:rFonts w:cs="Times New Roman"/>
                <w:szCs w:val="24"/>
              </w:rPr>
              <w:t>–1</w:t>
            </w:r>
          </w:p>
        </w:tc>
        <w:tc>
          <w:tcPr>
            <w:tcW w:w="1416" w:type="dxa"/>
          </w:tcPr>
          <w:p w14:paraId="3CDC538F" w14:textId="77777777" w:rsidR="0049602A" w:rsidRPr="001735A5" w:rsidRDefault="0049602A" w:rsidP="005D7988">
            <w:pPr>
              <w:rPr>
                <w:rFonts w:cs="Times New Roman"/>
                <w:szCs w:val="24"/>
              </w:rPr>
            </w:pPr>
            <w:r w:rsidRPr="001735A5">
              <w:rPr>
                <w:rFonts w:cs="Times New Roman"/>
                <w:szCs w:val="24"/>
              </w:rPr>
              <w:t>y</w:t>
            </w:r>
            <w:r w:rsidRPr="001735A5">
              <w:rPr>
                <w:rFonts w:cs="Times New Roman"/>
                <w:szCs w:val="24"/>
                <w:vertAlign w:val="subscript"/>
              </w:rPr>
              <w:t>1</w:t>
            </w:r>
          </w:p>
        </w:tc>
      </w:tr>
      <w:tr w:rsidR="00D42AA4" w:rsidRPr="001735A5" w14:paraId="4ADF834C" w14:textId="77777777" w:rsidTr="00C52528">
        <w:trPr>
          <w:jc w:val="center"/>
        </w:trPr>
        <w:tc>
          <w:tcPr>
            <w:tcW w:w="1485" w:type="dxa"/>
          </w:tcPr>
          <w:p w14:paraId="69F1C9A2" w14:textId="77777777" w:rsidR="0049602A" w:rsidRPr="001735A5" w:rsidRDefault="0049602A" w:rsidP="005D7988">
            <w:pPr>
              <w:rPr>
                <w:rFonts w:cs="Times New Roman"/>
                <w:szCs w:val="24"/>
              </w:rPr>
            </w:pPr>
            <w:r w:rsidRPr="001735A5">
              <w:rPr>
                <w:rFonts w:cs="Times New Roman"/>
                <w:szCs w:val="24"/>
              </w:rPr>
              <w:t>2</w:t>
            </w:r>
          </w:p>
        </w:tc>
        <w:tc>
          <w:tcPr>
            <w:tcW w:w="1074" w:type="dxa"/>
          </w:tcPr>
          <w:p w14:paraId="7BD141B6" w14:textId="6F6010C8"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073" w:type="dxa"/>
          </w:tcPr>
          <w:p w14:paraId="25D2D89B" w14:textId="0624A2EE" w:rsidR="0049602A" w:rsidRPr="001735A5" w:rsidRDefault="00093DBF" w:rsidP="005D7988">
            <w:pPr>
              <w:rPr>
                <w:rFonts w:cs="Times New Roman"/>
                <w:szCs w:val="24"/>
              </w:rPr>
            </w:pPr>
            <w:r>
              <w:rPr>
                <w:rFonts w:cs="Times New Roman"/>
                <w:szCs w:val="24"/>
              </w:rPr>
              <w:t>–1</w:t>
            </w:r>
          </w:p>
        </w:tc>
        <w:tc>
          <w:tcPr>
            <w:tcW w:w="1073" w:type="dxa"/>
          </w:tcPr>
          <w:p w14:paraId="24CC84F5" w14:textId="5370C82F"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074" w:type="dxa"/>
          </w:tcPr>
          <w:p w14:paraId="55156BE4" w14:textId="28BC92E9"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072" w:type="dxa"/>
          </w:tcPr>
          <w:p w14:paraId="31D8EF35" w14:textId="638C5F46" w:rsidR="0049602A" w:rsidRPr="001735A5" w:rsidRDefault="00093DBF" w:rsidP="005D7988">
            <w:pPr>
              <w:rPr>
                <w:rFonts w:cs="Times New Roman"/>
                <w:szCs w:val="24"/>
              </w:rPr>
            </w:pPr>
            <w:r>
              <w:rPr>
                <w:rFonts w:cs="Times New Roman"/>
                <w:szCs w:val="24"/>
              </w:rPr>
              <w:t>–1</w:t>
            </w:r>
          </w:p>
        </w:tc>
        <w:tc>
          <w:tcPr>
            <w:tcW w:w="1072" w:type="dxa"/>
          </w:tcPr>
          <w:p w14:paraId="6A5D94E0" w14:textId="1A36684E" w:rsidR="0049602A" w:rsidRPr="001735A5" w:rsidRDefault="00093DBF" w:rsidP="005D7988">
            <w:pPr>
              <w:rPr>
                <w:rFonts w:cs="Times New Roman"/>
                <w:szCs w:val="24"/>
              </w:rPr>
            </w:pPr>
            <w:r>
              <w:rPr>
                <w:rFonts w:cs="Times New Roman"/>
                <w:szCs w:val="24"/>
              </w:rPr>
              <w:t>–1</w:t>
            </w:r>
          </w:p>
        </w:tc>
        <w:tc>
          <w:tcPr>
            <w:tcW w:w="1074" w:type="dxa"/>
          </w:tcPr>
          <w:p w14:paraId="2325404D" w14:textId="69C39606" w:rsidR="0049602A" w:rsidRPr="001735A5" w:rsidRDefault="00093DBF" w:rsidP="005D7988">
            <w:pPr>
              <w:rPr>
                <w:rFonts w:cs="Times New Roman"/>
                <w:szCs w:val="24"/>
              </w:rPr>
            </w:pPr>
            <w:r>
              <w:rPr>
                <w:rFonts w:cs="Times New Roman"/>
                <w:szCs w:val="24"/>
              </w:rPr>
              <w:t>–1</w:t>
            </w:r>
          </w:p>
        </w:tc>
        <w:tc>
          <w:tcPr>
            <w:tcW w:w="1074" w:type="dxa"/>
          </w:tcPr>
          <w:p w14:paraId="6720852A" w14:textId="58A3A065" w:rsidR="0049602A" w:rsidRPr="001735A5" w:rsidRDefault="00093DBF" w:rsidP="005D7988">
            <w:pPr>
              <w:rPr>
                <w:rFonts w:cs="Times New Roman"/>
                <w:szCs w:val="24"/>
              </w:rPr>
            </w:pPr>
            <w:r>
              <w:rPr>
                <w:rFonts w:cs="Times New Roman"/>
                <w:szCs w:val="24"/>
              </w:rPr>
              <w:t>–1</w:t>
            </w:r>
          </w:p>
        </w:tc>
        <w:tc>
          <w:tcPr>
            <w:tcW w:w="940" w:type="dxa"/>
          </w:tcPr>
          <w:p w14:paraId="65A18920" w14:textId="307F09DB"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068" w:type="dxa"/>
          </w:tcPr>
          <w:p w14:paraId="01168DE9" w14:textId="6299D013" w:rsidR="0049602A" w:rsidRPr="001735A5" w:rsidRDefault="00093DBF" w:rsidP="005D7988">
            <w:pPr>
              <w:rPr>
                <w:rFonts w:cs="Times New Roman"/>
                <w:szCs w:val="24"/>
              </w:rPr>
            </w:pPr>
            <w:r>
              <w:rPr>
                <w:rFonts w:cs="Times New Roman"/>
                <w:szCs w:val="24"/>
              </w:rPr>
              <w:t>–1</w:t>
            </w:r>
          </w:p>
        </w:tc>
        <w:tc>
          <w:tcPr>
            <w:tcW w:w="1118" w:type="dxa"/>
          </w:tcPr>
          <w:p w14:paraId="594ECBBB" w14:textId="14A9DC65"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416" w:type="dxa"/>
          </w:tcPr>
          <w:p w14:paraId="3EEAA598" w14:textId="77777777" w:rsidR="0049602A" w:rsidRPr="001735A5" w:rsidRDefault="0049602A" w:rsidP="005D7988">
            <w:pPr>
              <w:rPr>
                <w:rFonts w:cs="Times New Roman"/>
                <w:szCs w:val="24"/>
              </w:rPr>
            </w:pPr>
            <w:r w:rsidRPr="001735A5">
              <w:rPr>
                <w:rFonts w:cs="Times New Roman"/>
                <w:szCs w:val="24"/>
              </w:rPr>
              <w:t>y</w:t>
            </w:r>
            <w:r w:rsidRPr="001735A5">
              <w:rPr>
                <w:rFonts w:cs="Times New Roman"/>
                <w:szCs w:val="24"/>
                <w:vertAlign w:val="subscript"/>
              </w:rPr>
              <w:t>2</w:t>
            </w:r>
          </w:p>
        </w:tc>
      </w:tr>
      <w:tr w:rsidR="00D42AA4" w:rsidRPr="001735A5" w14:paraId="38EBE5E5" w14:textId="77777777" w:rsidTr="00C52528">
        <w:trPr>
          <w:jc w:val="center"/>
        </w:trPr>
        <w:tc>
          <w:tcPr>
            <w:tcW w:w="1485" w:type="dxa"/>
          </w:tcPr>
          <w:p w14:paraId="7BBCD498" w14:textId="77777777" w:rsidR="0049602A" w:rsidRPr="001735A5" w:rsidRDefault="0049602A" w:rsidP="005D7988">
            <w:pPr>
              <w:rPr>
                <w:rFonts w:cs="Times New Roman"/>
                <w:szCs w:val="24"/>
              </w:rPr>
            </w:pPr>
            <w:r w:rsidRPr="001735A5">
              <w:rPr>
                <w:rFonts w:cs="Times New Roman"/>
                <w:szCs w:val="24"/>
              </w:rPr>
              <w:t>3</w:t>
            </w:r>
          </w:p>
        </w:tc>
        <w:tc>
          <w:tcPr>
            <w:tcW w:w="1074" w:type="dxa"/>
          </w:tcPr>
          <w:p w14:paraId="1634D132" w14:textId="70A561C6" w:rsidR="0049602A" w:rsidRPr="001735A5" w:rsidRDefault="00093DBF" w:rsidP="005D7988">
            <w:pPr>
              <w:rPr>
                <w:rFonts w:cs="Times New Roman"/>
                <w:szCs w:val="24"/>
              </w:rPr>
            </w:pPr>
            <w:r>
              <w:rPr>
                <w:rFonts w:cs="Times New Roman"/>
                <w:szCs w:val="24"/>
              </w:rPr>
              <w:t>–1</w:t>
            </w:r>
          </w:p>
        </w:tc>
        <w:tc>
          <w:tcPr>
            <w:tcW w:w="1073" w:type="dxa"/>
          </w:tcPr>
          <w:p w14:paraId="034A15F4" w14:textId="1217F8F8"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073" w:type="dxa"/>
          </w:tcPr>
          <w:p w14:paraId="4C38DA40" w14:textId="13E6A36B"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074" w:type="dxa"/>
          </w:tcPr>
          <w:p w14:paraId="3C19B453" w14:textId="44C9FC73"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072" w:type="dxa"/>
          </w:tcPr>
          <w:p w14:paraId="4127B449" w14:textId="10BD98DB" w:rsidR="0049602A" w:rsidRPr="001735A5" w:rsidRDefault="00CA1625" w:rsidP="005D7988">
            <w:pPr>
              <w:rPr>
                <w:rFonts w:cs="Times New Roman"/>
                <w:szCs w:val="24"/>
              </w:rPr>
            </w:pPr>
            <w:r>
              <w:rPr>
                <w:rFonts w:cs="Times New Roman"/>
                <w:szCs w:val="24"/>
              </w:rPr>
              <w:t>+</w:t>
            </w:r>
            <w:r w:rsidR="0049602A" w:rsidRPr="001735A5">
              <w:rPr>
                <w:rFonts w:cs="Times New Roman"/>
                <w:szCs w:val="24"/>
              </w:rPr>
              <w:t>1</w:t>
            </w:r>
          </w:p>
        </w:tc>
        <w:tc>
          <w:tcPr>
            <w:tcW w:w="1072" w:type="dxa"/>
          </w:tcPr>
          <w:p w14:paraId="2B3C3015" w14:textId="38799022" w:rsidR="0049602A" w:rsidRPr="001735A5" w:rsidRDefault="00093DBF" w:rsidP="005D7988">
            <w:pPr>
              <w:rPr>
                <w:rFonts w:cs="Times New Roman"/>
                <w:szCs w:val="24"/>
              </w:rPr>
            </w:pPr>
            <w:r>
              <w:rPr>
                <w:rFonts w:cs="Times New Roman"/>
                <w:szCs w:val="24"/>
              </w:rPr>
              <w:t>–1</w:t>
            </w:r>
          </w:p>
        </w:tc>
        <w:tc>
          <w:tcPr>
            <w:tcW w:w="1074" w:type="dxa"/>
          </w:tcPr>
          <w:p w14:paraId="3F0D6E1F" w14:textId="21724189" w:rsidR="0049602A" w:rsidRPr="001735A5" w:rsidRDefault="00093DBF" w:rsidP="005D7988">
            <w:pPr>
              <w:rPr>
                <w:rFonts w:cs="Times New Roman"/>
                <w:szCs w:val="24"/>
              </w:rPr>
            </w:pPr>
            <w:r>
              <w:rPr>
                <w:rFonts w:cs="Times New Roman"/>
                <w:szCs w:val="24"/>
              </w:rPr>
              <w:t>–1</w:t>
            </w:r>
          </w:p>
        </w:tc>
        <w:tc>
          <w:tcPr>
            <w:tcW w:w="1074" w:type="dxa"/>
          </w:tcPr>
          <w:p w14:paraId="01466299" w14:textId="7CC8F773"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940" w:type="dxa"/>
          </w:tcPr>
          <w:p w14:paraId="04413811" w14:textId="02C7819A" w:rsidR="0049602A" w:rsidRPr="001735A5" w:rsidRDefault="00093DBF" w:rsidP="005D7988">
            <w:pPr>
              <w:rPr>
                <w:rFonts w:cs="Times New Roman"/>
                <w:szCs w:val="24"/>
              </w:rPr>
            </w:pPr>
            <w:r>
              <w:rPr>
                <w:rFonts w:cs="Times New Roman"/>
                <w:szCs w:val="24"/>
              </w:rPr>
              <w:t>–1</w:t>
            </w:r>
          </w:p>
        </w:tc>
        <w:tc>
          <w:tcPr>
            <w:tcW w:w="1068" w:type="dxa"/>
          </w:tcPr>
          <w:p w14:paraId="5510854B" w14:textId="5C672A27"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118" w:type="dxa"/>
          </w:tcPr>
          <w:p w14:paraId="75D67E85" w14:textId="5378CD41"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416" w:type="dxa"/>
          </w:tcPr>
          <w:p w14:paraId="40C0A0F6" w14:textId="77777777" w:rsidR="0049602A" w:rsidRPr="001735A5" w:rsidRDefault="0049602A" w:rsidP="005D7988">
            <w:pPr>
              <w:rPr>
                <w:rFonts w:cs="Times New Roman"/>
                <w:szCs w:val="24"/>
              </w:rPr>
            </w:pPr>
            <w:r w:rsidRPr="001735A5">
              <w:rPr>
                <w:rFonts w:cs="Times New Roman"/>
                <w:szCs w:val="24"/>
              </w:rPr>
              <w:t>y</w:t>
            </w:r>
            <w:r w:rsidRPr="001735A5">
              <w:rPr>
                <w:rFonts w:cs="Times New Roman"/>
                <w:szCs w:val="24"/>
                <w:vertAlign w:val="subscript"/>
              </w:rPr>
              <w:t>3</w:t>
            </w:r>
          </w:p>
        </w:tc>
      </w:tr>
      <w:tr w:rsidR="00D42AA4" w:rsidRPr="001735A5" w14:paraId="4796B8D5" w14:textId="77777777" w:rsidTr="00C52528">
        <w:trPr>
          <w:jc w:val="center"/>
        </w:trPr>
        <w:tc>
          <w:tcPr>
            <w:tcW w:w="1485" w:type="dxa"/>
          </w:tcPr>
          <w:p w14:paraId="4CDF4494" w14:textId="77777777" w:rsidR="0049602A" w:rsidRPr="001735A5" w:rsidRDefault="0049602A" w:rsidP="005D7988">
            <w:pPr>
              <w:rPr>
                <w:rFonts w:cs="Times New Roman"/>
                <w:szCs w:val="24"/>
              </w:rPr>
            </w:pPr>
            <w:r w:rsidRPr="001735A5">
              <w:rPr>
                <w:rFonts w:cs="Times New Roman"/>
                <w:szCs w:val="24"/>
              </w:rPr>
              <w:t>4</w:t>
            </w:r>
          </w:p>
        </w:tc>
        <w:tc>
          <w:tcPr>
            <w:tcW w:w="1074" w:type="dxa"/>
          </w:tcPr>
          <w:p w14:paraId="2C56B90F" w14:textId="3CB7054E"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073" w:type="dxa"/>
          </w:tcPr>
          <w:p w14:paraId="16063F61" w14:textId="5453588D"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073" w:type="dxa"/>
          </w:tcPr>
          <w:p w14:paraId="08BA384B" w14:textId="1C79038C"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074" w:type="dxa"/>
          </w:tcPr>
          <w:p w14:paraId="6B0E56BB" w14:textId="000023F9" w:rsidR="0049602A" w:rsidRPr="001735A5" w:rsidRDefault="00093DBF" w:rsidP="005D7988">
            <w:pPr>
              <w:rPr>
                <w:rFonts w:cs="Times New Roman"/>
                <w:szCs w:val="24"/>
              </w:rPr>
            </w:pPr>
            <w:r>
              <w:rPr>
                <w:rFonts w:cs="Times New Roman"/>
                <w:szCs w:val="24"/>
              </w:rPr>
              <w:t>–1</w:t>
            </w:r>
          </w:p>
        </w:tc>
        <w:tc>
          <w:tcPr>
            <w:tcW w:w="1072" w:type="dxa"/>
          </w:tcPr>
          <w:p w14:paraId="20223AB2" w14:textId="40B7C778" w:rsidR="0049602A" w:rsidRPr="001735A5" w:rsidRDefault="00CA1625" w:rsidP="005D7988">
            <w:pPr>
              <w:rPr>
                <w:rFonts w:cs="Times New Roman"/>
                <w:szCs w:val="24"/>
              </w:rPr>
            </w:pPr>
            <w:r>
              <w:rPr>
                <w:rFonts w:cs="Times New Roman"/>
                <w:szCs w:val="24"/>
              </w:rPr>
              <w:t>+</w:t>
            </w:r>
            <w:r w:rsidR="0049602A" w:rsidRPr="001735A5">
              <w:rPr>
                <w:rFonts w:cs="Times New Roman"/>
                <w:szCs w:val="24"/>
              </w:rPr>
              <w:t>1</w:t>
            </w:r>
          </w:p>
        </w:tc>
        <w:tc>
          <w:tcPr>
            <w:tcW w:w="1072" w:type="dxa"/>
          </w:tcPr>
          <w:p w14:paraId="5C3294C1" w14:textId="1CF75493" w:rsidR="0049602A" w:rsidRPr="001735A5" w:rsidRDefault="00093DBF" w:rsidP="005D7988">
            <w:pPr>
              <w:rPr>
                <w:rFonts w:cs="Times New Roman"/>
                <w:szCs w:val="24"/>
              </w:rPr>
            </w:pPr>
            <w:r>
              <w:rPr>
                <w:rFonts w:cs="Times New Roman"/>
                <w:szCs w:val="24"/>
              </w:rPr>
              <w:t>–1</w:t>
            </w:r>
          </w:p>
        </w:tc>
        <w:tc>
          <w:tcPr>
            <w:tcW w:w="1074" w:type="dxa"/>
          </w:tcPr>
          <w:p w14:paraId="1B81A501" w14:textId="6989E208"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074" w:type="dxa"/>
          </w:tcPr>
          <w:p w14:paraId="57A3D8A0" w14:textId="218BD030" w:rsidR="0049602A" w:rsidRPr="001735A5" w:rsidRDefault="00093DBF" w:rsidP="005D7988">
            <w:pPr>
              <w:rPr>
                <w:rFonts w:cs="Times New Roman"/>
                <w:szCs w:val="24"/>
              </w:rPr>
            </w:pPr>
            <w:r>
              <w:rPr>
                <w:rFonts w:cs="Times New Roman"/>
                <w:szCs w:val="24"/>
              </w:rPr>
              <w:t>–1</w:t>
            </w:r>
          </w:p>
        </w:tc>
        <w:tc>
          <w:tcPr>
            <w:tcW w:w="940" w:type="dxa"/>
          </w:tcPr>
          <w:p w14:paraId="43BA53FB" w14:textId="69B13461"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068" w:type="dxa"/>
          </w:tcPr>
          <w:p w14:paraId="5E34A690" w14:textId="4E336785"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118" w:type="dxa"/>
          </w:tcPr>
          <w:p w14:paraId="24E6CF1C" w14:textId="283B5CC8" w:rsidR="0049602A" w:rsidRPr="001735A5" w:rsidRDefault="00093DBF" w:rsidP="005D7988">
            <w:pPr>
              <w:rPr>
                <w:rFonts w:cs="Times New Roman"/>
                <w:szCs w:val="24"/>
              </w:rPr>
            </w:pPr>
            <w:r>
              <w:rPr>
                <w:rFonts w:cs="Times New Roman"/>
                <w:szCs w:val="24"/>
              </w:rPr>
              <w:t>–1</w:t>
            </w:r>
          </w:p>
        </w:tc>
        <w:tc>
          <w:tcPr>
            <w:tcW w:w="1416" w:type="dxa"/>
          </w:tcPr>
          <w:p w14:paraId="45A4351F" w14:textId="77777777" w:rsidR="0049602A" w:rsidRPr="001735A5" w:rsidRDefault="0049602A" w:rsidP="005D7988">
            <w:pPr>
              <w:rPr>
                <w:rFonts w:cs="Times New Roman"/>
                <w:szCs w:val="24"/>
              </w:rPr>
            </w:pPr>
            <w:r w:rsidRPr="001735A5">
              <w:rPr>
                <w:rFonts w:cs="Times New Roman"/>
                <w:szCs w:val="24"/>
              </w:rPr>
              <w:t>y4</w:t>
            </w:r>
          </w:p>
        </w:tc>
      </w:tr>
      <w:tr w:rsidR="00D42AA4" w:rsidRPr="001735A5" w14:paraId="34893DE6" w14:textId="77777777" w:rsidTr="00C52528">
        <w:trPr>
          <w:jc w:val="center"/>
        </w:trPr>
        <w:tc>
          <w:tcPr>
            <w:tcW w:w="1485" w:type="dxa"/>
          </w:tcPr>
          <w:p w14:paraId="7C3DA3A9" w14:textId="77777777" w:rsidR="0049602A" w:rsidRPr="001735A5" w:rsidRDefault="0049602A" w:rsidP="005D7988">
            <w:pPr>
              <w:rPr>
                <w:rFonts w:cs="Times New Roman"/>
                <w:szCs w:val="24"/>
              </w:rPr>
            </w:pPr>
            <w:r w:rsidRPr="001735A5">
              <w:rPr>
                <w:rFonts w:cs="Times New Roman"/>
                <w:szCs w:val="24"/>
              </w:rPr>
              <w:t>5</w:t>
            </w:r>
          </w:p>
        </w:tc>
        <w:tc>
          <w:tcPr>
            <w:tcW w:w="1074" w:type="dxa"/>
          </w:tcPr>
          <w:p w14:paraId="63BC73E4" w14:textId="04123C15"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073" w:type="dxa"/>
          </w:tcPr>
          <w:p w14:paraId="4FB6E870" w14:textId="43969D02"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073" w:type="dxa"/>
          </w:tcPr>
          <w:p w14:paraId="36FFFF22" w14:textId="5DAFD5DE" w:rsidR="0049602A" w:rsidRPr="001735A5" w:rsidRDefault="00093DBF" w:rsidP="005D7988">
            <w:pPr>
              <w:rPr>
                <w:rFonts w:cs="Times New Roman"/>
                <w:szCs w:val="24"/>
              </w:rPr>
            </w:pPr>
            <w:r>
              <w:rPr>
                <w:rFonts w:cs="Times New Roman"/>
                <w:szCs w:val="24"/>
              </w:rPr>
              <w:t>–1</w:t>
            </w:r>
          </w:p>
        </w:tc>
        <w:tc>
          <w:tcPr>
            <w:tcW w:w="1074" w:type="dxa"/>
          </w:tcPr>
          <w:p w14:paraId="15EB8B27" w14:textId="1D02B754" w:rsidR="0049602A" w:rsidRPr="001735A5" w:rsidRDefault="00093DBF" w:rsidP="005D7988">
            <w:pPr>
              <w:rPr>
                <w:rFonts w:cs="Times New Roman"/>
                <w:szCs w:val="24"/>
              </w:rPr>
            </w:pPr>
            <w:r>
              <w:rPr>
                <w:rFonts w:cs="Times New Roman"/>
                <w:szCs w:val="24"/>
              </w:rPr>
              <w:t>–1</w:t>
            </w:r>
          </w:p>
        </w:tc>
        <w:tc>
          <w:tcPr>
            <w:tcW w:w="1072" w:type="dxa"/>
          </w:tcPr>
          <w:p w14:paraId="08461BCE" w14:textId="0158A62A" w:rsidR="0049602A" w:rsidRPr="001735A5" w:rsidRDefault="00CA1625" w:rsidP="005D7988">
            <w:pPr>
              <w:rPr>
                <w:rFonts w:cs="Times New Roman"/>
                <w:szCs w:val="24"/>
              </w:rPr>
            </w:pPr>
            <w:r>
              <w:rPr>
                <w:rFonts w:cs="Times New Roman"/>
                <w:szCs w:val="24"/>
              </w:rPr>
              <w:t>+</w:t>
            </w:r>
            <w:r w:rsidR="0049602A" w:rsidRPr="001735A5">
              <w:rPr>
                <w:rFonts w:cs="Times New Roman"/>
                <w:szCs w:val="24"/>
              </w:rPr>
              <w:t>1</w:t>
            </w:r>
          </w:p>
        </w:tc>
        <w:tc>
          <w:tcPr>
            <w:tcW w:w="1072" w:type="dxa"/>
          </w:tcPr>
          <w:p w14:paraId="04A57000" w14:textId="1C56A8CE"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074" w:type="dxa"/>
          </w:tcPr>
          <w:p w14:paraId="59C67263" w14:textId="057AD5B1" w:rsidR="0049602A" w:rsidRPr="001735A5" w:rsidRDefault="00093DBF" w:rsidP="005D7988">
            <w:pPr>
              <w:rPr>
                <w:rFonts w:cs="Times New Roman"/>
                <w:szCs w:val="24"/>
              </w:rPr>
            </w:pPr>
            <w:r>
              <w:rPr>
                <w:rFonts w:cs="Times New Roman"/>
                <w:szCs w:val="24"/>
              </w:rPr>
              <w:t>–1</w:t>
            </w:r>
          </w:p>
        </w:tc>
        <w:tc>
          <w:tcPr>
            <w:tcW w:w="1074" w:type="dxa"/>
          </w:tcPr>
          <w:p w14:paraId="2D1F1742" w14:textId="0644E6CB"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940" w:type="dxa"/>
          </w:tcPr>
          <w:p w14:paraId="1CCC09E8" w14:textId="08963A3D"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068" w:type="dxa"/>
          </w:tcPr>
          <w:p w14:paraId="5AA4D555" w14:textId="314524F8" w:rsidR="0049602A" w:rsidRPr="001735A5" w:rsidRDefault="00093DBF" w:rsidP="005D7988">
            <w:pPr>
              <w:rPr>
                <w:rFonts w:cs="Times New Roman"/>
                <w:szCs w:val="24"/>
              </w:rPr>
            </w:pPr>
            <w:r>
              <w:rPr>
                <w:rFonts w:cs="Times New Roman"/>
                <w:szCs w:val="24"/>
              </w:rPr>
              <w:t>–1</w:t>
            </w:r>
          </w:p>
        </w:tc>
        <w:tc>
          <w:tcPr>
            <w:tcW w:w="1118" w:type="dxa"/>
          </w:tcPr>
          <w:p w14:paraId="009905BC" w14:textId="251743F1"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416" w:type="dxa"/>
          </w:tcPr>
          <w:p w14:paraId="097DA756" w14:textId="77777777" w:rsidR="0049602A" w:rsidRPr="001735A5" w:rsidRDefault="0049602A" w:rsidP="005D7988">
            <w:pPr>
              <w:rPr>
                <w:rFonts w:cs="Times New Roman"/>
                <w:szCs w:val="24"/>
              </w:rPr>
            </w:pPr>
            <w:r w:rsidRPr="001735A5">
              <w:rPr>
                <w:rFonts w:cs="Times New Roman"/>
                <w:szCs w:val="24"/>
              </w:rPr>
              <w:t>y</w:t>
            </w:r>
            <w:r w:rsidRPr="001735A5">
              <w:rPr>
                <w:rFonts w:cs="Times New Roman"/>
                <w:szCs w:val="24"/>
                <w:vertAlign w:val="subscript"/>
              </w:rPr>
              <w:t>5</w:t>
            </w:r>
          </w:p>
        </w:tc>
      </w:tr>
      <w:tr w:rsidR="00D42AA4" w:rsidRPr="001735A5" w14:paraId="62860283" w14:textId="77777777" w:rsidTr="00C52528">
        <w:trPr>
          <w:jc w:val="center"/>
        </w:trPr>
        <w:tc>
          <w:tcPr>
            <w:tcW w:w="1485" w:type="dxa"/>
          </w:tcPr>
          <w:p w14:paraId="1018739E" w14:textId="77777777" w:rsidR="0049602A" w:rsidRPr="001735A5" w:rsidRDefault="0049602A" w:rsidP="005D7988">
            <w:pPr>
              <w:rPr>
                <w:rFonts w:cs="Times New Roman"/>
                <w:szCs w:val="24"/>
              </w:rPr>
            </w:pPr>
            <w:r w:rsidRPr="001735A5">
              <w:rPr>
                <w:rFonts w:cs="Times New Roman"/>
                <w:szCs w:val="24"/>
              </w:rPr>
              <w:t>6</w:t>
            </w:r>
          </w:p>
        </w:tc>
        <w:tc>
          <w:tcPr>
            <w:tcW w:w="1074" w:type="dxa"/>
          </w:tcPr>
          <w:p w14:paraId="15182212" w14:textId="4A97A9C0"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073" w:type="dxa"/>
          </w:tcPr>
          <w:p w14:paraId="59DFC811" w14:textId="7C8061F6" w:rsidR="0049602A" w:rsidRPr="001735A5" w:rsidRDefault="00093DBF" w:rsidP="005D7988">
            <w:pPr>
              <w:rPr>
                <w:rFonts w:cs="Times New Roman"/>
                <w:szCs w:val="24"/>
              </w:rPr>
            </w:pPr>
            <w:r>
              <w:rPr>
                <w:rFonts w:cs="Times New Roman"/>
                <w:szCs w:val="24"/>
              </w:rPr>
              <w:t>–1</w:t>
            </w:r>
          </w:p>
        </w:tc>
        <w:tc>
          <w:tcPr>
            <w:tcW w:w="1073" w:type="dxa"/>
          </w:tcPr>
          <w:p w14:paraId="790B2D38" w14:textId="4C15122A" w:rsidR="0049602A" w:rsidRPr="001735A5" w:rsidRDefault="00093DBF" w:rsidP="005D7988">
            <w:pPr>
              <w:rPr>
                <w:rFonts w:cs="Times New Roman"/>
                <w:szCs w:val="24"/>
              </w:rPr>
            </w:pPr>
            <w:r>
              <w:rPr>
                <w:rFonts w:cs="Times New Roman"/>
                <w:szCs w:val="24"/>
              </w:rPr>
              <w:t>–1</w:t>
            </w:r>
          </w:p>
        </w:tc>
        <w:tc>
          <w:tcPr>
            <w:tcW w:w="1074" w:type="dxa"/>
          </w:tcPr>
          <w:p w14:paraId="3CD2BB39" w14:textId="7FA0578A" w:rsidR="0049602A" w:rsidRPr="001735A5" w:rsidRDefault="00093DBF" w:rsidP="005D7988">
            <w:pPr>
              <w:rPr>
                <w:rFonts w:cs="Times New Roman"/>
                <w:szCs w:val="24"/>
              </w:rPr>
            </w:pPr>
            <w:r>
              <w:rPr>
                <w:rFonts w:cs="Times New Roman"/>
                <w:szCs w:val="24"/>
              </w:rPr>
              <w:t>–1</w:t>
            </w:r>
          </w:p>
        </w:tc>
        <w:tc>
          <w:tcPr>
            <w:tcW w:w="1072" w:type="dxa"/>
          </w:tcPr>
          <w:p w14:paraId="7B655989" w14:textId="70F94010" w:rsidR="0049602A" w:rsidRPr="001735A5" w:rsidRDefault="00093DBF" w:rsidP="005D7988">
            <w:pPr>
              <w:rPr>
                <w:rFonts w:cs="Times New Roman"/>
                <w:szCs w:val="24"/>
              </w:rPr>
            </w:pPr>
            <w:r>
              <w:rPr>
                <w:rFonts w:cs="Times New Roman"/>
                <w:szCs w:val="24"/>
              </w:rPr>
              <w:t>–1</w:t>
            </w:r>
          </w:p>
        </w:tc>
        <w:tc>
          <w:tcPr>
            <w:tcW w:w="1072" w:type="dxa"/>
          </w:tcPr>
          <w:p w14:paraId="7A28E92F" w14:textId="2EE26E9D" w:rsidR="0049602A" w:rsidRPr="001735A5" w:rsidRDefault="00093DBF" w:rsidP="005D7988">
            <w:pPr>
              <w:rPr>
                <w:rFonts w:cs="Times New Roman"/>
                <w:szCs w:val="24"/>
              </w:rPr>
            </w:pPr>
            <w:r>
              <w:rPr>
                <w:rFonts w:cs="Times New Roman"/>
                <w:szCs w:val="24"/>
              </w:rPr>
              <w:t>–1</w:t>
            </w:r>
          </w:p>
        </w:tc>
        <w:tc>
          <w:tcPr>
            <w:tcW w:w="1074" w:type="dxa"/>
          </w:tcPr>
          <w:p w14:paraId="0E869934" w14:textId="46FCC34B"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074" w:type="dxa"/>
          </w:tcPr>
          <w:p w14:paraId="5CB00D5F" w14:textId="69DCF9B2"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940" w:type="dxa"/>
          </w:tcPr>
          <w:p w14:paraId="68FDD92A" w14:textId="6B13BC00" w:rsidR="0049602A" w:rsidRPr="001735A5" w:rsidRDefault="00093DBF" w:rsidP="005D7988">
            <w:pPr>
              <w:rPr>
                <w:rFonts w:cs="Times New Roman"/>
                <w:szCs w:val="24"/>
              </w:rPr>
            </w:pPr>
            <w:r>
              <w:rPr>
                <w:rFonts w:cs="Times New Roman"/>
                <w:szCs w:val="24"/>
              </w:rPr>
              <w:t>–1</w:t>
            </w:r>
          </w:p>
        </w:tc>
        <w:tc>
          <w:tcPr>
            <w:tcW w:w="1068" w:type="dxa"/>
          </w:tcPr>
          <w:p w14:paraId="6D81106C" w14:textId="5D641F9E"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118" w:type="dxa"/>
          </w:tcPr>
          <w:p w14:paraId="0B5FFC38" w14:textId="651DD733"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416" w:type="dxa"/>
          </w:tcPr>
          <w:p w14:paraId="7C5BA2EB" w14:textId="77777777" w:rsidR="0049602A" w:rsidRPr="001735A5" w:rsidRDefault="0049602A" w:rsidP="005D7988">
            <w:pPr>
              <w:rPr>
                <w:rFonts w:cs="Times New Roman"/>
                <w:szCs w:val="24"/>
              </w:rPr>
            </w:pPr>
            <w:r w:rsidRPr="001735A5">
              <w:rPr>
                <w:rFonts w:cs="Times New Roman"/>
                <w:szCs w:val="24"/>
              </w:rPr>
              <w:t>y</w:t>
            </w:r>
            <w:r w:rsidRPr="001735A5">
              <w:rPr>
                <w:rFonts w:cs="Times New Roman"/>
                <w:szCs w:val="24"/>
                <w:vertAlign w:val="subscript"/>
              </w:rPr>
              <w:t>6</w:t>
            </w:r>
          </w:p>
        </w:tc>
      </w:tr>
      <w:tr w:rsidR="00D42AA4" w:rsidRPr="001735A5" w14:paraId="03BF22FE" w14:textId="77777777" w:rsidTr="00C52528">
        <w:trPr>
          <w:jc w:val="center"/>
        </w:trPr>
        <w:tc>
          <w:tcPr>
            <w:tcW w:w="1485" w:type="dxa"/>
          </w:tcPr>
          <w:p w14:paraId="4A1B4038" w14:textId="77777777" w:rsidR="0049602A" w:rsidRPr="001735A5" w:rsidRDefault="0049602A" w:rsidP="005D7988">
            <w:pPr>
              <w:rPr>
                <w:rFonts w:cs="Times New Roman"/>
                <w:szCs w:val="24"/>
              </w:rPr>
            </w:pPr>
            <w:r w:rsidRPr="001735A5">
              <w:rPr>
                <w:rFonts w:cs="Times New Roman"/>
                <w:szCs w:val="24"/>
              </w:rPr>
              <w:t>7</w:t>
            </w:r>
          </w:p>
        </w:tc>
        <w:tc>
          <w:tcPr>
            <w:tcW w:w="1074" w:type="dxa"/>
          </w:tcPr>
          <w:p w14:paraId="127B7C03" w14:textId="43F025E2" w:rsidR="0049602A" w:rsidRPr="001735A5" w:rsidRDefault="00093DBF" w:rsidP="005D7988">
            <w:pPr>
              <w:rPr>
                <w:rFonts w:cs="Times New Roman"/>
                <w:szCs w:val="24"/>
              </w:rPr>
            </w:pPr>
            <w:r>
              <w:rPr>
                <w:rFonts w:cs="Times New Roman"/>
                <w:szCs w:val="24"/>
              </w:rPr>
              <w:t>–1</w:t>
            </w:r>
          </w:p>
        </w:tc>
        <w:tc>
          <w:tcPr>
            <w:tcW w:w="1073" w:type="dxa"/>
          </w:tcPr>
          <w:p w14:paraId="26514680" w14:textId="2881F39A" w:rsidR="0049602A" w:rsidRPr="001735A5" w:rsidRDefault="00093DBF" w:rsidP="005D7988">
            <w:pPr>
              <w:rPr>
                <w:rFonts w:cs="Times New Roman"/>
                <w:szCs w:val="24"/>
              </w:rPr>
            </w:pPr>
            <w:r>
              <w:rPr>
                <w:rFonts w:cs="Times New Roman"/>
                <w:szCs w:val="24"/>
              </w:rPr>
              <w:t>–1</w:t>
            </w:r>
          </w:p>
        </w:tc>
        <w:tc>
          <w:tcPr>
            <w:tcW w:w="1073" w:type="dxa"/>
          </w:tcPr>
          <w:p w14:paraId="170A53F3" w14:textId="57BDD5BA" w:rsidR="0049602A" w:rsidRPr="001735A5" w:rsidRDefault="00093DBF" w:rsidP="005D7988">
            <w:pPr>
              <w:rPr>
                <w:rFonts w:cs="Times New Roman"/>
                <w:szCs w:val="24"/>
              </w:rPr>
            </w:pPr>
            <w:r>
              <w:rPr>
                <w:rFonts w:cs="Times New Roman"/>
                <w:szCs w:val="24"/>
              </w:rPr>
              <w:t>–1</w:t>
            </w:r>
          </w:p>
        </w:tc>
        <w:tc>
          <w:tcPr>
            <w:tcW w:w="1074" w:type="dxa"/>
          </w:tcPr>
          <w:p w14:paraId="024354A4" w14:textId="1AC432ED"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072" w:type="dxa"/>
          </w:tcPr>
          <w:p w14:paraId="6C12D65E" w14:textId="292F42F8" w:rsidR="0049602A" w:rsidRPr="001735A5" w:rsidRDefault="00CA1625" w:rsidP="005D7988">
            <w:pPr>
              <w:rPr>
                <w:rFonts w:cs="Times New Roman"/>
                <w:szCs w:val="24"/>
              </w:rPr>
            </w:pPr>
            <w:r>
              <w:rPr>
                <w:rFonts w:cs="Times New Roman"/>
                <w:szCs w:val="24"/>
              </w:rPr>
              <w:t>+</w:t>
            </w:r>
            <w:r w:rsidR="0049602A" w:rsidRPr="001735A5">
              <w:rPr>
                <w:rFonts w:cs="Times New Roman"/>
                <w:szCs w:val="24"/>
              </w:rPr>
              <w:t>1</w:t>
            </w:r>
          </w:p>
        </w:tc>
        <w:tc>
          <w:tcPr>
            <w:tcW w:w="1072" w:type="dxa"/>
          </w:tcPr>
          <w:p w14:paraId="29B6B63C" w14:textId="3A06324B"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074" w:type="dxa"/>
          </w:tcPr>
          <w:p w14:paraId="6179DD5B" w14:textId="42D68056"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074" w:type="dxa"/>
          </w:tcPr>
          <w:p w14:paraId="1B2DE9CA" w14:textId="78CAC9E7" w:rsidR="0049602A" w:rsidRPr="001735A5" w:rsidRDefault="00093DBF" w:rsidP="005D7988">
            <w:pPr>
              <w:rPr>
                <w:rFonts w:cs="Times New Roman"/>
                <w:szCs w:val="24"/>
              </w:rPr>
            </w:pPr>
            <w:r>
              <w:rPr>
                <w:rFonts w:cs="Times New Roman"/>
                <w:szCs w:val="24"/>
              </w:rPr>
              <w:t>–1</w:t>
            </w:r>
          </w:p>
        </w:tc>
        <w:tc>
          <w:tcPr>
            <w:tcW w:w="940" w:type="dxa"/>
          </w:tcPr>
          <w:p w14:paraId="4B6EBC47" w14:textId="5C9B09DE"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068" w:type="dxa"/>
          </w:tcPr>
          <w:p w14:paraId="7239DE16" w14:textId="529FEEDA"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118" w:type="dxa"/>
          </w:tcPr>
          <w:p w14:paraId="3109DA38" w14:textId="44D5A175"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416" w:type="dxa"/>
          </w:tcPr>
          <w:p w14:paraId="6205634B" w14:textId="77777777" w:rsidR="0049602A" w:rsidRPr="001735A5" w:rsidRDefault="0049602A" w:rsidP="005D7988">
            <w:pPr>
              <w:rPr>
                <w:rFonts w:cs="Times New Roman"/>
                <w:szCs w:val="24"/>
              </w:rPr>
            </w:pPr>
            <w:r w:rsidRPr="001735A5">
              <w:rPr>
                <w:rFonts w:cs="Times New Roman"/>
                <w:szCs w:val="24"/>
              </w:rPr>
              <w:t>y</w:t>
            </w:r>
            <w:r w:rsidRPr="001735A5">
              <w:rPr>
                <w:rFonts w:cs="Times New Roman"/>
                <w:szCs w:val="24"/>
                <w:vertAlign w:val="subscript"/>
              </w:rPr>
              <w:t>7</w:t>
            </w:r>
          </w:p>
        </w:tc>
      </w:tr>
      <w:tr w:rsidR="00D42AA4" w:rsidRPr="001735A5" w14:paraId="0FBC1234" w14:textId="77777777" w:rsidTr="00C52528">
        <w:trPr>
          <w:jc w:val="center"/>
        </w:trPr>
        <w:tc>
          <w:tcPr>
            <w:tcW w:w="1485" w:type="dxa"/>
          </w:tcPr>
          <w:p w14:paraId="56AE2F95" w14:textId="77777777" w:rsidR="0049602A" w:rsidRPr="001735A5" w:rsidRDefault="0049602A" w:rsidP="005D7988">
            <w:pPr>
              <w:rPr>
                <w:rFonts w:cs="Times New Roman"/>
                <w:szCs w:val="24"/>
              </w:rPr>
            </w:pPr>
            <w:r w:rsidRPr="001735A5">
              <w:rPr>
                <w:rFonts w:cs="Times New Roman"/>
                <w:szCs w:val="24"/>
              </w:rPr>
              <w:t>8</w:t>
            </w:r>
          </w:p>
        </w:tc>
        <w:tc>
          <w:tcPr>
            <w:tcW w:w="1074" w:type="dxa"/>
          </w:tcPr>
          <w:p w14:paraId="736441A4" w14:textId="0DCB57EA" w:rsidR="0049602A" w:rsidRPr="001735A5" w:rsidRDefault="00093DBF" w:rsidP="005D7988">
            <w:pPr>
              <w:rPr>
                <w:rFonts w:cs="Times New Roman"/>
                <w:szCs w:val="24"/>
              </w:rPr>
            </w:pPr>
            <w:r>
              <w:rPr>
                <w:rFonts w:cs="Times New Roman"/>
                <w:szCs w:val="24"/>
              </w:rPr>
              <w:t>–1</w:t>
            </w:r>
          </w:p>
        </w:tc>
        <w:tc>
          <w:tcPr>
            <w:tcW w:w="1073" w:type="dxa"/>
          </w:tcPr>
          <w:p w14:paraId="68371A99" w14:textId="6F4E8B66" w:rsidR="0049602A" w:rsidRPr="001735A5" w:rsidRDefault="00093DBF" w:rsidP="005D7988">
            <w:pPr>
              <w:rPr>
                <w:rFonts w:cs="Times New Roman"/>
                <w:szCs w:val="24"/>
              </w:rPr>
            </w:pPr>
            <w:r>
              <w:rPr>
                <w:rFonts w:cs="Times New Roman"/>
                <w:szCs w:val="24"/>
              </w:rPr>
              <w:t>–1</w:t>
            </w:r>
          </w:p>
        </w:tc>
        <w:tc>
          <w:tcPr>
            <w:tcW w:w="1073" w:type="dxa"/>
          </w:tcPr>
          <w:p w14:paraId="250460AF" w14:textId="73E2731B"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074" w:type="dxa"/>
          </w:tcPr>
          <w:p w14:paraId="33FDF224" w14:textId="39F3E663" w:rsidR="0049602A" w:rsidRPr="001735A5" w:rsidRDefault="00093DBF" w:rsidP="005D7988">
            <w:pPr>
              <w:rPr>
                <w:rFonts w:cs="Times New Roman"/>
                <w:szCs w:val="24"/>
              </w:rPr>
            </w:pPr>
            <w:r>
              <w:rPr>
                <w:rFonts w:cs="Times New Roman"/>
                <w:szCs w:val="24"/>
              </w:rPr>
              <w:t>–1</w:t>
            </w:r>
          </w:p>
        </w:tc>
        <w:tc>
          <w:tcPr>
            <w:tcW w:w="1072" w:type="dxa"/>
          </w:tcPr>
          <w:p w14:paraId="303F1D61" w14:textId="3A820505" w:rsidR="0049602A" w:rsidRPr="001735A5" w:rsidRDefault="00093DBF" w:rsidP="005D7988">
            <w:pPr>
              <w:rPr>
                <w:rFonts w:cs="Times New Roman"/>
                <w:szCs w:val="24"/>
              </w:rPr>
            </w:pPr>
            <w:r>
              <w:rPr>
                <w:rFonts w:cs="Times New Roman"/>
                <w:szCs w:val="24"/>
              </w:rPr>
              <w:t>–1</w:t>
            </w:r>
          </w:p>
        </w:tc>
        <w:tc>
          <w:tcPr>
            <w:tcW w:w="1072" w:type="dxa"/>
          </w:tcPr>
          <w:p w14:paraId="0056E4F7" w14:textId="6CA67AB4"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074" w:type="dxa"/>
          </w:tcPr>
          <w:p w14:paraId="209A793A" w14:textId="19FB7E94" w:rsidR="0049602A" w:rsidRPr="001735A5" w:rsidRDefault="00093DBF" w:rsidP="005D7988">
            <w:pPr>
              <w:rPr>
                <w:rFonts w:cs="Times New Roman"/>
                <w:szCs w:val="24"/>
              </w:rPr>
            </w:pPr>
            <w:r>
              <w:rPr>
                <w:rFonts w:cs="Times New Roman"/>
                <w:szCs w:val="24"/>
              </w:rPr>
              <w:t>–1</w:t>
            </w:r>
          </w:p>
        </w:tc>
        <w:tc>
          <w:tcPr>
            <w:tcW w:w="1074" w:type="dxa"/>
          </w:tcPr>
          <w:p w14:paraId="612960F7" w14:textId="49BE4AEB"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940" w:type="dxa"/>
          </w:tcPr>
          <w:p w14:paraId="0B79C31E" w14:textId="244CF935"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068" w:type="dxa"/>
          </w:tcPr>
          <w:p w14:paraId="593F1224" w14:textId="380125F2"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118" w:type="dxa"/>
          </w:tcPr>
          <w:p w14:paraId="63A7CA6A" w14:textId="3D41320B" w:rsidR="0049602A" w:rsidRPr="001735A5" w:rsidRDefault="00093DBF" w:rsidP="005D7988">
            <w:pPr>
              <w:rPr>
                <w:rFonts w:cs="Times New Roman"/>
                <w:szCs w:val="24"/>
              </w:rPr>
            </w:pPr>
            <w:r>
              <w:rPr>
                <w:rFonts w:cs="Times New Roman"/>
                <w:szCs w:val="24"/>
              </w:rPr>
              <w:t>–1</w:t>
            </w:r>
          </w:p>
        </w:tc>
        <w:tc>
          <w:tcPr>
            <w:tcW w:w="1416" w:type="dxa"/>
          </w:tcPr>
          <w:p w14:paraId="370D2E75" w14:textId="77777777" w:rsidR="0049602A" w:rsidRPr="001735A5" w:rsidRDefault="0049602A" w:rsidP="005D7988">
            <w:pPr>
              <w:rPr>
                <w:rFonts w:cs="Times New Roman"/>
                <w:szCs w:val="24"/>
              </w:rPr>
            </w:pPr>
            <w:r w:rsidRPr="001735A5">
              <w:rPr>
                <w:rFonts w:cs="Times New Roman"/>
                <w:szCs w:val="24"/>
              </w:rPr>
              <w:t>y</w:t>
            </w:r>
            <w:r w:rsidRPr="001735A5">
              <w:rPr>
                <w:rFonts w:cs="Times New Roman"/>
                <w:szCs w:val="24"/>
                <w:vertAlign w:val="subscript"/>
              </w:rPr>
              <w:t>8</w:t>
            </w:r>
          </w:p>
        </w:tc>
      </w:tr>
      <w:tr w:rsidR="00D42AA4" w:rsidRPr="001735A5" w14:paraId="49D70C4F" w14:textId="77777777" w:rsidTr="00C52528">
        <w:trPr>
          <w:jc w:val="center"/>
        </w:trPr>
        <w:tc>
          <w:tcPr>
            <w:tcW w:w="1485" w:type="dxa"/>
          </w:tcPr>
          <w:p w14:paraId="3D13043F" w14:textId="77777777" w:rsidR="0049602A" w:rsidRPr="001735A5" w:rsidRDefault="0049602A" w:rsidP="005D7988">
            <w:pPr>
              <w:rPr>
                <w:rFonts w:cs="Times New Roman"/>
                <w:szCs w:val="24"/>
              </w:rPr>
            </w:pPr>
            <w:r w:rsidRPr="001735A5">
              <w:rPr>
                <w:rFonts w:cs="Times New Roman"/>
                <w:szCs w:val="24"/>
              </w:rPr>
              <w:t>9</w:t>
            </w:r>
          </w:p>
        </w:tc>
        <w:tc>
          <w:tcPr>
            <w:tcW w:w="1074" w:type="dxa"/>
          </w:tcPr>
          <w:p w14:paraId="1D96B6F0" w14:textId="1D76B327" w:rsidR="0049602A" w:rsidRPr="001735A5" w:rsidRDefault="00093DBF" w:rsidP="005D7988">
            <w:pPr>
              <w:rPr>
                <w:rFonts w:cs="Times New Roman"/>
                <w:szCs w:val="24"/>
              </w:rPr>
            </w:pPr>
            <w:r>
              <w:rPr>
                <w:rFonts w:cs="Times New Roman"/>
                <w:szCs w:val="24"/>
              </w:rPr>
              <w:t>–1</w:t>
            </w:r>
          </w:p>
        </w:tc>
        <w:tc>
          <w:tcPr>
            <w:tcW w:w="1073" w:type="dxa"/>
          </w:tcPr>
          <w:p w14:paraId="39F4C4B1" w14:textId="4933D4AF"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073" w:type="dxa"/>
          </w:tcPr>
          <w:p w14:paraId="7E2A9A48" w14:textId="0250BBF4" w:rsidR="0049602A" w:rsidRPr="001735A5" w:rsidRDefault="00093DBF" w:rsidP="005D7988">
            <w:pPr>
              <w:rPr>
                <w:rFonts w:cs="Times New Roman"/>
                <w:szCs w:val="24"/>
              </w:rPr>
            </w:pPr>
            <w:r>
              <w:rPr>
                <w:rFonts w:cs="Times New Roman"/>
                <w:szCs w:val="24"/>
              </w:rPr>
              <w:t>–1</w:t>
            </w:r>
          </w:p>
        </w:tc>
        <w:tc>
          <w:tcPr>
            <w:tcW w:w="1074" w:type="dxa"/>
          </w:tcPr>
          <w:p w14:paraId="436DB025" w14:textId="167CB4E1"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072" w:type="dxa"/>
          </w:tcPr>
          <w:p w14:paraId="620B5C2C" w14:textId="3DF686C3" w:rsidR="0049602A" w:rsidRPr="001735A5" w:rsidRDefault="00093DBF" w:rsidP="005D7988">
            <w:pPr>
              <w:rPr>
                <w:rFonts w:cs="Times New Roman"/>
                <w:szCs w:val="24"/>
              </w:rPr>
            </w:pPr>
            <w:r>
              <w:rPr>
                <w:rFonts w:cs="Times New Roman"/>
                <w:szCs w:val="24"/>
              </w:rPr>
              <w:t>–1</w:t>
            </w:r>
          </w:p>
        </w:tc>
        <w:tc>
          <w:tcPr>
            <w:tcW w:w="1072" w:type="dxa"/>
          </w:tcPr>
          <w:p w14:paraId="68DBF0EE" w14:textId="5770BDB6" w:rsidR="0049602A" w:rsidRPr="001735A5" w:rsidRDefault="00093DBF" w:rsidP="005D7988">
            <w:pPr>
              <w:rPr>
                <w:rFonts w:cs="Times New Roman"/>
                <w:szCs w:val="24"/>
              </w:rPr>
            </w:pPr>
            <w:r>
              <w:rPr>
                <w:rFonts w:cs="Times New Roman"/>
                <w:szCs w:val="24"/>
              </w:rPr>
              <w:t>–1</w:t>
            </w:r>
          </w:p>
        </w:tc>
        <w:tc>
          <w:tcPr>
            <w:tcW w:w="1074" w:type="dxa"/>
          </w:tcPr>
          <w:p w14:paraId="58B6B858" w14:textId="5D04E54D"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074" w:type="dxa"/>
          </w:tcPr>
          <w:p w14:paraId="74CAF8A8" w14:textId="2F0B3BE1"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940" w:type="dxa"/>
          </w:tcPr>
          <w:p w14:paraId="29B24C6E" w14:textId="1F197787"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068" w:type="dxa"/>
          </w:tcPr>
          <w:p w14:paraId="382AD421" w14:textId="56F2C811" w:rsidR="0049602A" w:rsidRPr="001735A5" w:rsidRDefault="00093DBF" w:rsidP="005D7988">
            <w:pPr>
              <w:rPr>
                <w:rFonts w:cs="Times New Roman"/>
                <w:szCs w:val="24"/>
              </w:rPr>
            </w:pPr>
            <w:r>
              <w:rPr>
                <w:rFonts w:cs="Times New Roman"/>
                <w:szCs w:val="24"/>
              </w:rPr>
              <w:t>–1</w:t>
            </w:r>
          </w:p>
        </w:tc>
        <w:tc>
          <w:tcPr>
            <w:tcW w:w="1118" w:type="dxa"/>
          </w:tcPr>
          <w:p w14:paraId="5E18CA5B" w14:textId="748BF00D" w:rsidR="0049602A" w:rsidRPr="001735A5" w:rsidRDefault="00093DBF" w:rsidP="005D7988">
            <w:pPr>
              <w:rPr>
                <w:rFonts w:cs="Times New Roman"/>
                <w:szCs w:val="24"/>
              </w:rPr>
            </w:pPr>
            <w:r>
              <w:rPr>
                <w:rFonts w:cs="Times New Roman"/>
                <w:szCs w:val="24"/>
              </w:rPr>
              <w:t>–1</w:t>
            </w:r>
          </w:p>
        </w:tc>
        <w:tc>
          <w:tcPr>
            <w:tcW w:w="1416" w:type="dxa"/>
          </w:tcPr>
          <w:p w14:paraId="7817F320" w14:textId="77777777" w:rsidR="0049602A" w:rsidRPr="001735A5" w:rsidRDefault="0049602A" w:rsidP="005D7988">
            <w:pPr>
              <w:rPr>
                <w:rFonts w:cs="Times New Roman"/>
                <w:szCs w:val="24"/>
              </w:rPr>
            </w:pPr>
            <w:r w:rsidRPr="001735A5">
              <w:rPr>
                <w:rFonts w:cs="Times New Roman"/>
                <w:szCs w:val="24"/>
              </w:rPr>
              <w:t>y</w:t>
            </w:r>
            <w:r w:rsidRPr="001735A5">
              <w:rPr>
                <w:rFonts w:cs="Times New Roman"/>
                <w:szCs w:val="24"/>
                <w:vertAlign w:val="subscript"/>
              </w:rPr>
              <w:t>9</w:t>
            </w:r>
          </w:p>
        </w:tc>
      </w:tr>
      <w:tr w:rsidR="00D42AA4" w:rsidRPr="001735A5" w14:paraId="0B051695" w14:textId="77777777" w:rsidTr="00C52528">
        <w:trPr>
          <w:jc w:val="center"/>
        </w:trPr>
        <w:tc>
          <w:tcPr>
            <w:tcW w:w="1485" w:type="dxa"/>
          </w:tcPr>
          <w:p w14:paraId="5A000BF0" w14:textId="77777777" w:rsidR="0049602A" w:rsidRPr="001735A5" w:rsidRDefault="0049602A" w:rsidP="005D7988">
            <w:pPr>
              <w:rPr>
                <w:rFonts w:cs="Times New Roman"/>
                <w:szCs w:val="24"/>
              </w:rPr>
            </w:pPr>
            <w:r w:rsidRPr="001735A5">
              <w:rPr>
                <w:rFonts w:cs="Times New Roman"/>
                <w:szCs w:val="24"/>
              </w:rPr>
              <w:t>10</w:t>
            </w:r>
          </w:p>
        </w:tc>
        <w:tc>
          <w:tcPr>
            <w:tcW w:w="1074" w:type="dxa"/>
          </w:tcPr>
          <w:p w14:paraId="4ED6DCD7" w14:textId="64731936"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073" w:type="dxa"/>
          </w:tcPr>
          <w:p w14:paraId="23E2F81A" w14:textId="087FFC86" w:rsidR="0049602A" w:rsidRPr="001735A5" w:rsidRDefault="00093DBF" w:rsidP="005D7988">
            <w:pPr>
              <w:rPr>
                <w:rFonts w:cs="Times New Roman"/>
                <w:szCs w:val="24"/>
              </w:rPr>
            </w:pPr>
            <w:r>
              <w:rPr>
                <w:rFonts w:cs="Times New Roman"/>
                <w:szCs w:val="24"/>
              </w:rPr>
              <w:t>–1</w:t>
            </w:r>
          </w:p>
        </w:tc>
        <w:tc>
          <w:tcPr>
            <w:tcW w:w="1073" w:type="dxa"/>
          </w:tcPr>
          <w:p w14:paraId="5554C8AC" w14:textId="2E9B0C14"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074" w:type="dxa"/>
          </w:tcPr>
          <w:p w14:paraId="30A35669" w14:textId="0D2B1E7B"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072" w:type="dxa"/>
          </w:tcPr>
          <w:p w14:paraId="0536D184" w14:textId="60A4E693" w:rsidR="0049602A" w:rsidRPr="001735A5" w:rsidRDefault="00CA1625" w:rsidP="005D7988">
            <w:pPr>
              <w:rPr>
                <w:rFonts w:cs="Times New Roman"/>
                <w:szCs w:val="24"/>
              </w:rPr>
            </w:pPr>
            <w:r>
              <w:rPr>
                <w:rFonts w:cs="Times New Roman"/>
                <w:szCs w:val="24"/>
              </w:rPr>
              <w:t>+</w:t>
            </w:r>
            <w:r w:rsidR="0049602A" w:rsidRPr="001735A5">
              <w:rPr>
                <w:rFonts w:cs="Times New Roman"/>
                <w:szCs w:val="24"/>
              </w:rPr>
              <w:t>1</w:t>
            </w:r>
          </w:p>
        </w:tc>
        <w:tc>
          <w:tcPr>
            <w:tcW w:w="1072" w:type="dxa"/>
          </w:tcPr>
          <w:p w14:paraId="2310607D" w14:textId="4A3D0589"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074" w:type="dxa"/>
          </w:tcPr>
          <w:p w14:paraId="46526357" w14:textId="220A4318"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074" w:type="dxa"/>
          </w:tcPr>
          <w:p w14:paraId="61B9E8D4" w14:textId="7EBCBFE3"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940" w:type="dxa"/>
          </w:tcPr>
          <w:p w14:paraId="34260042" w14:textId="7F76C83F" w:rsidR="0049602A" w:rsidRPr="001735A5" w:rsidRDefault="00093DBF" w:rsidP="005D7988">
            <w:pPr>
              <w:rPr>
                <w:rFonts w:cs="Times New Roman"/>
                <w:szCs w:val="24"/>
              </w:rPr>
            </w:pPr>
            <w:r>
              <w:rPr>
                <w:rFonts w:cs="Times New Roman"/>
                <w:szCs w:val="24"/>
              </w:rPr>
              <w:t>–1</w:t>
            </w:r>
          </w:p>
        </w:tc>
        <w:tc>
          <w:tcPr>
            <w:tcW w:w="1068" w:type="dxa"/>
          </w:tcPr>
          <w:p w14:paraId="30E4A564" w14:textId="42D4911A" w:rsidR="0049602A" w:rsidRPr="001735A5" w:rsidRDefault="00093DBF" w:rsidP="005D7988">
            <w:pPr>
              <w:rPr>
                <w:rFonts w:cs="Times New Roman"/>
                <w:szCs w:val="24"/>
              </w:rPr>
            </w:pPr>
            <w:r>
              <w:rPr>
                <w:rFonts w:cs="Times New Roman"/>
                <w:szCs w:val="24"/>
              </w:rPr>
              <w:t>–1</w:t>
            </w:r>
          </w:p>
        </w:tc>
        <w:tc>
          <w:tcPr>
            <w:tcW w:w="1118" w:type="dxa"/>
          </w:tcPr>
          <w:p w14:paraId="4EA9B6C2" w14:textId="04C48F53" w:rsidR="0049602A" w:rsidRPr="001735A5" w:rsidRDefault="00093DBF" w:rsidP="005D7988">
            <w:pPr>
              <w:rPr>
                <w:rFonts w:cs="Times New Roman"/>
                <w:szCs w:val="24"/>
              </w:rPr>
            </w:pPr>
            <w:r>
              <w:rPr>
                <w:rFonts w:cs="Times New Roman"/>
                <w:szCs w:val="24"/>
              </w:rPr>
              <w:t>–1</w:t>
            </w:r>
          </w:p>
        </w:tc>
        <w:tc>
          <w:tcPr>
            <w:tcW w:w="1416" w:type="dxa"/>
          </w:tcPr>
          <w:p w14:paraId="5FD50A9D" w14:textId="77777777" w:rsidR="0049602A" w:rsidRPr="001735A5" w:rsidRDefault="0049602A" w:rsidP="005D7988">
            <w:pPr>
              <w:rPr>
                <w:rFonts w:cs="Times New Roman"/>
                <w:szCs w:val="24"/>
              </w:rPr>
            </w:pPr>
            <w:r w:rsidRPr="001735A5">
              <w:rPr>
                <w:rFonts w:cs="Times New Roman"/>
                <w:szCs w:val="24"/>
              </w:rPr>
              <w:t>y</w:t>
            </w:r>
            <w:r w:rsidRPr="001735A5">
              <w:rPr>
                <w:rFonts w:cs="Times New Roman"/>
                <w:szCs w:val="24"/>
                <w:vertAlign w:val="subscript"/>
              </w:rPr>
              <w:t>10</w:t>
            </w:r>
          </w:p>
        </w:tc>
      </w:tr>
      <w:tr w:rsidR="00D42AA4" w:rsidRPr="001735A5" w14:paraId="17BB40A0" w14:textId="77777777" w:rsidTr="00C52528">
        <w:trPr>
          <w:jc w:val="center"/>
        </w:trPr>
        <w:tc>
          <w:tcPr>
            <w:tcW w:w="1485" w:type="dxa"/>
          </w:tcPr>
          <w:p w14:paraId="5D401B08" w14:textId="77777777" w:rsidR="0049602A" w:rsidRPr="001735A5" w:rsidRDefault="0049602A" w:rsidP="005D7988">
            <w:pPr>
              <w:rPr>
                <w:rFonts w:cs="Times New Roman"/>
                <w:szCs w:val="24"/>
              </w:rPr>
            </w:pPr>
            <w:r w:rsidRPr="001735A5">
              <w:rPr>
                <w:rFonts w:cs="Times New Roman"/>
                <w:szCs w:val="24"/>
              </w:rPr>
              <w:t>11</w:t>
            </w:r>
          </w:p>
        </w:tc>
        <w:tc>
          <w:tcPr>
            <w:tcW w:w="1074" w:type="dxa"/>
          </w:tcPr>
          <w:p w14:paraId="7F59F7FD" w14:textId="39494837" w:rsidR="0049602A" w:rsidRPr="001735A5" w:rsidRDefault="00093DBF" w:rsidP="005D7988">
            <w:pPr>
              <w:rPr>
                <w:rFonts w:cs="Times New Roman"/>
                <w:szCs w:val="24"/>
              </w:rPr>
            </w:pPr>
            <w:r>
              <w:rPr>
                <w:rFonts w:cs="Times New Roman"/>
                <w:szCs w:val="24"/>
              </w:rPr>
              <w:t>–1</w:t>
            </w:r>
          </w:p>
        </w:tc>
        <w:tc>
          <w:tcPr>
            <w:tcW w:w="1073" w:type="dxa"/>
          </w:tcPr>
          <w:p w14:paraId="398BAF4E" w14:textId="081E73CD"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073" w:type="dxa"/>
          </w:tcPr>
          <w:p w14:paraId="3ED109B2" w14:textId="13E660DB"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074" w:type="dxa"/>
          </w:tcPr>
          <w:p w14:paraId="746DBAA4" w14:textId="5FC32F07" w:rsidR="0049602A" w:rsidRPr="001735A5" w:rsidRDefault="00093DBF" w:rsidP="005D7988">
            <w:pPr>
              <w:rPr>
                <w:rFonts w:cs="Times New Roman"/>
                <w:szCs w:val="24"/>
              </w:rPr>
            </w:pPr>
            <w:r>
              <w:rPr>
                <w:rFonts w:cs="Times New Roman"/>
                <w:szCs w:val="24"/>
              </w:rPr>
              <w:t>–1</w:t>
            </w:r>
          </w:p>
        </w:tc>
        <w:tc>
          <w:tcPr>
            <w:tcW w:w="1072" w:type="dxa"/>
          </w:tcPr>
          <w:p w14:paraId="309E22A2" w14:textId="5E4F8775" w:rsidR="0049602A" w:rsidRPr="001735A5" w:rsidRDefault="00093DBF" w:rsidP="005D7988">
            <w:pPr>
              <w:rPr>
                <w:rFonts w:cs="Times New Roman"/>
                <w:szCs w:val="24"/>
              </w:rPr>
            </w:pPr>
            <w:r>
              <w:rPr>
                <w:rFonts w:cs="Times New Roman"/>
                <w:szCs w:val="24"/>
              </w:rPr>
              <w:t>–1</w:t>
            </w:r>
          </w:p>
        </w:tc>
        <w:tc>
          <w:tcPr>
            <w:tcW w:w="1072" w:type="dxa"/>
          </w:tcPr>
          <w:p w14:paraId="3DA380D6" w14:textId="78C0591B"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074" w:type="dxa"/>
          </w:tcPr>
          <w:p w14:paraId="44925F5E" w14:textId="54130554"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074" w:type="dxa"/>
          </w:tcPr>
          <w:p w14:paraId="3E6179E2" w14:textId="746113EA" w:rsidR="0049602A" w:rsidRPr="001735A5" w:rsidRDefault="00093DBF" w:rsidP="005D7988">
            <w:pPr>
              <w:rPr>
                <w:rFonts w:cs="Times New Roman"/>
                <w:szCs w:val="24"/>
              </w:rPr>
            </w:pPr>
            <w:r>
              <w:rPr>
                <w:rFonts w:cs="Times New Roman"/>
                <w:szCs w:val="24"/>
              </w:rPr>
              <w:t>–1</w:t>
            </w:r>
          </w:p>
        </w:tc>
        <w:tc>
          <w:tcPr>
            <w:tcW w:w="940" w:type="dxa"/>
          </w:tcPr>
          <w:p w14:paraId="3C8D99AF" w14:textId="52E068F0" w:rsidR="0049602A" w:rsidRPr="001735A5" w:rsidRDefault="00093DBF" w:rsidP="005D7988">
            <w:pPr>
              <w:rPr>
                <w:rFonts w:cs="Times New Roman"/>
                <w:szCs w:val="24"/>
              </w:rPr>
            </w:pPr>
            <w:r>
              <w:rPr>
                <w:rFonts w:cs="Times New Roman"/>
                <w:szCs w:val="24"/>
              </w:rPr>
              <w:t>–1</w:t>
            </w:r>
          </w:p>
        </w:tc>
        <w:tc>
          <w:tcPr>
            <w:tcW w:w="1068" w:type="dxa"/>
          </w:tcPr>
          <w:p w14:paraId="1F4DAC76" w14:textId="1205D081" w:rsidR="0049602A" w:rsidRPr="001735A5" w:rsidRDefault="00093DBF" w:rsidP="005D7988">
            <w:pPr>
              <w:rPr>
                <w:rFonts w:cs="Times New Roman"/>
                <w:szCs w:val="24"/>
              </w:rPr>
            </w:pPr>
            <w:r>
              <w:rPr>
                <w:rFonts w:cs="Times New Roman"/>
                <w:szCs w:val="24"/>
              </w:rPr>
              <w:t>–1</w:t>
            </w:r>
          </w:p>
        </w:tc>
        <w:tc>
          <w:tcPr>
            <w:tcW w:w="1118" w:type="dxa"/>
          </w:tcPr>
          <w:p w14:paraId="01DDF533" w14:textId="2A1A754E" w:rsidR="0049602A" w:rsidRPr="001735A5" w:rsidRDefault="008208AC" w:rsidP="005D7988">
            <w:pPr>
              <w:rPr>
                <w:rFonts w:cs="Times New Roman"/>
                <w:szCs w:val="24"/>
              </w:rPr>
            </w:pPr>
            <w:r>
              <w:rPr>
                <w:rFonts w:cs="Times New Roman"/>
                <w:szCs w:val="24"/>
              </w:rPr>
              <w:t>+</w:t>
            </w:r>
            <w:r w:rsidR="0049602A" w:rsidRPr="001735A5">
              <w:rPr>
                <w:rFonts w:cs="Times New Roman"/>
                <w:szCs w:val="24"/>
              </w:rPr>
              <w:t>1</w:t>
            </w:r>
          </w:p>
        </w:tc>
        <w:tc>
          <w:tcPr>
            <w:tcW w:w="1416" w:type="dxa"/>
          </w:tcPr>
          <w:p w14:paraId="3B146032" w14:textId="77777777" w:rsidR="0049602A" w:rsidRPr="001735A5" w:rsidRDefault="0049602A" w:rsidP="005D7988">
            <w:pPr>
              <w:rPr>
                <w:rFonts w:cs="Times New Roman"/>
                <w:szCs w:val="24"/>
              </w:rPr>
            </w:pPr>
            <w:r w:rsidRPr="001735A5">
              <w:rPr>
                <w:rFonts w:cs="Times New Roman"/>
                <w:szCs w:val="24"/>
              </w:rPr>
              <w:t>y</w:t>
            </w:r>
            <w:r w:rsidRPr="001735A5">
              <w:rPr>
                <w:rFonts w:cs="Times New Roman"/>
                <w:szCs w:val="24"/>
                <w:vertAlign w:val="subscript"/>
              </w:rPr>
              <w:t>11</w:t>
            </w:r>
          </w:p>
        </w:tc>
      </w:tr>
      <w:tr w:rsidR="00D42AA4" w:rsidRPr="001735A5" w14:paraId="26F9E746" w14:textId="77777777" w:rsidTr="00C52528">
        <w:trPr>
          <w:jc w:val="center"/>
        </w:trPr>
        <w:tc>
          <w:tcPr>
            <w:tcW w:w="1485" w:type="dxa"/>
            <w:tcBorders>
              <w:bottom w:val="single" w:sz="4" w:space="0" w:color="auto"/>
            </w:tcBorders>
          </w:tcPr>
          <w:p w14:paraId="05AAF82B" w14:textId="77777777" w:rsidR="0049602A" w:rsidRPr="001735A5" w:rsidRDefault="0049602A" w:rsidP="005D7988">
            <w:pPr>
              <w:rPr>
                <w:rFonts w:cs="Times New Roman"/>
                <w:szCs w:val="24"/>
              </w:rPr>
            </w:pPr>
            <w:r w:rsidRPr="001735A5">
              <w:rPr>
                <w:rFonts w:cs="Times New Roman"/>
                <w:szCs w:val="24"/>
              </w:rPr>
              <w:t>12</w:t>
            </w:r>
          </w:p>
        </w:tc>
        <w:tc>
          <w:tcPr>
            <w:tcW w:w="1074" w:type="dxa"/>
            <w:tcBorders>
              <w:bottom w:val="single" w:sz="4" w:space="0" w:color="auto"/>
            </w:tcBorders>
          </w:tcPr>
          <w:p w14:paraId="0AFF4C63" w14:textId="568344FE" w:rsidR="0049602A" w:rsidRPr="001735A5" w:rsidRDefault="00093DBF" w:rsidP="005D7988">
            <w:pPr>
              <w:rPr>
                <w:rFonts w:cs="Times New Roman"/>
                <w:szCs w:val="24"/>
              </w:rPr>
            </w:pPr>
            <w:r>
              <w:rPr>
                <w:rFonts w:cs="Times New Roman"/>
                <w:szCs w:val="24"/>
              </w:rPr>
              <w:t>–1</w:t>
            </w:r>
          </w:p>
        </w:tc>
        <w:tc>
          <w:tcPr>
            <w:tcW w:w="1073" w:type="dxa"/>
            <w:tcBorders>
              <w:bottom w:val="single" w:sz="4" w:space="0" w:color="auto"/>
            </w:tcBorders>
          </w:tcPr>
          <w:p w14:paraId="7F221F5E" w14:textId="219E4186" w:rsidR="0049602A" w:rsidRPr="001735A5" w:rsidRDefault="00093DBF" w:rsidP="005D7988">
            <w:pPr>
              <w:rPr>
                <w:rFonts w:cs="Times New Roman"/>
                <w:szCs w:val="24"/>
              </w:rPr>
            </w:pPr>
            <w:r>
              <w:rPr>
                <w:rFonts w:cs="Times New Roman"/>
                <w:szCs w:val="24"/>
              </w:rPr>
              <w:t>–1</w:t>
            </w:r>
          </w:p>
        </w:tc>
        <w:tc>
          <w:tcPr>
            <w:tcW w:w="1073" w:type="dxa"/>
            <w:tcBorders>
              <w:bottom w:val="single" w:sz="4" w:space="0" w:color="auto"/>
            </w:tcBorders>
          </w:tcPr>
          <w:p w14:paraId="5B1A5C32" w14:textId="0F1D135E" w:rsidR="0049602A" w:rsidRPr="001735A5" w:rsidRDefault="00093DBF" w:rsidP="005D7988">
            <w:pPr>
              <w:rPr>
                <w:rFonts w:cs="Times New Roman"/>
                <w:szCs w:val="24"/>
              </w:rPr>
            </w:pPr>
            <w:r>
              <w:rPr>
                <w:rFonts w:cs="Times New Roman"/>
                <w:szCs w:val="24"/>
              </w:rPr>
              <w:t>–1</w:t>
            </w:r>
          </w:p>
        </w:tc>
        <w:tc>
          <w:tcPr>
            <w:tcW w:w="1074" w:type="dxa"/>
            <w:tcBorders>
              <w:bottom w:val="single" w:sz="4" w:space="0" w:color="auto"/>
            </w:tcBorders>
          </w:tcPr>
          <w:p w14:paraId="1D4FDE88" w14:textId="7267FB13" w:rsidR="0049602A" w:rsidRPr="001735A5" w:rsidRDefault="00093DBF" w:rsidP="005D7988">
            <w:pPr>
              <w:rPr>
                <w:rFonts w:cs="Times New Roman"/>
                <w:szCs w:val="24"/>
              </w:rPr>
            </w:pPr>
            <w:r>
              <w:rPr>
                <w:rFonts w:cs="Times New Roman"/>
                <w:szCs w:val="24"/>
              </w:rPr>
              <w:t>–1</w:t>
            </w:r>
          </w:p>
        </w:tc>
        <w:tc>
          <w:tcPr>
            <w:tcW w:w="1072" w:type="dxa"/>
            <w:tcBorders>
              <w:bottom w:val="single" w:sz="4" w:space="0" w:color="auto"/>
            </w:tcBorders>
          </w:tcPr>
          <w:p w14:paraId="1C18BE42" w14:textId="77680BB7" w:rsidR="0049602A" w:rsidRPr="001735A5" w:rsidRDefault="00CA1625" w:rsidP="005D7988">
            <w:pPr>
              <w:rPr>
                <w:rFonts w:cs="Times New Roman"/>
                <w:szCs w:val="24"/>
              </w:rPr>
            </w:pPr>
            <w:r>
              <w:rPr>
                <w:rFonts w:cs="Times New Roman"/>
                <w:szCs w:val="24"/>
              </w:rPr>
              <w:t>+</w:t>
            </w:r>
            <w:r w:rsidR="0049602A" w:rsidRPr="001735A5">
              <w:rPr>
                <w:rFonts w:cs="Times New Roman"/>
                <w:szCs w:val="24"/>
              </w:rPr>
              <w:t>1</w:t>
            </w:r>
          </w:p>
        </w:tc>
        <w:tc>
          <w:tcPr>
            <w:tcW w:w="1072" w:type="dxa"/>
            <w:tcBorders>
              <w:bottom w:val="single" w:sz="4" w:space="0" w:color="auto"/>
            </w:tcBorders>
          </w:tcPr>
          <w:p w14:paraId="7C479BF3" w14:textId="25E4F22D" w:rsidR="0049602A" w:rsidRPr="001735A5" w:rsidRDefault="00093DBF" w:rsidP="005D7988">
            <w:pPr>
              <w:rPr>
                <w:rFonts w:cs="Times New Roman"/>
                <w:szCs w:val="24"/>
              </w:rPr>
            </w:pPr>
            <w:r>
              <w:rPr>
                <w:rFonts w:cs="Times New Roman"/>
                <w:szCs w:val="24"/>
              </w:rPr>
              <w:t>–1</w:t>
            </w:r>
          </w:p>
        </w:tc>
        <w:tc>
          <w:tcPr>
            <w:tcW w:w="1074" w:type="dxa"/>
            <w:tcBorders>
              <w:bottom w:val="single" w:sz="4" w:space="0" w:color="auto"/>
            </w:tcBorders>
          </w:tcPr>
          <w:p w14:paraId="6236BF66" w14:textId="2DDDEC3E" w:rsidR="0049602A" w:rsidRPr="001735A5" w:rsidRDefault="00093DBF" w:rsidP="005D7988">
            <w:pPr>
              <w:rPr>
                <w:rFonts w:cs="Times New Roman"/>
                <w:szCs w:val="24"/>
              </w:rPr>
            </w:pPr>
            <w:r>
              <w:rPr>
                <w:rFonts w:cs="Times New Roman"/>
                <w:szCs w:val="24"/>
              </w:rPr>
              <w:t>–1</w:t>
            </w:r>
          </w:p>
        </w:tc>
        <w:tc>
          <w:tcPr>
            <w:tcW w:w="1074" w:type="dxa"/>
            <w:tcBorders>
              <w:bottom w:val="single" w:sz="4" w:space="0" w:color="auto"/>
            </w:tcBorders>
          </w:tcPr>
          <w:p w14:paraId="69598B49" w14:textId="276B9ED1" w:rsidR="0049602A" w:rsidRPr="001735A5" w:rsidRDefault="00093DBF" w:rsidP="005D7988">
            <w:pPr>
              <w:rPr>
                <w:rFonts w:cs="Times New Roman"/>
                <w:szCs w:val="24"/>
              </w:rPr>
            </w:pPr>
            <w:r>
              <w:rPr>
                <w:rFonts w:cs="Times New Roman"/>
                <w:szCs w:val="24"/>
              </w:rPr>
              <w:t>–1</w:t>
            </w:r>
          </w:p>
        </w:tc>
        <w:tc>
          <w:tcPr>
            <w:tcW w:w="940" w:type="dxa"/>
            <w:tcBorders>
              <w:bottom w:val="single" w:sz="4" w:space="0" w:color="auto"/>
            </w:tcBorders>
          </w:tcPr>
          <w:p w14:paraId="2B416A8E" w14:textId="4E222763" w:rsidR="0049602A" w:rsidRPr="001735A5" w:rsidRDefault="00093DBF" w:rsidP="005D7988">
            <w:pPr>
              <w:rPr>
                <w:rFonts w:cs="Times New Roman"/>
                <w:szCs w:val="24"/>
              </w:rPr>
            </w:pPr>
            <w:r>
              <w:rPr>
                <w:rFonts w:cs="Times New Roman"/>
                <w:szCs w:val="24"/>
              </w:rPr>
              <w:t>–1</w:t>
            </w:r>
          </w:p>
        </w:tc>
        <w:tc>
          <w:tcPr>
            <w:tcW w:w="1068" w:type="dxa"/>
            <w:tcBorders>
              <w:bottom w:val="single" w:sz="4" w:space="0" w:color="auto"/>
            </w:tcBorders>
          </w:tcPr>
          <w:p w14:paraId="07A186CE" w14:textId="3B84A357" w:rsidR="0049602A" w:rsidRPr="001735A5" w:rsidRDefault="00093DBF" w:rsidP="005D7988">
            <w:pPr>
              <w:rPr>
                <w:rFonts w:cs="Times New Roman"/>
                <w:szCs w:val="24"/>
              </w:rPr>
            </w:pPr>
            <w:r>
              <w:rPr>
                <w:rFonts w:cs="Times New Roman"/>
                <w:szCs w:val="24"/>
              </w:rPr>
              <w:t>–1</w:t>
            </w:r>
          </w:p>
        </w:tc>
        <w:tc>
          <w:tcPr>
            <w:tcW w:w="1118" w:type="dxa"/>
            <w:tcBorders>
              <w:bottom w:val="single" w:sz="4" w:space="0" w:color="auto"/>
            </w:tcBorders>
          </w:tcPr>
          <w:p w14:paraId="5ABD4FAC" w14:textId="1044F27E" w:rsidR="0049602A" w:rsidRPr="001735A5" w:rsidRDefault="00093DBF" w:rsidP="005D7988">
            <w:pPr>
              <w:rPr>
                <w:rFonts w:cs="Times New Roman"/>
                <w:szCs w:val="24"/>
              </w:rPr>
            </w:pPr>
            <w:r>
              <w:rPr>
                <w:rFonts w:cs="Times New Roman"/>
                <w:szCs w:val="24"/>
              </w:rPr>
              <w:t>–1</w:t>
            </w:r>
          </w:p>
        </w:tc>
        <w:tc>
          <w:tcPr>
            <w:tcW w:w="1416" w:type="dxa"/>
          </w:tcPr>
          <w:p w14:paraId="2BA65439" w14:textId="77777777" w:rsidR="0049602A" w:rsidRPr="001735A5" w:rsidRDefault="0049602A" w:rsidP="005D7988">
            <w:pPr>
              <w:rPr>
                <w:rFonts w:cs="Times New Roman"/>
                <w:szCs w:val="24"/>
              </w:rPr>
            </w:pPr>
            <w:r w:rsidRPr="001735A5">
              <w:rPr>
                <w:rFonts w:cs="Times New Roman"/>
                <w:szCs w:val="24"/>
              </w:rPr>
              <w:t>y</w:t>
            </w:r>
            <w:r w:rsidRPr="001735A5">
              <w:rPr>
                <w:rFonts w:cs="Times New Roman"/>
                <w:szCs w:val="24"/>
                <w:vertAlign w:val="subscript"/>
              </w:rPr>
              <w:t>12</w:t>
            </w:r>
          </w:p>
        </w:tc>
      </w:tr>
      <w:tr w:rsidR="00D42AA4" w:rsidRPr="001735A5" w14:paraId="24471FF5" w14:textId="77777777" w:rsidTr="00C52528">
        <w:trPr>
          <w:jc w:val="center"/>
        </w:trPr>
        <w:tc>
          <w:tcPr>
            <w:tcW w:w="1485" w:type="dxa"/>
            <w:tcBorders>
              <w:right w:val="nil"/>
            </w:tcBorders>
          </w:tcPr>
          <w:p w14:paraId="5C2A36BA" w14:textId="77777777" w:rsidR="0049602A" w:rsidRPr="001735A5" w:rsidRDefault="0049602A" w:rsidP="005D7988">
            <w:pPr>
              <w:rPr>
                <w:rFonts w:cs="Times New Roman"/>
                <w:szCs w:val="24"/>
              </w:rPr>
            </w:pPr>
          </w:p>
        </w:tc>
        <w:tc>
          <w:tcPr>
            <w:tcW w:w="1074" w:type="dxa"/>
            <w:tcBorders>
              <w:left w:val="nil"/>
              <w:right w:val="nil"/>
            </w:tcBorders>
          </w:tcPr>
          <w:p w14:paraId="5A8276A7" w14:textId="77777777" w:rsidR="0049602A" w:rsidRPr="001735A5" w:rsidRDefault="0049602A" w:rsidP="005D7988">
            <w:pPr>
              <w:rPr>
                <w:rFonts w:cs="Times New Roman"/>
                <w:szCs w:val="24"/>
              </w:rPr>
            </w:pPr>
          </w:p>
        </w:tc>
        <w:tc>
          <w:tcPr>
            <w:tcW w:w="1073" w:type="dxa"/>
            <w:tcBorders>
              <w:left w:val="nil"/>
              <w:right w:val="nil"/>
            </w:tcBorders>
          </w:tcPr>
          <w:p w14:paraId="5A0ED2E3" w14:textId="77777777" w:rsidR="0049602A" w:rsidRPr="001735A5" w:rsidRDefault="0049602A" w:rsidP="005D7988">
            <w:pPr>
              <w:rPr>
                <w:rFonts w:cs="Times New Roman"/>
                <w:szCs w:val="24"/>
              </w:rPr>
            </w:pPr>
          </w:p>
        </w:tc>
        <w:tc>
          <w:tcPr>
            <w:tcW w:w="1073" w:type="dxa"/>
            <w:tcBorders>
              <w:left w:val="nil"/>
              <w:right w:val="nil"/>
            </w:tcBorders>
          </w:tcPr>
          <w:p w14:paraId="05BD2FBA" w14:textId="77777777" w:rsidR="0049602A" w:rsidRPr="001735A5" w:rsidRDefault="0049602A" w:rsidP="005D7988">
            <w:pPr>
              <w:rPr>
                <w:rFonts w:cs="Times New Roman"/>
                <w:szCs w:val="24"/>
              </w:rPr>
            </w:pPr>
          </w:p>
        </w:tc>
        <w:tc>
          <w:tcPr>
            <w:tcW w:w="1074" w:type="dxa"/>
            <w:tcBorders>
              <w:left w:val="nil"/>
              <w:right w:val="nil"/>
            </w:tcBorders>
          </w:tcPr>
          <w:p w14:paraId="45DC9D34" w14:textId="77777777" w:rsidR="0049602A" w:rsidRPr="001735A5" w:rsidRDefault="0049602A" w:rsidP="005D7988">
            <w:pPr>
              <w:rPr>
                <w:rFonts w:cs="Times New Roman"/>
                <w:szCs w:val="24"/>
              </w:rPr>
            </w:pPr>
          </w:p>
        </w:tc>
        <w:tc>
          <w:tcPr>
            <w:tcW w:w="1072" w:type="dxa"/>
            <w:tcBorders>
              <w:left w:val="nil"/>
              <w:right w:val="nil"/>
            </w:tcBorders>
          </w:tcPr>
          <w:p w14:paraId="3B87BB4B" w14:textId="77777777" w:rsidR="0049602A" w:rsidRPr="001735A5" w:rsidRDefault="0049602A" w:rsidP="005D7988">
            <w:pPr>
              <w:rPr>
                <w:rFonts w:cs="Times New Roman"/>
                <w:szCs w:val="24"/>
              </w:rPr>
            </w:pPr>
          </w:p>
        </w:tc>
        <w:tc>
          <w:tcPr>
            <w:tcW w:w="1072" w:type="dxa"/>
            <w:tcBorders>
              <w:left w:val="nil"/>
              <w:right w:val="nil"/>
            </w:tcBorders>
          </w:tcPr>
          <w:p w14:paraId="6128F932" w14:textId="77777777" w:rsidR="0049602A" w:rsidRPr="001735A5" w:rsidRDefault="0049602A" w:rsidP="005D7988">
            <w:pPr>
              <w:rPr>
                <w:rFonts w:cs="Times New Roman"/>
                <w:szCs w:val="24"/>
              </w:rPr>
            </w:pPr>
          </w:p>
        </w:tc>
        <w:tc>
          <w:tcPr>
            <w:tcW w:w="1074" w:type="dxa"/>
            <w:tcBorders>
              <w:left w:val="nil"/>
              <w:right w:val="nil"/>
            </w:tcBorders>
          </w:tcPr>
          <w:p w14:paraId="7BECE1E8" w14:textId="77777777" w:rsidR="0049602A" w:rsidRPr="001735A5" w:rsidRDefault="0049602A" w:rsidP="005D7988">
            <w:pPr>
              <w:rPr>
                <w:rFonts w:cs="Times New Roman"/>
                <w:szCs w:val="24"/>
              </w:rPr>
            </w:pPr>
          </w:p>
        </w:tc>
        <w:tc>
          <w:tcPr>
            <w:tcW w:w="1074" w:type="dxa"/>
            <w:tcBorders>
              <w:left w:val="nil"/>
              <w:right w:val="nil"/>
            </w:tcBorders>
          </w:tcPr>
          <w:p w14:paraId="49A36CF4" w14:textId="77777777" w:rsidR="0049602A" w:rsidRPr="001735A5" w:rsidRDefault="0049602A" w:rsidP="005D7988">
            <w:pPr>
              <w:rPr>
                <w:rFonts w:cs="Times New Roman"/>
                <w:szCs w:val="24"/>
              </w:rPr>
            </w:pPr>
          </w:p>
        </w:tc>
        <w:tc>
          <w:tcPr>
            <w:tcW w:w="940" w:type="dxa"/>
            <w:tcBorders>
              <w:left w:val="nil"/>
              <w:right w:val="nil"/>
            </w:tcBorders>
          </w:tcPr>
          <w:p w14:paraId="1D97A73B" w14:textId="77777777" w:rsidR="0049602A" w:rsidRPr="001735A5" w:rsidRDefault="0049602A" w:rsidP="005D7988">
            <w:pPr>
              <w:rPr>
                <w:rFonts w:cs="Times New Roman"/>
                <w:szCs w:val="24"/>
              </w:rPr>
            </w:pPr>
          </w:p>
        </w:tc>
        <w:tc>
          <w:tcPr>
            <w:tcW w:w="1068" w:type="dxa"/>
            <w:tcBorders>
              <w:left w:val="nil"/>
              <w:right w:val="nil"/>
            </w:tcBorders>
          </w:tcPr>
          <w:p w14:paraId="5DF74D10" w14:textId="77777777" w:rsidR="0049602A" w:rsidRPr="001735A5" w:rsidRDefault="0049602A" w:rsidP="005D7988">
            <w:pPr>
              <w:rPr>
                <w:rFonts w:cs="Times New Roman"/>
                <w:szCs w:val="24"/>
              </w:rPr>
            </w:pPr>
          </w:p>
        </w:tc>
        <w:tc>
          <w:tcPr>
            <w:tcW w:w="1118" w:type="dxa"/>
            <w:tcBorders>
              <w:left w:val="nil"/>
            </w:tcBorders>
          </w:tcPr>
          <w:p w14:paraId="7354355A" w14:textId="77777777" w:rsidR="0049602A" w:rsidRPr="001735A5" w:rsidRDefault="0049602A" w:rsidP="005D7988">
            <w:pPr>
              <w:rPr>
                <w:rFonts w:cs="Times New Roman"/>
                <w:szCs w:val="24"/>
              </w:rPr>
            </w:pPr>
          </w:p>
        </w:tc>
        <w:tc>
          <w:tcPr>
            <w:tcW w:w="1416" w:type="dxa"/>
          </w:tcPr>
          <w:p w14:paraId="008FB609" w14:textId="77777777" w:rsidR="0049602A" w:rsidRPr="001735A5" w:rsidRDefault="0049602A" w:rsidP="005D7988">
            <w:pPr>
              <w:rPr>
                <w:rFonts w:cs="Times New Roman"/>
                <w:szCs w:val="24"/>
              </w:rPr>
            </w:pPr>
            <w:r w:rsidRPr="001735A5">
              <w:rPr>
                <w:rFonts w:cs="Times New Roman"/>
                <w:szCs w:val="24"/>
              </w:rPr>
              <w:t>ȳ</w:t>
            </w:r>
          </w:p>
        </w:tc>
      </w:tr>
      <w:tr w:rsidR="00D42AA4" w:rsidRPr="001735A5" w14:paraId="54E5FE30" w14:textId="77777777" w:rsidTr="00C52528">
        <w:trPr>
          <w:gridAfter w:val="1"/>
          <w:wAfter w:w="1416" w:type="dxa"/>
          <w:jc w:val="center"/>
        </w:trPr>
        <w:tc>
          <w:tcPr>
            <w:tcW w:w="1485" w:type="dxa"/>
          </w:tcPr>
          <w:p w14:paraId="57A1C5AE" w14:textId="6367CA2A" w:rsidR="0049602A" w:rsidRPr="001735A5" w:rsidRDefault="0049602A" w:rsidP="005D7988">
            <w:pPr>
              <w:rPr>
                <w:rFonts w:cs="Times New Roman"/>
                <w:szCs w:val="24"/>
              </w:rPr>
            </w:pPr>
            <w:r w:rsidRPr="001735A5">
              <w:rPr>
                <w:rFonts w:cs="Times New Roman"/>
                <w:szCs w:val="24"/>
              </w:rPr>
              <w:t>ȳ</w:t>
            </w:r>
            <w:r w:rsidR="00093DBF">
              <w:rPr>
                <w:rFonts w:cs="Times New Roman"/>
                <w:szCs w:val="24"/>
                <w:vertAlign w:val="subscript"/>
              </w:rPr>
              <w:t>–1</w:t>
            </w:r>
          </w:p>
        </w:tc>
        <w:tc>
          <w:tcPr>
            <w:tcW w:w="1074" w:type="dxa"/>
          </w:tcPr>
          <w:p w14:paraId="74299B15" w14:textId="309A7CC6" w:rsidR="0049602A" w:rsidRPr="001735A5" w:rsidRDefault="0049602A" w:rsidP="005D7988">
            <w:pPr>
              <w:rPr>
                <w:rFonts w:cs="Times New Roman"/>
                <w:szCs w:val="24"/>
              </w:rPr>
            </w:pPr>
            <w:r w:rsidRPr="001735A5">
              <w:rPr>
                <w:rFonts w:cs="Times New Roman"/>
                <w:szCs w:val="24"/>
              </w:rPr>
              <w:t>ȳ</w:t>
            </w:r>
            <w:r w:rsidR="00093DBF">
              <w:rPr>
                <w:rFonts w:cs="Times New Roman"/>
                <w:szCs w:val="24"/>
                <w:vertAlign w:val="subscript"/>
              </w:rPr>
              <w:t>–1</w:t>
            </w:r>
            <w:r w:rsidRPr="001735A5">
              <w:rPr>
                <w:rFonts w:cs="Times New Roman"/>
                <w:szCs w:val="24"/>
                <w:vertAlign w:val="subscript"/>
              </w:rPr>
              <w:t>A</w:t>
            </w:r>
          </w:p>
        </w:tc>
        <w:tc>
          <w:tcPr>
            <w:tcW w:w="1073" w:type="dxa"/>
          </w:tcPr>
          <w:p w14:paraId="7B2F6851" w14:textId="0251F9D7" w:rsidR="0049602A" w:rsidRPr="001735A5" w:rsidRDefault="0049602A" w:rsidP="005D7988">
            <w:pPr>
              <w:rPr>
                <w:rFonts w:cs="Times New Roman"/>
                <w:szCs w:val="24"/>
              </w:rPr>
            </w:pPr>
            <w:r w:rsidRPr="001735A5">
              <w:rPr>
                <w:rFonts w:cs="Times New Roman"/>
                <w:szCs w:val="24"/>
              </w:rPr>
              <w:t>ȳ</w:t>
            </w:r>
            <w:r w:rsidR="00093DBF">
              <w:rPr>
                <w:rFonts w:cs="Times New Roman"/>
                <w:szCs w:val="24"/>
                <w:vertAlign w:val="subscript"/>
              </w:rPr>
              <w:t>–1</w:t>
            </w:r>
            <w:r w:rsidRPr="001735A5">
              <w:rPr>
                <w:rFonts w:cs="Times New Roman"/>
                <w:szCs w:val="24"/>
                <w:vertAlign w:val="subscript"/>
              </w:rPr>
              <w:t>B</w:t>
            </w:r>
          </w:p>
        </w:tc>
        <w:tc>
          <w:tcPr>
            <w:tcW w:w="1073" w:type="dxa"/>
          </w:tcPr>
          <w:p w14:paraId="64C1D6A5" w14:textId="431DAA97" w:rsidR="0049602A" w:rsidRPr="001735A5" w:rsidRDefault="0049602A" w:rsidP="005D7988">
            <w:pPr>
              <w:rPr>
                <w:rFonts w:cs="Times New Roman"/>
                <w:szCs w:val="24"/>
              </w:rPr>
            </w:pPr>
            <w:r w:rsidRPr="001735A5">
              <w:rPr>
                <w:rFonts w:cs="Times New Roman"/>
                <w:szCs w:val="24"/>
              </w:rPr>
              <w:t>ȳ</w:t>
            </w:r>
            <w:r w:rsidR="00093DBF">
              <w:rPr>
                <w:rFonts w:cs="Times New Roman"/>
                <w:szCs w:val="24"/>
                <w:vertAlign w:val="subscript"/>
              </w:rPr>
              <w:t>–1</w:t>
            </w:r>
            <w:r w:rsidRPr="001735A5">
              <w:rPr>
                <w:rFonts w:cs="Times New Roman"/>
                <w:szCs w:val="24"/>
                <w:vertAlign w:val="subscript"/>
              </w:rPr>
              <w:t>C</w:t>
            </w:r>
          </w:p>
        </w:tc>
        <w:tc>
          <w:tcPr>
            <w:tcW w:w="1074" w:type="dxa"/>
          </w:tcPr>
          <w:p w14:paraId="7B547571" w14:textId="276F674F" w:rsidR="0049602A" w:rsidRPr="001735A5" w:rsidRDefault="0049602A" w:rsidP="005D7988">
            <w:pPr>
              <w:rPr>
                <w:rFonts w:cs="Times New Roman"/>
                <w:szCs w:val="24"/>
              </w:rPr>
            </w:pPr>
            <w:r w:rsidRPr="001735A5">
              <w:rPr>
                <w:rFonts w:cs="Times New Roman"/>
                <w:szCs w:val="24"/>
              </w:rPr>
              <w:t>ȳ</w:t>
            </w:r>
            <w:r w:rsidR="00093DBF">
              <w:rPr>
                <w:rFonts w:cs="Times New Roman"/>
                <w:szCs w:val="24"/>
                <w:vertAlign w:val="subscript"/>
              </w:rPr>
              <w:t>–1</w:t>
            </w:r>
            <w:r w:rsidRPr="001735A5">
              <w:rPr>
                <w:rFonts w:cs="Times New Roman"/>
                <w:szCs w:val="24"/>
                <w:vertAlign w:val="subscript"/>
              </w:rPr>
              <w:t>D</w:t>
            </w:r>
          </w:p>
        </w:tc>
        <w:tc>
          <w:tcPr>
            <w:tcW w:w="1072" w:type="dxa"/>
          </w:tcPr>
          <w:p w14:paraId="722A79C4" w14:textId="26474DA9" w:rsidR="0049602A" w:rsidRPr="001735A5" w:rsidRDefault="0049602A" w:rsidP="005D7988">
            <w:pPr>
              <w:rPr>
                <w:rFonts w:cs="Times New Roman"/>
                <w:szCs w:val="24"/>
              </w:rPr>
            </w:pPr>
            <w:r w:rsidRPr="001735A5">
              <w:rPr>
                <w:rFonts w:cs="Times New Roman"/>
                <w:szCs w:val="24"/>
              </w:rPr>
              <w:t>ȳ</w:t>
            </w:r>
            <w:r w:rsidR="00093DBF">
              <w:rPr>
                <w:rFonts w:cs="Times New Roman"/>
                <w:szCs w:val="24"/>
                <w:vertAlign w:val="subscript"/>
              </w:rPr>
              <w:t>–1</w:t>
            </w:r>
            <w:r w:rsidRPr="001735A5">
              <w:rPr>
                <w:rFonts w:cs="Times New Roman"/>
                <w:szCs w:val="24"/>
                <w:vertAlign w:val="subscript"/>
              </w:rPr>
              <w:t>E</w:t>
            </w:r>
          </w:p>
        </w:tc>
        <w:tc>
          <w:tcPr>
            <w:tcW w:w="1072" w:type="dxa"/>
          </w:tcPr>
          <w:p w14:paraId="628E4F02" w14:textId="42D652C0" w:rsidR="0049602A" w:rsidRPr="001735A5" w:rsidRDefault="0049602A" w:rsidP="005D7988">
            <w:pPr>
              <w:rPr>
                <w:rFonts w:cs="Times New Roman"/>
                <w:szCs w:val="24"/>
              </w:rPr>
            </w:pPr>
            <w:r w:rsidRPr="001735A5">
              <w:rPr>
                <w:rFonts w:cs="Times New Roman"/>
                <w:szCs w:val="24"/>
              </w:rPr>
              <w:t>ȳ</w:t>
            </w:r>
            <w:r w:rsidR="00093DBF">
              <w:rPr>
                <w:rFonts w:cs="Times New Roman"/>
                <w:szCs w:val="24"/>
                <w:vertAlign w:val="subscript"/>
              </w:rPr>
              <w:t>–1</w:t>
            </w:r>
            <w:r w:rsidRPr="001735A5">
              <w:rPr>
                <w:rFonts w:cs="Times New Roman"/>
                <w:szCs w:val="24"/>
                <w:vertAlign w:val="subscript"/>
              </w:rPr>
              <w:t>F</w:t>
            </w:r>
          </w:p>
        </w:tc>
        <w:tc>
          <w:tcPr>
            <w:tcW w:w="1074" w:type="dxa"/>
          </w:tcPr>
          <w:p w14:paraId="0879F4D8" w14:textId="0B16C73C" w:rsidR="0049602A" w:rsidRPr="001735A5" w:rsidRDefault="0049602A" w:rsidP="005D7988">
            <w:pPr>
              <w:rPr>
                <w:rFonts w:cs="Times New Roman"/>
                <w:szCs w:val="24"/>
              </w:rPr>
            </w:pPr>
            <w:r w:rsidRPr="001735A5">
              <w:rPr>
                <w:rFonts w:cs="Times New Roman"/>
                <w:szCs w:val="24"/>
              </w:rPr>
              <w:t>ȳ</w:t>
            </w:r>
            <w:r w:rsidR="00093DBF">
              <w:rPr>
                <w:rFonts w:cs="Times New Roman"/>
                <w:szCs w:val="24"/>
                <w:vertAlign w:val="subscript"/>
              </w:rPr>
              <w:t>–1</w:t>
            </w:r>
            <w:r w:rsidRPr="001735A5">
              <w:rPr>
                <w:rFonts w:cs="Times New Roman"/>
                <w:szCs w:val="24"/>
                <w:vertAlign w:val="subscript"/>
              </w:rPr>
              <w:t>G</w:t>
            </w:r>
          </w:p>
        </w:tc>
        <w:tc>
          <w:tcPr>
            <w:tcW w:w="1074" w:type="dxa"/>
          </w:tcPr>
          <w:p w14:paraId="49B2B246" w14:textId="2BA6BD19" w:rsidR="0049602A" w:rsidRPr="001735A5" w:rsidRDefault="0049602A" w:rsidP="005D7988">
            <w:pPr>
              <w:rPr>
                <w:rFonts w:cs="Times New Roman"/>
                <w:szCs w:val="24"/>
              </w:rPr>
            </w:pPr>
            <w:r w:rsidRPr="001735A5">
              <w:rPr>
                <w:rFonts w:cs="Times New Roman"/>
                <w:szCs w:val="24"/>
              </w:rPr>
              <w:t>ȳ</w:t>
            </w:r>
            <w:r w:rsidR="00093DBF">
              <w:rPr>
                <w:rFonts w:cs="Times New Roman"/>
                <w:szCs w:val="24"/>
                <w:vertAlign w:val="subscript"/>
              </w:rPr>
              <w:t>–1</w:t>
            </w:r>
            <w:r w:rsidRPr="001735A5">
              <w:rPr>
                <w:rFonts w:cs="Times New Roman"/>
                <w:szCs w:val="24"/>
                <w:vertAlign w:val="subscript"/>
              </w:rPr>
              <w:t>H</w:t>
            </w:r>
          </w:p>
        </w:tc>
        <w:tc>
          <w:tcPr>
            <w:tcW w:w="940" w:type="dxa"/>
          </w:tcPr>
          <w:p w14:paraId="676DFCEC" w14:textId="499C8802" w:rsidR="0049602A" w:rsidRPr="001735A5" w:rsidRDefault="0049602A" w:rsidP="005D7988">
            <w:pPr>
              <w:rPr>
                <w:rFonts w:cs="Times New Roman"/>
                <w:szCs w:val="24"/>
              </w:rPr>
            </w:pPr>
            <w:r w:rsidRPr="001735A5">
              <w:rPr>
                <w:rFonts w:cs="Times New Roman"/>
                <w:szCs w:val="24"/>
              </w:rPr>
              <w:t>ȳ</w:t>
            </w:r>
            <w:r w:rsidR="00093DBF">
              <w:rPr>
                <w:rFonts w:cs="Times New Roman"/>
                <w:szCs w:val="24"/>
                <w:vertAlign w:val="subscript"/>
              </w:rPr>
              <w:t>–1</w:t>
            </w:r>
            <w:r w:rsidRPr="001735A5">
              <w:rPr>
                <w:rFonts w:cs="Times New Roman"/>
                <w:szCs w:val="24"/>
                <w:vertAlign w:val="subscript"/>
              </w:rPr>
              <w:t>I</w:t>
            </w:r>
          </w:p>
        </w:tc>
        <w:tc>
          <w:tcPr>
            <w:tcW w:w="1068" w:type="dxa"/>
          </w:tcPr>
          <w:p w14:paraId="018CCD3E" w14:textId="38CA8C1B" w:rsidR="0049602A" w:rsidRPr="001735A5" w:rsidRDefault="0049602A" w:rsidP="005D7988">
            <w:pPr>
              <w:rPr>
                <w:rFonts w:cs="Times New Roman"/>
                <w:szCs w:val="24"/>
              </w:rPr>
            </w:pPr>
            <w:r w:rsidRPr="001735A5">
              <w:rPr>
                <w:rFonts w:cs="Times New Roman"/>
                <w:szCs w:val="24"/>
              </w:rPr>
              <w:t>ȳ</w:t>
            </w:r>
            <w:r w:rsidR="00093DBF">
              <w:rPr>
                <w:rFonts w:cs="Times New Roman"/>
                <w:szCs w:val="24"/>
                <w:vertAlign w:val="subscript"/>
              </w:rPr>
              <w:t>–1</w:t>
            </w:r>
            <w:r w:rsidRPr="001735A5">
              <w:rPr>
                <w:rFonts w:cs="Times New Roman"/>
                <w:szCs w:val="24"/>
                <w:vertAlign w:val="subscript"/>
              </w:rPr>
              <w:t>J</w:t>
            </w:r>
          </w:p>
        </w:tc>
        <w:tc>
          <w:tcPr>
            <w:tcW w:w="1118" w:type="dxa"/>
          </w:tcPr>
          <w:p w14:paraId="11AA7F65" w14:textId="03DC2F50" w:rsidR="0049602A" w:rsidRPr="001735A5" w:rsidRDefault="0049602A" w:rsidP="005D7988">
            <w:pPr>
              <w:rPr>
                <w:rFonts w:cs="Times New Roman"/>
                <w:szCs w:val="24"/>
              </w:rPr>
            </w:pPr>
            <w:r w:rsidRPr="001735A5">
              <w:rPr>
                <w:rFonts w:cs="Times New Roman"/>
                <w:szCs w:val="24"/>
              </w:rPr>
              <w:t>ȳ</w:t>
            </w:r>
            <w:r w:rsidR="00093DBF">
              <w:rPr>
                <w:rFonts w:cs="Times New Roman"/>
                <w:szCs w:val="24"/>
                <w:vertAlign w:val="subscript"/>
              </w:rPr>
              <w:t>–1</w:t>
            </w:r>
            <w:r w:rsidRPr="001735A5">
              <w:rPr>
                <w:rFonts w:cs="Times New Roman"/>
                <w:szCs w:val="24"/>
                <w:vertAlign w:val="subscript"/>
              </w:rPr>
              <w:t>K</w:t>
            </w:r>
          </w:p>
        </w:tc>
      </w:tr>
      <w:tr w:rsidR="00D42AA4" w:rsidRPr="001735A5" w14:paraId="0E237562" w14:textId="77777777" w:rsidTr="00C52528">
        <w:trPr>
          <w:gridAfter w:val="1"/>
          <w:wAfter w:w="1416" w:type="dxa"/>
          <w:jc w:val="center"/>
        </w:trPr>
        <w:tc>
          <w:tcPr>
            <w:tcW w:w="1485" w:type="dxa"/>
          </w:tcPr>
          <w:p w14:paraId="16555B22" w14:textId="07332DC0" w:rsidR="0049602A" w:rsidRPr="001735A5" w:rsidRDefault="0049602A" w:rsidP="005D7988">
            <w:pPr>
              <w:rPr>
                <w:rFonts w:cs="Times New Roman"/>
                <w:szCs w:val="24"/>
              </w:rPr>
            </w:pPr>
            <w:r w:rsidRPr="001735A5">
              <w:rPr>
                <w:rFonts w:cs="Times New Roman"/>
                <w:szCs w:val="24"/>
              </w:rPr>
              <w:t>ȳ</w:t>
            </w:r>
            <w:r w:rsidR="008208AC" w:rsidRPr="008208AC">
              <w:rPr>
                <w:rFonts w:cs="Times New Roman"/>
                <w:szCs w:val="24"/>
                <w:vertAlign w:val="subscript"/>
              </w:rPr>
              <w:t>+</w:t>
            </w:r>
            <w:r w:rsidRPr="001735A5">
              <w:rPr>
                <w:rFonts w:cs="Times New Roman"/>
                <w:szCs w:val="24"/>
                <w:vertAlign w:val="subscript"/>
              </w:rPr>
              <w:t>1</w:t>
            </w:r>
          </w:p>
        </w:tc>
        <w:tc>
          <w:tcPr>
            <w:tcW w:w="1074" w:type="dxa"/>
          </w:tcPr>
          <w:p w14:paraId="6395E17E" w14:textId="134D2278" w:rsidR="0049602A" w:rsidRPr="001735A5" w:rsidRDefault="0049602A" w:rsidP="005D7988">
            <w:pPr>
              <w:rPr>
                <w:rFonts w:cs="Times New Roman"/>
                <w:szCs w:val="24"/>
              </w:rPr>
            </w:pPr>
            <w:r w:rsidRPr="001735A5">
              <w:rPr>
                <w:rFonts w:cs="Times New Roman"/>
                <w:szCs w:val="24"/>
              </w:rPr>
              <w:t>ȳ</w:t>
            </w:r>
            <w:r w:rsidR="008208AC" w:rsidRPr="008208AC">
              <w:rPr>
                <w:rFonts w:cs="Times New Roman"/>
                <w:szCs w:val="24"/>
                <w:vertAlign w:val="subscript"/>
              </w:rPr>
              <w:t>+</w:t>
            </w:r>
            <w:r w:rsidRPr="001735A5">
              <w:rPr>
                <w:rFonts w:cs="Times New Roman"/>
                <w:szCs w:val="24"/>
                <w:vertAlign w:val="subscript"/>
              </w:rPr>
              <w:t>1A</w:t>
            </w:r>
          </w:p>
        </w:tc>
        <w:tc>
          <w:tcPr>
            <w:tcW w:w="1073" w:type="dxa"/>
          </w:tcPr>
          <w:p w14:paraId="07F89D2E" w14:textId="5F8196E7" w:rsidR="0049602A" w:rsidRPr="001735A5" w:rsidRDefault="0049602A" w:rsidP="005D7988">
            <w:pPr>
              <w:rPr>
                <w:rFonts w:cs="Times New Roman"/>
                <w:szCs w:val="24"/>
              </w:rPr>
            </w:pPr>
            <w:r w:rsidRPr="001735A5">
              <w:rPr>
                <w:rFonts w:cs="Times New Roman"/>
                <w:szCs w:val="24"/>
              </w:rPr>
              <w:t>ȳ</w:t>
            </w:r>
            <w:r w:rsidR="008208AC" w:rsidRPr="008208AC">
              <w:rPr>
                <w:rFonts w:cs="Times New Roman"/>
                <w:szCs w:val="24"/>
                <w:vertAlign w:val="subscript"/>
              </w:rPr>
              <w:t>+</w:t>
            </w:r>
            <w:r w:rsidR="008208AC" w:rsidRPr="001735A5">
              <w:rPr>
                <w:rFonts w:cs="Times New Roman"/>
                <w:szCs w:val="24"/>
                <w:vertAlign w:val="subscript"/>
              </w:rPr>
              <w:t>1</w:t>
            </w:r>
            <w:r w:rsidRPr="001735A5">
              <w:rPr>
                <w:rFonts w:cs="Times New Roman"/>
                <w:szCs w:val="24"/>
                <w:vertAlign w:val="subscript"/>
              </w:rPr>
              <w:t>B</w:t>
            </w:r>
          </w:p>
        </w:tc>
        <w:tc>
          <w:tcPr>
            <w:tcW w:w="1073" w:type="dxa"/>
          </w:tcPr>
          <w:p w14:paraId="67B2B198" w14:textId="1E2C4FFF" w:rsidR="0049602A" w:rsidRPr="001735A5" w:rsidRDefault="0049602A" w:rsidP="005D7988">
            <w:pPr>
              <w:rPr>
                <w:rFonts w:cs="Times New Roman"/>
                <w:szCs w:val="24"/>
              </w:rPr>
            </w:pPr>
            <w:r w:rsidRPr="001735A5">
              <w:rPr>
                <w:rFonts w:cs="Times New Roman"/>
                <w:szCs w:val="24"/>
              </w:rPr>
              <w:t>ȳ</w:t>
            </w:r>
            <w:r w:rsidR="008208AC" w:rsidRPr="008208AC">
              <w:rPr>
                <w:rFonts w:cs="Times New Roman"/>
                <w:szCs w:val="24"/>
                <w:vertAlign w:val="subscript"/>
              </w:rPr>
              <w:t>+</w:t>
            </w:r>
            <w:r w:rsidR="008208AC" w:rsidRPr="001735A5">
              <w:rPr>
                <w:rFonts w:cs="Times New Roman"/>
                <w:szCs w:val="24"/>
                <w:vertAlign w:val="subscript"/>
              </w:rPr>
              <w:t>1</w:t>
            </w:r>
            <w:r w:rsidRPr="001735A5">
              <w:rPr>
                <w:rFonts w:cs="Times New Roman"/>
                <w:szCs w:val="24"/>
                <w:vertAlign w:val="subscript"/>
              </w:rPr>
              <w:t>C</w:t>
            </w:r>
          </w:p>
        </w:tc>
        <w:tc>
          <w:tcPr>
            <w:tcW w:w="1074" w:type="dxa"/>
          </w:tcPr>
          <w:p w14:paraId="4D5403C9" w14:textId="683A5BB9" w:rsidR="0049602A" w:rsidRPr="001735A5" w:rsidRDefault="0049602A" w:rsidP="005D7988">
            <w:pPr>
              <w:rPr>
                <w:rFonts w:cs="Times New Roman"/>
                <w:szCs w:val="24"/>
              </w:rPr>
            </w:pPr>
            <w:r w:rsidRPr="001735A5">
              <w:rPr>
                <w:rFonts w:cs="Times New Roman"/>
                <w:szCs w:val="24"/>
              </w:rPr>
              <w:t>ȳ</w:t>
            </w:r>
            <w:r w:rsidR="008208AC" w:rsidRPr="008208AC">
              <w:rPr>
                <w:rFonts w:cs="Times New Roman"/>
                <w:szCs w:val="24"/>
                <w:vertAlign w:val="subscript"/>
              </w:rPr>
              <w:t>+</w:t>
            </w:r>
            <w:r w:rsidR="008208AC" w:rsidRPr="001735A5">
              <w:rPr>
                <w:rFonts w:cs="Times New Roman"/>
                <w:szCs w:val="24"/>
                <w:vertAlign w:val="subscript"/>
              </w:rPr>
              <w:t>1</w:t>
            </w:r>
            <w:r w:rsidRPr="001735A5">
              <w:rPr>
                <w:rFonts w:cs="Times New Roman"/>
                <w:szCs w:val="24"/>
                <w:vertAlign w:val="subscript"/>
              </w:rPr>
              <w:t>D</w:t>
            </w:r>
          </w:p>
        </w:tc>
        <w:tc>
          <w:tcPr>
            <w:tcW w:w="1072" w:type="dxa"/>
          </w:tcPr>
          <w:p w14:paraId="2B22219E" w14:textId="53D15C27" w:rsidR="0049602A" w:rsidRPr="001735A5" w:rsidRDefault="0049602A" w:rsidP="005D7988">
            <w:pPr>
              <w:rPr>
                <w:rFonts w:cs="Times New Roman"/>
                <w:szCs w:val="24"/>
              </w:rPr>
            </w:pPr>
            <w:r w:rsidRPr="001735A5">
              <w:rPr>
                <w:rFonts w:cs="Times New Roman"/>
                <w:szCs w:val="24"/>
              </w:rPr>
              <w:t>ȳ</w:t>
            </w:r>
            <w:r w:rsidR="008208AC" w:rsidRPr="008208AC">
              <w:rPr>
                <w:rFonts w:cs="Times New Roman"/>
                <w:szCs w:val="24"/>
                <w:vertAlign w:val="subscript"/>
              </w:rPr>
              <w:t>+</w:t>
            </w:r>
            <w:r w:rsidR="008208AC" w:rsidRPr="001735A5">
              <w:rPr>
                <w:rFonts w:cs="Times New Roman"/>
                <w:szCs w:val="24"/>
                <w:vertAlign w:val="subscript"/>
              </w:rPr>
              <w:t>1</w:t>
            </w:r>
            <w:r w:rsidRPr="001735A5">
              <w:rPr>
                <w:rFonts w:cs="Times New Roman"/>
                <w:szCs w:val="24"/>
                <w:vertAlign w:val="subscript"/>
              </w:rPr>
              <w:t>E</w:t>
            </w:r>
          </w:p>
        </w:tc>
        <w:tc>
          <w:tcPr>
            <w:tcW w:w="1072" w:type="dxa"/>
          </w:tcPr>
          <w:p w14:paraId="57707DF1" w14:textId="3D03D3B7" w:rsidR="0049602A" w:rsidRPr="001735A5" w:rsidRDefault="0049602A" w:rsidP="005D7988">
            <w:pPr>
              <w:rPr>
                <w:rFonts w:cs="Times New Roman"/>
                <w:szCs w:val="24"/>
              </w:rPr>
            </w:pPr>
            <w:r w:rsidRPr="001735A5">
              <w:rPr>
                <w:rFonts w:cs="Times New Roman"/>
                <w:szCs w:val="24"/>
              </w:rPr>
              <w:t>ȳ</w:t>
            </w:r>
            <w:r w:rsidR="008208AC" w:rsidRPr="008208AC">
              <w:rPr>
                <w:rFonts w:cs="Times New Roman"/>
                <w:szCs w:val="24"/>
                <w:vertAlign w:val="subscript"/>
              </w:rPr>
              <w:t>+</w:t>
            </w:r>
            <w:r w:rsidR="008208AC" w:rsidRPr="001735A5">
              <w:rPr>
                <w:rFonts w:cs="Times New Roman"/>
                <w:szCs w:val="24"/>
                <w:vertAlign w:val="subscript"/>
              </w:rPr>
              <w:t>1</w:t>
            </w:r>
            <w:r w:rsidRPr="001735A5">
              <w:rPr>
                <w:rFonts w:cs="Times New Roman"/>
                <w:szCs w:val="24"/>
                <w:vertAlign w:val="subscript"/>
              </w:rPr>
              <w:t>F</w:t>
            </w:r>
          </w:p>
        </w:tc>
        <w:tc>
          <w:tcPr>
            <w:tcW w:w="1074" w:type="dxa"/>
          </w:tcPr>
          <w:p w14:paraId="119C74B3" w14:textId="1BA6CBCC" w:rsidR="0049602A" w:rsidRPr="001735A5" w:rsidRDefault="0049602A" w:rsidP="005D7988">
            <w:pPr>
              <w:rPr>
                <w:rFonts w:cs="Times New Roman"/>
                <w:szCs w:val="24"/>
              </w:rPr>
            </w:pPr>
            <w:r w:rsidRPr="001735A5">
              <w:rPr>
                <w:rFonts w:cs="Times New Roman"/>
                <w:szCs w:val="24"/>
              </w:rPr>
              <w:t>ȳ</w:t>
            </w:r>
            <w:r w:rsidR="008208AC" w:rsidRPr="008208AC">
              <w:rPr>
                <w:rFonts w:cs="Times New Roman"/>
                <w:szCs w:val="24"/>
                <w:vertAlign w:val="subscript"/>
              </w:rPr>
              <w:t>+</w:t>
            </w:r>
            <w:r w:rsidR="008208AC" w:rsidRPr="001735A5">
              <w:rPr>
                <w:rFonts w:cs="Times New Roman"/>
                <w:szCs w:val="24"/>
                <w:vertAlign w:val="subscript"/>
              </w:rPr>
              <w:t>1</w:t>
            </w:r>
            <w:r w:rsidRPr="001735A5">
              <w:rPr>
                <w:rFonts w:cs="Times New Roman"/>
                <w:szCs w:val="24"/>
                <w:vertAlign w:val="subscript"/>
              </w:rPr>
              <w:t>G</w:t>
            </w:r>
          </w:p>
        </w:tc>
        <w:tc>
          <w:tcPr>
            <w:tcW w:w="1074" w:type="dxa"/>
          </w:tcPr>
          <w:p w14:paraId="3A35AAF4" w14:textId="3979EBCA" w:rsidR="0049602A" w:rsidRPr="001735A5" w:rsidRDefault="0049602A" w:rsidP="005D7988">
            <w:pPr>
              <w:rPr>
                <w:rFonts w:cs="Times New Roman"/>
                <w:szCs w:val="24"/>
              </w:rPr>
            </w:pPr>
            <w:r w:rsidRPr="001735A5">
              <w:rPr>
                <w:rFonts w:cs="Times New Roman"/>
                <w:szCs w:val="24"/>
              </w:rPr>
              <w:t>ȳ</w:t>
            </w:r>
            <w:r w:rsidR="008208AC" w:rsidRPr="008208AC">
              <w:rPr>
                <w:rFonts w:cs="Times New Roman"/>
                <w:szCs w:val="24"/>
                <w:vertAlign w:val="subscript"/>
              </w:rPr>
              <w:t>+</w:t>
            </w:r>
            <w:r w:rsidR="008208AC" w:rsidRPr="001735A5">
              <w:rPr>
                <w:rFonts w:cs="Times New Roman"/>
                <w:szCs w:val="24"/>
                <w:vertAlign w:val="subscript"/>
              </w:rPr>
              <w:t>1</w:t>
            </w:r>
            <w:r w:rsidRPr="001735A5">
              <w:rPr>
                <w:rFonts w:cs="Times New Roman"/>
                <w:szCs w:val="24"/>
                <w:vertAlign w:val="subscript"/>
              </w:rPr>
              <w:t>H</w:t>
            </w:r>
          </w:p>
        </w:tc>
        <w:tc>
          <w:tcPr>
            <w:tcW w:w="940" w:type="dxa"/>
          </w:tcPr>
          <w:p w14:paraId="37EC27C3" w14:textId="559864A6" w:rsidR="0049602A" w:rsidRPr="001735A5" w:rsidRDefault="0049602A" w:rsidP="005D7988">
            <w:pPr>
              <w:rPr>
                <w:rFonts w:cs="Times New Roman"/>
                <w:szCs w:val="24"/>
              </w:rPr>
            </w:pPr>
            <w:r w:rsidRPr="001735A5">
              <w:rPr>
                <w:rFonts w:cs="Times New Roman"/>
                <w:szCs w:val="24"/>
              </w:rPr>
              <w:t>ȳ</w:t>
            </w:r>
            <w:r w:rsidR="008208AC" w:rsidRPr="008208AC">
              <w:rPr>
                <w:rFonts w:cs="Times New Roman"/>
                <w:szCs w:val="24"/>
                <w:vertAlign w:val="subscript"/>
              </w:rPr>
              <w:t>+</w:t>
            </w:r>
            <w:r w:rsidR="008208AC" w:rsidRPr="001735A5">
              <w:rPr>
                <w:rFonts w:cs="Times New Roman"/>
                <w:szCs w:val="24"/>
                <w:vertAlign w:val="subscript"/>
              </w:rPr>
              <w:t>1</w:t>
            </w:r>
            <w:r w:rsidRPr="001735A5">
              <w:rPr>
                <w:rFonts w:cs="Times New Roman"/>
                <w:szCs w:val="24"/>
                <w:vertAlign w:val="subscript"/>
              </w:rPr>
              <w:t>I</w:t>
            </w:r>
          </w:p>
        </w:tc>
        <w:tc>
          <w:tcPr>
            <w:tcW w:w="1068" w:type="dxa"/>
          </w:tcPr>
          <w:p w14:paraId="79BE2480" w14:textId="36780465" w:rsidR="0049602A" w:rsidRPr="001735A5" w:rsidRDefault="0049602A" w:rsidP="005D7988">
            <w:pPr>
              <w:rPr>
                <w:rFonts w:cs="Times New Roman"/>
                <w:szCs w:val="24"/>
              </w:rPr>
            </w:pPr>
            <w:r w:rsidRPr="001735A5">
              <w:rPr>
                <w:rFonts w:cs="Times New Roman"/>
                <w:szCs w:val="24"/>
              </w:rPr>
              <w:t>ȳ</w:t>
            </w:r>
            <w:r w:rsidR="008208AC" w:rsidRPr="008208AC">
              <w:rPr>
                <w:rFonts w:cs="Times New Roman"/>
                <w:szCs w:val="24"/>
                <w:vertAlign w:val="subscript"/>
              </w:rPr>
              <w:t>+</w:t>
            </w:r>
            <w:r w:rsidR="008208AC" w:rsidRPr="001735A5">
              <w:rPr>
                <w:rFonts w:cs="Times New Roman"/>
                <w:szCs w:val="24"/>
                <w:vertAlign w:val="subscript"/>
              </w:rPr>
              <w:t>1</w:t>
            </w:r>
            <w:r w:rsidRPr="001735A5">
              <w:rPr>
                <w:rFonts w:cs="Times New Roman"/>
                <w:szCs w:val="24"/>
                <w:vertAlign w:val="subscript"/>
              </w:rPr>
              <w:t>J</w:t>
            </w:r>
          </w:p>
        </w:tc>
        <w:tc>
          <w:tcPr>
            <w:tcW w:w="1118" w:type="dxa"/>
          </w:tcPr>
          <w:p w14:paraId="0E8B3957" w14:textId="772D9FB6" w:rsidR="0049602A" w:rsidRPr="001735A5" w:rsidRDefault="0049602A" w:rsidP="005D7988">
            <w:pPr>
              <w:rPr>
                <w:rFonts w:cs="Times New Roman"/>
                <w:szCs w:val="24"/>
              </w:rPr>
            </w:pPr>
            <w:r w:rsidRPr="001735A5">
              <w:rPr>
                <w:rFonts w:cs="Times New Roman"/>
                <w:szCs w:val="24"/>
              </w:rPr>
              <w:t>ȳ</w:t>
            </w:r>
            <w:r w:rsidR="008208AC" w:rsidRPr="008208AC">
              <w:rPr>
                <w:rFonts w:cs="Times New Roman"/>
                <w:szCs w:val="24"/>
                <w:vertAlign w:val="subscript"/>
              </w:rPr>
              <w:t>+</w:t>
            </w:r>
            <w:r w:rsidR="008208AC" w:rsidRPr="001735A5">
              <w:rPr>
                <w:rFonts w:cs="Times New Roman"/>
                <w:szCs w:val="24"/>
                <w:vertAlign w:val="subscript"/>
              </w:rPr>
              <w:t>1</w:t>
            </w:r>
            <w:r w:rsidRPr="001735A5">
              <w:rPr>
                <w:rFonts w:cs="Times New Roman"/>
                <w:szCs w:val="24"/>
                <w:vertAlign w:val="subscript"/>
              </w:rPr>
              <w:t>K</w:t>
            </w:r>
          </w:p>
        </w:tc>
      </w:tr>
      <w:tr w:rsidR="00D42AA4" w:rsidRPr="001735A5" w14:paraId="30F667E4" w14:textId="77777777" w:rsidTr="00C52528">
        <w:trPr>
          <w:gridAfter w:val="1"/>
          <w:wAfter w:w="1416" w:type="dxa"/>
          <w:jc w:val="center"/>
        </w:trPr>
        <w:tc>
          <w:tcPr>
            <w:tcW w:w="1485" w:type="dxa"/>
          </w:tcPr>
          <w:p w14:paraId="015ADB9D" w14:textId="77777777" w:rsidR="0049602A" w:rsidRPr="001735A5" w:rsidRDefault="0049602A" w:rsidP="005D7988">
            <w:pPr>
              <w:rPr>
                <w:rFonts w:cs="Times New Roman"/>
                <w:szCs w:val="24"/>
              </w:rPr>
            </w:pPr>
            <w:bookmarkStart w:id="15" w:name="_Hlk200279909"/>
            <w:r w:rsidRPr="001735A5">
              <w:rPr>
                <w:rFonts w:cs="Times New Roman"/>
                <w:szCs w:val="24"/>
              </w:rPr>
              <w:t>Contrast (Δ)</w:t>
            </w:r>
          </w:p>
          <w:bookmarkEnd w:id="15"/>
          <w:p w14:paraId="15A7D38E" w14:textId="43E76127" w:rsidR="0049602A" w:rsidRPr="001735A5" w:rsidRDefault="0049602A" w:rsidP="005D7988">
            <w:pPr>
              <w:rPr>
                <w:rFonts w:cs="Times New Roman"/>
                <w:szCs w:val="24"/>
              </w:rPr>
            </w:pPr>
            <w:r w:rsidRPr="001735A5">
              <w:rPr>
                <w:rFonts w:cs="Times New Roman"/>
                <w:szCs w:val="24"/>
              </w:rPr>
              <w:t xml:space="preserve"> [ȳ</w:t>
            </w:r>
            <w:r w:rsidR="008208AC" w:rsidRPr="008208AC">
              <w:rPr>
                <w:rFonts w:cs="Times New Roman"/>
                <w:szCs w:val="24"/>
                <w:vertAlign w:val="subscript"/>
              </w:rPr>
              <w:t>+</w:t>
            </w:r>
            <w:r w:rsidRPr="001735A5">
              <w:rPr>
                <w:rFonts w:cs="Times New Roman"/>
                <w:szCs w:val="24"/>
                <w:vertAlign w:val="subscript"/>
              </w:rPr>
              <w:t>1</w:t>
            </w:r>
            <w:r w:rsidRPr="001735A5">
              <w:rPr>
                <w:rFonts w:cs="Times New Roman"/>
                <w:szCs w:val="24"/>
              </w:rPr>
              <w:t xml:space="preserve"> - ȳ</w:t>
            </w:r>
            <w:r w:rsidR="00093DBF">
              <w:rPr>
                <w:rFonts w:cs="Times New Roman"/>
                <w:szCs w:val="24"/>
                <w:vertAlign w:val="subscript"/>
              </w:rPr>
              <w:t>–1</w:t>
            </w:r>
            <w:r w:rsidRPr="001735A5">
              <w:rPr>
                <w:rFonts w:cs="Times New Roman"/>
                <w:szCs w:val="24"/>
              </w:rPr>
              <w:t>]</w:t>
            </w:r>
          </w:p>
        </w:tc>
        <w:tc>
          <w:tcPr>
            <w:tcW w:w="1074" w:type="dxa"/>
          </w:tcPr>
          <w:p w14:paraId="626BA6EE" w14:textId="3724CD13" w:rsidR="0049602A" w:rsidRPr="001735A5" w:rsidRDefault="0049602A" w:rsidP="005D7988">
            <w:pPr>
              <w:rPr>
                <w:rFonts w:cs="Times New Roman"/>
                <w:szCs w:val="24"/>
              </w:rPr>
            </w:pPr>
            <w:r w:rsidRPr="001735A5">
              <w:rPr>
                <w:rFonts w:cs="Times New Roman"/>
                <w:szCs w:val="24"/>
              </w:rPr>
              <w:t>ȳ</w:t>
            </w:r>
            <w:r w:rsidR="008208AC" w:rsidRPr="008208AC">
              <w:rPr>
                <w:rFonts w:cs="Times New Roman"/>
                <w:szCs w:val="24"/>
                <w:vertAlign w:val="subscript"/>
              </w:rPr>
              <w:t>+</w:t>
            </w:r>
            <w:r w:rsidR="008208AC" w:rsidRPr="001735A5">
              <w:rPr>
                <w:rFonts w:cs="Times New Roman"/>
                <w:szCs w:val="24"/>
                <w:vertAlign w:val="subscript"/>
              </w:rPr>
              <w:t>1</w:t>
            </w:r>
            <w:r w:rsidRPr="001735A5">
              <w:rPr>
                <w:rFonts w:cs="Times New Roman"/>
                <w:szCs w:val="24"/>
                <w:vertAlign w:val="subscript"/>
              </w:rPr>
              <w:t>A</w:t>
            </w:r>
            <w:r w:rsidRPr="001735A5">
              <w:rPr>
                <w:rFonts w:cs="Times New Roman"/>
                <w:szCs w:val="24"/>
              </w:rPr>
              <w:t xml:space="preserve"> - ȳ</w:t>
            </w:r>
            <w:r w:rsidR="00093DBF">
              <w:rPr>
                <w:rFonts w:cs="Times New Roman"/>
                <w:szCs w:val="24"/>
                <w:vertAlign w:val="subscript"/>
              </w:rPr>
              <w:t>–1</w:t>
            </w:r>
            <w:r w:rsidRPr="001735A5">
              <w:rPr>
                <w:rFonts w:cs="Times New Roman"/>
                <w:szCs w:val="24"/>
                <w:vertAlign w:val="subscript"/>
              </w:rPr>
              <w:t>A</w:t>
            </w:r>
          </w:p>
        </w:tc>
        <w:tc>
          <w:tcPr>
            <w:tcW w:w="1073" w:type="dxa"/>
          </w:tcPr>
          <w:p w14:paraId="56EFF494" w14:textId="2E646B40" w:rsidR="0049602A" w:rsidRPr="001735A5" w:rsidRDefault="0049602A" w:rsidP="005D7988">
            <w:pPr>
              <w:rPr>
                <w:rFonts w:cs="Times New Roman"/>
                <w:szCs w:val="24"/>
              </w:rPr>
            </w:pPr>
            <w:r w:rsidRPr="001735A5">
              <w:rPr>
                <w:rFonts w:cs="Times New Roman"/>
                <w:szCs w:val="24"/>
              </w:rPr>
              <w:t>ȳ</w:t>
            </w:r>
            <w:r w:rsidR="008208AC" w:rsidRPr="008208AC">
              <w:rPr>
                <w:rFonts w:cs="Times New Roman"/>
                <w:szCs w:val="24"/>
                <w:vertAlign w:val="subscript"/>
              </w:rPr>
              <w:t>+</w:t>
            </w:r>
            <w:r w:rsidR="008208AC" w:rsidRPr="001735A5">
              <w:rPr>
                <w:rFonts w:cs="Times New Roman"/>
                <w:szCs w:val="24"/>
                <w:vertAlign w:val="subscript"/>
              </w:rPr>
              <w:t>1</w:t>
            </w:r>
            <w:r w:rsidRPr="001735A5">
              <w:rPr>
                <w:rFonts w:cs="Times New Roman"/>
                <w:szCs w:val="24"/>
                <w:vertAlign w:val="subscript"/>
              </w:rPr>
              <w:t>B</w:t>
            </w:r>
            <w:r w:rsidRPr="001735A5">
              <w:rPr>
                <w:rFonts w:cs="Times New Roman"/>
                <w:szCs w:val="24"/>
              </w:rPr>
              <w:t xml:space="preserve"> - ȳ</w:t>
            </w:r>
            <w:r w:rsidR="00093DBF">
              <w:rPr>
                <w:rFonts w:cs="Times New Roman"/>
                <w:szCs w:val="24"/>
                <w:vertAlign w:val="subscript"/>
              </w:rPr>
              <w:t>–1</w:t>
            </w:r>
            <w:r w:rsidRPr="001735A5">
              <w:rPr>
                <w:rFonts w:cs="Times New Roman"/>
                <w:szCs w:val="24"/>
                <w:vertAlign w:val="subscript"/>
              </w:rPr>
              <w:t>B</w:t>
            </w:r>
          </w:p>
        </w:tc>
        <w:tc>
          <w:tcPr>
            <w:tcW w:w="1073" w:type="dxa"/>
          </w:tcPr>
          <w:p w14:paraId="4E86BA84" w14:textId="27ACC3E1" w:rsidR="0049602A" w:rsidRPr="001735A5" w:rsidRDefault="0049602A" w:rsidP="005D7988">
            <w:pPr>
              <w:rPr>
                <w:rFonts w:cs="Times New Roman"/>
                <w:szCs w:val="24"/>
              </w:rPr>
            </w:pPr>
            <w:r w:rsidRPr="001735A5">
              <w:rPr>
                <w:rFonts w:cs="Times New Roman"/>
                <w:szCs w:val="24"/>
              </w:rPr>
              <w:t>ȳ</w:t>
            </w:r>
            <w:r w:rsidR="008208AC" w:rsidRPr="008208AC">
              <w:rPr>
                <w:rFonts w:cs="Times New Roman"/>
                <w:szCs w:val="24"/>
                <w:vertAlign w:val="subscript"/>
              </w:rPr>
              <w:t>+</w:t>
            </w:r>
            <w:r w:rsidR="008208AC" w:rsidRPr="001735A5">
              <w:rPr>
                <w:rFonts w:cs="Times New Roman"/>
                <w:szCs w:val="24"/>
                <w:vertAlign w:val="subscript"/>
              </w:rPr>
              <w:t>1</w:t>
            </w:r>
            <w:r w:rsidRPr="001735A5">
              <w:rPr>
                <w:rFonts w:cs="Times New Roman"/>
                <w:szCs w:val="24"/>
                <w:vertAlign w:val="subscript"/>
              </w:rPr>
              <w:t>C</w:t>
            </w:r>
            <w:r w:rsidRPr="001735A5">
              <w:rPr>
                <w:rFonts w:cs="Times New Roman"/>
                <w:szCs w:val="24"/>
              </w:rPr>
              <w:t xml:space="preserve"> - ȳ</w:t>
            </w:r>
            <w:r w:rsidR="00093DBF">
              <w:rPr>
                <w:rFonts w:cs="Times New Roman"/>
                <w:szCs w:val="24"/>
                <w:vertAlign w:val="subscript"/>
              </w:rPr>
              <w:t>–1</w:t>
            </w:r>
            <w:r w:rsidRPr="001735A5">
              <w:rPr>
                <w:rFonts w:cs="Times New Roman"/>
                <w:szCs w:val="24"/>
                <w:vertAlign w:val="subscript"/>
              </w:rPr>
              <w:t>C</w:t>
            </w:r>
          </w:p>
        </w:tc>
        <w:tc>
          <w:tcPr>
            <w:tcW w:w="1074" w:type="dxa"/>
          </w:tcPr>
          <w:p w14:paraId="21AE313F" w14:textId="12A8D907" w:rsidR="0049602A" w:rsidRPr="001735A5" w:rsidRDefault="0049602A" w:rsidP="005D7988">
            <w:pPr>
              <w:rPr>
                <w:rFonts w:cs="Times New Roman"/>
                <w:szCs w:val="24"/>
              </w:rPr>
            </w:pPr>
            <w:r w:rsidRPr="001735A5">
              <w:rPr>
                <w:rFonts w:cs="Times New Roman"/>
                <w:szCs w:val="24"/>
              </w:rPr>
              <w:t>ȳ</w:t>
            </w:r>
            <w:r w:rsidR="008208AC" w:rsidRPr="008208AC">
              <w:rPr>
                <w:rFonts w:cs="Times New Roman"/>
                <w:szCs w:val="24"/>
                <w:vertAlign w:val="subscript"/>
              </w:rPr>
              <w:t>+</w:t>
            </w:r>
            <w:r w:rsidR="008208AC" w:rsidRPr="001735A5">
              <w:rPr>
                <w:rFonts w:cs="Times New Roman"/>
                <w:szCs w:val="24"/>
                <w:vertAlign w:val="subscript"/>
              </w:rPr>
              <w:t>1</w:t>
            </w:r>
            <w:r w:rsidRPr="001735A5">
              <w:rPr>
                <w:rFonts w:cs="Times New Roman"/>
                <w:szCs w:val="24"/>
                <w:vertAlign w:val="subscript"/>
              </w:rPr>
              <w:t>D</w:t>
            </w:r>
            <w:r w:rsidRPr="001735A5">
              <w:rPr>
                <w:rFonts w:cs="Times New Roman"/>
                <w:szCs w:val="24"/>
              </w:rPr>
              <w:t xml:space="preserve"> - ȳ</w:t>
            </w:r>
            <w:r w:rsidR="00093DBF">
              <w:rPr>
                <w:rFonts w:cs="Times New Roman"/>
                <w:szCs w:val="24"/>
                <w:vertAlign w:val="subscript"/>
              </w:rPr>
              <w:t>–1</w:t>
            </w:r>
            <w:r w:rsidRPr="001735A5">
              <w:rPr>
                <w:rFonts w:cs="Times New Roman"/>
                <w:szCs w:val="24"/>
                <w:vertAlign w:val="subscript"/>
              </w:rPr>
              <w:t>D</w:t>
            </w:r>
          </w:p>
          <w:p w14:paraId="32A408D1" w14:textId="77777777" w:rsidR="0049602A" w:rsidRPr="001735A5" w:rsidRDefault="0049602A" w:rsidP="005D7988">
            <w:pPr>
              <w:rPr>
                <w:rFonts w:cs="Times New Roman"/>
                <w:szCs w:val="24"/>
              </w:rPr>
            </w:pPr>
          </w:p>
        </w:tc>
        <w:tc>
          <w:tcPr>
            <w:tcW w:w="1072" w:type="dxa"/>
          </w:tcPr>
          <w:p w14:paraId="59F305FA" w14:textId="32C34AEA" w:rsidR="0049602A" w:rsidRPr="001735A5" w:rsidRDefault="0049602A" w:rsidP="005D7988">
            <w:pPr>
              <w:rPr>
                <w:rFonts w:cs="Times New Roman"/>
                <w:szCs w:val="24"/>
              </w:rPr>
            </w:pPr>
            <w:r w:rsidRPr="001735A5">
              <w:rPr>
                <w:rFonts w:cs="Times New Roman"/>
                <w:szCs w:val="24"/>
              </w:rPr>
              <w:t>ȳ</w:t>
            </w:r>
            <w:r w:rsidR="008208AC" w:rsidRPr="008208AC">
              <w:rPr>
                <w:rFonts w:cs="Times New Roman"/>
                <w:szCs w:val="24"/>
                <w:vertAlign w:val="subscript"/>
              </w:rPr>
              <w:t>+</w:t>
            </w:r>
            <w:r w:rsidR="008208AC" w:rsidRPr="001735A5">
              <w:rPr>
                <w:rFonts w:cs="Times New Roman"/>
                <w:szCs w:val="24"/>
                <w:vertAlign w:val="subscript"/>
              </w:rPr>
              <w:t>1</w:t>
            </w:r>
            <w:r w:rsidRPr="001735A5">
              <w:rPr>
                <w:rFonts w:cs="Times New Roman"/>
                <w:szCs w:val="24"/>
                <w:vertAlign w:val="subscript"/>
              </w:rPr>
              <w:t>E</w:t>
            </w:r>
            <w:r w:rsidRPr="001735A5">
              <w:rPr>
                <w:rFonts w:cs="Times New Roman"/>
                <w:szCs w:val="24"/>
              </w:rPr>
              <w:t xml:space="preserve"> - ȳ</w:t>
            </w:r>
            <w:r w:rsidR="00093DBF">
              <w:rPr>
                <w:rFonts w:cs="Times New Roman"/>
                <w:szCs w:val="24"/>
                <w:vertAlign w:val="subscript"/>
              </w:rPr>
              <w:t>–1</w:t>
            </w:r>
            <w:r w:rsidRPr="001735A5">
              <w:rPr>
                <w:rFonts w:cs="Times New Roman"/>
                <w:szCs w:val="24"/>
                <w:vertAlign w:val="subscript"/>
              </w:rPr>
              <w:t>E</w:t>
            </w:r>
          </w:p>
        </w:tc>
        <w:tc>
          <w:tcPr>
            <w:tcW w:w="1072" w:type="dxa"/>
          </w:tcPr>
          <w:p w14:paraId="5B392FAB" w14:textId="57F4EABE" w:rsidR="0049602A" w:rsidRPr="001735A5" w:rsidRDefault="0049602A" w:rsidP="005D7988">
            <w:pPr>
              <w:rPr>
                <w:rFonts w:cs="Times New Roman"/>
                <w:szCs w:val="24"/>
              </w:rPr>
            </w:pPr>
            <w:r w:rsidRPr="001735A5">
              <w:rPr>
                <w:rFonts w:cs="Times New Roman"/>
                <w:szCs w:val="24"/>
              </w:rPr>
              <w:t>ȳ</w:t>
            </w:r>
            <w:r w:rsidR="008208AC" w:rsidRPr="008208AC">
              <w:rPr>
                <w:rFonts w:cs="Times New Roman"/>
                <w:szCs w:val="24"/>
                <w:vertAlign w:val="subscript"/>
              </w:rPr>
              <w:t>+</w:t>
            </w:r>
            <w:r w:rsidR="008208AC" w:rsidRPr="001735A5">
              <w:rPr>
                <w:rFonts w:cs="Times New Roman"/>
                <w:szCs w:val="24"/>
                <w:vertAlign w:val="subscript"/>
              </w:rPr>
              <w:t>1</w:t>
            </w:r>
            <w:r w:rsidRPr="001735A5">
              <w:rPr>
                <w:rFonts w:cs="Times New Roman"/>
                <w:szCs w:val="24"/>
                <w:vertAlign w:val="subscript"/>
              </w:rPr>
              <w:t>F</w:t>
            </w:r>
            <w:r w:rsidRPr="001735A5">
              <w:rPr>
                <w:rFonts w:cs="Times New Roman"/>
                <w:szCs w:val="24"/>
              </w:rPr>
              <w:t xml:space="preserve"> - ȳ</w:t>
            </w:r>
            <w:r w:rsidR="00093DBF">
              <w:rPr>
                <w:rFonts w:cs="Times New Roman"/>
                <w:szCs w:val="24"/>
                <w:vertAlign w:val="subscript"/>
              </w:rPr>
              <w:t>–1</w:t>
            </w:r>
            <w:r w:rsidRPr="001735A5">
              <w:rPr>
                <w:rFonts w:cs="Times New Roman"/>
                <w:szCs w:val="24"/>
                <w:vertAlign w:val="subscript"/>
              </w:rPr>
              <w:t>F</w:t>
            </w:r>
          </w:p>
        </w:tc>
        <w:tc>
          <w:tcPr>
            <w:tcW w:w="1074" w:type="dxa"/>
          </w:tcPr>
          <w:p w14:paraId="3BE6A9E2" w14:textId="14899002" w:rsidR="0049602A" w:rsidRPr="001735A5" w:rsidRDefault="0049602A" w:rsidP="005D7988">
            <w:pPr>
              <w:rPr>
                <w:rFonts w:cs="Times New Roman"/>
                <w:szCs w:val="24"/>
              </w:rPr>
            </w:pPr>
            <w:r w:rsidRPr="001735A5">
              <w:rPr>
                <w:rFonts w:cs="Times New Roman"/>
                <w:szCs w:val="24"/>
              </w:rPr>
              <w:t>ȳ</w:t>
            </w:r>
            <w:r w:rsidR="008208AC" w:rsidRPr="008208AC">
              <w:rPr>
                <w:rFonts w:cs="Times New Roman"/>
                <w:szCs w:val="24"/>
                <w:vertAlign w:val="subscript"/>
              </w:rPr>
              <w:t>+</w:t>
            </w:r>
            <w:r w:rsidR="008208AC" w:rsidRPr="001735A5">
              <w:rPr>
                <w:rFonts w:cs="Times New Roman"/>
                <w:szCs w:val="24"/>
                <w:vertAlign w:val="subscript"/>
              </w:rPr>
              <w:t>1</w:t>
            </w:r>
            <w:r w:rsidRPr="001735A5">
              <w:rPr>
                <w:rFonts w:cs="Times New Roman"/>
                <w:szCs w:val="24"/>
                <w:vertAlign w:val="subscript"/>
              </w:rPr>
              <w:t>G</w:t>
            </w:r>
            <w:r w:rsidRPr="001735A5">
              <w:rPr>
                <w:rFonts w:cs="Times New Roman"/>
                <w:szCs w:val="24"/>
              </w:rPr>
              <w:t xml:space="preserve"> - ȳ</w:t>
            </w:r>
            <w:r w:rsidR="00093DBF">
              <w:rPr>
                <w:rFonts w:cs="Times New Roman"/>
                <w:szCs w:val="24"/>
                <w:vertAlign w:val="subscript"/>
              </w:rPr>
              <w:t>–1</w:t>
            </w:r>
            <w:r w:rsidRPr="001735A5">
              <w:rPr>
                <w:rFonts w:cs="Times New Roman"/>
                <w:szCs w:val="24"/>
                <w:vertAlign w:val="subscript"/>
              </w:rPr>
              <w:t>G</w:t>
            </w:r>
          </w:p>
        </w:tc>
        <w:tc>
          <w:tcPr>
            <w:tcW w:w="1074" w:type="dxa"/>
          </w:tcPr>
          <w:p w14:paraId="1B10191F" w14:textId="7CD7A448" w:rsidR="0049602A" w:rsidRPr="001735A5" w:rsidRDefault="0049602A" w:rsidP="005D7988">
            <w:pPr>
              <w:rPr>
                <w:rFonts w:cs="Times New Roman"/>
                <w:szCs w:val="24"/>
              </w:rPr>
            </w:pPr>
            <w:r w:rsidRPr="001735A5">
              <w:rPr>
                <w:rFonts w:cs="Times New Roman"/>
                <w:szCs w:val="24"/>
              </w:rPr>
              <w:t>ȳ</w:t>
            </w:r>
            <w:r w:rsidR="008208AC" w:rsidRPr="008208AC">
              <w:rPr>
                <w:rFonts w:cs="Times New Roman"/>
                <w:szCs w:val="24"/>
                <w:vertAlign w:val="subscript"/>
              </w:rPr>
              <w:t>+</w:t>
            </w:r>
            <w:r w:rsidR="008208AC" w:rsidRPr="001735A5">
              <w:rPr>
                <w:rFonts w:cs="Times New Roman"/>
                <w:szCs w:val="24"/>
                <w:vertAlign w:val="subscript"/>
              </w:rPr>
              <w:t>1</w:t>
            </w:r>
            <w:r w:rsidRPr="001735A5">
              <w:rPr>
                <w:rFonts w:cs="Times New Roman"/>
                <w:szCs w:val="24"/>
                <w:vertAlign w:val="subscript"/>
              </w:rPr>
              <w:t>H</w:t>
            </w:r>
            <w:r w:rsidRPr="001735A5">
              <w:rPr>
                <w:rFonts w:cs="Times New Roman"/>
                <w:szCs w:val="24"/>
              </w:rPr>
              <w:t xml:space="preserve"> - ȳ</w:t>
            </w:r>
            <w:r w:rsidR="00093DBF">
              <w:rPr>
                <w:rFonts w:cs="Times New Roman"/>
                <w:szCs w:val="24"/>
                <w:vertAlign w:val="subscript"/>
              </w:rPr>
              <w:t>–1</w:t>
            </w:r>
            <w:r w:rsidRPr="001735A5">
              <w:rPr>
                <w:rFonts w:cs="Times New Roman"/>
                <w:szCs w:val="24"/>
                <w:vertAlign w:val="subscript"/>
              </w:rPr>
              <w:t>H</w:t>
            </w:r>
          </w:p>
        </w:tc>
        <w:tc>
          <w:tcPr>
            <w:tcW w:w="940" w:type="dxa"/>
          </w:tcPr>
          <w:p w14:paraId="53A081D1" w14:textId="10CB396A" w:rsidR="0049602A" w:rsidRPr="001735A5" w:rsidRDefault="0049602A" w:rsidP="005D7988">
            <w:pPr>
              <w:rPr>
                <w:rFonts w:cs="Times New Roman"/>
                <w:szCs w:val="24"/>
              </w:rPr>
            </w:pPr>
            <w:r w:rsidRPr="001735A5">
              <w:rPr>
                <w:rFonts w:cs="Times New Roman"/>
                <w:szCs w:val="24"/>
              </w:rPr>
              <w:t>ȳ</w:t>
            </w:r>
            <w:r w:rsidR="008208AC" w:rsidRPr="008208AC">
              <w:rPr>
                <w:rFonts w:cs="Times New Roman"/>
                <w:szCs w:val="24"/>
                <w:vertAlign w:val="subscript"/>
              </w:rPr>
              <w:t>+</w:t>
            </w:r>
            <w:r w:rsidR="008208AC" w:rsidRPr="001735A5">
              <w:rPr>
                <w:rFonts w:cs="Times New Roman"/>
                <w:szCs w:val="24"/>
                <w:vertAlign w:val="subscript"/>
              </w:rPr>
              <w:t>1</w:t>
            </w:r>
            <w:r w:rsidRPr="001735A5">
              <w:rPr>
                <w:rFonts w:cs="Times New Roman"/>
                <w:szCs w:val="24"/>
                <w:vertAlign w:val="subscript"/>
              </w:rPr>
              <w:t>I</w:t>
            </w:r>
            <w:r w:rsidRPr="001735A5">
              <w:rPr>
                <w:rFonts w:cs="Times New Roman"/>
                <w:szCs w:val="24"/>
              </w:rPr>
              <w:t xml:space="preserve"> - ȳ</w:t>
            </w:r>
            <w:r w:rsidR="00093DBF">
              <w:rPr>
                <w:rFonts w:cs="Times New Roman"/>
                <w:szCs w:val="24"/>
                <w:vertAlign w:val="subscript"/>
              </w:rPr>
              <w:t>–1</w:t>
            </w:r>
            <w:r w:rsidRPr="001735A5">
              <w:rPr>
                <w:rFonts w:cs="Times New Roman"/>
                <w:szCs w:val="24"/>
                <w:vertAlign w:val="subscript"/>
              </w:rPr>
              <w:t>I</w:t>
            </w:r>
          </w:p>
        </w:tc>
        <w:tc>
          <w:tcPr>
            <w:tcW w:w="1068" w:type="dxa"/>
          </w:tcPr>
          <w:p w14:paraId="4FA11AAC" w14:textId="70C50952" w:rsidR="0049602A" w:rsidRPr="001735A5" w:rsidRDefault="0049602A" w:rsidP="005D7988">
            <w:pPr>
              <w:rPr>
                <w:rFonts w:cs="Times New Roman"/>
                <w:szCs w:val="24"/>
              </w:rPr>
            </w:pPr>
            <w:r w:rsidRPr="001735A5">
              <w:rPr>
                <w:rFonts w:cs="Times New Roman"/>
                <w:szCs w:val="24"/>
              </w:rPr>
              <w:t>ȳ</w:t>
            </w:r>
            <w:r w:rsidR="008208AC" w:rsidRPr="008208AC">
              <w:rPr>
                <w:rFonts w:cs="Times New Roman"/>
                <w:szCs w:val="24"/>
                <w:vertAlign w:val="subscript"/>
              </w:rPr>
              <w:t>+</w:t>
            </w:r>
            <w:r w:rsidR="008208AC" w:rsidRPr="001735A5">
              <w:rPr>
                <w:rFonts w:cs="Times New Roman"/>
                <w:szCs w:val="24"/>
                <w:vertAlign w:val="subscript"/>
              </w:rPr>
              <w:t>1</w:t>
            </w:r>
            <w:r w:rsidRPr="001735A5">
              <w:rPr>
                <w:rFonts w:cs="Times New Roman"/>
                <w:szCs w:val="24"/>
                <w:vertAlign w:val="subscript"/>
              </w:rPr>
              <w:t>J</w:t>
            </w:r>
            <w:r w:rsidRPr="001735A5">
              <w:rPr>
                <w:rFonts w:cs="Times New Roman"/>
                <w:szCs w:val="24"/>
              </w:rPr>
              <w:t xml:space="preserve"> - ȳ</w:t>
            </w:r>
            <w:r w:rsidR="00093DBF">
              <w:rPr>
                <w:rFonts w:cs="Times New Roman"/>
                <w:szCs w:val="24"/>
                <w:vertAlign w:val="subscript"/>
              </w:rPr>
              <w:t>–1</w:t>
            </w:r>
            <w:r w:rsidRPr="001735A5">
              <w:rPr>
                <w:rFonts w:cs="Times New Roman"/>
                <w:szCs w:val="24"/>
                <w:vertAlign w:val="subscript"/>
              </w:rPr>
              <w:t>J</w:t>
            </w:r>
          </w:p>
          <w:p w14:paraId="728919F7" w14:textId="77777777" w:rsidR="0049602A" w:rsidRPr="001735A5" w:rsidRDefault="0049602A" w:rsidP="005D7988">
            <w:pPr>
              <w:rPr>
                <w:rFonts w:cs="Times New Roman"/>
                <w:szCs w:val="24"/>
              </w:rPr>
            </w:pPr>
          </w:p>
        </w:tc>
        <w:tc>
          <w:tcPr>
            <w:tcW w:w="1118" w:type="dxa"/>
          </w:tcPr>
          <w:p w14:paraId="10B5FEA3" w14:textId="6DB9B635" w:rsidR="0049602A" w:rsidRPr="001735A5" w:rsidRDefault="0049602A" w:rsidP="005D7988">
            <w:pPr>
              <w:rPr>
                <w:rFonts w:cs="Times New Roman"/>
                <w:szCs w:val="24"/>
              </w:rPr>
            </w:pPr>
            <w:r w:rsidRPr="001735A5">
              <w:rPr>
                <w:rFonts w:cs="Times New Roman"/>
                <w:szCs w:val="24"/>
              </w:rPr>
              <w:t>ȳ</w:t>
            </w:r>
            <w:r w:rsidR="008208AC" w:rsidRPr="008208AC">
              <w:rPr>
                <w:rFonts w:cs="Times New Roman"/>
                <w:szCs w:val="24"/>
                <w:vertAlign w:val="subscript"/>
              </w:rPr>
              <w:t>+</w:t>
            </w:r>
            <w:r w:rsidR="008208AC" w:rsidRPr="001735A5">
              <w:rPr>
                <w:rFonts w:cs="Times New Roman"/>
                <w:szCs w:val="24"/>
                <w:vertAlign w:val="subscript"/>
              </w:rPr>
              <w:t>1</w:t>
            </w:r>
            <w:r w:rsidRPr="001735A5">
              <w:rPr>
                <w:rFonts w:cs="Times New Roman"/>
                <w:szCs w:val="24"/>
                <w:vertAlign w:val="subscript"/>
              </w:rPr>
              <w:t>K</w:t>
            </w:r>
            <w:r w:rsidRPr="001735A5">
              <w:rPr>
                <w:rFonts w:cs="Times New Roman"/>
                <w:szCs w:val="24"/>
              </w:rPr>
              <w:t xml:space="preserve"> - ȳ</w:t>
            </w:r>
            <w:r w:rsidR="00093DBF">
              <w:rPr>
                <w:rFonts w:cs="Times New Roman"/>
                <w:szCs w:val="24"/>
                <w:vertAlign w:val="subscript"/>
              </w:rPr>
              <w:t>–1</w:t>
            </w:r>
            <w:r w:rsidRPr="001735A5">
              <w:rPr>
                <w:rFonts w:cs="Times New Roman"/>
                <w:szCs w:val="24"/>
                <w:vertAlign w:val="subscript"/>
              </w:rPr>
              <w:t>K</w:t>
            </w:r>
          </w:p>
        </w:tc>
      </w:tr>
      <w:tr w:rsidR="00D42AA4" w:rsidRPr="001735A5" w14:paraId="43294EFC" w14:textId="77777777" w:rsidTr="00C52528">
        <w:trPr>
          <w:gridAfter w:val="1"/>
          <w:wAfter w:w="1416" w:type="dxa"/>
          <w:jc w:val="center"/>
        </w:trPr>
        <w:tc>
          <w:tcPr>
            <w:tcW w:w="1485" w:type="dxa"/>
          </w:tcPr>
          <w:p w14:paraId="77FC63E6" w14:textId="14AD51E8" w:rsidR="0049602A" w:rsidRPr="001735A5" w:rsidRDefault="0049602A" w:rsidP="005D7988">
            <w:pPr>
              <w:rPr>
                <w:rFonts w:cs="Times New Roman"/>
                <w:szCs w:val="24"/>
              </w:rPr>
            </w:pPr>
            <w:r w:rsidRPr="001735A5">
              <w:rPr>
                <w:rFonts w:cs="Times New Roman"/>
                <w:szCs w:val="24"/>
              </w:rPr>
              <w:t>Est</w:t>
            </w:r>
            <w:r w:rsidR="00D42AA4" w:rsidRPr="001735A5">
              <w:rPr>
                <w:rFonts w:cs="Times New Roman"/>
                <w:szCs w:val="24"/>
              </w:rPr>
              <w:t>imated</w:t>
            </w:r>
            <w:r w:rsidRPr="001735A5">
              <w:rPr>
                <w:rFonts w:cs="Times New Roman"/>
                <w:szCs w:val="24"/>
              </w:rPr>
              <w:t xml:space="preserve"> </w:t>
            </w:r>
            <w:r w:rsidR="00267A4F">
              <w:rPr>
                <w:rFonts w:cs="Times New Roman"/>
                <w:szCs w:val="24"/>
              </w:rPr>
              <w:t>Effect</w:t>
            </w:r>
            <w:r w:rsidRPr="001735A5">
              <w:rPr>
                <w:rFonts w:cs="Times New Roman"/>
                <w:szCs w:val="24"/>
              </w:rPr>
              <w:t xml:space="preserve"> </w:t>
            </w:r>
          </w:p>
          <w:p w14:paraId="28917919" w14:textId="459DC86F" w:rsidR="0049602A" w:rsidRPr="001735A5" w:rsidRDefault="0049602A" w:rsidP="005D7988">
            <w:pPr>
              <w:rPr>
                <w:rFonts w:cs="Times New Roman"/>
                <w:szCs w:val="24"/>
              </w:rPr>
            </w:pPr>
            <w:r w:rsidRPr="001735A5">
              <w:rPr>
                <w:rFonts w:cs="Times New Roman"/>
                <w:szCs w:val="24"/>
              </w:rPr>
              <w:t>[</w:t>
            </w:r>
            <w:r w:rsidR="00411BC8" w:rsidRPr="001735A5">
              <w:rPr>
                <w:rFonts w:cs="Times New Roman"/>
                <w:szCs w:val="24"/>
              </w:rPr>
              <w:t>2</w:t>
            </w:r>
            <w:r w:rsidRPr="001735A5">
              <w:rPr>
                <w:rFonts w:cs="Times New Roman"/>
                <w:szCs w:val="24"/>
              </w:rPr>
              <w:t>Δ /</w:t>
            </w:r>
            <w:r w:rsidR="00363538" w:rsidRPr="001735A5">
              <w:rPr>
                <w:rFonts w:cs="Times New Roman"/>
                <w:szCs w:val="24"/>
              </w:rPr>
              <w:t>N</w:t>
            </w:r>
            <w:r w:rsidRPr="001735A5">
              <w:rPr>
                <w:rFonts w:cs="Times New Roman"/>
                <w:szCs w:val="24"/>
              </w:rPr>
              <w:t>]</w:t>
            </w:r>
          </w:p>
        </w:tc>
        <w:tc>
          <w:tcPr>
            <w:tcW w:w="1074" w:type="dxa"/>
          </w:tcPr>
          <w:p w14:paraId="6FDF8860" w14:textId="76CE7970" w:rsidR="0049602A" w:rsidRPr="001735A5" w:rsidRDefault="0049602A" w:rsidP="005D7988">
            <w:pPr>
              <w:rPr>
                <w:rFonts w:cs="Times New Roman"/>
                <w:szCs w:val="24"/>
              </w:rPr>
            </w:pPr>
            <w:r w:rsidRPr="001735A5">
              <w:rPr>
                <w:rFonts w:cs="Times New Roman"/>
                <w:szCs w:val="24"/>
              </w:rPr>
              <w:t>Δ</w:t>
            </w:r>
            <w:r w:rsidRPr="001735A5">
              <w:rPr>
                <w:rFonts w:cs="Times New Roman"/>
                <w:szCs w:val="24"/>
                <w:vertAlign w:val="subscript"/>
              </w:rPr>
              <w:t>A</w:t>
            </w:r>
            <w:r w:rsidRPr="001735A5">
              <w:rPr>
                <w:rFonts w:cs="Times New Roman"/>
                <w:szCs w:val="24"/>
              </w:rPr>
              <w:t xml:space="preserve"> / </w:t>
            </w:r>
            <w:r w:rsidR="00411BC8" w:rsidRPr="001735A5">
              <w:rPr>
                <w:rFonts w:cs="Times New Roman"/>
                <w:szCs w:val="24"/>
              </w:rPr>
              <w:t>6</w:t>
            </w:r>
          </w:p>
        </w:tc>
        <w:tc>
          <w:tcPr>
            <w:tcW w:w="1073" w:type="dxa"/>
          </w:tcPr>
          <w:p w14:paraId="6D7FB1F9" w14:textId="5DEC338A" w:rsidR="0049602A" w:rsidRPr="001735A5" w:rsidRDefault="0049602A" w:rsidP="005D7988">
            <w:pPr>
              <w:rPr>
                <w:rFonts w:cs="Times New Roman"/>
                <w:szCs w:val="24"/>
              </w:rPr>
            </w:pPr>
            <w:r w:rsidRPr="001735A5">
              <w:rPr>
                <w:rFonts w:cs="Times New Roman"/>
                <w:szCs w:val="24"/>
              </w:rPr>
              <w:t>Δ</w:t>
            </w:r>
            <w:r w:rsidRPr="001735A5">
              <w:rPr>
                <w:rFonts w:cs="Times New Roman"/>
                <w:szCs w:val="24"/>
                <w:vertAlign w:val="subscript"/>
              </w:rPr>
              <w:t>B</w:t>
            </w:r>
            <w:r w:rsidRPr="001735A5">
              <w:rPr>
                <w:rFonts w:cs="Times New Roman"/>
                <w:szCs w:val="24"/>
              </w:rPr>
              <w:t xml:space="preserve"> / </w:t>
            </w:r>
            <w:r w:rsidR="00411BC8" w:rsidRPr="001735A5">
              <w:rPr>
                <w:rFonts w:cs="Times New Roman"/>
                <w:szCs w:val="24"/>
              </w:rPr>
              <w:t>6</w:t>
            </w:r>
          </w:p>
        </w:tc>
        <w:tc>
          <w:tcPr>
            <w:tcW w:w="1073" w:type="dxa"/>
          </w:tcPr>
          <w:p w14:paraId="56DB9B43" w14:textId="21F4A50C" w:rsidR="0049602A" w:rsidRPr="001735A5" w:rsidRDefault="0049602A" w:rsidP="005D7988">
            <w:pPr>
              <w:rPr>
                <w:rFonts w:cs="Times New Roman"/>
                <w:szCs w:val="24"/>
              </w:rPr>
            </w:pPr>
            <w:r w:rsidRPr="001735A5">
              <w:rPr>
                <w:rFonts w:cs="Times New Roman"/>
                <w:szCs w:val="24"/>
              </w:rPr>
              <w:t>Δ</w:t>
            </w:r>
            <w:r w:rsidRPr="001735A5">
              <w:rPr>
                <w:rFonts w:cs="Times New Roman"/>
                <w:szCs w:val="24"/>
                <w:vertAlign w:val="subscript"/>
              </w:rPr>
              <w:t>C</w:t>
            </w:r>
            <w:r w:rsidRPr="001735A5">
              <w:rPr>
                <w:rFonts w:cs="Times New Roman"/>
                <w:szCs w:val="24"/>
              </w:rPr>
              <w:t xml:space="preserve"> / </w:t>
            </w:r>
            <w:r w:rsidR="00411BC8" w:rsidRPr="001735A5">
              <w:rPr>
                <w:rFonts w:cs="Times New Roman"/>
                <w:szCs w:val="24"/>
              </w:rPr>
              <w:t>6</w:t>
            </w:r>
          </w:p>
        </w:tc>
        <w:tc>
          <w:tcPr>
            <w:tcW w:w="1074" w:type="dxa"/>
          </w:tcPr>
          <w:p w14:paraId="41E03248" w14:textId="7B64CE8E" w:rsidR="0049602A" w:rsidRPr="001735A5" w:rsidRDefault="0049602A" w:rsidP="005D7988">
            <w:pPr>
              <w:rPr>
                <w:rFonts w:cs="Times New Roman"/>
                <w:szCs w:val="24"/>
              </w:rPr>
            </w:pPr>
            <w:r w:rsidRPr="001735A5">
              <w:rPr>
                <w:rFonts w:cs="Times New Roman"/>
                <w:szCs w:val="24"/>
              </w:rPr>
              <w:t>Δ</w:t>
            </w:r>
            <w:r w:rsidRPr="001735A5">
              <w:rPr>
                <w:rFonts w:cs="Times New Roman"/>
                <w:szCs w:val="24"/>
                <w:vertAlign w:val="subscript"/>
              </w:rPr>
              <w:t>D</w:t>
            </w:r>
            <w:r w:rsidRPr="001735A5">
              <w:rPr>
                <w:rFonts w:cs="Times New Roman"/>
                <w:szCs w:val="24"/>
              </w:rPr>
              <w:t xml:space="preserve"> / </w:t>
            </w:r>
            <w:r w:rsidR="00411BC8" w:rsidRPr="001735A5">
              <w:rPr>
                <w:rFonts w:cs="Times New Roman"/>
                <w:szCs w:val="24"/>
              </w:rPr>
              <w:t>6</w:t>
            </w:r>
          </w:p>
        </w:tc>
        <w:tc>
          <w:tcPr>
            <w:tcW w:w="1072" w:type="dxa"/>
          </w:tcPr>
          <w:p w14:paraId="50F5BEEF" w14:textId="09C9E9B9" w:rsidR="0049602A" w:rsidRPr="001735A5" w:rsidRDefault="0049602A" w:rsidP="005D7988">
            <w:pPr>
              <w:rPr>
                <w:rFonts w:cs="Times New Roman"/>
                <w:szCs w:val="24"/>
              </w:rPr>
            </w:pPr>
            <w:r w:rsidRPr="001735A5">
              <w:rPr>
                <w:rFonts w:cs="Times New Roman"/>
                <w:szCs w:val="24"/>
              </w:rPr>
              <w:t>Δ</w:t>
            </w:r>
            <w:r w:rsidRPr="001735A5">
              <w:rPr>
                <w:rFonts w:cs="Times New Roman"/>
                <w:szCs w:val="24"/>
                <w:vertAlign w:val="subscript"/>
              </w:rPr>
              <w:t>E</w:t>
            </w:r>
            <w:r w:rsidRPr="001735A5">
              <w:rPr>
                <w:rFonts w:cs="Times New Roman"/>
                <w:szCs w:val="24"/>
              </w:rPr>
              <w:t xml:space="preserve"> / </w:t>
            </w:r>
            <w:r w:rsidR="00411BC8" w:rsidRPr="001735A5">
              <w:rPr>
                <w:rFonts w:cs="Times New Roman"/>
                <w:szCs w:val="24"/>
              </w:rPr>
              <w:t>6</w:t>
            </w:r>
          </w:p>
        </w:tc>
        <w:tc>
          <w:tcPr>
            <w:tcW w:w="1072" w:type="dxa"/>
          </w:tcPr>
          <w:p w14:paraId="7EAABB4D" w14:textId="0F76E33E" w:rsidR="0049602A" w:rsidRPr="001735A5" w:rsidRDefault="0049602A" w:rsidP="005D7988">
            <w:pPr>
              <w:rPr>
                <w:rFonts w:cs="Times New Roman"/>
                <w:szCs w:val="24"/>
              </w:rPr>
            </w:pPr>
            <w:r w:rsidRPr="001735A5">
              <w:rPr>
                <w:rFonts w:cs="Times New Roman"/>
                <w:szCs w:val="24"/>
              </w:rPr>
              <w:t>Δ</w:t>
            </w:r>
            <w:r w:rsidRPr="001735A5">
              <w:rPr>
                <w:rFonts w:cs="Times New Roman"/>
                <w:szCs w:val="24"/>
                <w:vertAlign w:val="subscript"/>
              </w:rPr>
              <w:t>F</w:t>
            </w:r>
            <w:r w:rsidRPr="001735A5">
              <w:rPr>
                <w:rFonts w:cs="Times New Roman"/>
                <w:szCs w:val="24"/>
              </w:rPr>
              <w:t xml:space="preserve"> / </w:t>
            </w:r>
            <w:r w:rsidR="00411BC8" w:rsidRPr="001735A5">
              <w:rPr>
                <w:rFonts w:cs="Times New Roman"/>
                <w:szCs w:val="24"/>
              </w:rPr>
              <w:t>6</w:t>
            </w:r>
          </w:p>
        </w:tc>
        <w:tc>
          <w:tcPr>
            <w:tcW w:w="1074" w:type="dxa"/>
          </w:tcPr>
          <w:p w14:paraId="76E06910" w14:textId="7D5CAAC8" w:rsidR="0049602A" w:rsidRPr="001735A5" w:rsidRDefault="0049602A" w:rsidP="005D7988">
            <w:pPr>
              <w:rPr>
                <w:rFonts w:cs="Times New Roman"/>
                <w:szCs w:val="24"/>
              </w:rPr>
            </w:pPr>
            <w:r w:rsidRPr="001735A5">
              <w:rPr>
                <w:rFonts w:cs="Times New Roman"/>
                <w:szCs w:val="24"/>
              </w:rPr>
              <w:t>Δ</w:t>
            </w:r>
            <w:r w:rsidRPr="001735A5">
              <w:rPr>
                <w:rFonts w:cs="Times New Roman"/>
                <w:szCs w:val="24"/>
                <w:vertAlign w:val="subscript"/>
              </w:rPr>
              <w:t>G</w:t>
            </w:r>
            <w:r w:rsidRPr="001735A5">
              <w:rPr>
                <w:rFonts w:cs="Times New Roman"/>
                <w:szCs w:val="24"/>
              </w:rPr>
              <w:t xml:space="preserve"> / </w:t>
            </w:r>
            <w:r w:rsidR="00411BC8" w:rsidRPr="001735A5">
              <w:rPr>
                <w:rFonts w:cs="Times New Roman"/>
                <w:szCs w:val="24"/>
              </w:rPr>
              <w:t>6</w:t>
            </w:r>
          </w:p>
        </w:tc>
        <w:tc>
          <w:tcPr>
            <w:tcW w:w="1074" w:type="dxa"/>
          </w:tcPr>
          <w:p w14:paraId="1A2B80D4" w14:textId="049EA11F" w:rsidR="0049602A" w:rsidRPr="001735A5" w:rsidRDefault="0049602A" w:rsidP="005D7988">
            <w:pPr>
              <w:rPr>
                <w:rFonts w:cs="Times New Roman"/>
                <w:szCs w:val="24"/>
              </w:rPr>
            </w:pPr>
            <w:r w:rsidRPr="001735A5">
              <w:rPr>
                <w:rFonts w:cs="Times New Roman"/>
                <w:szCs w:val="24"/>
              </w:rPr>
              <w:t>Δ</w:t>
            </w:r>
            <w:r w:rsidRPr="001735A5">
              <w:rPr>
                <w:rFonts w:cs="Times New Roman"/>
                <w:szCs w:val="24"/>
                <w:vertAlign w:val="subscript"/>
              </w:rPr>
              <w:t>H</w:t>
            </w:r>
            <w:r w:rsidRPr="001735A5">
              <w:rPr>
                <w:rFonts w:cs="Times New Roman"/>
                <w:szCs w:val="24"/>
              </w:rPr>
              <w:t xml:space="preserve"> / </w:t>
            </w:r>
            <w:r w:rsidR="00411BC8" w:rsidRPr="001735A5">
              <w:rPr>
                <w:rFonts w:cs="Times New Roman"/>
                <w:szCs w:val="24"/>
              </w:rPr>
              <w:t>6</w:t>
            </w:r>
          </w:p>
        </w:tc>
        <w:tc>
          <w:tcPr>
            <w:tcW w:w="940" w:type="dxa"/>
          </w:tcPr>
          <w:p w14:paraId="11F9FBCB" w14:textId="62370B14" w:rsidR="0049602A" w:rsidRPr="001735A5" w:rsidRDefault="0049602A" w:rsidP="005D7988">
            <w:pPr>
              <w:rPr>
                <w:rFonts w:cs="Times New Roman"/>
                <w:szCs w:val="24"/>
              </w:rPr>
            </w:pPr>
            <w:r w:rsidRPr="001735A5">
              <w:rPr>
                <w:rFonts w:cs="Times New Roman"/>
                <w:szCs w:val="24"/>
              </w:rPr>
              <w:t>Δ</w:t>
            </w:r>
            <w:r w:rsidRPr="001735A5">
              <w:rPr>
                <w:rFonts w:cs="Times New Roman"/>
                <w:szCs w:val="24"/>
                <w:vertAlign w:val="subscript"/>
              </w:rPr>
              <w:t>I</w:t>
            </w:r>
            <w:r w:rsidRPr="001735A5">
              <w:rPr>
                <w:rFonts w:cs="Times New Roman"/>
                <w:szCs w:val="24"/>
              </w:rPr>
              <w:t xml:space="preserve"> / </w:t>
            </w:r>
            <w:r w:rsidR="00411BC8" w:rsidRPr="001735A5">
              <w:rPr>
                <w:rFonts w:cs="Times New Roman"/>
                <w:szCs w:val="24"/>
              </w:rPr>
              <w:t>6</w:t>
            </w:r>
          </w:p>
        </w:tc>
        <w:tc>
          <w:tcPr>
            <w:tcW w:w="1068" w:type="dxa"/>
          </w:tcPr>
          <w:p w14:paraId="3E3D45C1" w14:textId="406AA974" w:rsidR="0049602A" w:rsidRPr="001735A5" w:rsidRDefault="0049602A" w:rsidP="005D7988">
            <w:pPr>
              <w:rPr>
                <w:rFonts w:cs="Times New Roman"/>
                <w:szCs w:val="24"/>
              </w:rPr>
            </w:pPr>
            <w:r w:rsidRPr="001735A5">
              <w:rPr>
                <w:rFonts w:cs="Times New Roman"/>
                <w:szCs w:val="24"/>
              </w:rPr>
              <w:t>Δ</w:t>
            </w:r>
            <w:r w:rsidRPr="001735A5">
              <w:rPr>
                <w:rFonts w:cs="Times New Roman"/>
                <w:szCs w:val="24"/>
                <w:vertAlign w:val="subscript"/>
              </w:rPr>
              <w:t>J</w:t>
            </w:r>
            <w:r w:rsidRPr="001735A5">
              <w:rPr>
                <w:rFonts w:cs="Times New Roman"/>
                <w:szCs w:val="24"/>
              </w:rPr>
              <w:t xml:space="preserve"> / </w:t>
            </w:r>
            <w:r w:rsidR="00411BC8" w:rsidRPr="001735A5">
              <w:rPr>
                <w:rFonts w:cs="Times New Roman"/>
                <w:szCs w:val="24"/>
              </w:rPr>
              <w:t>6</w:t>
            </w:r>
          </w:p>
        </w:tc>
        <w:tc>
          <w:tcPr>
            <w:tcW w:w="1118" w:type="dxa"/>
          </w:tcPr>
          <w:p w14:paraId="4FA9E0FE" w14:textId="5B738EDB" w:rsidR="0049602A" w:rsidRPr="001735A5" w:rsidRDefault="0049602A" w:rsidP="005D7988">
            <w:pPr>
              <w:rPr>
                <w:rFonts w:cs="Times New Roman"/>
                <w:szCs w:val="24"/>
              </w:rPr>
            </w:pPr>
            <w:r w:rsidRPr="001735A5">
              <w:rPr>
                <w:rFonts w:cs="Times New Roman"/>
                <w:szCs w:val="24"/>
              </w:rPr>
              <w:t>Δ</w:t>
            </w:r>
            <w:r w:rsidRPr="001735A5">
              <w:rPr>
                <w:rFonts w:cs="Times New Roman"/>
                <w:szCs w:val="24"/>
                <w:vertAlign w:val="subscript"/>
              </w:rPr>
              <w:t>K</w:t>
            </w:r>
            <w:r w:rsidRPr="001735A5">
              <w:rPr>
                <w:rFonts w:cs="Times New Roman"/>
                <w:szCs w:val="24"/>
              </w:rPr>
              <w:t xml:space="preserve"> / </w:t>
            </w:r>
            <w:r w:rsidR="00411BC8" w:rsidRPr="001735A5">
              <w:rPr>
                <w:rFonts w:cs="Times New Roman"/>
                <w:szCs w:val="24"/>
              </w:rPr>
              <w:t>6</w:t>
            </w:r>
          </w:p>
        </w:tc>
      </w:tr>
      <w:tr w:rsidR="00D42AA4" w:rsidRPr="001735A5" w14:paraId="190DA061" w14:textId="77777777" w:rsidTr="00C52528">
        <w:trPr>
          <w:gridAfter w:val="1"/>
          <w:wAfter w:w="1416" w:type="dxa"/>
          <w:trHeight w:val="70"/>
          <w:jc w:val="center"/>
        </w:trPr>
        <w:tc>
          <w:tcPr>
            <w:tcW w:w="1485" w:type="dxa"/>
          </w:tcPr>
          <w:p w14:paraId="22C7E3CE" w14:textId="5B9A137F" w:rsidR="0049602A" w:rsidRPr="001735A5" w:rsidRDefault="0049602A" w:rsidP="005D7988">
            <w:pPr>
              <w:rPr>
                <w:rFonts w:cs="Times New Roman"/>
                <w:szCs w:val="24"/>
              </w:rPr>
            </w:pPr>
            <w:r w:rsidRPr="001735A5">
              <w:rPr>
                <w:rFonts w:cs="Times New Roman"/>
                <w:szCs w:val="24"/>
              </w:rPr>
              <w:t xml:space="preserve">Disentangled </w:t>
            </w:r>
            <w:r w:rsidR="00A931F3">
              <w:rPr>
                <w:rFonts w:cs="Times New Roman"/>
                <w:szCs w:val="24"/>
              </w:rPr>
              <w:t>e</w:t>
            </w:r>
            <w:r w:rsidR="00267A4F">
              <w:rPr>
                <w:rFonts w:cs="Times New Roman"/>
                <w:szCs w:val="24"/>
              </w:rPr>
              <w:t>ffect</w:t>
            </w:r>
            <w:r w:rsidRPr="001735A5">
              <w:rPr>
                <w:rFonts w:cs="Times New Roman"/>
                <w:szCs w:val="24"/>
              </w:rPr>
              <w:t>*</w:t>
            </w:r>
          </w:p>
        </w:tc>
        <w:tc>
          <w:tcPr>
            <w:tcW w:w="1074" w:type="dxa"/>
          </w:tcPr>
          <w:p w14:paraId="697B0989" w14:textId="77777777" w:rsidR="0049602A" w:rsidRPr="001735A5" w:rsidRDefault="0049602A" w:rsidP="005D7988">
            <w:pPr>
              <w:rPr>
                <w:rFonts w:cs="Times New Roman"/>
                <w:szCs w:val="24"/>
              </w:rPr>
            </w:pPr>
            <w:r w:rsidRPr="001735A5">
              <w:rPr>
                <w:rFonts w:cs="Times New Roman"/>
                <w:szCs w:val="24"/>
              </w:rPr>
              <w:t>-</w:t>
            </w:r>
          </w:p>
        </w:tc>
        <w:tc>
          <w:tcPr>
            <w:tcW w:w="1073" w:type="dxa"/>
          </w:tcPr>
          <w:p w14:paraId="3029B359" w14:textId="77777777" w:rsidR="0049602A" w:rsidRPr="001735A5" w:rsidRDefault="0049602A" w:rsidP="005D7988">
            <w:pPr>
              <w:rPr>
                <w:rFonts w:cs="Times New Roman"/>
                <w:szCs w:val="24"/>
              </w:rPr>
            </w:pPr>
            <w:r w:rsidRPr="001735A5">
              <w:rPr>
                <w:rFonts w:cs="Times New Roman"/>
                <w:szCs w:val="24"/>
              </w:rPr>
              <w:t>-</w:t>
            </w:r>
          </w:p>
        </w:tc>
        <w:tc>
          <w:tcPr>
            <w:tcW w:w="1073" w:type="dxa"/>
          </w:tcPr>
          <w:p w14:paraId="4AD22A5C" w14:textId="77777777" w:rsidR="0049602A" w:rsidRPr="001735A5" w:rsidRDefault="0049602A" w:rsidP="005D7988">
            <w:pPr>
              <w:rPr>
                <w:rFonts w:cs="Times New Roman"/>
                <w:szCs w:val="24"/>
              </w:rPr>
            </w:pPr>
            <w:r w:rsidRPr="001735A5">
              <w:rPr>
                <w:rFonts w:cs="Times New Roman"/>
                <w:szCs w:val="24"/>
              </w:rPr>
              <w:t>-</w:t>
            </w:r>
          </w:p>
        </w:tc>
        <w:tc>
          <w:tcPr>
            <w:tcW w:w="1074" w:type="dxa"/>
          </w:tcPr>
          <w:p w14:paraId="7BAFDAC5" w14:textId="77777777" w:rsidR="0049602A" w:rsidRPr="001735A5" w:rsidRDefault="0049602A" w:rsidP="005D7988">
            <w:pPr>
              <w:rPr>
                <w:rFonts w:cs="Times New Roman"/>
                <w:szCs w:val="24"/>
              </w:rPr>
            </w:pPr>
            <w:r w:rsidRPr="001735A5">
              <w:rPr>
                <w:rFonts w:cs="Times New Roman"/>
                <w:szCs w:val="24"/>
              </w:rPr>
              <w:t>-</w:t>
            </w:r>
          </w:p>
        </w:tc>
        <w:tc>
          <w:tcPr>
            <w:tcW w:w="1072" w:type="dxa"/>
          </w:tcPr>
          <w:p w14:paraId="24689F1F" w14:textId="77777777" w:rsidR="0049602A" w:rsidRPr="001735A5" w:rsidRDefault="0049602A" w:rsidP="005D7988">
            <w:pPr>
              <w:rPr>
                <w:rFonts w:cs="Times New Roman"/>
                <w:szCs w:val="24"/>
              </w:rPr>
            </w:pPr>
            <w:r w:rsidRPr="001735A5">
              <w:rPr>
                <w:rFonts w:cs="Times New Roman"/>
                <w:szCs w:val="24"/>
              </w:rPr>
              <w:t>-</w:t>
            </w:r>
          </w:p>
        </w:tc>
        <w:tc>
          <w:tcPr>
            <w:tcW w:w="1072" w:type="dxa"/>
          </w:tcPr>
          <w:p w14:paraId="5CAD1CEF" w14:textId="77777777" w:rsidR="0049602A" w:rsidRPr="001735A5" w:rsidRDefault="0049602A" w:rsidP="005D7988">
            <w:pPr>
              <w:rPr>
                <w:rFonts w:cs="Times New Roman"/>
                <w:szCs w:val="24"/>
              </w:rPr>
            </w:pPr>
            <w:r w:rsidRPr="001735A5">
              <w:rPr>
                <w:rFonts w:cs="Times New Roman"/>
                <w:szCs w:val="24"/>
              </w:rPr>
              <w:t>-</w:t>
            </w:r>
          </w:p>
        </w:tc>
        <w:tc>
          <w:tcPr>
            <w:tcW w:w="1074" w:type="dxa"/>
          </w:tcPr>
          <w:p w14:paraId="783BF142" w14:textId="77777777" w:rsidR="0049602A" w:rsidRPr="001735A5" w:rsidRDefault="0049602A" w:rsidP="005D7988">
            <w:pPr>
              <w:rPr>
                <w:rFonts w:cs="Times New Roman"/>
                <w:szCs w:val="24"/>
              </w:rPr>
            </w:pPr>
            <w:r w:rsidRPr="001735A5">
              <w:rPr>
                <w:rFonts w:cs="Times New Roman"/>
                <w:szCs w:val="24"/>
              </w:rPr>
              <w:t>-</w:t>
            </w:r>
          </w:p>
        </w:tc>
        <w:tc>
          <w:tcPr>
            <w:tcW w:w="1074" w:type="dxa"/>
          </w:tcPr>
          <w:p w14:paraId="2EA37B85" w14:textId="77777777" w:rsidR="0049602A" w:rsidRPr="001735A5" w:rsidRDefault="0049602A" w:rsidP="005D7988">
            <w:pPr>
              <w:rPr>
                <w:rFonts w:cs="Times New Roman"/>
                <w:szCs w:val="24"/>
              </w:rPr>
            </w:pPr>
            <w:r w:rsidRPr="001735A5">
              <w:rPr>
                <w:rFonts w:cs="Times New Roman"/>
                <w:szCs w:val="24"/>
              </w:rPr>
              <w:t>-</w:t>
            </w:r>
          </w:p>
        </w:tc>
        <w:tc>
          <w:tcPr>
            <w:tcW w:w="940" w:type="dxa"/>
          </w:tcPr>
          <w:p w14:paraId="50C6719C" w14:textId="77777777" w:rsidR="0049602A" w:rsidRPr="001735A5" w:rsidRDefault="0049602A" w:rsidP="005D7988">
            <w:pPr>
              <w:rPr>
                <w:rFonts w:cs="Times New Roman"/>
                <w:szCs w:val="24"/>
              </w:rPr>
            </w:pPr>
            <w:r w:rsidRPr="001735A5">
              <w:rPr>
                <w:rFonts w:cs="Times New Roman"/>
                <w:szCs w:val="24"/>
              </w:rPr>
              <w:t>-</w:t>
            </w:r>
          </w:p>
        </w:tc>
        <w:tc>
          <w:tcPr>
            <w:tcW w:w="1068" w:type="dxa"/>
          </w:tcPr>
          <w:p w14:paraId="680154C5" w14:textId="77777777" w:rsidR="0049602A" w:rsidRPr="001735A5" w:rsidRDefault="0049602A" w:rsidP="005D7988">
            <w:pPr>
              <w:rPr>
                <w:rFonts w:cs="Times New Roman"/>
                <w:szCs w:val="24"/>
              </w:rPr>
            </w:pPr>
            <w:r w:rsidRPr="001735A5">
              <w:rPr>
                <w:rFonts w:cs="Times New Roman"/>
                <w:szCs w:val="24"/>
              </w:rPr>
              <w:t>-</w:t>
            </w:r>
          </w:p>
        </w:tc>
        <w:tc>
          <w:tcPr>
            <w:tcW w:w="1118" w:type="dxa"/>
          </w:tcPr>
          <w:p w14:paraId="161E0760" w14:textId="77777777" w:rsidR="0049602A" w:rsidRPr="001735A5" w:rsidRDefault="0049602A" w:rsidP="005D7988">
            <w:pPr>
              <w:rPr>
                <w:rFonts w:cs="Times New Roman"/>
                <w:szCs w:val="24"/>
              </w:rPr>
            </w:pPr>
            <w:r w:rsidRPr="001735A5">
              <w:rPr>
                <w:rFonts w:cs="Times New Roman"/>
                <w:szCs w:val="24"/>
              </w:rPr>
              <w:t>-</w:t>
            </w:r>
          </w:p>
        </w:tc>
      </w:tr>
    </w:tbl>
    <w:p w14:paraId="3ACE6D0D" w14:textId="77777777" w:rsidR="0049602A" w:rsidRPr="001735A5" w:rsidRDefault="0049602A" w:rsidP="005D7988">
      <w:pPr>
        <w:rPr>
          <w:rFonts w:cs="Times New Roman"/>
          <w:szCs w:val="24"/>
        </w:rPr>
      </w:pPr>
    </w:p>
    <w:p w14:paraId="1C3A4DF6" w14:textId="77777777" w:rsidR="0049602A" w:rsidRPr="001735A5" w:rsidRDefault="0049602A" w:rsidP="005D7988">
      <w:pPr>
        <w:rPr>
          <w:rFonts w:cs="Times New Roman"/>
          <w:szCs w:val="24"/>
        </w:rPr>
      </w:pPr>
    </w:p>
    <w:p w14:paraId="03CD9FBA" w14:textId="77777777" w:rsidR="0049602A" w:rsidRPr="001735A5" w:rsidRDefault="0049602A" w:rsidP="005D7988">
      <w:pPr>
        <w:rPr>
          <w:rFonts w:cs="Times New Roman"/>
          <w:szCs w:val="24"/>
        </w:rPr>
        <w:sectPr w:rsidR="0049602A" w:rsidRPr="001735A5" w:rsidSect="0049602A">
          <w:headerReference w:type="even" r:id="rId15"/>
          <w:headerReference w:type="default" r:id="rId16"/>
          <w:footerReference w:type="default" r:id="rId17"/>
          <w:headerReference w:type="first" r:id="rId18"/>
          <w:pgSz w:w="16838" w:h="11906" w:orient="landscape"/>
          <w:pgMar w:top="1440" w:right="1440" w:bottom="1440" w:left="1440" w:header="708" w:footer="708" w:gutter="0"/>
          <w:cols w:space="708"/>
          <w:docGrid w:linePitch="360"/>
        </w:sectPr>
      </w:pPr>
    </w:p>
    <w:p w14:paraId="02754F62" w14:textId="2D5830CD" w:rsidR="0049602A" w:rsidRPr="001735A5" w:rsidRDefault="003C786B" w:rsidP="005D7988">
      <w:pPr>
        <w:rPr>
          <w:rFonts w:cs="Times New Roman"/>
          <w:szCs w:val="24"/>
        </w:rPr>
      </w:pPr>
      <w:r>
        <w:rPr>
          <w:rFonts w:cs="Times New Roman"/>
          <w:szCs w:val="24"/>
        </w:rPr>
        <w:t>Below is the d</w:t>
      </w:r>
      <w:r w:rsidR="0049602A" w:rsidRPr="001735A5">
        <w:rPr>
          <w:rFonts w:cs="Times New Roman"/>
          <w:szCs w:val="24"/>
        </w:rPr>
        <w:t>etailed procedure indicating the order in which reagents were added in each reaction run based on the PBD (</w:t>
      </w:r>
      <w:r w:rsidR="00047C28" w:rsidRPr="001735A5">
        <w:rPr>
          <w:rFonts w:cs="Times New Roman"/>
          <w:szCs w:val="24"/>
        </w:rPr>
        <w:fldChar w:fldCharType="begin"/>
      </w:r>
      <w:r w:rsidR="00047C28" w:rsidRPr="001735A5">
        <w:rPr>
          <w:rFonts w:cs="Times New Roman"/>
          <w:szCs w:val="24"/>
        </w:rPr>
        <w:instrText xml:space="preserve"> REF _Ref191847855 \h </w:instrText>
      </w:r>
      <w:r w:rsidR="001735A5" w:rsidRPr="001735A5">
        <w:rPr>
          <w:rFonts w:cs="Times New Roman"/>
          <w:szCs w:val="24"/>
        </w:rPr>
        <w:instrText xml:space="preserve"> \* MERGEFORMAT </w:instrText>
      </w:r>
      <w:r w:rsidR="00047C28" w:rsidRPr="001735A5">
        <w:rPr>
          <w:rFonts w:cs="Times New Roman"/>
          <w:szCs w:val="24"/>
        </w:rPr>
      </w:r>
      <w:r w:rsidR="00047C28" w:rsidRPr="001735A5">
        <w:rPr>
          <w:rFonts w:cs="Times New Roman"/>
          <w:szCs w:val="24"/>
        </w:rPr>
        <w:fldChar w:fldCharType="separate"/>
      </w:r>
      <w:r w:rsidR="00047C28" w:rsidRPr="001735A5">
        <w:rPr>
          <w:rStyle w:val="Hyperlink"/>
          <w:rFonts w:cs="Times New Roman"/>
          <w:color w:val="auto"/>
          <w:szCs w:val="24"/>
          <w:u w:val="none"/>
        </w:rPr>
        <w:t xml:space="preserve">Table SI </w:t>
      </w:r>
      <w:r w:rsidR="00047C28" w:rsidRPr="001735A5">
        <w:rPr>
          <w:rStyle w:val="Hyperlink"/>
          <w:rFonts w:cs="Times New Roman"/>
          <w:noProof/>
          <w:color w:val="auto"/>
          <w:szCs w:val="24"/>
          <w:u w:val="none"/>
        </w:rPr>
        <w:t>2</w:t>
      </w:r>
      <w:r w:rsidR="00047C28" w:rsidRPr="001735A5">
        <w:rPr>
          <w:rFonts w:cs="Times New Roman"/>
          <w:szCs w:val="24"/>
        </w:rPr>
        <w:fldChar w:fldCharType="end"/>
      </w:r>
      <w:r w:rsidR="0049602A" w:rsidRPr="001735A5">
        <w:rPr>
          <w:rFonts w:cs="Times New Roman"/>
          <w:szCs w:val="24"/>
        </w:rPr>
        <w:t>) for the three cross-coupling reactions.</w:t>
      </w:r>
    </w:p>
    <w:p w14:paraId="6973078A" w14:textId="77777777" w:rsidR="0049602A" w:rsidRPr="001735A5" w:rsidRDefault="0049602A" w:rsidP="005D7988">
      <w:pPr>
        <w:rPr>
          <w:rFonts w:cs="Times New Roman"/>
          <w:szCs w:val="24"/>
        </w:rPr>
      </w:pPr>
    </w:p>
    <w:p w14:paraId="7CF52807" w14:textId="1A074897" w:rsidR="0049602A" w:rsidRPr="00CA0A71" w:rsidRDefault="0049602A" w:rsidP="005D7988">
      <w:pPr>
        <w:rPr>
          <w:rFonts w:cs="Times New Roman"/>
          <w:i/>
          <w:iCs/>
          <w:szCs w:val="24"/>
        </w:rPr>
      </w:pPr>
      <w:bookmarkStart w:id="16" w:name="_Toc149132117"/>
      <w:r w:rsidRPr="00CA0A71">
        <w:rPr>
          <w:rFonts w:cs="Times New Roman"/>
          <w:i/>
          <w:iCs/>
          <w:szCs w:val="24"/>
        </w:rPr>
        <w:t>1.</w:t>
      </w:r>
      <w:r w:rsidR="00D42AA4" w:rsidRPr="00CA0A71">
        <w:rPr>
          <w:rFonts w:cs="Times New Roman"/>
          <w:i/>
          <w:iCs/>
          <w:szCs w:val="24"/>
        </w:rPr>
        <w:t>2</w:t>
      </w:r>
      <w:r w:rsidRPr="00CA0A71">
        <w:rPr>
          <w:rFonts w:cs="Times New Roman"/>
          <w:i/>
          <w:iCs/>
          <w:szCs w:val="24"/>
        </w:rPr>
        <w:t>.1 Mizoroki–Heck coupling reactions</w:t>
      </w:r>
      <w:bookmarkEnd w:id="16"/>
    </w:p>
    <w:p w14:paraId="640D7ECA" w14:textId="2B55005D" w:rsidR="0049602A" w:rsidRPr="001735A5" w:rsidRDefault="0049602A" w:rsidP="005D7988">
      <w:pPr>
        <w:rPr>
          <w:rFonts w:cs="Times New Roman"/>
          <w:szCs w:val="24"/>
        </w:rPr>
      </w:pPr>
      <w:r w:rsidRPr="001735A5">
        <w:rPr>
          <w:rFonts w:cs="Times New Roman"/>
          <w:szCs w:val="24"/>
        </w:rPr>
        <w:t>Mizoroki–Heck reactions were performed using iodobenzene (2 mmol), butyl acrylate (2.4 mmol), two bases, four phosphine ligands, two solvents, and Pd precursor, K</w:t>
      </w:r>
      <w:r w:rsidRPr="001735A5">
        <w:rPr>
          <w:rFonts w:cs="Times New Roman"/>
          <w:szCs w:val="24"/>
          <w:vertAlign w:val="subscript"/>
        </w:rPr>
        <w:t>2</w:t>
      </w:r>
      <w:r w:rsidRPr="001735A5">
        <w:rPr>
          <w:rFonts w:cs="Times New Roman"/>
          <w:szCs w:val="24"/>
        </w:rPr>
        <w:t>PdCl</w:t>
      </w:r>
      <w:r w:rsidRPr="001735A5">
        <w:rPr>
          <w:rFonts w:cs="Times New Roman"/>
          <w:szCs w:val="24"/>
          <w:vertAlign w:val="subscript"/>
        </w:rPr>
        <w:t>4</w:t>
      </w:r>
      <w:r w:rsidRPr="001735A5">
        <w:rPr>
          <w:rFonts w:cs="Times New Roman"/>
          <w:szCs w:val="24"/>
        </w:rPr>
        <w:t>. The bases were sodium hydroxide (NaOH) and Et</w:t>
      </w:r>
      <w:r w:rsidRPr="001735A5">
        <w:rPr>
          <w:rFonts w:cs="Times New Roman"/>
          <w:szCs w:val="24"/>
          <w:vertAlign w:val="subscript"/>
        </w:rPr>
        <w:t>3</w:t>
      </w:r>
      <w:r w:rsidRPr="001735A5">
        <w:rPr>
          <w:rFonts w:cs="Times New Roman"/>
          <w:szCs w:val="24"/>
        </w:rPr>
        <w:t>N. The solvents were dimethylsulfoxide (DMSO) and acetonitrile (MeCN). The phosphine ligands used are listed in</w:t>
      </w:r>
      <w:r w:rsidR="003D0A3E" w:rsidRPr="001735A5">
        <w:rPr>
          <w:rFonts w:cs="Times New Roman"/>
          <w:szCs w:val="24"/>
        </w:rPr>
        <w:t xml:space="preserve"> Table 1 in the manuscript</w:t>
      </w:r>
      <w:r w:rsidRPr="001735A5">
        <w:rPr>
          <w:rFonts w:cs="Times New Roman"/>
          <w:szCs w:val="24"/>
        </w:rPr>
        <w:t>. Reactions were performed in Radleys Carousel 12 plus reaction station coupled with a magnetic stirrer,</w:t>
      </w:r>
      <w:r w:rsidR="00047C28" w:rsidRPr="001735A5">
        <w:rPr>
          <w:rFonts w:cs="Times New Roman"/>
          <w:szCs w:val="24"/>
        </w:rPr>
        <w:t xml:space="preserve"> see</w:t>
      </w:r>
      <w:r w:rsidRPr="001735A5">
        <w:rPr>
          <w:rFonts w:cs="Times New Roman"/>
          <w:szCs w:val="24"/>
        </w:rPr>
        <w:t xml:space="preserve"> </w:t>
      </w:r>
      <w:r w:rsidR="00047C28" w:rsidRPr="001735A5">
        <w:rPr>
          <w:rFonts w:cs="Times New Roman"/>
          <w:szCs w:val="24"/>
        </w:rPr>
        <w:fldChar w:fldCharType="begin"/>
      </w:r>
      <w:r w:rsidR="00047C28" w:rsidRPr="001735A5">
        <w:rPr>
          <w:rFonts w:cs="Times New Roman"/>
          <w:szCs w:val="24"/>
        </w:rPr>
        <w:instrText xml:space="preserve"> REF _Ref191848085 \h </w:instrText>
      </w:r>
      <w:r w:rsidR="001735A5" w:rsidRPr="001735A5">
        <w:rPr>
          <w:rFonts w:cs="Times New Roman"/>
          <w:szCs w:val="24"/>
        </w:rPr>
        <w:instrText xml:space="preserve"> \* MERGEFORMAT </w:instrText>
      </w:r>
      <w:r w:rsidR="00047C28" w:rsidRPr="001735A5">
        <w:rPr>
          <w:rFonts w:cs="Times New Roman"/>
          <w:szCs w:val="24"/>
        </w:rPr>
      </w:r>
      <w:r w:rsidR="00047C28" w:rsidRPr="001735A5">
        <w:rPr>
          <w:rFonts w:cs="Times New Roman"/>
          <w:szCs w:val="24"/>
        </w:rPr>
        <w:fldChar w:fldCharType="separate"/>
      </w:r>
      <w:r w:rsidR="00047C28" w:rsidRPr="001735A5">
        <w:rPr>
          <w:rStyle w:val="Hyperlink"/>
          <w:rFonts w:cs="Times New Roman"/>
          <w:color w:val="auto"/>
          <w:szCs w:val="24"/>
          <w:u w:val="none"/>
        </w:rPr>
        <w:t xml:space="preserve">Figure SI </w:t>
      </w:r>
      <w:r w:rsidR="00047C28" w:rsidRPr="001735A5">
        <w:rPr>
          <w:rStyle w:val="Hyperlink"/>
          <w:rFonts w:cs="Times New Roman"/>
          <w:noProof/>
          <w:color w:val="auto"/>
          <w:szCs w:val="24"/>
          <w:u w:val="none"/>
        </w:rPr>
        <w:t>1</w:t>
      </w:r>
      <w:r w:rsidR="00047C28" w:rsidRPr="001735A5">
        <w:rPr>
          <w:rFonts w:cs="Times New Roman"/>
          <w:szCs w:val="24"/>
        </w:rPr>
        <w:fldChar w:fldCharType="end"/>
      </w:r>
      <w:r w:rsidRPr="001735A5">
        <w:rPr>
          <w:rFonts w:cs="Times New Roman"/>
          <w:szCs w:val="24"/>
        </w:rPr>
        <w:t>.</w:t>
      </w:r>
    </w:p>
    <w:p w14:paraId="74C5FB19" w14:textId="77777777" w:rsidR="0049602A" w:rsidRPr="001735A5" w:rsidRDefault="0049602A" w:rsidP="005D7988">
      <w:pPr>
        <w:rPr>
          <w:rFonts w:cs="Times New Roman"/>
          <w:szCs w:val="24"/>
        </w:rPr>
      </w:pPr>
    </w:p>
    <w:p w14:paraId="6A3EE79D" w14:textId="77777777" w:rsidR="0049602A" w:rsidRPr="001735A5" w:rsidRDefault="0049602A" w:rsidP="005D7988">
      <w:pPr>
        <w:rPr>
          <w:rFonts w:cs="Times New Roman"/>
          <w:szCs w:val="24"/>
        </w:rPr>
      </w:pPr>
      <w:r w:rsidRPr="001735A5">
        <w:rPr>
          <w:rFonts w:cs="Times New Roman"/>
          <w:szCs w:val="24"/>
        </w:rPr>
        <w:t>Run 1: T1, NaOH, DMSO, and 1 mol% catalyst.</w:t>
      </w:r>
    </w:p>
    <w:p w14:paraId="0A4863DB" w14:textId="52865A6A" w:rsidR="0049602A" w:rsidRPr="001735A5" w:rsidRDefault="0049602A" w:rsidP="005D7988">
      <w:pPr>
        <w:rPr>
          <w:rFonts w:cs="Times New Roman"/>
          <w:szCs w:val="24"/>
        </w:rPr>
      </w:pPr>
      <w:r w:rsidRPr="001735A5">
        <w:rPr>
          <w:rFonts w:cs="Times New Roman"/>
          <w:szCs w:val="24"/>
        </w:rPr>
        <w:t xml:space="preserve">In reaction run 1, ligand T1 (0.0105 g, 0.2 mmol) and NaOH (0.1599 g, 4 mmol) were added to DMSO (5 mL). </w:t>
      </w:r>
      <w:r w:rsidR="00395D76">
        <w:rPr>
          <w:rFonts w:cs="Times New Roman"/>
          <w:szCs w:val="24"/>
        </w:rPr>
        <w:t>In this mixture</w:t>
      </w:r>
      <w:r w:rsidRPr="001735A5">
        <w:rPr>
          <w:rFonts w:cs="Times New Roman"/>
          <w:szCs w:val="24"/>
        </w:rPr>
        <w:t xml:space="preserve">, iodobenzene (223.82 </w:t>
      </w:r>
      <w:r w:rsidR="003C786B">
        <w:rPr>
          <w:rFonts w:cs="Times New Roman"/>
          <w:szCs w:val="24"/>
        </w:rPr>
        <w:t>μ</w:t>
      </w:r>
      <w:r w:rsidRPr="001735A5">
        <w:rPr>
          <w:rFonts w:cs="Times New Roman"/>
          <w:szCs w:val="24"/>
        </w:rPr>
        <w:t>L, 2 mmol), butyl acrylate (345.50  </w:t>
      </w:r>
      <w:r w:rsidR="003C786B">
        <w:rPr>
          <w:rFonts w:cs="Times New Roman"/>
          <w:szCs w:val="24"/>
        </w:rPr>
        <w:t>μ</w:t>
      </w:r>
      <w:r w:rsidRPr="001735A5">
        <w:rPr>
          <w:rFonts w:cs="Times New Roman"/>
          <w:szCs w:val="24"/>
        </w:rPr>
        <w:t>L, 2.4 mmo</w:t>
      </w:r>
      <w:r w:rsidR="003C786B">
        <w:rPr>
          <w:rFonts w:cs="Times New Roman"/>
          <w:szCs w:val="24"/>
        </w:rPr>
        <w:t>l</w:t>
      </w:r>
      <w:r w:rsidRPr="001735A5">
        <w:rPr>
          <w:rFonts w:cs="Times New Roman"/>
          <w:szCs w:val="24"/>
        </w:rPr>
        <w:t xml:space="preserve">), and dodecane (454.54 </w:t>
      </w:r>
      <w:r w:rsidR="003C786B">
        <w:rPr>
          <w:rFonts w:cs="Times New Roman"/>
          <w:szCs w:val="24"/>
        </w:rPr>
        <w:t>μ</w:t>
      </w:r>
      <w:r w:rsidRPr="001735A5">
        <w:rPr>
          <w:rFonts w:cs="Times New Roman"/>
          <w:szCs w:val="24"/>
        </w:rPr>
        <w:t>L, 2 mmol</w:t>
      </w:r>
      <w:r w:rsidR="00A931E5">
        <w:rPr>
          <w:rFonts w:cs="Times New Roman"/>
          <w:szCs w:val="24"/>
        </w:rPr>
        <w:t>, internal standard)</w:t>
      </w:r>
      <w:r w:rsidRPr="001735A5">
        <w:rPr>
          <w:rFonts w:cs="Times New Roman"/>
          <w:szCs w:val="24"/>
        </w:rPr>
        <w:t>, were added. Metal precursor, K</w:t>
      </w:r>
      <w:r w:rsidRPr="001735A5">
        <w:rPr>
          <w:rFonts w:cs="Times New Roman"/>
          <w:szCs w:val="24"/>
          <w:vertAlign w:val="subscript"/>
        </w:rPr>
        <w:t>2</w:t>
      </w:r>
      <w:r w:rsidRPr="001735A5">
        <w:rPr>
          <w:rFonts w:cs="Times New Roman"/>
          <w:szCs w:val="24"/>
        </w:rPr>
        <w:t>PdCl</w:t>
      </w:r>
      <w:r w:rsidRPr="001735A5">
        <w:rPr>
          <w:rFonts w:cs="Times New Roman"/>
          <w:szCs w:val="24"/>
          <w:vertAlign w:val="subscript"/>
        </w:rPr>
        <w:t>4</w:t>
      </w:r>
      <w:r w:rsidRPr="001735A5">
        <w:rPr>
          <w:rFonts w:cs="Times New Roman"/>
          <w:szCs w:val="24"/>
        </w:rPr>
        <w:t xml:space="preserve"> (0.0065 g, 1 mol%), was added as a catalyst. The reaction was heated at 60℃ for 24 hours. </w:t>
      </w:r>
      <w:r w:rsidR="00684278">
        <w:rPr>
          <w:rFonts w:cs="Times New Roman"/>
          <w:szCs w:val="24"/>
        </w:rPr>
        <w:t xml:space="preserve">Samplings (60 μL) were done before the start of reaction (into gc-insert) and after 24 </w:t>
      </w:r>
      <w:r w:rsidR="00810F97">
        <w:rPr>
          <w:rFonts w:cs="Times New Roman"/>
          <w:szCs w:val="24"/>
        </w:rPr>
        <w:t xml:space="preserve">hours. The reaction mixture was subjected to a small silica column to remove inorganic species and a syringe-filter was </w:t>
      </w:r>
      <w:r w:rsidRPr="001735A5">
        <w:rPr>
          <w:rFonts w:cs="Times New Roman"/>
          <w:szCs w:val="24"/>
        </w:rPr>
        <w:t xml:space="preserve">used to remove solid particles before </w:t>
      </w:r>
      <w:r w:rsidR="003C786B">
        <w:rPr>
          <w:rFonts w:cs="Times New Roman"/>
          <w:szCs w:val="24"/>
        </w:rPr>
        <w:t>the 24-hour samples (</w:t>
      </w:r>
      <w:r w:rsidR="003C786B" w:rsidRPr="001735A5">
        <w:rPr>
          <w:rFonts w:cs="Times New Roman"/>
          <w:szCs w:val="24"/>
        </w:rPr>
        <w:t>60</w:t>
      </w:r>
      <w:r w:rsidR="003C786B">
        <w:rPr>
          <w:rFonts w:cs="Times New Roman"/>
          <w:szCs w:val="24"/>
        </w:rPr>
        <w:t xml:space="preserve"> μL) preparations</w:t>
      </w:r>
      <w:r w:rsidRPr="001735A5">
        <w:rPr>
          <w:rFonts w:cs="Times New Roman"/>
          <w:szCs w:val="24"/>
        </w:rPr>
        <w:t xml:space="preserve"> and diluted (1:10) with DCM for analysis. The samples were analysed using GC-FID for quantitative purposes and GC-MS for qualitative purposes.</w:t>
      </w:r>
    </w:p>
    <w:p w14:paraId="162B78AA" w14:textId="77777777" w:rsidR="0049602A" w:rsidRPr="001735A5" w:rsidRDefault="0049602A" w:rsidP="005D7988">
      <w:pPr>
        <w:rPr>
          <w:rFonts w:cs="Times New Roman"/>
          <w:szCs w:val="24"/>
        </w:rPr>
      </w:pPr>
    </w:p>
    <w:p w14:paraId="1CC0DCC3" w14:textId="77777777" w:rsidR="0049602A" w:rsidRPr="001735A5" w:rsidRDefault="0049602A" w:rsidP="005D7988">
      <w:pPr>
        <w:rPr>
          <w:rFonts w:cs="Times New Roman"/>
          <w:szCs w:val="24"/>
        </w:rPr>
      </w:pPr>
      <w:r w:rsidRPr="001735A5">
        <w:rPr>
          <w:rFonts w:cs="Times New Roman"/>
          <w:szCs w:val="24"/>
        </w:rPr>
        <w:t>Run 2: T2, NaOH, DMSO, 5 mol% catalyst.</w:t>
      </w:r>
    </w:p>
    <w:p w14:paraId="2DE1F7DD" w14:textId="5A9D86C0" w:rsidR="0049602A" w:rsidRPr="001735A5" w:rsidRDefault="0049602A" w:rsidP="005D7988">
      <w:pPr>
        <w:rPr>
          <w:rFonts w:cs="Times New Roman"/>
          <w:szCs w:val="24"/>
        </w:rPr>
      </w:pPr>
      <w:r w:rsidRPr="001735A5">
        <w:rPr>
          <w:rFonts w:cs="Times New Roman"/>
          <w:szCs w:val="24"/>
        </w:rPr>
        <w:t xml:space="preserve">In reaction run 2, ligand T1 (5.2 </w:t>
      </w:r>
      <w:r w:rsidR="003C786B">
        <w:rPr>
          <w:rFonts w:cs="Times New Roman"/>
          <w:szCs w:val="24"/>
        </w:rPr>
        <w:t>μL</w:t>
      </w:r>
      <w:r w:rsidRPr="001735A5">
        <w:rPr>
          <w:rFonts w:cs="Times New Roman"/>
          <w:szCs w:val="24"/>
        </w:rPr>
        <w:t xml:space="preserve">, 0.2 mmol) and NaOH (0.1599 g, 4 mmol) were added to DMSO (5 mL). </w:t>
      </w:r>
      <w:r w:rsidR="00395D76">
        <w:rPr>
          <w:rFonts w:cs="Times New Roman"/>
          <w:szCs w:val="24"/>
        </w:rPr>
        <w:t>In this mixture</w:t>
      </w:r>
      <w:r w:rsidRPr="001735A5">
        <w:rPr>
          <w:rFonts w:cs="Times New Roman"/>
          <w:szCs w:val="24"/>
        </w:rPr>
        <w:t xml:space="preserve">, iodobenzene (223.82 </w:t>
      </w:r>
      <w:r w:rsidR="003C786B">
        <w:rPr>
          <w:rFonts w:cs="Times New Roman"/>
          <w:szCs w:val="24"/>
        </w:rPr>
        <w:t>μL</w:t>
      </w:r>
      <w:r w:rsidRPr="001735A5">
        <w:rPr>
          <w:rFonts w:cs="Times New Roman"/>
          <w:szCs w:val="24"/>
        </w:rPr>
        <w:t>, 2 mmol), butyl acrylate (345.50  </w:t>
      </w:r>
      <w:r w:rsidR="003C786B">
        <w:rPr>
          <w:rFonts w:cs="Times New Roman"/>
          <w:szCs w:val="24"/>
        </w:rPr>
        <w:t>μL</w:t>
      </w:r>
      <w:r w:rsidRPr="001735A5">
        <w:rPr>
          <w:rFonts w:cs="Times New Roman"/>
          <w:szCs w:val="24"/>
        </w:rPr>
        <w:t>, 2.4 mmo</w:t>
      </w:r>
      <w:r w:rsidR="003C786B">
        <w:rPr>
          <w:rFonts w:cs="Times New Roman"/>
          <w:szCs w:val="24"/>
        </w:rPr>
        <w:t>l</w:t>
      </w:r>
      <w:r w:rsidRPr="001735A5">
        <w:rPr>
          <w:rFonts w:cs="Times New Roman"/>
          <w:szCs w:val="24"/>
        </w:rPr>
        <w:t xml:space="preserve">), and dodecane (454.54 </w:t>
      </w:r>
      <w:r w:rsidR="003C786B">
        <w:rPr>
          <w:rFonts w:cs="Times New Roman"/>
          <w:szCs w:val="24"/>
        </w:rPr>
        <w:t>μL</w:t>
      </w:r>
      <w:r w:rsidRPr="001735A5">
        <w:rPr>
          <w:rFonts w:cs="Times New Roman"/>
          <w:szCs w:val="24"/>
        </w:rPr>
        <w:t>, 2 mmol</w:t>
      </w:r>
      <w:r w:rsidR="00A931E5">
        <w:rPr>
          <w:rFonts w:cs="Times New Roman"/>
          <w:szCs w:val="24"/>
        </w:rPr>
        <w:t>, internal standard)</w:t>
      </w:r>
      <w:r w:rsidRPr="001735A5">
        <w:rPr>
          <w:rFonts w:cs="Times New Roman"/>
          <w:szCs w:val="24"/>
        </w:rPr>
        <w:t>, were added. Metal precursor, K</w:t>
      </w:r>
      <w:r w:rsidRPr="001735A5">
        <w:rPr>
          <w:rFonts w:cs="Times New Roman"/>
          <w:szCs w:val="24"/>
          <w:vertAlign w:val="subscript"/>
        </w:rPr>
        <w:t>2</w:t>
      </w:r>
      <w:r w:rsidRPr="001735A5">
        <w:rPr>
          <w:rFonts w:cs="Times New Roman"/>
          <w:szCs w:val="24"/>
        </w:rPr>
        <w:t>PdCl</w:t>
      </w:r>
      <w:r w:rsidRPr="001735A5">
        <w:rPr>
          <w:rFonts w:cs="Times New Roman"/>
          <w:szCs w:val="24"/>
          <w:vertAlign w:val="subscript"/>
        </w:rPr>
        <w:t>4</w:t>
      </w:r>
      <w:r w:rsidRPr="001735A5">
        <w:rPr>
          <w:rFonts w:cs="Times New Roman"/>
          <w:szCs w:val="24"/>
        </w:rPr>
        <w:t xml:space="preserve"> (0.0326 g, 5 mol%), was added as a catalyst. The reaction was heated at 60℃ for 24 hours. </w:t>
      </w:r>
      <w:r w:rsidR="00684278">
        <w:rPr>
          <w:rFonts w:cs="Times New Roman"/>
          <w:szCs w:val="24"/>
        </w:rPr>
        <w:t xml:space="preserve">Samplings (60 μL) were done before the start of reaction (into gc-insert) and after 24 </w:t>
      </w:r>
      <w:r w:rsidR="00810F97">
        <w:rPr>
          <w:rFonts w:cs="Times New Roman"/>
          <w:szCs w:val="24"/>
        </w:rPr>
        <w:t xml:space="preserve">hours. The reaction mixture was subjected to a small silica column to remove inorganic species and a syringe-filter was </w:t>
      </w:r>
      <w:r w:rsidRPr="001735A5">
        <w:rPr>
          <w:rFonts w:cs="Times New Roman"/>
          <w:szCs w:val="24"/>
        </w:rPr>
        <w:t xml:space="preserve">used to remove solid particles before </w:t>
      </w:r>
      <w:r w:rsidR="003C786B">
        <w:rPr>
          <w:rFonts w:cs="Times New Roman"/>
          <w:szCs w:val="24"/>
        </w:rPr>
        <w:t>the 24-hour samples (60 μL) preparations</w:t>
      </w:r>
      <w:r w:rsidRPr="001735A5">
        <w:rPr>
          <w:rFonts w:cs="Times New Roman"/>
          <w:szCs w:val="24"/>
        </w:rPr>
        <w:t xml:space="preserve"> and diluted (1:10) with DCM for analysis. The samples were analysed using GC-FID for quantitative purposes and GC-MS for qualitative purposes.</w:t>
      </w:r>
    </w:p>
    <w:p w14:paraId="50EE96A7" w14:textId="77777777" w:rsidR="0049602A" w:rsidRPr="001735A5" w:rsidRDefault="0049602A" w:rsidP="005D7988">
      <w:pPr>
        <w:rPr>
          <w:rFonts w:cs="Times New Roman"/>
          <w:szCs w:val="24"/>
        </w:rPr>
      </w:pPr>
    </w:p>
    <w:p w14:paraId="6C165570" w14:textId="77777777" w:rsidR="0049602A" w:rsidRPr="001735A5" w:rsidRDefault="0049602A" w:rsidP="005D7988">
      <w:pPr>
        <w:rPr>
          <w:rFonts w:cs="Times New Roman"/>
          <w:szCs w:val="24"/>
        </w:rPr>
      </w:pPr>
      <w:r w:rsidRPr="001735A5">
        <w:rPr>
          <w:rFonts w:cs="Times New Roman"/>
          <w:szCs w:val="24"/>
        </w:rPr>
        <w:t>Run 3: T3, NaOH, MeCN, 5 mol% catalyst.</w:t>
      </w:r>
    </w:p>
    <w:p w14:paraId="2FD8A28C" w14:textId="157AC8DF" w:rsidR="0049602A" w:rsidRPr="001735A5" w:rsidRDefault="0049602A" w:rsidP="005D7988">
      <w:pPr>
        <w:rPr>
          <w:rFonts w:cs="Times New Roman"/>
          <w:szCs w:val="24"/>
        </w:rPr>
      </w:pPr>
      <w:r w:rsidRPr="001735A5">
        <w:rPr>
          <w:rFonts w:cs="Times New Roman"/>
          <w:szCs w:val="24"/>
        </w:rPr>
        <w:t xml:space="preserve">In reaction run 3, ligand T3 (0.0056 g, 0.2 mmol) and NaOH (0.1599 g, 4 mmol) were added to MeCN (5 mL). </w:t>
      </w:r>
      <w:r w:rsidR="00395D76">
        <w:rPr>
          <w:rFonts w:cs="Times New Roman"/>
          <w:szCs w:val="24"/>
        </w:rPr>
        <w:t>In this mixture</w:t>
      </w:r>
      <w:r w:rsidRPr="001735A5">
        <w:rPr>
          <w:rFonts w:cs="Times New Roman"/>
          <w:szCs w:val="24"/>
        </w:rPr>
        <w:t xml:space="preserve">, iodobenzene (223.82 </w:t>
      </w:r>
      <w:r w:rsidR="003C786B">
        <w:rPr>
          <w:rFonts w:cs="Times New Roman"/>
          <w:szCs w:val="24"/>
        </w:rPr>
        <w:t>μL</w:t>
      </w:r>
      <w:r w:rsidRPr="001735A5">
        <w:rPr>
          <w:rFonts w:cs="Times New Roman"/>
          <w:szCs w:val="24"/>
        </w:rPr>
        <w:t>, 2 mmol), butyl acrylate (345.50  </w:t>
      </w:r>
      <w:r w:rsidR="003C786B">
        <w:rPr>
          <w:rFonts w:cs="Times New Roman"/>
          <w:szCs w:val="24"/>
        </w:rPr>
        <w:t>μL</w:t>
      </w:r>
      <w:r w:rsidRPr="001735A5">
        <w:rPr>
          <w:rFonts w:cs="Times New Roman"/>
          <w:szCs w:val="24"/>
        </w:rPr>
        <w:t>, 2.4 mmo</w:t>
      </w:r>
      <w:r w:rsidR="003C786B">
        <w:rPr>
          <w:rFonts w:cs="Times New Roman"/>
          <w:szCs w:val="24"/>
        </w:rPr>
        <w:t>l</w:t>
      </w:r>
      <w:r w:rsidRPr="001735A5">
        <w:rPr>
          <w:rFonts w:cs="Times New Roman"/>
          <w:szCs w:val="24"/>
        </w:rPr>
        <w:t xml:space="preserve">), and dodecane (454.54 </w:t>
      </w:r>
      <w:r w:rsidR="003C786B">
        <w:rPr>
          <w:rFonts w:cs="Times New Roman"/>
          <w:szCs w:val="24"/>
        </w:rPr>
        <w:t>μL</w:t>
      </w:r>
      <w:r w:rsidRPr="001735A5">
        <w:rPr>
          <w:rFonts w:cs="Times New Roman"/>
          <w:szCs w:val="24"/>
        </w:rPr>
        <w:t>, 2 mmol</w:t>
      </w:r>
      <w:r w:rsidR="00A931E5">
        <w:rPr>
          <w:rFonts w:cs="Times New Roman"/>
          <w:szCs w:val="24"/>
        </w:rPr>
        <w:t>, internal standard)</w:t>
      </w:r>
      <w:r w:rsidRPr="001735A5">
        <w:rPr>
          <w:rFonts w:cs="Times New Roman"/>
          <w:szCs w:val="24"/>
        </w:rPr>
        <w:t>, were added. Metal precursor, K</w:t>
      </w:r>
      <w:r w:rsidRPr="001735A5">
        <w:rPr>
          <w:rFonts w:cs="Times New Roman"/>
          <w:szCs w:val="24"/>
          <w:vertAlign w:val="subscript"/>
        </w:rPr>
        <w:t>2</w:t>
      </w:r>
      <w:r w:rsidRPr="001735A5">
        <w:rPr>
          <w:rFonts w:cs="Times New Roman"/>
          <w:szCs w:val="24"/>
        </w:rPr>
        <w:t>PdCl</w:t>
      </w:r>
      <w:r w:rsidRPr="001735A5">
        <w:rPr>
          <w:rFonts w:cs="Times New Roman"/>
          <w:szCs w:val="24"/>
          <w:vertAlign w:val="subscript"/>
        </w:rPr>
        <w:t>4</w:t>
      </w:r>
      <w:r w:rsidRPr="001735A5">
        <w:rPr>
          <w:rFonts w:cs="Times New Roman"/>
          <w:szCs w:val="24"/>
        </w:rPr>
        <w:t xml:space="preserve"> (0.0326 g, 5 mol%), was added as a catalyst. The reaction was heated at 60℃ for 24 hours. </w:t>
      </w:r>
      <w:r w:rsidR="00684278">
        <w:rPr>
          <w:rFonts w:cs="Times New Roman"/>
          <w:szCs w:val="24"/>
        </w:rPr>
        <w:t xml:space="preserve">Samplings (60 μL) were done before the start of reaction (into gc-insert) and after 24 </w:t>
      </w:r>
      <w:r w:rsidR="00810F97">
        <w:rPr>
          <w:rFonts w:cs="Times New Roman"/>
          <w:szCs w:val="24"/>
        </w:rPr>
        <w:t xml:space="preserve">hours. The reaction mixture was subjected to a small silica column to remove inorganic species and a syringe-filter was </w:t>
      </w:r>
      <w:r w:rsidRPr="001735A5">
        <w:rPr>
          <w:rFonts w:cs="Times New Roman"/>
          <w:szCs w:val="24"/>
        </w:rPr>
        <w:t xml:space="preserve">used to remove solid particles before </w:t>
      </w:r>
      <w:r w:rsidR="003C786B">
        <w:rPr>
          <w:rFonts w:cs="Times New Roman"/>
          <w:szCs w:val="24"/>
        </w:rPr>
        <w:t>the 24-hour samples (60 μL) preparations</w:t>
      </w:r>
      <w:r w:rsidRPr="001735A5">
        <w:rPr>
          <w:rFonts w:cs="Times New Roman"/>
          <w:szCs w:val="24"/>
        </w:rPr>
        <w:t xml:space="preserve"> and diluted (1:10) with DCM for analysis. The samples were analysed using GC-FID for quantitative purposes and GC-MS for qualitative purposes.</w:t>
      </w:r>
    </w:p>
    <w:p w14:paraId="24E0AE40" w14:textId="77777777" w:rsidR="0049602A" w:rsidRPr="001735A5" w:rsidRDefault="0049602A" w:rsidP="005D7988">
      <w:pPr>
        <w:rPr>
          <w:rFonts w:cs="Times New Roman"/>
          <w:szCs w:val="24"/>
        </w:rPr>
      </w:pPr>
    </w:p>
    <w:p w14:paraId="5A899B79" w14:textId="77777777" w:rsidR="0049602A" w:rsidRPr="001735A5" w:rsidRDefault="0049602A" w:rsidP="005D7988">
      <w:pPr>
        <w:rPr>
          <w:rFonts w:cs="Times New Roman"/>
          <w:szCs w:val="24"/>
        </w:rPr>
      </w:pPr>
      <w:r w:rsidRPr="001735A5">
        <w:rPr>
          <w:rFonts w:cs="Times New Roman"/>
          <w:szCs w:val="24"/>
        </w:rPr>
        <w:t>Run 4: T1, Et</w:t>
      </w:r>
      <w:r w:rsidRPr="001735A5">
        <w:rPr>
          <w:rFonts w:cs="Times New Roman"/>
          <w:szCs w:val="24"/>
          <w:vertAlign w:val="subscript"/>
        </w:rPr>
        <w:t>3</w:t>
      </w:r>
      <w:r w:rsidRPr="001735A5">
        <w:rPr>
          <w:rFonts w:cs="Times New Roman"/>
          <w:szCs w:val="24"/>
        </w:rPr>
        <w:t>N, MeCN, 5 mol% catalyst.</w:t>
      </w:r>
    </w:p>
    <w:p w14:paraId="6C1E6312" w14:textId="0F88ADE5" w:rsidR="0049602A" w:rsidRPr="001735A5" w:rsidRDefault="0049602A" w:rsidP="005D7988">
      <w:pPr>
        <w:rPr>
          <w:rFonts w:cs="Times New Roman"/>
          <w:szCs w:val="24"/>
        </w:rPr>
      </w:pPr>
      <w:r w:rsidRPr="001735A5">
        <w:rPr>
          <w:rFonts w:cs="Times New Roman"/>
          <w:szCs w:val="24"/>
        </w:rPr>
        <w:t>In reaction run 4, ligand T1 (0.0105 g, 0.2 mmol) and Et</w:t>
      </w:r>
      <w:r w:rsidRPr="001735A5">
        <w:rPr>
          <w:rFonts w:cs="Times New Roman"/>
          <w:szCs w:val="24"/>
          <w:vertAlign w:val="subscript"/>
        </w:rPr>
        <w:t>3</w:t>
      </w:r>
      <w:r w:rsidRPr="001735A5">
        <w:rPr>
          <w:rFonts w:cs="Times New Roman"/>
          <w:szCs w:val="24"/>
        </w:rPr>
        <w:t xml:space="preserve">N (557.52 </w:t>
      </w:r>
      <w:r w:rsidR="003C786B">
        <w:rPr>
          <w:rFonts w:cs="Times New Roman"/>
          <w:szCs w:val="24"/>
        </w:rPr>
        <w:t>μL</w:t>
      </w:r>
      <w:r w:rsidRPr="001735A5">
        <w:rPr>
          <w:rFonts w:cs="Times New Roman"/>
          <w:szCs w:val="24"/>
        </w:rPr>
        <w:t xml:space="preserve">, 4 mmol) were added to MeCN (5 mL). </w:t>
      </w:r>
      <w:r w:rsidR="00395D76">
        <w:rPr>
          <w:rFonts w:cs="Times New Roman"/>
          <w:szCs w:val="24"/>
        </w:rPr>
        <w:t>In this mixture</w:t>
      </w:r>
      <w:r w:rsidRPr="001735A5">
        <w:rPr>
          <w:rFonts w:cs="Times New Roman"/>
          <w:szCs w:val="24"/>
        </w:rPr>
        <w:t xml:space="preserve">, iodobenzene (223.82 </w:t>
      </w:r>
      <w:r w:rsidR="003C786B">
        <w:rPr>
          <w:rFonts w:cs="Times New Roman"/>
          <w:szCs w:val="24"/>
        </w:rPr>
        <w:t>μL</w:t>
      </w:r>
      <w:r w:rsidRPr="001735A5">
        <w:rPr>
          <w:rFonts w:cs="Times New Roman"/>
          <w:szCs w:val="24"/>
        </w:rPr>
        <w:t>, 2 mmol), butyl acrylate (345.50  </w:t>
      </w:r>
      <w:r w:rsidR="003C786B">
        <w:rPr>
          <w:rFonts w:cs="Times New Roman"/>
          <w:szCs w:val="24"/>
        </w:rPr>
        <w:t>μL</w:t>
      </w:r>
      <w:r w:rsidRPr="001735A5">
        <w:rPr>
          <w:rFonts w:cs="Times New Roman"/>
          <w:szCs w:val="24"/>
        </w:rPr>
        <w:t>, 2.4 mmo</w:t>
      </w:r>
      <w:r w:rsidR="003C786B">
        <w:rPr>
          <w:rFonts w:cs="Times New Roman"/>
          <w:szCs w:val="24"/>
        </w:rPr>
        <w:t>l</w:t>
      </w:r>
      <w:r w:rsidRPr="001735A5">
        <w:rPr>
          <w:rFonts w:cs="Times New Roman"/>
          <w:szCs w:val="24"/>
        </w:rPr>
        <w:t xml:space="preserve">), and dodecane (454.54 </w:t>
      </w:r>
      <w:r w:rsidR="003C786B">
        <w:rPr>
          <w:rFonts w:cs="Times New Roman"/>
          <w:szCs w:val="24"/>
        </w:rPr>
        <w:t>μL</w:t>
      </w:r>
      <w:r w:rsidRPr="001735A5">
        <w:rPr>
          <w:rFonts w:cs="Times New Roman"/>
          <w:szCs w:val="24"/>
        </w:rPr>
        <w:t>, 2 mmol</w:t>
      </w:r>
      <w:r w:rsidR="00A931E5">
        <w:rPr>
          <w:rFonts w:cs="Times New Roman"/>
          <w:szCs w:val="24"/>
        </w:rPr>
        <w:t>, internal standard)</w:t>
      </w:r>
      <w:r w:rsidRPr="001735A5">
        <w:rPr>
          <w:rFonts w:cs="Times New Roman"/>
          <w:szCs w:val="24"/>
        </w:rPr>
        <w:t>, were added. Metal precursor, K</w:t>
      </w:r>
      <w:r w:rsidRPr="001735A5">
        <w:rPr>
          <w:rFonts w:cs="Times New Roman"/>
          <w:szCs w:val="24"/>
          <w:vertAlign w:val="subscript"/>
        </w:rPr>
        <w:t>2</w:t>
      </w:r>
      <w:r w:rsidRPr="001735A5">
        <w:rPr>
          <w:rFonts w:cs="Times New Roman"/>
          <w:szCs w:val="24"/>
        </w:rPr>
        <w:t>PdCl</w:t>
      </w:r>
      <w:r w:rsidRPr="001735A5">
        <w:rPr>
          <w:rFonts w:cs="Times New Roman"/>
          <w:szCs w:val="24"/>
          <w:vertAlign w:val="subscript"/>
        </w:rPr>
        <w:t>4</w:t>
      </w:r>
      <w:r w:rsidRPr="001735A5">
        <w:rPr>
          <w:rFonts w:cs="Times New Roman"/>
          <w:szCs w:val="24"/>
        </w:rPr>
        <w:t xml:space="preserve"> (0.0326 g, 5 mol%), was added as a catalyst. The reaction was heated at 60℃ for 24 hours. </w:t>
      </w:r>
      <w:r w:rsidR="00684278">
        <w:rPr>
          <w:rFonts w:cs="Times New Roman"/>
          <w:szCs w:val="24"/>
        </w:rPr>
        <w:t xml:space="preserve">Samplings (60 μL) were done before the start of reaction (into gc-insert) and after 24 </w:t>
      </w:r>
      <w:r w:rsidR="00810F97">
        <w:rPr>
          <w:rFonts w:cs="Times New Roman"/>
          <w:szCs w:val="24"/>
        </w:rPr>
        <w:t xml:space="preserve">hours. The reaction mixture was subjected to a small silica column to remove inorganic species and a syringe-filter was </w:t>
      </w:r>
      <w:r w:rsidRPr="001735A5">
        <w:rPr>
          <w:rFonts w:cs="Times New Roman"/>
          <w:szCs w:val="24"/>
        </w:rPr>
        <w:t xml:space="preserve">used to remove solid particles before </w:t>
      </w:r>
      <w:r w:rsidR="003C786B">
        <w:rPr>
          <w:rFonts w:cs="Times New Roman"/>
          <w:szCs w:val="24"/>
        </w:rPr>
        <w:t>the 24-hour samples (60 μL) preparations</w:t>
      </w:r>
      <w:r w:rsidRPr="001735A5">
        <w:rPr>
          <w:rFonts w:cs="Times New Roman"/>
          <w:szCs w:val="24"/>
        </w:rPr>
        <w:t xml:space="preserve"> and diluted (1:10) with DCM for analysis. The samples were analysed using GC-FID for quantitative purposes and GC-MS for qualitative purposes.</w:t>
      </w:r>
    </w:p>
    <w:p w14:paraId="64CB9BE1" w14:textId="77777777" w:rsidR="0049602A" w:rsidRPr="001735A5" w:rsidRDefault="0049602A" w:rsidP="005D7988">
      <w:pPr>
        <w:rPr>
          <w:rFonts w:cs="Times New Roman"/>
          <w:szCs w:val="24"/>
        </w:rPr>
      </w:pPr>
    </w:p>
    <w:p w14:paraId="7227E7C5" w14:textId="77777777" w:rsidR="0049602A" w:rsidRPr="001735A5" w:rsidRDefault="0049602A" w:rsidP="005D7988">
      <w:pPr>
        <w:rPr>
          <w:rFonts w:cs="Times New Roman"/>
          <w:szCs w:val="24"/>
        </w:rPr>
      </w:pPr>
      <w:r w:rsidRPr="001735A5">
        <w:rPr>
          <w:rFonts w:cs="Times New Roman"/>
          <w:szCs w:val="24"/>
        </w:rPr>
        <w:t>Run 5: T1, Et</w:t>
      </w:r>
      <w:r w:rsidRPr="001735A5">
        <w:rPr>
          <w:rFonts w:cs="Times New Roman"/>
          <w:szCs w:val="24"/>
          <w:vertAlign w:val="subscript"/>
        </w:rPr>
        <w:t>3</w:t>
      </w:r>
      <w:r w:rsidRPr="001735A5">
        <w:rPr>
          <w:rFonts w:cs="Times New Roman"/>
          <w:szCs w:val="24"/>
        </w:rPr>
        <w:t>N, MeCN, 1 mol% catalyst.</w:t>
      </w:r>
    </w:p>
    <w:p w14:paraId="7FF35305" w14:textId="2309B8BA" w:rsidR="0049602A" w:rsidRPr="001735A5" w:rsidRDefault="0049602A" w:rsidP="005D7988">
      <w:pPr>
        <w:rPr>
          <w:rFonts w:cs="Times New Roman"/>
          <w:szCs w:val="24"/>
        </w:rPr>
      </w:pPr>
      <w:r w:rsidRPr="001735A5">
        <w:rPr>
          <w:rFonts w:cs="Times New Roman"/>
          <w:szCs w:val="24"/>
        </w:rPr>
        <w:t>In reaction run 5, ligand T1 (0.0105 g, 0.2 mmol) and Et</w:t>
      </w:r>
      <w:r w:rsidRPr="001735A5">
        <w:rPr>
          <w:rFonts w:cs="Times New Roman"/>
          <w:szCs w:val="24"/>
          <w:vertAlign w:val="subscript"/>
        </w:rPr>
        <w:t>3</w:t>
      </w:r>
      <w:r w:rsidRPr="001735A5">
        <w:rPr>
          <w:rFonts w:cs="Times New Roman"/>
          <w:szCs w:val="24"/>
        </w:rPr>
        <w:t xml:space="preserve">N (557.52 </w:t>
      </w:r>
      <w:r w:rsidR="003C786B">
        <w:rPr>
          <w:rFonts w:cs="Times New Roman"/>
          <w:szCs w:val="24"/>
        </w:rPr>
        <w:t>μL</w:t>
      </w:r>
      <w:r w:rsidRPr="001735A5">
        <w:rPr>
          <w:rFonts w:cs="Times New Roman"/>
          <w:szCs w:val="24"/>
        </w:rPr>
        <w:t xml:space="preserve">, 4 mmol) were added to MeCN (5 mL). </w:t>
      </w:r>
      <w:r w:rsidR="00395D76">
        <w:rPr>
          <w:rFonts w:cs="Times New Roman"/>
          <w:szCs w:val="24"/>
        </w:rPr>
        <w:t>In this mixture</w:t>
      </w:r>
      <w:r w:rsidRPr="001735A5">
        <w:rPr>
          <w:rFonts w:cs="Times New Roman"/>
          <w:szCs w:val="24"/>
        </w:rPr>
        <w:t xml:space="preserve">, iodobenzene (223.82 </w:t>
      </w:r>
      <w:r w:rsidR="003C786B">
        <w:rPr>
          <w:rFonts w:cs="Times New Roman"/>
          <w:szCs w:val="24"/>
        </w:rPr>
        <w:t>μL</w:t>
      </w:r>
      <w:r w:rsidRPr="001735A5">
        <w:rPr>
          <w:rFonts w:cs="Times New Roman"/>
          <w:szCs w:val="24"/>
        </w:rPr>
        <w:t>, 2 mmol), butyl acrylate (345.50  </w:t>
      </w:r>
      <w:r w:rsidR="003C786B">
        <w:rPr>
          <w:rFonts w:cs="Times New Roman"/>
          <w:szCs w:val="24"/>
        </w:rPr>
        <w:t>μL</w:t>
      </w:r>
      <w:r w:rsidRPr="001735A5">
        <w:rPr>
          <w:rFonts w:cs="Times New Roman"/>
          <w:szCs w:val="24"/>
        </w:rPr>
        <w:t>, 2.4 mmo</w:t>
      </w:r>
      <w:r w:rsidR="003C786B">
        <w:rPr>
          <w:rFonts w:cs="Times New Roman"/>
          <w:szCs w:val="24"/>
        </w:rPr>
        <w:t>l</w:t>
      </w:r>
      <w:r w:rsidRPr="001735A5">
        <w:rPr>
          <w:rFonts w:cs="Times New Roman"/>
          <w:szCs w:val="24"/>
        </w:rPr>
        <w:t xml:space="preserve">), and dodecane (454.54 </w:t>
      </w:r>
      <w:r w:rsidR="003C786B">
        <w:rPr>
          <w:rFonts w:cs="Times New Roman"/>
          <w:szCs w:val="24"/>
        </w:rPr>
        <w:t>μL</w:t>
      </w:r>
      <w:r w:rsidRPr="001735A5">
        <w:rPr>
          <w:rFonts w:cs="Times New Roman"/>
          <w:szCs w:val="24"/>
        </w:rPr>
        <w:t>, 2 mmol</w:t>
      </w:r>
      <w:r w:rsidR="00A931E5">
        <w:rPr>
          <w:rFonts w:cs="Times New Roman"/>
          <w:szCs w:val="24"/>
        </w:rPr>
        <w:t>, internal standard)</w:t>
      </w:r>
      <w:r w:rsidRPr="001735A5">
        <w:rPr>
          <w:rFonts w:cs="Times New Roman"/>
          <w:szCs w:val="24"/>
        </w:rPr>
        <w:t>, were added. Metal precursor, K</w:t>
      </w:r>
      <w:r w:rsidRPr="001735A5">
        <w:rPr>
          <w:rFonts w:cs="Times New Roman"/>
          <w:szCs w:val="24"/>
          <w:vertAlign w:val="subscript"/>
        </w:rPr>
        <w:t>2</w:t>
      </w:r>
      <w:r w:rsidRPr="001735A5">
        <w:rPr>
          <w:rFonts w:cs="Times New Roman"/>
          <w:szCs w:val="24"/>
        </w:rPr>
        <w:t>PdCl</w:t>
      </w:r>
      <w:r w:rsidRPr="001735A5">
        <w:rPr>
          <w:rFonts w:cs="Times New Roman"/>
          <w:szCs w:val="24"/>
          <w:vertAlign w:val="subscript"/>
        </w:rPr>
        <w:t>4</w:t>
      </w:r>
      <w:r w:rsidRPr="001735A5">
        <w:rPr>
          <w:rFonts w:cs="Times New Roman"/>
          <w:szCs w:val="24"/>
        </w:rPr>
        <w:t xml:space="preserve"> (0.0065 g, 1 mol%), was added as a catalyst. The reaction was heated at 60℃ for 24 hours. </w:t>
      </w:r>
      <w:r w:rsidR="00684278">
        <w:rPr>
          <w:rFonts w:cs="Times New Roman"/>
          <w:szCs w:val="24"/>
        </w:rPr>
        <w:t xml:space="preserve">Samplings (60 μL) were done before the start of reaction (into gc-insert) and after 24 </w:t>
      </w:r>
      <w:r w:rsidR="00810F97">
        <w:rPr>
          <w:rFonts w:cs="Times New Roman"/>
          <w:szCs w:val="24"/>
        </w:rPr>
        <w:t xml:space="preserve">hours. The reaction mixture was subjected to a small silica column to remove inorganic species and a syringe-filter was </w:t>
      </w:r>
      <w:r w:rsidRPr="001735A5">
        <w:rPr>
          <w:rFonts w:cs="Times New Roman"/>
          <w:szCs w:val="24"/>
        </w:rPr>
        <w:t>used to remove solid particles before preparation of the 24-hour samples (</w:t>
      </w:r>
      <w:r w:rsidR="003C786B">
        <w:rPr>
          <w:rFonts w:cs="Times New Roman"/>
          <w:szCs w:val="24"/>
        </w:rPr>
        <w:t>60 μL</w:t>
      </w:r>
      <w:r w:rsidRPr="001735A5">
        <w:rPr>
          <w:rFonts w:cs="Times New Roman"/>
          <w:szCs w:val="24"/>
        </w:rPr>
        <w:t>) and diluted (1:10) with DCM for analysis. The samples were analysed using GC-FID for quantitative purposes and GC-MS for qualitative purposes.</w:t>
      </w:r>
    </w:p>
    <w:p w14:paraId="34C4DABB" w14:textId="77777777" w:rsidR="0049602A" w:rsidRPr="001735A5" w:rsidRDefault="0049602A" w:rsidP="005D7988">
      <w:pPr>
        <w:rPr>
          <w:rFonts w:cs="Times New Roman"/>
          <w:szCs w:val="24"/>
        </w:rPr>
      </w:pPr>
    </w:p>
    <w:p w14:paraId="7F0811C5" w14:textId="77777777" w:rsidR="0049602A" w:rsidRPr="001735A5" w:rsidRDefault="0049602A" w:rsidP="005D7988">
      <w:pPr>
        <w:rPr>
          <w:rFonts w:cs="Times New Roman"/>
          <w:szCs w:val="24"/>
        </w:rPr>
      </w:pPr>
      <w:r w:rsidRPr="001735A5">
        <w:rPr>
          <w:rFonts w:cs="Times New Roman"/>
          <w:szCs w:val="24"/>
        </w:rPr>
        <w:t>Run 6: T2, Et</w:t>
      </w:r>
      <w:r w:rsidRPr="001735A5">
        <w:rPr>
          <w:rFonts w:cs="Times New Roman"/>
          <w:szCs w:val="24"/>
          <w:vertAlign w:val="subscript"/>
        </w:rPr>
        <w:t>3</w:t>
      </w:r>
      <w:r w:rsidRPr="001735A5">
        <w:rPr>
          <w:rFonts w:cs="Times New Roman"/>
          <w:szCs w:val="24"/>
        </w:rPr>
        <w:t>N, DMSO, 1 mol% catalyst.</w:t>
      </w:r>
    </w:p>
    <w:p w14:paraId="739EAA99" w14:textId="77A42B2E" w:rsidR="0049602A" w:rsidRPr="001735A5" w:rsidRDefault="0049602A" w:rsidP="005D7988">
      <w:pPr>
        <w:rPr>
          <w:rFonts w:cs="Times New Roman"/>
          <w:szCs w:val="24"/>
        </w:rPr>
      </w:pPr>
      <w:r w:rsidRPr="001735A5">
        <w:rPr>
          <w:rFonts w:cs="Times New Roman"/>
          <w:szCs w:val="24"/>
        </w:rPr>
        <w:t xml:space="preserve">In reaction run 6, ligand T2 (5.2 </w:t>
      </w:r>
      <w:r w:rsidR="003C786B">
        <w:rPr>
          <w:rFonts w:cs="Times New Roman"/>
          <w:szCs w:val="24"/>
        </w:rPr>
        <w:t>μL</w:t>
      </w:r>
      <w:r w:rsidRPr="001735A5">
        <w:rPr>
          <w:rFonts w:cs="Times New Roman"/>
          <w:szCs w:val="24"/>
        </w:rPr>
        <w:t>, 0.2 mmol) and Et</w:t>
      </w:r>
      <w:r w:rsidRPr="001735A5">
        <w:rPr>
          <w:rFonts w:cs="Times New Roman"/>
          <w:szCs w:val="24"/>
          <w:vertAlign w:val="subscript"/>
        </w:rPr>
        <w:t>3</w:t>
      </w:r>
      <w:r w:rsidRPr="001735A5">
        <w:rPr>
          <w:rFonts w:cs="Times New Roman"/>
          <w:szCs w:val="24"/>
        </w:rPr>
        <w:t xml:space="preserve">N (557.52 </w:t>
      </w:r>
      <w:r w:rsidR="003C786B">
        <w:rPr>
          <w:rFonts w:cs="Times New Roman"/>
          <w:szCs w:val="24"/>
        </w:rPr>
        <w:t>μL</w:t>
      </w:r>
      <w:r w:rsidRPr="001735A5">
        <w:rPr>
          <w:rFonts w:cs="Times New Roman"/>
          <w:szCs w:val="24"/>
        </w:rPr>
        <w:t xml:space="preserve">, 4 mmol) were added to DMSO (5 mL). </w:t>
      </w:r>
      <w:r w:rsidR="00395D76">
        <w:rPr>
          <w:rFonts w:cs="Times New Roman"/>
          <w:szCs w:val="24"/>
        </w:rPr>
        <w:t>In this mixture</w:t>
      </w:r>
      <w:r w:rsidRPr="001735A5">
        <w:rPr>
          <w:rFonts w:cs="Times New Roman"/>
          <w:szCs w:val="24"/>
        </w:rPr>
        <w:t xml:space="preserve">, iodobenzene (223.82 </w:t>
      </w:r>
      <w:r w:rsidR="003C786B">
        <w:rPr>
          <w:rFonts w:cs="Times New Roman"/>
          <w:szCs w:val="24"/>
        </w:rPr>
        <w:t>μL</w:t>
      </w:r>
      <w:r w:rsidRPr="001735A5">
        <w:rPr>
          <w:rFonts w:cs="Times New Roman"/>
          <w:szCs w:val="24"/>
        </w:rPr>
        <w:t>, 2 mmol), butyl acrylate (345.50  </w:t>
      </w:r>
      <w:r w:rsidR="003C786B">
        <w:rPr>
          <w:rFonts w:cs="Times New Roman"/>
          <w:szCs w:val="24"/>
        </w:rPr>
        <w:t>μL</w:t>
      </w:r>
      <w:r w:rsidRPr="001735A5">
        <w:rPr>
          <w:rFonts w:cs="Times New Roman"/>
          <w:szCs w:val="24"/>
        </w:rPr>
        <w:t>, 2.4 mmo</w:t>
      </w:r>
      <w:r w:rsidR="003C786B">
        <w:rPr>
          <w:rFonts w:cs="Times New Roman"/>
          <w:szCs w:val="24"/>
        </w:rPr>
        <w:t>l</w:t>
      </w:r>
      <w:r w:rsidRPr="001735A5">
        <w:rPr>
          <w:rFonts w:cs="Times New Roman"/>
          <w:szCs w:val="24"/>
        </w:rPr>
        <w:t xml:space="preserve">), and dodecane (454.54 </w:t>
      </w:r>
      <w:r w:rsidR="003C786B">
        <w:rPr>
          <w:rFonts w:cs="Times New Roman"/>
          <w:szCs w:val="24"/>
        </w:rPr>
        <w:t>μL</w:t>
      </w:r>
      <w:r w:rsidRPr="001735A5">
        <w:rPr>
          <w:rFonts w:cs="Times New Roman"/>
          <w:szCs w:val="24"/>
        </w:rPr>
        <w:t>, 2 mmol</w:t>
      </w:r>
      <w:r w:rsidR="00A931E5">
        <w:rPr>
          <w:rFonts w:cs="Times New Roman"/>
          <w:szCs w:val="24"/>
        </w:rPr>
        <w:t>, internal standard)</w:t>
      </w:r>
      <w:r w:rsidRPr="001735A5">
        <w:rPr>
          <w:rFonts w:cs="Times New Roman"/>
          <w:szCs w:val="24"/>
        </w:rPr>
        <w:t>, were added. Metal precursor, K</w:t>
      </w:r>
      <w:r w:rsidRPr="001735A5">
        <w:rPr>
          <w:rFonts w:cs="Times New Roman"/>
          <w:szCs w:val="24"/>
          <w:vertAlign w:val="subscript"/>
        </w:rPr>
        <w:t>2</w:t>
      </w:r>
      <w:r w:rsidRPr="001735A5">
        <w:rPr>
          <w:rFonts w:cs="Times New Roman"/>
          <w:szCs w:val="24"/>
        </w:rPr>
        <w:t>PdCl</w:t>
      </w:r>
      <w:r w:rsidRPr="001735A5">
        <w:rPr>
          <w:rFonts w:cs="Times New Roman"/>
          <w:szCs w:val="24"/>
          <w:vertAlign w:val="subscript"/>
        </w:rPr>
        <w:t>4</w:t>
      </w:r>
      <w:r w:rsidRPr="001735A5">
        <w:rPr>
          <w:rFonts w:cs="Times New Roman"/>
          <w:szCs w:val="24"/>
        </w:rPr>
        <w:t xml:space="preserve"> (0.0065 g, 1 mol%), was added as a catalyst. The reaction was heated at 60℃ for 24 hours. </w:t>
      </w:r>
      <w:r w:rsidR="00684278">
        <w:rPr>
          <w:rFonts w:cs="Times New Roman"/>
          <w:szCs w:val="24"/>
        </w:rPr>
        <w:t xml:space="preserve">Samplings (60 μL) were done before the start of reaction (into gc-insert) and after 24 </w:t>
      </w:r>
      <w:r w:rsidR="00810F97">
        <w:rPr>
          <w:rFonts w:cs="Times New Roman"/>
          <w:szCs w:val="24"/>
        </w:rPr>
        <w:t xml:space="preserve">hours. The reaction mixture was subjected to a small silica column to remove inorganic species and a syringe-filter was </w:t>
      </w:r>
      <w:r w:rsidRPr="001735A5">
        <w:rPr>
          <w:rFonts w:cs="Times New Roman"/>
          <w:szCs w:val="24"/>
        </w:rPr>
        <w:t xml:space="preserve">used to remove solid particles before </w:t>
      </w:r>
      <w:r w:rsidR="003C786B">
        <w:rPr>
          <w:rFonts w:cs="Times New Roman"/>
          <w:szCs w:val="24"/>
        </w:rPr>
        <w:t>the 24-hour samples (60 μL) preparations</w:t>
      </w:r>
      <w:r w:rsidRPr="001735A5">
        <w:rPr>
          <w:rFonts w:cs="Times New Roman"/>
          <w:szCs w:val="24"/>
        </w:rPr>
        <w:t xml:space="preserve"> and diluted (1:10) with DCM for analysis. The samples were analysed using GC-FID for quantitative purposes and GC-MS for qualitative purposes.</w:t>
      </w:r>
    </w:p>
    <w:p w14:paraId="2903AF7D" w14:textId="77777777" w:rsidR="0049602A" w:rsidRPr="001735A5" w:rsidRDefault="0049602A" w:rsidP="005D7988">
      <w:pPr>
        <w:rPr>
          <w:rFonts w:cs="Times New Roman"/>
          <w:szCs w:val="24"/>
        </w:rPr>
      </w:pPr>
    </w:p>
    <w:p w14:paraId="0D700449" w14:textId="77777777" w:rsidR="0049602A" w:rsidRPr="001735A5" w:rsidRDefault="0049602A" w:rsidP="005D7988">
      <w:pPr>
        <w:rPr>
          <w:rFonts w:cs="Times New Roman"/>
          <w:szCs w:val="24"/>
        </w:rPr>
      </w:pPr>
      <w:r w:rsidRPr="001735A5">
        <w:rPr>
          <w:rFonts w:cs="Times New Roman"/>
          <w:szCs w:val="24"/>
        </w:rPr>
        <w:t>Run 7: T4, NaOH, MeCN, 1 mol% catalyst.</w:t>
      </w:r>
    </w:p>
    <w:p w14:paraId="1D612F00" w14:textId="1ED7EEE5" w:rsidR="0049602A" w:rsidRPr="001735A5" w:rsidRDefault="0049602A" w:rsidP="005D7988">
      <w:pPr>
        <w:rPr>
          <w:rFonts w:cs="Times New Roman"/>
          <w:szCs w:val="24"/>
        </w:rPr>
      </w:pPr>
      <w:r w:rsidRPr="001735A5">
        <w:rPr>
          <w:rFonts w:cs="Times New Roman"/>
          <w:szCs w:val="24"/>
        </w:rPr>
        <w:t xml:space="preserve">In reaction run 7, ligand T4 (2.85 </w:t>
      </w:r>
      <w:r w:rsidR="003C786B">
        <w:rPr>
          <w:rFonts w:cs="Times New Roman"/>
          <w:szCs w:val="24"/>
        </w:rPr>
        <w:t>μL</w:t>
      </w:r>
      <w:r w:rsidRPr="001735A5">
        <w:rPr>
          <w:rFonts w:cs="Times New Roman"/>
          <w:szCs w:val="24"/>
        </w:rPr>
        <w:t xml:space="preserve">, 0.2 mmol) and NaOH (0.1599 g, 4 mmol) were added to MeCN (5 mL). </w:t>
      </w:r>
      <w:r w:rsidR="00395D76">
        <w:rPr>
          <w:rFonts w:cs="Times New Roman"/>
          <w:szCs w:val="24"/>
        </w:rPr>
        <w:t>In this mixture</w:t>
      </w:r>
      <w:r w:rsidRPr="001735A5">
        <w:rPr>
          <w:rFonts w:cs="Times New Roman"/>
          <w:szCs w:val="24"/>
        </w:rPr>
        <w:t xml:space="preserve">, iodobenzene (223.82 </w:t>
      </w:r>
      <w:r w:rsidR="003C786B">
        <w:rPr>
          <w:rFonts w:cs="Times New Roman"/>
          <w:szCs w:val="24"/>
        </w:rPr>
        <w:t>μL</w:t>
      </w:r>
      <w:r w:rsidRPr="001735A5">
        <w:rPr>
          <w:rFonts w:cs="Times New Roman"/>
          <w:szCs w:val="24"/>
        </w:rPr>
        <w:t>, 2 mmol), butyl acrylate (345.50  </w:t>
      </w:r>
      <w:r w:rsidR="003C786B">
        <w:rPr>
          <w:rFonts w:cs="Times New Roman"/>
          <w:szCs w:val="24"/>
        </w:rPr>
        <w:t>μL</w:t>
      </w:r>
      <w:r w:rsidRPr="001735A5">
        <w:rPr>
          <w:rFonts w:cs="Times New Roman"/>
          <w:szCs w:val="24"/>
        </w:rPr>
        <w:t>, 2.4 mmo</w:t>
      </w:r>
      <w:r w:rsidR="003C786B">
        <w:rPr>
          <w:rFonts w:cs="Times New Roman"/>
          <w:szCs w:val="24"/>
        </w:rPr>
        <w:t>l</w:t>
      </w:r>
      <w:r w:rsidRPr="001735A5">
        <w:rPr>
          <w:rFonts w:cs="Times New Roman"/>
          <w:szCs w:val="24"/>
        </w:rPr>
        <w:t xml:space="preserve">), and dodecane (454.54 </w:t>
      </w:r>
      <w:r w:rsidR="003C786B">
        <w:rPr>
          <w:rFonts w:cs="Times New Roman"/>
          <w:szCs w:val="24"/>
        </w:rPr>
        <w:t>μL</w:t>
      </w:r>
      <w:r w:rsidRPr="001735A5">
        <w:rPr>
          <w:rFonts w:cs="Times New Roman"/>
          <w:szCs w:val="24"/>
        </w:rPr>
        <w:t>, 2 mmol</w:t>
      </w:r>
      <w:r w:rsidR="00A931E5">
        <w:rPr>
          <w:rFonts w:cs="Times New Roman"/>
          <w:szCs w:val="24"/>
        </w:rPr>
        <w:t>, internal standard)</w:t>
      </w:r>
      <w:r w:rsidRPr="001735A5">
        <w:rPr>
          <w:rFonts w:cs="Times New Roman"/>
          <w:szCs w:val="24"/>
        </w:rPr>
        <w:t>, were added. Metal precursor, K</w:t>
      </w:r>
      <w:r w:rsidRPr="001735A5">
        <w:rPr>
          <w:rFonts w:cs="Times New Roman"/>
          <w:szCs w:val="24"/>
          <w:vertAlign w:val="subscript"/>
        </w:rPr>
        <w:t>2</w:t>
      </w:r>
      <w:r w:rsidRPr="001735A5">
        <w:rPr>
          <w:rFonts w:cs="Times New Roman"/>
          <w:szCs w:val="24"/>
        </w:rPr>
        <w:t>PdCl</w:t>
      </w:r>
      <w:r w:rsidRPr="001735A5">
        <w:rPr>
          <w:rFonts w:cs="Times New Roman"/>
          <w:szCs w:val="24"/>
          <w:vertAlign w:val="subscript"/>
        </w:rPr>
        <w:t>4</w:t>
      </w:r>
      <w:r w:rsidRPr="001735A5">
        <w:rPr>
          <w:rFonts w:cs="Times New Roman"/>
          <w:szCs w:val="24"/>
        </w:rPr>
        <w:t xml:space="preserve"> (0.0065 g, 1 mol%), was added as a catalyst. The reaction was heated at 60℃ for 24 hours. </w:t>
      </w:r>
      <w:r w:rsidR="00684278">
        <w:rPr>
          <w:rFonts w:cs="Times New Roman"/>
          <w:szCs w:val="24"/>
        </w:rPr>
        <w:t xml:space="preserve">Samplings (60 μL) were done before the start of reaction (into gc-insert) and after 24 </w:t>
      </w:r>
      <w:r w:rsidR="00810F97">
        <w:rPr>
          <w:rFonts w:cs="Times New Roman"/>
          <w:szCs w:val="24"/>
        </w:rPr>
        <w:t xml:space="preserve">hours. The reaction mixture was subjected to a small silica column to remove inorganic species and a syringe-filter was </w:t>
      </w:r>
      <w:r w:rsidRPr="001735A5">
        <w:rPr>
          <w:rFonts w:cs="Times New Roman"/>
          <w:szCs w:val="24"/>
        </w:rPr>
        <w:t xml:space="preserve">used to remove solid particles before </w:t>
      </w:r>
      <w:r w:rsidR="003C786B">
        <w:rPr>
          <w:rFonts w:cs="Times New Roman"/>
          <w:szCs w:val="24"/>
        </w:rPr>
        <w:t>the 24-hour samples (60 μL) preparations</w:t>
      </w:r>
      <w:r w:rsidRPr="001735A5">
        <w:rPr>
          <w:rFonts w:cs="Times New Roman"/>
          <w:szCs w:val="24"/>
        </w:rPr>
        <w:t xml:space="preserve"> and diluted (1:10) with DCM for analysis. The samples were analysed using GC-FID for quantitative purposes and GC-MS for qualitative purposes.</w:t>
      </w:r>
    </w:p>
    <w:p w14:paraId="3454DB9B" w14:textId="77777777" w:rsidR="0049602A" w:rsidRPr="001735A5" w:rsidRDefault="0049602A" w:rsidP="005D7988">
      <w:pPr>
        <w:rPr>
          <w:rFonts w:cs="Times New Roman"/>
          <w:szCs w:val="24"/>
        </w:rPr>
      </w:pPr>
    </w:p>
    <w:p w14:paraId="3679A386" w14:textId="77777777" w:rsidR="0049602A" w:rsidRPr="001735A5" w:rsidRDefault="0049602A" w:rsidP="005D7988">
      <w:pPr>
        <w:rPr>
          <w:rFonts w:cs="Times New Roman"/>
          <w:szCs w:val="24"/>
        </w:rPr>
      </w:pPr>
      <w:r w:rsidRPr="001735A5">
        <w:rPr>
          <w:rFonts w:cs="Times New Roman"/>
          <w:szCs w:val="24"/>
        </w:rPr>
        <w:t>Run 8: T4, Et</w:t>
      </w:r>
      <w:r w:rsidRPr="001735A5">
        <w:rPr>
          <w:rFonts w:cs="Times New Roman"/>
          <w:szCs w:val="24"/>
          <w:vertAlign w:val="subscript"/>
        </w:rPr>
        <w:t>3</w:t>
      </w:r>
      <w:r w:rsidRPr="001735A5">
        <w:rPr>
          <w:rFonts w:cs="Times New Roman"/>
          <w:szCs w:val="24"/>
        </w:rPr>
        <w:t>N, DMSO, 5 mol% catalyst.</w:t>
      </w:r>
    </w:p>
    <w:p w14:paraId="738319D4" w14:textId="2AED39F7" w:rsidR="0049602A" w:rsidRPr="001735A5" w:rsidRDefault="0049602A" w:rsidP="005D7988">
      <w:pPr>
        <w:rPr>
          <w:rFonts w:cs="Times New Roman"/>
          <w:szCs w:val="24"/>
        </w:rPr>
      </w:pPr>
      <w:r w:rsidRPr="001735A5">
        <w:rPr>
          <w:rFonts w:cs="Times New Roman"/>
          <w:szCs w:val="24"/>
        </w:rPr>
        <w:t xml:space="preserve">In reaction run 8, ligand T4 (2.85 </w:t>
      </w:r>
      <w:r w:rsidR="003C786B">
        <w:rPr>
          <w:rFonts w:cs="Times New Roman"/>
          <w:szCs w:val="24"/>
        </w:rPr>
        <w:t>μ</w:t>
      </w:r>
      <w:r w:rsidRPr="001735A5">
        <w:rPr>
          <w:rFonts w:cs="Times New Roman"/>
          <w:szCs w:val="24"/>
        </w:rPr>
        <w:t>L, 0.2 mmol) and Et</w:t>
      </w:r>
      <w:r w:rsidRPr="001735A5">
        <w:rPr>
          <w:rFonts w:cs="Times New Roman"/>
          <w:szCs w:val="24"/>
          <w:vertAlign w:val="subscript"/>
        </w:rPr>
        <w:t>3</w:t>
      </w:r>
      <w:r w:rsidRPr="001735A5">
        <w:rPr>
          <w:rFonts w:cs="Times New Roman"/>
          <w:szCs w:val="24"/>
        </w:rPr>
        <w:t xml:space="preserve">N (557.52 </w:t>
      </w:r>
      <w:r w:rsidR="003C786B">
        <w:rPr>
          <w:rFonts w:cs="Times New Roman"/>
          <w:szCs w:val="24"/>
        </w:rPr>
        <w:t>μ</w:t>
      </w:r>
      <w:r w:rsidRPr="001735A5">
        <w:rPr>
          <w:rFonts w:cs="Times New Roman"/>
          <w:szCs w:val="24"/>
        </w:rPr>
        <w:t xml:space="preserve">L, 4 mmol) were added to DMSO (5 mL). </w:t>
      </w:r>
      <w:r w:rsidR="00395D76">
        <w:rPr>
          <w:rFonts w:cs="Times New Roman"/>
          <w:szCs w:val="24"/>
        </w:rPr>
        <w:t>In this mixture</w:t>
      </w:r>
      <w:r w:rsidRPr="001735A5">
        <w:rPr>
          <w:rFonts w:cs="Times New Roman"/>
          <w:szCs w:val="24"/>
        </w:rPr>
        <w:t xml:space="preserve">, iodobenzene (223.82 </w:t>
      </w:r>
      <w:r w:rsidR="003C786B">
        <w:rPr>
          <w:rFonts w:cs="Times New Roman"/>
          <w:szCs w:val="24"/>
        </w:rPr>
        <w:t>μ</w:t>
      </w:r>
      <w:r w:rsidRPr="001735A5">
        <w:rPr>
          <w:rFonts w:cs="Times New Roman"/>
          <w:szCs w:val="24"/>
        </w:rPr>
        <w:t>L, 2 mmol), butyl acrylate (345.50  </w:t>
      </w:r>
      <w:r w:rsidR="003C786B">
        <w:rPr>
          <w:rFonts w:cs="Times New Roman"/>
          <w:szCs w:val="24"/>
        </w:rPr>
        <w:t>μ</w:t>
      </w:r>
      <w:r w:rsidRPr="001735A5">
        <w:rPr>
          <w:rFonts w:cs="Times New Roman"/>
          <w:szCs w:val="24"/>
        </w:rPr>
        <w:t>L, 2.4 mmo</w:t>
      </w:r>
      <w:r w:rsidR="003C786B">
        <w:rPr>
          <w:rFonts w:cs="Times New Roman"/>
          <w:szCs w:val="24"/>
        </w:rPr>
        <w:t>l</w:t>
      </w:r>
      <w:r w:rsidRPr="001735A5">
        <w:rPr>
          <w:rFonts w:cs="Times New Roman"/>
          <w:szCs w:val="24"/>
        </w:rPr>
        <w:t xml:space="preserve">), and dodecane (454.54 </w:t>
      </w:r>
      <w:r w:rsidR="003C786B">
        <w:rPr>
          <w:rFonts w:cs="Times New Roman"/>
          <w:szCs w:val="24"/>
        </w:rPr>
        <w:t>μ</w:t>
      </w:r>
      <w:r w:rsidRPr="001735A5">
        <w:rPr>
          <w:rFonts w:cs="Times New Roman"/>
          <w:szCs w:val="24"/>
        </w:rPr>
        <w:t>L, 2 mmol</w:t>
      </w:r>
      <w:r w:rsidR="00A931E5">
        <w:rPr>
          <w:rFonts w:cs="Times New Roman"/>
          <w:szCs w:val="24"/>
        </w:rPr>
        <w:t>, internal standard)</w:t>
      </w:r>
      <w:r w:rsidRPr="001735A5">
        <w:rPr>
          <w:rFonts w:cs="Times New Roman"/>
          <w:szCs w:val="24"/>
        </w:rPr>
        <w:t>, were added. Metal precursor, K</w:t>
      </w:r>
      <w:r w:rsidRPr="001735A5">
        <w:rPr>
          <w:rFonts w:cs="Times New Roman"/>
          <w:szCs w:val="24"/>
          <w:vertAlign w:val="subscript"/>
        </w:rPr>
        <w:t>2</w:t>
      </w:r>
      <w:r w:rsidRPr="001735A5">
        <w:rPr>
          <w:rFonts w:cs="Times New Roman"/>
          <w:szCs w:val="24"/>
        </w:rPr>
        <w:t>PdCl</w:t>
      </w:r>
      <w:r w:rsidRPr="001735A5">
        <w:rPr>
          <w:rFonts w:cs="Times New Roman"/>
          <w:szCs w:val="24"/>
          <w:vertAlign w:val="subscript"/>
        </w:rPr>
        <w:t>4</w:t>
      </w:r>
      <w:r w:rsidRPr="001735A5">
        <w:rPr>
          <w:rFonts w:cs="Times New Roman"/>
          <w:szCs w:val="24"/>
        </w:rPr>
        <w:t xml:space="preserve"> (0.0326 g, 5 mol%), was added as a catalyst. The reaction was heated at 60℃ for 24 hours. </w:t>
      </w:r>
      <w:r w:rsidR="00684278">
        <w:rPr>
          <w:rFonts w:cs="Times New Roman"/>
          <w:szCs w:val="24"/>
        </w:rPr>
        <w:t xml:space="preserve">Samplings (60 μL) were done before the start of reaction (into gc-insert) and after 24 </w:t>
      </w:r>
      <w:r w:rsidR="00810F97">
        <w:rPr>
          <w:rFonts w:cs="Times New Roman"/>
          <w:szCs w:val="24"/>
        </w:rPr>
        <w:t xml:space="preserve">hours. The reaction mixture was subjected to a small silica column to remove inorganic species and a syringe-filter was </w:t>
      </w:r>
      <w:r w:rsidRPr="001735A5">
        <w:rPr>
          <w:rFonts w:cs="Times New Roman"/>
          <w:szCs w:val="24"/>
        </w:rPr>
        <w:t xml:space="preserve">used to remove solid particles before </w:t>
      </w:r>
      <w:r w:rsidR="003C786B">
        <w:rPr>
          <w:rFonts w:cs="Times New Roman"/>
          <w:szCs w:val="24"/>
        </w:rPr>
        <w:t>the 24-hour samples (60 μL) preparations</w:t>
      </w:r>
      <w:r w:rsidRPr="001735A5">
        <w:rPr>
          <w:rFonts w:cs="Times New Roman"/>
          <w:szCs w:val="24"/>
        </w:rPr>
        <w:t xml:space="preserve"> and diluted (1:10) with DCM for analysis. The samples were analysed using GC-FID for quantitative purposes and GC-MS for qualitative purposes.</w:t>
      </w:r>
    </w:p>
    <w:p w14:paraId="0782C52B" w14:textId="77777777" w:rsidR="0049602A" w:rsidRPr="001735A5" w:rsidRDefault="0049602A" w:rsidP="005D7988">
      <w:pPr>
        <w:rPr>
          <w:rFonts w:cs="Times New Roman"/>
          <w:szCs w:val="24"/>
        </w:rPr>
      </w:pPr>
    </w:p>
    <w:p w14:paraId="3ED2AC82" w14:textId="77777777" w:rsidR="0049602A" w:rsidRPr="001735A5" w:rsidRDefault="0049602A" w:rsidP="005D7988">
      <w:pPr>
        <w:rPr>
          <w:rFonts w:cs="Times New Roman"/>
          <w:szCs w:val="24"/>
        </w:rPr>
      </w:pPr>
      <w:r w:rsidRPr="001735A5">
        <w:rPr>
          <w:rFonts w:cs="Times New Roman"/>
          <w:szCs w:val="24"/>
        </w:rPr>
        <w:t>Run 9: T3, NaOH, DMSO, 1 mol% catalyst.</w:t>
      </w:r>
    </w:p>
    <w:p w14:paraId="3330BF4F" w14:textId="4062085A" w:rsidR="0049602A" w:rsidRPr="001735A5" w:rsidRDefault="0049602A" w:rsidP="005D7988">
      <w:pPr>
        <w:rPr>
          <w:rFonts w:cs="Times New Roman"/>
          <w:szCs w:val="24"/>
        </w:rPr>
      </w:pPr>
      <w:r w:rsidRPr="001735A5">
        <w:rPr>
          <w:rFonts w:cs="Times New Roman"/>
          <w:szCs w:val="24"/>
        </w:rPr>
        <w:t xml:space="preserve">In reaction run 9, ligand T3 (0.0056 g, 0.2 mmol) and NaOH (0.1599 g, 4 mmol) were added to DMSO (5 mL). </w:t>
      </w:r>
      <w:r w:rsidR="00395D76">
        <w:rPr>
          <w:rFonts w:cs="Times New Roman"/>
          <w:szCs w:val="24"/>
        </w:rPr>
        <w:t>In this mixture</w:t>
      </w:r>
      <w:r w:rsidRPr="001735A5">
        <w:rPr>
          <w:rFonts w:cs="Times New Roman"/>
          <w:szCs w:val="24"/>
        </w:rPr>
        <w:t xml:space="preserve">, iodobenzene (223.82 </w:t>
      </w:r>
      <w:r w:rsidR="003C786B">
        <w:rPr>
          <w:rFonts w:cs="Times New Roman"/>
          <w:szCs w:val="24"/>
        </w:rPr>
        <w:t>μL</w:t>
      </w:r>
      <w:r w:rsidRPr="001735A5">
        <w:rPr>
          <w:rFonts w:cs="Times New Roman"/>
          <w:szCs w:val="24"/>
        </w:rPr>
        <w:t>, 2 mmol), butyl acrylate (345.50  </w:t>
      </w:r>
      <w:r w:rsidR="003C786B">
        <w:rPr>
          <w:rFonts w:cs="Times New Roman"/>
          <w:szCs w:val="24"/>
        </w:rPr>
        <w:t>μL</w:t>
      </w:r>
      <w:r w:rsidRPr="001735A5">
        <w:rPr>
          <w:rFonts w:cs="Times New Roman"/>
          <w:szCs w:val="24"/>
        </w:rPr>
        <w:t>, 2.4 mmo</w:t>
      </w:r>
      <w:r w:rsidR="003C786B">
        <w:rPr>
          <w:rFonts w:cs="Times New Roman"/>
          <w:szCs w:val="24"/>
        </w:rPr>
        <w:t>l</w:t>
      </w:r>
      <w:r w:rsidRPr="001735A5">
        <w:rPr>
          <w:rFonts w:cs="Times New Roman"/>
          <w:szCs w:val="24"/>
        </w:rPr>
        <w:t xml:space="preserve">), and dodecane (454.54 </w:t>
      </w:r>
      <w:r w:rsidR="003C786B">
        <w:rPr>
          <w:rFonts w:cs="Times New Roman"/>
          <w:szCs w:val="24"/>
        </w:rPr>
        <w:t>μL</w:t>
      </w:r>
      <w:r w:rsidRPr="001735A5">
        <w:rPr>
          <w:rFonts w:cs="Times New Roman"/>
          <w:szCs w:val="24"/>
        </w:rPr>
        <w:t>, 2 mmol</w:t>
      </w:r>
      <w:r w:rsidR="00A931E5">
        <w:rPr>
          <w:rFonts w:cs="Times New Roman"/>
          <w:szCs w:val="24"/>
        </w:rPr>
        <w:t>, internal standard)</w:t>
      </w:r>
      <w:r w:rsidRPr="001735A5">
        <w:rPr>
          <w:rFonts w:cs="Times New Roman"/>
          <w:szCs w:val="24"/>
        </w:rPr>
        <w:t>, were added. Metal precursor, K</w:t>
      </w:r>
      <w:r w:rsidRPr="001735A5">
        <w:rPr>
          <w:rFonts w:cs="Times New Roman"/>
          <w:szCs w:val="24"/>
          <w:vertAlign w:val="subscript"/>
        </w:rPr>
        <w:t>2</w:t>
      </w:r>
      <w:r w:rsidRPr="001735A5">
        <w:rPr>
          <w:rFonts w:cs="Times New Roman"/>
          <w:szCs w:val="24"/>
        </w:rPr>
        <w:t>PdCl</w:t>
      </w:r>
      <w:r w:rsidRPr="001735A5">
        <w:rPr>
          <w:rFonts w:cs="Times New Roman"/>
          <w:szCs w:val="24"/>
          <w:vertAlign w:val="subscript"/>
        </w:rPr>
        <w:t>4</w:t>
      </w:r>
      <w:r w:rsidRPr="001735A5">
        <w:rPr>
          <w:rFonts w:cs="Times New Roman"/>
          <w:szCs w:val="24"/>
        </w:rPr>
        <w:t xml:space="preserve"> (0.0065 g, 1 mol%), was added as a catalyst. The reaction was heated at 60℃ for 24 hours. </w:t>
      </w:r>
      <w:r w:rsidR="00684278">
        <w:rPr>
          <w:rFonts w:cs="Times New Roman"/>
          <w:szCs w:val="24"/>
        </w:rPr>
        <w:t xml:space="preserve">Samplings (60 μL) were done before the start of reaction (into gc-insert) and after 24 </w:t>
      </w:r>
      <w:r w:rsidR="00810F97">
        <w:rPr>
          <w:rFonts w:cs="Times New Roman"/>
          <w:szCs w:val="24"/>
        </w:rPr>
        <w:t xml:space="preserve">hours. The reaction mixture was subjected to a small silica column to remove inorganic species and a syringe-filter was </w:t>
      </w:r>
      <w:r w:rsidRPr="001735A5">
        <w:rPr>
          <w:rFonts w:cs="Times New Roman"/>
          <w:szCs w:val="24"/>
        </w:rPr>
        <w:t xml:space="preserve">used to remove solid particles before </w:t>
      </w:r>
      <w:r w:rsidR="003C786B">
        <w:rPr>
          <w:rFonts w:cs="Times New Roman"/>
          <w:szCs w:val="24"/>
        </w:rPr>
        <w:t>the 24-hour samples (60 μL) preparations</w:t>
      </w:r>
      <w:r w:rsidRPr="001735A5">
        <w:rPr>
          <w:rFonts w:cs="Times New Roman"/>
          <w:szCs w:val="24"/>
        </w:rPr>
        <w:t xml:space="preserve"> and diluted (1:10) with DCM for analysis. The samples were analysed using GC-FID for quantitative purposes and GC-MS for qualitative purposes.</w:t>
      </w:r>
    </w:p>
    <w:p w14:paraId="7028097F" w14:textId="77777777" w:rsidR="0049602A" w:rsidRPr="001735A5" w:rsidRDefault="0049602A" w:rsidP="005D7988">
      <w:pPr>
        <w:rPr>
          <w:rFonts w:cs="Times New Roman"/>
          <w:szCs w:val="24"/>
        </w:rPr>
      </w:pPr>
    </w:p>
    <w:p w14:paraId="4B013822" w14:textId="77777777" w:rsidR="0049602A" w:rsidRPr="001735A5" w:rsidRDefault="0049602A" w:rsidP="005D7988">
      <w:pPr>
        <w:rPr>
          <w:rFonts w:cs="Times New Roman"/>
          <w:szCs w:val="24"/>
        </w:rPr>
      </w:pPr>
      <w:r w:rsidRPr="001735A5">
        <w:rPr>
          <w:rFonts w:cs="Times New Roman"/>
          <w:szCs w:val="24"/>
        </w:rPr>
        <w:t>Run 10: T2, NaOH, MeCN, 5 mol% catalyst.</w:t>
      </w:r>
    </w:p>
    <w:p w14:paraId="08D358E1" w14:textId="3F5CF634" w:rsidR="0049602A" w:rsidRPr="001735A5" w:rsidRDefault="0049602A" w:rsidP="005D7988">
      <w:pPr>
        <w:rPr>
          <w:rFonts w:cs="Times New Roman"/>
          <w:szCs w:val="24"/>
        </w:rPr>
      </w:pPr>
      <w:r w:rsidRPr="001735A5">
        <w:rPr>
          <w:rFonts w:cs="Times New Roman"/>
          <w:szCs w:val="24"/>
        </w:rPr>
        <w:t xml:space="preserve">In reaction run 10, ligand T2 (5.2 </w:t>
      </w:r>
      <w:r w:rsidR="003C786B">
        <w:rPr>
          <w:rFonts w:cs="Times New Roman"/>
          <w:szCs w:val="24"/>
        </w:rPr>
        <w:t>μL</w:t>
      </w:r>
      <w:r w:rsidRPr="001735A5">
        <w:rPr>
          <w:rFonts w:cs="Times New Roman"/>
          <w:szCs w:val="24"/>
        </w:rPr>
        <w:t xml:space="preserve">, 0.2 mmol) and NaOH (0.1599 g, 4 mmol) were added to MeCN (5 mL). </w:t>
      </w:r>
      <w:r w:rsidR="00395D76">
        <w:rPr>
          <w:rFonts w:cs="Times New Roman"/>
          <w:szCs w:val="24"/>
        </w:rPr>
        <w:t>In this mixture</w:t>
      </w:r>
      <w:r w:rsidRPr="001735A5">
        <w:rPr>
          <w:rFonts w:cs="Times New Roman"/>
          <w:szCs w:val="24"/>
        </w:rPr>
        <w:t xml:space="preserve">, iodobenzene (223.82 </w:t>
      </w:r>
      <w:r w:rsidR="003C786B">
        <w:rPr>
          <w:rFonts w:cs="Times New Roman"/>
          <w:szCs w:val="24"/>
        </w:rPr>
        <w:t>μL</w:t>
      </w:r>
      <w:r w:rsidRPr="001735A5">
        <w:rPr>
          <w:rFonts w:cs="Times New Roman"/>
          <w:szCs w:val="24"/>
        </w:rPr>
        <w:t>, 2 mmol), butyl acrylate (345.50  </w:t>
      </w:r>
      <w:r w:rsidR="003C786B">
        <w:rPr>
          <w:rFonts w:cs="Times New Roman"/>
          <w:szCs w:val="24"/>
        </w:rPr>
        <w:t>μL</w:t>
      </w:r>
      <w:r w:rsidRPr="001735A5">
        <w:rPr>
          <w:rFonts w:cs="Times New Roman"/>
          <w:szCs w:val="24"/>
        </w:rPr>
        <w:t xml:space="preserve">, 2.4 </w:t>
      </w:r>
      <w:r w:rsidR="003C786B">
        <w:rPr>
          <w:rFonts w:cs="Times New Roman"/>
          <w:szCs w:val="24"/>
        </w:rPr>
        <w:t>mmol</w:t>
      </w:r>
      <w:r w:rsidRPr="001735A5">
        <w:rPr>
          <w:rFonts w:cs="Times New Roman"/>
          <w:szCs w:val="24"/>
        </w:rPr>
        <w:t xml:space="preserve">), and dodecane (454.54 </w:t>
      </w:r>
      <w:r w:rsidR="003C786B">
        <w:rPr>
          <w:rFonts w:cs="Times New Roman"/>
          <w:szCs w:val="24"/>
        </w:rPr>
        <w:t>μL</w:t>
      </w:r>
      <w:r w:rsidRPr="001735A5">
        <w:rPr>
          <w:rFonts w:cs="Times New Roman"/>
          <w:szCs w:val="24"/>
        </w:rPr>
        <w:t>, 2 mmol</w:t>
      </w:r>
      <w:r w:rsidR="00A931E5">
        <w:rPr>
          <w:rFonts w:cs="Times New Roman"/>
          <w:szCs w:val="24"/>
        </w:rPr>
        <w:t>, internal standard)</w:t>
      </w:r>
      <w:r w:rsidRPr="001735A5">
        <w:rPr>
          <w:rFonts w:cs="Times New Roman"/>
          <w:szCs w:val="24"/>
        </w:rPr>
        <w:t>, were added. Metal precursor, K</w:t>
      </w:r>
      <w:r w:rsidRPr="001735A5">
        <w:rPr>
          <w:rFonts w:cs="Times New Roman"/>
          <w:szCs w:val="24"/>
          <w:vertAlign w:val="subscript"/>
        </w:rPr>
        <w:t>2</w:t>
      </w:r>
      <w:r w:rsidRPr="001735A5">
        <w:rPr>
          <w:rFonts w:cs="Times New Roman"/>
          <w:szCs w:val="24"/>
        </w:rPr>
        <w:t>PdCl</w:t>
      </w:r>
      <w:r w:rsidRPr="001735A5">
        <w:rPr>
          <w:rFonts w:cs="Times New Roman"/>
          <w:szCs w:val="24"/>
          <w:vertAlign w:val="subscript"/>
        </w:rPr>
        <w:t>4</w:t>
      </w:r>
      <w:r w:rsidRPr="001735A5">
        <w:rPr>
          <w:rFonts w:cs="Times New Roman"/>
          <w:szCs w:val="24"/>
        </w:rPr>
        <w:t xml:space="preserve"> (0.0326 g, 5 mol%), was added as a catalyst. The reaction was heated at 60℃ for 24 hours. </w:t>
      </w:r>
      <w:r w:rsidR="00684278">
        <w:rPr>
          <w:rFonts w:cs="Times New Roman"/>
          <w:szCs w:val="24"/>
        </w:rPr>
        <w:t xml:space="preserve">Samplings (60 μL) were done before the start of reaction (into gc-insert) and after 24 </w:t>
      </w:r>
      <w:r w:rsidR="00810F97">
        <w:rPr>
          <w:rFonts w:cs="Times New Roman"/>
          <w:szCs w:val="24"/>
        </w:rPr>
        <w:t xml:space="preserve">hours. The reaction mixture was subjected to a small silica column to remove inorganic species and a syringe-filter was </w:t>
      </w:r>
      <w:r w:rsidR="003C786B">
        <w:rPr>
          <w:rFonts w:cs="Times New Roman"/>
          <w:szCs w:val="24"/>
        </w:rPr>
        <w:t xml:space="preserve">used to remove solid particles before the 24-hour samples (60 μL) preparations and diluted (1:10) with DCM for analysis. </w:t>
      </w:r>
      <w:r w:rsidRPr="001735A5">
        <w:rPr>
          <w:rFonts w:cs="Times New Roman"/>
          <w:szCs w:val="24"/>
        </w:rPr>
        <w:t>The samples were analysed using GC-FID for quantitative purposes and GC-MS for qualitative purposes.</w:t>
      </w:r>
    </w:p>
    <w:p w14:paraId="2F057220" w14:textId="77777777" w:rsidR="0049602A" w:rsidRPr="001735A5" w:rsidRDefault="0049602A" w:rsidP="005D7988">
      <w:pPr>
        <w:rPr>
          <w:rFonts w:cs="Times New Roman"/>
          <w:szCs w:val="24"/>
        </w:rPr>
      </w:pPr>
    </w:p>
    <w:p w14:paraId="7EF80CEA" w14:textId="77777777" w:rsidR="0049602A" w:rsidRPr="001735A5" w:rsidRDefault="0049602A" w:rsidP="005D7988">
      <w:pPr>
        <w:rPr>
          <w:rFonts w:cs="Times New Roman"/>
          <w:szCs w:val="24"/>
        </w:rPr>
      </w:pPr>
      <w:r w:rsidRPr="001735A5">
        <w:rPr>
          <w:rFonts w:cs="Times New Roman"/>
          <w:szCs w:val="24"/>
        </w:rPr>
        <w:t>Run 11: T3, Et</w:t>
      </w:r>
      <w:r w:rsidRPr="001735A5">
        <w:rPr>
          <w:rFonts w:cs="Times New Roman"/>
          <w:szCs w:val="24"/>
          <w:vertAlign w:val="subscript"/>
        </w:rPr>
        <w:t>3</w:t>
      </w:r>
      <w:r w:rsidRPr="001735A5">
        <w:rPr>
          <w:rFonts w:cs="Times New Roman"/>
          <w:szCs w:val="24"/>
        </w:rPr>
        <w:t>N, DMSO, 5 mol% catalyst.</w:t>
      </w:r>
    </w:p>
    <w:p w14:paraId="0D145E4E" w14:textId="6D005896" w:rsidR="0049602A" w:rsidRPr="001735A5" w:rsidRDefault="0049602A" w:rsidP="005D7988">
      <w:pPr>
        <w:rPr>
          <w:rFonts w:cs="Times New Roman"/>
          <w:szCs w:val="24"/>
        </w:rPr>
      </w:pPr>
      <w:r w:rsidRPr="001735A5">
        <w:rPr>
          <w:rFonts w:cs="Times New Roman"/>
          <w:szCs w:val="24"/>
        </w:rPr>
        <w:t>In reaction run 11, ligand T3 (0.0056 g, 0.2 mmol) and Et</w:t>
      </w:r>
      <w:r w:rsidRPr="001735A5">
        <w:rPr>
          <w:rFonts w:cs="Times New Roman"/>
          <w:szCs w:val="24"/>
          <w:vertAlign w:val="subscript"/>
        </w:rPr>
        <w:t>3</w:t>
      </w:r>
      <w:r w:rsidRPr="001735A5">
        <w:rPr>
          <w:rFonts w:cs="Times New Roman"/>
          <w:szCs w:val="24"/>
        </w:rPr>
        <w:t xml:space="preserve">N (557.52 </w:t>
      </w:r>
      <w:r w:rsidR="003C786B">
        <w:rPr>
          <w:rFonts w:cs="Times New Roman"/>
          <w:szCs w:val="24"/>
        </w:rPr>
        <w:t>μL</w:t>
      </w:r>
      <w:r w:rsidRPr="001735A5">
        <w:rPr>
          <w:rFonts w:cs="Times New Roman"/>
          <w:szCs w:val="24"/>
        </w:rPr>
        <w:t xml:space="preserve">, 4 mmol) were </w:t>
      </w:r>
      <w:r w:rsidR="003C786B">
        <w:rPr>
          <w:rFonts w:cs="Times New Roman"/>
          <w:szCs w:val="24"/>
        </w:rPr>
        <w:t xml:space="preserve">added to DMSO </w:t>
      </w:r>
      <w:r w:rsidRPr="001735A5">
        <w:rPr>
          <w:rFonts w:cs="Times New Roman"/>
          <w:szCs w:val="24"/>
        </w:rPr>
        <w:t xml:space="preserve">(5 mL). </w:t>
      </w:r>
      <w:r w:rsidR="00395D76">
        <w:rPr>
          <w:rFonts w:cs="Times New Roman"/>
          <w:szCs w:val="24"/>
        </w:rPr>
        <w:t>In this mixture</w:t>
      </w:r>
      <w:r w:rsidRPr="001735A5">
        <w:rPr>
          <w:rFonts w:cs="Times New Roman"/>
          <w:szCs w:val="24"/>
        </w:rPr>
        <w:t xml:space="preserve">, iodobenzene (223.82 </w:t>
      </w:r>
      <w:r w:rsidR="003C786B">
        <w:rPr>
          <w:rFonts w:cs="Times New Roman"/>
          <w:szCs w:val="24"/>
        </w:rPr>
        <w:t>μL</w:t>
      </w:r>
      <w:r w:rsidRPr="001735A5">
        <w:rPr>
          <w:rFonts w:cs="Times New Roman"/>
          <w:szCs w:val="24"/>
        </w:rPr>
        <w:t>, 2 mmol), butyl acrylate (345.50  </w:t>
      </w:r>
      <w:r w:rsidR="003C786B">
        <w:rPr>
          <w:rFonts w:cs="Times New Roman"/>
          <w:szCs w:val="24"/>
        </w:rPr>
        <w:t>μL</w:t>
      </w:r>
      <w:r w:rsidRPr="001735A5">
        <w:rPr>
          <w:rFonts w:cs="Times New Roman"/>
          <w:szCs w:val="24"/>
        </w:rPr>
        <w:t xml:space="preserve">, 2.4 </w:t>
      </w:r>
      <w:r w:rsidR="003C786B">
        <w:rPr>
          <w:rFonts w:cs="Times New Roman"/>
          <w:szCs w:val="24"/>
        </w:rPr>
        <w:t>mmol</w:t>
      </w:r>
      <w:r w:rsidRPr="001735A5">
        <w:rPr>
          <w:rFonts w:cs="Times New Roman"/>
          <w:szCs w:val="24"/>
        </w:rPr>
        <w:t xml:space="preserve">), and dodecane (454.54 </w:t>
      </w:r>
      <w:r w:rsidR="003C786B">
        <w:rPr>
          <w:rFonts w:cs="Times New Roman"/>
          <w:szCs w:val="24"/>
        </w:rPr>
        <w:t>μL</w:t>
      </w:r>
      <w:r w:rsidRPr="001735A5">
        <w:rPr>
          <w:rFonts w:cs="Times New Roman"/>
          <w:szCs w:val="24"/>
        </w:rPr>
        <w:t>, 2 mmol</w:t>
      </w:r>
      <w:r w:rsidR="00A931E5">
        <w:rPr>
          <w:rFonts w:cs="Times New Roman"/>
          <w:szCs w:val="24"/>
        </w:rPr>
        <w:t>, internal standard)</w:t>
      </w:r>
      <w:r w:rsidRPr="001735A5">
        <w:rPr>
          <w:rFonts w:cs="Times New Roman"/>
          <w:szCs w:val="24"/>
        </w:rPr>
        <w:t>, were added. Metal precursor, K</w:t>
      </w:r>
      <w:r w:rsidRPr="001735A5">
        <w:rPr>
          <w:rFonts w:cs="Times New Roman"/>
          <w:szCs w:val="24"/>
          <w:vertAlign w:val="subscript"/>
        </w:rPr>
        <w:t>2</w:t>
      </w:r>
      <w:r w:rsidRPr="001735A5">
        <w:rPr>
          <w:rFonts w:cs="Times New Roman"/>
          <w:szCs w:val="24"/>
        </w:rPr>
        <w:t>PdCl</w:t>
      </w:r>
      <w:r w:rsidRPr="001735A5">
        <w:rPr>
          <w:rFonts w:cs="Times New Roman"/>
          <w:szCs w:val="24"/>
          <w:vertAlign w:val="subscript"/>
        </w:rPr>
        <w:t>4</w:t>
      </w:r>
      <w:r w:rsidRPr="001735A5">
        <w:rPr>
          <w:rFonts w:cs="Times New Roman"/>
          <w:szCs w:val="24"/>
        </w:rPr>
        <w:t xml:space="preserve"> (0.0326 g, 5 mol%), was added as a catalyst. The reaction was heated at 60℃ for 24 hours. </w:t>
      </w:r>
      <w:r w:rsidR="00684278">
        <w:rPr>
          <w:rFonts w:cs="Times New Roman"/>
          <w:szCs w:val="24"/>
        </w:rPr>
        <w:t xml:space="preserve">Samplings (60 μL) were done before the start of reaction (into gc-insert) and after 24 </w:t>
      </w:r>
      <w:r w:rsidR="00810F97">
        <w:rPr>
          <w:rFonts w:cs="Times New Roman"/>
          <w:szCs w:val="24"/>
        </w:rPr>
        <w:t xml:space="preserve">hours. The reaction mixture was subjected to a small silica column to remove inorganic species and a syringe-filter was </w:t>
      </w:r>
      <w:r w:rsidRPr="001735A5">
        <w:rPr>
          <w:rFonts w:cs="Times New Roman"/>
          <w:szCs w:val="24"/>
        </w:rPr>
        <w:t xml:space="preserve">used to remove solid particles before </w:t>
      </w:r>
      <w:r w:rsidR="003C786B">
        <w:rPr>
          <w:rFonts w:cs="Times New Roman"/>
          <w:szCs w:val="24"/>
        </w:rPr>
        <w:t>the 24-hour samples (60 μL) preparations</w:t>
      </w:r>
      <w:r w:rsidRPr="001735A5">
        <w:rPr>
          <w:rFonts w:cs="Times New Roman"/>
          <w:szCs w:val="24"/>
        </w:rPr>
        <w:t xml:space="preserve"> and diluted (1:10) with DCM for analysis. The samples were analysed using GC-FID for quantitative purposes and GC-MS for qualitative purposes.</w:t>
      </w:r>
    </w:p>
    <w:p w14:paraId="61727C06" w14:textId="77777777" w:rsidR="0049602A" w:rsidRPr="001735A5" w:rsidRDefault="0049602A" w:rsidP="005D7988">
      <w:pPr>
        <w:rPr>
          <w:rFonts w:cs="Times New Roman"/>
          <w:szCs w:val="24"/>
        </w:rPr>
      </w:pPr>
    </w:p>
    <w:p w14:paraId="000CDA09" w14:textId="77777777" w:rsidR="0049602A" w:rsidRPr="001735A5" w:rsidRDefault="0049602A" w:rsidP="005D7988">
      <w:pPr>
        <w:rPr>
          <w:rFonts w:cs="Times New Roman"/>
          <w:szCs w:val="24"/>
        </w:rPr>
      </w:pPr>
      <w:r w:rsidRPr="001735A5">
        <w:rPr>
          <w:rFonts w:cs="Times New Roman"/>
          <w:szCs w:val="24"/>
        </w:rPr>
        <w:t>Run 12: T4, Et</w:t>
      </w:r>
      <w:r w:rsidRPr="001735A5">
        <w:rPr>
          <w:rFonts w:cs="Times New Roman"/>
          <w:szCs w:val="24"/>
          <w:vertAlign w:val="subscript"/>
        </w:rPr>
        <w:t>3</w:t>
      </w:r>
      <w:r w:rsidRPr="001735A5">
        <w:rPr>
          <w:rFonts w:cs="Times New Roman"/>
          <w:szCs w:val="24"/>
        </w:rPr>
        <w:t>N, MeCN, 1 mol% catalyst.</w:t>
      </w:r>
    </w:p>
    <w:p w14:paraId="0815354F" w14:textId="382D7661" w:rsidR="0049602A" w:rsidRPr="001735A5" w:rsidRDefault="0049602A" w:rsidP="005D7988">
      <w:pPr>
        <w:rPr>
          <w:rFonts w:cs="Times New Roman"/>
          <w:szCs w:val="24"/>
        </w:rPr>
      </w:pPr>
      <w:r w:rsidRPr="001735A5">
        <w:rPr>
          <w:rFonts w:cs="Times New Roman"/>
          <w:szCs w:val="24"/>
        </w:rPr>
        <w:t xml:space="preserve">In reaction run 12, ligand T4 (2.85 </w:t>
      </w:r>
      <w:r w:rsidR="003C786B">
        <w:rPr>
          <w:rFonts w:cs="Times New Roman"/>
          <w:szCs w:val="24"/>
        </w:rPr>
        <w:t>μL</w:t>
      </w:r>
      <w:r w:rsidRPr="001735A5">
        <w:rPr>
          <w:rFonts w:cs="Times New Roman"/>
          <w:szCs w:val="24"/>
        </w:rPr>
        <w:t xml:space="preserve"> g, 0.2 mmol) and Et</w:t>
      </w:r>
      <w:r w:rsidRPr="001735A5">
        <w:rPr>
          <w:rFonts w:cs="Times New Roman"/>
          <w:szCs w:val="24"/>
          <w:vertAlign w:val="subscript"/>
        </w:rPr>
        <w:t>3</w:t>
      </w:r>
      <w:r w:rsidRPr="001735A5">
        <w:rPr>
          <w:rFonts w:cs="Times New Roman"/>
          <w:szCs w:val="24"/>
        </w:rPr>
        <w:t xml:space="preserve">N (557.52 </w:t>
      </w:r>
      <w:r w:rsidR="003C786B">
        <w:rPr>
          <w:rFonts w:cs="Times New Roman"/>
          <w:szCs w:val="24"/>
        </w:rPr>
        <w:t>μL</w:t>
      </w:r>
      <w:r w:rsidRPr="001735A5">
        <w:rPr>
          <w:rFonts w:cs="Times New Roman"/>
          <w:szCs w:val="24"/>
        </w:rPr>
        <w:t xml:space="preserve">, 4 mmol) were </w:t>
      </w:r>
      <w:r w:rsidR="003C786B">
        <w:rPr>
          <w:rFonts w:cs="Times New Roman"/>
          <w:szCs w:val="24"/>
        </w:rPr>
        <w:t xml:space="preserve">added to MeCN </w:t>
      </w:r>
      <w:r w:rsidRPr="001735A5">
        <w:rPr>
          <w:rFonts w:cs="Times New Roman"/>
          <w:szCs w:val="24"/>
        </w:rPr>
        <w:t xml:space="preserve">(5 mL). </w:t>
      </w:r>
      <w:r w:rsidR="00395D76">
        <w:rPr>
          <w:rFonts w:cs="Times New Roman"/>
          <w:szCs w:val="24"/>
        </w:rPr>
        <w:t>In this mixture</w:t>
      </w:r>
      <w:r w:rsidRPr="001735A5">
        <w:rPr>
          <w:rFonts w:cs="Times New Roman"/>
          <w:szCs w:val="24"/>
        </w:rPr>
        <w:t xml:space="preserve">, iodobenzene (223.82 </w:t>
      </w:r>
      <w:r w:rsidR="003C786B">
        <w:rPr>
          <w:rFonts w:cs="Times New Roman"/>
          <w:szCs w:val="24"/>
        </w:rPr>
        <w:t>μL</w:t>
      </w:r>
      <w:r w:rsidRPr="001735A5">
        <w:rPr>
          <w:rFonts w:cs="Times New Roman"/>
          <w:szCs w:val="24"/>
        </w:rPr>
        <w:t>, 2 mmol), butyl acrylate (345.50  </w:t>
      </w:r>
      <w:r w:rsidR="003C786B">
        <w:rPr>
          <w:rFonts w:cs="Times New Roman"/>
          <w:szCs w:val="24"/>
        </w:rPr>
        <w:t>μL</w:t>
      </w:r>
      <w:r w:rsidRPr="001735A5">
        <w:rPr>
          <w:rFonts w:cs="Times New Roman"/>
          <w:szCs w:val="24"/>
        </w:rPr>
        <w:t xml:space="preserve">, 2.4 </w:t>
      </w:r>
      <w:r w:rsidR="003C786B">
        <w:rPr>
          <w:rFonts w:cs="Times New Roman"/>
          <w:szCs w:val="24"/>
        </w:rPr>
        <w:t>mmol</w:t>
      </w:r>
      <w:r w:rsidRPr="001735A5">
        <w:rPr>
          <w:rFonts w:cs="Times New Roman"/>
          <w:szCs w:val="24"/>
        </w:rPr>
        <w:t xml:space="preserve">), and dodecane (454.54 </w:t>
      </w:r>
      <w:r w:rsidR="003C786B">
        <w:rPr>
          <w:rFonts w:cs="Times New Roman"/>
          <w:szCs w:val="24"/>
        </w:rPr>
        <w:t>μL</w:t>
      </w:r>
      <w:r w:rsidRPr="001735A5">
        <w:rPr>
          <w:rFonts w:cs="Times New Roman"/>
          <w:szCs w:val="24"/>
        </w:rPr>
        <w:t>, 2 mmol</w:t>
      </w:r>
      <w:r w:rsidR="00A931E5">
        <w:rPr>
          <w:rFonts w:cs="Times New Roman"/>
          <w:szCs w:val="24"/>
        </w:rPr>
        <w:t>, internal standard)</w:t>
      </w:r>
      <w:r w:rsidRPr="001735A5">
        <w:rPr>
          <w:rFonts w:cs="Times New Roman"/>
          <w:szCs w:val="24"/>
        </w:rPr>
        <w:t>, were added. Metal precursor, K</w:t>
      </w:r>
      <w:r w:rsidRPr="001735A5">
        <w:rPr>
          <w:rFonts w:cs="Times New Roman"/>
          <w:szCs w:val="24"/>
          <w:vertAlign w:val="subscript"/>
        </w:rPr>
        <w:t>2</w:t>
      </w:r>
      <w:r w:rsidRPr="001735A5">
        <w:rPr>
          <w:rFonts w:cs="Times New Roman"/>
          <w:szCs w:val="24"/>
        </w:rPr>
        <w:t>PdCl</w:t>
      </w:r>
      <w:r w:rsidRPr="001735A5">
        <w:rPr>
          <w:rFonts w:cs="Times New Roman"/>
          <w:szCs w:val="24"/>
          <w:vertAlign w:val="subscript"/>
        </w:rPr>
        <w:t>4</w:t>
      </w:r>
      <w:r w:rsidRPr="001735A5">
        <w:rPr>
          <w:rFonts w:cs="Times New Roman"/>
          <w:szCs w:val="24"/>
        </w:rPr>
        <w:t xml:space="preserve"> (0.0065 g, 1 mol%), was added as a catalyst. The reaction was heated at 60℃ for 24 hours. </w:t>
      </w:r>
      <w:r w:rsidR="00684278">
        <w:rPr>
          <w:rFonts w:cs="Times New Roman"/>
          <w:szCs w:val="24"/>
        </w:rPr>
        <w:t xml:space="preserve">Samplings (60 μL) were done before the start of reaction (into gc-insert) and after 24 </w:t>
      </w:r>
      <w:r w:rsidR="00810F97">
        <w:rPr>
          <w:rFonts w:cs="Times New Roman"/>
          <w:szCs w:val="24"/>
        </w:rPr>
        <w:t xml:space="preserve">hours. The reaction mixture was subjected to a small silica column to remove inorganic species and a syringe-filter was </w:t>
      </w:r>
      <w:r w:rsidRPr="001735A5">
        <w:rPr>
          <w:rFonts w:cs="Times New Roman"/>
          <w:szCs w:val="24"/>
        </w:rPr>
        <w:t xml:space="preserve">used to remove any solid particles before </w:t>
      </w:r>
      <w:r w:rsidR="003C786B">
        <w:rPr>
          <w:rFonts w:cs="Times New Roman"/>
          <w:szCs w:val="24"/>
        </w:rPr>
        <w:t>the 24-hour samples (60 μL) preparations</w:t>
      </w:r>
      <w:r w:rsidRPr="001735A5">
        <w:rPr>
          <w:rFonts w:cs="Times New Roman"/>
          <w:szCs w:val="24"/>
        </w:rPr>
        <w:t xml:space="preserve"> and diluted (1:10) with DCM for analysis. The samples were analysed using GC-FID for quantitative purposes and GC-MS for qualitative purposes.</w:t>
      </w:r>
    </w:p>
    <w:p w14:paraId="30AAC75B" w14:textId="77777777" w:rsidR="0049602A" w:rsidRPr="001735A5" w:rsidRDefault="0049602A" w:rsidP="005D7988">
      <w:pPr>
        <w:rPr>
          <w:rFonts w:cs="Times New Roman"/>
          <w:szCs w:val="24"/>
        </w:rPr>
      </w:pPr>
    </w:p>
    <w:p w14:paraId="22AEC346" w14:textId="3D469A8D" w:rsidR="0049602A" w:rsidRPr="00CA0A71" w:rsidRDefault="0049602A" w:rsidP="005D7988">
      <w:pPr>
        <w:rPr>
          <w:rFonts w:cs="Times New Roman"/>
          <w:i/>
          <w:iCs/>
          <w:szCs w:val="24"/>
        </w:rPr>
      </w:pPr>
      <w:bookmarkStart w:id="17" w:name="_Toc149237530"/>
      <w:r w:rsidRPr="00CA0A71">
        <w:rPr>
          <w:rFonts w:cs="Times New Roman"/>
          <w:i/>
          <w:iCs/>
          <w:szCs w:val="24"/>
        </w:rPr>
        <w:t>1.</w:t>
      </w:r>
      <w:r w:rsidR="00D42AA4" w:rsidRPr="00CA0A71">
        <w:rPr>
          <w:rFonts w:cs="Times New Roman"/>
          <w:i/>
          <w:iCs/>
          <w:szCs w:val="24"/>
        </w:rPr>
        <w:t>2</w:t>
      </w:r>
      <w:r w:rsidRPr="00CA0A71">
        <w:rPr>
          <w:rFonts w:cs="Times New Roman"/>
          <w:i/>
          <w:iCs/>
          <w:szCs w:val="24"/>
        </w:rPr>
        <w:t>.2 Suzuki–Miyaura coupling reactions</w:t>
      </w:r>
      <w:bookmarkEnd w:id="17"/>
    </w:p>
    <w:p w14:paraId="25861432" w14:textId="04733335" w:rsidR="0049602A" w:rsidRPr="001735A5" w:rsidRDefault="0049602A" w:rsidP="005D7988">
      <w:pPr>
        <w:rPr>
          <w:rFonts w:cs="Times New Roman"/>
          <w:szCs w:val="24"/>
        </w:rPr>
      </w:pPr>
      <w:r w:rsidRPr="001735A5">
        <w:rPr>
          <w:rFonts w:cs="Times New Roman"/>
          <w:szCs w:val="24"/>
        </w:rPr>
        <w:t>Suzuki–Miyaura coupling reactions were performed using bromobenzene (2 mmol) and 4-fluorophenylboronic acid (2.4 mmol), two bases, four phosphine ligands, two solvents and Pd precursor, K</w:t>
      </w:r>
      <w:r w:rsidRPr="001735A5">
        <w:rPr>
          <w:rFonts w:cs="Times New Roman"/>
          <w:szCs w:val="24"/>
          <w:vertAlign w:val="subscript"/>
        </w:rPr>
        <w:t>2</w:t>
      </w:r>
      <w:r w:rsidRPr="001735A5">
        <w:rPr>
          <w:rFonts w:cs="Times New Roman"/>
          <w:szCs w:val="24"/>
        </w:rPr>
        <w:t>PdCl</w:t>
      </w:r>
      <w:r w:rsidRPr="001735A5">
        <w:rPr>
          <w:rFonts w:cs="Times New Roman"/>
          <w:szCs w:val="24"/>
          <w:vertAlign w:val="subscript"/>
        </w:rPr>
        <w:t>4</w:t>
      </w:r>
      <w:r w:rsidRPr="001735A5">
        <w:rPr>
          <w:rFonts w:cs="Times New Roman"/>
          <w:szCs w:val="24"/>
        </w:rPr>
        <w:t>. The bases were sodium hydroxide (NaOH) and Et</w:t>
      </w:r>
      <w:r w:rsidRPr="001735A5">
        <w:rPr>
          <w:rFonts w:cs="Times New Roman"/>
          <w:szCs w:val="24"/>
          <w:vertAlign w:val="subscript"/>
        </w:rPr>
        <w:t>3</w:t>
      </w:r>
      <w:r w:rsidRPr="001735A5">
        <w:rPr>
          <w:rFonts w:cs="Times New Roman"/>
          <w:szCs w:val="24"/>
        </w:rPr>
        <w:t>N. The solvents were dimethylsulfoxide (DMSO) and acetonitrile (MeCN). The phosphine ligands used are listed in</w:t>
      </w:r>
      <w:r w:rsidR="003D0A3E" w:rsidRPr="001735A5">
        <w:rPr>
          <w:rFonts w:cs="Times New Roman"/>
          <w:b/>
          <w:bCs/>
          <w:szCs w:val="24"/>
        </w:rPr>
        <w:t xml:space="preserve"> </w:t>
      </w:r>
      <w:r w:rsidR="003D0A3E" w:rsidRPr="001735A5">
        <w:rPr>
          <w:rFonts w:cs="Times New Roman"/>
          <w:szCs w:val="24"/>
        </w:rPr>
        <w:t>Table 1</w:t>
      </w:r>
      <w:r w:rsidRPr="001735A5">
        <w:rPr>
          <w:rFonts w:cs="Times New Roman"/>
          <w:b/>
          <w:bCs/>
          <w:szCs w:val="24"/>
        </w:rPr>
        <w:t>.</w:t>
      </w:r>
      <w:r w:rsidRPr="001735A5">
        <w:rPr>
          <w:rFonts w:cs="Times New Roman"/>
          <w:szCs w:val="24"/>
        </w:rPr>
        <w:t xml:space="preserve"> Reactions were performed in Radleys Carousel 12 plus reaction station coupled with a magnetic stirrer</w:t>
      </w:r>
      <w:r w:rsidR="00047C28" w:rsidRPr="001735A5">
        <w:rPr>
          <w:rFonts w:cs="Times New Roman"/>
          <w:szCs w:val="24"/>
        </w:rPr>
        <w:t xml:space="preserve">, see </w:t>
      </w:r>
      <w:r w:rsidR="00047C28" w:rsidRPr="001735A5">
        <w:rPr>
          <w:rFonts w:cs="Times New Roman"/>
          <w:szCs w:val="24"/>
        </w:rPr>
        <w:fldChar w:fldCharType="begin"/>
      </w:r>
      <w:r w:rsidR="00047C28" w:rsidRPr="001735A5">
        <w:rPr>
          <w:rFonts w:cs="Times New Roman"/>
          <w:szCs w:val="24"/>
        </w:rPr>
        <w:instrText xml:space="preserve"> REF _Ref191848085 \h </w:instrText>
      </w:r>
      <w:r w:rsidR="001735A5" w:rsidRPr="001735A5">
        <w:rPr>
          <w:rFonts w:cs="Times New Roman"/>
          <w:szCs w:val="24"/>
        </w:rPr>
        <w:instrText xml:space="preserve"> \* MERGEFORMAT </w:instrText>
      </w:r>
      <w:r w:rsidR="00047C28" w:rsidRPr="001735A5">
        <w:rPr>
          <w:rFonts w:cs="Times New Roman"/>
          <w:szCs w:val="24"/>
        </w:rPr>
      </w:r>
      <w:r w:rsidR="00047C28" w:rsidRPr="001735A5">
        <w:rPr>
          <w:rFonts w:cs="Times New Roman"/>
          <w:szCs w:val="24"/>
        </w:rPr>
        <w:fldChar w:fldCharType="separate"/>
      </w:r>
      <w:r w:rsidR="00047C28" w:rsidRPr="001735A5">
        <w:rPr>
          <w:rStyle w:val="Hyperlink"/>
          <w:rFonts w:cs="Times New Roman"/>
          <w:color w:val="auto"/>
          <w:szCs w:val="24"/>
          <w:u w:val="none"/>
        </w:rPr>
        <w:t xml:space="preserve">Figure SI </w:t>
      </w:r>
      <w:r w:rsidR="00047C28" w:rsidRPr="001735A5">
        <w:rPr>
          <w:rStyle w:val="Hyperlink"/>
          <w:rFonts w:cs="Times New Roman"/>
          <w:noProof/>
          <w:color w:val="auto"/>
          <w:szCs w:val="24"/>
          <w:u w:val="none"/>
        </w:rPr>
        <w:t>1</w:t>
      </w:r>
      <w:r w:rsidR="00047C28" w:rsidRPr="001735A5">
        <w:rPr>
          <w:rFonts w:cs="Times New Roman"/>
          <w:szCs w:val="24"/>
        </w:rPr>
        <w:fldChar w:fldCharType="end"/>
      </w:r>
      <w:r w:rsidRPr="001735A5">
        <w:rPr>
          <w:rFonts w:cs="Times New Roman"/>
          <w:szCs w:val="24"/>
        </w:rPr>
        <w:t>.</w:t>
      </w:r>
    </w:p>
    <w:p w14:paraId="23C18BBF" w14:textId="77777777" w:rsidR="0049602A" w:rsidRPr="001735A5" w:rsidRDefault="0049602A" w:rsidP="005D7988">
      <w:pPr>
        <w:rPr>
          <w:rFonts w:cs="Times New Roman"/>
          <w:szCs w:val="24"/>
        </w:rPr>
      </w:pPr>
    </w:p>
    <w:p w14:paraId="531AE019" w14:textId="77777777" w:rsidR="0049602A" w:rsidRPr="001735A5" w:rsidRDefault="0049602A" w:rsidP="005D7988">
      <w:pPr>
        <w:rPr>
          <w:rFonts w:cs="Times New Roman"/>
          <w:szCs w:val="24"/>
        </w:rPr>
      </w:pPr>
      <w:r w:rsidRPr="001735A5">
        <w:rPr>
          <w:rFonts w:cs="Times New Roman"/>
          <w:szCs w:val="24"/>
        </w:rPr>
        <w:t>Run 1: T1, NaOH, DMSO, and 1 mol% catalyst.</w:t>
      </w:r>
    </w:p>
    <w:p w14:paraId="49140463" w14:textId="39341D12" w:rsidR="0049602A" w:rsidRPr="001735A5" w:rsidRDefault="0049602A" w:rsidP="005D7988">
      <w:pPr>
        <w:rPr>
          <w:rFonts w:cs="Times New Roman"/>
          <w:szCs w:val="24"/>
        </w:rPr>
      </w:pPr>
      <w:r w:rsidRPr="001735A5">
        <w:rPr>
          <w:rFonts w:cs="Times New Roman"/>
          <w:szCs w:val="24"/>
        </w:rPr>
        <w:t xml:space="preserve">In reaction run 1, ligand T1 (0.0105 g, 0.2 mmol) and NaOH (0.1599 g, 4 mmol) were </w:t>
      </w:r>
      <w:r w:rsidR="003C786B">
        <w:rPr>
          <w:rFonts w:cs="Times New Roman"/>
          <w:szCs w:val="24"/>
        </w:rPr>
        <w:t xml:space="preserve">added to DMSO </w:t>
      </w:r>
      <w:r w:rsidRPr="001735A5">
        <w:rPr>
          <w:rFonts w:cs="Times New Roman"/>
          <w:szCs w:val="24"/>
        </w:rPr>
        <w:t xml:space="preserve">(5 mL). </w:t>
      </w:r>
      <w:r w:rsidR="00395D76">
        <w:rPr>
          <w:rFonts w:cs="Times New Roman"/>
          <w:szCs w:val="24"/>
        </w:rPr>
        <w:t>In this mixture</w:t>
      </w:r>
      <w:r w:rsidRPr="001735A5">
        <w:rPr>
          <w:rFonts w:cs="Times New Roman"/>
          <w:szCs w:val="24"/>
        </w:rPr>
        <w:t xml:space="preserve">, bromobenzene (210.61 </w:t>
      </w:r>
      <w:r w:rsidR="003C786B">
        <w:rPr>
          <w:rFonts w:cs="Times New Roman"/>
          <w:szCs w:val="24"/>
        </w:rPr>
        <w:t>μL</w:t>
      </w:r>
      <w:r w:rsidRPr="001735A5">
        <w:rPr>
          <w:rFonts w:cs="Times New Roman"/>
          <w:szCs w:val="24"/>
        </w:rPr>
        <w:t xml:space="preserve">, 2 mmol), 4-fluorophenylboronic acid (0.3358 g, 2.4 </w:t>
      </w:r>
      <w:r w:rsidR="003C786B">
        <w:rPr>
          <w:rFonts w:cs="Times New Roman"/>
          <w:szCs w:val="24"/>
        </w:rPr>
        <w:t>mmol</w:t>
      </w:r>
      <w:r w:rsidRPr="001735A5">
        <w:rPr>
          <w:rFonts w:cs="Times New Roman"/>
          <w:szCs w:val="24"/>
        </w:rPr>
        <w:t xml:space="preserve">), and dodecane (454.54 </w:t>
      </w:r>
      <w:r w:rsidR="003C786B">
        <w:rPr>
          <w:rFonts w:cs="Times New Roman"/>
          <w:szCs w:val="24"/>
        </w:rPr>
        <w:t>μL</w:t>
      </w:r>
      <w:r w:rsidRPr="001735A5">
        <w:rPr>
          <w:rFonts w:cs="Times New Roman"/>
          <w:szCs w:val="24"/>
        </w:rPr>
        <w:t>, 2 mmol</w:t>
      </w:r>
      <w:r w:rsidR="00A931E5">
        <w:rPr>
          <w:rFonts w:cs="Times New Roman"/>
          <w:szCs w:val="24"/>
        </w:rPr>
        <w:t>, internal standard)</w:t>
      </w:r>
      <w:r w:rsidRPr="001735A5">
        <w:rPr>
          <w:rFonts w:cs="Times New Roman"/>
          <w:szCs w:val="24"/>
        </w:rPr>
        <w:t>, were added. Metal precursor, K</w:t>
      </w:r>
      <w:r w:rsidRPr="001735A5">
        <w:rPr>
          <w:rFonts w:cs="Times New Roman"/>
          <w:szCs w:val="24"/>
          <w:vertAlign w:val="subscript"/>
        </w:rPr>
        <w:t>2</w:t>
      </w:r>
      <w:r w:rsidRPr="001735A5">
        <w:rPr>
          <w:rFonts w:cs="Times New Roman"/>
          <w:szCs w:val="24"/>
        </w:rPr>
        <w:t>PdCl</w:t>
      </w:r>
      <w:r w:rsidRPr="001735A5">
        <w:rPr>
          <w:rFonts w:cs="Times New Roman"/>
          <w:szCs w:val="24"/>
          <w:vertAlign w:val="subscript"/>
        </w:rPr>
        <w:t>4</w:t>
      </w:r>
      <w:r w:rsidRPr="001735A5">
        <w:rPr>
          <w:rFonts w:cs="Times New Roman"/>
          <w:szCs w:val="24"/>
        </w:rPr>
        <w:t xml:space="preserve"> (0.0065 g, 1 mol%), was added as a catalyst. The reaction was heated at 60℃ for 24 hours. </w:t>
      </w:r>
      <w:r w:rsidR="00684278">
        <w:rPr>
          <w:rFonts w:cs="Times New Roman"/>
          <w:szCs w:val="24"/>
        </w:rPr>
        <w:t xml:space="preserve">Samplings (60 μL) were done before the start of reaction (into gc-insert) and after 24 </w:t>
      </w:r>
      <w:r w:rsidR="00810F97">
        <w:rPr>
          <w:rFonts w:cs="Times New Roman"/>
          <w:szCs w:val="24"/>
        </w:rPr>
        <w:t xml:space="preserve">hours. The reaction mixture was subjected to a small silica column to remove inorganic species and a syringe-filter was </w:t>
      </w:r>
      <w:r w:rsidR="003C786B">
        <w:rPr>
          <w:rFonts w:cs="Times New Roman"/>
          <w:szCs w:val="24"/>
        </w:rPr>
        <w:t xml:space="preserve">used to remove solid particles before the 24-hour samples (60 μL) preparations and diluted (1:10) with DCM for analysis. </w:t>
      </w:r>
      <w:r w:rsidRPr="001735A5">
        <w:rPr>
          <w:rFonts w:cs="Times New Roman"/>
          <w:szCs w:val="24"/>
        </w:rPr>
        <w:t>The samples were analysed using GC-FID for quantitative purposes and GC-MS for qualitative purposes.</w:t>
      </w:r>
    </w:p>
    <w:p w14:paraId="1FF9139F" w14:textId="77777777" w:rsidR="0049602A" w:rsidRPr="001735A5" w:rsidRDefault="0049602A" w:rsidP="005D7988">
      <w:pPr>
        <w:rPr>
          <w:rFonts w:cs="Times New Roman"/>
          <w:szCs w:val="24"/>
        </w:rPr>
      </w:pPr>
    </w:p>
    <w:p w14:paraId="31728372" w14:textId="77777777" w:rsidR="0049602A" w:rsidRPr="001735A5" w:rsidRDefault="0049602A" w:rsidP="005D7988">
      <w:pPr>
        <w:rPr>
          <w:rFonts w:cs="Times New Roman"/>
          <w:szCs w:val="24"/>
        </w:rPr>
      </w:pPr>
      <w:r w:rsidRPr="001735A5">
        <w:rPr>
          <w:rFonts w:cs="Times New Roman"/>
          <w:szCs w:val="24"/>
        </w:rPr>
        <w:t>Run 2: T2, NaOH, DMSO, 5 mol% catalyst.</w:t>
      </w:r>
    </w:p>
    <w:p w14:paraId="1129673C" w14:textId="42507944" w:rsidR="0049602A" w:rsidRPr="001735A5" w:rsidRDefault="0049602A" w:rsidP="005D7988">
      <w:pPr>
        <w:rPr>
          <w:rFonts w:cs="Times New Roman"/>
          <w:szCs w:val="24"/>
        </w:rPr>
      </w:pPr>
      <w:r w:rsidRPr="001735A5">
        <w:rPr>
          <w:rFonts w:cs="Times New Roman"/>
          <w:szCs w:val="24"/>
        </w:rPr>
        <w:t xml:space="preserve">In reaction run 2, ligand T1 (5.2 </w:t>
      </w:r>
      <w:r w:rsidR="003C786B">
        <w:rPr>
          <w:rFonts w:cs="Times New Roman"/>
          <w:szCs w:val="24"/>
        </w:rPr>
        <w:t>μL</w:t>
      </w:r>
      <w:r w:rsidRPr="001735A5">
        <w:rPr>
          <w:rFonts w:cs="Times New Roman"/>
          <w:szCs w:val="24"/>
        </w:rPr>
        <w:t xml:space="preserve">, 0.2 mmol) and NaOH (0.1599 g, 4 mmol) were </w:t>
      </w:r>
      <w:r w:rsidR="003C786B">
        <w:rPr>
          <w:rFonts w:cs="Times New Roman"/>
          <w:szCs w:val="24"/>
        </w:rPr>
        <w:t xml:space="preserve">added to DMSO </w:t>
      </w:r>
      <w:r w:rsidRPr="001735A5">
        <w:rPr>
          <w:rFonts w:cs="Times New Roman"/>
          <w:szCs w:val="24"/>
        </w:rPr>
        <w:t xml:space="preserve">(5 mL). </w:t>
      </w:r>
      <w:r w:rsidR="00395D76">
        <w:rPr>
          <w:rFonts w:cs="Times New Roman"/>
          <w:szCs w:val="24"/>
        </w:rPr>
        <w:t>In this mixture</w:t>
      </w:r>
      <w:r w:rsidRPr="001735A5">
        <w:rPr>
          <w:rFonts w:cs="Times New Roman"/>
          <w:szCs w:val="24"/>
        </w:rPr>
        <w:t xml:space="preserve">, bromobenzene (210.61 </w:t>
      </w:r>
      <w:r w:rsidR="003C786B">
        <w:rPr>
          <w:rFonts w:cs="Times New Roman"/>
          <w:szCs w:val="24"/>
        </w:rPr>
        <w:t>μL</w:t>
      </w:r>
      <w:r w:rsidRPr="001735A5">
        <w:rPr>
          <w:rFonts w:cs="Times New Roman"/>
          <w:szCs w:val="24"/>
        </w:rPr>
        <w:t xml:space="preserve">, 2 mmol), 4-fluorophenylboronic acid (0.3358 g, 2.4 </w:t>
      </w:r>
      <w:r w:rsidR="003C786B">
        <w:rPr>
          <w:rFonts w:cs="Times New Roman"/>
          <w:szCs w:val="24"/>
        </w:rPr>
        <w:t>mmol</w:t>
      </w:r>
      <w:r w:rsidRPr="001735A5">
        <w:rPr>
          <w:rFonts w:cs="Times New Roman"/>
          <w:szCs w:val="24"/>
        </w:rPr>
        <w:t xml:space="preserve">), and dodecane (454.54 </w:t>
      </w:r>
      <w:r w:rsidR="003C786B">
        <w:rPr>
          <w:rFonts w:cs="Times New Roman"/>
          <w:szCs w:val="24"/>
        </w:rPr>
        <w:t>μL</w:t>
      </w:r>
      <w:r w:rsidRPr="001735A5">
        <w:rPr>
          <w:rFonts w:cs="Times New Roman"/>
          <w:szCs w:val="24"/>
        </w:rPr>
        <w:t>, 2 mmol</w:t>
      </w:r>
      <w:r w:rsidR="00A931E5">
        <w:rPr>
          <w:rFonts w:cs="Times New Roman"/>
          <w:szCs w:val="24"/>
        </w:rPr>
        <w:t>, internal standard)</w:t>
      </w:r>
      <w:r w:rsidRPr="001735A5">
        <w:rPr>
          <w:rFonts w:cs="Times New Roman"/>
          <w:szCs w:val="24"/>
        </w:rPr>
        <w:t>, were added. Metal precursor, K</w:t>
      </w:r>
      <w:r w:rsidRPr="001735A5">
        <w:rPr>
          <w:rFonts w:cs="Times New Roman"/>
          <w:szCs w:val="24"/>
          <w:vertAlign w:val="subscript"/>
        </w:rPr>
        <w:t>2</w:t>
      </w:r>
      <w:r w:rsidRPr="001735A5">
        <w:rPr>
          <w:rFonts w:cs="Times New Roman"/>
          <w:szCs w:val="24"/>
        </w:rPr>
        <w:t>PdCl</w:t>
      </w:r>
      <w:r w:rsidRPr="001735A5">
        <w:rPr>
          <w:rFonts w:cs="Times New Roman"/>
          <w:szCs w:val="24"/>
          <w:vertAlign w:val="subscript"/>
        </w:rPr>
        <w:t>4</w:t>
      </w:r>
      <w:r w:rsidRPr="001735A5">
        <w:rPr>
          <w:rFonts w:cs="Times New Roman"/>
          <w:szCs w:val="24"/>
        </w:rPr>
        <w:t xml:space="preserve"> (0.0326 g, 5 mol%), was added as a catalyst. The reaction was heated at 60℃ for 24 hours. </w:t>
      </w:r>
      <w:r w:rsidR="00684278">
        <w:rPr>
          <w:rFonts w:cs="Times New Roman"/>
          <w:szCs w:val="24"/>
        </w:rPr>
        <w:t xml:space="preserve">Samplings (60 μL) were done before the start of reaction (into gc-insert) and after 24 </w:t>
      </w:r>
      <w:r w:rsidR="00810F97">
        <w:rPr>
          <w:rFonts w:cs="Times New Roman"/>
          <w:szCs w:val="24"/>
        </w:rPr>
        <w:t xml:space="preserve">hours. The reaction mixture was subjected to a small silica column to remove inorganic species and a syringe-filter was </w:t>
      </w:r>
      <w:r w:rsidR="003C786B">
        <w:rPr>
          <w:rFonts w:cs="Times New Roman"/>
          <w:szCs w:val="24"/>
        </w:rPr>
        <w:t xml:space="preserve">used to remove solid particles before the 24-hour samples (60 μL) preparations and diluted (1:10) with DCM for analysis. </w:t>
      </w:r>
      <w:r w:rsidRPr="001735A5">
        <w:rPr>
          <w:rFonts w:cs="Times New Roman"/>
          <w:szCs w:val="24"/>
        </w:rPr>
        <w:t>The samples were analysed using GC-FID for quantitative purposes and GC-MS for qualitative purposes.</w:t>
      </w:r>
    </w:p>
    <w:p w14:paraId="7C6A32D3" w14:textId="77777777" w:rsidR="0049602A" w:rsidRPr="001735A5" w:rsidRDefault="0049602A" w:rsidP="005D7988">
      <w:pPr>
        <w:rPr>
          <w:rFonts w:cs="Times New Roman"/>
          <w:szCs w:val="24"/>
        </w:rPr>
      </w:pPr>
    </w:p>
    <w:p w14:paraId="112CB42D" w14:textId="77777777" w:rsidR="0049602A" w:rsidRPr="001735A5" w:rsidRDefault="0049602A" w:rsidP="005D7988">
      <w:pPr>
        <w:rPr>
          <w:rFonts w:cs="Times New Roman"/>
          <w:szCs w:val="24"/>
        </w:rPr>
      </w:pPr>
      <w:r w:rsidRPr="001735A5">
        <w:rPr>
          <w:rFonts w:cs="Times New Roman"/>
          <w:szCs w:val="24"/>
        </w:rPr>
        <w:t>Run 3: T3, NaOH, MeCN, 5 mol% catalyst.</w:t>
      </w:r>
    </w:p>
    <w:p w14:paraId="7B08EEFF" w14:textId="21A55078" w:rsidR="0049602A" w:rsidRPr="001735A5" w:rsidRDefault="0049602A" w:rsidP="005D7988">
      <w:pPr>
        <w:rPr>
          <w:rFonts w:cs="Times New Roman"/>
          <w:szCs w:val="24"/>
        </w:rPr>
      </w:pPr>
      <w:r w:rsidRPr="001735A5">
        <w:rPr>
          <w:rFonts w:cs="Times New Roman"/>
          <w:szCs w:val="24"/>
        </w:rPr>
        <w:t xml:space="preserve">In reaction run 3, ligand T3 (0.0056 g, 0.2 mmol) and NaOH (0.1599 g, 4 mmol) were </w:t>
      </w:r>
      <w:r w:rsidR="003C786B">
        <w:rPr>
          <w:rFonts w:cs="Times New Roman"/>
          <w:szCs w:val="24"/>
        </w:rPr>
        <w:t xml:space="preserve">added to MeCN </w:t>
      </w:r>
      <w:r w:rsidRPr="001735A5">
        <w:rPr>
          <w:rFonts w:cs="Times New Roman"/>
          <w:szCs w:val="24"/>
        </w:rPr>
        <w:t xml:space="preserve">(5 mL). </w:t>
      </w:r>
      <w:r w:rsidR="00395D76">
        <w:rPr>
          <w:rFonts w:cs="Times New Roman"/>
          <w:szCs w:val="24"/>
        </w:rPr>
        <w:t>In this mixture</w:t>
      </w:r>
      <w:r w:rsidRPr="001735A5">
        <w:rPr>
          <w:rFonts w:cs="Times New Roman"/>
          <w:szCs w:val="24"/>
        </w:rPr>
        <w:t xml:space="preserve">, bromobenzene (210.61 </w:t>
      </w:r>
      <w:r w:rsidR="003C786B">
        <w:rPr>
          <w:rFonts w:cs="Times New Roman"/>
          <w:szCs w:val="24"/>
        </w:rPr>
        <w:t>μL</w:t>
      </w:r>
      <w:r w:rsidRPr="001735A5">
        <w:rPr>
          <w:rFonts w:cs="Times New Roman"/>
          <w:szCs w:val="24"/>
        </w:rPr>
        <w:t xml:space="preserve">, 2 mmol), 4-fluorophenylboronic acid (0.3358 g, 2.4 </w:t>
      </w:r>
      <w:r w:rsidR="003C786B">
        <w:rPr>
          <w:rFonts w:cs="Times New Roman"/>
          <w:szCs w:val="24"/>
        </w:rPr>
        <w:t>mmol</w:t>
      </w:r>
      <w:r w:rsidRPr="001735A5">
        <w:rPr>
          <w:rFonts w:cs="Times New Roman"/>
          <w:szCs w:val="24"/>
        </w:rPr>
        <w:t xml:space="preserve">), and dodecane (454.54 </w:t>
      </w:r>
      <w:r w:rsidR="003C786B">
        <w:rPr>
          <w:rFonts w:cs="Times New Roman"/>
          <w:szCs w:val="24"/>
        </w:rPr>
        <w:t>μL</w:t>
      </w:r>
      <w:r w:rsidRPr="001735A5">
        <w:rPr>
          <w:rFonts w:cs="Times New Roman"/>
          <w:szCs w:val="24"/>
        </w:rPr>
        <w:t>, 2 mmol</w:t>
      </w:r>
      <w:r w:rsidR="00A931E5">
        <w:rPr>
          <w:rFonts w:cs="Times New Roman"/>
          <w:szCs w:val="24"/>
        </w:rPr>
        <w:t>, internal standard)</w:t>
      </w:r>
      <w:r w:rsidRPr="001735A5">
        <w:rPr>
          <w:rFonts w:cs="Times New Roman"/>
          <w:szCs w:val="24"/>
        </w:rPr>
        <w:t>, were added. Metal precursor, K</w:t>
      </w:r>
      <w:r w:rsidRPr="001735A5">
        <w:rPr>
          <w:rFonts w:cs="Times New Roman"/>
          <w:szCs w:val="24"/>
          <w:vertAlign w:val="subscript"/>
        </w:rPr>
        <w:t>2</w:t>
      </w:r>
      <w:r w:rsidRPr="001735A5">
        <w:rPr>
          <w:rFonts w:cs="Times New Roman"/>
          <w:szCs w:val="24"/>
        </w:rPr>
        <w:t>PdCl</w:t>
      </w:r>
      <w:r w:rsidRPr="001735A5">
        <w:rPr>
          <w:rFonts w:cs="Times New Roman"/>
          <w:szCs w:val="24"/>
          <w:vertAlign w:val="subscript"/>
        </w:rPr>
        <w:t>4</w:t>
      </w:r>
      <w:r w:rsidRPr="001735A5">
        <w:rPr>
          <w:rFonts w:cs="Times New Roman"/>
          <w:szCs w:val="24"/>
        </w:rPr>
        <w:t xml:space="preserve"> (0.0326 g, 5 mol%), was added as a catalyst. The reaction was heated at 60℃ for 24 hours. </w:t>
      </w:r>
      <w:r w:rsidR="00684278">
        <w:rPr>
          <w:rFonts w:cs="Times New Roman"/>
          <w:szCs w:val="24"/>
        </w:rPr>
        <w:t xml:space="preserve">Samplings (60 μL) were done before the start of reaction (into gc-insert) and after 24 </w:t>
      </w:r>
      <w:r w:rsidR="00810F97">
        <w:rPr>
          <w:rFonts w:cs="Times New Roman"/>
          <w:szCs w:val="24"/>
        </w:rPr>
        <w:t xml:space="preserve">hours. The reaction mixture was subjected to a small silica column to remove inorganic species and a syringe-filter was </w:t>
      </w:r>
      <w:r w:rsidR="003C786B">
        <w:rPr>
          <w:rFonts w:cs="Times New Roman"/>
          <w:szCs w:val="24"/>
        </w:rPr>
        <w:t xml:space="preserve">used to remove solid particles before the 24-hour samples (60 μL) preparations and diluted (1:10) with DCM for analysis. </w:t>
      </w:r>
      <w:r w:rsidRPr="001735A5">
        <w:rPr>
          <w:rFonts w:cs="Times New Roman"/>
          <w:szCs w:val="24"/>
        </w:rPr>
        <w:t>The samples were analysed using GC-FID for quantitative purposes and GC-MS for qualitative purposes.</w:t>
      </w:r>
    </w:p>
    <w:p w14:paraId="20C5A5DF" w14:textId="77777777" w:rsidR="0049602A" w:rsidRPr="001735A5" w:rsidRDefault="0049602A" w:rsidP="005D7988">
      <w:pPr>
        <w:rPr>
          <w:rFonts w:cs="Times New Roman"/>
          <w:szCs w:val="24"/>
        </w:rPr>
      </w:pPr>
    </w:p>
    <w:p w14:paraId="597931F4" w14:textId="77777777" w:rsidR="0049602A" w:rsidRPr="001735A5" w:rsidRDefault="0049602A" w:rsidP="005D7988">
      <w:pPr>
        <w:rPr>
          <w:rFonts w:cs="Times New Roman"/>
          <w:szCs w:val="24"/>
        </w:rPr>
      </w:pPr>
      <w:r w:rsidRPr="001735A5">
        <w:rPr>
          <w:rFonts w:cs="Times New Roman"/>
          <w:szCs w:val="24"/>
        </w:rPr>
        <w:t>Run 4: T1, Et</w:t>
      </w:r>
      <w:r w:rsidRPr="001735A5">
        <w:rPr>
          <w:rFonts w:cs="Times New Roman"/>
          <w:szCs w:val="24"/>
          <w:vertAlign w:val="subscript"/>
        </w:rPr>
        <w:t>3</w:t>
      </w:r>
      <w:r w:rsidRPr="001735A5">
        <w:rPr>
          <w:rFonts w:cs="Times New Roman"/>
          <w:szCs w:val="24"/>
        </w:rPr>
        <w:t>N, MeCN, 5 mol% catalyst.</w:t>
      </w:r>
    </w:p>
    <w:p w14:paraId="197E4498" w14:textId="2CBFA80B" w:rsidR="0049602A" w:rsidRPr="001735A5" w:rsidRDefault="0049602A" w:rsidP="005D7988">
      <w:pPr>
        <w:rPr>
          <w:rFonts w:cs="Times New Roman"/>
          <w:szCs w:val="24"/>
        </w:rPr>
      </w:pPr>
      <w:r w:rsidRPr="001735A5">
        <w:rPr>
          <w:rFonts w:cs="Times New Roman"/>
          <w:szCs w:val="24"/>
        </w:rPr>
        <w:t>In reaction run 4, ligand T1 (0.0105 g, 0.2 mmol) and Et</w:t>
      </w:r>
      <w:r w:rsidRPr="001735A5">
        <w:rPr>
          <w:rFonts w:cs="Times New Roman"/>
          <w:szCs w:val="24"/>
          <w:vertAlign w:val="subscript"/>
        </w:rPr>
        <w:t>3</w:t>
      </w:r>
      <w:r w:rsidRPr="001735A5">
        <w:rPr>
          <w:rFonts w:cs="Times New Roman"/>
          <w:szCs w:val="24"/>
        </w:rPr>
        <w:t xml:space="preserve">N (557.52 </w:t>
      </w:r>
      <w:r w:rsidR="003C786B">
        <w:rPr>
          <w:rFonts w:cs="Times New Roman"/>
          <w:szCs w:val="24"/>
        </w:rPr>
        <w:t>μL</w:t>
      </w:r>
      <w:r w:rsidRPr="001735A5">
        <w:rPr>
          <w:rFonts w:cs="Times New Roman"/>
          <w:szCs w:val="24"/>
        </w:rPr>
        <w:t xml:space="preserve">, 4 mmol) were </w:t>
      </w:r>
      <w:r w:rsidR="003C786B">
        <w:rPr>
          <w:rFonts w:cs="Times New Roman"/>
          <w:szCs w:val="24"/>
        </w:rPr>
        <w:t xml:space="preserve">added to MeCN </w:t>
      </w:r>
      <w:r w:rsidRPr="001735A5">
        <w:rPr>
          <w:rFonts w:cs="Times New Roman"/>
          <w:szCs w:val="24"/>
        </w:rPr>
        <w:t xml:space="preserve">(5 mL). </w:t>
      </w:r>
      <w:r w:rsidR="00395D76">
        <w:rPr>
          <w:rFonts w:cs="Times New Roman"/>
          <w:szCs w:val="24"/>
        </w:rPr>
        <w:t>In this mixture</w:t>
      </w:r>
      <w:r w:rsidRPr="001735A5">
        <w:rPr>
          <w:rFonts w:cs="Times New Roman"/>
          <w:szCs w:val="24"/>
        </w:rPr>
        <w:t xml:space="preserve">, bromobenzene (210.61 </w:t>
      </w:r>
      <w:r w:rsidR="003C786B">
        <w:rPr>
          <w:rFonts w:cs="Times New Roman"/>
          <w:szCs w:val="24"/>
        </w:rPr>
        <w:t>μL</w:t>
      </w:r>
      <w:r w:rsidRPr="001735A5">
        <w:rPr>
          <w:rFonts w:cs="Times New Roman"/>
          <w:szCs w:val="24"/>
        </w:rPr>
        <w:t xml:space="preserve">, 2 mmol), 4-fluorophenylboronic acid (0.3358 g, 2.4 </w:t>
      </w:r>
      <w:r w:rsidR="003C786B">
        <w:rPr>
          <w:rFonts w:cs="Times New Roman"/>
          <w:szCs w:val="24"/>
        </w:rPr>
        <w:t>mmol</w:t>
      </w:r>
      <w:r w:rsidRPr="001735A5">
        <w:rPr>
          <w:rFonts w:cs="Times New Roman"/>
          <w:szCs w:val="24"/>
        </w:rPr>
        <w:t xml:space="preserve">), and dodecane (454.54 </w:t>
      </w:r>
      <w:r w:rsidR="003C786B">
        <w:rPr>
          <w:rFonts w:cs="Times New Roman"/>
          <w:szCs w:val="24"/>
        </w:rPr>
        <w:t>μL</w:t>
      </w:r>
      <w:r w:rsidRPr="001735A5">
        <w:rPr>
          <w:rFonts w:cs="Times New Roman"/>
          <w:szCs w:val="24"/>
        </w:rPr>
        <w:t>, 2 mmol</w:t>
      </w:r>
      <w:r w:rsidR="00A931E5">
        <w:rPr>
          <w:rFonts w:cs="Times New Roman"/>
          <w:szCs w:val="24"/>
        </w:rPr>
        <w:t>, internal standard)</w:t>
      </w:r>
      <w:r w:rsidRPr="001735A5">
        <w:rPr>
          <w:rFonts w:cs="Times New Roman"/>
          <w:szCs w:val="24"/>
        </w:rPr>
        <w:t>, were added. Metal precursor, K</w:t>
      </w:r>
      <w:r w:rsidRPr="001735A5">
        <w:rPr>
          <w:rFonts w:cs="Times New Roman"/>
          <w:szCs w:val="24"/>
          <w:vertAlign w:val="subscript"/>
        </w:rPr>
        <w:t>2</w:t>
      </w:r>
      <w:r w:rsidRPr="001735A5">
        <w:rPr>
          <w:rFonts w:cs="Times New Roman"/>
          <w:szCs w:val="24"/>
        </w:rPr>
        <w:t>PdCl</w:t>
      </w:r>
      <w:r w:rsidRPr="001735A5">
        <w:rPr>
          <w:rFonts w:cs="Times New Roman"/>
          <w:szCs w:val="24"/>
          <w:vertAlign w:val="subscript"/>
        </w:rPr>
        <w:t>4</w:t>
      </w:r>
      <w:r w:rsidRPr="001735A5">
        <w:rPr>
          <w:rFonts w:cs="Times New Roman"/>
          <w:szCs w:val="24"/>
        </w:rPr>
        <w:t xml:space="preserve"> (0.0326 g, 5 mol%), was added as a catalyst. The reaction was heated at 60℃ for 24 hours. </w:t>
      </w:r>
      <w:r w:rsidR="00684278">
        <w:rPr>
          <w:rFonts w:cs="Times New Roman"/>
          <w:szCs w:val="24"/>
        </w:rPr>
        <w:t xml:space="preserve">Samplings (60 μL) were done before the start of reaction (into gc-insert) and after 24 </w:t>
      </w:r>
      <w:r w:rsidR="00810F97">
        <w:rPr>
          <w:rFonts w:cs="Times New Roman"/>
          <w:szCs w:val="24"/>
        </w:rPr>
        <w:t xml:space="preserve">hours. The reaction mixture was subjected to a small silica column to remove inorganic species and a syringe-filter was </w:t>
      </w:r>
      <w:r w:rsidR="003C786B">
        <w:rPr>
          <w:rFonts w:cs="Times New Roman"/>
          <w:szCs w:val="24"/>
        </w:rPr>
        <w:t xml:space="preserve">used to remove solid particles before the 24-hour samples (60 μL) preparations and diluted (1:10) with DCM for analysis. </w:t>
      </w:r>
      <w:r w:rsidRPr="001735A5">
        <w:rPr>
          <w:rFonts w:cs="Times New Roman"/>
          <w:szCs w:val="24"/>
        </w:rPr>
        <w:t>The samples were analysed using GC-FID for quantitative purposes and GC-MS for qualitative purposes.</w:t>
      </w:r>
    </w:p>
    <w:p w14:paraId="1C1A44BA" w14:textId="77777777" w:rsidR="0049602A" w:rsidRPr="001735A5" w:rsidRDefault="0049602A" w:rsidP="005D7988">
      <w:pPr>
        <w:rPr>
          <w:rFonts w:cs="Times New Roman"/>
          <w:szCs w:val="24"/>
        </w:rPr>
      </w:pPr>
    </w:p>
    <w:p w14:paraId="36CB4E51" w14:textId="77777777" w:rsidR="0049602A" w:rsidRPr="001735A5" w:rsidRDefault="0049602A" w:rsidP="005D7988">
      <w:pPr>
        <w:rPr>
          <w:rFonts w:cs="Times New Roman"/>
          <w:szCs w:val="24"/>
        </w:rPr>
      </w:pPr>
      <w:r w:rsidRPr="001735A5">
        <w:rPr>
          <w:rFonts w:cs="Times New Roman"/>
          <w:szCs w:val="24"/>
        </w:rPr>
        <w:t>Run 5: T1, Et</w:t>
      </w:r>
      <w:r w:rsidRPr="001735A5">
        <w:rPr>
          <w:rFonts w:cs="Times New Roman"/>
          <w:szCs w:val="24"/>
          <w:vertAlign w:val="subscript"/>
        </w:rPr>
        <w:t>3</w:t>
      </w:r>
      <w:r w:rsidRPr="001735A5">
        <w:rPr>
          <w:rFonts w:cs="Times New Roman"/>
          <w:szCs w:val="24"/>
        </w:rPr>
        <w:t>N, MeCN, 1 mol% catalyst.</w:t>
      </w:r>
    </w:p>
    <w:p w14:paraId="30883C7D" w14:textId="106087D2" w:rsidR="0049602A" w:rsidRPr="001735A5" w:rsidRDefault="0049602A" w:rsidP="005D7988">
      <w:pPr>
        <w:rPr>
          <w:rFonts w:cs="Times New Roman"/>
          <w:szCs w:val="24"/>
        </w:rPr>
      </w:pPr>
      <w:r w:rsidRPr="001735A5">
        <w:rPr>
          <w:rFonts w:cs="Times New Roman"/>
          <w:szCs w:val="24"/>
        </w:rPr>
        <w:t>In reaction run 5, ligand T1 (0.0105 g, 0.2 mmol) and Et</w:t>
      </w:r>
      <w:r w:rsidRPr="001735A5">
        <w:rPr>
          <w:rFonts w:cs="Times New Roman"/>
          <w:szCs w:val="24"/>
          <w:vertAlign w:val="subscript"/>
        </w:rPr>
        <w:t>3</w:t>
      </w:r>
      <w:r w:rsidRPr="001735A5">
        <w:rPr>
          <w:rFonts w:cs="Times New Roman"/>
          <w:szCs w:val="24"/>
        </w:rPr>
        <w:t xml:space="preserve">N (557.52 </w:t>
      </w:r>
      <w:r w:rsidR="003C786B">
        <w:rPr>
          <w:rFonts w:cs="Times New Roman"/>
          <w:szCs w:val="24"/>
        </w:rPr>
        <w:t>μL</w:t>
      </w:r>
      <w:r w:rsidRPr="001735A5">
        <w:rPr>
          <w:rFonts w:cs="Times New Roman"/>
          <w:szCs w:val="24"/>
        </w:rPr>
        <w:t xml:space="preserve">, 4 mmol) were </w:t>
      </w:r>
      <w:r w:rsidR="003C786B">
        <w:rPr>
          <w:rFonts w:cs="Times New Roman"/>
          <w:szCs w:val="24"/>
        </w:rPr>
        <w:t xml:space="preserve">added to MeCN </w:t>
      </w:r>
      <w:r w:rsidRPr="001735A5">
        <w:rPr>
          <w:rFonts w:cs="Times New Roman"/>
          <w:szCs w:val="24"/>
        </w:rPr>
        <w:t xml:space="preserve">(5 mL). </w:t>
      </w:r>
      <w:r w:rsidR="00395D76">
        <w:rPr>
          <w:rFonts w:cs="Times New Roman"/>
          <w:szCs w:val="24"/>
        </w:rPr>
        <w:t>In this mixture</w:t>
      </w:r>
      <w:r w:rsidRPr="001735A5">
        <w:rPr>
          <w:rFonts w:cs="Times New Roman"/>
          <w:szCs w:val="24"/>
        </w:rPr>
        <w:t xml:space="preserve">, bromobenzene (210.61 </w:t>
      </w:r>
      <w:r w:rsidR="003C786B">
        <w:rPr>
          <w:rFonts w:cs="Times New Roman"/>
          <w:szCs w:val="24"/>
        </w:rPr>
        <w:t>μL</w:t>
      </w:r>
      <w:r w:rsidRPr="001735A5">
        <w:rPr>
          <w:rFonts w:cs="Times New Roman"/>
          <w:szCs w:val="24"/>
        </w:rPr>
        <w:t xml:space="preserve">, 2 mmol), 4-fluorophenylboronic acid (0.3358 g, 2.4 </w:t>
      </w:r>
      <w:r w:rsidR="003C786B">
        <w:rPr>
          <w:rFonts w:cs="Times New Roman"/>
          <w:szCs w:val="24"/>
        </w:rPr>
        <w:t>mmol</w:t>
      </w:r>
      <w:r w:rsidRPr="001735A5">
        <w:rPr>
          <w:rFonts w:cs="Times New Roman"/>
          <w:szCs w:val="24"/>
        </w:rPr>
        <w:t xml:space="preserve">), and dodecane (454.54 </w:t>
      </w:r>
      <w:r w:rsidR="003C786B">
        <w:rPr>
          <w:rFonts w:cs="Times New Roman"/>
          <w:szCs w:val="24"/>
        </w:rPr>
        <w:t>μL</w:t>
      </w:r>
      <w:r w:rsidRPr="001735A5">
        <w:rPr>
          <w:rFonts w:cs="Times New Roman"/>
          <w:szCs w:val="24"/>
        </w:rPr>
        <w:t>, 2 mmol</w:t>
      </w:r>
      <w:r w:rsidR="00A931E5">
        <w:rPr>
          <w:rFonts w:cs="Times New Roman"/>
          <w:szCs w:val="24"/>
        </w:rPr>
        <w:t>, internal standard)</w:t>
      </w:r>
      <w:r w:rsidRPr="001735A5">
        <w:rPr>
          <w:rFonts w:cs="Times New Roman"/>
          <w:szCs w:val="24"/>
        </w:rPr>
        <w:t>, were added. Metal precursor, K</w:t>
      </w:r>
      <w:r w:rsidRPr="001735A5">
        <w:rPr>
          <w:rFonts w:cs="Times New Roman"/>
          <w:szCs w:val="24"/>
          <w:vertAlign w:val="subscript"/>
        </w:rPr>
        <w:t>2</w:t>
      </w:r>
      <w:r w:rsidRPr="001735A5">
        <w:rPr>
          <w:rFonts w:cs="Times New Roman"/>
          <w:szCs w:val="24"/>
        </w:rPr>
        <w:t>PdCl</w:t>
      </w:r>
      <w:r w:rsidRPr="001735A5">
        <w:rPr>
          <w:rFonts w:cs="Times New Roman"/>
          <w:szCs w:val="24"/>
          <w:vertAlign w:val="subscript"/>
        </w:rPr>
        <w:t>4</w:t>
      </w:r>
      <w:r w:rsidRPr="001735A5">
        <w:rPr>
          <w:rFonts w:cs="Times New Roman"/>
          <w:szCs w:val="24"/>
        </w:rPr>
        <w:t xml:space="preserve"> (0.0065 g, 1 mol%), was added as a catalyst. The reaction was heated at 60℃ for 24 hours. </w:t>
      </w:r>
      <w:r w:rsidR="00684278">
        <w:rPr>
          <w:rFonts w:cs="Times New Roman"/>
          <w:szCs w:val="24"/>
        </w:rPr>
        <w:t xml:space="preserve">Samplings (60 μL) were done before the start of reaction (into gc-insert) and after 24 </w:t>
      </w:r>
      <w:r w:rsidR="00810F97">
        <w:rPr>
          <w:rFonts w:cs="Times New Roman"/>
          <w:szCs w:val="24"/>
        </w:rPr>
        <w:t xml:space="preserve">hours. The reaction mixture was subjected to a small silica column to remove inorganic species and a syringe-filter was </w:t>
      </w:r>
      <w:r w:rsidRPr="001735A5">
        <w:rPr>
          <w:rFonts w:cs="Times New Roman"/>
          <w:szCs w:val="24"/>
        </w:rPr>
        <w:t xml:space="preserve">used to remove any solid particles before </w:t>
      </w:r>
      <w:r w:rsidR="003C786B">
        <w:rPr>
          <w:rFonts w:cs="Times New Roman"/>
          <w:szCs w:val="24"/>
        </w:rPr>
        <w:t>the 24-hour samples (60 μL) preparations</w:t>
      </w:r>
      <w:r w:rsidRPr="001735A5">
        <w:rPr>
          <w:rFonts w:cs="Times New Roman"/>
          <w:szCs w:val="24"/>
        </w:rPr>
        <w:t xml:space="preserve"> and diluted (1:10) with DCM for analysis. The samples were analysed using GC-FID for quantitative purposes and GC-MS for qualitative purposes.</w:t>
      </w:r>
    </w:p>
    <w:p w14:paraId="758550B0" w14:textId="77777777" w:rsidR="0049602A" w:rsidRPr="001735A5" w:rsidRDefault="0049602A" w:rsidP="005D7988">
      <w:pPr>
        <w:rPr>
          <w:rFonts w:cs="Times New Roman"/>
          <w:szCs w:val="24"/>
        </w:rPr>
      </w:pPr>
    </w:p>
    <w:p w14:paraId="16756281" w14:textId="77777777" w:rsidR="0049602A" w:rsidRPr="001735A5" w:rsidRDefault="0049602A" w:rsidP="005D7988">
      <w:pPr>
        <w:rPr>
          <w:rFonts w:cs="Times New Roman"/>
          <w:szCs w:val="24"/>
        </w:rPr>
      </w:pPr>
      <w:r w:rsidRPr="001735A5">
        <w:rPr>
          <w:rFonts w:cs="Times New Roman"/>
          <w:szCs w:val="24"/>
        </w:rPr>
        <w:t>Run 6: T2, Et</w:t>
      </w:r>
      <w:r w:rsidRPr="001735A5">
        <w:rPr>
          <w:rFonts w:cs="Times New Roman"/>
          <w:szCs w:val="24"/>
          <w:vertAlign w:val="subscript"/>
        </w:rPr>
        <w:t>3</w:t>
      </w:r>
      <w:r w:rsidRPr="001735A5">
        <w:rPr>
          <w:rFonts w:cs="Times New Roman"/>
          <w:szCs w:val="24"/>
        </w:rPr>
        <w:t>N, DMSO, 1 mol% catalyst.</w:t>
      </w:r>
    </w:p>
    <w:p w14:paraId="3050BE5D" w14:textId="3B29583A" w:rsidR="0049602A" w:rsidRPr="001735A5" w:rsidRDefault="0049602A" w:rsidP="005D7988">
      <w:pPr>
        <w:rPr>
          <w:rFonts w:cs="Times New Roman"/>
          <w:szCs w:val="24"/>
        </w:rPr>
      </w:pPr>
      <w:r w:rsidRPr="001735A5">
        <w:rPr>
          <w:rFonts w:cs="Times New Roman"/>
          <w:szCs w:val="24"/>
        </w:rPr>
        <w:t xml:space="preserve">In reaction run 6, ligand T2 (5.2 </w:t>
      </w:r>
      <w:r w:rsidR="003C786B">
        <w:rPr>
          <w:rFonts w:cs="Times New Roman"/>
          <w:szCs w:val="24"/>
        </w:rPr>
        <w:t>μL</w:t>
      </w:r>
      <w:r w:rsidRPr="001735A5">
        <w:rPr>
          <w:rFonts w:cs="Times New Roman"/>
          <w:szCs w:val="24"/>
        </w:rPr>
        <w:t>, 0.2 mmol) and Et</w:t>
      </w:r>
      <w:r w:rsidRPr="001735A5">
        <w:rPr>
          <w:rFonts w:cs="Times New Roman"/>
          <w:szCs w:val="24"/>
          <w:vertAlign w:val="subscript"/>
        </w:rPr>
        <w:t>3</w:t>
      </w:r>
      <w:r w:rsidRPr="001735A5">
        <w:rPr>
          <w:rFonts w:cs="Times New Roman"/>
          <w:szCs w:val="24"/>
        </w:rPr>
        <w:t xml:space="preserve">N (557.52 </w:t>
      </w:r>
      <w:r w:rsidR="003C786B">
        <w:rPr>
          <w:rFonts w:cs="Times New Roman"/>
          <w:szCs w:val="24"/>
        </w:rPr>
        <w:t>μL</w:t>
      </w:r>
      <w:r w:rsidRPr="001735A5">
        <w:rPr>
          <w:rFonts w:cs="Times New Roman"/>
          <w:szCs w:val="24"/>
        </w:rPr>
        <w:t xml:space="preserve">, 4 mmol) were </w:t>
      </w:r>
      <w:r w:rsidR="003C786B">
        <w:rPr>
          <w:rFonts w:cs="Times New Roman"/>
          <w:szCs w:val="24"/>
        </w:rPr>
        <w:t xml:space="preserve">added to DMSO </w:t>
      </w:r>
      <w:r w:rsidRPr="001735A5">
        <w:rPr>
          <w:rFonts w:cs="Times New Roman"/>
          <w:szCs w:val="24"/>
        </w:rPr>
        <w:t xml:space="preserve">(5 mL). </w:t>
      </w:r>
      <w:r w:rsidR="00395D76">
        <w:rPr>
          <w:rFonts w:cs="Times New Roman"/>
          <w:szCs w:val="24"/>
        </w:rPr>
        <w:t>In this mixture</w:t>
      </w:r>
      <w:r w:rsidRPr="001735A5">
        <w:rPr>
          <w:rFonts w:cs="Times New Roman"/>
          <w:szCs w:val="24"/>
        </w:rPr>
        <w:t xml:space="preserve">, iodobenzene (223.82 </w:t>
      </w:r>
      <w:r w:rsidR="003C786B">
        <w:rPr>
          <w:rFonts w:cs="Times New Roman"/>
          <w:szCs w:val="24"/>
        </w:rPr>
        <w:t>μL</w:t>
      </w:r>
      <w:r w:rsidRPr="001735A5">
        <w:rPr>
          <w:rFonts w:cs="Times New Roman"/>
          <w:szCs w:val="24"/>
        </w:rPr>
        <w:t xml:space="preserve">, 2 mmol), bromobenzene (210.61 </w:t>
      </w:r>
      <w:r w:rsidR="003C786B">
        <w:rPr>
          <w:rFonts w:cs="Times New Roman"/>
          <w:szCs w:val="24"/>
        </w:rPr>
        <w:t>μL</w:t>
      </w:r>
      <w:r w:rsidRPr="001735A5">
        <w:rPr>
          <w:rFonts w:cs="Times New Roman"/>
          <w:szCs w:val="24"/>
        </w:rPr>
        <w:t xml:space="preserve">, 2 mmol), 4-fluorophenylboronic acid (0.3358 g, 2.4 </w:t>
      </w:r>
      <w:r w:rsidR="003C786B">
        <w:rPr>
          <w:rFonts w:cs="Times New Roman"/>
          <w:szCs w:val="24"/>
        </w:rPr>
        <w:t>mmol</w:t>
      </w:r>
      <w:r w:rsidRPr="001735A5">
        <w:rPr>
          <w:rFonts w:cs="Times New Roman"/>
          <w:szCs w:val="24"/>
        </w:rPr>
        <w:t xml:space="preserve">), and dodecane (454.54 </w:t>
      </w:r>
      <w:r w:rsidR="003C786B">
        <w:rPr>
          <w:rFonts w:cs="Times New Roman"/>
          <w:szCs w:val="24"/>
        </w:rPr>
        <w:t>μL</w:t>
      </w:r>
      <w:r w:rsidRPr="001735A5">
        <w:rPr>
          <w:rFonts w:cs="Times New Roman"/>
          <w:szCs w:val="24"/>
        </w:rPr>
        <w:t>, 2 mmol</w:t>
      </w:r>
      <w:r w:rsidR="00A931E5">
        <w:rPr>
          <w:rFonts w:cs="Times New Roman"/>
          <w:szCs w:val="24"/>
        </w:rPr>
        <w:t>, internal standard)</w:t>
      </w:r>
      <w:r w:rsidRPr="001735A5">
        <w:rPr>
          <w:rFonts w:cs="Times New Roman"/>
          <w:szCs w:val="24"/>
        </w:rPr>
        <w:t>, were added. Metal precursor, K</w:t>
      </w:r>
      <w:r w:rsidRPr="001735A5">
        <w:rPr>
          <w:rFonts w:cs="Times New Roman"/>
          <w:szCs w:val="24"/>
          <w:vertAlign w:val="subscript"/>
        </w:rPr>
        <w:t>2</w:t>
      </w:r>
      <w:r w:rsidRPr="001735A5">
        <w:rPr>
          <w:rFonts w:cs="Times New Roman"/>
          <w:szCs w:val="24"/>
        </w:rPr>
        <w:t>PdCl</w:t>
      </w:r>
      <w:r w:rsidRPr="001735A5">
        <w:rPr>
          <w:rFonts w:cs="Times New Roman"/>
          <w:szCs w:val="24"/>
          <w:vertAlign w:val="subscript"/>
        </w:rPr>
        <w:t>4</w:t>
      </w:r>
      <w:r w:rsidRPr="001735A5">
        <w:rPr>
          <w:rFonts w:cs="Times New Roman"/>
          <w:szCs w:val="24"/>
        </w:rPr>
        <w:t xml:space="preserve"> (0.0065 g, 1 mol%), was added as a catalyst. The reaction was heated at 60℃ for 24 hours. Samplings were done at </w:t>
      </w:r>
      <w:r w:rsidR="003C786B">
        <w:rPr>
          <w:rFonts w:cs="Times New Roman"/>
          <w:szCs w:val="24"/>
        </w:rPr>
        <w:t xml:space="preserve">the 0-hour </w:t>
      </w:r>
      <w:r w:rsidRPr="001735A5">
        <w:rPr>
          <w:rFonts w:cs="Times New Roman"/>
          <w:szCs w:val="24"/>
        </w:rPr>
        <w:t xml:space="preserve">(before the reaction) and after 24 hours. </w:t>
      </w:r>
      <w:r w:rsidR="00796465">
        <w:rPr>
          <w:rFonts w:cs="Times New Roman"/>
          <w:szCs w:val="24"/>
        </w:rPr>
        <w:t xml:space="preserve">Samples were prepared </w:t>
      </w:r>
      <w:r w:rsidRPr="001735A5">
        <w:rPr>
          <w:rFonts w:cs="Times New Roman"/>
          <w:szCs w:val="24"/>
        </w:rPr>
        <w:t xml:space="preserve"> into GC-inserts for </w:t>
      </w:r>
      <w:r w:rsidR="003C786B">
        <w:rPr>
          <w:rFonts w:cs="Times New Roman"/>
          <w:szCs w:val="24"/>
        </w:rPr>
        <w:t xml:space="preserve">the 0-hour </w:t>
      </w:r>
      <w:r w:rsidRPr="001735A5">
        <w:rPr>
          <w:rFonts w:cs="Times New Roman"/>
          <w:szCs w:val="24"/>
        </w:rPr>
        <w:t xml:space="preserve">sample (60 uL). The reaction mixture was subjected to a small silica column to remove inorganic species. </w:t>
      </w:r>
      <w:r w:rsidR="003C786B">
        <w:rPr>
          <w:rFonts w:cs="Times New Roman"/>
          <w:szCs w:val="24"/>
        </w:rPr>
        <w:t xml:space="preserve">A syringe was used to remove solid particles before the 24-hour samples (60 μL) preparations and diluted (1:10) with DCM for analysis. </w:t>
      </w:r>
      <w:r w:rsidRPr="001735A5">
        <w:rPr>
          <w:rFonts w:cs="Times New Roman"/>
          <w:szCs w:val="24"/>
        </w:rPr>
        <w:t>The samples were analysed using GC-FID for quantitative purposes and GC-MS for qualitative purposes.</w:t>
      </w:r>
    </w:p>
    <w:p w14:paraId="24A3C4E9" w14:textId="77777777" w:rsidR="0049602A" w:rsidRPr="001735A5" w:rsidRDefault="0049602A" w:rsidP="005D7988">
      <w:pPr>
        <w:rPr>
          <w:rFonts w:cs="Times New Roman"/>
          <w:szCs w:val="24"/>
        </w:rPr>
      </w:pPr>
    </w:p>
    <w:p w14:paraId="39C5F14B" w14:textId="77777777" w:rsidR="0049602A" w:rsidRPr="001735A5" w:rsidRDefault="0049602A" w:rsidP="005D7988">
      <w:pPr>
        <w:rPr>
          <w:rFonts w:cs="Times New Roman"/>
          <w:szCs w:val="24"/>
        </w:rPr>
      </w:pPr>
      <w:r w:rsidRPr="001735A5">
        <w:rPr>
          <w:rFonts w:cs="Times New Roman"/>
          <w:szCs w:val="24"/>
        </w:rPr>
        <w:t>Run 7: T4, NaOH, MeCN, 1 mol% catalyst.</w:t>
      </w:r>
    </w:p>
    <w:p w14:paraId="79C68B21" w14:textId="63FB0D1E" w:rsidR="0049602A" w:rsidRPr="001735A5" w:rsidRDefault="0049602A" w:rsidP="005D7988">
      <w:pPr>
        <w:rPr>
          <w:rFonts w:cs="Times New Roman"/>
          <w:szCs w:val="24"/>
        </w:rPr>
      </w:pPr>
      <w:r w:rsidRPr="001735A5">
        <w:rPr>
          <w:rFonts w:cs="Times New Roman"/>
          <w:szCs w:val="24"/>
        </w:rPr>
        <w:t xml:space="preserve">In reaction run 7, ligand T4 (2.85 </w:t>
      </w:r>
      <w:r w:rsidR="003C786B">
        <w:rPr>
          <w:rFonts w:cs="Times New Roman"/>
          <w:szCs w:val="24"/>
        </w:rPr>
        <w:t>μL</w:t>
      </w:r>
      <w:r w:rsidRPr="001735A5">
        <w:rPr>
          <w:rFonts w:cs="Times New Roman"/>
          <w:szCs w:val="24"/>
        </w:rPr>
        <w:t xml:space="preserve">, 0.2 mmol) and NaOH (0.1599 g, 4 mmol) were </w:t>
      </w:r>
      <w:r w:rsidR="003C786B">
        <w:rPr>
          <w:rFonts w:cs="Times New Roman"/>
          <w:szCs w:val="24"/>
        </w:rPr>
        <w:t xml:space="preserve">added to MeCN </w:t>
      </w:r>
      <w:r w:rsidRPr="001735A5">
        <w:rPr>
          <w:rFonts w:cs="Times New Roman"/>
          <w:szCs w:val="24"/>
        </w:rPr>
        <w:t xml:space="preserve">(5 mL). </w:t>
      </w:r>
      <w:r w:rsidR="00395D76">
        <w:rPr>
          <w:rFonts w:cs="Times New Roman"/>
          <w:szCs w:val="24"/>
        </w:rPr>
        <w:t>In this mixture</w:t>
      </w:r>
      <w:r w:rsidRPr="001735A5">
        <w:rPr>
          <w:rFonts w:cs="Times New Roman"/>
          <w:szCs w:val="24"/>
        </w:rPr>
        <w:t xml:space="preserve">, bromobenzene (210.61 </w:t>
      </w:r>
      <w:r w:rsidR="003C786B">
        <w:rPr>
          <w:rFonts w:cs="Times New Roman"/>
          <w:szCs w:val="24"/>
        </w:rPr>
        <w:t>μL</w:t>
      </w:r>
      <w:r w:rsidRPr="001735A5">
        <w:rPr>
          <w:rFonts w:cs="Times New Roman"/>
          <w:szCs w:val="24"/>
        </w:rPr>
        <w:t xml:space="preserve">, 2 mmol), 4-fluorophenylboronic acid (0.3358 g, 2.4 </w:t>
      </w:r>
      <w:r w:rsidR="003C786B">
        <w:rPr>
          <w:rFonts w:cs="Times New Roman"/>
          <w:szCs w:val="24"/>
        </w:rPr>
        <w:t>mmol</w:t>
      </w:r>
      <w:r w:rsidRPr="001735A5">
        <w:rPr>
          <w:rFonts w:cs="Times New Roman"/>
          <w:szCs w:val="24"/>
        </w:rPr>
        <w:t xml:space="preserve">), and dodecane (454.54 </w:t>
      </w:r>
      <w:r w:rsidR="003C786B">
        <w:rPr>
          <w:rFonts w:cs="Times New Roman"/>
          <w:szCs w:val="24"/>
        </w:rPr>
        <w:t>μL</w:t>
      </w:r>
      <w:r w:rsidRPr="001735A5">
        <w:rPr>
          <w:rFonts w:cs="Times New Roman"/>
          <w:szCs w:val="24"/>
        </w:rPr>
        <w:t>, 2 mmol</w:t>
      </w:r>
      <w:r w:rsidR="00A931E5">
        <w:rPr>
          <w:rFonts w:cs="Times New Roman"/>
          <w:szCs w:val="24"/>
        </w:rPr>
        <w:t>, internal standard)</w:t>
      </w:r>
      <w:r w:rsidRPr="001735A5">
        <w:rPr>
          <w:rFonts w:cs="Times New Roman"/>
          <w:szCs w:val="24"/>
        </w:rPr>
        <w:t>, were added. Metal precursor, K</w:t>
      </w:r>
      <w:r w:rsidRPr="001735A5">
        <w:rPr>
          <w:rFonts w:cs="Times New Roman"/>
          <w:szCs w:val="24"/>
          <w:vertAlign w:val="subscript"/>
        </w:rPr>
        <w:t>2</w:t>
      </w:r>
      <w:r w:rsidRPr="001735A5">
        <w:rPr>
          <w:rFonts w:cs="Times New Roman"/>
          <w:szCs w:val="24"/>
        </w:rPr>
        <w:t>PdCl</w:t>
      </w:r>
      <w:r w:rsidRPr="001735A5">
        <w:rPr>
          <w:rFonts w:cs="Times New Roman"/>
          <w:szCs w:val="24"/>
          <w:vertAlign w:val="subscript"/>
        </w:rPr>
        <w:t>4</w:t>
      </w:r>
      <w:r w:rsidRPr="001735A5">
        <w:rPr>
          <w:rFonts w:cs="Times New Roman"/>
          <w:szCs w:val="24"/>
        </w:rPr>
        <w:t xml:space="preserve"> (0.0065 g, 1 mol%), was added as a catalyst. The reaction was heated at 60℃ for 24 hours. </w:t>
      </w:r>
      <w:r w:rsidR="00684278">
        <w:rPr>
          <w:rFonts w:cs="Times New Roman"/>
          <w:szCs w:val="24"/>
        </w:rPr>
        <w:t xml:space="preserve">Samplings (60 μL) were done before the start of reaction (into gc-insert) and after 24 </w:t>
      </w:r>
      <w:r w:rsidR="00810F97">
        <w:rPr>
          <w:rFonts w:cs="Times New Roman"/>
          <w:szCs w:val="24"/>
        </w:rPr>
        <w:t xml:space="preserve">hours. The reaction mixture was subjected to a small silica column to remove inorganic species and a syringe-filter was </w:t>
      </w:r>
      <w:r w:rsidR="003C786B">
        <w:rPr>
          <w:rFonts w:cs="Times New Roman"/>
          <w:szCs w:val="24"/>
        </w:rPr>
        <w:t xml:space="preserve">used to remove solid particles before the 24-hour samples (60 μL) preparations and diluted (1:10) with DCM for analysis. </w:t>
      </w:r>
      <w:r w:rsidRPr="001735A5">
        <w:rPr>
          <w:rFonts w:cs="Times New Roman"/>
          <w:szCs w:val="24"/>
        </w:rPr>
        <w:t>The samples were analysed using GC-FID for quantitative purposes and GC-MS for qualitative purposes.</w:t>
      </w:r>
    </w:p>
    <w:p w14:paraId="50D47CBB" w14:textId="77777777" w:rsidR="0049602A" w:rsidRPr="001735A5" w:rsidRDefault="0049602A" w:rsidP="005D7988">
      <w:pPr>
        <w:rPr>
          <w:rFonts w:cs="Times New Roman"/>
          <w:szCs w:val="24"/>
        </w:rPr>
      </w:pPr>
    </w:p>
    <w:p w14:paraId="02C1E2A3" w14:textId="77777777" w:rsidR="0049602A" w:rsidRPr="001735A5" w:rsidRDefault="0049602A" w:rsidP="005D7988">
      <w:pPr>
        <w:rPr>
          <w:rFonts w:cs="Times New Roman"/>
          <w:szCs w:val="24"/>
        </w:rPr>
      </w:pPr>
      <w:r w:rsidRPr="001735A5">
        <w:rPr>
          <w:rFonts w:cs="Times New Roman"/>
          <w:szCs w:val="24"/>
        </w:rPr>
        <w:t>Run 8: T4, Et</w:t>
      </w:r>
      <w:r w:rsidRPr="001735A5">
        <w:rPr>
          <w:rFonts w:cs="Times New Roman"/>
          <w:szCs w:val="24"/>
          <w:vertAlign w:val="subscript"/>
        </w:rPr>
        <w:t>3</w:t>
      </w:r>
      <w:r w:rsidRPr="001735A5">
        <w:rPr>
          <w:rFonts w:cs="Times New Roman"/>
          <w:szCs w:val="24"/>
        </w:rPr>
        <w:t>N, DMSO, 5 mol% catalyst.</w:t>
      </w:r>
    </w:p>
    <w:p w14:paraId="63202C61" w14:textId="14B4325A" w:rsidR="0049602A" w:rsidRPr="001735A5" w:rsidRDefault="0049602A" w:rsidP="005D7988">
      <w:pPr>
        <w:rPr>
          <w:rFonts w:cs="Times New Roman"/>
          <w:szCs w:val="24"/>
        </w:rPr>
      </w:pPr>
      <w:r w:rsidRPr="001735A5">
        <w:rPr>
          <w:rFonts w:cs="Times New Roman"/>
          <w:szCs w:val="24"/>
        </w:rPr>
        <w:t xml:space="preserve">In reaction run 8, ligand T4 (2.85 </w:t>
      </w:r>
      <w:r w:rsidR="003C786B">
        <w:rPr>
          <w:rFonts w:cs="Times New Roman"/>
          <w:szCs w:val="24"/>
        </w:rPr>
        <w:t>μL</w:t>
      </w:r>
      <w:r w:rsidRPr="001735A5">
        <w:rPr>
          <w:rFonts w:cs="Times New Roman"/>
          <w:szCs w:val="24"/>
        </w:rPr>
        <w:t>, 0.2 mmol) and Et</w:t>
      </w:r>
      <w:r w:rsidRPr="001735A5">
        <w:rPr>
          <w:rFonts w:cs="Times New Roman"/>
          <w:szCs w:val="24"/>
          <w:vertAlign w:val="subscript"/>
        </w:rPr>
        <w:t>3</w:t>
      </w:r>
      <w:r w:rsidRPr="001735A5">
        <w:rPr>
          <w:rFonts w:cs="Times New Roman"/>
          <w:szCs w:val="24"/>
        </w:rPr>
        <w:t xml:space="preserve">N (557.52 </w:t>
      </w:r>
      <w:r w:rsidR="003C786B">
        <w:rPr>
          <w:rFonts w:cs="Times New Roman"/>
          <w:szCs w:val="24"/>
        </w:rPr>
        <w:t>μL</w:t>
      </w:r>
      <w:r w:rsidRPr="001735A5">
        <w:rPr>
          <w:rFonts w:cs="Times New Roman"/>
          <w:szCs w:val="24"/>
        </w:rPr>
        <w:t xml:space="preserve">, 4 mmol) were </w:t>
      </w:r>
      <w:r w:rsidR="003C786B">
        <w:rPr>
          <w:rFonts w:cs="Times New Roman"/>
          <w:szCs w:val="24"/>
        </w:rPr>
        <w:t xml:space="preserve">added to DMSO </w:t>
      </w:r>
      <w:r w:rsidRPr="001735A5">
        <w:rPr>
          <w:rFonts w:cs="Times New Roman"/>
          <w:szCs w:val="24"/>
        </w:rPr>
        <w:t xml:space="preserve">(5 mL). </w:t>
      </w:r>
      <w:r w:rsidR="00395D76">
        <w:rPr>
          <w:rFonts w:cs="Times New Roman"/>
          <w:szCs w:val="24"/>
        </w:rPr>
        <w:t>In this mixture</w:t>
      </w:r>
      <w:r w:rsidRPr="001735A5">
        <w:rPr>
          <w:rFonts w:cs="Times New Roman"/>
          <w:szCs w:val="24"/>
        </w:rPr>
        <w:t xml:space="preserve">, bromobenzene (210.61 </w:t>
      </w:r>
      <w:r w:rsidR="003C786B">
        <w:rPr>
          <w:rFonts w:cs="Times New Roman"/>
          <w:szCs w:val="24"/>
        </w:rPr>
        <w:t>μL</w:t>
      </w:r>
      <w:r w:rsidRPr="001735A5">
        <w:rPr>
          <w:rFonts w:cs="Times New Roman"/>
          <w:szCs w:val="24"/>
        </w:rPr>
        <w:t xml:space="preserve">, 2 mmol), 4-fluorophenylboronic acid (0.3358 g, 2.4 </w:t>
      </w:r>
      <w:r w:rsidR="003C786B">
        <w:rPr>
          <w:rFonts w:cs="Times New Roman"/>
          <w:szCs w:val="24"/>
        </w:rPr>
        <w:t>mmol</w:t>
      </w:r>
      <w:r w:rsidRPr="001735A5">
        <w:rPr>
          <w:rFonts w:cs="Times New Roman"/>
          <w:szCs w:val="24"/>
        </w:rPr>
        <w:t xml:space="preserve">), and dodecane (454.54 </w:t>
      </w:r>
      <w:r w:rsidR="003C786B">
        <w:rPr>
          <w:rFonts w:cs="Times New Roman"/>
          <w:szCs w:val="24"/>
        </w:rPr>
        <w:t>μL</w:t>
      </w:r>
      <w:r w:rsidRPr="001735A5">
        <w:rPr>
          <w:rFonts w:cs="Times New Roman"/>
          <w:szCs w:val="24"/>
        </w:rPr>
        <w:t>, 2 mmol</w:t>
      </w:r>
      <w:r w:rsidR="00A931E5">
        <w:rPr>
          <w:rFonts w:cs="Times New Roman"/>
          <w:szCs w:val="24"/>
        </w:rPr>
        <w:t>, internal standard)</w:t>
      </w:r>
      <w:r w:rsidRPr="001735A5">
        <w:rPr>
          <w:rFonts w:cs="Times New Roman"/>
          <w:szCs w:val="24"/>
        </w:rPr>
        <w:t>, were added. Metal precursor, K</w:t>
      </w:r>
      <w:r w:rsidRPr="001735A5">
        <w:rPr>
          <w:rFonts w:cs="Times New Roman"/>
          <w:szCs w:val="24"/>
          <w:vertAlign w:val="subscript"/>
        </w:rPr>
        <w:t>2</w:t>
      </w:r>
      <w:r w:rsidRPr="001735A5">
        <w:rPr>
          <w:rFonts w:cs="Times New Roman"/>
          <w:szCs w:val="24"/>
        </w:rPr>
        <w:t>PdCl</w:t>
      </w:r>
      <w:r w:rsidRPr="001735A5">
        <w:rPr>
          <w:rFonts w:cs="Times New Roman"/>
          <w:szCs w:val="24"/>
          <w:vertAlign w:val="subscript"/>
        </w:rPr>
        <w:t>4</w:t>
      </w:r>
      <w:r w:rsidRPr="001735A5">
        <w:rPr>
          <w:rFonts w:cs="Times New Roman"/>
          <w:szCs w:val="24"/>
        </w:rPr>
        <w:t xml:space="preserve"> (0.0326 g, 5 mol%), was added as a catalyst. The reaction was heated at 60℃ for 24 hours. </w:t>
      </w:r>
      <w:r w:rsidR="00684278">
        <w:rPr>
          <w:rFonts w:cs="Times New Roman"/>
          <w:szCs w:val="24"/>
        </w:rPr>
        <w:t xml:space="preserve">Samplings (60 μL) were done before the start of reaction (into gc-insert) and after 24 </w:t>
      </w:r>
      <w:r w:rsidR="00810F97">
        <w:rPr>
          <w:rFonts w:cs="Times New Roman"/>
          <w:szCs w:val="24"/>
        </w:rPr>
        <w:t xml:space="preserve">hours. The reaction mixture was subjected to a small silica column to remove inorganic species and a syringe-filter was </w:t>
      </w:r>
      <w:r w:rsidRPr="001735A5">
        <w:rPr>
          <w:rFonts w:cs="Times New Roman"/>
          <w:szCs w:val="24"/>
        </w:rPr>
        <w:t xml:space="preserve">used to remove any solid particles before </w:t>
      </w:r>
      <w:r w:rsidR="003C786B">
        <w:rPr>
          <w:rFonts w:cs="Times New Roman"/>
          <w:szCs w:val="24"/>
        </w:rPr>
        <w:t>the 24-hour samples (60 μL) preparations</w:t>
      </w:r>
      <w:r w:rsidRPr="001735A5">
        <w:rPr>
          <w:rFonts w:cs="Times New Roman"/>
          <w:szCs w:val="24"/>
        </w:rPr>
        <w:t xml:space="preserve"> and diluted (1:10) with DCM for analysis. The samples were analysed using GC-FID for quantitative purposes and GC-MS for qualitative purposes.</w:t>
      </w:r>
    </w:p>
    <w:p w14:paraId="645362AD" w14:textId="77777777" w:rsidR="0049602A" w:rsidRPr="001735A5" w:rsidRDefault="0049602A" w:rsidP="005D7988">
      <w:pPr>
        <w:rPr>
          <w:rFonts w:cs="Times New Roman"/>
          <w:szCs w:val="24"/>
        </w:rPr>
      </w:pPr>
    </w:p>
    <w:p w14:paraId="6DFD64BB" w14:textId="77777777" w:rsidR="0049602A" w:rsidRPr="001735A5" w:rsidRDefault="0049602A" w:rsidP="005D7988">
      <w:pPr>
        <w:rPr>
          <w:rFonts w:cs="Times New Roman"/>
          <w:szCs w:val="24"/>
        </w:rPr>
      </w:pPr>
      <w:r w:rsidRPr="001735A5">
        <w:rPr>
          <w:rFonts w:cs="Times New Roman"/>
          <w:szCs w:val="24"/>
        </w:rPr>
        <w:t>Run 9: T3, NaOH, DMSO, 1 mol% catalyst.</w:t>
      </w:r>
    </w:p>
    <w:p w14:paraId="2D0E4AA1" w14:textId="72FBCF09" w:rsidR="0049602A" w:rsidRPr="001735A5" w:rsidRDefault="0049602A" w:rsidP="005D7988">
      <w:pPr>
        <w:rPr>
          <w:rFonts w:cs="Times New Roman"/>
          <w:szCs w:val="24"/>
        </w:rPr>
      </w:pPr>
      <w:r w:rsidRPr="001735A5">
        <w:rPr>
          <w:rFonts w:cs="Times New Roman"/>
          <w:szCs w:val="24"/>
        </w:rPr>
        <w:t xml:space="preserve">In reaction run 9, ligand T3 (0.0056 g, 0.2 mmol) and NaOH (0.1599 g, 4 mmol) were </w:t>
      </w:r>
      <w:r w:rsidR="003C786B">
        <w:rPr>
          <w:rFonts w:cs="Times New Roman"/>
          <w:szCs w:val="24"/>
        </w:rPr>
        <w:t xml:space="preserve">added to DMSO </w:t>
      </w:r>
      <w:r w:rsidRPr="001735A5">
        <w:rPr>
          <w:rFonts w:cs="Times New Roman"/>
          <w:szCs w:val="24"/>
        </w:rPr>
        <w:t xml:space="preserve">(5 mL). </w:t>
      </w:r>
      <w:r w:rsidR="00395D76">
        <w:rPr>
          <w:rFonts w:cs="Times New Roman"/>
          <w:szCs w:val="24"/>
        </w:rPr>
        <w:t>In this mixture</w:t>
      </w:r>
      <w:r w:rsidRPr="001735A5">
        <w:rPr>
          <w:rFonts w:cs="Times New Roman"/>
          <w:szCs w:val="24"/>
        </w:rPr>
        <w:t xml:space="preserve">, bromobenzene (210.61 </w:t>
      </w:r>
      <w:r w:rsidR="003C786B">
        <w:rPr>
          <w:rFonts w:cs="Times New Roman"/>
          <w:szCs w:val="24"/>
        </w:rPr>
        <w:t>μL</w:t>
      </w:r>
      <w:r w:rsidRPr="001735A5">
        <w:rPr>
          <w:rFonts w:cs="Times New Roman"/>
          <w:szCs w:val="24"/>
        </w:rPr>
        <w:t xml:space="preserve">, 2 mmol), 4-fluorophenylboronic acid (0.3358 g, 2.4 </w:t>
      </w:r>
      <w:r w:rsidR="003C786B">
        <w:rPr>
          <w:rFonts w:cs="Times New Roman"/>
          <w:szCs w:val="24"/>
        </w:rPr>
        <w:t>mmol</w:t>
      </w:r>
      <w:r w:rsidRPr="001735A5">
        <w:rPr>
          <w:rFonts w:cs="Times New Roman"/>
          <w:szCs w:val="24"/>
        </w:rPr>
        <w:t xml:space="preserve">), and dodecane (454.54 </w:t>
      </w:r>
      <w:r w:rsidR="003C786B">
        <w:rPr>
          <w:rFonts w:cs="Times New Roman"/>
          <w:szCs w:val="24"/>
        </w:rPr>
        <w:t>μL</w:t>
      </w:r>
      <w:r w:rsidRPr="001735A5">
        <w:rPr>
          <w:rFonts w:cs="Times New Roman"/>
          <w:szCs w:val="24"/>
        </w:rPr>
        <w:t>, 2 mmol</w:t>
      </w:r>
      <w:r w:rsidR="00A931E5">
        <w:rPr>
          <w:rFonts w:cs="Times New Roman"/>
          <w:szCs w:val="24"/>
        </w:rPr>
        <w:t>, internal standard)</w:t>
      </w:r>
      <w:r w:rsidRPr="001735A5">
        <w:rPr>
          <w:rFonts w:cs="Times New Roman"/>
          <w:szCs w:val="24"/>
        </w:rPr>
        <w:t>, were added. Metal precursor, K</w:t>
      </w:r>
      <w:r w:rsidRPr="001735A5">
        <w:rPr>
          <w:rFonts w:cs="Times New Roman"/>
          <w:szCs w:val="24"/>
          <w:vertAlign w:val="subscript"/>
        </w:rPr>
        <w:t>2</w:t>
      </w:r>
      <w:r w:rsidRPr="001735A5">
        <w:rPr>
          <w:rFonts w:cs="Times New Roman"/>
          <w:szCs w:val="24"/>
        </w:rPr>
        <w:t>PdCl</w:t>
      </w:r>
      <w:r w:rsidRPr="001735A5">
        <w:rPr>
          <w:rFonts w:cs="Times New Roman"/>
          <w:szCs w:val="24"/>
          <w:vertAlign w:val="subscript"/>
        </w:rPr>
        <w:t>4</w:t>
      </w:r>
      <w:r w:rsidRPr="001735A5">
        <w:rPr>
          <w:rFonts w:cs="Times New Roman"/>
          <w:szCs w:val="24"/>
        </w:rPr>
        <w:t xml:space="preserve"> (0.0065 g, 1 mol%), was added as a catalyst. The reaction was heated at 60℃ for 24 hours. </w:t>
      </w:r>
      <w:r w:rsidR="00684278">
        <w:rPr>
          <w:rFonts w:cs="Times New Roman"/>
          <w:szCs w:val="24"/>
        </w:rPr>
        <w:t xml:space="preserve">Samplings (60 μL) were done before the start of reaction (into gc-insert) and after 24 </w:t>
      </w:r>
      <w:r w:rsidR="00810F97">
        <w:rPr>
          <w:rFonts w:cs="Times New Roman"/>
          <w:szCs w:val="24"/>
        </w:rPr>
        <w:t xml:space="preserve">hours. The reaction mixture was subjected to a small silica column to remove inorganic species and a syringe-filter was </w:t>
      </w:r>
      <w:r w:rsidR="003C786B">
        <w:rPr>
          <w:rFonts w:cs="Times New Roman"/>
          <w:szCs w:val="24"/>
        </w:rPr>
        <w:t xml:space="preserve">used to remove solid particles before the 24-hour samples (60 μL) preparations and diluted (1:10) with DCM for analysis. </w:t>
      </w:r>
      <w:r w:rsidRPr="001735A5">
        <w:rPr>
          <w:rFonts w:cs="Times New Roman"/>
          <w:szCs w:val="24"/>
        </w:rPr>
        <w:t>The samples were analysed using GC-FID for quantitative purposes and GC-MS for qualitative purposes.</w:t>
      </w:r>
    </w:p>
    <w:p w14:paraId="1851BD29" w14:textId="77777777" w:rsidR="0049602A" w:rsidRPr="001735A5" w:rsidRDefault="0049602A" w:rsidP="005D7988">
      <w:pPr>
        <w:rPr>
          <w:rFonts w:cs="Times New Roman"/>
          <w:szCs w:val="24"/>
        </w:rPr>
      </w:pPr>
    </w:p>
    <w:p w14:paraId="12D289FD" w14:textId="77777777" w:rsidR="0049602A" w:rsidRPr="001735A5" w:rsidRDefault="0049602A" w:rsidP="005D7988">
      <w:pPr>
        <w:rPr>
          <w:rFonts w:cs="Times New Roman"/>
          <w:szCs w:val="24"/>
        </w:rPr>
      </w:pPr>
      <w:r w:rsidRPr="001735A5">
        <w:rPr>
          <w:rFonts w:cs="Times New Roman"/>
          <w:szCs w:val="24"/>
        </w:rPr>
        <w:t>Run 10: T2, NaOH, MeCN, 5 mol% catalyst.</w:t>
      </w:r>
    </w:p>
    <w:p w14:paraId="32047C50" w14:textId="30A97491" w:rsidR="0049602A" w:rsidRPr="001735A5" w:rsidRDefault="0049602A" w:rsidP="005D7988">
      <w:pPr>
        <w:rPr>
          <w:rFonts w:cs="Times New Roman"/>
          <w:szCs w:val="24"/>
        </w:rPr>
      </w:pPr>
      <w:r w:rsidRPr="001735A5">
        <w:rPr>
          <w:rFonts w:cs="Times New Roman"/>
          <w:szCs w:val="24"/>
        </w:rPr>
        <w:t xml:space="preserve">In reaction run 10, ligand T2 (5.2 </w:t>
      </w:r>
      <w:r w:rsidR="003C786B">
        <w:rPr>
          <w:rFonts w:cs="Times New Roman"/>
          <w:szCs w:val="24"/>
        </w:rPr>
        <w:t>μL</w:t>
      </w:r>
      <w:r w:rsidRPr="001735A5">
        <w:rPr>
          <w:rFonts w:cs="Times New Roman"/>
          <w:szCs w:val="24"/>
        </w:rPr>
        <w:t xml:space="preserve">, 0.2 mmol) and NaOH (0.1599 g, 4 mmol) were </w:t>
      </w:r>
      <w:r w:rsidR="003C786B">
        <w:rPr>
          <w:rFonts w:cs="Times New Roman"/>
          <w:szCs w:val="24"/>
        </w:rPr>
        <w:t xml:space="preserve">added to MeCN </w:t>
      </w:r>
      <w:r w:rsidRPr="001735A5">
        <w:rPr>
          <w:rFonts w:cs="Times New Roman"/>
          <w:szCs w:val="24"/>
        </w:rPr>
        <w:t xml:space="preserve">(5 mL). </w:t>
      </w:r>
      <w:r w:rsidR="00395D76">
        <w:rPr>
          <w:rFonts w:cs="Times New Roman"/>
          <w:szCs w:val="24"/>
        </w:rPr>
        <w:t>In this mixture</w:t>
      </w:r>
      <w:r w:rsidRPr="001735A5">
        <w:rPr>
          <w:rFonts w:cs="Times New Roman"/>
          <w:szCs w:val="24"/>
        </w:rPr>
        <w:t xml:space="preserve">, bromobenzene (210.61 </w:t>
      </w:r>
      <w:r w:rsidR="003C786B">
        <w:rPr>
          <w:rFonts w:cs="Times New Roman"/>
          <w:szCs w:val="24"/>
        </w:rPr>
        <w:t>μL</w:t>
      </w:r>
      <w:r w:rsidRPr="001735A5">
        <w:rPr>
          <w:rFonts w:cs="Times New Roman"/>
          <w:szCs w:val="24"/>
        </w:rPr>
        <w:t xml:space="preserve">, 2 mmol), 4-fluorophenylboronic acid (0.3358 g, 2.4 </w:t>
      </w:r>
      <w:r w:rsidR="003C786B">
        <w:rPr>
          <w:rFonts w:cs="Times New Roman"/>
          <w:szCs w:val="24"/>
        </w:rPr>
        <w:t>mmol</w:t>
      </w:r>
      <w:r w:rsidRPr="001735A5">
        <w:rPr>
          <w:rFonts w:cs="Times New Roman"/>
          <w:szCs w:val="24"/>
        </w:rPr>
        <w:t xml:space="preserve">), and dodecane (454.54 </w:t>
      </w:r>
      <w:r w:rsidR="003C786B">
        <w:rPr>
          <w:rFonts w:cs="Times New Roman"/>
          <w:szCs w:val="24"/>
        </w:rPr>
        <w:t>μL</w:t>
      </w:r>
      <w:r w:rsidRPr="001735A5">
        <w:rPr>
          <w:rFonts w:cs="Times New Roman"/>
          <w:szCs w:val="24"/>
        </w:rPr>
        <w:t>, 2 mmol</w:t>
      </w:r>
      <w:r w:rsidR="00A931E5">
        <w:rPr>
          <w:rFonts w:cs="Times New Roman"/>
          <w:szCs w:val="24"/>
        </w:rPr>
        <w:t>, internal standard)</w:t>
      </w:r>
      <w:r w:rsidRPr="001735A5">
        <w:rPr>
          <w:rFonts w:cs="Times New Roman"/>
          <w:szCs w:val="24"/>
        </w:rPr>
        <w:t>, were added. Metal precursor, K</w:t>
      </w:r>
      <w:r w:rsidRPr="001735A5">
        <w:rPr>
          <w:rFonts w:cs="Times New Roman"/>
          <w:szCs w:val="24"/>
          <w:vertAlign w:val="subscript"/>
        </w:rPr>
        <w:t>2</w:t>
      </w:r>
      <w:r w:rsidRPr="001735A5">
        <w:rPr>
          <w:rFonts w:cs="Times New Roman"/>
          <w:szCs w:val="24"/>
        </w:rPr>
        <w:t>PdCl</w:t>
      </w:r>
      <w:r w:rsidRPr="001735A5">
        <w:rPr>
          <w:rFonts w:cs="Times New Roman"/>
          <w:szCs w:val="24"/>
          <w:vertAlign w:val="subscript"/>
        </w:rPr>
        <w:t>4</w:t>
      </w:r>
      <w:r w:rsidRPr="001735A5">
        <w:rPr>
          <w:rFonts w:cs="Times New Roman"/>
          <w:szCs w:val="24"/>
        </w:rPr>
        <w:t xml:space="preserve"> (0.0326 g, 5 mol%), was added as a catalyst. The reaction was heated at 60℃ for 24 hours. </w:t>
      </w:r>
      <w:r w:rsidR="00684278">
        <w:rPr>
          <w:rFonts w:cs="Times New Roman"/>
          <w:szCs w:val="24"/>
        </w:rPr>
        <w:t xml:space="preserve">Samplings (60 μL) were done before the start of reaction (into gc-insert) and after 24 </w:t>
      </w:r>
      <w:r w:rsidR="00810F97">
        <w:rPr>
          <w:rFonts w:cs="Times New Roman"/>
          <w:szCs w:val="24"/>
        </w:rPr>
        <w:t xml:space="preserve">hours. The reaction mixture was subjected to a small silica column to remove inorganic species and a syringe-filter was </w:t>
      </w:r>
      <w:r w:rsidR="003C786B">
        <w:rPr>
          <w:rFonts w:cs="Times New Roman"/>
          <w:szCs w:val="24"/>
        </w:rPr>
        <w:t xml:space="preserve">used to remove solid particles before the 24-hour samples (60 μL) preparations and diluted (1:10) with DCM for analysis. </w:t>
      </w:r>
      <w:r w:rsidRPr="001735A5">
        <w:rPr>
          <w:rFonts w:cs="Times New Roman"/>
          <w:szCs w:val="24"/>
        </w:rPr>
        <w:t>The samples were analysed using GC-FID for quantitative purposes and GC-MS for qualitative purposes.</w:t>
      </w:r>
    </w:p>
    <w:p w14:paraId="7121D4E3" w14:textId="77777777" w:rsidR="0049602A" w:rsidRPr="001735A5" w:rsidRDefault="0049602A" w:rsidP="005D7988">
      <w:pPr>
        <w:rPr>
          <w:rFonts w:cs="Times New Roman"/>
          <w:szCs w:val="24"/>
        </w:rPr>
      </w:pPr>
    </w:p>
    <w:p w14:paraId="39F101C6" w14:textId="77777777" w:rsidR="0049602A" w:rsidRPr="001735A5" w:rsidRDefault="0049602A" w:rsidP="005D7988">
      <w:pPr>
        <w:rPr>
          <w:rFonts w:cs="Times New Roman"/>
          <w:szCs w:val="24"/>
        </w:rPr>
      </w:pPr>
      <w:r w:rsidRPr="001735A5">
        <w:rPr>
          <w:rFonts w:cs="Times New Roman"/>
          <w:szCs w:val="24"/>
        </w:rPr>
        <w:t>Run 11: T3, Et</w:t>
      </w:r>
      <w:r w:rsidRPr="001735A5">
        <w:rPr>
          <w:rFonts w:cs="Times New Roman"/>
          <w:szCs w:val="24"/>
          <w:vertAlign w:val="subscript"/>
        </w:rPr>
        <w:t>3</w:t>
      </w:r>
      <w:r w:rsidRPr="001735A5">
        <w:rPr>
          <w:rFonts w:cs="Times New Roman"/>
          <w:szCs w:val="24"/>
        </w:rPr>
        <w:t>N, DMSO, 5 mol% catalyst.</w:t>
      </w:r>
    </w:p>
    <w:p w14:paraId="6DDDE5C3" w14:textId="7078BE3D" w:rsidR="0049602A" w:rsidRPr="001735A5" w:rsidRDefault="0049602A" w:rsidP="005D7988">
      <w:pPr>
        <w:rPr>
          <w:rFonts w:cs="Times New Roman"/>
          <w:szCs w:val="24"/>
        </w:rPr>
      </w:pPr>
      <w:r w:rsidRPr="001735A5">
        <w:rPr>
          <w:rFonts w:cs="Times New Roman"/>
          <w:szCs w:val="24"/>
        </w:rPr>
        <w:t>In reaction run 11, ligand T3 (0.0056 g, 0.2 mmol) and Et</w:t>
      </w:r>
      <w:r w:rsidRPr="001735A5">
        <w:rPr>
          <w:rFonts w:cs="Times New Roman"/>
          <w:szCs w:val="24"/>
          <w:vertAlign w:val="subscript"/>
        </w:rPr>
        <w:t>3</w:t>
      </w:r>
      <w:r w:rsidRPr="001735A5">
        <w:rPr>
          <w:rFonts w:cs="Times New Roman"/>
          <w:szCs w:val="24"/>
        </w:rPr>
        <w:t xml:space="preserve">N (557.52 </w:t>
      </w:r>
      <w:r w:rsidR="003C786B">
        <w:rPr>
          <w:rFonts w:cs="Times New Roman"/>
          <w:szCs w:val="24"/>
        </w:rPr>
        <w:t>μL</w:t>
      </w:r>
      <w:r w:rsidRPr="001735A5">
        <w:rPr>
          <w:rFonts w:cs="Times New Roman"/>
          <w:szCs w:val="24"/>
        </w:rPr>
        <w:t xml:space="preserve">, 4 mmol) were </w:t>
      </w:r>
      <w:r w:rsidR="003C786B">
        <w:rPr>
          <w:rFonts w:cs="Times New Roman"/>
          <w:szCs w:val="24"/>
        </w:rPr>
        <w:t xml:space="preserve">added to DMSO </w:t>
      </w:r>
      <w:r w:rsidRPr="001735A5">
        <w:rPr>
          <w:rFonts w:cs="Times New Roman"/>
          <w:szCs w:val="24"/>
        </w:rPr>
        <w:t xml:space="preserve">(5 mL). </w:t>
      </w:r>
      <w:r w:rsidR="00395D76">
        <w:rPr>
          <w:rFonts w:cs="Times New Roman"/>
          <w:szCs w:val="24"/>
        </w:rPr>
        <w:t>In this mixture</w:t>
      </w:r>
      <w:r w:rsidRPr="001735A5">
        <w:rPr>
          <w:rFonts w:cs="Times New Roman"/>
          <w:szCs w:val="24"/>
        </w:rPr>
        <w:t xml:space="preserve">, bromobenzene (210.61 </w:t>
      </w:r>
      <w:r w:rsidR="003C786B">
        <w:rPr>
          <w:rFonts w:cs="Times New Roman"/>
          <w:szCs w:val="24"/>
        </w:rPr>
        <w:t>μL</w:t>
      </w:r>
      <w:r w:rsidRPr="001735A5">
        <w:rPr>
          <w:rFonts w:cs="Times New Roman"/>
          <w:szCs w:val="24"/>
        </w:rPr>
        <w:t xml:space="preserve">, 2 mmol), 4-fluorophenylboronic acid (0.3358 g, 2.4 </w:t>
      </w:r>
      <w:r w:rsidR="003C786B">
        <w:rPr>
          <w:rFonts w:cs="Times New Roman"/>
          <w:szCs w:val="24"/>
        </w:rPr>
        <w:t>mmol</w:t>
      </w:r>
      <w:r w:rsidRPr="001735A5">
        <w:rPr>
          <w:rFonts w:cs="Times New Roman"/>
          <w:szCs w:val="24"/>
        </w:rPr>
        <w:t xml:space="preserve">), and dodecane (454.54 </w:t>
      </w:r>
      <w:r w:rsidR="003C786B">
        <w:rPr>
          <w:rFonts w:cs="Times New Roman"/>
          <w:szCs w:val="24"/>
        </w:rPr>
        <w:t>μL</w:t>
      </w:r>
      <w:r w:rsidRPr="001735A5">
        <w:rPr>
          <w:rFonts w:cs="Times New Roman"/>
          <w:szCs w:val="24"/>
        </w:rPr>
        <w:t>, 2 mmol</w:t>
      </w:r>
      <w:r w:rsidR="00A931E5">
        <w:rPr>
          <w:rFonts w:cs="Times New Roman"/>
          <w:szCs w:val="24"/>
        </w:rPr>
        <w:t>, internal standard)</w:t>
      </w:r>
      <w:r w:rsidRPr="001735A5">
        <w:rPr>
          <w:rFonts w:cs="Times New Roman"/>
          <w:szCs w:val="24"/>
        </w:rPr>
        <w:t>, were added. Metal precursor, K</w:t>
      </w:r>
      <w:r w:rsidRPr="001735A5">
        <w:rPr>
          <w:rFonts w:cs="Times New Roman"/>
          <w:szCs w:val="24"/>
          <w:vertAlign w:val="subscript"/>
        </w:rPr>
        <w:t>2</w:t>
      </w:r>
      <w:r w:rsidRPr="001735A5">
        <w:rPr>
          <w:rFonts w:cs="Times New Roman"/>
          <w:szCs w:val="24"/>
        </w:rPr>
        <w:t>PdCl</w:t>
      </w:r>
      <w:r w:rsidRPr="001735A5">
        <w:rPr>
          <w:rFonts w:cs="Times New Roman"/>
          <w:szCs w:val="24"/>
          <w:vertAlign w:val="subscript"/>
        </w:rPr>
        <w:t>4</w:t>
      </w:r>
      <w:r w:rsidRPr="001735A5">
        <w:rPr>
          <w:rFonts w:cs="Times New Roman"/>
          <w:szCs w:val="24"/>
        </w:rPr>
        <w:t xml:space="preserve"> (0.0326 g, 5 mol%), was added as a catalyst. The reaction was heated at 60℃ for 24 hours. </w:t>
      </w:r>
      <w:r w:rsidR="00684278">
        <w:rPr>
          <w:rFonts w:cs="Times New Roman"/>
          <w:szCs w:val="24"/>
        </w:rPr>
        <w:t xml:space="preserve">Samplings (60 μL) were done before the start of reaction (into gc-insert) and after 24 </w:t>
      </w:r>
      <w:r w:rsidR="00810F97">
        <w:rPr>
          <w:rFonts w:cs="Times New Roman"/>
          <w:szCs w:val="24"/>
        </w:rPr>
        <w:t xml:space="preserve">hours. The reaction mixture was subjected to a small silica column to remove inorganic species and a syringe-filter was </w:t>
      </w:r>
      <w:r w:rsidRPr="001735A5">
        <w:rPr>
          <w:rFonts w:cs="Times New Roman"/>
          <w:szCs w:val="24"/>
        </w:rPr>
        <w:t xml:space="preserve">used to remove any solid particles before </w:t>
      </w:r>
      <w:r w:rsidR="003C786B">
        <w:rPr>
          <w:rFonts w:cs="Times New Roman"/>
          <w:szCs w:val="24"/>
        </w:rPr>
        <w:t>the  24-hour samples (60 μL) preparations</w:t>
      </w:r>
      <w:r w:rsidRPr="001735A5">
        <w:rPr>
          <w:rFonts w:cs="Times New Roman"/>
          <w:szCs w:val="24"/>
        </w:rPr>
        <w:t xml:space="preserve"> and diluted (1:10) with DCM for analysis. The samples were analysed using GC-FID for quantitative purposes and GC-MS for qualitative purposes.</w:t>
      </w:r>
    </w:p>
    <w:p w14:paraId="74C46C10" w14:textId="77777777" w:rsidR="0049602A" w:rsidRPr="001735A5" w:rsidRDefault="0049602A" w:rsidP="005D7988">
      <w:pPr>
        <w:rPr>
          <w:rFonts w:cs="Times New Roman"/>
          <w:szCs w:val="24"/>
        </w:rPr>
      </w:pPr>
    </w:p>
    <w:p w14:paraId="2E729654" w14:textId="77777777" w:rsidR="0049602A" w:rsidRPr="001735A5" w:rsidRDefault="0049602A" w:rsidP="005D7988">
      <w:pPr>
        <w:rPr>
          <w:rFonts w:cs="Times New Roman"/>
          <w:szCs w:val="24"/>
        </w:rPr>
      </w:pPr>
      <w:r w:rsidRPr="001735A5">
        <w:rPr>
          <w:rFonts w:cs="Times New Roman"/>
          <w:szCs w:val="24"/>
        </w:rPr>
        <w:t>Run 12: T4, Et</w:t>
      </w:r>
      <w:r w:rsidRPr="001735A5">
        <w:rPr>
          <w:rFonts w:cs="Times New Roman"/>
          <w:szCs w:val="24"/>
          <w:vertAlign w:val="subscript"/>
        </w:rPr>
        <w:t>3</w:t>
      </w:r>
      <w:r w:rsidRPr="001735A5">
        <w:rPr>
          <w:rFonts w:cs="Times New Roman"/>
          <w:szCs w:val="24"/>
        </w:rPr>
        <w:t>N, MeCN, 1 mol% catalyst.</w:t>
      </w:r>
    </w:p>
    <w:p w14:paraId="7CFDD95F" w14:textId="010C98FE" w:rsidR="0049602A" w:rsidRPr="001735A5" w:rsidRDefault="0049602A" w:rsidP="005D7988">
      <w:pPr>
        <w:rPr>
          <w:rFonts w:cs="Times New Roman"/>
          <w:szCs w:val="24"/>
        </w:rPr>
      </w:pPr>
      <w:r w:rsidRPr="001735A5">
        <w:rPr>
          <w:rFonts w:cs="Times New Roman"/>
          <w:szCs w:val="24"/>
        </w:rPr>
        <w:t xml:space="preserve">In reaction run 12, ligand T4 (2.85 </w:t>
      </w:r>
      <w:r w:rsidR="003C786B">
        <w:rPr>
          <w:rFonts w:cs="Times New Roman"/>
          <w:szCs w:val="24"/>
        </w:rPr>
        <w:t>μL</w:t>
      </w:r>
      <w:r w:rsidRPr="001735A5">
        <w:rPr>
          <w:rFonts w:cs="Times New Roman"/>
          <w:szCs w:val="24"/>
        </w:rPr>
        <w:t xml:space="preserve"> g, 0.2 mmol) and Et</w:t>
      </w:r>
      <w:r w:rsidRPr="001735A5">
        <w:rPr>
          <w:rFonts w:cs="Times New Roman"/>
          <w:szCs w:val="24"/>
          <w:vertAlign w:val="subscript"/>
        </w:rPr>
        <w:t>3</w:t>
      </w:r>
      <w:r w:rsidRPr="001735A5">
        <w:rPr>
          <w:rFonts w:cs="Times New Roman"/>
          <w:szCs w:val="24"/>
        </w:rPr>
        <w:t xml:space="preserve">N (557.52 </w:t>
      </w:r>
      <w:r w:rsidR="003C786B">
        <w:rPr>
          <w:rFonts w:cs="Times New Roman"/>
          <w:szCs w:val="24"/>
        </w:rPr>
        <w:t>μL</w:t>
      </w:r>
      <w:r w:rsidRPr="001735A5">
        <w:rPr>
          <w:rFonts w:cs="Times New Roman"/>
          <w:szCs w:val="24"/>
        </w:rPr>
        <w:t xml:space="preserve">, 4 mmol) were </w:t>
      </w:r>
      <w:r w:rsidR="003C786B">
        <w:rPr>
          <w:rFonts w:cs="Times New Roman"/>
          <w:szCs w:val="24"/>
        </w:rPr>
        <w:t xml:space="preserve">added to MeCN </w:t>
      </w:r>
      <w:r w:rsidRPr="001735A5">
        <w:rPr>
          <w:rFonts w:cs="Times New Roman"/>
          <w:szCs w:val="24"/>
        </w:rPr>
        <w:t xml:space="preserve">(5 mL). </w:t>
      </w:r>
      <w:r w:rsidR="00395D76">
        <w:rPr>
          <w:rFonts w:cs="Times New Roman"/>
          <w:szCs w:val="24"/>
        </w:rPr>
        <w:t>In this mixture</w:t>
      </w:r>
      <w:r w:rsidRPr="001735A5">
        <w:rPr>
          <w:rFonts w:cs="Times New Roman"/>
          <w:szCs w:val="24"/>
        </w:rPr>
        <w:t xml:space="preserve">, bromobenzene (210.61 </w:t>
      </w:r>
      <w:r w:rsidR="003C786B">
        <w:rPr>
          <w:rFonts w:cs="Times New Roman"/>
          <w:szCs w:val="24"/>
        </w:rPr>
        <w:t>μL</w:t>
      </w:r>
      <w:r w:rsidRPr="001735A5">
        <w:rPr>
          <w:rFonts w:cs="Times New Roman"/>
          <w:szCs w:val="24"/>
        </w:rPr>
        <w:t xml:space="preserve">, 2 mmol), 4-fluorophenylboronic acid (0.3358 g, 2.4 </w:t>
      </w:r>
      <w:r w:rsidR="003C786B">
        <w:rPr>
          <w:rFonts w:cs="Times New Roman"/>
          <w:szCs w:val="24"/>
        </w:rPr>
        <w:t>mmol</w:t>
      </w:r>
      <w:r w:rsidRPr="001735A5">
        <w:rPr>
          <w:rFonts w:cs="Times New Roman"/>
          <w:szCs w:val="24"/>
        </w:rPr>
        <w:t xml:space="preserve">), and dodecane (454.54 </w:t>
      </w:r>
      <w:r w:rsidR="003C786B">
        <w:rPr>
          <w:rFonts w:cs="Times New Roman"/>
          <w:szCs w:val="24"/>
        </w:rPr>
        <w:t>μL</w:t>
      </w:r>
      <w:r w:rsidRPr="001735A5">
        <w:rPr>
          <w:rFonts w:cs="Times New Roman"/>
          <w:szCs w:val="24"/>
        </w:rPr>
        <w:t>, 2 mmol</w:t>
      </w:r>
      <w:r w:rsidR="00A931E5">
        <w:rPr>
          <w:rFonts w:cs="Times New Roman"/>
          <w:szCs w:val="24"/>
        </w:rPr>
        <w:t>, internal standard)</w:t>
      </w:r>
      <w:r w:rsidRPr="001735A5">
        <w:rPr>
          <w:rFonts w:cs="Times New Roman"/>
          <w:szCs w:val="24"/>
        </w:rPr>
        <w:t>, were added. Metal precursor, K</w:t>
      </w:r>
      <w:r w:rsidRPr="001735A5">
        <w:rPr>
          <w:rFonts w:cs="Times New Roman"/>
          <w:szCs w:val="24"/>
          <w:vertAlign w:val="subscript"/>
        </w:rPr>
        <w:t>2</w:t>
      </w:r>
      <w:r w:rsidRPr="001735A5">
        <w:rPr>
          <w:rFonts w:cs="Times New Roman"/>
          <w:szCs w:val="24"/>
        </w:rPr>
        <w:t>PdCl</w:t>
      </w:r>
      <w:r w:rsidRPr="001735A5">
        <w:rPr>
          <w:rFonts w:cs="Times New Roman"/>
          <w:szCs w:val="24"/>
          <w:vertAlign w:val="subscript"/>
        </w:rPr>
        <w:t>4</w:t>
      </w:r>
      <w:r w:rsidRPr="001735A5">
        <w:rPr>
          <w:rFonts w:cs="Times New Roman"/>
          <w:szCs w:val="24"/>
        </w:rPr>
        <w:t xml:space="preserve"> (0.0065 g, 1 mol%), was added as a catalyst. The reaction was heated at 60℃ for 24 hours. Samplings were done at </w:t>
      </w:r>
      <w:r w:rsidR="003C786B">
        <w:rPr>
          <w:rFonts w:cs="Times New Roman"/>
          <w:szCs w:val="24"/>
        </w:rPr>
        <w:t xml:space="preserve">the 0-hour </w:t>
      </w:r>
      <w:r w:rsidRPr="001735A5">
        <w:rPr>
          <w:rFonts w:cs="Times New Roman"/>
          <w:szCs w:val="24"/>
        </w:rPr>
        <w:t xml:space="preserve">(before the reaction) and after 24 hours. </w:t>
      </w:r>
      <w:r w:rsidR="00796465">
        <w:rPr>
          <w:rFonts w:cs="Times New Roman"/>
          <w:szCs w:val="24"/>
        </w:rPr>
        <w:t xml:space="preserve">Samples were prepared </w:t>
      </w:r>
      <w:r w:rsidRPr="001735A5">
        <w:rPr>
          <w:rFonts w:cs="Times New Roman"/>
          <w:szCs w:val="24"/>
        </w:rPr>
        <w:t xml:space="preserve"> into GC-inserts for </w:t>
      </w:r>
      <w:r w:rsidR="003C786B">
        <w:rPr>
          <w:rFonts w:cs="Times New Roman"/>
          <w:szCs w:val="24"/>
        </w:rPr>
        <w:t xml:space="preserve">the 0-hour </w:t>
      </w:r>
      <w:r w:rsidRPr="001735A5">
        <w:rPr>
          <w:rFonts w:cs="Times New Roman"/>
          <w:szCs w:val="24"/>
        </w:rPr>
        <w:t xml:space="preserve">sample (60 uL). The reaction mixture was subjected to a small silica column to remove inorganic species. </w:t>
      </w:r>
      <w:r w:rsidR="003C786B">
        <w:rPr>
          <w:rFonts w:cs="Times New Roman"/>
          <w:szCs w:val="24"/>
        </w:rPr>
        <w:t xml:space="preserve">A syringe was used to remove solid particles before the 24-hour samples (60 μL) preparations and diluted (1:10) with DCM for analysis. </w:t>
      </w:r>
      <w:r w:rsidRPr="001735A5">
        <w:rPr>
          <w:rFonts w:cs="Times New Roman"/>
          <w:szCs w:val="24"/>
        </w:rPr>
        <w:t>The samples were analysed using GC-FID for quantitative purposes and GC-MS for qualitative purposes.</w:t>
      </w:r>
    </w:p>
    <w:p w14:paraId="31890EF1" w14:textId="77777777" w:rsidR="0049602A" w:rsidRPr="001735A5" w:rsidRDefault="0049602A" w:rsidP="005D7988">
      <w:pPr>
        <w:rPr>
          <w:rFonts w:cs="Times New Roman"/>
          <w:szCs w:val="24"/>
        </w:rPr>
      </w:pPr>
    </w:p>
    <w:p w14:paraId="720F1016" w14:textId="23B91143" w:rsidR="0049602A" w:rsidRPr="00CA0A71" w:rsidRDefault="0049602A" w:rsidP="005D7988">
      <w:pPr>
        <w:rPr>
          <w:rFonts w:cs="Times New Roman"/>
          <w:i/>
          <w:iCs/>
          <w:szCs w:val="24"/>
        </w:rPr>
      </w:pPr>
      <w:bookmarkStart w:id="18" w:name="_Toc149237531"/>
      <w:r w:rsidRPr="00CA0A71">
        <w:rPr>
          <w:rFonts w:cs="Times New Roman"/>
          <w:i/>
          <w:iCs/>
          <w:szCs w:val="24"/>
        </w:rPr>
        <w:t>1.</w:t>
      </w:r>
      <w:r w:rsidR="00D42AA4" w:rsidRPr="00CA0A71">
        <w:rPr>
          <w:rFonts w:cs="Times New Roman"/>
          <w:i/>
          <w:iCs/>
          <w:szCs w:val="24"/>
        </w:rPr>
        <w:t>2</w:t>
      </w:r>
      <w:r w:rsidRPr="00CA0A71">
        <w:rPr>
          <w:rFonts w:cs="Times New Roman"/>
          <w:i/>
          <w:iCs/>
          <w:szCs w:val="24"/>
        </w:rPr>
        <w:t>.3 Sonogashira–Hagihara coupling reactions</w:t>
      </w:r>
      <w:bookmarkEnd w:id="18"/>
    </w:p>
    <w:p w14:paraId="46E90258" w14:textId="52802210" w:rsidR="0049602A" w:rsidRPr="001735A5" w:rsidRDefault="0049602A" w:rsidP="005D7988">
      <w:pPr>
        <w:rPr>
          <w:rFonts w:cs="Times New Roman"/>
          <w:szCs w:val="24"/>
        </w:rPr>
      </w:pPr>
      <w:r w:rsidRPr="001735A5">
        <w:rPr>
          <w:rFonts w:cs="Times New Roman"/>
          <w:szCs w:val="24"/>
        </w:rPr>
        <w:t>Sonogashira–Hagihara reactions were performed using iodobenzene (1 mmol) and phenylacetylene (1.2 mmol), used two bases, four phosphine ligands, two solvents and Pd precursor, K</w:t>
      </w:r>
      <w:r w:rsidRPr="001735A5">
        <w:rPr>
          <w:rFonts w:cs="Times New Roman"/>
          <w:szCs w:val="24"/>
          <w:vertAlign w:val="subscript"/>
        </w:rPr>
        <w:t>2</w:t>
      </w:r>
      <w:r w:rsidRPr="001735A5">
        <w:rPr>
          <w:rFonts w:cs="Times New Roman"/>
          <w:szCs w:val="24"/>
        </w:rPr>
        <w:t>PdCl</w:t>
      </w:r>
      <w:r w:rsidRPr="001735A5">
        <w:rPr>
          <w:rFonts w:cs="Times New Roman"/>
          <w:szCs w:val="24"/>
          <w:vertAlign w:val="subscript"/>
        </w:rPr>
        <w:t>4</w:t>
      </w:r>
      <w:r w:rsidRPr="001735A5">
        <w:rPr>
          <w:rFonts w:cs="Times New Roman"/>
          <w:szCs w:val="24"/>
        </w:rPr>
        <w:t>. The bases were sodium hydroxide (NaOH) and Et</w:t>
      </w:r>
      <w:r w:rsidRPr="001735A5">
        <w:rPr>
          <w:rFonts w:cs="Times New Roman"/>
          <w:szCs w:val="24"/>
          <w:vertAlign w:val="subscript"/>
        </w:rPr>
        <w:t>3</w:t>
      </w:r>
      <w:r w:rsidRPr="001735A5">
        <w:rPr>
          <w:rFonts w:cs="Times New Roman"/>
          <w:szCs w:val="24"/>
        </w:rPr>
        <w:t>N. The solvents were dimethylsulfoxide (DMSO) and acetonitrile (MeCN). The phosphine ligands used are listed in</w:t>
      </w:r>
      <w:r w:rsidR="003D0A3E" w:rsidRPr="001735A5">
        <w:rPr>
          <w:rFonts w:cs="Times New Roman"/>
          <w:szCs w:val="24"/>
        </w:rPr>
        <w:t xml:space="preserve"> Table 1</w:t>
      </w:r>
      <w:r w:rsidRPr="001735A5">
        <w:rPr>
          <w:rFonts w:cs="Times New Roman"/>
          <w:szCs w:val="24"/>
        </w:rPr>
        <w:t>. Reactions were performed in Radleys Carousel 12 plus reaction station coupled with a magnetic stirrer</w:t>
      </w:r>
      <w:r w:rsidR="00047C28" w:rsidRPr="001735A5">
        <w:rPr>
          <w:rFonts w:cs="Times New Roman"/>
          <w:szCs w:val="24"/>
        </w:rPr>
        <w:t xml:space="preserve">, see </w:t>
      </w:r>
      <w:r w:rsidR="00047C28" w:rsidRPr="001735A5">
        <w:rPr>
          <w:rFonts w:cs="Times New Roman"/>
          <w:szCs w:val="24"/>
        </w:rPr>
        <w:fldChar w:fldCharType="begin"/>
      </w:r>
      <w:r w:rsidR="00047C28" w:rsidRPr="001735A5">
        <w:rPr>
          <w:rFonts w:cs="Times New Roman"/>
          <w:szCs w:val="24"/>
        </w:rPr>
        <w:instrText xml:space="preserve"> REF _Ref191848085 \h </w:instrText>
      </w:r>
      <w:r w:rsidR="001735A5" w:rsidRPr="001735A5">
        <w:rPr>
          <w:rFonts w:cs="Times New Roman"/>
          <w:szCs w:val="24"/>
        </w:rPr>
        <w:instrText xml:space="preserve"> \* MERGEFORMAT </w:instrText>
      </w:r>
      <w:r w:rsidR="00047C28" w:rsidRPr="001735A5">
        <w:rPr>
          <w:rFonts w:cs="Times New Roman"/>
          <w:szCs w:val="24"/>
        </w:rPr>
      </w:r>
      <w:r w:rsidR="00047C28" w:rsidRPr="001735A5">
        <w:rPr>
          <w:rFonts w:cs="Times New Roman"/>
          <w:szCs w:val="24"/>
        </w:rPr>
        <w:fldChar w:fldCharType="separate"/>
      </w:r>
      <w:r w:rsidR="00047C28" w:rsidRPr="001735A5">
        <w:rPr>
          <w:rStyle w:val="Hyperlink"/>
          <w:rFonts w:cs="Times New Roman"/>
          <w:color w:val="auto"/>
          <w:szCs w:val="24"/>
          <w:u w:val="none"/>
        </w:rPr>
        <w:t xml:space="preserve">Figure SI </w:t>
      </w:r>
      <w:r w:rsidR="00047C28" w:rsidRPr="001735A5">
        <w:rPr>
          <w:rStyle w:val="Hyperlink"/>
          <w:rFonts w:cs="Times New Roman"/>
          <w:noProof/>
          <w:color w:val="auto"/>
          <w:szCs w:val="24"/>
          <w:u w:val="none"/>
        </w:rPr>
        <w:t>1</w:t>
      </w:r>
      <w:r w:rsidR="00047C28" w:rsidRPr="001735A5">
        <w:rPr>
          <w:rFonts w:cs="Times New Roman"/>
          <w:szCs w:val="24"/>
        </w:rPr>
        <w:fldChar w:fldCharType="end"/>
      </w:r>
      <w:r w:rsidRPr="001735A5">
        <w:rPr>
          <w:rFonts w:cs="Times New Roman"/>
          <w:szCs w:val="24"/>
        </w:rPr>
        <w:t>.</w:t>
      </w:r>
    </w:p>
    <w:p w14:paraId="740BC89A" w14:textId="77777777" w:rsidR="0049602A" w:rsidRPr="001735A5" w:rsidRDefault="0049602A" w:rsidP="005D7988">
      <w:pPr>
        <w:rPr>
          <w:rFonts w:cs="Times New Roman"/>
          <w:szCs w:val="24"/>
        </w:rPr>
      </w:pPr>
    </w:p>
    <w:p w14:paraId="031BA599" w14:textId="77777777" w:rsidR="0049602A" w:rsidRPr="001735A5" w:rsidRDefault="0049602A" w:rsidP="005D7988">
      <w:pPr>
        <w:rPr>
          <w:rFonts w:cs="Times New Roman"/>
          <w:szCs w:val="24"/>
        </w:rPr>
      </w:pPr>
      <w:r w:rsidRPr="001735A5">
        <w:rPr>
          <w:rFonts w:cs="Times New Roman"/>
          <w:szCs w:val="24"/>
        </w:rPr>
        <w:t>Run 1: T1, NaOH, DMSO, and 1 mol% catalyst.</w:t>
      </w:r>
    </w:p>
    <w:p w14:paraId="56AC968D" w14:textId="70DBC02B" w:rsidR="0049602A" w:rsidRPr="001735A5" w:rsidRDefault="0049602A" w:rsidP="005D7988">
      <w:pPr>
        <w:rPr>
          <w:rFonts w:cs="Times New Roman"/>
          <w:szCs w:val="24"/>
        </w:rPr>
      </w:pPr>
      <w:r w:rsidRPr="001735A5">
        <w:rPr>
          <w:rFonts w:cs="Times New Roman"/>
          <w:szCs w:val="24"/>
        </w:rPr>
        <w:t xml:space="preserve">In reaction run 1, ligand T1 (0.0523 g, 10 mol%) and NaOH (0.0799 g, 2 mmol) were </w:t>
      </w:r>
      <w:r w:rsidR="003C786B">
        <w:rPr>
          <w:rFonts w:cs="Times New Roman"/>
          <w:szCs w:val="24"/>
        </w:rPr>
        <w:t xml:space="preserve">added to DMSO </w:t>
      </w:r>
      <w:r w:rsidRPr="001735A5">
        <w:rPr>
          <w:rFonts w:cs="Times New Roman"/>
          <w:szCs w:val="24"/>
        </w:rPr>
        <w:t xml:space="preserve">(5 mL). </w:t>
      </w:r>
      <w:r w:rsidR="00395D76">
        <w:rPr>
          <w:rFonts w:cs="Times New Roman"/>
          <w:szCs w:val="24"/>
        </w:rPr>
        <w:t>In this mixture</w:t>
      </w:r>
      <w:r w:rsidRPr="001735A5">
        <w:rPr>
          <w:rFonts w:cs="Times New Roman"/>
          <w:szCs w:val="24"/>
        </w:rPr>
        <w:t xml:space="preserve">, iodobenzene (112 </w:t>
      </w:r>
      <w:r w:rsidR="003C786B">
        <w:rPr>
          <w:rFonts w:cs="Times New Roman"/>
          <w:szCs w:val="24"/>
        </w:rPr>
        <w:t>μL</w:t>
      </w:r>
      <w:r w:rsidRPr="001735A5">
        <w:rPr>
          <w:rFonts w:cs="Times New Roman"/>
          <w:szCs w:val="24"/>
        </w:rPr>
        <w:t xml:space="preserve">, 1 mmol), phenylacetylene (131.78 uL, 1.4 </w:t>
      </w:r>
      <w:r w:rsidR="003C786B">
        <w:rPr>
          <w:rFonts w:cs="Times New Roman"/>
          <w:szCs w:val="24"/>
        </w:rPr>
        <w:t>mmol</w:t>
      </w:r>
      <w:r w:rsidRPr="001735A5">
        <w:rPr>
          <w:rFonts w:cs="Times New Roman"/>
          <w:szCs w:val="24"/>
        </w:rPr>
        <w:t xml:space="preserve">), and dodecane </w:t>
      </w:r>
      <w:r w:rsidR="00B87C50">
        <w:rPr>
          <w:rFonts w:cs="Times New Roman"/>
          <w:szCs w:val="24"/>
        </w:rPr>
        <w:t>(227.27 μL, 1 mmol</w:t>
      </w:r>
      <w:r w:rsidR="00A931E5">
        <w:rPr>
          <w:rFonts w:cs="Times New Roman"/>
          <w:szCs w:val="24"/>
        </w:rPr>
        <w:t>, internal standard)</w:t>
      </w:r>
      <w:r w:rsidRPr="001735A5">
        <w:rPr>
          <w:rFonts w:cs="Times New Roman"/>
          <w:szCs w:val="24"/>
        </w:rPr>
        <w:t>, were added. Metal precursor, Pd[(CH</w:t>
      </w:r>
      <w:r w:rsidRPr="001735A5">
        <w:rPr>
          <w:rFonts w:cs="Times New Roman"/>
          <w:szCs w:val="24"/>
          <w:vertAlign w:val="subscript"/>
        </w:rPr>
        <w:t>3</w:t>
      </w:r>
      <w:r w:rsidRPr="001735A5">
        <w:rPr>
          <w:rFonts w:cs="Times New Roman"/>
          <w:szCs w:val="24"/>
        </w:rPr>
        <w:t>COO)</w:t>
      </w:r>
      <w:r w:rsidRPr="001735A5">
        <w:rPr>
          <w:rFonts w:cs="Times New Roman"/>
          <w:szCs w:val="24"/>
          <w:vertAlign w:val="subscript"/>
        </w:rPr>
        <w:t>2</w:t>
      </w:r>
      <w:r w:rsidRPr="001735A5">
        <w:rPr>
          <w:rFonts w:cs="Times New Roman"/>
          <w:szCs w:val="24"/>
        </w:rPr>
        <w:t xml:space="preserve">] (0.0022 g, 1 mol%), was added as a catalyst. The reaction was heated at 60℃ for 24 hours. </w:t>
      </w:r>
      <w:r w:rsidR="00684278">
        <w:rPr>
          <w:rFonts w:cs="Times New Roman"/>
          <w:szCs w:val="24"/>
        </w:rPr>
        <w:t xml:space="preserve">Samplings (60 μL) were done before the start of reaction (into gc-insert) and after 24 </w:t>
      </w:r>
      <w:r w:rsidR="00810F97">
        <w:rPr>
          <w:rFonts w:cs="Times New Roman"/>
          <w:szCs w:val="24"/>
        </w:rPr>
        <w:t xml:space="preserve">hours. The reaction mixture was subjected to a small silica column to remove inorganic species and a syringe-filter was </w:t>
      </w:r>
      <w:r w:rsidR="003C786B">
        <w:rPr>
          <w:rFonts w:cs="Times New Roman"/>
          <w:szCs w:val="24"/>
        </w:rPr>
        <w:t xml:space="preserve">used to remove solid particles before the 24-hour samples (60 μL) preparations and diluted (1:10) with DCM for analysis. </w:t>
      </w:r>
      <w:r w:rsidRPr="001735A5">
        <w:rPr>
          <w:rFonts w:cs="Times New Roman"/>
          <w:szCs w:val="24"/>
        </w:rPr>
        <w:t>The samples were analysed using GC-FID for quantitative purposes and GC-MS for qualitative purposes.</w:t>
      </w:r>
    </w:p>
    <w:p w14:paraId="3618935D" w14:textId="77777777" w:rsidR="0049602A" w:rsidRPr="001735A5" w:rsidRDefault="0049602A" w:rsidP="005D7988">
      <w:pPr>
        <w:rPr>
          <w:rFonts w:cs="Times New Roman"/>
          <w:szCs w:val="24"/>
        </w:rPr>
      </w:pPr>
    </w:p>
    <w:p w14:paraId="67DA3618" w14:textId="77777777" w:rsidR="0049602A" w:rsidRPr="001735A5" w:rsidRDefault="0049602A" w:rsidP="005D7988">
      <w:pPr>
        <w:rPr>
          <w:rFonts w:cs="Times New Roman"/>
          <w:szCs w:val="24"/>
        </w:rPr>
      </w:pPr>
      <w:r w:rsidRPr="001735A5">
        <w:rPr>
          <w:rFonts w:cs="Times New Roman"/>
          <w:szCs w:val="24"/>
        </w:rPr>
        <w:t>Run 2: T2, NaOH, DMSO, 5 mol% catalyst.</w:t>
      </w:r>
    </w:p>
    <w:p w14:paraId="395A125B" w14:textId="69B74694" w:rsidR="0049602A" w:rsidRPr="001735A5" w:rsidRDefault="0049602A" w:rsidP="005D7988">
      <w:pPr>
        <w:rPr>
          <w:rFonts w:cs="Times New Roman"/>
          <w:szCs w:val="24"/>
        </w:rPr>
      </w:pPr>
      <w:r w:rsidRPr="001735A5">
        <w:rPr>
          <w:rFonts w:cs="Times New Roman"/>
          <w:szCs w:val="24"/>
        </w:rPr>
        <w:t xml:space="preserve">In reaction run 2, ligand T2 (26.21 </w:t>
      </w:r>
      <w:r w:rsidR="003C786B">
        <w:rPr>
          <w:rFonts w:cs="Times New Roman"/>
          <w:szCs w:val="24"/>
        </w:rPr>
        <w:t>μL</w:t>
      </w:r>
      <w:r w:rsidRPr="001735A5">
        <w:rPr>
          <w:rFonts w:cs="Times New Roman"/>
          <w:szCs w:val="24"/>
        </w:rPr>
        <w:t xml:space="preserve">, 10 mol%) and NaOH (0.0799 g, 2 mmol) were </w:t>
      </w:r>
      <w:r w:rsidR="003C786B">
        <w:rPr>
          <w:rFonts w:cs="Times New Roman"/>
          <w:szCs w:val="24"/>
        </w:rPr>
        <w:t xml:space="preserve">added to DMSO </w:t>
      </w:r>
      <w:r w:rsidRPr="001735A5">
        <w:rPr>
          <w:rFonts w:cs="Times New Roman"/>
          <w:szCs w:val="24"/>
        </w:rPr>
        <w:t xml:space="preserve">(5 mL). </w:t>
      </w:r>
      <w:r w:rsidR="00395D76">
        <w:rPr>
          <w:rFonts w:cs="Times New Roman"/>
          <w:szCs w:val="24"/>
        </w:rPr>
        <w:t>In this mixture</w:t>
      </w:r>
      <w:r w:rsidRPr="001735A5">
        <w:rPr>
          <w:rFonts w:cs="Times New Roman"/>
          <w:szCs w:val="24"/>
        </w:rPr>
        <w:t xml:space="preserve">, iodobenzene (112 </w:t>
      </w:r>
      <w:r w:rsidR="003C786B">
        <w:rPr>
          <w:rFonts w:cs="Times New Roman"/>
          <w:szCs w:val="24"/>
        </w:rPr>
        <w:t>μL</w:t>
      </w:r>
      <w:r w:rsidRPr="001735A5">
        <w:rPr>
          <w:rFonts w:cs="Times New Roman"/>
          <w:szCs w:val="24"/>
        </w:rPr>
        <w:t xml:space="preserve">, 1 mmol), phenylacetylene (131.78 </w:t>
      </w:r>
      <w:r w:rsidR="003C786B">
        <w:rPr>
          <w:rFonts w:cs="Times New Roman"/>
          <w:szCs w:val="24"/>
        </w:rPr>
        <w:t>μL</w:t>
      </w:r>
      <w:r w:rsidRPr="001735A5">
        <w:rPr>
          <w:rFonts w:cs="Times New Roman"/>
          <w:szCs w:val="24"/>
        </w:rPr>
        <w:t xml:space="preserve">, 1.4 </w:t>
      </w:r>
      <w:r w:rsidR="003C786B">
        <w:rPr>
          <w:rFonts w:cs="Times New Roman"/>
          <w:szCs w:val="24"/>
        </w:rPr>
        <w:t>mmol</w:t>
      </w:r>
      <w:r w:rsidRPr="001735A5">
        <w:rPr>
          <w:rFonts w:cs="Times New Roman"/>
          <w:szCs w:val="24"/>
        </w:rPr>
        <w:t xml:space="preserve">), and dodecane </w:t>
      </w:r>
      <w:r w:rsidR="00B87C50">
        <w:rPr>
          <w:rFonts w:cs="Times New Roman"/>
          <w:szCs w:val="24"/>
        </w:rPr>
        <w:t>(227.27 μL, 1 mmol</w:t>
      </w:r>
      <w:r w:rsidR="00A931E5">
        <w:rPr>
          <w:rFonts w:cs="Times New Roman"/>
          <w:szCs w:val="24"/>
        </w:rPr>
        <w:t>, internal standard)</w:t>
      </w:r>
      <w:r w:rsidR="0021510F">
        <w:rPr>
          <w:rFonts w:cs="Times New Roman"/>
          <w:szCs w:val="24"/>
        </w:rPr>
        <w:t>,</w:t>
      </w:r>
      <w:r w:rsidRPr="001735A5">
        <w:rPr>
          <w:rFonts w:cs="Times New Roman"/>
          <w:szCs w:val="24"/>
        </w:rPr>
        <w:t xml:space="preserve"> were added. Metal precursor, Pd[(CH</w:t>
      </w:r>
      <w:r w:rsidRPr="001735A5">
        <w:rPr>
          <w:rFonts w:cs="Times New Roman"/>
          <w:szCs w:val="24"/>
          <w:vertAlign w:val="subscript"/>
        </w:rPr>
        <w:t>3</w:t>
      </w:r>
      <w:r w:rsidRPr="001735A5">
        <w:rPr>
          <w:rFonts w:cs="Times New Roman"/>
          <w:szCs w:val="24"/>
        </w:rPr>
        <w:t>COO)</w:t>
      </w:r>
      <w:r w:rsidRPr="001735A5">
        <w:rPr>
          <w:rFonts w:cs="Times New Roman"/>
          <w:szCs w:val="24"/>
          <w:vertAlign w:val="subscript"/>
        </w:rPr>
        <w:t>2</w:t>
      </w:r>
      <w:r w:rsidRPr="001735A5">
        <w:rPr>
          <w:rFonts w:cs="Times New Roman"/>
          <w:szCs w:val="24"/>
        </w:rPr>
        <w:t xml:space="preserve">] (0.0112 g, 5 mol%), was added as a catalyst. The reaction was heated at 60℃ for 24 hours. </w:t>
      </w:r>
      <w:r w:rsidR="00684278">
        <w:rPr>
          <w:rFonts w:cs="Times New Roman"/>
          <w:szCs w:val="24"/>
        </w:rPr>
        <w:t xml:space="preserve">Samplings (60 μL) were done before the start of reaction (into gc-insert) and after 24 </w:t>
      </w:r>
      <w:r w:rsidR="00810F97">
        <w:rPr>
          <w:rFonts w:cs="Times New Roman"/>
          <w:szCs w:val="24"/>
        </w:rPr>
        <w:t xml:space="preserve">hours. The reaction mixture was subjected to a small silica column to remove inorganic species and a syringe-filter was </w:t>
      </w:r>
      <w:r w:rsidR="003C786B">
        <w:rPr>
          <w:rFonts w:cs="Times New Roman"/>
          <w:szCs w:val="24"/>
        </w:rPr>
        <w:t xml:space="preserve">used to remove solid particles before the 24-hour samples (60 μL) preparations and diluted (1:10) with DCM for analysis. </w:t>
      </w:r>
      <w:r w:rsidRPr="001735A5">
        <w:rPr>
          <w:rFonts w:cs="Times New Roman"/>
          <w:szCs w:val="24"/>
        </w:rPr>
        <w:t>The samples were analysed using GC-FID for quantitative purposes and GC-MS for qualitative purposes.</w:t>
      </w:r>
    </w:p>
    <w:p w14:paraId="4F7F0C84" w14:textId="77777777" w:rsidR="0049602A" w:rsidRPr="001735A5" w:rsidRDefault="0049602A" w:rsidP="005D7988">
      <w:pPr>
        <w:rPr>
          <w:rFonts w:cs="Times New Roman"/>
          <w:szCs w:val="24"/>
        </w:rPr>
      </w:pPr>
    </w:p>
    <w:p w14:paraId="58100D87" w14:textId="77777777" w:rsidR="0049602A" w:rsidRPr="001735A5" w:rsidRDefault="0049602A" w:rsidP="005D7988">
      <w:pPr>
        <w:rPr>
          <w:rFonts w:cs="Times New Roman"/>
          <w:szCs w:val="24"/>
        </w:rPr>
      </w:pPr>
      <w:r w:rsidRPr="001735A5">
        <w:rPr>
          <w:rFonts w:cs="Times New Roman"/>
          <w:szCs w:val="24"/>
        </w:rPr>
        <w:t>Run 3: T3, NaOH, MeCN, 5 mol% catalyst.</w:t>
      </w:r>
    </w:p>
    <w:p w14:paraId="7AE3CB42" w14:textId="34F41C0A" w:rsidR="0049602A" w:rsidRPr="001735A5" w:rsidRDefault="0049602A" w:rsidP="005D7988">
      <w:pPr>
        <w:rPr>
          <w:rFonts w:cs="Times New Roman"/>
          <w:szCs w:val="24"/>
        </w:rPr>
      </w:pPr>
      <w:r w:rsidRPr="001735A5">
        <w:rPr>
          <w:rFonts w:cs="Times New Roman"/>
          <w:szCs w:val="24"/>
        </w:rPr>
        <w:t xml:space="preserve">In reaction run 3, ligand T3 (0.0280 g, 10 mol%) and NaOH (0.0799 g, 2 mmol) were </w:t>
      </w:r>
      <w:r w:rsidR="003C786B">
        <w:rPr>
          <w:rFonts w:cs="Times New Roman"/>
          <w:szCs w:val="24"/>
        </w:rPr>
        <w:t xml:space="preserve">added to MeCN </w:t>
      </w:r>
      <w:r w:rsidRPr="001735A5">
        <w:rPr>
          <w:rFonts w:cs="Times New Roman"/>
          <w:szCs w:val="24"/>
        </w:rPr>
        <w:t xml:space="preserve">(5 mL). </w:t>
      </w:r>
      <w:r w:rsidR="00395D76">
        <w:rPr>
          <w:rFonts w:cs="Times New Roman"/>
          <w:szCs w:val="24"/>
        </w:rPr>
        <w:t>In this mixture</w:t>
      </w:r>
      <w:r w:rsidRPr="001735A5">
        <w:rPr>
          <w:rFonts w:cs="Times New Roman"/>
          <w:szCs w:val="24"/>
        </w:rPr>
        <w:t xml:space="preserve">, iodobenzene (112 </w:t>
      </w:r>
      <w:r w:rsidR="003C786B">
        <w:rPr>
          <w:rFonts w:cs="Times New Roman"/>
          <w:szCs w:val="24"/>
        </w:rPr>
        <w:t>μL</w:t>
      </w:r>
      <w:r w:rsidRPr="001735A5">
        <w:rPr>
          <w:rFonts w:cs="Times New Roman"/>
          <w:szCs w:val="24"/>
        </w:rPr>
        <w:t xml:space="preserve">, 1 mmol), phenylacetylene (131.78 </w:t>
      </w:r>
      <w:r w:rsidR="003C786B">
        <w:rPr>
          <w:rFonts w:cs="Times New Roman"/>
          <w:szCs w:val="24"/>
        </w:rPr>
        <w:t>μL</w:t>
      </w:r>
      <w:r w:rsidRPr="001735A5">
        <w:rPr>
          <w:rFonts w:cs="Times New Roman"/>
          <w:szCs w:val="24"/>
        </w:rPr>
        <w:t xml:space="preserve">, 1.4 </w:t>
      </w:r>
      <w:r w:rsidR="003C786B">
        <w:rPr>
          <w:rFonts w:cs="Times New Roman"/>
          <w:szCs w:val="24"/>
        </w:rPr>
        <w:t>mmol</w:t>
      </w:r>
      <w:r w:rsidRPr="001735A5">
        <w:rPr>
          <w:rFonts w:cs="Times New Roman"/>
          <w:szCs w:val="24"/>
        </w:rPr>
        <w:t xml:space="preserve">), and dodecane </w:t>
      </w:r>
      <w:r w:rsidR="00B87C50">
        <w:rPr>
          <w:rFonts w:cs="Times New Roman"/>
          <w:szCs w:val="24"/>
        </w:rPr>
        <w:t>(227.27 μL, 1 mmol</w:t>
      </w:r>
      <w:r w:rsidR="00A931E5">
        <w:rPr>
          <w:rFonts w:cs="Times New Roman"/>
          <w:szCs w:val="24"/>
        </w:rPr>
        <w:t>, internal standard)</w:t>
      </w:r>
      <w:r w:rsidRPr="001735A5">
        <w:rPr>
          <w:rFonts w:cs="Times New Roman"/>
          <w:szCs w:val="24"/>
        </w:rPr>
        <w:t>, were added. Metal precursor, Pd[(CH</w:t>
      </w:r>
      <w:r w:rsidRPr="001735A5">
        <w:rPr>
          <w:rFonts w:cs="Times New Roman"/>
          <w:szCs w:val="24"/>
          <w:vertAlign w:val="subscript"/>
        </w:rPr>
        <w:t>3</w:t>
      </w:r>
      <w:r w:rsidRPr="001735A5">
        <w:rPr>
          <w:rFonts w:cs="Times New Roman"/>
          <w:szCs w:val="24"/>
        </w:rPr>
        <w:t>COO)</w:t>
      </w:r>
      <w:r w:rsidRPr="001735A5">
        <w:rPr>
          <w:rFonts w:cs="Times New Roman"/>
          <w:szCs w:val="24"/>
          <w:vertAlign w:val="subscript"/>
        </w:rPr>
        <w:t>2</w:t>
      </w:r>
      <w:r w:rsidRPr="001735A5">
        <w:rPr>
          <w:rFonts w:cs="Times New Roman"/>
          <w:szCs w:val="24"/>
        </w:rPr>
        <w:t xml:space="preserve">] (0.0112 g, 5 mol%), was added as a catalyst. The reaction was heated at 60℃ for 24 hours. </w:t>
      </w:r>
      <w:r w:rsidR="00684278">
        <w:rPr>
          <w:rFonts w:cs="Times New Roman"/>
          <w:szCs w:val="24"/>
        </w:rPr>
        <w:t xml:space="preserve">Samplings (60 μL) were done before the start of reaction (into gc-insert) and after 24 </w:t>
      </w:r>
      <w:r w:rsidR="00810F97">
        <w:rPr>
          <w:rFonts w:cs="Times New Roman"/>
          <w:szCs w:val="24"/>
        </w:rPr>
        <w:t xml:space="preserve">hours. The reaction mixture was subjected to a small silica column to remove inorganic species and a syringe-filter was </w:t>
      </w:r>
      <w:r w:rsidR="003C786B">
        <w:rPr>
          <w:rFonts w:cs="Times New Roman"/>
          <w:szCs w:val="24"/>
        </w:rPr>
        <w:t xml:space="preserve">used to remove solid particles before the 24-hour samples (60 μL) preparations and diluted (1:10) with DCM for analysis. </w:t>
      </w:r>
      <w:r w:rsidRPr="001735A5">
        <w:rPr>
          <w:rFonts w:cs="Times New Roman"/>
          <w:szCs w:val="24"/>
        </w:rPr>
        <w:t>The samples were analysed using GC-FID for quantitative purposes and GC-MS for qualitative purposes.</w:t>
      </w:r>
    </w:p>
    <w:p w14:paraId="0FF98D4E" w14:textId="77777777" w:rsidR="0049602A" w:rsidRPr="001735A5" w:rsidRDefault="0049602A" w:rsidP="005D7988">
      <w:pPr>
        <w:rPr>
          <w:rFonts w:cs="Times New Roman"/>
          <w:szCs w:val="24"/>
        </w:rPr>
      </w:pPr>
    </w:p>
    <w:p w14:paraId="73AE9338" w14:textId="77777777" w:rsidR="0049602A" w:rsidRPr="001735A5" w:rsidRDefault="0049602A" w:rsidP="005D7988">
      <w:pPr>
        <w:rPr>
          <w:rFonts w:cs="Times New Roman"/>
          <w:szCs w:val="24"/>
        </w:rPr>
      </w:pPr>
      <w:r w:rsidRPr="001735A5">
        <w:rPr>
          <w:rFonts w:cs="Times New Roman"/>
          <w:szCs w:val="24"/>
        </w:rPr>
        <w:t>Run 4: T1, Et</w:t>
      </w:r>
      <w:r w:rsidRPr="001735A5">
        <w:rPr>
          <w:rFonts w:cs="Times New Roman"/>
          <w:szCs w:val="24"/>
          <w:vertAlign w:val="subscript"/>
        </w:rPr>
        <w:t>3</w:t>
      </w:r>
      <w:r w:rsidRPr="001735A5">
        <w:rPr>
          <w:rFonts w:cs="Times New Roman"/>
          <w:szCs w:val="24"/>
        </w:rPr>
        <w:t>N, MeCN, 5 mol% catalyst.</w:t>
      </w:r>
    </w:p>
    <w:p w14:paraId="0B52B9CB" w14:textId="4065AA31" w:rsidR="0049602A" w:rsidRPr="001735A5" w:rsidRDefault="0049602A" w:rsidP="005D7988">
      <w:pPr>
        <w:rPr>
          <w:rFonts w:cs="Times New Roman"/>
          <w:szCs w:val="24"/>
        </w:rPr>
      </w:pPr>
      <w:r w:rsidRPr="001735A5">
        <w:rPr>
          <w:rFonts w:cs="Times New Roman"/>
          <w:szCs w:val="24"/>
        </w:rPr>
        <w:t>In reaction run 4, ligand T1 (0.0523 g, 10 mol%) and Et</w:t>
      </w:r>
      <w:r w:rsidRPr="001735A5">
        <w:rPr>
          <w:rFonts w:cs="Times New Roman"/>
          <w:szCs w:val="24"/>
          <w:vertAlign w:val="subscript"/>
        </w:rPr>
        <w:t>3</w:t>
      </w:r>
      <w:r w:rsidRPr="001735A5">
        <w:rPr>
          <w:rFonts w:cs="Times New Roman"/>
          <w:szCs w:val="24"/>
        </w:rPr>
        <w:t xml:space="preserve">N (278.76 </w:t>
      </w:r>
      <w:r w:rsidR="003C786B">
        <w:rPr>
          <w:rFonts w:cs="Times New Roman"/>
          <w:szCs w:val="24"/>
        </w:rPr>
        <w:t>μL</w:t>
      </w:r>
      <w:r w:rsidRPr="001735A5">
        <w:rPr>
          <w:rFonts w:cs="Times New Roman"/>
          <w:szCs w:val="24"/>
        </w:rPr>
        <w:t xml:space="preserve">, 2 mmol) were </w:t>
      </w:r>
      <w:r w:rsidR="003C786B">
        <w:rPr>
          <w:rFonts w:cs="Times New Roman"/>
          <w:szCs w:val="24"/>
        </w:rPr>
        <w:t xml:space="preserve">added to MeCN </w:t>
      </w:r>
      <w:r w:rsidRPr="001735A5">
        <w:rPr>
          <w:rFonts w:cs="Times New Roman"/>
          <w:szCs w:val="24"/>
        </w:rPr>
        <w:t xml:space="preserve">(5 mL). </w:t>
      </w:r>
      <w:r w:rsidR="00395D76">
        <w:rPr>
          <w:rFonts w:cs="Times New Roman"/>
          <w:szCs w:val="24"/>
        </w:rPr>
        <w:t>In this mixture</w:t>
      </w:r>
      <w:r w:rsidRPr="001735A5">
        <w:rPr>
          <w:rFonts w:cs="Times New Roman"/>
          <w:szCs w:val="24"/>
        </w:rPr>
        <w:t xml:space="preserve">, iodobenzene (112 </w:t>
      </w:r>
      <w:r w:rsidR="003C786B">
        <w:rPr>
          <w:rFonts w:cs="Times New Roman"/>
          <w:szCs w:val="24"/>
        </w:rPr>
        <w:t>μL</w:t>
      </w:r>
      <w:r w:rsidRPr="001735A5">
        <w:rPr>
          <w:rFonts w:cs="Times New Roman"/>
          <w:szCs w:val="24"/>
        </w:rPr>
        <w:t xml:space="preserve">, 1 mmol), phenylacetylene (131.78 </w:t>
      </w:r>
      <w:r w:rsidR="003C786B">
        <w:rPr>
          <w:rFonts w:cs="Times New Roman"/>
          <w:szCs w:val="24"/>
        </w:rPr>
        <w:t>μL</w:t>
      </w:r>
      <w:r w:rsidRPr="001735A5">
        <w:rPr>
          <w:rFonts w:cs="Times New Roman"/>
          <w:szCs w:val="24"/>
        </w:rPr>
        <w:t xml:space="preserve">, 1.4 </w:t>
      </w:r>
      <w:r w:rsidR="003C786B">
        <w:rPr>
          <w:rFonts w:cs="Times New Roman"/>
          <w:szCs w:val="24"/>
        </w:rPr>
        <w:t>mmol</w:t>
      </w:r>
      <w:r w:rsidRPr="001735A5">
        <w:rPr>
          <w:rFonts w:cs="Times New Roman"/>
          <w:szCs w:val="24"/>
        </w:rPr>
        <w:t xml:space="preserve">), and dodecane </w:t>
      </w:r>
      <w:r w:rsidR="00B87C50">
        <w:rPr>
          <w:rFonts w:cs="Times New Roman"/>
          <w:szCs w:val="24"/>
        </w:rPr>
        <w:t>(227.27 μL, 1 mmol</w:t>
      </w:r>
      <w:r w:rsidR="00A931E5">
        <w:rPr>
          <w:rFonts w:cs="Times New Roman"/>
          <w:szCs w:val="24"/>
        </w:rPr>
        <w:t>, internal standard)</w:t>
      </w:r>
      <w:r w:rsidRPr="001735A5">
        <w:rPr>
          <w:rFonts w:cs="Times New Roman"/>
          <w:szCs w:val="24"/>
        </w:rPr>
        <w:t>, were added. Metal precursor, Pd[(CH</w:t>
      </w:r>
      <w:r w:rsidRPr="001735A5">
        <w:rPr>
          <w:rFonts w:cs="Times New Roman"/>
          <w:szCs w:val="24"/>
          <w:vertAlign w:val="subscript"/>
        </w:rPr>
        <w:t>3</w:t>
      </w:r>
      <w:r w:rsidRPr="001735A5">
        <w:rPr>
          <w:rFonts w:cs="Times New Roman"/>
          <w:szCs w:val="24"/>
        </w:rPr>
        <w:t>COO)</w:t>
      </w:r>
      <w:r w:rsidRPr="001735A5">
        <w:rPr>
          <w:rFonts w:cs="Times New Roman"/>
          <w:szCs w:val="24"/>
          <w:vertAlign w:val="subscript"/>
        </w:rPr>
        <w:t>2</w:t>
      </w:r>
      <w:r w:rsidRPr="001735A5">
        <w:rPr>
          <w:rFonts w:cs="Times New Roman"/>
          <w:szCs w:val="24"/>
        </w:rPr>
        <w:t xml:space="preserve">] (0.0112 g, 5 mol%), was added as a catalyst. The reaction was heated at 60℃ for 24 hours. </w:t>
      </w:r>
      <w:r w:rsidR="00684278">
        <w:rPr>
          <w:rFonts w:cs="Times New Roman"/>
          <w:szCs w:val="24"/>
        </w:rPr>
        <w:t xml:space="preserve">Samplings (60 μL) were done before the start of reaction (into gc-insert) and after 24 </w:t>
      </w:r>
      <w:r w:rsidR="00810F97">
        <w:rPr>
          <w:rFonts w:cs="Times New Roman"/>
          <w:szCs w:val="24"/>
        </w:rPr>
        <w:t xml:space="preserve">hours. The reaction mixture was subjected to a small silica column to remove inorganic species and a syringe-filter was </w:t>
      </w:r>
      <w:r w:rsidR="003C786B">
        <w:rPr>
          <w:rFonts w:cs="Times New Roman"/>
          <w:szCs w:val="24"/>
        </w:rPr>
        <w:t xml:space="preserve">used to remove solid particles before the 24-hour samples (60 μL) preparations and diluted (1:10) with DCM for analysis. </w:t>
      </w:r>
      <w:r w:rsidRPr="001735A5">
        <w:rPr>
          <w:rFonts w:cs="Times New Roman"/>
          <w:szCs w:val="24"/>
        </w:rPr>
        <w:t>The samples were analysed using GC-FID for quantitative purposes and GC-MS for qualitative purposes.</w:t>
      </w:r>
    </w:p>
    <w:p w14:paraId="7FAE4A54" w14:textId="77777777" w:rsidR="0049602A" w:rsidRPr="001735A5" w:rsidRDefault="0049602A" w:rsidP="005D7988">
      <w:pPr>
        <w:rPr>
          <w:rFonts w:cs="Times New Roman"/>
          <w:szCs w:val="24"/>
        </w:rPr>
      </w:pPr>
    </w:p>
    <w:p w14:paraId="5C667173" w14:textId="77777777" w:rsidR="0049602A" w:rsidRPr="001735A5" w:rsidRDefault="0049602A" w:rsidP="005D7988">
      <w:pPr>
        <w:rPr>
          <w:rFonts w:cs="Times New Roman"/>
          <w:szCs w:val="24"/>
        </w:rPr>
      </w:pPr>
      <w:r w:rsidRPr="001735A5">
        <w:rPr>
          <w:rFonts w:cs="Times New Roman"/>
          <w:szCs w:val="24"/>
        </w:rPr>
        <w:t>Run 5: T1, Et</w:t>
      </w:r>
      <w:r w:rsidRPr="001735A5">
        <w:rPr>
          <w:rFonts w:cs="Times New Roman"/>
          <w:szCs w:val="24"/>
          <w:vertAlign w:val="subscript"/>
        </w:rPr>
        <w:t>3</w:t>
      </w:r>
      <w:r w:rsidRPr="001735A5">
        <w:rPr>
          <w:rFonts w:cs="Times New Roman"/>
          <w:szCs w:val="24"/>
        </w:rPr>
        <w:t>N, MeCN, 1 mol% catalyst.</w:t>
      </w:r>
    </w:p>
    <w:p w14:paraId="611B2935" w14:textId="62D3E63E" w:rsidR="0049602A" w:rsidRPr="001735A5" w:rsidRDefault="0049602A" w:rsidP="005D7988">
      <w:pPr>
        <w:rPr>
          <w:rFonts w:cs="Times New Roman"/>
          <w:szCs w:val="24"/>
        </w:rPr>
      </w:pPr>
      <w:r w:rsidRPr="001735A5">
        <w:rPr>
          <w:rFonts w:cs="Times New Roman"/>
          <w:szCs w:val="24"/>
        </w:rPr>
        <w:t>In reaction run 5, ligand T1 (0.0523 g, 10 mol%) and Et</w:t>
      </w:r>
      <w:r w:rsidRPr="001735A5">
        <w:rPr>
          <w:rFonts w:cs="Times New Roman"/>
          <w:szCs w:val="24"/>
          <w:vertAlign w:val="subscript"/>
        </w:rPr>
        <w:t>3</w:t>
      </w:r>
      <w:r w:rsidRPr="001735A5">
        <w:rPr>
          <w:rFonts w:cs="Times New Roman"/>
          <w:szCs w:val="24"/>
        </w:rPr>
        <w:t xml:space="preserve">N (278.76 </w:t>
      </w:r>
      <w:r w:rsidR="003C786B">
        <w:rPr>
          <w:rFonts w:cs="Times New Roman"/>
          <w:szCs w:val="24"/>
        </w:rPr>
        <w:t>μL</w:t>
      </w:r>
      <w:r w:rsidRPr="001735A5">
        <w:rPr>
          <w:rFonts w:cs="Times New Roman"/>
          <w:szCs w:val="24"/>
        </w:rPr>
        <w:t xml:space="preserve">, 2 mmol) were </w:t>
      </w:r>
      <w:r w:rsidR="003C786B">
        <w:rPr>
          <w:rFonts w:cs="Times New Roman"/>
          <w:szCs w:val="24"/>
        </w:rPr>
        <w:t xml:space="preserve">added to MeCN </w:t>
      </w:r>
      <w:r w:rsidRPr="001735A5">
        <w:rPr>
          <w:rFonts w:cs="Times New Roman"/>
          <w:szCs w:val="24"/>
        </w:rPr>
        <w:t xml:space="preserve">(5 mL). </w:t>
      </w:r>
      <w:r w:rsidR="00395D76">
        <w:rPr>
          <w:rFonts w:cs="Times New Roman"/>
          <w:szCs w:val="24"/>
        </w:rPr>
        <w:t>In this mixture</w:t>
      </w:r>
      <w:r w:rsidRPr="001735A5">
        <w:rPr>
          <w:rFonts w:cs="Times New Roman"/>
          <w:szCs w:val="24"/>
        </w:rPr>
        <w:t xml:space="preserve">, iodobenzene (112 </w:t>
      </w:r>
      <w:r w:rsidR="003C786B">
        <w:rPr>
          <w:rFonts w:cs="Times New Roman"/>
          <w:szCs w:val="24"/>
        </w:rPr>
        <w:t>μL</w:t>
      </w:r>
      <w:r w:rsidRPr="001735A5">
        <w:rPr>
          <w:rFonts w:cs="Times New Roman"/>
          <w:szCs w:val="24"/>
        </w:rPr>
        <w:t xml:space="preserve">, 1 mmol), phenylacetylene (131.78 </w:t>
      </w:r>
      <w:r w:rsidR="003C786B">
        <w:rPr>
          <w:rFonts w:cs="Times New Roman"/>
          <w:szCs w:val="24"/>
        </w:rPr>
        <w:t>μL</w:t>
      </w:r>
      <w:r w:rsidRPr="001735A5">
        <w:rPr>
          <w:rFonts w:cs="Times New Roman"/>
          <w:szCs w:val="24"/>
        </w:rPr>
        <w:t xml:space="preserve">, 1.4 </w:t>
      </w:r>
      <w:r w:rsidR="003C786B">
        <w:rPr>
          <w:rFonts w:cs="Times New Roman"/>
          <w:szCs w:val="24"/>
        </w:rPr>
        <w:t>mmol</w:t>
      </w:r>
      <w:r w:rsidRPr="001735A5">
        <w:rPr>
          <w:rFonts w:cs="Times New Roman"/>
          <w:szCs w:val="24"/>
        </w:rPr>
        <w:t xml:space="preserve">), and dodecane </w:t>
      </w:r>
      <w:r w:rsidR="00B87C50">
        <w:rPr>
          <w:rFonts w:cs="Times New Roman"/>
          <w:szCs w:val="24"/>
        </w:rPr>
        <w:t>(227.27 μL, 1 mmol</w:t>
      </w:r>
      <w:r w:rsidR="00A931E5">
        <w:rPr>
          <w:rFonts w:cs="Times New Roman"/>
          <w:szCs w:val="24"/>
        </w:rPr>
        <w:t>, internal standard)</w:t>
      </w:r>
      <w:r w:rsidR="0021510F">
        <w:rPr>
          <w:rFonts w:cs="Times New Roman"/>
          <w:szCs w:val="24"/>
        </w:rPr>
        <w:t>,</w:t>
      </w:r>
      <w:r w:rsidRPr="001735A5">
        <w:rPr>
          <w:rFonts w:cs="Times New Roman"/>
          <w:szCs w:val="24"/>
        </w:rPr>
        <w:t xml:space="preserve"> were added. Metal precursor, Pd[(CH</w:t>
      </w:r>
      <w:r w:rsidRPr="001735A5">
        <w:rPr>
          <w:rFonts w:cs="Times New Roman"/>
          <w:szCs w:val="24"/>
          <w:vertAlign w:val="subscript"/>
        </w:rPr>
        <w:t>3</w:t>
      </w:r>
      <w:r w:rsidRPr="001735A5">
        <w:rPr>
          <w:rFonts w:cs="Times New Roman"/>
          <w:szCs w:val="24"/>
        </w:rPr>
        <w:t>COO)</w:t>
      </w:r>
      <w:r w:rsidRPr="001735A5">
        <w:rPr>
          <w:rFonts w:cs="Times New Roman"/>
          <w:szCs w:val="24"/>
          <w:vertAlign w:val="subscript"/>
        </w:rPr>
        <w:t>2</w:t>
      </w:r>
      <w:r w:rsidRPr="001735A5">
        <w:rPr>
          <w:rFonts w:cs="Times New Roman"/>
          <w:szCs w:val="24"/>
        </w:rPr>
        <w:t xml:space="preserve">] (0.0022 g, 1 mol%), was added as a catalyst. The reaction was heated at 60℃ for 24 hours. </w:t>
      </w:r>
      <w:r w:rsidR="00684278">
        <w:rPr>
          <w:rFonts w:cs="Times New Roman"/>
          <w:szCs w:val="24"/>
        </w:rPr>
        <w:t xml:space="preserve">Samplings (60 μL) were done before the start of reaction (into gc-insert) and after 24 </w:t>
      </w:r>
      <w:r w:rsidR="00810F97">
        <w:rPr>
          <w:rFonts w:cs="Times New Roman"/>
          <w:szCs w:val="24"/>
        </w:rPr>
        <w:t xml:space="preserve">hours. The reaction mixture was subjected to a small silica column to remove inorganic species and a syringe-filter was </w:t>
      </w:r>
      <w:r w:rsidR="003C786B">
        <w:rPr>
          <w:rFonts w:cs="Times New Roman"/>
          <w:szCs w:val="24"/>
        </w:rPr>
        <w:t xml:space="preserve">used to remove solid particles before the 24-hour samples (60 μL) preparations and diluted (1:10) with DCM for analysis. </w:t>
      </w:r>
      <w:r w:rsidRPr="001735A5">
        <w:rPr>
          <w:rFonts w:cs="Times New Roman"/>
          <w:szCs w:val="24"/>
        </w:rPr>
        <w:t>The samples were analysed using GC-FID for quantitative purposes and GC-MS for qualitative purposes.</w:t>
      </w:r>
    </w:p>
    <w:p w14:paraId="6A08CDB0" w14:textId="77777777" w:rsidR="0049602A" w:rsidRPr="001735A5" w:rsidRDefault="0049602A" w:rsidP="005D7988">
      <w:pPr>
        <w:rPr>
          <w:rFonts w:cs="Times New Roman"/>
          <w:szCs w:val="24"/>
        </w:rPr>
      </w:pPr>
    </w:p>
    <w:p w14:paraId="6EC7C74E" w14:textId="77777777" w:rsidR="0049602A" w:rsidRPr="001735A5" w:rsidRDefault="0049602A" w:rsidP="005D7988">
      <w:pPr>
        <w:rPr>
          <w:rFonts w:cs="Times New Roman"/>
          <w:szCs w:val="24"/>
        </w:rPr>
      </w:pPr>
      <w:r w:rsidRPr="001735A5">
        <w:rPr>
          <w:rFonts w:cs="Times New Roman"/>
          <w:szCs w:val="24"/>
        </w:rPr>
        <w:t>Run 6: T2, Et</w:t>
      </w:r>
      <w:r w:rsidRPr="001735A5">
        <w:rPr>
          <w:rFonts w:cs="Times New Roman"/>
          <w:szCs w:val="24"/>
          <w:vertAlign w:val="subscript"/>
        </w:rPr>
        <w:t>3</w:t>
      </w:r>
      <w:r w:rsidRPr="001735A5">
        <w:rPr>
          <w:rFonts w:cs="Times New Roman"/>
          <w:szCs w:val="24"/>
        </w:rPr>
        <w:t>N, DMSO, 1 mol% catalyst.</w:t>
      </w:r>
    </w:p>
    <w:p w14:paraId="0135EA89" w14:textId="6201250C" w:rsidR="0049602A" w:rsidRPr="001735A5" w:rsidRDefault="0049602A" w:rsidP="005D7988">
      <w:pPr>
        <w:rPr>
          <w:rFonts w:cs="Times New Roman"/>
          <w:szCs w:val="24"/>
        </w:rPr>
      </w:pPr>
      <w:r w:rsidRPr="001735A5">
        <w:rPr>
          <w:rFonts w:cs="Times New Roman"/>
          <w:szCs w:val="24"/>
        </w:rPr>
        <w:t xml:space="preserve">In reaction run 6, ligand T2 (26.21 </w:t>
      </w:r>
      <w:r w:rsidR="003C786B">
        <w:rPr>
          <w:rFonts w:cs="Times New Roman"/>
          <w:szCs w:val="24"/>
        </w:rPr>
        <w:t>μL</w:t>
      </w:r>
      <w:r w:rsidRPr="001735A5">
        <w:rPr>
          <w:rFonts w:cs="Times New Roman"/>
          <w:szCs w:val="24"/>
        </w:rPr>
        <w:t>, 10 mol%) and Et</w:t>
      </w:r>
      <w:r w:rsidRPr="001735A5">
        <w:rPr>
          <w:rFonts w:cs="Times New Roman"/>
          <w:szCs w:val="24"/>
          <w:vertAlign w:val="subscript"/>
        </w:rPr>
        <w:t>3</w:t>
      </w:r>
      <w:r w:rsidRPr="001735A5">
        <w:rPr>
          <w:rFonts w:cs="Times New Roman"/>
          <w:szCs w:val="24"/>
        </w:rPr>
        <w:t xml:space="preserve">N (278.76 </w:t>
      </w:r>
      <w:r w:rsidR="003C786B">
        <w:rPr>
          <w:rFonts w:cs="Times New Roman"/>
          <w:szCs w:val="24"/>
        </w:rPr>
        <w:t>μL</w:t>
      </w:r>
      <w:r w:rsidRPr="001735A5">
        <w:rPr>
          <w:rFonts w:cs="Times New Roman"/>
          <w:szCs w:val="24"/>
        </w:rPr>
        <w:t xml:space="preserve">, 2 mmol) were </w:t>
      </w:r>
      <w:r w:rsidR="003C786B">
        <w:rPr>
          <w:rFonts w:cs="Times New Roman"/>
          <w:szCs w:val="24"/>
        </w:rPr>
        <w:t xml:space="preserve">added to DMSO </w:t>
      </w:r>
      <w:r w:rsidRPr="001735A5">
        <w:rPr>
          <w:rFonts w:cs="Times New Roman"/>
          <w:szCs w:val="24"/>
        </w:rPr>
        <w:t xml:space="preserve">(5 mL). </w:t>
      </w:r>
      <w:r w:rsidR="00395D76">
        <w:rPr>
          <w:rFonts w:cs="Times New Roman"/>
          <w:szCs w:val="24"/>
        </w:rPr>
        <w:t>In this mixture</w:t>
      </w:r>
      <w:r w:rsidRPr="001735A5">
        <w:rPr>
          <w:rFonts w:cs="Times New Roman"/>
          <w:szCs w:val="24"/>
        </w:rPr>
        <w:t xml:space="preserve">, iodobenzene (112 </w:t>
      </w:r>
      <w:r w:rsidR="003C786B">
        <w:rPr>
          <w:rFonts w:cs="Times New Roman"/>
          <w:szCs w:val="24"/>
        </w:rPr>
        <w:t>μL</w:t>
      </w:r>
      <w:r w:rsidRPr="001735A5">
        <w:rPr>
          <w:rFonts w:cs="Times New Roman"/>
          <w:szCs w:val="24"/>
        </w:rPr>
        <w:t xml:space="preserve">, 1 mmol), phenylacetylene (131.78 </w:t>
      </w:r>
      <w:r w:rsidR="003C786B">
        <w:rPr>
          <w:rFonts w:cs="Times New Roman"/>
          <w:szCs w:val="24"/>
        </w:rPr>
        <w:t>μL</w:t>
      </w:r>
      <w:r w:rsidRPr="001735A5">
        <w:rPr>
          <w:rFonts w:cs="Times New Roman"/>
          <w:szCs w:val="24"/>
        </w:rPr>
        <w:t xml:space="preserve">, 1.4 </w:t>
      </w:r>
      <w:r w:rsidR="003C786B">
        <w:rPr>
          <w:rFonts w:cs="Times New Roman"/>
          <w:szCs w:val="24"/>
        </w:rPr>
        <w:t>mmol</w:t>
      </w:r>
      <w:r w:rsidRPr="001735A5">
        <w:rPr>
          <w:rFonts w:cs="Times New Roman"/>
          <w:szCs w:val="24"/>
        </w:rPr>
        <w:t xml:space="preserve">), and dodecane </w:t>
      </w:r>
      <w:r w:rsidR="00B87C50">
        <w:rPr>
          <w:rFonts w:cs="Times New Roman"/>
          <w:szCs w:val="24"/>
        </w:rPr>
        <w:t>(227.27 μL, 1 mmol</w:t>
      </w:r>
      <w:r w:rsidR="00A931E5">
        <w:rPr>
          <w:rFonts w:cs="Times New Roman"/>
          <w:szCs w:val="24"/>
        </w:rPr>
        <w:t>, internal standard)</w:t>
      </w:r>
      <w:r w:rsidR="0021510F">
        <w:rPr>
          <w:rFonts w:cs="Times New Roman"/>
          <w:szCs w:val="24"/>
        </w:rPr>
        <w:t>,</w:t>
      </w:r>
      <w:r w:rsidRPr="001735A5">
        <w:rPr>
          <w:rFonts w:cs="Times New Roman"/>
          <w:szCs w:val="24"/>
        </w:rPr>
        <w:t xml:space="preserve"> were added. Metal precursor, Pd[(CH</w:t>
      </w:r>
      <w:r w:rsidRPr="001735A5">
        <w:rPr>
          <w:rFonts w:cs="Times New Roman"/>
          <w:szCs w:val="24"/>
          <w:vertAlign w:val="subscript"/>
        </w:rPr>
        <w:t>3</w:t>
      </w:r>
      <w:r w:rsidRPr="001735A5">
        <w:rPr>
          <w:rFonts w:cs="Times New Roman"/>
          <w:szCs w:val="24"/>
        </w:rPr>
        <w:t>COO)</w:t>
      </w:r>
      <w:r w:rsidRPr="001735A5">
        <w:rPr>
          <w:rFonts w:cs="Times New Roman"/>
          <w:szCs w:val="24"/>
          <w:vertAlign w:val="subscript"/>
        </w:rPr>
        <w:t>2</w:t>
      </w:r>
      <w:r w:rsidRPr="001735A5">
        <w:rPr>
          <w:rFonts w:cs="Times New Roman"/>
          <w:szCs w:val="24"/>
        </w:rPr>
        <w:t xml:space="preserve">] (0.0022 g, 1 mol%), was added as a catalyst. The reaction was heated at 60℃ for 24 hours. </w:t>
      </w:r>
      <w:r w:rsidR="00684278">
        <w:rPr>
          <w:rFonts w:cs="Times New Roman"/>
          <w:szCs w:val="24"/>
        </w:rPr>
        <w:t xml:space="preserve">Samplings (60 μL) were done before the start of reaction (into gc-insert) and after 24 </w:t>
      </w:r>
      <w:r w:rsidR="00810F97">
        <w:rPr>
          <w:rFonts w:cs="Times New Roman"/>
          <w:szCs w:val="24"/>
        </w:rPr>
        <w:t xml:space="preserve">hours. The reaction mixture was subjected to a small silica column to remove inorganic species and a syringe-filter was </w:t>
      </w:r>
      <w:r w:rsidR="003C786B">
        <w:rPr>
          <w:rFonts w:cs="Times New Roman"/>
          <w:szCs w:val="24"/>
        </w:rPr>
        <w:t xml:space="preserve">used to remove solid particles before the 24-hour samples (60 μL) preparations and diluted (1:10) with DCM for analysis. </w:t>
      </w:r>
      <w:r w:rsidRPr="001735A5">
        <w:rPr>
          <w:rFonts w:cs="Times New Roman"/>
          <w:szCs w:val="24"/>
        </w:rPr>
        <w:t>The samples were analysed using GC-FID for quantitative purposes and GC-MS for qualitative purposes.</w:t>
      </w:r>
    </w:p>
    <w:p w14:paraId="0C732C2A" w14:textId="77777777" w:rsidR="0049602A" w:rsidRPr="001735A5" w:rsidRDefault="0049602A" w:rsidP="005D7988">
      <w:pPr>
        <w:rPr>
          <w:rFonts w:cs="Times New Roman"/>
          <w:szCs w:val="24"/>
        </w:rPr>
      </w:pPr>
    </w:p>
    <w:p w14:paraId="3972090C" w14:textId="77777777" w:rsidR="0049602A" w:rsidRPr="001735A5" w:rsidRDefault="0049602A" w:rsidP="005D7988">
      <w:pPr>
        <w:rPr>
          <w:rFonts w:cs="Times New Roman"/>
          <w:szCs w:val="24"/>
        </w:rPr>
      </w:pPr>
      <w:r w:rsidRPr="001735A5">
        <w:rPr>
          <w:rFonts w:cs="Times New Roman"/>
          <w:szCs w:val="24"/>
        </w:rPr>
        <w:t>Run 7: T4, NaOH, MeCN, 1 mol% catalyst.</w:t>
      </w:r>
    </w:p>
    <w:p w14:paraId="66D1E2C4" w14:textId="02C04B83" w:rsidR="0049602A" w:rsidRPr="001735A5" w:rsidRDefault="0049602A" w:rsidP="005D7988">
      <w:pPr>
        <w:rPr>
          <w:rFonts w:cs="Times New Roman"/>
          <w:szCs w:val="24"/>
        </w:rPr>
      </w:pPr>
      <w:r w:rsidRPr="001735A5">
        <w:rPr>
          <w:rFonts w:cs="Times New Roman"/>
          <w:szCs w:val="24"/>
        </w:rPr>
        <w:t xml:space="preserve">In reaction run 7, ligand T4 (14.22 </w:t>
      </w:r>
      <w:r w:rsidR="003C786B">
        <w:rPr>
          <w:rFonts w:cs="Times New Roman"/>
          <w:szCs w:val="24"/>
        </w:rPr>
        <w:t>μL</w:t>
      </w:r>
      <w:r w:rsidRPr="001735A5">
        <w:rPr>
          <w:rFonts w:cs="Times New Roman"/>
          <w:szCs w:val="24"/>
        </w:rPr>
        <w:t xml:space="preserve">, 10 mol%) and NaOH (0.0799 g, 2 mmol) were </w:t>
      </w:r>
      <w:r w:rsidR="003C786B">
        <w:rPr>
          <w:rFonts w:cs="Times New Roman"/>
          <w:szCs w:val="24"/>
        </w:rPr>
        <w:t xml:space="preserve">added to MeCN </w:t>
      </w:r>
      <w:r w:rsidRPr="001735A5">
        <w:rPr>
          <w:rFonts w:cs="Times New Roman"/>
          <w:szCs w:val="24"/>
        </w:rPr>
        <w:t xml:space="preserve">(5 mL). </w:t>
      </w:r>
      <w:r w:rsidR="00395D76">
        <w:rPr>
          <w:rFonts w:cs="Times New Roman"/>
          <w:szCs w:val="24"/>
        </w:rPr>
        <w:t>In this mixture</w:t>
      </w:r>
      <w:r w:rsidRPr="001735A5">
        <w:rPr>
          <w:rFonts w:cs="Times New Roman"/>
          <w:szCs w:val="24"/>
        </w:rPr>
        <w:t xml:space="preserve">, iodobenzene (112 </w:t>
      </w:r>
      <w:r w:rsidR="003C786B">
        <w:rPr>
          <w:rFonts w:cs="Times New Roman"/>
          <w:szCs w:val="24"/>
        </w:rPr>
        <w:t>μL</w:t>
      </w:r>
      <w:r w:rsidRPr="001735A5">
        <w:rPr>
          <w:rFonts w:cs="Times New Roman"/>
          <w:szCs w:val="24"/>
        </w:rPr>
        <w:t xml:space="preserve">, 1 mmol), phenylacetylene (131.78 </w:t>
      </w:r>
      <w:r w:rsidR="003C786B">
        <w:rPr>
          <w:rFonts w:cs="Times New Roman"/>
          <w:szCs w:val="24"/>
        </w:rPr>
        <w:t>μL</w:t>
      </w:r>
      <w:r w:rsidRPr="001735A5">
        <w:rPr>
          <w:rFonts w:cs="Times New Roman"/>
          <w:szCs w:val="24"/>
        </w:rPr>
        <w:t xml:space="preserve">, 1.4 </w:t>
      </w:r>
      <w:r w:rsidR="003C786B">
        <w:rPr>
          <w:rFonts w:cs="Times New Roman"/>
          <w:szCs w:val="24"/>
        </w:rPr>
        <w:t>mmol</w:t>
      </w:r>
      <w:r w:rsidRPr="001735A5">
        <w:rPr>
          <w:rFonts w:cs="Times New Roman"/>
          <w:szCs w:val="24"/>
        </w:rPr>
        <w:t xml:space="preserve">), and dodecane </w:t>
      </w:r>
      <w:r w:rsidR="00B87C50">
        <w:rPr>
          <w:rFonts w:cs="Times New Roman"/>
          <w:szCs w:val="24"/>
        </w:rPr>
        <w:t>(227.27 μL, 1 mmol</w:t>
      </w:r>
      <w:r w:rsidR="00A931E5">
        <w:rPr>
          <w:rFonts w:cs="Times New Roman"/>
          <w:szCs w:val="24"/>
        </w:rPr>
        <w:t>, internal standard)</w:t>
      </w:r>
      <w:r w:rsidRPr="001735A5">
        <w:rPr>
          <w:rFonts w:cs="Times New Roman"/>
          <w:szCs w:val="24"/>
        </w:rPr>
        <w:t>, were added. Metal precursor, Pd[(CH</w:t>
      </w:r>
      <w:r w:rsidRPr="001735A5">
        <w:rPr>
          <w:rFonts w:cs="Times New Roman"/>
          <w:szCs w:val="24"/>
          <w:vertAlign w:val="subscript"/>
        </w:rPr>
        <w:t>3</w:t>
      </w:r>
      <w:r w:rsidRPr="001735A5">
        <w:rPr>
          <w:rFonts w:cs="Times New Roman"/>
          <w:szCs w:val="24"/>
        </w:rPr>
        <w:t>COO)</w:t>
      </w:r>
      <w:r w:rsidRPr="001735A5">
        <w:rPr>
          <w:rFonts w:cs="Times New Roman"/>
          <w:szCs w:val="24"/>
          <w:vertAlign w:val="subscript"/>
        </w:rPr>
        <w:t>2</w:t>
      </w:r>
      <w:r w:rsidRPr="001735A5">
        <w:rPr>
          <w:rFonts w:cs="Times New Roman"/>
          <w:szCs w:val="24"/>
        </w:rPr>
        <w:t xml:space="preserve">] (0.0022 g, 1 mol%), was added as a catalyst. The reaction was heated at 60℃ for 24 hours. </w:t>
      </w:r>
      <w:r w:rsidR="00684278">
        <w:rPr>
          <w:rFonts w:cs="Times New Roman"/>
          <w:szCs w:val="24"/>
        </w:rPr>
        <w:t xml:space="preserve">Samplings (60 μL) were done before the start of reaction (into gc-insert) and after 24 </w:t>
      </w:r>
      <w:r w:rsidR="00810F97">
        <w:rPr>
          <w:rFonts w:cs="Times New Roman"/>
          <w:szCs w:val="24"/>
        </w:rPr>
        <w:t xml:space="preserve">hours. The reaction mixture was subjected to a small silica column to remove inorganic species and a syringe-filter was </w:t>
      </w:r>
      <w:r w:rsidR="003C786B">
        <w:rPr>
          <w:rFonts w:cs="Times New Roman"/>
          <w:szCs w:val="24"/>
        </w:rPr>
        <w:t xml:space="preserve">used to remove solid particles before the 24-hour samples (60 μL) preparations and diluted (1:10) with DCM for analysis. </w:t>
      </w:r>
      <w:r w:rsidRPr="001735A5">
        <w:rPr>
          <w:rFonts w:cs="Times New Roman"/>
          <w:szCs w:val="24"/>
        </w:rPr>
        <w:t>The samples were analysed using GC-FID for quantitative purposes and GC-MS for qualitative purposes.</w:t>
      </w:r>
    </w:p>
    <w:p w14:paraId="1CF573CA" w14:textId="77777777" w:rsidR="0049602A" w:rsidRPr="001735A5" w:rsidRDefault="0049602A" w:rsidP="005D7988">
      <w:pPr>
        <w:rPr>
          <w:rFonts w:cs="Times New Roman"/>
          <w:szCs w:val="24"/>
        </w:rPr>
      </w:pPr>
    </w:p>
    <w:p w14:paraId="0F67C628" w14:textId="77777777" w:rsidR="0049602A" w:rsidRPr="001735A5" w:rsidRDefault="0049602A" w:rsidP="005D7988">
      <w:pPr>
        <w:rPr>
          <w:rFonts w:cs="Times New Roman"/>
          <w:szCs w:val="24"/>
        </w:rPr>
      </w:pPr>
      <w:r w:rsidRPr="001735A5">
        <w:rPr>
          <w:rFonts w:cs="Times New Roman"/>
          <w:szCs w:val="24"/>
        </w:rPr>
        <w:t>Run 8: T4, Et</w:t>
      </w:r>
      <w:r w:rsidRPr="001735A5">
        <w:rPr>
          <w:rFonts w:cs="Times New Roman"/>
          <w:szCs w:val="24"/>
          <w:vertAlign w:val="subscript"/>
        </w:rPr>
        <w:t>3</w:t>
      </w:r>
      <w:r w:rsidRPr="001735A5">
        <w:rPr>
          <w:rFonts w:cs="Times New Roman"/>
          <w:szCs w:val="24"/>
        </w:rPr>
        <w:t>N, DMSO, 5 mol% catalyst.</w:t>
      </w:r>
    </w:p>
    <w:p w14:paraId="1B29A1BC" w14:textId="59475085" w:rsidR="0049602A" w:rsidRPr="001735A5" w:rsidRDefault="0049602A" w:rsidP="005D7988">
      <w:pPr>
        <w:rPr>
          <w:rFonts w:cs="Times New Roman"/>
          <w:szCs w:val="24"/>
        </w:rPr>
      </w:pPr>
      <w:r w:rsidRPr="001735A5">
        <w:rPr>
          <w:rFonts w:cs="Times New Roman"/>
          <w:szCs w:val="24"/>
        </w:rPr>
        <w:t xml:space="preserve">In reaction run 8, ligand T4 (14.22 </w:t>
      </w:r>
      <w:r w:rsidR="003C786B">
        <w:rPr>
          <w:rFonts w:cs="Times New Roman"/>
          <w:szCs w:val="24"/>
        </w:rPr>
        <w:t>μL</w:t>
      </w:r>
      <w:r w:rsidRPr="001735A5">
        <w:rPr>
          <w:rFonts w:cs="Times New Roman"/>
          <w:szCs w:val="24"/>
        </w:rPr>
        <w:t>, 10 mol%) and Et</w:t>
      </w:r>
      <w:r w:rsidRPr="001735A5">
        <w:rPr>
          <w:rFonts w:cs="Times New Roman"/>
          <w:szCs w:val="24"/>
          <w:vertAlign w:val="subscript"/>
        </w:rPr>
        <w:t>3</w:t>
      </w:r>
      <w:r w:rsidRPr="001735A5">
        <w:rPr>
          <w:rFonts w:cs="Times New Roman"/>
          <w:szCs w:val="24"/>
        </w:rPr>
        <w:t xml:space="preserve">N (278.76 </w:t>
      </w:r>
      <w:r w:rsidR="003C786B">
        <w:rPr>
          <w:rFonts w:cs="Times New Roman"/>
          <w:szCs w:val="24"/>
        </w:rPr>
        <w:t>μL</w:t>
      </w:r>
      <w:r w:rsidRPr="001735A5">
        <w:rPr>
          <w:rFonts w:cs="Times New Roman"/>
          <w:szCs w:val="24"/>
        </w:rPr>
        <w:t xml:space="preserve">, 2 mmol) were </w:t>
      </w:r>
      <w:r w:rsidR="003C786B">
        <w:rPr>
          <w:rFonts w:cs="Times New Roman"/>
          <w:szCs w:val="24"/>
        </w:rPr>
        <w:t xml:space="preserve">added to DMSO </w:t>
      </w:r>
      <w:r w:rsidRPr="001735A5">
        <w:rPr>
          <w:rFonts w:cs="Times New Roman"/>
          <w:szCs w:val="24"/>
        </w:rPr>
        <w:t xml:space="preserve">(5 mL). </w:t>
      </w:r>
      <w:r w:rsidR="00395D76">
        <w:rPr>
          <w:rFonts w:cs="Times New Roman"/>
          <w:szCs w:val="24"/>
        </w:rPr>
        <w:t>In this mixture</w:t>
      </w:r>
      <w:r w:rsidRPr="001735A5">
        <w:rPr>
          <w:rFonts w:cs="Times New Roman"/>
          <w:szCs w:val="24"/>
        </w:rPr>
        <w:t xml:space="preserve">, iodobenzene (112 </w:t>
      </w:r>
      <w:r w:rsidR="003C786B">
        <w:rPr>
          <w:rFonts w:cs="Times New Roman"/>
          <w:szCs w:val="24"/>
        </w:rPr>
        <w:t>μL</w:t>
      </w:r>
      <w:r w:rsidRPr="001735A5">
        <w:rPr>
          <w:rFonts w:cs="Times New Roman"/>
          <w:szCs w:val="24"/>
        </w:rPr>
        <w:t xml:space="preserve">, 1 mmol), phenylacetylene (131.78 </w:t>
      </w:r>
      <w:r w:rsidR="003C786B">
        <w:rPr>
          <w:rFonts w:cs="Times New Roman"/>
          <w:szCs w:val="24"/>
        </w:rPr>
        <w:t>μL</w:t>
      </w:r>
      <w:r w:rsidRPr="001735A5">
        <w:rPr>
          <w:rFonts w:cs="Times New Roman"/>
          <w:szCs w:val="24"/>
        </w:rPr>
        <w:t xml:space="preserve">, 1.4 </w:t>
      </w:r>
      <w:r w:rsidR="003C786B">
        <w:rPr>
          <w:rFonts w:cs="Times New Roman"/>
          <w:szCs w:val="24"/>
        </w:rPr>
        <w:t>mmol</w:t>
      </w:r>
      <w:r w:rsidRPr="001735A5">
        <w:rPr>
          <w:rFonts w:cs="Times New Roman"/>
          <w:szCs w:val="24"/>
        </w:rPr>
        <w:t xml:space="preserve">), and dodecane </w:t>
      </w:r>
      <w:r w:rsidR="00B87C50">
        <w:rPr>
          <w:rFonts w:cs="Times New Roman"/>
          <w:szCs w:val="24"/>
        </w:rPr>
        <w:t>(227.27 μL, 1 mmol</w:t>
      </w:r>
      <w:r w:rsidR="00A931E5">
        <w:rPr>
          <w:rFonts w:cs="Times New Roman"/>
          <w:szCs w:val="24"/>
        </w:rPr>
        <w:t>, internal standard)</w:t>
      </w:r>
      <w:r w:rsidR="0021510F">
        <w:rPr>
          <w:rFonts w:cs="Times New Roman"/>
          <w:szCs w:val="24"/>
        </w:rPr>
        <w:t>,</w:t>
      </w:r>
      <w:r w:rsidRPr="001735A5">
        <w:rPr>
          <w:rFonts w:cs="Times New Roman"/>
          <w:szCs w:val="24"/>
        </w:rPr>
        <w:t xml:space="preserve"> were added. Metal precursor, Pd[(CH</w:t>
      </w:r>
      <w:r w:rsidRPr="001735A5">
        <w:rPr>
          <w:rFonts w:cs="Times New Roman"/>
          <w:szCs w:val="24"/>
          <w:vertAlign w:val="subscript"/>
        </w:rPr>
        <w:t>3</w:t>
      </w:r>
      <w:r w:rsidRPr="001735A5">
        <w:rPr>
          <w:rFonts w:cs="Times New Roman"/>
          <w:szCs w:val="24"/>
        </w:rPr>
        <w:t>COO)</w:t>
      </w:r>
      <w:r w:rsidRPr="001735A5">
        <w:rPr>
          <w:rFonts w:cs="Times New Roman"/>
          <w:szCs w:val="24"/>
          <w:vertAlign w:val="subscript"/>
        </w:rPr>
        <w:t>2</w:t>
      </w:r>
      <w:r w:rsidRPr="001735A5">
        <w:rPr>
          <w:rFonts w:cs="Times New Roman"/>
          <w:szCs w:val="24"/>
        </w:rPr>
        <w:t xml:space="preserve">] (0.0112 g, 5 mol%), was added as a catalyst. The reaction was heated at 60℃ for 24 hours. </w:t>
      </w:r>
      <w:r w:rsidR="00684278">
        <w:rPr>
          <w:rFonts w:cs="Times New Roman"/>
          <w:szCs w:val="24"/>
        </w:rPr>
        <w:t xml:space="preserve">Samplings (60 μL) were done before the start of reaction (into gc-insert) and after 24 </w:t>
      </w:r>
      <w:r w:rsidR="00810F97">
        <w:rPr>
          <w:rFonts w:cs="Times New Roman"/>
          <w:szCs w:val="24"/>
        </w:rPr>
        <w:t xml:space="preserve">hours. The reaction mixture was subjected to a small silica column to remove inorganic species and a syringe-filter was </w:t>
      </w:r>
      <w:r w:rsidRPr="001735A5">
        <w:rPr>
          <w:rFonts w:cs="Times New Roman"/>
          <w:szCs w:val="24"/>
        </w:rPr>
        <w:t xml:space="preserve">used to remove any solid particles before </w:t>
      </w:r>
      <w:r w:rsidR="003C786B">
        <w:rPr>
          <w:rFonts w:cs="Times New Roman"/>
          <w:szCs w:val="24"/>
        </w:rPr>
        <w:t>the 24-hour samples (60 μL) preparations</w:t>
      </w:r>
      <w:r w:rsidRPr="001735A5">
        <w:rPr>
          <w:rFonts w:cs="Times New Roman"/>
          <w:szCs w:val="24"/>
        </w:rPr>
        <w:t xml:space="preserve"> and diluted (1:10) with DCM for analysis. The samples were analysed using GC-FID for quantitative purposes and GC-MS for qualitative purposes.</w:t>
      </w:r>
    </w:p>
    <w:p w14:paraId="272E5B6D" w14:textId="77777777" w:rsidR="0049602A" w:rsidRPr="001735A5" w:rsidRDefault="0049602A" w:rsidP="005D7988">
      <w:pPr>
        <w:rPr>
          <w:rFonts w:cs="Times New Roman"/>
          <w:szCs w:val="24"/>
        </w:rPr>
      </w:pPr>
    </w:p>
    <w:p w14:paraId="38762BEE" w14:textId="77777777" w:rsidR="0049602A" w:rsidRPr="001735A5" w:rsidRDefault="0049602A" w:rsidP="005D7988">
      <w:pPr>
        <w:rPr>
          <w:rFonts w:cs="Times New Roman"/>
          <w:szCs w:val="24"/>
        </w:rPr>
      </w:pPr>
      <w:r w:rsidRPr="001735A5">
        <w:rPr>
          <w:rFonts w:cs="Times New Roman"/>
          <w:szCs w:val="24"/>
        </w:rPr>
        <w:t>Run 9: T3, NaOH, DMSO, 1 mol% catalyst.</w:t>
      </w:r>
    </w:p>
    <w:p w14:paraId="2880204E" w14:textId="43D5DB66" w:rsidR="0049602A" w:rsidRPr="001735A5" w:rsidRDefault="0049602A" w:rsidP="005D7988">
      <w:pPr>
        <w:rPr>
          <w:rFonts w:cs="Times New Roman"/>
          <w:szCs w:val="24"/>
        </w:rPr>
      </w:pPr>
      <w:r w:rsidRPr="001735A5">
        <w:rPr>
          <w:rFonts w:cs="Times New Roman"/>
          <w:szCs w:val="24"/>
        </w:rPr>
        <w:t xml:space="preserve">In reaction run 9, ligand T3 (0.0280 g, 10 mol%) and NaOH (0.0799 g, 2 mmol) were </w:t>
      </w:r>
      <w:r w:rsidR="003C786B">
        <w:rPr>
          <w:rFonts w:cs="Times New Roman"/>
          <w:szCs w:val="24"/>
        </w:rPr>
        <w:t xml:space="preserve">added to DMSO </w:t>
      </w:r>
      <w:r w:rsidRPr="001735A5">
        <w:rPr>
          <w:rFonts w:cs="Times New Roman"/>
          <w:szCs w:val="24"/>
        </w:rPr>
        <w:t xml:space="preserve">(5 mL). </w:t>
      </w:r>
      <w:r w:rsidR="00395D76">
        <w:rPr>
          <w:rFonts w:cs="Times New Roman"/>
          <w:szCs w:val="24"/>
        </w:rPr>
        <w:t>In this mixture</w:t>
      </w:r>
      <w:r w:rsidRPr="001735A5">
        <w:rPr>
          <w:rFonts w:cs="Times New Roman"/>
          <w:szCs w:val="24"/>
        </w:rPr>
        <w:t xml:space="preserve">, iodobenzene (112 </w:t>
      </w:r>
      <w:r w:rsidR="003C786B">
        <w:rPr>
          <w:rFonts w:cs="Times New Roman"/>
          <w:szCs w:val="24"/>
        </w:rPr>
        <w:t>μL</w:t>
      </w:r>
      <w:r w:rsidRPr="001735A5">
        <w:rPr>
          <w:rFonts w:cs="Times New Roman"/>
          <w:szCs w:val="24"/>
        </w:rPr>
        <w:t xml:space="preserve">, 1 mmol), phenylacetylene (131.78 </w:t>
      </w:r>
      <w:r w:rsidR="003C786B">
        <w:rPr>
          <w:rFonts w:cs="Times New Roman"/>
          <w:szCs w:val="24"/>
        </w:rPr>
        <w:t>μL</w:t>
      </w:r>
      <w:r w:rsidRPr="001735A5">
        <w:rPr>
          <w:rFonts w:cs="Times New Roman"/>
          <w:szCs w:val="24"/>
        </w:rPr>
        <w:t xml:space="preserve">, 1.4 </w:t>
      </w:r>
      <w:r w:rsidR="003C786B">
        <w:rPr>
          <w:rFonts w:cs="Times New Roman"/>
          <w:szCs w:val="24"/>
        </w:rPr>
        <w:t>mmol</w:t>
      </w:r>
      <w:r w:rsidRPr="001735A5">
        <w:rPr>
          <w:rFonts w:cs="Times New Roman"/>
          <w:szCs w:val="24"/>
        </w:rPr>
        <w:t xml:space="preserve">), and dodecane </w:t>
      </w:r>
      <w:r w:rsidR="00B87C50">
        <w:rPr>
          <w:rFonts w:cs="Times New Roman"/>
          <w:szCs w:val="24"/>
        </w:rPr>
        <w:t>(227.27 μL, 1 mmol</w:t>
      </w:r>
      <w:r w:rsidR="00A931E5">
        <w:rPr>
          <w:rFonts w:cs="Times New Roman"/>
          <w:szCs w:val="24"/>
        </w:rPr>
        <w:t>, internal standard)</w:t>
      </w:r>
      <w:r w:rsidR="0021510F">
        <w:rPr>
          <w:rFonts w:cs="Times New Roman"/>
          <w:szCs w:val="24"/>
        </w:rPr>
        <w:t>,</w:t>
      </w:r>
      <w:r w:rsidRPr="001735A5">
        <w:rPr>
          <w:rFonts w:cs="Times New Roman"/>
          <w:szCs w:val="24"/>
        </w:rPr>
        <w:t xml:space="preserve"> were added. Metal precursor, Pd[(CH</w:t>
      </w:r>
      <w:r w:rsidRPr="001735A5">
        <w:rPr>
          <w:rFonts w:cs="Times New Roman"/>
          <w:szCs w:val="24"/>
          <w:vertAlign w:val="subscript"/>
        </w:rPr>
        <w:t>3</w:t>
      </w:r>
      <w:r w:rsidRPr="001735A5">
        <w:rPr>
          <w:rFonts w:cs="Times New Roman"/>
          <w:szCs w:val="24"/>
        </w:rPr>
        <w:t>COO)</w:t>
      </w:r>
      <w:r w:rsidRPr="001735A5">
        <w:rPr>
          <w:rFonts w:cs="Times New Roman"/>
          <w:szCs w:val="24"/>
          <w:vertAlign w:val="subscript"/>
        </w:rPr>
        <w:t>2</w:t>
      </w:r>
      <w:r w:rsidRPr="001735A5">
        <w:rPr>
          <w:rFonts w:cs="Times New Roman"/>
          <w:szCs w:val="24"/>
        </w:rPr>
        <w:t xml:space="preserve">] (0.0022 g, 1 mol%), was added as a catalyst. The reaction was heated at 60℃ for 24 hours. </w:t>
      </w:r>
      <w:r w:rsidR="00684278">
        <w:rPr>
          <w:rFonts w:cs="Times New Roman"/>
          <w:szCs w:val="24"/>
        </w:rPr>
        <w:t xml:space="preserve">Samplings (60 μL) were done before the start of reaction (into gc-insert) and after 24 </w:t>
      </w:r>
      <w:r w:rsidR="00810F97">
        <w:rPr>
          <w:rFonts w:cs="Times New Roman"/>
          <w:szCs w:val="24"/>
        </w:rPr>
        <w:t xml:space="preserve">hours. The reaction mixture was subjected to a small silica column to remove inorganic species and a syringe-filter was </w:t>
      </w:r>
      <w:r w:rsidR="003C786B">
        <w:rPr>
          <w:rFonts w:cs="Times New Roman"/>
          <w:szCs w:val="24"/>
        </w:rPr>
        <w:t xml:space="preserve">used to remove solid particles before the 24-hour samples (60 μL) preparations and diluted (1:10) with DCM for analysis. </w:t>
      </w:r>
      <w:r w:rsidRPr="001735A5">
        <w:rPr>
          <w:rFonts w:cs="Times New Roman"/>
          <w:szCs w:val="24"/>
        </w:rPr>
        <w:t>The samples were analysed using GC-FID for quantitative purposes and GC-MS for qualitative purposes.</w:t>
      </w:r>
    </w:p>
    <w:p w14:paraId="566417D1" w14:textId="77777777" w:rsidR="0049602A" w:rsidRPr="001735A5" w:rsidRDefault="0049602A" w:rsidP="005D7988">
      <w:pPr>
        <w:rPr>
          <w:rFonts w:cs="Times New Roman"/>
          <w:szCs w:val="24"/>
        </w:rPr>
      </w:pPr>
    </w:p>
    <w:p w14:paraId="58F291B4" w14:textId="77777777" w:rsidR="0049602A" w:rsidRPr="001735A5" w:rsidRDefault="0049602A" w:rsidP="005D7988">
      <w:pPr>
        <w:rPr>
          <w:rFonts w:cs="Times New Roman"/>
          <w:szCs w:val="24"/>
        </w:rPr>
      </w:pPr>
      <w:r w:rsidRPr="001735A5">
        <w:rPr>
          <w:rFonts w:cs="Times New Roman"/>
          <w:szCs w:val="24"/>
        </w:rPr>
        <w:t>Run 10: T2, NaOH, MeCN, 5 mol% catalyst.</w:t>
      </w:r>
    </w:p>
    <w:p w14:paraId="6CCC8BFE" w14:textId="2E13B875" w:rsidR="0049602A" w:rsidRPr="001735A5" w:rsidRDefault="0049602A" w:rsidP="005D7988">
      <w:pPr>
        <w:rPr>
          <w:rFonts w:cs="Times New Roman"/>
          <w:szCs w:val="24"/>
        </w:rPr>
      </w:pPr>
      <w:r w:rsidRPr="001735A5">
        <w:rPr>
          <w:rFonts w:cs="Times New Roman"/>
          <w:szCs w:val="24"/>
        </w:rPr>
        <w:t xml:space="preserve">In reaction run 10, ligand T2 (26.21 </w:t>
      </w:r>
      <w:r w:rsidR="003C786B">
        <w:rPr>
          <w:rFonts w:cs="Times New Roman"/>
          <w:szCs w:val="24"/>
        </w:rPr>
        <w:t>μL</w:t>
      </w:r>
      <w:r w:rsidRPr="001735A5">
        <w:rPr>
          <w:rFonts w:cs="Times New Roman"/>
          <w:szCs w:val="24"/>
        </w:rPr>
        <w:t xml:space="preserve">, 10 mol%) and NaOH (0.0799 g, 2 mmol) were </w:t>
      </w:r>
      <w:r w:rsidR="003C786B">
        <w:rPr>
          <w:rFonts w:cs="Times New Roman"/>
          <w:szCs w:val="24"/>
        </w:rPr>
        <w:t xml:space="preserve">added to MeCN </w:t>
      </w:r>
      <w:r w:rsidRPr="001735A5">
        <w:rPr>
          <w:rFonts w:cs="Times New Roman"/>
          <w:szCs w:val="24"/>
        </w:rPr>
        <w:t xml:space="preserve">(5 mL). </w:t>
      </w:r>
      <w:r w:rsidR="00395D76">
        <w:rPr>
          <w:rFonts w:cs="Times New Roman"/>
          <w:szCs w:val="24"/>
        </w:rPr>
        <w:t>In this mixture</w:t>
      </w:r>
      <w:r w:rsidRPr="001735A5">
        <w:rPr>
          <w:rFonts w:cs="Times New Roman"/>
          <w:szCs w:val="24"/>
        </w:rPr>
        <w:t xml:space="preserve">, iodobenzene (112 </w:t>
      </w:r>
      <w:r w:rsidR="003C786B">
        <w:rPr>
          <w:rFonts w:cs="Times New Roman"/>
          <w:szCs w:val="24"/>
        </w:rPr>
        <w:t>μL</w:t>
      </w:r>
      <w:r w:rsidRPr="001735A5">
        <w:rPr>
          <w:rFonts w:cs="Times New Roman"/>
          <w:szCs w:val="24"/>
        </w:rPr>
        <w:t xml:space="preserve">, 1 mmol), phenylacetylene (131.78 </w:t>
      </w:r>
      <w:r w:rsidR="003C786B">
        <w:rPr>
          <w:rFonts w:cs="Times New Roman"/>
          <w:szCs w:val="24"/>
        </w:rPr>
        <w:t>μL</w:t>
      </w:r>
      <w:r w:rsidRPr="001735A5">
        <w:rPr>
          <w:rFonts w:cs="Times New Roman"/>
          <w:szCs w:val="24"/>
        </w:rPr>
        <w:t xml:space="preserve">, 1.4 </w:t>
      </w:r>
      <w:r w:rsidR="003C786B">
        <w:rPr>
          <w:rFonts w:cs="Times New Roman"/>
          <w:szCs w:val="24"/>
        </w:rPr>
        <w:t>mmol</w:t>
      </w:r>
      <w:r w:rsidRPr="001735A5">
        <w:rPr>
          <w:rFonts w:cs="Times New Roman"/>
          <w:szCs w:val="24"/>
        </w:rPr>
        <w:t xml:space="preserve">), and dodecane </w:t>
      </w:r>
      <w:r w:rsidR="00B87C50">
        <w:rPr>
          <w:rFonts w:cs="Times New Roman"/>
          <w:szCs w:val="24"/>
        </w:rPr>
        <w:t>(227.27 μL, 1 mmol</w:t>
      </w:r>
      <w:r w:rsidR="00A931E5">
        <w:rPr>
          <w:rFonts w:cs="Times New Roman"/>
          <w:szCs w:val="24"/>
        </w:rPr>
        <w:t>, internal standard)</w:t>
      </w:r>
      <w:r w:rsidR="0021510F">
        <w:rPr>
          <w:rFonts w:cs="Times New Roman"/>
          <w:szCs w:val="24"/>
        </w:rPr>
        <w:t>,</w:t>
      </w:r>
      <w:r w:rsidRPr="001735A5">
        <w:rPr>
          <w:rFonts w:cs="Times New Roman"/>
          <w:szCs w:val="24"/>
        </w:rPr>
        <w:t xml:space="preserve"> were added. Metal precursor, Pd[(CH</w:t>
      </w:r>
      <w:r w:rsidRPr="001735A5">
        <w:rPr>
          <w:rFonts w:cs="Times New Roman"/>
          <w:szCs w:val="24"/>
          <w:vertAlign w:val="subscript"/>
        </w:rPr>
        <w:t>3</w:t>
      </w:r>
      <w:r w:rsidRPr="001735A5">
        <w:rPr>
          <w:rFonts w:cs="Times New Roman"/>
          <w:szCs w:val="24"/>
        </w:rPr>
        <w:t>COO)</w:t>
      </w:r>
      <w:r w:rsidRPr="001735A5">
        <w:rPr>
          <w:rFonts w:cs="Times New Roman"/>
          <w:szCs w:val="24"/>
          <w:vertAlign w:val="subscript"/>
        </w:rPr>
        <w:t>2</w:t>
      </w:r>
      <w:r w:rsidRPr="001735A5">
        <w:rPr>
          <w:rFonts w:cs="Times New Roman"/>
          <w:szCs w:val="24"/>
        </w:rPr>
        <w:t xml:space="preserve">] (0.0112 g, 5 mol%), was added as a catalyst. The reaction was heated at 60℃ for 24 hours. </w:t>
      </w:r>
      <w:r w:rsidR="00684278">
        <w:rPr>
          <w:rFonts w:cs="Times New Roman"/>
          <w:szCs w:val="24"/>
        </w:rPr>
        <w:t xml:space="preserve">Samplings (60 μL) were done before the start of reaction (into gc-insert) and after 24 </w:t>
      </w:r>
      <w:r w:rsidR="00810F97">
        <w:rPr>
          <w:rFonts w:cs="Times New Roman"/>
          <w:szCs w:val="24"/>
        </w:rPr>
        <w:t xml:space="preserve">hours. The reaction mixture was subjected to a small silica column to remove inorganic species and a syringe-filter was </w:t>
      </w:r>
      <w:r w:rsidR="003C786B">
        <w:rPr>
          <w:rFonts w:cs="Times New Roman"/>
          <w:szCs w:val="24"/>
        </w:rPr>
        <w:t xml:space="preserve">used to remove solid particles before the 24-hour samples (60 μL) preparations and diluted (1:10) with DCM for analysis. </w:t>
      </w:r>
      <w:r w:rsidRPr="001735A5">
        <w:rPr>
          <w:rFonts w:cs="Times New Roman"/>
          <w:szCs w:val="24"/>
        </w:rPr>
        <w:t>The samples were analysed using GC-FID for quantitative purposes and GC-MS for qualitative purposes.</w:t>
      </w:r>
    </w:p>
    <w:p w14:paraId="7E2374CC" w14:textId="77777777" w:rsidR="0049602A" w:rsidRPr="001735A5" w:rsidRDefault="0049602A" w:rsidP="005D7988">
      <w:pPr>
        <w:rPr>
          <w:rFonts w:cs="Times New Roman"/>
          <w:szCs w:val="24"/>
        </w:rPr>
      </w:pPr>
    </w:p>
    <w:p w14:paraId="3144BB1C" w14:textId="77777777" w:rsidR="0049602A" w:rsidRPr="001735A5" w:rsidRDefault="0049602A" w:rsidP="005D7988">
      <w:pPr>
        <w:rPr>
          <w:rFonts w:cs="Times New Roman"/>
          <w:szCs w:val="24"/>
        </w:rPr>
      </w:pPr>
      <w:r w:rsidRPr="001735A5">
        <w:rPr>
          <w:rFonts w:cs="Times New Roman"/>
          <w:szCs w:val="24"/>
        </w:rPr>
        <w:t>Run 11: T3, Et</w:t>
      </w:r>
      <w:r w:rsidRPr="001735A5">
        <w:rPr>
          <w:rFonts w:cs="Times New Roman"/>
          <w:szCs w:val="24"/>
          <w:vertAlign w:val="subscript"/>
        </w:rPr>
        <w:t>3</w:t>
      </w:r>
      <w:r w:rsidRPr="001735A5">
        <w:rPr>
          <w:rFonts w:cs="Times New Roman"/>
          <w:szCs w:val="24"/>
        </w:rPr>
        <w:t>N, DMSO, 5 mol% catalyst.</w:t>
      </w:r>
    </w:p>
    <w:p w14:paraId="34CAE489" w14:textId="796831A4" w:rsidR="0049602A" w:rsidRPr="001735A5" w:rsidRDefault="0049602A" w:rsidP="005D7988">
      <w:pPr>
        <w:rPr>
          <w:rFonts w:cs="Times New Roman"/>
          <w:szCs w:val="24"/>
        </w:rPr>
      </w:pPr>
      <w:r w:rsidRPr="001735A5">
        <w:rPr>
          <w:rFonts w:cs="Times New Roman"/>
          <w:szCs w:val="24"/>
        </w:rPr>
        <w:t>In reaction run 11, ligand T3 (0.0280 g, 10 mol%) and Et</w:t>
      </w:r>
      <w:r w:rsidRPr="001735A5">
        <w:rPr>
          <w:rFonts w:cs="Times New Roman"/>
          <w:szCs w:val="24"/>
          <w:vertAlign w:val="subscript"/>
        </w:rPr>
        <w:t>3</w:t>
      </w:r>
      <w:r w:rsidRPr="001735A5">
        <w:rPr>
          <w:rFonts w:cs="Times New Roman"/>
          <w:szCs w:val="24"/>
        </w:rPr>
        <w:t xml:space="preserve">N (278.76 </w:t>
      </w:r>
      <w:r w:rsidR="003C786B">
        <w:rPr>
          <w:rFonts w:cs="Times New Roman"/>
          <w:szCs w:val="24"/>
        </w:rPr>
        <w:t>μL</w:t>
      </w:r>
      <w:r w:rsidRPr="001735A5">
        <w:rPr>
          <w:rFonts w:cs="Times New Roman"/>
          <w:szCs w:val="24"/>
        </w:rPr>
        <w:t xml:space="preserve">, 2 mmol) were </w:t>
      </w:r>
      <w:r w:rsidR="003C786B">
        <w:rPr>
          <w:rFonts w:cs="Times New Roman"/>
          <w:szCs w:val="24"/>
        </w:rPr>
        <w:t xml:space="preserve">added to DMSO </w:t>
      </w:r>
      <w:r w:rsidRPr="001735A5">
        <w:rPr>
          <w:rFonts w:cs="Times New Roman"/>
          <w:szCs w:val="24"/>
        </w:rPr>
        <w:t xml:space="preserve">(5 mL). </w:t>
      </w:r>
      <w:r w:rsidR="00395D76">
        <w:rPr>
          <w:rFonts w:cs="Times New Roman"/>
          <w:szCs w:val="24"/>
        </w:rPr>
        <w:t>In this mixture</w:t>
      </w:r>
      <w:r w:rsidRPr="001735A5">
        <w:rPr>
          <w:rFonts w:cs="Times New Roman"/>
          <w:szCs w:val="24"/>
        </w:rPr>
        <w:t xml:space="preserve">, iodobenzene (112 </w:t>
      </w:r>
      <w:r w:rsidR="003C786B">
        <w:rPr>
          <w:rFonts w:cs="Times New Roman"/>
          <w:szCs w:val="24"/>
        </w:rPr>
        <w:t>μL</w:t>
      </w:r>
      <w:r w:rsidRPr="001735A5">
        <w:rPr>
          <w:rFonts w:cs="Times New Roman"/>
          <w:szCs w:val="24"/>
        </w:rPr>
        <w:t xml:space="preserve">, 1 mmol), phenylacetylene (131.78 </w:t>
      </w:r>
      <w:r w:rsidR="003C786B">
        <w:rPr>
          <w:rFonts w:cs="Times New Roman"/>
          <w:szCs w:val="24"/>
        </w:rPr>
        <w:t>μL</w:t>
      </w:r>
      <w:r w:rsidRPr="001735A5">
        <w:rPr>
          <w:rFonts w:cs="Times New Roman"/>
          <w:szCs w:val="24"/>
        </w:rPr>
        <w:t xml:space="preserve">, 1.4 </w:t>
      </w:r>
      <w:r w:rsidR="003C786B">
        <w:rPr>
          <w:rFonts w:cs="Times New Roman"/>
          <w:szCs w:val="24"/>
        </w:rPr>
        <w:t>mmol</w:t>
      </w:r>
      <w:r w:rsidRPr="001735A5">
        <w:rPr>
          <w:rFonts w:cs="Times New Roman"/>
          <w:szCs w:val="24"/>
        </w:rPr>
        <w:t xml:space="preserve">), and dodecane </w:t>
      </w:r>
      <w:r w:rsidR="00B87C50">
        <w:rPr>
          <w:rFonts w:cs="Times New Roman"/>
          <w:szCs w:val="24"/>
        </w:rPr>
        <w:t>(227.27 μL, 1 mmol</w:t>
      </w:r>
      <w:r w:rsidR="00A931E5">
        <w:rPr>
          <w:rFonts w:cs="Times New Roman"/>
          <w:szCs w:val="24"/>
        </w:rPr>
        <w:t>, internal standard)</w:t>
      </w:r>
      <w:r w:rsidR="0021510F">
        <w:rPr>
          <w:rFonts w:cs="Times New Roman"/>
          <w:szCs w:val="24"/>
        </w:rPr>
        <w:t>,</w:t>
      </w:r>
      <w:r w:rsidRPr="001735A5">
        <w:rPr>
          <w:rFonts w:cs="Times New Roman"/>
          <w:szCs w:val="24"/>
        </w:rPr>
        <w:t xml:space="preserve"> were added. Metal precursor, Pd[[CH</w:t>
      </w:r>
      <w:r w:rsidRPr="001735A5">
        <w:rPr>
          <w:rFonts w:cs="Times New Roman"/>
          <w:szCs w:val="24"/>
          <w:vertAlign w:val="subscript"/>
        </w:rPr>
        <w:t>3</w:t>
      </w:r>
      <w:r w:rsidRPr="001735A5">
        <w:rPr>
          <w:rFonts w:cs="Times New Roman"/>
          <w:szCs w:val="24"/>
        </w:rPr>
        <w:t>COO)</w:t>
      </w:r>
      <w:r w:rsidRPr="001735A5">
        <w:rPr>
          <w:rFonts w:cs="Times New Roman"/>
          <w:szCs w:val="24"/>
          <w:vertAlign w:val="subscript"/>
        </w:rPr>
        <w:t>2</w:t>
      </w:r>
      <w:r w:rsidRPr="001735A5">
        <w:rPr>
          <w:rFonts w:cs="Times New Roman"/>
          <w:szCs w:val="24"/>
        </w:rPr>
        <w:t xml:space="preserve">] (0.0112 g, 5 mol%), was added as a catalyst. The reaction was heated at 60℃ for 24 hours. </w:t>
      </w:r>
      <w:r w:rsidR="00684278">
        <w:rPr>
          <w:rFonts w:cs="Times New Roman"/>
          <w:szCs w:val="24"/>
        </w:rPr>
        <w:t xml:space="preserve">Samplings (60 μL) were done before the start of reaction (into gc-insert) and after 24 </w:t>
      </w:r>
      <w:r w:rsidR="00810F97">
        <w:rPr>
          <w:rFonts w:cs="Times New Roman"/>
          <w:szCs w:val="24"/>
        </w:rPr>
        <w:t xml:space="preserve">hours. The reaction mixture was subjected to a small silica column to remove inorganic species and a syringe-filter was </w:t>
      </w:r>
      <w:r w:rsidR="003C786B">
        <w:rPr>
          <w:rFonts w:cs="Times New Roman"/>
          <w:szCs w:val="24"/>
        </w:rPr>
        <w:t xml:space="preserve">used to remove solid particles before the 24-hour samples (60 μL) preparations and diluted (1:10) with DCM for analysis. </w:t>
      </w:r>
      <w:r w:rsidRPr="001735A5">
        <w:rPr>
          <w:rFonts w:cs="Times New Roman"/>
          <w:szCs w:val="24"/>
        </w:rPr>
        <w:t>The samples were analysed using GC-FID for quantitative purposes and GC-MS for qualitative purposes.</w:t>
      </w:r>
    </w:p>
    <w:p w14:paraId="66AE1A8F" w14:textId="77777777" w:rsidR="0049602A" w:rsidRPr="001735A5" w:rsidRDefault="0049602A" w:rsidP="005D7988">
      <w:pPr>
        <w:rPr>
          <w:rFonts w:cs="Times New Roman"/>
          <w:szCs w:val="24"/>
        </w:rPr>
      </w:pPr>
    </w:p>
    <w:p w14:paraId="403DC208" w14:textId="77777777" w:rsidR="0049602A" w:rsidRPr="001735A5" w:rsidRDefault="0049602A" w:rsidP="005D7988">
      <w:pPr>
        <w:rPr>
          <w:rFonts w:cs="Times New Roman"/>
          <w:szCs w:val="24"/>
        </w:rPr>
      </w:pPr>
      <w:r w:rsidRPr="001735A5">
        <w:rPr>
          <w:rFonts w:cs="Times New Roman"/>
          <w:szCs w:val="24"/>
        </w:rPr>
        <w:t>Run 12: T4, Et</w:t>
      </w:r>
      <w:r w:rsidRPr="001735A5">
        <w:rPr>
          <w:rFonts w:cs="Times New Roman"/>
          <w:szCs w:val="24"/>
          <w:vertAlign w:val="subscript"/>
        </w:rPr>
        <w:t>3</w:t>
      </w:r>
      <w:r w:rsidRPr="001735A5">
        <w:rPr>
          <w:rFonts w:cs="Times New Roman"/>
          <w:szCs w:val="24"/>
        </w:rPr>
        <w:t>N, MeCN, 1 mol% catalyst.</w:t>
      </w:r>
    </w:p>
    <w:p w14:paraId="1C497DD5" w14:textId="591A705A" w:rsidR="0049602A" w:rsidRPr="001735A5" w:rsidRDefault="0049602A" w:rsidP="005D7988">
      <w:pPr>
        <w:rPr>
          <w:rFonts w:cs="Times New Roman"/>
          <w:szCs w:val="24"/>
        </w:rPr>
      </w:pPr>
      <w:r w:rsidRPr="001735A5">
        <w:rPr>
          <w:rFonts w:cs="Times New Roman"/>
          <w:noProof/>
          <w:szCs w:val="24"/>
        </w:rPr>
        <w:drawing>
          <wp:anchor distT="0" distB="0" distL="114300" distR="114300" simplePos="0" relativeHeight="251660288" behindDoc="0" locked="0" layoutInCell="1" allowOverlap="1" wp14:anchorId="77A90189" wp14:editId="29ACD8D6">
            <wp:simplePos x="0" y="0"/>
            <wp:positionH relativeFrom="column">
              <wp:posOffset>1211669</wp:posOffset>
            </wp:positionH>
            <wp:positionV relativeFrom="paragraph">
              <wp:posOffset>2737972</wp:posOffset>
            </wp:positionV>
            <wp:extent cx="3030220" cy="2272665"/>
            <wp:effectExtent l="0" t="0" r="0" b="0"/>
            <wp:wrapTopAndBottom/>
            <wp:docPr id="1778847003" name="Picture 1" descr="A group of orange and black mach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847003" name="Picture 1" descr="A group of orange and black machines&#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30220" cy="2272665"/>
                    </a:xfrm>
                    <a:prstGeom prst="rect">
                      <a:avLst/>
                    </a:prstGeom>
                  </pic:spPr>
                </pic:pic>
              </a:graphicData>
            </a:graphic>
            <wp14:sizeRelH relativeFrom="margin">
              <wp14:pctWidth>0</wp14:pctWidth>
            </wp14:sizeRelH>
            <wp14:sizeRelV relativeFrom="margin">
              <wp14:pctHeight>0</wp14:pctHeight>
            </wp14:sizeRelV>
          </wp:anchor>
        </w:drawing>
      </w:r>
      <w:r w:rsidRPr="001735A5">
        <w:rPr>
          <w:rFonts w:cs="Times New Roman"/>
          <w:szCs w:val="24"/>
        </w:rPr>
        <w:t xml:space="preserve">In reaction run 12, ligand T4 (14.22 </w:t>
      </w:r>
      <w:r w:rsidR="003C786B">
        <w:rPr>
          <w:rFonts w:cs="Times New Roman"/>
          <w:szCs w:val="24"/>
        </w:rPr>
        <w:t>μL</w:t>
      </w:r>
      <w:r w:rsidRPr="001735A5">
        <w:rPr>
          <w:rFonts w:cs="Times New Roman"/>
          <w:szCs w:val="24"/>
        </w:rPr>
        <w:t xml:space="preserve"> g, 10 mol%) and Et</w:t>
      </w:r>
      <w:r w:rsidRPr="001735A5">
        <w:rPr>
          <w:rFonts w:cs="Times New Roman"/>
          <w:szCs w:val="24"/>
          <w:vertAlign w:val="subscript"/>
        </w:rPr>
        <w:t>3</w:t>
      </w:r>
      <w:r w:rsidRPr="001735A5">
        <w:rPr>
          <w:rFonts w:cs="Times New Roman"/>
          <w:szCs w:val="24"/>
        </w:rPr>
        <w:t xml:space="preserve">N (278.76 </w:t>
      </w:r>
      <w:r w:rsidR="003C786B">
        <w:rPr>
          <w:rFonts w:cs="Times New Roman"/>
          <w:szCs w:val="24"/>
        </w:rPr>
        <w:t>μL</w:t>
      </w:r>
      <w:r w:rsidRPr="001735A5">
        <w:rPr>
          <w:rFonts w:cs="Times New Roman"/>
          <w:szCs w:val="24"/>
        </w:rPr>
        <w:t xml:space="preserve">, 2 mmol) were </w:t>
      </w:r>
      <w:r w:rsidR="003C786B">
        <w:rPr>
          <w:rFonts w:cs="Times New Roman"/>
          <w:szCs w:val="24"/>
        </w:rPr>
        <w:t xml:space="preserve">added to MeCN </w:t>
      </w:r>
      <w:r w:rsidRPr="001735A5">
        <w:rPr>
          <w:rFonts w:cs="Times New Roman"/>
          <w:szCs w:val="24"/>
        </w:rPr>
        <w:t xml:space="preserve">(5 mL). </w:t>
      </w:r>
      <w:r w:rsidR="00395D76">
        <w:rPr>
          <w:rFonts w:cs="Times New Roman"/>
          <w:szCs w:val="24"/>
        </w:rPr>
        <w:t>In this mixture</w:t>
      </w:r>
      <w:r w:rsidRPr="001735A5">
        <w:rPr>
          <w:rFonts w:cs="Times New Roman"/>
          <w:szCs w:val="24"/>
        </w:rPr>
        <w:t xml:space="preserve">, iodobenzene (112 </w:t>
      </w:r>
      <w:r w:rsidR="003C786B">
        <w:rPr>
          <w:rFonts w:cs="Times New Roman"/>
          <w:szCs w:val="24"/>
        </w:rPr>
        <w:t>μL</w:t>
      </w:r>
      <w:r w:rsidRPr="001735A5">
        <w:rPr>
          <w:rFonts w:cs="Times New Roman"/>
          <w:szCs w:val="24"/>
        </w:rPr>
        <w:t xml:space="preserve">, 1 mmol), phenylacetylene (131.78 </w:t>
      </w:r>
      <w:r w:rsidR="003C786B">
        <w:rPr>
          <w:rFonts w:cs="Times New Roman"/>
          <w:szCs w:val="24"/>
        </w:rPr>
        <w:t>μL</w:t>
      </w:r>
      <w:r w:rsidRPr="001735A5">
        <w:rPr>
          <w:rFonts w:cs="Times New Roman"/>
          <w:szCs w:val="24"/>
        </w:rPr>
        <w:t xml:space="preserve">, 1.4 </w:t>
      </w:r>
      <w:r w:rsidR="003C786B">
        <w:rPr>
          <w:rFonts w:cs="Times New Roman"/>
          <w:szCs w:val="24"/>
        </w:rPr>
        <w:t>mmol</w:t>
      </w:r>
      <w:r w:rsidRPr="001735A5">
        <w:rPr>
          <w:rFonts w:cs="Times New Roman"/>
          <w:szCs w:val="24"/>
        </w:rPr>
        <w:t>), and dodecane (227.27</w:t>
      </w:r>
      <w:r w:rsidR="00FC698B">
        <w:rPr>
          <w:rFonts w:cs="Times New Roman"/>
          <w:szCs w:val="24"/>
        </w:rPr>
        <w:t xml:space="preserve"> μL</w:t>
      </w:r>
      <w:r w:rsidRPr="001735A5">
        <w:rPr>
          <w:rFonts w:cs="Times New Roman"/>
          <w:szCs w:val="24"/>
        </w:rPr>
        <w:t>, 1 mmol</w:t>
      </w:r>
      <w:r w:rsidR="00A931E5">
        <w:rPr>
          <w:rFonts w:cs="Times New Roman"/>
          <w:szCs w:val="24"/>
        </w:rPr>
        <w:t>, internal standard)</w:t>
      </w:r>
      <w:r w:rsidR="0021510F">
        <w:rPr>
          <w:rFonts w:cs="Times New Roman"/>
          <w:szCs w:val="24"/>
        </w:rPr>
        <w:t>,</w:t>
      </w:r>
      <w:r w:rsidRPr="001735A5">
        <w:rPr>
          <w:rFonts w:cs="Times New Roman"/>
          <w:szCs w:val="24"/>
        </w:rPr>
        <w:t xml:space="preserve"> were added. Metal precursor, Pd[(CH</w:t>
      </w:r>
      <w:r w:rsidRPr="001735A5">
        <w:rPr>
          <w:rFonts w:cs="Times New Roman"/>
          <w:szCs w:val="24"/>
          <w:vertAlign w:val="subscript"/>
        </w:rPr>
        <w:t>3</w:t>
      </w:r>
      <w:r w:rsidRPr="001735A5">
        <w:rPr>
          <w:rFonts w:cs="Times New Roman"/>
          <w:szCs w:val="24"/>
        </w:rPr>
        <w:t>COO)</w:t>
      </w:r>
      <w:r w:rsidRPr="001735A5">
        <w:rPr>
          <w:rFonts w:cs="Times New Roman"/>
          <w:szCs w:val="24"/>
          <w:vertAlign w:val="subscript"/>
        </w:rPr>
        <w:t>2</w:t>
      </w:r>
      <w:r w:rsidRPr="001735A5">
        <w:rPr>
          <w:rFonts w:cs="Times New Roman"/>
          <w:szCs w:val="24"/>
        </w:rPr>
        <w:t xml:space="preserve">] (0.0022 g, 1 mol%), was added as a catalyst. The reaction was heated at 60℃ for 24 hours. </w:t>
      </w:r>
      <w:r w:rsidR="00684278">
        <w:rPr>
          <w:rFonts w:cs="Times New Roman"/>
          <w:szCs w:val="24"/>
        </w:rPr>
        <w:t xml:space="preserve">Samplings (60 μL) were done before the start of reaction (into gc-insert) and after 24 </w:t>
      </w:r>
      <w:r w:rsidR="00810F97">
        <w:rPr>
          <w:rFonts w:cs="Times New Roman"/>
          <w:szCs w:val="24"/>
        </w:rPr>
        <w:t xml:space="preserve">hours. The reaction mixture was subjected to a small silica column to remove inorganic species and a syringe-filter was </w:t>
      </w:r>
      <w:r w:rsidR="003C786B">
        <w:rPr>
          <w:rFonts w:cs="Times New Roman"/>
          <w:szCs w:val="24"/>
        </w:rPr>
        <w:t xml:space="preserve">used to remove solid particles before the 24-hour samples (60 μL) preparations and diluted (1:10) with DCM for analysis. </w:t>
      </w:r>
      <w:r w:rsidRPr="001735A5">
        <w:rPr>
          <w:rFonts w:cs="Times New Roman"/>
          <w:szCs w:val="24"/>
        </w:rPr>
        <w:t>The samples were analysed using GC-FID for quantitative purposes and GC-MS for qualitative purposes.</w:t>
      </w:r>
    </w:p>
    <w:p w14:paraId="4A6D0E73" w14:textId="442F926A" w:rsidR="0049602A" w:rsidRPr="001735A5" w:rsidRDefault="00047C28" w:rsidP="00047C28">
      <w:pPr>
        <w:pStyle w:val="Caption"/>
        <w:rPr>
          <w:rFonts w:cs="Times New Roman"/>
          <w:szCs w:val="24"/>
        </w:rPr>
      </w:pPr>
      <w:hyperlink r:id="rId20" w:history="1">
        <w:bookmarkStart w:id="19" w:name="_Ref191848085"/>
        <w:bookmarkStart w:id="20" w:name="_Toc191848887"/>
        <w:r w:rsidRPr="001735A5">
          <w:rPr>
            <w:rStyle w:val="Hyperlink"/>
            <w:rFonts w:cs="Times New Roman"/>
            <w:color w:val="auto"/>
            <w:szCs w:val="24"/>
            <w:u w:val="none"/>
          </w:rPr>
          <w:t xml:space="preserve">Figure SI </w:t>
        </w:r>
        <w:r w:rsidRPr="001735A5">
          <w:rPr>
            <w:rStyle w:val="Hyperlink"/>
            <w:rFonts w:cs="Times New Roman"/>
            <w:color w:val="auto"/>
            <w:szCs w:val="24"/>
            <w:u w:val="none"/>
          </w:rPr>
          <w:fldChar w:fldCharType="begin"/>
        </w:r>
        <w:r w:rsidRPr="001735A5">
          <w:rPr>
            <w:rStyle w:val="Hyperlink"/>
            <w:rFonts w:cs="Times New Roman"/>
            <w:color w:val="auto"/>
            <w:szCs w:val="24"/>
            <w:u w:val="none"/>
          </w:rPr>
          <w:instrText xml:space="preserve"> SEQ Figure_SI \* ARABIC </w:instrText>
        </w:r>
        <w:r w:rsidRPr="001735A5">
          <w:rPr>
            <w:rStyle w:val="Hyperlink"/>
            <w:rFonts w:cs="Times New Roman"/>
            <w:color w:val="auto"/>
            <w:szCs w:val="24"/>
            <w:u w:val="none"/>
          </w:rPr>
          <w:fldChar w:fldCharType="separate"/>
        </w:r>
        <w:r w:rsidR="003D0A3E" w:rsidRPr="001735A5">
          <w:rPr>
            <w:rStyle w:val="Hyperlink"/>
            <w:rFonts w:cs="Times New Roman"/>
            <w:noProof/>
            <w:color w:val="auto"/>
            <w:szCs w:val="24"/>
            <w:u w:val="none"/>
          </w:rPr>
          <w:t>1</w:t>
        </w:r>
        <w:r w:rsidRPr="001735A5">
          <w:rPr>
            <w:rStyle w:val="Hyperlink"/>
            <w:rFonts w:cs="Times New Roman"/>
            <w:color w:val="auto"/>
            <w:szCs w:val="24"/>
            <w:u w:val="none"/>
          </w:rPr>
          <w:fldChar w:fldCharType="end"/>
        </w:r>
        <w:bookmarkEnd w:id="19"/>
      </w:hyperlink>
      <w:r w:rsidR="0049602A" w:rsidRPr="001735A5">
        <w:rPr>
          <w:rFonts w:cs="Times New Roman"/>
          <w:szCs w:val="24"/>
        </w:rPr>
        <w:t xml:space="preserve">: </w:t>
      </w:r>
      <w:r w:rsidRPr="001735A5">
        <w:rPr>
          <w:rFonts w:cs="Times New Roman"/>
          <w:szCs w:val="24"/>
        </w:rPr>
        <w:t xml:space="preserve">Reaction set-up. </w:t>
      </w:r>
      <w:r w:rsidR="0049602A" w:rsidRPr="001735A5">
        <w:rPr>
          <w:rFonts w:cs="Times New Roman"/>
          <w:b w:val="0"/>
          <w:bCs/>
          <w:szCs w:val="24"/>
        </w:rPr>
        <w:t>Radleys Carousel 12 plus reaction station coupled with a magnetic stirrer.</w:t>
      </w:r>
      <w:bookmarkEnd w:id="20"/>
    </w:p>
    <w:p w14:paraId="54D022D9" w14:textId="77777777" w:rsidR="0049602A" w:rsidRPr="001735A5" w:rsidRDefault="0049602A" w:rsidP="005D7988">
      <w:pPr>
        <w:rPr>
          <w:rFonts w:cs="Times New Roman"/>
          <w:szCs w:val="24"/>
        </w:rPr>
      </w:pPr>
    </w:p>
    <w:p w14:paraId="4FD5CD33" w14:textId="77777777" w:rsidR="0049602A" w:rsidRPr="001735A5" w:rsidRDefault="0049602A" w:rsidP="005D7988">
      <w:pPr>
        <w:rPr>
          <w:rFonts w:cs="Times New Roman"/>
          <w:szCs w:val="24"/>
        </w:rPr>
      </w:pPr>
    </w:p>
    <w:p w14:paraId="582E0CB8" w14:textId="77777777" w:rsidR="0049602A" w:rsidRPr="001735A5" w:rsidRDefault="0049602A" w:rsidP="005D7988">
      <w:pPr>
        <w:rPr>
          <w:rFonts w:cs="Times New Roman"/>
          <w:szCs w:val="24"/>
        </w:rPr>
        <w:sectPr w:rsidR="0049602A" w:rsidRPr="001735A5" w:rsidSect="0049602A">
          <w:pgSz w:w="11906" w:h="16838"/>
          <w:pgMar w:top="1440" w:right="1440" w:bottom="1440" w:left="1440" w:header="708" w:footer="708" w:gutter="0"/>
          <w:cols w:space="708"/>
          <w:docGrid w:linePitch="360"/>
        </w:sectPr>
      </w:pPr>
    </w:p>
    <w:p w14:paraId="79AADDF6" w14:textId="77777777" w:rsidR="0049602A" w:rsidRPr="001735A5" w:rsidRDefault="0049602A" w:rsidP="005D7988">
      <w:pPr>
        <w:rPr>
          <w:rFonts w:cs="Times New Roman"/>
          <w:szCs w:val="24"/>
        </w:rPr>
      </w:pPr>
    </w:p>
    <w:p w14:paraId="2B120E85" w14:textId="3B66FE16" w:rsidR="0049602A" w:rsidRPr="001735A5" w:rsidRDefault="0049602A" w:rsidP="005D7988">
      <w:pPr>
        <w:rPr>
          <w:rFonts w:cs="Times New Roman"/>
          <w:b/>
          <w:bCs/>
          <w:szCs w:val="24"/>
        </w:rPr>
      </w:pPr>
      <w:bookmarkStart w:id="21" w:name="_Toc149132120"/>
      <w:r w:rsidRPr="001735A5">
        <w:rPr>
          <w:rFonts w:cs="Times New Roman"/>
          <w:b/>
          <w:bCs/>
          <w:szCs w:val="24"/>
        </w:rPr>
        <w:t>2 Results and Discussion</w:t>
      </w:r>
      <w:bookmarkEnd w:id="21"/>
    </w:p>
    <w:p w14:paraId="6EC3CA5F" w14:textId="5C9D12B1" w:rsidR="0049602A" w:rsidRPr="001735A5" w:rsidRDefault="0049602A" w:rsidP="005D7988">
      <w:pPr>
        <w:rPr>
          <w:rFonts w:cs="Times New Roman"/>
          <w:szCs w:val="24"/>
        </w:rPr>
      </w:pPr>
      <w:r w:rsidRPr="001735A5">
        <w:rPr>
          <w:rFonts w:cs="Times New Roman"/>
          <w:szCs w:val="24"/>
        </w:rPr>
        <w:t xml:space="preserve">After screening each parameter (ligands' electronic </w:t>
      </w:r>
      <w:r w:rsidR="00E5335C">
        <w:rPr>
          <w:rFonts w:cs="Times New Roman"/>
          <w:szCs w:val="24"/>
        </w:rPr>
        <w:t>e</w:t>
      </w:r>
      <w:r w:rsidR="00267A4F">
        <w:rPr>
          <w:rFonts w:cs="Times New Roman"/>
          <w:szCs w:val="24"/>
        </w:rPr>
        <w:t>ffect</w:t>
      </w:r>
      <w:r w:rsidRPr="001735A5">
        <w:rPr>
          <w:rFonts w:cs="Times New Roman"/>
          <w:szCs w:val="24"/>
        </w:rPr>
        <w:t xml:space="preserve"> and Tolman's cone angle, catalyst loading, base strength, and solvent polarity), substrate conversions</w:t>
      </w:r>
      <w:r w:rsidRPr="001735A5">
        <w:rPr>
          <w:rFonts w:cs="Times New Roman"/>
          <w:bCs/>
          <w:szCs w:val="24"/>
        </w:rPr>
        <w:t xml:space="preserve"> were calculated using </w:t>
      </w:r>
      <w:r w:rsidR="006736EA" w:rsidRPr="00986A43">
        <w:rPr>
          <w:rFonts w:eastAsiaTheme="minorEastAsia" w:cs="Times New Roman"/>
          <w:color w:val="000000"/>
          <w:szCs w:val="24"/>
        </w:rPr>
        <w:t>equation 1</w:t>
      </w:r>
      <w:r w:rsidR="001843F2">
        <w:rPr>
          <w:rFonts w:eastAsiaTheme="minorEastAsia" w:cs="Times New Roman"/>
          <w:color w:val="000000"/>
          <w:szCs w:val="24"/>
        </w:rPr>
        <w:t>, given in the manuscript</w:t>
      </w:r>
      <w:r w:rsidRPr="001735A5">
        <w:rPr>
          <w:rFonts w:cs="Times New Roman"/>
          <w:bCs/>
          <w:szCs w:val="24"/>
        </w:rPr>
        <w:t>. Other results include average conversions (</w:t>
      </w:r>
      <w:r w:rsidRPr="001735A5">
        <w:rPr>
          <w:rFonts w:cs="Times New Roman"/>
          <w:szCs w:val="24"/>
        </w:rPr>
        <w:t>ȳ</w:t>
      </w:r>
      <w:r w:rsidRPr="001735A5">
        <w:rPr>
          <w:rFonts w:cs="Times New Roman"/>
          <w:bCs/>
          <w:szCs w:val="24"/>
        </w:rPr>
        <w:t>), average conversions (</w:t>
      </w:r>
      <w:r w:rsidRPr="001735A5">
        <w:rPr>
          <w:rFonts w:cs="Times New Roman"/>
          <w:szCs w:val="24"/>
        </w:rPr>
        <w:t>ȳ</w:t>
      </w:r>
      <w:r w:rsidR="00093DBF">
        <w:rPr>
          <w:rFonts w:cs="Times New Roman"/>
          <w:szCs w:val="24"/>
          <w:vertAlign w:val="subscript"/>
        </w:rPr>
        <w:t>–1</w:t>
      </w:r>
      <w:r w:rsidRPr="001735A5">
        <w:rPr>
          <w:rFonts w:cs="Times New Roman"/>
          <w:bCs/>
          <w:szCs w:val="24"/>
        </w:rPr>
        <w:t>) for low</w:t>
      </w:r>
      <w:r w:rsidR="00D42AA4" w:rsidRPr="001735A5">
        <w:rPr>
          <w:rFonts w:cs="Times New Roman"/>
          <w:bCs/>
          <w:szCs w:val="24"/>
        </w:rPr>
        <w:t>-</w:t>
      </w:r>
      <w:r w:rsidRPr="001735A5">
        <w:rPr>
          <w:rFonts w:cs="Times New Roman"/>
          <w:bCs/>
          <w:szCs w:val="24"/>
        </w:rPr>
        <w:t>level (</w:t>
      </w:r>
      <w:r w:rsidR="00093DBF">
        <w:rPr>
          <w:rFonts w:cs="Times New Roman"/>
          <w:bCs/>
          <w:szCs w:val="24"/>
        </w:rPr>
        <w:t>–1</w:t>
      </w:r>
      <w:r w:rsidRPr="001735A5">
        <w:rPr>
          <w:rFonts w:cs="Times New Roman"/>
          <w:bCs/>
          <w:szCs w:val="24"/>
        </w:rPr>
        <w:t>), and average conversions (</w:t>
      </w:r>
      <w:r w:rsidRPr="001735A5">
        <w:rPr>
          <w:rFonts w:cs="Times New Roman"/>
          <w:szCs w:val="24"/>
        </w:rPr>
        <w:t>ȳ</w:t>
      </w:r>
      <w:r w:rsidR="00887A0D" w:rsidRPr="00887A0D">
        <w:rPr>
          <w:rFonts w:cs="Times New Roman"/>
          <w:bCs/>
          <w:szCs w:val="24"/>
          <w:vertAlign w:val="subscript"/>
        </w:rPr>
        <w:t>+1</w:t>
      </w:r>
      <w:r w:rsidRPr="001735A5">
        <w:rPr>
          <w:rFonts w:cs="Times New Roman"/>
          <w:bCs/>
          <w:szCs w:val="24"/>
        </w:rPr>
        <w:t>) for high</w:t>
      </w:r>
      <w:r w:rsidR="00D42AA4" w:rsidRPr="001735A5">
        <w:rPr>
          <w:rFonts w:cs="Times New Roman"/>
          <w:bCs/>
          <w:szCs w:val="24"/>
        </w:rPr>
        <w:t>-</w:t>
      </w:r>
      <w:r w:rsidRPr="001735A5">
        <w:rPr>
          <w:rFonts w:cs="Times New Roman"/>
          <w:bCs/>
          <w:szCs w:val="24"/>
        </w:rPr>
        <w:t xml:space="preserve">level (+1) within a </w:t>
      </w:r>
      <w:r w:rsidR="00762708">
        <w:rPr>
          <w:rFonts w:cs="Times New Roman"/>
          <w:bCs/>
          <w:szCs w:val="24"/>
        </w:rPr>
        <w:t>factor</w:t>
      </w:r>
      <w:r w:rsidRPr="001735A5">
        <w:rPr>
          <w:rFonts w:cs="Times New Roman"/>
          <w:bCs/>
          <w:szCs w:val="24"/>
        </w:rPr>
        <w:t xml:space="preserve">, </w:t>
      </w:r>
      <w:r w:rsidRPr="001735A5">
        <w:rPr>
          <w:rFonts w:cs="Times New Roman"/>
          <w:szCs w:val="24"/>
        </w:rPr>
        <w:t xml:space="preserve">Contrast (Δ), estimated </w:t>
      </w:r>
      <w:r w:rsidR="00267A4F">
        <w:rPr>
          <w:rFonts w:cs="Times New Roman"/>
          <w:szCs w:val="24"/>
        </w:rPr>
        <w:t>effect</w:t>
      </w:r>
      <w:r w:rsidRPr="001735A5">
        <w:rPr>
          <w:rFonts w:cs="Times New Roman"/>
          <w:szCs w:val="24"/>
        </w:rPr>
        <w:t xml:space="preserve">, and disentangled </w:t>
      </w:r>
      <w:r w:rsidR="00267A4F">
        <w:rPr>
          <w:rFonts w:cs="Times New Roman"/>
          <w:szCs w:val="24"/>
        </w:rPr>
        <w:t>effect</w:t>
      </w:r>
      <w:r w:rsidRPr="001735A5">
        <w:rPr>
          <w:rFonts w:cs="Times New Roman"/>
          <w:szCs w:val="24"/>
        </w:rPr>
        <w:t xml:space="preserve">. The absolute value of the disentangled </w:t>
      </w:r>
      <w:r w:rsidR="00267A4F">
        <w:rPr>
          <w:rFonts w:cs="Times New Roman"/>
          <w:szCs w:val="24"/>
        </w:rPr>
        <w:t>effect</w:t>
      </w:r>
      <w:r w:rsidRPr="001735A5">
        <w:rPr>
          <w:rFonts w:cs="Times New Roman"/>
          <w:szCs w:val="24"/>
        </w:rPr>
        <w:t xml:space="preserve"> indicates the magnitude of the impact of parameters on conversion. The three important parameters for each reaction were identified based on their disentangled </w:t>
      </w:r>
      <w:r w:rsidR="00267A4F">
        <w:rPr>
          <w:rFonts w:cs="Times New Roman"/>
          <w:szCs w:val="24"/>
        </w:rPr>
        <w:t>effect</w:t>
      </w:r>
      <w:r w:rsidRPr="001735A5">
        <w:rPr>
          <w:rFonts w:cs="Times New Roman"/>
          <w:szCs w:val="24"/>
        </w:rPr>
        <w:t>.</w:t>
      </w:r>
    </w:p>
    <w:p w14:paraId="68379858" w14:textId="77777777" w:rsidR="0049602A" w:rsidRPr="001735A5" w:rsidRDefault="0049602A" w:rsidP="005D7988">
      <w:pPr>
        <w:rPr>
          <w:rFonts w:cs="Times New Roman"/>
          <w:szCs w:val="24"/>
        </w:rPr>
      </w:pPr>
    </w:p>
    <w:p w14:paraId="37DC4F4C" w14:textId="34881422" w:rsidR="0049602A" w:rsidRPr="001735A5" w:rsidRDefault="0049602A" w:rsidP="005D7988">
      <w:pPr>
        <w:rPr>
          <w:rFonts w:cs="Times New Roman"/>
          <w:b/>
          <w:bCs/>
          <w:szCs w:val="24"/>
        </w:rPr>
      </w:pPr>
      <w:bookmarkStart w:id="22" w:name="_Toc149132121"/>
      <w:r w:rsidRPr="001735A5">
        <w:rPr>
          <w:rFonts w:cs="Times New Roman"/>
          <w:b/>
          <w:bCs/>
          <w:szCs w:val="24"/>
        </w:rPr>
        <w:t>2.1 Mizoroki-Heck coupling reaction</w:t>
      </w:r>
      <w:bookmarkEnd w:id="22"/>
      <w:r w:rsidRPr="001735A5">
        <w:rPr>
          <w:rFonts w:cs="Times New Roman"/>
          <w:b/>
          <w:bCs/>
          <w:szCs w:val="24"/>
        </w:rPr>
        <w:t>s</w:t>
      </w:r>
    </w:p>
    <w:p w14:paraId="19DADC98" w14:textId="18F74B80" w:rsidR="0049602A" w:rsidRPr="001735A5" w:rsidRDefault="001735A5" w:rsidP="005D7988">
      <w:pPr>
        <w:rPr>
          <w:rFonts w:cs="Times New Roman"/>
          <w:i/>
          <w:iCs/>
          <w:szCs w:val="24"/>
        </w:rPr>
      </w:pPr>
      <w:r w:rsidRPr="001735A5">
        <w:rPr>
          <w:rFonts w:cs="Times New Roman"/>
          <w:szCs w:val="24"/>
        </w:rPr>
        <w:fldChar w:fldCharType="begin"/>
      </w:r>
      <w:r w:rsidRPr="001735A5">
        <w:rPr>
          <w:rFonts w:cs="Times New Roman"/>
          <w:b/>
          <w:bCs/>
          <w:szCs w:val="24"/>
        </w:rPr>
        <w:instrText xml:space="preserve"> REF _Ref191848190 \h </w:instrText>
      </w:r>
      <w:r w:rsidRPr="001735A5">
        <w:rPr>
          <w:rFonts w:cs="Times New Roman"/>
          <w:szCs w:val="24"/>
        </w:rPr>
        <w:instrText xml:space="preserve"> \* MERGEFORMAT </w:instrText>
      </w:r>
      <w:r w:rsidRPr="001735A5">
        <w:rPr>
          <w:rFonts w:cs="Times New Roman"/>
          <w:szCs w:val="24"/>
        </w:rPr>
      </w:r>
      <w:r w:rsidRPr="001735A5">
        <w:rPr>
          <w:rFonts w:cs="Times New Roman"/>
          <w:szCs w:val="24"/>
        </w:rPr>
        <w:fldChar w:fldCharType="separate"/>
      </w:r>
      <w:r w:rsidRPr="001735A5">
        <w:rPr>
          <w:rStyle w:val="Hyperlink"/>
          <w:rFonts w:cs="Times New Roman"/>
          <w:color w:val="auto"/>
          <w:szCs w:val="24"/>
          <w:u w:val="none"/>
        </w:rPr>
        <w:t xml:space="preserve">Table SI </w:t>
      </w:r>
      <w:r w:rsidRPr="001735A5">
        <w:rPr>
          <w:rStyle w:val="Hyperlink"/>
          <w:rFonts w:cs="Times New Roman"/>
          <w:noProof/>
          <w:color w:val="auto"/>
          <w:szCs w:val="24"/>
          <w:u w:val="none"/>
        </w:rPr>
        <w:t>2</w:t>
      </w:r>
      <w:r w:rsidRPr="001735A5">
        <w:rPr>
          <w:rFonts w:cs="Times New Roman"/>
          <w:szCs w:val="24"/>
        </w:rPr>
        <w:fldChar w:fldCharType="end"/>
      </w:r>
      <w:r w:rsidR="0049602A" w:rsidRPr="001735A5">
        <w:rPr>
          <w:rFonts w:cs="Times New Roman"/>
          <w:b/>
          <w:bCs/>
          <w:szCs w:val="24"/>
        </w:rPr>
        <w:t xml:space="preserve"> </w:t>
      </w:r>
      <w:r w:rsidR="0049602A" w:rsidRPr="001735A5">
        <w:rPr>
          <w:rFonts w:cs="Times New Roman"/>
          <w:szCs w:val="24"/>
        </w:rPr>
        <w:t xml:space="preserve">indicates the conversions of iodobenzene to </w:t>
      </w:r>
      <w:r w:rsidR="0049602A" w:rsidRPr="001735A5">
        <w:rPr>
          <w:rFonts w:eastAsiaTheme="minorEastAsia" w:cs="Times New Roman"/>
          <w:szCs w:val="24"/>
        </w:rPr>
        <w:t>buty</w:t>
      </w:r>
      <w:r w:rsidR="00093DBF">
        <w:rPr>
          <w:rFonts w:eastAsiaTheme="minorEastAsia" w:cs="Times New Roman"/>
          <w:szCs w:val="24"/>
        </w:rPr>
        <w:t>l</w:t>
      </w:r>
      <w:r w:rsidR="0049602A" w:rsidRPr="001735A5">
        <w:rPr>
          <w:rFonts w:cs="Times New Roman"/>
          <w:noProof/>
          <w:szCs w:val="24"/>
        </w:rPr>
        <w:t>-3-phenylpropionate.</w:t>
      </w:r>
    </w:p>
    <w:p w14:paraId="7C4D7FB8" w14:textId="77777777" w:rsidR="0049602A" w:rsidRPr="001735A5" w:rsidRDefault="0049602A" w:rsidP="005D7988">
      <w:pPr>
        <w:rPr>
          <w:rFonts w:cs="Times New Roman"/>
          <w:szCs w:val="24"/>
        </w:rPr>
      </w:pPr>
    </w:p>
    <w:p w14:paraId="4429A124" w14:textId="6F17FF04" w:rsidR="0049602A" w:rsidRPr="001735A5" w:rsidRDefault="00047C28" w:rsidP="00047C28">
      <w:pPr>
        <w:pStyle w:val="Caption"/>
        <w:rPr>
          <w:rFonts w:cs="Times New Roman"/>
          <w:b w:val="0"/>
          <w:bCs/>
          <w:szCs w:val="24"/>
        </w:rPr>
      </w:pPr>
      <w:hyperlink r:id="rId21" w:history="1">
        <w:bookmarkStart w:id="23" w:name="_Ref191848190"/>
        <w:bookmarkStart w:id="24" w:name="_Toc191848745"/>
        <w:bookmarkStart w:id="25" w:name="_Toc191849204"/>
        <w:r w:rsidRPr="001735A5">
          <w:rPr>
            <w:rStyle w:val="Hyperlink"/>
            <w:rFonts w:cs="Times New Roman"/>
            <w:color w:val="auto"/>
            <w:szCs w:val="24"/>
            <w:u w:val="none"/>
          </w:rPr>
          <w:t xml:space="preserve">Table SI </w:t>
        </w:r>
        <w:r w:rsidRPr="001735A5">
          <w:rPr>
            <w:rStyle w:val="Hyperlink"/>
            <w:rFonts w:cs="Times New Roman"/>
            <w:color w:val="auto"/>
            <w:szCs w:val="24"/>
            <w:u w:val="none"/>
          </w:rPr>
          <w:fldChar w:fldCharType="begin"/>
        </w:r>
        <w:r w:rsidRPr="001735A5">
          <w:rPr>
            <w:rStyle w:val="Hyperlink"/>
            <w:rFonts w:cs="Times New Roman"/>
            <w:color w:val="auto"/>
            <w:szCs w:val="24"/>
            <w:u w:val="none"/>
          </w:rPr>
          <w:instrText xml:space="preserve"> SEQ Table_SI_ \* ARABIC </w:instrText>
        </w:r>
        <w:r w:rsidRPr="001735A5">
          <w:rPr>
            <w:rStyle w:val="Hyperlink"/>
            <w:rFonts w:cs="Times New Roman"/>
            <w:color w:val="auto"/>
            <w:szCs w:val="24"/>
            <w:u w:val="none"/>
          </w:rPr>
          <w:fldChar w:fldCharType="separate"/>
        </w:r>
        <w:r w:rsidR="003D0A3E" w:rsidRPr="001735A5">
          <w:rPr>
            <w:rStyle w:val="Hyperlink"/>
            <w:rFonts w:cs="Times New Roman"/>
            <w:noProof/>
            <w:color w:val="auto"/>
            <w:szCs w:val="24"/>
            <w:u w:val="none"/>
          </w:rPr>
          <w:t>2</w:t>
        </w:r>
        <w:r w:rsidRPr="001735A5">
          <w:rPr>
            <w:rStyle w:val="Hyperlink"/>
            <w:rFonts w:cs="Times New Roman"/>
            <w:color w:val="auto"/>
            <w:szCs w:val="24"/>
            <w:u w:val="none"/>
          </w:rPr>
          <w:fldChar w:fldCharType="end"/>
        </w:r>
        <w:bookmarkEnd w:id="23"/>
      </w:hyperlink>
      <w:r w:rsidR="0049602A" w:rsidRPr="001735A5">
        <w:rPr>
          <w:rFonts w:cs="Times New Roman"/>
          <w:b w:val="0"/>
          <w:bCs/>
          <w:szCs w:val="24"/>
        </w:rPr>
        <w:t xml:space="preserve">: </w:t>
      </w:r>
      <w:r w:rsidRPr="001735A5">
        <w:rPr>
          <w:rFonts w:cs="Times New Roman"/>
          <w:szCs w:val="24"/>
        </w:rPr>
        <w:t>Complete PBD for</w:t>
      </w:r>
      <w:r w:rsidRPr="001735A5">
        <w:rPr>
          <w:rFonts w:cs="Times New Roman"/>
          <w:b w:val="0"/>
          <w:bCs/>
          <w:szCs w:val="24"/>
        </w:rPr>
        <w:t xml:space="preserve"> </w:t>
      </w:r>
      <w:r w:rsidRPr="001735A5">
        <w:rPr>
          <w:rFonts w:cs="Times New Roman"/>
          <w:bCs/>
          <w:szCs w:val="24"/>
        </w:rPr>
        <w:t>Mizoroki-Heck</w:t>
      </w:r>
      <w:r w:rsidRPr="001735A5">
        <w:rPr>
          <w:rFonts w:cs="Times New Roman"/>
          <w:b w:val="0"/>
          <w:bCs/>
          <w:szCs w:val="24"/>
        </w:rPr>
        <w:t xml:space="preserve"> </w:t>
      </w:r>
      <w:r w:rsidRPr="001735A5">
        <w:rPr>
          <w:rFonts w:cs="Times New Roman"/>
          <w:bCs/>
          <w:szCs w:val="24"/>
        </w:rPr>
        <w:t>reactions</w:t>
      </w:r>
      <w:r w:rsidRPr="001735A5">
        <w:rPr>
          <w:rFonts w:cs="Times New Roman"/>
          <w:b w:val="0"/>
          <w:bCs/>
          <w:szCs w:val="24"/>
        </w:rPr>
        <w:t>. E</w:t>
      </w:r>
      <w:r w:rsidR="0049602A" w:rsidRPr="001735A5">
        <w:rPr>
          <w:rFonts w:cs="Times New Roman"/>
          <w:b w:val="0"/>
          <w:bCs/>
          <w:szCs w:val="24"/>
        </w:rPr>
        <w:t xml:space="preserve">xperimental results </w:t>
      </w:r>
      <w:r w:rsidR="00411197">
        <w:rPr>
          <w:rFonts w:cs="Times New Roman"/>
          <w:b w:val="0"/>
          <w:bCs/>
          <w:szCs w:val="24"/>
        </w:rPr>
        <w:t xml:space="preserve">were obtained from the coupling reactions of </w:t>
      </w:r>
      <w:r w:rsidR="003C786B">
        <w:rPr>
          <w:rFonts w:cs="Times New Roman"/>
          <w:b w:val="0"/>
          <w:bCs/>
          <w:szCs w:val="24"/>
        </w:rPr>
        <w:t>butyl acrylate</w:t>
      </w:r>
      <w:r w:rsidR="00411197">
        <w:rPr>
          <w:rFonts w:cs="Times New Roman"/>
          <w:b w:val="0"/>
          <w:bCs/>
          <w:szCs w:val="24"/>
        </w:rPr>
        <w:t xml:space="preserve"> with iodobenzene using </w:t>
      </w:r>
      <w:proofErr w:type="spellStart"/>
      <w:r w:rsidR="00411197">
        <w:rPr>
          <w:rFonts w:cs="Times New Roman"/>
          <w:b w:val="0"/>
          <w:bCs/>
          <w:szCs w:val="24"/>
        </w:rPr>
        <w:t>sDoE's</w:t>
      </w:r>
      <w:proofErr w:type="spellEnd"/>
      <w:r w:rsidR="00411197">
        <w:rPr>
          <w:rFonts w:cs="Times New Roman"/>
          <w:b w:val="0"/>
          <w:bCs/>
          <w:szCs w:val="24"/>
        </w:rPr>
        <w:t xml:space="preserve"> PBD, </w:t>
      </w:r>
      <w:r w:rsidR="00A72FAF">
        <w:rPr>
          <w:rFonts w:cs="Times New Roman"/>
          <w:b w:val="0"/>
          <w:bCs/>
          <w:szCs w:val="24"/>
        </w:rPr>
        <w:t>using</w:t>
      </w:r>
      <w:r w:rsidR="0049602A" w:rsidRPr="001735A5">
        <w:rPr>
          <w:rFonts w:cs="Times New Roman"/>
          <w:b w:val="0"/>
          <w:bCs/>
          <w:szCs w:val="24"/>
        </w:rPr>
        <w:t xml:space="preserve"> six dummy factors.</w:t>
      </w:r>
      <w:bookmarkEnd w:id="24"/>
      <w:bookmarkEnd w:id="25"/>
    </w:p>
    <w:tbl>
      <w:tblPr>
        <w:tblStyle w:val="TableGrid"/>
        <w:tblW w:w="15163" w:type="dxa"/>
        <w:jc w:val="center"/>
        <w:tblLayout w:type="fixed"/>
        <w:tblLook w:val="04A0" w:firstRow="1" w:lastRow="0" w:firstColumn="1" w:lastColumn="0" w:noHBand="0" w:noVBand="1"/>
      </w:tblPr>
      <w:tblGrid>
        <w:gridCol w:w="1560"/>
        <w:gridCol w:w="1270"/>
        <w:gridCol w:w="998"/>
        <w:gridCol w:w="1134"/>
        <w:gridCol w:w="1127"/>
        <w:gridCol w:w="1080"/>
        <w:gridCol w:w="1101"/>
        <w:gridCol w:w="1102"/>
        <w:gridCol w:w="1102"/>
        <w:gridCol w:w="1003"/>
        <w:gridCol w:w="1099"/>
        <w:gridCol w:w="1146"/>
        <w:gridCol w:w="1441"/>
      </w:tblGrid>
      <w:tr w:rsidR="0049602A" w:rsidRPr="001735A5" w14:paraId="26883E9D" w14:textId="77777777" w:rsidTr="00C52528">
        <w:trPr>
          <w:gridAfter w:val="1"/>
          <w:wAfter w:w="1441" w:type="dxa"/>
          <w:jc w:val="center"/>
        </w:trPr>
        <w:tc>
          <w:tcPr>
            <w:tcW w:w="1560" w:type="dxa"/>
          </w:tcPr>
          <w:p w14:paraId="0C17C01E" w14:textId="77777777" w:rsidR="0049602A" w:rsidRPr="001735A5" w:rsidRDefault="0049602A" w:rsidP="005D7988">
            <w:pPr>
              <w:rPr>
                <w:rFonts w:cs="Times New Roman"/>
                <w:szCs w:val="24"/>
              </w:rPr>
            </w:pPr>
          </w:p>
        </w:tc>
        <w:tc>
          <w:tcPr>
            <w:tcW w:w="1270" w:type="dxa"/>
          </w:tcPr>
          <w:p w14:paraId="0631F0CE" w14:textId="77777777" w:rsidR="0049602A" w:rsidRPr="001735A5" w:rsidRDefault="0049602A" w:rsidP="005D7988">
            <w:pPr>
              <w:rPr>
                <w:rFonts w:cs="Times New Roman"/>
                <w:szCs w:val="24"/>
              </w:rPr>
            </w:pPr>
            <w:r w:rsidRPr="001735A5">
              <w:rPr>
                <w:rFonts w:cs="Times New Roman"/>
                <w:szCs w:val="24"/>
              </w:rPr>
              <w:t>A</w:t>
            </w:r>
          </w:p>
        </w:tc>
        <w:tc>
          <w:tcPr>
            <w:tcW w:w="998" w:type="dxa"/>
          </w:tcPr>
          <w:p w14:paraId="44EFC143" w14:textId="77777777" w:rsidR="0049602A" w:rsidRPr="001735A5" w:rsidRDefault="0049602A" w:rsidP="005D7988">
            <w:pPr>
              <w:rPr>
                <w:rFonts w:cs="Times New Roman"/>
                <w:szCs w:val="24"/>
              </w:rPr>
            </w:pPr>
            <w:r w:rsidRPr="001735A5">
              <w:rPr>
                <w:rFonts w:cs="Times New Roman"/>
                <w:szCs w:val="24"/>
              </w:rPr>
              <w:t>B</w:t>
            </w:r>
          </w:p>
        </w:tc>
        <w:tc>
          <w:tcPr>
            <w:tcW w:w="1134" w:type="dxa"/>
          </w:tcPr>
          <w:p w14:paraId="3CD60A8C" w14:textId="77777777" w:rsidR="0049602A" w:rsidRPr="001735A5" w:rsidRDefault="0049602A" w:rsidP="005D7988">
            <w:pPr>
              <w:rPr>
                <w:rFonts w:cs="Times New Roman"/>
                <w:szCs w:val="24"/>
              </w:rPr>
            </w:pPr>
            <w:r w:rsidRPr="001735A5">
              <w:rPr>
                <w:rFonts w:cs="Times New Roman"/>
                <w:szCs w:val="24"/>
              </w:rPr>
              <w:t>C</w:t>
            </w:r>
          </w:p>
        </w:tc>
        <w:tc>
          <w:tcPr>
            <w:tcW w:w="1127" w:type="dxa"/>
          </w:tcPr>
          <w:p w14:paraId="7A5F6337" w14:textId="77777777" w:rsidR="0049602A" w:rsidRPr="001735A5" w:rsidRDefault="0049602A" w:rsidP="005D7988">
            <w:pPr>
              <w:rPr>
                <w:rFonts w:cs="Times New Roman"/>
                <w:szCs w:val="24"/>
              </w:rPr>
            </w:pPr>
            <w:r w:rsidRPr="001735A5">
              <w:rPr>
                <w:rFonts w:cs="Times New Roman"/>
                <w:szCs w:val="24"/>
              </w:rPr>
              <w:t>D</w:t>
            </w:r>
          </w:p>
        </w:tc>
        <w:tc>
          <w:tcPr>
            <w:tcW w:w="1080" w:type="dxa"/>
          </w:tcPr>
          <w:p w14:paraId="386E2453" w14:textId="77777777" w:rsidR="0049602A" w:rsidRPr="001735A5" w:rsidRDefault="0049602A" w:rsidP="005D7988">
            <w:pPr>
              <w:rPr>
                <w:rFonts w:cs="Times New Roman"/>
                <w:szCs w:val="24"/>
              </w:rPr>
            </w:pPr>
            <w:r w:rsidRPr="001735A5">
              <w:rPr>
                <w:rFonts w:cs="Times New Roman"/>
                <w:szCs w:val="24"/>
              </w:rPr>
              <w:t>E</w:t>
            </w:r>
          </w:p>
        </w:tc>
        <w:tc>
          <w:tcPr>
            <w:tcW w:w="1101" w:type="dxa"/>
          </w:tcPr>
          <w:p w14:paraId="74745AFE" w14:textId="77777777" w:rsidR="0049602A" w:rsidRPr="001735A5" w:rsidRDefault="0049602A" w:rsidP="005D7988">
            <w:pPr>
              <w:rPr>
                <w:rFonts w:cs="Times New Roman"/>
                <w:szCs w:val="24"/>
              </w:rPr>
            </w:pPr>
            <w:r w:rsidRPr="001735A5">
              <w:rPr>
                <w:rFonts w:cs="Times New Roman"/>
                <w:szCs w:val="24"/>
              </w:rPr>
              <w:t>F</w:t>
            </w:r>
          </w:p>
        </w:tc>
        <w:tc>
          <w:tcPr>
            <w:tcW w:w="1102" w:type="dxa"/>
          </w:tcPr>
          <w:p w14:paraId="2ED3B01F" w14:textId="77777777" w:rsidR="0049602A" w:rsidRPr="001735A5" w:rsidRDefault="0049602A" w:rsidP="005D7988">
            <w:pPr>
              <w:rPr>
                <w:rFonts w:cs="Times New Roman"/>
                <w:szCs w:val="24"/>
              </w:rPr>
            </w:pPr>
            <w:r w:rsidRPr="001735A5">
              <w:rPr>
                <w:rFonts w:cs="Times New Roman"/>
                <w:szCs w:val="24"/>
              </w:rPr>
              <w:t>G</w:t>
            </w:r>
          </w:p>
        </w:tc>
        <w:tc>
          <w:tcPr>
            <w:tcW w:w="1102" w:type="dxa"/>
          </w:tcPr>
          <w:p w14:paraId="0A1853D5" w14:textId="77777777" w:rsidR="0049602A" w:rsidRPr="001735A5" w:rsidRDefault="0049602A" w:rsidP="005D7988">
            <w:pPr>
              <w:rPr>
                <w:rFonts w:cs="Times New Roman"/>
                <w:szCs w:val="24"/>
              </w:rPr>
            </w:pPr>
            <w:r w:rsidRPr="001735A5">
              <w:rPr>
                <w:rFonts w:cs="Times New Roman"/>
                <w:szCs w:val="24"/>
              </w:rPr>
              <w:t>H</w:t>
            </w:r>
          </w:p>
        </w:tc>
        <w:tc>
          <w:tcPr>
            <w:tcW w:w="1003" w:type="dxa"/>
          </w:tcPr>
          <w:p w14:paraId="6254B931" w14:textId="77777777" w:rsidR="0049602A" w:rsidRPr="001735A5" w:rsidRDefault="0049602A" w:rsidP="005D7988">
            <w:pPr>
              <w:rPr>
                <w:rFonts w:cs="Times New Roman"/>
                <w:szCs w:val="24"/>
              </w:rPr>
            </w:pPr>
            <w:r w:rsidRPr="001735A5">
              <w:rPr>
                <w:rFonts w:cs="Times New Roman"/>
                <w:szCs w:val="24"/>
              </w:rPr>
              <w:t>I</w:t>
            </w:r>
          </w:p>
        </w:tc>
        <w:tc>
          <w:tcPr>
            <w:tcW w:w="1099" w:type="dxa"/>
          </w:tcPr>
          <w:p w14:paraId="67516A16" w14:textId="77777777" w:rsidR="0049602A" w:rsidRPr="001735A5" w:rsidRDefault="0049602A" w:rsidP="005D7988">
            <w:pPr>
              <w:rPr>
                <w:rFonts w:cs="Times New Roman"/>
                <w:szCs w:val="24"/>
              </w:rPr>
            </w:pPr>
            <w:r w:rsidRPr="001735A5">
              <w:rPr>
                <w:rFonts w:cs="Times New Roman"/>
                <w:szCs w:val="24"/>
              </w:rPr>
              <w:t>J</w:t>
            </w:r>
          </w:p>
        </w:tc>
        <w:tc>
          <w:tcPr>
            <w:tcW w:w="1146" w:type="dxa"/>
          </w:tcPr>
          <w:p w14:paraId="395FAD4D" w14:textId="77777777" w:rsidR="0049602A" w:rsidRPr="001735A5" w:rsidRDefault="0049602A" w:rsidP="005D7988">
            <w:pPr>
              <w:rPr>
                <w:rFonts w:cs="Times New Roman"/>
                <w:szCs w:val="24"/>
              </w:rPr>
            </w:pPr>
            <w:r w:rsidRPr="001735A5">
              <w:rPr>
                <w:rFonts w:cs="Times New Roman"/>
                <w:szCs w:val="24"/>
              </w:rPr>
              <w:t>K</w:t>
            </w:r>
          </w:p>
        </w:tc>
      </w:tr>
      <w:tr w:rsidR="0049602A" w:rsidRPr="001735A5" w14:paraId="303E8F70" w14:textId="77777777" w:rsidTr="00C52528">
        <w:trPr>
          <w:jc w:val="center"/>
        </w:trPr>
        <w:tc>
          <w:tcPr>
            <w:tcW w:w="1560" w:type="dxa"/>
          </w:tcPr>
          <w:p w14:paraId="53D6C621" w14:textId="77777777" w:rsidR="0049602A" w:rsidRPr="001735A5" w:rsidRDefault="0049602A" w:rsidP="005D7988">
            <w:pPr>
              <w:rPr>
                <w:rFonts w:cs="Times New Roman"/>
                <w:szCs w:val="24"/>
              </w:rPr>
            </w:pPr>
            <w:r w:rsidRPr="001735A5">
              <w:rPr>
                <w:rFonts w:cs="Times New Roman"/>
                <w:szCs w:val="24"/>
              </w:rPr>
              <w:t>Factors/</w:t>
            </w:r>
          </w:p>
          <w:p w14:paraId="717BC98F" w14:textId="77777777" w:rsidR="0049602A" w:rsidRPr="001735A5" w:rsidRDefault="0049602A" w:rsidP="005D7988">
            <w:pPr>
              <w:rPr>
                <w:rFonts w:cs="Times New Roman"/>
                <w:szCs w:val="24"/>
              </w:rPr>
            </w:pPr>
            <w:r w:rsidRPr="001735A5">
              <w:rPr>
                <w:rFonts w:cs="Times New Roman"/>
                <w:szCs w:val="24"/>
              </w:rPr>
              <w:t>Run</w:t>
            </w:r>
          </w:p>
        </w:tc>
        <w:tc>
          <w:tcPr>
            <w:tcW w:w="1270" w:type="dxa"/>
          </w:tcPr>
          <w:p w14:paraId="34F07088" w14:textId="0AD7DBC3" w:rsidR="0049602A" w:rsidRPr="001735A5" w:rsidRDefault="0049602A" w:rsidP="005D7988">
            <w:pPr>
              <w:rPr>
                <w:rFonts w:cs="Times New Roman"/>
                <w:szCs w:val="24"/>
              </w:rPr>
            </w:pPr>
            <w:r w:rsidRPr="001735A5">
              <w:rPr>
                <w:rFonts w:cs="Times New Roman"/>
                <w:szCs w:val="24"/>
              </w:rPr>
              <w:t xml:space="preserve">Electronic </w:t>
            </w:r>
            <w:r w:rsidR="00267A4F">
              <w:rPr>
                <w:rFonts w:cs="Times New Roman"/>
                <w:szCs w:val="24"/>
              </w:rPr>
              <w:t>effect</w:t>
            </w:r>
          </w:p>
        </w:tc>
        <w:tc>
          <w:tcPr>
            <w:tcW w:w="998" w:type="dxa"/>
          </w:tcPr>
          <w:p w14:paraId="0719D55F" w14:textId="77777777" w:rsidR="0049602A" w:rsidRPr="001735A5" w:rsidRDefault="0049602A" w:rsidP="005D7988">
            <w:pPr>
              <w:rPr>
                <w:rFonts w:cs="Times New Roman"/>
                <w:szCs w:val="24"/>
              </w:rPr>
            </w:pPr>
            <w:r w:rsidRPr="001735A5">
              <w:rPr>
                <w:rFonts w:cs="Times New Roman"/>
                <w:szCs w:val="24"/>
              </w:rPr>
              <w:t>Tolman angle</w:t>
            </w:r>
          </w:p>
        </w:tc>
        <w:tc>
          <w:tcPr>
            <w:tcW w:w="1134" w:type="dxa"/>
          </w:tcPr>
          <w:p w14:paraId="051B4753" w14:textId="77777777" w:rsidR="0049602A" w:rsidRPr="001735A5" w:rsidRDefault="0049602A" w:rsidP="005D7988">
            <w:pPr>
              <w:rPr>
                <w:rFonts w:cs="Times New Roman"/>
                <w:szCs w:val="24"/>
              </w:rPr>
            </w:pPr>
            <w:r w:rsidRPr="001735A5">
              <w:rPr>
                <w:rFonts w:cs="Times New Roman"/>
                <w:szCs w:val="24"/>
              </w:rPr>
              <w:t>Catalyst loading</w:t>
            </w:r>
          </w:p>
        </w:tc>
        <w:tc>
          <w:tcPr>
            <w:tcW w:w="1127" w:type="dxa"/>
          </w:tcPr>
          <w:p w14:paraId="028BFC45" w14:textId="77777777" w:rsidR="0049602A" w:rsidRPr="001735A5" w:rsidRDefault="0049602A" w:rsidP="005D7988">
            <w:pPr>
              <w:rPr>
                <w:rFonts w:cs="Times New Roman"/>
                <w:szCs w:val="24"/>
              </w:rPr>
            </w:pPr>
            <w:r w:rsidRPr="001735A5">
              <w:rPr>
                <w:rFonts w:cs="Times New Roman"/>
                <w:szCs w:val="24"/>
              </w:rPr>
              <w:t>Base strength</w:t>
            </w:r>
          </w:p>
        </w:tc>
        <w:tc>
          <w:tcPr>
            <w:tcW w:w="1080" w:type="dxa"/>
          </w:tcPr>
          <w:p w14:paraId="4F59909F" w14:textId="77777777" w:rsidR="0049602A" w:rsidRPr="001735A5" w:rsidRDefault="0049602A" w:rsidP="005D7988">
            <w:pPr>
              <w:rPr>
                <w:rFonts w:cs="Times New Roman"/>
                <w:szCs w:val="24"/>
              </w:rPr>
            </w:pPr>
            <w:r w:rsidRPr="001735A5">
              <w:rPr>
                <w:rFonts w:cs="Times New Roman"/>
                <w:szCs w:val="24"/>
              </w:rPr>
              <w:t>Solvent polarity</w:t>
            </w:r>
          </w:p>
        </w:tc>
        <w:tc>
          <w:tcPr>
            <w:tcW w:w="1101" w:type="dxa"/>
          </w:tcPr>
          <w:p w14:paraId="3A0E0E63" w14:textId="77777777" w:rsidR="0049602A" w:rsidRPr="001735A5" w:rsidRDefault="0049602A" w:rsidP="005D7988">
            <w:pPr>
              <w:rPr>
                <w:rFonts w:cs="Times New Roman"/>
                <w:szCs w:val="24"/>
              </w:rPr>
            </w:pPr>
            <w:r w:rsidRPr="001735A5">
              <w:rPr>
                <w:rFonts w:cs="Times New Roman"/>
                <w:szCs w:val="24"/>
              </w:rPr>
              <w:t>Dummy 1</w:t>
            </w:r>
          </w:p>
        </w:tc>
        <w:tc>
          <w:tcPr>
            <w:tcW w:w="1102" w:type="dxa"/>
          </w:tcPr>
          <w:p w14:paraId="484AC8A7" w14:textId="77777777" w:rsidR="0049602A" w:rsidRPr="001735A5" w:rsidRDefault="0049602A" w:rsidP="005D7988">
            <w:pPr>
              <w:rPr>
                <w:rFonts w:cs="Times New Roman"/>
                <w:szCs w:val="24"/>
              </w:rPr>
            </w:pPr>
            <w:r w:rsidRPr="001735A5">
              <w:rPr>
                <w:rFonts w:cs="Times New Roman"/>
                <w:szCs w:val="24"/>
              </w:rPr>
              <w:t>Dummy 2</w:t>
            </w:r>
          </w:p>
        </w:tc>
        <w:tc>
          <w:tcPr>
            <w:tcW w:w="1102" w:type="dxa"/>
          </w:tcPr>
          <w:p w14:paraId="78007C97" w14:textId="77777777" w:rsidR="0049602A" w:rsidRPr="001735A5" w:rsidRDefault="0049602A" w:rsidP="005D7988">
            <w:pPr>
              <w:rPr>
                <w:rFonts w:cs="Times New Roman"/>
                <w:szCs w:val="24"/>
              </w:rPr>
            </w:pPr>
            <w:r w:rsidRPr="001735A5">
              <w:rPr>
                <w:rFonts w:cs="Times New Roman"/>
                <w:szCs w:val="24"/>
              </w:rPr>
              <w:t>Dummy 3</w:t>
            </w:r>
          </w:p>
        </w:tc>
        <w:tc>
          <w:tcPr>
            <w:tcW w:w="1003" w:type="dxa"/>
          </w:tcPr>
          <w:p w14:paraId="45B8A976" w14:textId="77777777" w:rsidR="0049602A" w:rsidRPr="001735A5" w:rsidRDefault="0049602A" w:rsidP="005D7988">
            <w:pPr>
              <w:rPr>
                <w:rFonts w:cs="Times New Roman"/>
                <w:szCs w:val="24"/>
              </w:rPr>
            </w:pPr>
            <w:r w:rsidRPr="001735A5">
              <w:rPr>
                <w:rFonts w:cs="Times New Roman"/>
                <w:szCs w:val="24"/>
              </w:rPr>
              <w:t>Dummy 4</w:t>
            </w:r>
          </w:p>
        </w:tc>
        <w:tc>
          <w:tcPr>
            <w:tcW w:w="1099" w:type="dxa"/>
          </w:tcPr>
          <w:p w14:paraId="5849F067" w14:textId="77777777" w:rsidR="0049602A" w:rsidRPr="001735A5" w:rsidRDefault="0049602A" w:rsidP="005D7988">
            <w:pPr>
              <w:rPr>
                <w:rFonts w:cs="Times New Roman"/>
                <w:szCs w:val="24"/>
              </w:rPr>
            </w:pPr>
            <w:r w:rsidRPr="001735A5">
              <w:rPr>
                <w:rFonts w:cs="Times New Roman"/>
                <w:szCs w:val="24"/>
              </w:rPr>
              <w:t>Dummy 5</w:t>
            </w:r>
          </w:p>
        </w:tc>
        <w:tc>
          <w:tcPr>
            <w:tcW w:w="1146" w:type="dxa"/>
          </w:tcPr>
          <w:p w14:paraId="279885C6" w14:textId="77777777" w:rsidR="0049602A" w:rsidRPr="001735A5" w:rsidRDefault="0049602A" w:rsidP="005D7988">
            <w:pPr>
              <w:rPr>
                <w:rFonts w:cs="Times New Roman"/>
                <w:szCs w:val="24"/>
              </w:rPr>
            </w:pPr>
            <w:r w:rsidRPr="001735A5">
              <w:rPr>
                <w:rFonts w:cs="Times New Roman"/>
                <w:szCs w:val="24"/>
              </w:rPr>
              <w:t>Dummy 6</w:t>
            </w:r>
          </w:p>
        </w:tc>
        <w:tc>
          <w:tcPr>
            <w:tcW w:w="1441" w:type="dxa"/>
          </w:tcPr>
          <w:p w14:paraId="2150B50E" w14:textId="77777777" w:rsidR="0049602A" w:rsidRPr="001735A5" w:rsidRDefault="0049602A" w:rsidP="005D7988">
            <w:pPr>
              <w:rPr>
                <w:rFonts w:cs="Times New Roman"/>
                <w:szCs w:val="24"/>
              </w:rPr>
            </w:pPr>
            <w:r w:rsidRPr="001735A5">
              <w:rPr>
                <w:rFonts w:cs="Times New Roman"/>
                <w:szCs w:val="24"/>
              </w:rPr>
              <w:t>Conversions [%]</w:t>
            </w:r>
          </w:p>
        </w:tc>
      </w:tr>
      <w:tr w:rsidR="00CA1625" w:rsidRPr="001735A5" w14:paraId="3F861289" w14:textId="77777777" w:rsidTr="00C52528">
        <w:trPr>
          <w:jc w:val="center"/>
        </w:trPr>
        <w:tc>
          <w:tcPr>
            <w:tcW w:w="1560" w:type="dxa"/>
          </w:tcPr>
          <w:p w14:paraId="6B117BC0" w14:textId="77777777" w:rsidR="00CA1625" w:rsidRPr="001735A5" w:rsidRDefault="00CA1625" w:rsidP="00CA1625">
            <w:pPr>
              <w:rPr>
                <w:rFonts w:cs="Times New Roman"/>
                <w:szCs w:val="24"/>
              </w:rPr>
            </w:pPr>
            <w:r w:rsidRPr="001735A5">
              <w:rPr>
                <w:rFonts w:cs="Times New Roman"/>
                <w:szCs w:val="24"/>
              </w:rPr>
              <w:t>1</w:t>
            </w:r>
          </w:p>
        </w:tc>
        <w:tc>
          <w:tcPr>
            <w:tcW w:w="1270" w:type="dxa"/>
          </w:tcPr>
          <w:p w14:paraId="18C55A35" w14:textId="0F1F510D" w:rsidR="00CA1625" w:rsidRPr="001735A5" w:rsidRDefault="00CA1625" w:rsidP="00CA1625">
            <w:pPr>
              <w:rPr>
                <w:rFonts w:cs="Times New Roman"/>
                <w:szCs w:val="24"/>
              </w:rPr>
            </w:pPr>
            <w:r w:rsidRPr="00C8185F">
              <w:t>+1</w:t>
            </w:r>
          </w:p>
        </w:tc>
        <w:tc>
          <w:tcPr>
            <w:tcW w:w="998" w:type="dxa"/>
          </w:tcPr>
          <w:p w14:paraId="662254A1" w14:textId="0AAA8EFA" w:rsidR="00CA1625" w:rsidRPr="001735A5" w:rsidRDefault="00CA1625" w:rsidP="00CA1625">
            <w:pPr>
              <w:rPr>
                <w:rFonts w:cs="Times New Roman"/>
                <w:szCs w:val="24"/>
              </w:rPr>
            </w:pPr>
            <w:r w:rsidRPr="00C8185F">
              <w:t>+1</w:t>
            </w:r>
          </w:p>
        </w:tc>
        <w:tc>
          <w:tcPr>
            <w:tcW w:w="1134" w:type="dxa"/>
          </w:tcPr>
          <w:p w14:paraId="4E15993A" w14:textId="704B7F51" w:rsidR="00CA1625" w:rsidRPr="001735A5" w:rsidRDefault="00093DBF" w:rsidP="00CA1625">
            <w:pPr>
              <w:rPr>
                <w:rFonts w:cs="Times New Roman"/>
                <w:szCs w:val="24"/>
              </w:rPr>
            </w:pPr>
            <w:r>
              <w:t>–1</w:t>
            </w:r>
          </w:p>
        </w:tc>
        <w:tc>
          <w:tcPr>
            <w:tcW w:w="1127" w:type="dxa"/>
          </w:tcPr>
          <w:p w14:paraId="2DA41FC3" w14:textId="3272EEEE" w:rsidR="00CA1625" w:rsidRPr="001735A5" w:rsidRDefault="00CA1625" w:rsidP="00CA1625">
            <w:pPr>
              <w:rPr>
                <w:rFonts w:cs="Times New Roman"/>
                <w:szCs w:val="24"/>
              </w:rPr>
            </w:pPr>
            <w:r w:rsidRPr="00C8185F">
              <w:t>+1</w:t>
            </w:r>
          </w:p>
        </w:tc>
        <w:tc>
          <w:tcPr>
            <w:tcW w:w="1080" w:type="dxa"/>
          </w:tcPr>
          <w:p w14:paraId="0C633F94" w14:textId="568E0B4D" w:rsidR="00CA1625" w:rsidRPr="001735A5" w:rsidRDefault="00093DBF" w:rsidP="00CA1625">
            <w:pPr>
              <w:rPr>
                <w:rFonts w:cs="Times New Roman"/>
                <w:szCs w:val="24"/>
              </w:rPr>
            </w:pPr>
            <w:r>
              <w:rPr>
                <w:rFonts w:cs="Times New Roman"/>
                <w:szCs w:val="24"/>
              </w:rPr>
              <w:t>–1</w:t>
            </w:r>
          </w:p>
        </w:tc>
        <w:tc>
          <w:tcPr>
            <w:tcW w:w="1101" w:type="dxa"/>
          </w:tcPr>
          <w:p w14:paraId="568ACC08" w14:textId="2A97989E" w:rsidR="00CA1625" w:rsidRPr="001735A5" w:rsidRDefault="00CA1625" w:rsidP="00CA1625">
            <w:pPr>
              <w:rPr>
                <w:rFonts w:cs="Times New Roman"/>
                <w:szCs w:val="24"/>
              </w:rPr>
            </w:pPr>
            <w:r w:rsidRPr="00C8185F">
              <w:t>+1</w:t>
            </w:r>
          </w:p>
        </w:tc>
        <w:tc>
          <w:tcPr>
            <w:tcW w:w="1102" w:type="dxa"/>
          </w:tcPr>
          <w:p w14:paraId="25C242BF" w14:textId="1D25974B" w:rsidR="00CA1625" w:rsidRPr="001735A5" w:rsidRDefault="00093DBF" w:rsidP="00CA1625">
            <w:pPr>
              <w:rPr>
                <w:rFonts w:cs="Times New Roman"/>
                <w:szCs w:val="24"/>
              </w:rPr>
            </w:pPr>
            <w:r>
              <w:t>–1</w:t>
            </w:r>
          </w:p>
        </w:tc>
        <w:tc>
          <w:tcPr>
            <w:tcW w:w="1102" w:type="dxa"/>
          </w:tcPr>
          <w:p w14:paraId="28876C2F" w14:textId="4F170BBF" w:rsidR="00CA1625" w:rsidRPr="001735A5" w:rsidRDefault="00093DBF" w:rsidP="00CA1625">
            <w:pPr>
              <w:rPr>
                <w:rFonts w:cs="Times New Roman"/>
                <w:szCs w:val="24"/>
              </w:rPr>
            </w:pPr>
            <w:r>
              <w:t>–1</w:t>
            </w:r>
          </w:p>
        </w:tc>
        <w:tc>
          <w:tcPr>
            <w:tcW w:w="1003" w:type="dxa"/>
          </w:tcPr>
          <w:p w14:paraId="6E4E15E5" w14:textId="7216BD75" w:rsidR="00CA1625" w:rsidRPr="001735A5" w:rsidRDefault="00093DBF" w:rsidP="00CA1625">
            <w:pPr>
              <w:rPr>
                <w:rFonts w:cs="Times New Roman"/>
                <w:szCs w:val="24"/>
              </w:rPr>
            </w:pPr>
            <w:r>
              <w:t>–1</w:t>
            </w:r>
          </w:p>
        </w:tc>
        <w:tc>
          <w:tcPr>
            <w:tcW w:w="1099" w:type="dxa"/>
          </w:tcPr>
          <w:p w14:paraId="44AAF5B1" w14:textId="6E6D6DF0" w:rsidR="00CA1625" w:rsidRPr="001735A5" w:rsidRDefault="00CA1625" w:rsidP="00CA1625">
            <w:pPr>
              <w:rPr>
                <w:rFonts w:cs="Times New Roman"/>
                <w:szCs w:val="24"/>
              </w:rPr>
            </w:pPr>
            <w:r w:rsidRPr="00C8185F">
              <w:t>+1</w:t>
            </w:r>
          </w:p>
        </w:tc>
        <w:tc>
          <w:tcPr>
            <w:tcW w:w="1146" w:type="dxa"/>
          </w:tcPr>
          <w:p w14:paraId="6DA058BF" w14:textId="597A5079" w:rsidR="00CA1625" w:rsidRPr="001735A5" w:rsidRDefault="00093DBF" w:rsidP="00CA1625">
            <w:pPr>
              <w:rPr>
                <w:rFonts w:cs="Times New Roman"/>
                <w:szCs w:val="24"/>
              </w:rPr>
            </w:pPr>
            <w:r>
              <w:t>–1</w:t>
            </w:r>
          </w:p>
        </w:tc>
        <w:tc>
          <w:tcPr>
            <w:tcW w:w="1441" w:type="dxa"/>
          </w:tcPr>
          <w:p w14:paraId="3B79823C" w14:textId="6991CBEE" w:rsidR="00CA1625" w:rsidRPr="001735A5" w:rsidRDefault="00CA1625" w:rsidP="00CA1625">
            <w:pPr>
              <w:rPr>
                <w:rFonts w:cs="Times New Roman"/>
                <w:szCs w:val="24"/>
              </w:rPr>
            </w:pPr>
            <w:r w:rsidRPr="001735A5">
              <w:rPr>
                <w:rFonts w:cs="Times New Roman"/>
                <w:szCs w:val="24"/>
              </w:rPr>
              <w:t>87.68</w:t>
            </w:r>
          </w:p>
        </w:tc>
      </w:tr>
      <w:tr w:rsidR="00CA1625" w:rsidRPr="001735A5" w14:paraId="68DF1840" w14:textId="77777777" w:rsidTr="00C52528">
        <w:trPr>
          <w:jc w:val="center"/>
        </w:trPr>
        <w:tc>
          <w:tcPr>
            <w:tcW w:w="1560" w:type="dxa"/>
          </w:tcPr>
          <w:p w14:paraId="1581EA56" w14:textId="77777777" w:rsidR="00CA1625" w:rsidRPr="001735A5" w:rsidRDefault="00CA1625" w:rsidP="00CA1625">
            <w:pPr>
              <w:rPr>
                <w:rFonts w:cs="Times New Roman"/>
                <w:szCs w:val="24"/>
              </w:rPr>
            </w:pPr>
            <w:r w:rsidRPr="001735A5">
              <w:rPr>
                <w:rFonts w:cs="Times New Roman"/>
                <w:szCs w:val="24"/>
              </w:rPr>
              <w:t>2</w:t>
            </w:r>
          </w:p>
        </w:tc>
        <w:tc>
          <w:tcPr>
            <w:tcW w:w="1270" w:type="dxa"/>
          </w:tcPr>
          <w:p w14:paraId="3407B38B" w14:textId="19CD0299" w:rsidR="00CA1625" w:rsidRPr="001735A5" w:rsidRDefault="00CA1625" w:rsidP="00CA1625">
            <w:pPr>
              <w:rPr>
                <w:rFonts w:cs="Times New Roman"/>
                <w:szCs w:val="24"/>
              </w:rPr>
            </w:pPr>
            <w:r w:rsidRPr="00C8185F">
              <w:t>+1</w:t>
            </w:r>
          </w:p>
        </w:tc>
        <w:tc>
          <w:tcPr>
            <w:tcW w:w="998" w:type="dxa"/>
          </w:tcPr>
          <w:p w14:paraId="267FAE38" w14:textId="50033D89" w:rsidR="00CA1625" w:rsidRPr="001735A5" w:rsidRDefault="00093DBF" w:rsidP="00CA1625">
            <w:pPr>
              <w:rPr>
                <w:rFonts w:cs="Times New Roman"/>
                <w:szCs w:val="24"/>
              </w:rPr>
            </w:pPr>
            <w:r>
              <w:t>–1</w:t>
            </w:r>
          </w:p>
        </w:tc>
        <w:tc>
          <w:tcPr>
            <w:tcW w:w="1134" w:type="dxa"/>
          </w:tcPr>
          <w:p w14:paraId="0B4B6234" w14:textId="1AA544AA" w:rsidR="00CA1625" w:rsidRPr="001735A5" w:rsidRDefault="00CA1625" w:rsidP="00CA1625">
            <w:pPr>
              <w:rPr>
                <w:rFonts w:cs="Times New Roman"/>
                <w:szCs w:val="24"/>
              </w:rPr>
            </w:pPr>
            <w:r w:rsidRPr="00C8185F">
              <w:t>+1</w:t>
            </w:r>
          </w:p>
        </w:tc>
        <w:tc>
          <w:tcPr>
            <w:tcW w:w="1127" w:type="dxa"/>
          </w:tcPr>
          <w:p w14:paraId="66031FC8" w14:textId="51C5DC5C" w:rsidR="00CA1625" w:rsidRPr="001735A5" w:rsidRDefault="00CA1625" w:rsidP="00CA1625">
            <w:pPr>
              <w:rPr>
                <w:rFonts w:cs="Times New Roman"/>
                <w:szCs w:val="24"/>
              </w:rPr>
            </w:pPr>
            <w:r w:rsidRPr="00C8185F">
              <w:t>+1</w:t>
            </w:r>
          </w:p>
        </w:tc>
        <w:tc>
          <w:tcPr>
            <w:tcW w:w="1080" w:type="dxa"/>
          </w:tcPr>
          <w:p w14:paraId="20E73305" w14:textId="248910FC" w:rsidR="00CA1625" w:rsidRPr="001735A5" w:rsidRDefault="00093DBF" w:rsidP="00CA1625">
            <w:pPr>
              <w:rPr>
                <w:rFonts w:cs="Times New Roman"/>
                <w:szCs w:val="24"/>
              </w:rPr>
            </w:pPr>
            <w:r>
              <w:rPr>
                <w:rFonts w:cs="Times New Roman"/>
                <w:szCs w:val="24"/>
              </w:rPr>
              <w:t>–1</w:t>
            </w:r>
          </w:p>
        </w:tc>
        <w:tc>
          <w:tcPr>
            <w:tcW w:w="1101" w:type="dxa"/>
          </w:tcPr>
          <w:p w14:paraId="609D07DA" w14:textId="4B99F5EB" w:rsidR="00CA1625" w:rsidRPr="001735A5" w:rsidRDefault="00093DBF" w:rsidP="00CA1625">
            <w:pPr>
              <w:rPr>
                <w:rFonts w:cs="Times New Roman"/>
                <w:szCs w:val="24"/>
              </w:rPr>
            </w:pPr>
            <w:r>
              <w:t>–1</w:t>
            </w:r>
          </w:p>
        </w:tc>
        <w:tc>
          <w:tcPr>
            <w:tcW w:w="1102" w:type="dxa"/>
          </w:tcPr>
          <w:p w14:paraId="03432984" w14:textId="703DA2FE" w:rsidR="00CA1625" w:rsidRPr="001735A5" w:rsidRDefault="00093DBF" w:rsidP="00CA1625">
            <w:pPr>
              <w:rPr>
                <w:rFonts w:cs="Times New Roman"/>
                <w:szCs w:val="24"/>
              </w:rPr>
            </w:pPr>
            <w:r>
              <w:t>–1</w:t>
            </w:r>
          </w:p>
        </w:tc>
        <w:tc>
          <w:tcPr>
            <w:tcW w:w="1102" w:type="dxa"/>
          </w:tcPr>
          <w:p w14:paraId="429C4EF9" w14:textId="0CE54048" w:rsidR="00CA1625" w:rsidRPr="001735A5" w:rsidRDefault="00093DBF" w:rsidP="00CA1625">
            <w:pPr>
              <w:rPr>
                <w:rFonts w:cs="Times New Roman"/>
                <w:szCs w:val="24"/>
              </w:rPr>
            </w:pPr>
            <w:r>
              <w:t>–1</w:t>
            </w:r>
          </w:p>
        </w:tc>
        <w:tc>
          <w:tcPr>
            <w:tcW w:w="1003" w:type="dxa"/>
          </w:tcPr>
          <w:p w14:paraId="018E6BC6" w14:textId="25C6276D" w:rsidR="00CA1625" w:rsidRPr="001735A5" w:rsidRDefault="00CA1625" w:rsidP="00CA1625">
            <w:pPr>
              <w:rPr>
                <w:rFonts w:cs="Times New Roman"/>
                <w:szCs w:val="24"/>
              </w:rPr>
            </w:pPr>
            <w:r w:rsidRPr="00C8185F">
              <w:t>+1</w:t>
            </w:r>
          </w:p>
        </w:tc>
        <w:tc>
          <w:tcPr>
            <w:tcW w:w="1099" w:type="dxa"/>
          </w:tcPr>
          <w:p w14:paraId="4FC92FB8" w14:textId="10E7D11A" w:rsidR="00CA1625" w:rsidRPr="001735A5" w:rsidRDefault="00093DBF" w:rsidP="00CA1625">
            <w:pPr>
              <w:rPr>
                <w:rFonts w:cs="Times New Roman"/>
                <w:szCs w:val="24"/>
              </w:rPr>
            </w:pPr>
            <w:r>
              <w:t>–1</w:t>
            </w:r>
          </w:p>
        </w:tc>
        <w:tc>
          <w:tcPr>
            <w:tcW w:w="1146" w:type="dxa"/>
          </w:tcPr>
          <w:p w14:paraId="743886CD" w14:textId="655D4406" w:rsidR="00CA1625" w:rsidRPr="001735A5" w:rsidRDefault="00CA1625" w:rsidP="00CA1625">
            <w:pPr>
              <w:rPr>
                <w:rFonts w:cs="Times New Roman"/>
                <w:szCs w:val="24"/>
              </w:rPr>
            </w:pPr>
            <w:r w:rsidRPr="00C8185F">
              <w:t>+1</w:t>
            </w:r>
          </w:p>
        </w:tc>
        <w:tc>
          <w:tcPr>
            <w:tcW w:w="1441" w:type="dxa"/>
          </w:tcPr>
          <w:p w14:paraId="37984D6D" w14:textId="30B50CF0" w:rsidR="00CA1625" w:rsidRPr="001735A5" w:rsidRDefault="00CA1625" w:rsidP="00CA1625">
            <w:pPr>
              <w:rPr>
                <w:rFonts w:cs="Times New Roman"/>
                <w:szCs w:val="24"/>
              </w:rPr>
            </w:pPr>
            <w:r w:rsidRPr="001735A5">
              <w:rPr>
                <w:rFonts w:cs="Times New Roman"/>
                <w:szCs w:val="24"/>
              </w:rPr>
              <w:t>71.89</w:t>
            </w:r>
          </w:p>
        </w:tc>
      </w:tr>
      <w:tr w:rsidR="00CA1625" w:rsidRPr="001735A5" w14:paraId="3A013F09" w14:textId="77777777" w:rsidTr="00C52528">
        <w:trPr>
          <w:jc w:val="center"/>
        </w:trPr>
        <w:tc>
          <w:tcPr>
            <w:tcW w:w="1560" w:type="dxa"/>
          </w:tcPr>
          <w:p w14:paraId="51B23E4B" w14:textId="77777777" w:rsidR="00CA1625" w:rsidRPr="001735A5" w:rsidRDefault="00CA1625" w:rsidP="00CA1625">
            <w:pPr>
              <w:rPr>
                <w:rFonts w:cs="Times New Roman"/>
                <w:szCs w:val="24"/>
              </w:rPr>
            </w:pPr>
            <w:r w:rsidRPr="001735A5">
              <w:rPr>
                <w:rFonts w:cs="Times New Roman"/>
                <w:szCs w:val="24"/>
              </w:rPr>
              <w:t>3</w:t>
            </w:r>
          </w:p>
        </w:tc>
        <w:tc>
          <w:tcPr>
            <w:tcW w:w="1270" w:type="dxa"/>
          </w:tcPr>
          <w:p w14:paraId="3E0CA46E" w14:textId="43144984" w:rsidR="00CA1625" w:rsidRPr="001735A5" w:rsidRDefault="00093DBF" w:rsidP="00CA1625">
            <w:pPr>
              <w:rPr>
                <w:rFonts w:cs="Times New Roman"/>
                <w:szCs w:val="24"/>
              </w:rPr>
            </w:pPr>
            <w:r>
              <w:t>–1</w:t>
            </w:r>
          </w:p>
        </w:tc>
        <w:tc>
          <w:tcPr>
            <w:tcW w:w="998" w:type="dxa"/>
          </w:tcPr>
          <w:p w14:paraId="060CD9FE" w14:textId="4650945D" w:rsidR="00CA1625" w:rsidRPr="001735A5" w:rsidRDefault="00CA1625" w:rsidP="00CA1625">
            <w:pPr>
              <w:rPr>
                <w:rFonts w:cs="Times New Roman"/>
                <w:szCs w:val="24"/>
              </w:rPr>
            </w:pPr>
            <w:r w:rsidRPr="00C8185F">
              <w:t>+1</w:t>
            </w:r>
          </w:p>
        </w:tc>
        <w:tc>
          <w:tcPr>
            <w:tcW w:w="1134" w:type="dxa"/>
          </w:tcPr>
          <w:p w14:paraId="3613AA6F" w14:textId="0A6979E1" w:rsidR="00CA1625" w:rsidRPr="001735A5" w:rsidRDefault="00CA1625" w:rsidP="00CA1625">
            <w:pPr>
              <w:rPr>
                <w:rFonts w:cs="Times New Roman"/>
                <w:szCs w:val="24"/>
              </w:rPr>
            </w:pPr>
            <w:r w:rsidRPr="00C8185F">
              <w:t>+1</w:t>
            </w:r>
          </w:p>
        </w:tc>
        <w:tc>
          <w:tcPr>
            <w:tcW w:w="1127" w:type="dxa"/>
          </w:tcPr>
          <w:p w14:paraId="2B7E30E7" w14:textId="33D5EEAD" w:rsidR="00CA1625" w:rsidRPr="001735A5" w:rsidRDefault="00CA1625" w:rsidP="00CA1625">
            <w:pPr>
              <w:rPr>
                <w:rFonts w:cs="Times New Roman"/>
                <w:szCs w:val="24"/>
              </w:rPr>
            </w:pPr>
            <w:r w:rsidRPr="00C8185F">
              <w:t>+1</w:t>
            </w:r>
          </w:p>
        </w:tc>
        <w:tc>
          <w:tcPr>
            <w:tcW w:w="1080" w:type="dxa"/>
          </w:tcPr>
          <w:p w14:paraId="2326D9D3" w14:textId="5F9486C8"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01" w:type="dxa"/>
          </w:tcPr>
          <w:p w14:paraId="247F2734" w14:textId="6998AD19" w:rsidR="00CA1625" w:rsidRPr="001735A5" w:rsidRDefault="00093DBF" w:rsidP="00CA1625">
            <w:pPr>
              <w:rPr>
                <w:rFonts w:cs="Times New Roman"/>
                <w:szCs w:val="24"/>
              </w:rPr>
            </w:pPr>
            <w:r>
              <w:t>–1</w:t>
            </w:r>
          </w:p>
        </w:tc>
        <w:tc>
          <w:tcPr>
            <w:tcW w:w="1102" w:type="dxa"/>
          </w:tcPr>
          <w:p w14:paraId="3D0FCE88" w14:textId="1C9962CD" w:rsidR="00CA1625" w:rsidRPr="001735A5" w:rsidRDefault="00093DBF" w:rsidP="00CA1625">
            <w:pPr>
              <w:rPr>
                <w:rFonts w:cs="Times New Roman"/>
                <w:szCs w:val="24"/>
              </w:rPr>
            </w:pPr>
            <w:r>
              <w:t>–1</w:t>
            </w:r>
          </w:p>
        </w:tc>
        <w:tc>
          <w:tcPr>
            <w:tcW w:w="1102" w:type="dxa"/>
          </w:tcPr>
          <w:p w14:paraId="22730CAD" w14:textId="475E5380" w:rsidR="00CA1625" w:rsidRPr="001735A5" w:rsidRDefault="00CA1625" w:rsidP="00CA1625">
            <w:pPr>
              <w:rPr>
                <w:rFonts w:cs="Times New Roman"/>
                <w:szCs w:val="24"/>
              </w:rPr>
            </w:pPr>
            <w:r w:rsidRPr="00C8185F">
              <w:t>+1</w:t>
            </w:r>
          </w:p>
        </w:tc>
        <w:tc>
          <w:tcPr>
            <w:tcW w:w="1003" w:type="dxa"/>
          </w:tcPr>
          <w:p w14:paraId="32BA1773" w14:textId="3FC2DD5C" w:rsidR="00CA1625" w:rsidRPr="001735A5" w:rsidRDefault="00093DBF" w:rsidP="00CA1625">
            <w:pPr>
              <w:rPr>
                <w:rFonts w:cs="Times New Roman"/>
                <w:szCs w:val="24"/>
              </w:rPr>
            </w:pPr>
            <w:r>
              <w:t>–1</w:t>
            </w:r>
          </w:p>
        </w:tc>
        <w:tc>
          <w:tcPr>
            <w:tcW w:w="1099" w:type="dxa"/>
          </w:tcPr>
          <w:p w14:paraId="28225F03" w14:textId="1E64F3B6" w:rsidR="00CA1625" w:rsidRPr="001735A5" w:rsidRDefault="00CA1625" w:rsidP="00CA1625">
            <w:pPr>
              <w:rPr>
                <w:rFonts w:cs="Times New Roman"/>
                <w:szCs w:val="24"/>
              </w:rPr>
            </w:pPr>
            <w:r w:rsidRPr="00C8185F">
              <w:t>+1</w:t>
            </w:r>
          </w:p>
        </w:tc>
        <w:tc>
          <w:tcPr>
            <w:tcW w:w="1146" w:type="dxa"/>
          </w:tcPr>
          <w:p w14:paraId="49A3AD76" w14:textId="1C9BB29D" w:rsidR="00CA1625" w:rsidRPr="001735A5" w:rsidRDefault="00CA1625" w:rsidP="00CA1625">
            <w:pPr>
              <w:rPr>
                <w:rFonts w:cs="Times New Roman"/>
                <w:szCs w:val="24"/>
              </w:rPr>
            </w:pPr>
            <w:r w:rsidRPr="00C8185F">
              <w:t>+1</w:t>
            </w:r>
          </w:p>
        </w:tc>
        <w:tc>
          <w:tcPr>
            <w:tcW w:w="1441" w:type="dxa"/>
          </w:tcPr>
          <w:p w14:paraId="27426AA0" w14:textId="17539166" w:rsidR="00CA1625" w:rsidRPr="001735A5" w:rsidRDefault="00CA1625" w:rsidP="00CA1625">
            <w:pPr>
              <w:rPr>
                <w:rFonts w:cs="Times New Roman"/>
                <w:szCs w:val="24"/>
              </w:rPr>
            </w:pPr>
            <w:r w:rsidRPr="001735A5">
              <w:rPr>
                <w:rFonts w:cs="Times New Roman"/>
                <w:szCs w:val="24"/>
              </w:rPr>
              <w:t>44.57</w:t>
            </w:r>
          </w:p>
        </w:tc>
      </w:tr>
      <w:tr w:rsidR="00CA1625" w:rsidRPr="001735A5" w14:paraId="621D3708" w14:textId="77777777" w:rsidTr="00C52528">
        <w:trPr>
          <w:jc w:val="center"/>
        </w:trPr>
        <w:tc>
          <w:tcPr>
            <w:tcW w:w="1560" w:type="dxa"/>
          </w:tcPr>
          <w:p w14:paraId="5CDC1DF9" w14:textId="77777777" w:rsidR="00CA1625" w:rsidRPr="001735A5" w:rsidRDefault="00CA1625" w:rsidP="00CA1625">
            <w:pPr>
              <w:rPr>
                <w:rFonts w:cs="Times New Roman"/>
                <w:szCs w:val="24"/>
              </w:rPr>
            </w:pPr>
            <w:r w:rsidRPr="001735A5">
              <w:rPr>
                <w:rFonts w:cs="Times New Roman"/>
                <w:szCs w:val="24"/>
              </w:rPr>
              <w:t>4</w:t>
            </w:r>
          </w:p>
        </w:tc>
        <w:tc>
          <w:tcPr>
            <w:tcW w:w="1270" w:type="dxa"/>
          </w:tcPr>
          <w:p w14:paraId="0376D445" w14:textId="0FA7FA97" w:rsidR="00CA1625" w:rsidRPr="001735A5" w:rsidRDefault="00CA1625" w:rsidP="00CA1625">
            <w:pPr>
              <w:rPr>
                <w:rFonts w:cs="Times New Roman"/>
                <w:szCs w:val="24"/>
              </w:rPr>
            </w:pPr>
            <w:r w:rsidRPr="00C8185F">
              <w:t>+1</w:t>
            </w:r>
          </w:p>
        </w:tc>
        <w:tc>
          <w:tcPr>
            <w:tcW w:w="998" w:type="dxa"/>
          </w:tcPr>
          <w:p w14:paraId="00BA0362" w14:textId="0C82BE09" w:rsidR="00CA1625" w:rsidRPr="001735A5" w:rsidRDefault="00CA1625" w:rsidP="00CA1625">
            <w:pPr>
              <w:rPr>
                <w:rFonts w:cs="Times New Roman"/>
                <w:szCs w:val="24"/>
              </w:rPr>
            </w:pPr>
            <w:r w:rsidRPr="00C8185F">
              <w:t>+1</w:t>
            </w:r>
          </w:p>
        </w:tc>
        <w:tc>
          <w:tcPr>
            <w:tcW w:w="1134" w:type="dxa"/>
          </w:tcPr>
          <w:p w14:paraId="7B206F6F" w14:textId="1DE2531E" w:rsidR="00CA1625" w:rsidRPr="001735A5" w:rsidRDefault="00CA1625" w:rsidP="00CA1625">
            <w:pPr>
              <w:rPr>
                <w:rFonts w:cs="Times New Roman"/>
                <w:szCs w:val="24"/>
              </w:rPr>
            </w:pPr>
            <w:r w:rsidRPr="00C8185F">
              <w:t>+1</w:t>
            </w:r>
          </w:p>
        </w:tc>
        <w:tc>
          <w:tcPr>
            <w:tcW w:w="1127" w:type="dxa"/>
          </w:tcPr>
          <w:p w14:paraId="265FF54E" w14:textId="34FF7BF7" w:rsidR="00CA1625" w:rsidRPr="001735A5" w:rsidRDefault="00093DBF" w:rsidP="00CA1625">
            <w:pPr>
              <w:rPr>
                <w:rFonts w:cs="Times New Roman"/>
                <w:szCs w:val="24"/>
              </w:rPr>
            </w:pPr>
            <w:r>
              <w:t>–1</w:t>
            </w:r>
          </w:p>
        </w:tc>
        <w:tc>
          <w:tcPr>
            <w:tcW w:w="1080" w:type="dxa"/>
          </w:tcPr>
          <w:p w14:paraId="4A5279A4" w14:textId="03034731"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01" w:type="dxa"/>
          </w:tcPr>
          <w:p w14:paraId="59116D48" w14:textId="619A188A" w:rsidR="00CA1625" w:rsidRPr="001735A5" w:rsidRDefault="00093DBF" w:rsidP="00CA1625">
            <w:pPr>
              <w:rPr>
                <w:rFonts w:cs="Times New Roman"/>
                <w:szCs w:val="24"/>
              </w:rPr>
            </w:pPr>
            <w:r>
              <w:t>–1</w:t>
            </w:r>
          </w:p>
        </w:tc>
        <w:tc>
          <w:tcPr>
            <w:tcW w:w="1102" w:type="dxa"/>
          </w:tcPr>
          <w:p w14:paraId="0C9A41CB" w14:textId="62E938AA" w:rsidR="00CA1625" w:rsidRPr="001735A5" w:rsidRDefault="00CA1625" w:rsidP="00CA1625">
            <w:pPr>
              <w:rPr>
                <w:rFonts w:cs="Times New Roman"/>
                <w:szCs w:val="24"/>
              </w:rPr>
            </w:pPr>
            <w:r w:rsidRPr="00C8185F">
              <w:t>+1</w:t>
            </w:r>
          </w:p>
        </w:tc>
        <w:tc>
          <w:tcPr>
            <w:tcW w:w="1102" w:type="dxa"/>
          </w:tcPr>
          <w:p w14:paraId="14DACC09" w14:textId="3EFF3B0B" w:rsidR="00CA1625" w:rsidRPr="001735A5" w:rsidRDefault="00093DBF" w:rsidP="00CA1625">
            <w:pPr>
              <w:rPr>
                <w:rFonts w:cs="Times New Roman"/>
                <w:szCs w:val="24"/>
              </w:rPr>
            </w:pPr>
            <w:r>
              <w:t>–1</w:t>
            </w:r>
          </w:p>
        </w:tc>
        <w:tc>
          <w:tcPr>
            <w:tcW w:w="1003" w:type="dxa"/>
          </w:tcPr>
          <w:p w14:paraId="28D22D18" w14:textId="60D97AD7" w:rsidR="00CA1625" w:rsidRPr="001735A5" w:rsidRDefault="00CA1625" w:rsidP="00CA1625">
            <w:pPr>
              <w:rPr>
                <w:rFonts w:cs="Times New Roman"/>
                <w:szCs w:val="24"/>
              </w:rPr>
            </w:pPr>
            <w:r w:rsidRPr="00C8185F">
              <w:t>+1</w:t>
            </w:r>
          </w:p>
        </w:tc>
        <w:tc>
          <w:tcPr>
            <w:tcW w:w="1099" w:type="dxa"/>
          </w:tcPr>
          <w:p w14:paraId="2218B18F" w14:textId="4EB1C101" w:rsidR="00CA1625" w:rsidRPr="001735A5" w:rsidRDefault="00CA1625" w:rsidP="00CA1625">
            <w:pPr>
              <w:rPr>
                <w:rFonts w:cs="Times New Roman"/>
                <w:szCs w:val="24"/>
              </w:rPr>
            </w:pPr>
            <w:r w:rsidRPr="00C8185F">
              <w:t>+1</w:t>
            </w:r>
          </w:p>
        </w:tc>
        <w:tc>
          <w:tcPr>
            <w:tcW w:w="1146" w:type="dxa"/>
          </w:tcPr>
          <w:p w14:paraId="28608B80" w14:textId="7E007347" w:rsidR="00CA1625" w:rsidRPr="001735A5" w:rsidRDefault="00093DBF" w:rsidP="00CA1625">
            <w:pPr>
              <w:rPr>
                <w:rFonts w:cs="Times New Roman"/>
                <w:szCs w:val="24"/>
              </w:rPr>
            </w:pPr>
            <w:r>
              <w:t>–1</w:t>
            </w:r>
          </w:p>
        </w:tc>
        <w:tc>
          <w:tcPr>
            <w:tcW w:w="1441" w:type="dxa"/>
          </w:tcPr>
          <w:p w14:paraId="1AD46B18" w14:textId="4E40ADDC" w:rsidR="00CA1625" w:rsidRPr="001735A5" w:rsidRDefault="00CA1625" w:rsidP="00CA1625">
            <w:pPr>
              <w:rPr>
                <w:rFonts w:cs="Times New Roman"/>
                <w:szCs w:val="24"/>
              </w:rPr>
            </w:pPr>
            <w:r w:rsidRPr="001735A5">
              <w:rPr>
                <w:rFonts w:cs="Times New Roman"/>
                <w:szCs w:val="24"/>
              </w:rPr>
              <w:t>26.70</w:t>
            </w:r>
          </w:p>
        </w:tc>
      </w:tr>
      <w:tr w:rsidR="00CA1625" w:rsidRPr="001735A5" w14:paraId="5FAE7865" w14:textId="77777777" w:rsidTr="00C52528">
        <w:trPr>
          <w:jc w:val="center"/>
        </w:trPr>
        <w:tc>
          <w:tcPr>
            <w:tcW w:w="1560" w:type="dxa"/>
          </w:tcPr>
          <w:p w14:paraId="15D51A68" w14:textId="77777777" w:rsidR="00CA1625" w:rsidRPr="001735A5" w:rsidRDefault="00CA1625" w:rsidP="00CA1625">
            <w:pPr>
              <w:rPr>
                <w:rFonts w:cs="Times New Roman"/>
                <w:szCs w:val="24"/>
              </w:rPr>
            </w:pPr>
            <w:r w:rsidRPr="001735A5">
              <w:rPr>
                <w:rFonts w:cs="Times New Roman"/>
                <w:szCs w:val="24"/>
              </w:rPr>
              <w:t>5</w:t>
            </w:r>
          </w:p>
        </w:tc>
        <w:tc>
          <w:tcPr>
            <w:tcW w:w="1270" w:type="dxa"/>
          </w:tcPr>
          <w:p w14:paraId="2B62BBDC" w14:textId="1CBA4784" w:rsidR="00CA1625" w:rsidRPr="001735A5" w:rsidRDefault="00CA1625" w:rsidP="00CA1625">
            <w:pPr>
              <w:rPr>
                <w:rFonts w:cs="Times New Roman"/>
                <w:szCs w:val="24"/>
              </w:rPr>
            </w:pPr>
            <w:r w:rsidRPr="00C8185F">
              <w:t>+1</w:t>
            </w:r>
          </w:p>
        </w:tc>
        <w:tc>
          <w:tcPr>
            <w:tcW w:w="998" w:type="dxa"/>
          </w:tcPr>
          <w:p w14:paraId="05CDA39E" w14:textId="5984B158" w:rsidR="00CA1625" w:rsidRPr="001735A5" w:rsidRDefault="00CA1625" w:rsidP="00CA1625">
            <w:pPr>
              <w:rPr>
                <w:rFonts w:cs="Times New Roman"/>
                <w:szCs w:val="24"/>
              </w:rPr>
            </w:pPr>
            <w:r w:rsidRPr="00C8185F">
              <w:t>+1</w:t>
            </w:r>
          </w:p>
        </w:tc>
        <w:tc>
          <w:tcPr>
            <w:tcW w:w="1134" w:type="dxa"/>
          </w:tcPr>
          <w:p w14:paraId="3D0A9CD2" w14:textId="02346D4E" w:rsidR="00CA1625" w:rsidRPr="001735A5" w:rsidRDefault="00093DBF" w:rsidP="00CA1625">
            <w:pPr>
              <w:rPr>
                <w:rFonts w:cs="Times New Roman"/>
                <w:szCs w:val="24"/>
              </w:rPr>
            </w:pPr>
            <w:r>
              <w:t>–1</w:t>
            </w:r>
          </w:p>
        </w:tc>
        <w:tc>
          <w:tcPr>
            <w:tcW w:w="1127" w:type="dxa"/>
          </w:tcPr>
          <w:p w14:paraId="5B2EF583" w14:textId="555F3D99" w:rsidR="00CA1625" w:rsidRPr="001735A5" w:rsidRDefault="00093DBF" w:rsidP="00CA1625">
            <w:pPr>
              <w:rPr>
                <w:rFonts w:cs="Times New Roman"/>
                <w:szCs w:val="24"/>
              </w:rPr>
            </w:pPr>
            <w:r>
              <w:t>–1</w:t>
            </w:r>
          </w:p>
        </w:tc>
        <w:tc>
          <w:tcPr>
            <w:tcW w:w="1080" w:type="dxa"/>
          </w:tcPr>
          <w:p w14:paraId="338D7889" w14:textId="2A3C1348"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01" w:type="dxa"/>
          </w:tcPr>
          <w:p w14:paraId="5555E05B" w14:textId="240C37D9" w:rsidR="00CA1625" w:rsidRPr="001735A5" w:rsidRDefault="00CA1625" w:rsidP="00CA1625">
            <w:pPr>
              <w:rPr>
                <w:rFonts w:cs="Times New Roman"/>
                <w:szCs w:val="24"/>
              </w:rPr>
            </w:pPr>
            <w:r w:rsidRPr="00C8185F">
              <w:t>+1</w:t>
            </w:r>
          </w:p>
        </w:tc>
        <w:tc>
          <w:tcPr>
            <w:tcW w:w="1102" w:type="dxa"/>
          </w:tcPr>
          <w:p w14:paraId="5A8CF2ED" w14:textId="21005636" w:rsidR="00CA1625" w:rsidRPr="001735A5" w:rsidRDefault="00093DBF" w:rsidP="00CA1625">
            <w:pPr>
              <w:rPr>
                <w:rFonts w:cs="Times New Roman"/>
                <w:szCs w:val="24"/>
              </w:rPr>
            </w:pPr>
            <w:r>
              <w:t>–1</w:t>
            </w:r>
          </w:p>
        </w:tc>
        <w:tc>
          <w:tcPr>
            <w:tcW w:w="1102" w:type="dxa"/>
          </w:tcPr>
          <w:p w14:paraId="6C504F34" w14:textId="406A7EBE" w:rsidR="00CA1625" w:rsidRPr="001735A5" w:rsidRDefault="00CA1625" w:rsidP="00CA1625">
            <w:pPr>
              <w:rPr>
                <w:rFonts w:cs="Times New Roman"/>
                <w:szCs w:val="24"/>
              </w:rPr>
            </w:pPr>
            <w:r w:rsidRPr="00C8185F">
              <w:t>+1</w:t>
            </w:r>
          </w:p>
        </w:tc>
        <w:tc>
          <w:tcPr>
            <w:tcW w:w="1003" w:type="dxa"/>
          </w:tcPr>
          <w:p w14:paraId="5FFB6750" w14:textId="5098011A" w:rsidR="00CA1625" w:rsidRPr="001735A5" w:rsidRDefault="00CA1625" w:rsidP="00CA1625">
            <w:pPr>
              <w:rPr>
                <w:rFonts w:cs="Times New Roman"/>
                <w:szCs w:val="24"/>
              </w:rPr>
            </w:pPr>
            <w:r w:rsidRPr="00C8185F">
              <w:t>+1</w:t>
            </w:r>
          </w:p>
        </w:tc>
        <w:tc>
          <w:tcPr>
            <w:tcW w:w="1099" w:type="dxa"/>
          </w:tcPr>
          <w:p w14:paraId="4AB757C8" w14:textId="5CC37565" w:rsidR="00CA1625" w:rsidRPr="001735A5" w:rsidRDefault="00093DBF" w:rsidP="00CA1625">
            <w:pPr>
              <w:rPr>
                <w:rFonts w:cs="Times New Roman"/>
                <w:szCs w:val="24"/>
              </w:rPr>
            </w:pPr>
            <w:r>
              <w:t>–1</w:t>
            </w:r>
          </w:p>
        </w:tc>
        <w:tc>
          <w:tcPr>
            <w:tcW w:w="1146" w:type="dxa"/>
          </w:tcPr>
          <w:p w14:paraId="76AF66D3" w14:textId="0EA2FF85" w:rsidR="00CA1625" w:rsidRPr="001735A5" w:rsidRDefault="00CA1625" w:rsidP="00CA1625">
            <w:pPr>
              <w:rPr>
                <w:rFonts w:cs="Times New Roman"/>
                <w:szCs w:val="24"/>
              </w:rPr>
            </w:pPr>
            <w:r w:rsidRPr="00C8185F">
              <w:t>+1</w:t>
            </w:r>
          </w:p>
        </w:tc>
        <w:tc>
          <w:tcPr>
            <w:tcW w:w="1441" w:type="dxa"/>
          </w:tcPr>
          <w:p w14:paraId="42089E52" w14:textId="0E3B6B26" w:rsidR="00CA1625" w:rsidRPr="001735A5" w:rsidRDefault="00CA1625" w:rsidP="00CA1625">
            <w:pPr>
              <w:rPr>
                <w:rFonts w:cs="Times New Roman"/>
                <w:szCs w:val="24"/>
              </w:rPr>
            </w:pPr>
            <w:r w:rsidRPr="001735A5">
              <w:rPr>
                <w:rFonts w:cs="Times New Roman"/>
                <w:szCs w:val="24"/>
              </w:rPr>
              <w:t>39.70</w:t>
            </w:r>
          </w:p>
        </w:tc>
      </w:tr>
      <w:tr w:rsidR="00CA1625" w:rsidRPr="001735A5" w14:paraId="56C96431" w14:textId="77777777" w:rsidTr="00C52528">
        <w:trPr>
          <w:jc w:val="center"/>
        </w:trPr>
        <w:tc>
          <w:tcPr>
            <w:tcW w:w="1560" w:type="dxa"/>
          </w:tcPr>
          <w:p w14:paraId="434D94E8" w14:textId="77777777" w:rsidR="00CA1625" w:rsidRPr="001735A5" w:rsidRDefault="00CA1625" w:rsidP="00CA1625">
            <w:pPr>
              <w:rPr>
                <w:rFonts w:cs="Times New Roman"/>
                <w:szCs w:val="24"/>
              </w:rPr>
            </w:pPr>
            <w:r w:rsidRPr="001735A5">
              <w:rPr>
                <w:rFonts w:cs="Times New Roman"/>
                <w:szCs w:val="24"/>
              </w:rPr>
              <w:t>6</w:t>
            </w:r>
          </w:p>
        </w:tc>
        <w:tc>
          <w:tcPr>
            <w:tcW w:w="1270" w:type="dxa"/>
          </w:tcPr>
          <w:p w14:paraId="1256566F" w14:textId="613A87A9" w:rsidR="00CA1625" w:rsidRPr="001735A5" w:rsidRDefault="00CA1625" w:rsidP="00CA1625">
            <w:pPr>
              <w:rPr>
                <w:rFonts w:cs="Times New Roman"/>
                <w:szCs w:val="24"/>
              </w:rPr>
            </w:pPr>
            <w:r w:rsidRPr="00C8185F">
              <w:t>+1</w:t>
            </w:r>
          </w:p>
        </w:tc>
        <w:tc>
          <w:tcPr>
            <w:tcW w:w="998" w:type="dxa"/>
          </w:tcPr>
          <w:p w14:paraId="153EA51D" w14:textId="0BD321D4" w:rsidR="00CA1625" w:rsidRPr="001735A5" w:rsidRDefault="00093DBF" w:rsidP="00CA1625">
            <w:pPr>
              <w:rPr>
                <w:rFonts w:cs="Times New Roman"/>
                <w:szCs w:val="24"/>
              </w:rPr>
            </w:pPr>
            <w:r>
              <w:t>–1</w:t>
            </w:r>
          </w:p>
        </w:tc>
        <w:tc>
          <w:tcPr>
            <w:tcW w:w="1134" w:type="dxa"/>
          </w:tcPr>
          <w:p w14:paraId="1F50F346" w14:textId="5C44886B" w:rsidR="00CA1625" w:rsidRPr="001735A5" w:rsidRDefault="00093DBF" w:rsidP="00CA1625">
            <w:pPr>
              <w:rPr>
                <w:rFonts w:cs="Times New Roman"/>
                <w:szCs w:val="24"/>
              </w:rPr>
            </w:pPr>
            <w:r>
              <w:t>–1</w:t>
            </w:r>
          </w:p>
        </w:tc>
        <w:tc>
          <w:tcPr>
            <w:tcW w:w="1127" w:type="dxa"/>
          </w:tcPr>
          <w:p w14:paraId="7F917E92" w14:textId="406619EB" w:rsidR="00CA1625" w:rsidRPr="001735A5" w:rsidRDefault="00093DBF" w:rsidP="00CA1625">
            <w:pPr>
              <w:rPr>
                <w:rFonts w:cs="Times New Roman"/>
                <w:szCs w:val="24"/>
              </w:rPr>
            </w:pPr>
            <w:r>
              <w:t>–1</w:t>
            </w:r>
          </w:p>
        </w:tc>
        <w:tc>
          <w:tcPr>
            <w:tcW w:w="1080" w:type="dxa"/>
          </w:tcPr>
          <w:p w14:paraId="0BB1A572" w14:textId="363C90F4" w:rsidR="00CA1625" w:rsidRPr="001735A5" w:rsidRDefault="00093DBF" w:rsidP="00CA1625">
            <w:pPr>
              <w:rPr>
                <w:rFonts w:cs="Times New Roman"/>
                <w:szCs w:val="24"/>
              </w:rPr>
            </w:pPr>
            <w:r>
              <w:rPr>
                <w:rFonts w:cs="Times New Roman"/>
                <w:szCs w:val="24"/>
              </w:rPr>
              <w:t>–1</w:t>
            </w:r>
          </w:p>
        </w:tc>
        <w:tc>
          <w:tcPr>
            <w:tcW w:w="1101" w:type="dxa"/>
          </w:tcPr>
          <w:p w14:paraId="3924CA60" w14:textId="0C168498" w:rsidR="00CA1625" w:rsidRPr="001735A5" w:rsidRDefault="00093DBF" w:rsidP="00CA1625">
            <w:pPr>
              <w:rPr>
                <w:rFonts w:cs="Times New Roman"/>
                <w:szCs w:val="24"/>
              </w:rPr>
            </w:pPr>
            <w:r>
              <w:t>–1</w:t>
            </w:r>
          </w:p>
        </w:tc>
        <w:tc>
          <w:tcPr>
            <w:tcW w:w="1102" w:type="dxa"/>
          </w:tcPr>
          <w:p w14:paraId="5374950C" w14:textId="59E3C19B" w:rsidR="00CA1625" w:rsidRPr="001735A5" w:rsidRDefault="00CA1625" w:rsidP="00CA1625">
            <w:pPr>
              <w:rPr>
                <w:rFonts w:cs="Times New Roman"/>
                <w:szCs w:val="24"/>
              </w:rPr>
            </w:pPr>
            <w:r w:rsidRPr="00C8185F">
              <w:t>+1</w:t>
            </w:r>
          </w:p>
        </w:tc>
        <w:tc>
          <w:tcPr>
            <w:tcW w:w="1102" w:type="dxa"/>
          </w:tcPr>
          <w:p w14:paraId="3A86D4D6" w14:textId="0AC8ACBB" w:rsidR="00CA1625" w:rsidRPr="001735A5" w:rsidRDefault="00CA1625" w:rsidP="00CA1625">
            <w:pPr>
              <w:rPr>
                <w:rFonts w:cs="Times New Roman"/>
                <w:szCs w:val="24"/>
              </w:rPr>
            </w:pPr>
            <w:r w:rsidRPr="00C8185F">
              <w:t>+1</w:t>
            </w:r>
          </w:p>
        </w:tc>
        <w:tc>
          <w:tcPr>
            <w:tcW w:w="1003" w:type="dxa"/>
          </w:tcPr>
          <w:p w14:paraId="619FE9A9" w14:textId="550ECB69" w:rsidR="00CA1625" w:rsidRPr="001735A5" w:rsidRDefault="00093DBF" w:rsidP="00CA1625">
            <w:pPr>
              <w:rPr>
                <w:rFonts w:cs="Times New Roman"/>
                <w:szCs w:val="24"/>
              </w:rPr>
            </w:pPr>
            <w:r>
              <w:t>–1</w:t>
            </w:r>
          </w:p>
        </w:tc>
        <w:tc>
          <w:tcPr>
            <w:tcW w:w="1099" w:type="dxa"/>
          </w:tcPr>
          <w:p w14:paraId="4ED3E304" w14:textId="2105F179" w:rsidR="00CA1625" w:rsidRPr="001735A5" w:rsidRDefault="00CA1625" w:rsidP="00CA1625">
            <w:pPr>
              <w:rPr>
                <w:rFonts w:cs="Times New Roman"/>
                <w:szCs w:val="24"/>
              </w:rPr>
            </w:pPr>
            <w:r w:rsidRPr="00C8185F">
              <w:t>+1</w:t>
            </w:r>
          </w:p>
        </w:tc>
        <w:tc>
          <w:tcPr>
            <w:tcW w:w="1146" w:type="dxa"/>
          </w:tcPr>
          <w:p w14:paraId="31B8FC80" w14:textId="2BF8864B" w:rsidR="00CA1625" w:rsidRPr="001735A5" w:rsidRDefault="00CA1625" w:rsidP="00CA1625">
            <w:pPr>
              <w:rPr>
                <w:rFonts w:cs="Times New Roman"/>
                <w:szCs w:val="24"/>
              </w:rPr>
            </w:pPr>
            <w:r w:rsidRPr="00C8185F">
              <w:t>+1</w:t>
            </w:r>
          </w:p>
        </w:tc>
        <w:tc>
          <w:tcPr>
            <w:tcW w:w="1441" w:type="dxa"/>
          </w:tcPr>
          <w:p w14:paraId="20BB917E" w14:textId="0CFCBDBA" w:rsidR="00CA1625" w:rsidRPr="001735A5" w:rsidRDefault="00CA1625" w:rsidP="00CA1625">
            <w:pPr>
              <w:rPr>
                <w:rFonts w:cs="Times New Roman"/>
                <w:szCs w:val="24"/>
              </w:rPr>
            </w:pPr>
            <w:r w:rsidRPr="001735A5">
              <w:rPr>
                <w:rFonts w:cs="Times New Roman"/>
                <w:szCs w:val="24"/>
              </w:rPr>
              <w:t>20.93</w:t>
            </w:r>
          </w:p>
        </w:tc>
      </w:tr>
      <w:tr w:rsidR="00CA1625" w:rsidRPr="001735A5" w14:paraId="7E558414" w14:textId="77777777" w:rsidTr="00C52528">
        <w:trPr>
          <w:jc w:val="center"/>
        </w:trPr>
        <w:tc>
          <w:tcPr>
            <w:tcW w:w="1560" w:type="dxa"/>
          </w:tcPr>
          <w:p w14:paraId="07158857" w14:textId="77777777" w:rsidR="00CA1625" w:rsidRPr="001735A5" w:rsidRDefault="00CA1625" w:rsidP="00CA1625">
            <w:pPr>
              <w:rPr>
                <w:rFonts w:cs="Times New Roman"/>
                <w:szCs w:val="24"/>
              </w:rPr>
            </w:pPr>
            <w:r w:rsidRPr="001735A5">
              <w:rPr>
                <w:rFonts w:cs="Times New Roman"/>
                <w:szCs w:val="24"/>
              </w:rPr>
              <w:t>7</w:t>
            </w:r>
          </w:p>
        </w:tc>
        <w:tc>
          <w:tcPr>
            <w:tcW w:w="1270" w:type="dxa"/>
          </w:tcPr>
          <w:p w14:paraId="601C3198" w14:textId="5F7F1311" w:rsidR="00CA1625" w:rsidRPr="001735A5" w:rsidRDefault="00093DBF" w:rsidP="00CA1625">
            <w:pPr>
              <w:rPr>
                <w:rFonts w:cs="Times New Roman"/>
                <w:szCs w:val="24"/>
              </w:rPr>
            </w:pPr>
            <w:r>
              <w:t>–1</w:t>
            </w:r>
          </w:p>
        </w:tc>
        <w:tc>
          <w:tcPr>
            <w:tcW w:w="998" w:type="dxa"/>
          </w:tcPr>
          <w:p w14:paraId="34A772B4" w14:textId="334E3057" w:rsidR="00CA1625" w:rsidRPr="001735A5" w:rsidRDefault="00093DBF" w:rsidP="00CA1625">
            <w:pPr>
              <w:rPr>
                <w:rFonts w:cs="Times New Roman"/>
                <w:szCs w:val="24"/>
              </w:rPr>
            </w:pPr>
            <w:r>
              <w:t>–1</w:t>
            </w:r>
          </w:p>
        </w:tc>
        <w:tc>
          <w:tcPr>
            <w:tcW w:w="1134" w:type="dxa"/>
          </w:tcPr>
          <w:p w14:paraId="16E83F1B" w14:textId="1A78CBB4" w:rsidR="00CA1625" w:rsidRPr="001735A5" w:rsidRDefault="00093DBF" w:rsidP="00CA1625">
            <w:pPr>
              <w:rPr>
                <w:rFonts w:cs="Times New Roman"/>
                <w:szCs w:val="24"/>
              </w:rPr>
            </w:pPr>
            <w:r>
              <w:t>–1</w:t>
            </w:r>
          </w:p>
        </w:tc>
        <w:tc>
          <w:tcPr>
            <w:tcW w:w="1127" w:type="dxa"/>
          </w:tcPr>
          <w:p w14:paraId="66C9AEDF" w14:textId="236FE5B6" w:rsidR="00CA1625" w:rsidRPr="001735A5" w:rsidRDefault="00CA1625" w:rsidP="00CA1625">
            <w:pPr>
              <w:rPr>
                <w:rFonts w:cs="Times New Roman"/>
                <w:szCs w:val="24"/>
              </w:rPr>
            </w:pPr>
            <w:r w:rsidRPr="00C8185F">
              <w:t>+1</w:t>
            </w:r>
          </w:p>
        </w:tc>
        <w:tc>
          <w:tcPr>
            <w:tcW w:w="1080" w:type="dxa"/>
          </w:tcPr>
          <w:p w14:paraId="62468676" w14:textId="12B65C01"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01" w:type="dxa"/>
          </w:tcPr>
          <w:p w14:paraId="46A15AD2" w14:textId="24BD495D" w:rsidR="00CA1625" w:rsidRPr="001735A5" w:rsidRDefault="00CA1625" w:rsidP="00CA1625">
            <w:pPr>
              <w:rPr>
                <w:rFonts w:cs="Times New Roman"/>
                <w:szCs w:val="24"/>
              </w:rPr>
            </w:pPr>
            <w:r w:rsidRPr="00C8185F">
              <w:t>+1</w:t>
            </w:r>
          </w:p>
        </w:tc>
        <w:tc>
          <w:tcPr>
            <w:tcW w:w="1102" w:type="dxa"/>
          </w:tcPr>
          <w:p w14:paraId="37261117" w14:textId="7A5ED722" w:rsidR="00CA1625" w:rsidRPr="001735A5" w:rsidRDefault="00CA1625" w:rsidP="00CA1625">
            <w:pPr>
              <w:rPr>
                <w:rFonts w:cs="Times New Roman"/>
                <w:szCs w:val="24"/>
              </w:rPr>
            </w:pPr>
            <w:r w:rsidRPr="00C8185F">
              <w:t>+1</w:t>
            </w:r>
          </w:p>
        </w:tc>
        <w:tc>
          <w:tcPr>
            <w:tcW w:w="1102" w:type="dxa"/>
          </w:tcPr>
          <w:p w14:paraId="4A6A8149" w14:textId="4B372E65" w:rsidR="00CA1625" w:rsidRPr="001735A5" w:rsidRDefault="00093DBF" w:rsidP="00CA1625">
            <w:pPr>
              <w:rPr>
                <w:rFonts w:cs="Times New Roman"/>
                <w:szCs w:val="24"/>
              </w:rPr>
            </w:pPr>
            <w:r>
              <w:t>–1</w:t>
            </w:r>
          </w:p>
        </w:tc>
        <w:tc>
          <w:tcPr>
            <w:tcW w:w="1003" w:type="dxa"/>
          </w:tcPr>
          <w:p w14:paraId="72EEB6DE" w14:textId="70DD1F90" w:rsidR="00CA1625" w:rsidRPr="001735A5" w:rsidRDefault="00CA1625" w:rsidP="00CA1625">
            <w:pPr>
              <w:rPr>
                <w:rFonts w:cs="Times New Roman"/>
                <w:szCs w:val="24"/>
              </w:rPr>
            </w:pPr>
            <w:r w:rsidRPr="00C8185F">
              <w:t>+1</w:t>
            </w:r>
          </w:p>
        </w:tc>
        <w:tc>
          <w:tcPr>
            <w:tcW w:w="1099" w:type="dxa"/>
          </w:tcPr>
          <w:p w14:paraId="4AEA4B53" w14:textId="17E38C39" w:rsidR="00CA1625" w:rsidRPr="001735A5" w:rsidRDefault="00CA1625" w:rsidP="00CA1625">
            <w:pPr>
              <w:rPr>
                <w:rFonts w:cs="Times New Roman"/>
                <w:szCs w:val="24"/>
              </w:rPr>
            </w:pPr>
            <w:r w:rsidRPr="00C8185F">
              <w:t>+1</w:t>
            </w:r>
          </w:p>
        </w:tc>
        <w:tc>
          <w:tcPr>
            <w:tcW w:w="1146" w:type="dxa"/>
          </w:tcPr>
          <w:p w14:paraId="19587F8E" w14:textId="4D0FCE3A" w:rsidR="00CA1625" w:rsidRPr="001735A5" w:rsidRDefault="00CA1625" w:rsidP="00CA1625">
            <w:pPr>
              <w:rPr>
                <w:rFonts w:cs="Times New Roman"/>
                <w:szCs w:val="24"/>
              </w:rPr>
            </w:pPr>
            <w:r w:rsidRPr="00C8185F">
              <w:t>+1</w:t>
            </w:r>
          </w:p>
        </w:tc>
        <w:tc>
          <w:tcPr>
            <w:tcW w:w="1441" w:type="dxa"/>
          </w:tcPr>
          <w:p w14:paraId="73221A3D" w14:textId="4B4CAD65" w:rsidR="00CA1625" w:rsidRPr="001735A5" w:rsidRDefault="00CA1625" w:rsidP="00CA1625">
            <w:pPr>
              <w:rPr>
                <w:rFonts w:cs="Times New Roman"/>
                <w:szCs w:val="24"/>
              </w:rPr>
            </w:pPr>
            <w:r w:rsidRPr="001735A5">
              <w:rPr>
                <w:rFonts w:cs="Times New Roman"/>
                <w:szCs w:val="24"/>
              </w:rPr>
              <w:t>46.16</w:t>
            </w:r>
          </w:p>
        </w:tc>
      </w:tr>
      <w:tr w:rsidR="00CA1625" w:rsidRPr="001735A5" w14:paraId="1E6916D0" w14:textId="77777777" w:rsidTr="00C52528">
        <w:trPr>
          <w:jc w:val="center"/>
        </w:trPr>
        <w:tc>
          <w:tcPr>
            <w:tcW w:w="1560" w:type="dxa"/>
          </w:tcPr>
          <w:p w14:paraId="31B8DF17" w14:textId="77777777" w:rsidR="00CA1625" w:rsidRPr="001735A5" w:rsidRDefault="00CA1625" w:rsidP="00CA1625">
            <w:pPr>
              <w:rPr>
                <w:rFonts w:cs="Times New Roman"/>
                <w:szCs w:val="24"/>
              </w:rPr>
            </w:pPr>
            <w:r w:rsidRPr="001735A5">
              <w:rPr>
                <w:rFonts w:cs="Times New Roman"/>
                <w:szCs w:val="24"/>
              </w:rPr>
              <w:t>8</w:t>
            </w:r>
          </w:p>
        </w:tc>
        <w:tc>
          <w:tcPr>
            <w:tcW w:w="1270" w:type="dxa"/>
          </w:tcPr>
          <w:p w14:paraId="1C533785" w14:textId="370013F8" w:rsidR="00CA1625" w:rsidRPr="001735A5" w:rsidRDefault="00093DBF" w:rsidP="00CA1625">
            <w:pPr>
              <w:rPr>
                <w:rFonts w:cs="Times New Roman"/>
                <w:szCs w:val="24"/>
              </w:rPr>
            </w:pPr>
            <w:r>
              <w:t>–1</w:t>
            </w:r>
          </w:p>
        </w:tc>
        <w:tc>
          <w:tcPr>
            <w:tcW w:w="998" w:type="dxa"/>
          </w:tcPr>
          <w:p w14:paraId="3F85ABB4" w14:textId="52E6845E" w:rsidR="00CA1625" w:rsidRPr="001735A5" w:rsidRDefault="00093DBF" w:rsidP="00CA1625">
            <w:pPr>
              <w:rPr>
                <w:rFonts w:cs="Times New Roman"/>
                <w:szCs w:val="24"/>
              </w:rPr>
            </w:pPr>
            <w:r>
              <w:t>–1</w:t>
            </w:r>
          </w:p>
        </w:tc>
        <w:tc>
          <w:tcPr>
            <w:tcW w:w="1134" w:type="dxa"/>
          </w:tcPr>
          <w:p w14:paraId="0618EFB0" w14:textId="1BD887F5" w:rsidR="00CA1625" w:rsidRPr="001735A5" w:rsidRDefault="00CA1625" w:rsidP="00CA1625">
            <w:pPr>
              <w:rPr>
                <w:rFonts w:cs="Times New Roman"/>
                <w:szCs w:val="24"/>
              </w:rPr>
            </w:pPr>
            <w:r w:rsidRPr="00C8185F">
              <w:t>+1</w:t>
            </w:r>
          </w:p>
        </w:tc>
        <w:tc>
          <w:tcPr>
            <w:tcW w:w="1127" w:type="dxa"/>
          </w:tcPr>
          <w:p w14:paraId="05AFD782" w14:textId="3537DA79" w:rsidR="00CA1625" w:rsidRPr="001735A5" w:rsidRDefault="00093DBF" w:rsidP="00CA1625">
            <w:pPr>
              <w:rPr>
                <w:rFonts w:cs="Times New Roman"/>
                <w:szCs w:val="24"/>
              </w:rPr>
            </w:pPr>
            <w:r>
              <w:t>–1</w:t>
            </w:r>
          </w:p>
        </w:tc>
        <w:tc>
          <w:tcPr>
            <w:tcW w:w="1080" w:type="dxa"/>
          </w:tcPr>
          <w:p w14:paraId="45EB3BEA" w14:textId="36DA1B0B" w:rsidR="00CA1625" w:rsidRPr="001735A5" w:rsidRDefault="00093DBF" w:rsidP="00CA1625">
            <w:pPr>
              <w:rPr>
                <w:rFonts w:cs="Times New Roman"/>
                <w:szCs w:val="24"/>
              </w:rPr>
            </w:pPr>
            <w:r>
              <w:rPr>
                <w:rFonts w:cs="Times New Roman"/>
                <w:szCs w:val="24"/>
              </w:rPr>
              <w:t>–1</w:t>
            </w:r>
          </w:p>
        </w:tc>
        <w:tc>
          <w:tcPr>
            <w:tcW w:w="1101" w:type="dxa"/>
          </w:tcPr>
          <w:p w14:paraId="6C6667DB" w14:textId="3618E8C4" w:rsidR="00CA1625" w:rsidRPr="001735A5" w:rsidRDefault="00CA1625" w:rsidP="00CA1625">
            <w:pPr>
              <w:rPr>
                <w:rFonts w:cs="Times New Roman"/>
                <w:szCs w:val="24"/>
              </w:rPr>
            </w:pPr>
            <w:r w:rsidRPr="00C8185F">
              <w:t>+1</w:t>
            </w:r>
          </w:p>
        </w:tc>
        <w:tc>
          <w:tcPr>
            <w:tcW w:w="1102" w:type="dxa"/>
          </w:tcPr>
          <w:p w14:paraId="2FAB3352" w14:textId="53313123" w:rsidR="00CA1625" w:rsidRPr="001735A5" w:rsidRDefault="00093DBF" w:rsidP="00CA1625">
            <w:pPr>
              <w:rPr>
                <w:rFonts w:cs="Times New Roman"/>
                <w:szCs w:val="24"/>
              </w:rPr>
            </w:pPr>
            <w:r>
              <w:t>–1</w:t>
            </w:r>
          </w:p>
        </w:tc>
        <w:tc>
          <w:tcPr>
            <w:tcW w:w="1102" w:type="dxa"/>
          </w:tcPr>
          <w:p w14:paraId="55DCA6E1" w14:textId="60366DDD" w:rsidR="00CA1625" w:rsidRPr="001735A5" w:rsidRDefault="00CA1625" w:rsidP="00CA1625">
            <w:pPr>
              <w:rPr>
                <w:rFonts w:cs="Times New Roman"/>
                <w:szCs w:val="24"/>
              </w:rPr>
            </w:pPr>
            <w:r w:rsidRPr="00C8185F">
              <w:t>+1</w:t>
            </w:r>
          </w:p>
        </w:tc>
        <w:tc>
          <w:tcPr>
            <w:tcW w:w="1003" w:type="dxa"/>
          </w:tcPr>
          <w:p w14:paraId="0CFAFAA1" w14:textId="5D2D633D" w:rsidR="00CA1625" w:rsidRPr="001735A5" w:rsidRDefault="00CA1625" w:rsidP="00CA1625">
            <w:pPr>
              <w:rPr>
                <w:rFonts w:cs="Times New Roman"/>
                <w:szCs w:val="24"/>
              </w:rPr>
            </w:pPr>
            <w:r w:rsidRPr="00C8185F">
              <w:t>+1</w:t>
            </w:r>
          </w:p>
        </w:tc>
        <w:tc>
          <w:tcPr>
            <w:tcW w:w="1099" w:type="dxa"/>
          </w:tcPr>
          <w:p w14:paraId="136DB3C1" w14:textId="409CAE76" w:rsidR="00CA1625" w:rsidRPr="001735A5" w:rsidRDefault="00CA1625" w:rsidP="00CA1625">
            <w:pPr>
              <w:rPr>
                <w:rFonts w:cs="Times New Roman"/>
                <w:szCs w:val="24"/>
              </w:rPr>
            </w:pPr>
            <w:r w:rsidRPr="00C8185F">
              <w:t>+1</w:t>
            </w:r>
          </w:p>
        </w:tc>
        <w:tc>
          <w:tcPr>
            <w:tcW w:w="1146" w:type="dxa"/>
          </w:tcPr>
          <w:p w14:paraId="7295AE9B" w14:textId="52B802C2" w:rsidR="00CA1625" w:rsidRPr="001735A5" w:rsidRDefault="00093DBF" w:rsidP="00CA1625">
            <w:pPr>
              <w:rPr>
                <w:rFonts w:cs="Times New Roman"/>
                <w:szCs w:val="24"/>
              </w:rPr>
            </w:pPr>
            <w:r>
              <w:t>–1</w:t>
            </w:r>
          </w:p>
        </w:tc>
        <w:tc>
          <w:tcPr>
            <w:tcW w:w="1441" w:type="dxa"/>
          </w:tcPr>
          <w:p w14:paraId="735852B0" w14:textId="685EA28F" w:rsidR="00CA1625" w:rsidRPr="001735A5" w:rsidRDefault="00CA1625" w:rsidP="00CA1625">
            <w:pPr>
              <w:rPr>
                <w:rFonts w:cs="Times New Roman"/>
                <w:szCs w:val="24"/>
              </w:rPr>
            </w:pPr>
            <w:r w:rsidRPr="001735A5">
              <w:rPr>
                <w:rFonts w:cs="Times New Roman"/>
                <w:szCs w:val="24"/>
              </w:rPr>
              <w:t>37.18</w:t>
            </w:r>
          </w:p>
        </w:tc>
      </w:tr>
      <w:tr w:rsidR="00CA1625" w:rsidRPr="001735A5" w14:paraId="1B6D4161" w14:textId="77777777" w:rsidTr="00C52528">
        <w:trPr>
          <w:jc w:val="center"/>
        </w:trPr>
        <w:tc>
          <w:tcPr>
            <w:tcW w:w="1560" w:type="dxa"/>
          </w:tcPr>
          <w:p w14:paraId="409CDA31" w14:textId="77777777" w:rsidR="00CA1625" w:rsidRPr="001735A5" w:rsidRDefault="00CA1625" w:rsidP="00CA1625">
            <w:pPr>
              <w:rPr>
                <w:rFonts w:cs="Times New Roman"/>
                <w:szCs w:val="24"/>
              </w:rPr>
            </w:pPr>
            <w:r w:rsidRPr="001735A5">
              <w:rPr>
                <w:rFonts w:cs="Times New Roman"/>
                <w:szCs w:val="24"/>
              </w:rPr>
              <w:t>9</w:t>
            </w:r>
          </w:p>
        </w:tc>
        <w:tc>
          <w:tcPr>
            <w:tcW w:w="1270" w:type="dxa"/>
          </w:tcPr>
          <w:p w14:paraId="5C6B5F38" w14:textId="7AEAD321" w:rsidR="00CA1625" w:rsidRPr="001735A5" w:rsidRDefault="00093DBF" w:rsidP="00CA1625">
            <w:pPr>
              <w:rPr>
                <w:rFonts w:cs="Times New Roman"/>
                <w:szCs w:val="24"/>
              </w:rPr>
            </w:pPr>
            <w:r>
              <w:t>–1</w:t>
            </w:r>
          </w:p>
        </w:tc>
        <w:tc>
          <w:tcPr>
            <w:tcW w:w="998" w:type="dxa"/>
          </w:tcPr>
          <w:p w14:paraId="1E30C3E2" w14:textId="455E289E" w:rsidR="00CA1625" w:rsidRPr="001735A5" w:rsidRDefault="00CA1625" w:rsidP="00CA1625">
            <w:pPr>
              <w:rPr>
                <w:rFonts w:cs="Times New Roman"/>
                <w:szCs w:val="24"/>
              </w:rPr>
            </w:pPr>
            <w:r w:rsidRPr="00C8185F">
              <w:t>+1</w:t>
            </w:r>
          </w:p>
        </w:tc>
        <w:tc>
          <w:tcPr>
            <w:tcW w:w="1134" w:type="dxa"/>
          </w:tcPr>
          <w:p w14:paraId="4FD77517" w14:textId="6977A9DA" w:rsidR="00CA1625" w:rsidRPr="001735A5" w:rsidRDefault="00093DBF" w:rsidP="00CA1625">
            <w:pPr>
              <w:rPr>
                <w:rFonts w:cs="Times New Roman"/>
                <w:szCs w:val="24"/>
              </w:rPr>
            </w:pPr>
            <w:r>
              <w:t>–1</w:t>
            </w:r>
          </w:p>
        </w:tc>
        <w:tc>
          <w:tcPr>
            <w:tcW w:w="1127" w:type="dxa"/>
          </w:tcPr>
          <w:p w14:paraId="17B3D1D8" w14:textId="6A74B2FF" w:rsidR="00CA1625" w:rsidRPr="001735A5" w:rsidRDefault="00CA1625" w:rsidP="00CA1625">
            <w:pPr>
              <w:rPr>
                <w:rFonts w:cs="Times New Roman"/>
                <w:szCs w:val="24"/>
              </w:rPr>
            </w:pPr>
            <w:r w:rsidRPr="00C8185F">
              <w:t>+1</w:t>
            </w:r>
          </w:p>
        </w:tc>
        <w:tc>
          <w:tcPr>
            <w:tcW w:w="1080" w:type="dxa"/>
          </w:tcPr>
          <w:p w14:paraId="688600D1" w14:textId="7FB40BE3" w:rsidR="00CA1625" w:rsidRPr="001735A5" w:rsidRDefault="00093DBF" w:rsidP="00CA1625">
            <w:pPr>
              <w:rPr>
                <w:rFonts w:cs="Times New Roman"/>
                <w:szCs w:val="24"/>
              </w:rPr>
            </w:pPr>
            <w:r>
              <w:rPr>
                <w:rFonts w:cs="Times New Roman"/>
                <w:szCs w:val="24"/>
              </w:rPr>
              <w:t>–1</w:t>
            </w:r>
          </w:p>
        </w:tc>
        <w:tc>
          <w:tcPr>
            <w:tcW w:w="1101" w:type="dxa"/>
          </w:tcPr>
          <w:p w14:paraId="77DA385A" w14:textId="5B0C6BC4" w:rsidR="00CA1625" w:rsidRPr="001735A5" w:rsidRDefault="00093DBF" w:rsidP="00CA1625">
            <w:pPr>
              <w:rPr>
                <w:rFonts w:cs="Times New Roman"/>
                <w:szCs w:val="24"/>
              </w:rPr>
            </w:pPr>
            <w:r>
              <w:t>–1</w:t>
            </w:r>
          </w:p>
        </w:tc>
        <w:tc>
          <w:tcPr>
            <w:tcW w:w="1102" w:type="dxa"/>
          </w:tcPr>
          <w:p w14:paraId="09B0BA27" w14:textId="321717C4" w:rsidR="00CA1625" w:rsidRPr="001735A5" w:rsidRDefault="00CA1625" w:rsidP="00CA1625">
            <w:pPr>
              <w:rPr>
                <w:rFonts w:cs="Times New Roman"/>
                <w:szCs w:val="24"/>
              </w:rPr>
            </w:pPr>
            <w:r w:rsidRPr="00C8185F">
              <w:t>+1</w:t>
            </w:r>
          </w:p>
        </w:tc>
        <w:tc>
          <w:tcPr>
            <w:tcW w:w="1102" w:type="dxa"/>
          </w:tcPr>
          <w:p w14:paraId="5BE21B8B" w14:textId="46DA7CF6" w:rsidR="00CA1625" w:rsidRPr="001735A5" w:rsidRDefault="00CA1625" w:rsidP="00CA1625">
            <w:pPr>
              <w:rPr>
                <w:rFonts w:cs="Times New Roman"/>
                <w:szCs w:val="24"/>
              </w:rPr>
            </w:pPr>
            <w:r w:rsidRPr="00C8185F">
              <w:t>+1</w:t>
            </w:r>
          </w:p>
        </w:tc>
        <w:tc>
          <w:tcPr>
            <w:tcW w:w="1003" w:type="dxa"/>
          </w:tcPr>
          <w:p w14:paraId="0C47983D" w14:textId="50C195C9" w:rsidR="00CA1625" w:rsidRPr="001735A5" w:rsidRDefault="00CA1625" w:rsidP="00CA1625">
            <w:pPr>
              <w:rPr>
                <w:rFonts w:cs="Times New Roman"/>
                <w:szCs w:val="24"/>
              </w:rPr>
            </w:pPr>
            <w:r w:rsidRPr="00C8185F">
              <w:t>+1</w:t>
            </w:r>
          </w:p>
        </w:tc>
        <w:tc>
          <w:tcPr>
            <w:tcW w:w="1099" w:type="dxa"/>
          </w:tcPr>
          <w:p w14:paraId="31A80F7D" w14:textId="3D3DB147" w:rsidR="00CA1625" w:rsidRPr="001735A5" w:rsidRDefault="00093DBF" w:rsidP="00CA1625">
            <w:pPr>
              <w:rPr>
                <w:rFonts w:cs="Times New Roman"/>
                <w:szCs w:val="24"/>
              </w:rPr>
            </w:pPr>
            <w:r>
              <w:t>–1</w:t>
            </w:r>
          </w:p>
        </w:tc>
        <w:tc>
          <w:tcPr>
            <w:tcW w:w="1146" w:type="dxa"/>
          </w:tcPr>
          <w:p w14:paraId="1766F226" w14:textId="1DDFEB78" w:rsidR="00CA1625" w:rsidRPr="001735A5" w:rsidRDefault="00093DBF" w:rsidP="00CA1625">
            <w:pPr>
              <w:rPr>
                <w:rFonts w:cs="Times New Roman"/>
                <w:szCs w:val="24"/>
              </w:rPr>
            </w:pPr>
            <w:r>
              <w:t>–1</w:t>
            </w:r>
          </w:p>
        </w:tc>
        <w:tc>
          <w:tcPr>
            <w:tcW w:w="1441" w:type="dxa"/>
          </w:tcPr>
          <w:p w14:paraId="63645712" w14:textId="40EC908C" w:rsidR="00CA1625" w:rsidRPr="001735A5" w:rsidRDefault="00CA1625" w:rsidP="00CA1625">
            <w:pPr>
              <w:rPr>
                <w:rFonts w:cs="Times New Roman"/>
                <w:szCs w:val="24"/>
              </w:rPr>
            </w:pPr>
            <w:r w:rsidRPr="001735A5">
              <w:rPr>
                <w:rFonts w:cs="Times New Roman"/>
                <w:szCs w:val="24"/>
              </w:rPr>
              <w:t>15.73</w:t>
            </w:r>
          </w:p>
        </w:tc>
      </w:tr>
      <w:tr w:rsidR="00CA1625" w:rsidRPr="001735A5" w14:paraId="489055FA" w14:textId="77777777" w:rsidTr="00C52528">
        <w:trPr>
          <w:jc w:val="center"/>
        </w:trPr>
        <w:tc>
          <w:tcPr>
            <w:tcW w:w="1560" w:type="dxa"/>
          </w:tcPr>
          <w:p w14:paraId="4971F909" w14:textId="77777777" w:rsidR="00CA1625" w:rsidRPr="001735A5" w:rsidRDefault="00CA1625" w:rsidP="00CA1625">
            <w:pPr>
              <w:rPr>
                <w:rFonts w:cs="Times New Roman"/>
                <w:szCs w:val="24"/>
              </w:rPr>
            </w:pPr>
            <w:r w:rsidRPr="001735A5">
              <w:rPr>
                <w:rFonts w:cs="Times New Roman"/>
                <w:szCs w:val="24"/>
              </w:rPr>
              <w:t>10</w:t>
            </w:r>
          </w:p>
        </w:tc>
        <w:tc>
          <w:tcPr>
            <w:tcW w:w="1270" w:type="dxa"/>
          </w:tcPr>
          <w:p w14:paraId="346B9D18" w14:textId="6A10E91B" w:rsidR="00CA1625" w:rsidRPr="001735A5" w:rsidRDefault="00CA1625" w:rsidP="00CA1625">
            <w:pPr>
              <w:rPr>
                <w:rFonts w:cs="Times New Roman"/>
                <w:szCs w:val="24"/>
              </w:rPr>
            </w:pPr>
            <w:r w:rsidRPr="00C8185F">
              <w:t>+1</w:t>
            </w:r>
          </w:p>
        </w:tc>
        <w:tc>
          <w:tcPr>
            <w:tcW w:w="998" w:type="dxa"/>
          </w:tcPr>
          <w:p w14:paraId="1F767EDB" w14:textId="1DD6CD35" w:rsidR="00CA1625" w:rsidRPr="001735A5" w:rsidRDefault="00093DBF" w:rsidP="00CA1625">
            <w:pPr>
              <w:rPr>
                <w:rFonts w:cs="Times New Roman"/>
                <w:szCs w:val="24"/>
              </w:rPr>
            </w:pPr>
            <w:r>
              <w:t>–1</w:t>
            </w:r>
          </w:p>
        </w:tc>
        <w:tc>
          <w:tcPr>
            <w:tcW w:w="1134" w:type="dxa"/>
          </w:tcPr>
          <w:p w14:paraId="1FED68EF" w14:textId="37B23059" w:rsidR="00CA1625" w:rsidRPr="001735A5" w:rsidRDefault="00CA1625" w:rsidP="00CA1625">
            <w:pPr>
              <w:rPr>
                <w:rFonts w:cs="Times New Roman"/>
                <w:szCs w:val="24"/>
              </w:rPr>
            </w:pPr>
            <w:r w:rsidRPr="00C8185F">
              <w:t>+1</w:t>
            </w:r>
          </w:p>
        </w:tc>
        <w:tc>
          <w:tcPr>
            <w:tcW w:w="1127" w:type="dxa"/>
          </w:tcPr>
          <w:p w14:paraId="71DF5656" w14:textId="6B96519E" w:rsidR="00CA1625" w:rsidRPr="001735A5" w:rsidRDefault="00CA1625" w:rsidP="00CA1625">
            <w:pPr>
              <w:rPr>
                <w:rFonts w:cs="Times New Roman"/>
                <w:szCs w:val="24"/>
              </w:rPr>
            </w:pPr>
            <w:r w:rsidRPr="00C8185F">
              <w:t>+1</w:t>
            </w:r>
          </w:p>
        </w:tc>
        <w:tc>
          <w:tcPr>
            <w:tcW w:w="1080" w:type="dxa"/>
          </w:tcPr>
          <w:p w14:paraId="20002651" w14:textId="633982B7"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01" w:type="dxa"/>
          </w:tcPr>
          <w:p w14:paraId="40CABBAE" w14:textId="5DDAD71D" w:rsidR="00CA1625" w:rsidRPr="001735A5" w:rsidRDefault="00CA1625" w:rsidP="00CA1625">
            <w:pPr>
              <w:rPr>
                <w:rFonts w:cs="Times New Roman"/>
                <w:szCs w:val="24"/>
              </w:rPr>
            </w:pPr>
            <w:r w:rsidRPr="00C8185F">
              <w:t>+1</w:t>
            </w:r>
          </w:p>
        </w:tc>
        <w:tc>
          <w:tcPr>
            <w:tcW w:w="1102" w:type="dxa"/>
          </w:tcPr>
          <w:p w14:paraId="3C8EDC46" w14:textId="27AD750D" w:rsidR="00CA1625" w:rsidRPr="001735A5" w:rsidRDefault="00CA1625" w:rsidP="00CA1625">
            <w:pPr>
              <w:rPr>
                <w:rFonts w:cs="Times New Roman"/>
                <w:szCs w:val="24"/>
              </w:rPr>
            </w:pPr>
            <w:r w:rsidRPr="00C8185F">
              <w:t>+1</w:t>
            </w:r>
          </w:p>
        </w:tc>
        <w:tc>
          <w:tcPr>
            <w:tcW w:w="1102" w:type="dxa"/>
          </w:tcPr>
          <w:p w14:paraId="4FA55002" w14:textId="1EDE92B8" w:rsidR="00CA1625" w:rsidRPr="001735A5" w:rsidRDefault="00CA1625" w:rsidP="00CA1625">
            <w:pPr>
              <w:rPr>
                <w:rFonts w:cs="Times New Roman"/>
                <w:szCs w:val="24"/>
              </w:rPr>
            </w:pPr>
            <w:r w:rsidRPr="00C8185F">
              <w:t>+1</w:t>
            </w:r>
          </w:p>
        </w:tc>
        <w:tc>
          <w:tcPr>
            <w:tcW w:w="1003" w:type="dxa"/>
          </w:tcPr>
          <w:p w14:paraId="13FB29C2" w14:textId="7A6D44AB" w:rsidR="00CA1625" w:rsidRPr="001735A5" w:rsidRDefault="00093DBF" w:rsidP="00CA1625">
            <w:pPr>
              <w:rPr>
                <w:rFonts w:cs="Times New Roman"/>
                <w:szCs w:val="24"/>
              </w:rPr>
            </w:pPr>
            <w:r>
              <w:t>–1</w:t>
            </w:r>
          </w:p>
        </w:tc>
        <w:tc>
          <w:tcPr>
            <w:tcW w:w="1099" w:type="dxa"/>
          </w:tcPr>
          <w:p w14:paraId="257DA077" w14:textId="39A39420" w:rsidR="00CA1625" w:rsidRPr="001735A5" w:rsidRDefault="00093DBF" w:rsidP="00CA1625">
            <w:pPr>
              <w:rPr>
                <w:rFonts w:cs="Times New Roman"/>
                <w:szCs w:val="24"/>
              </w:rPr>
            </w:pPr>
            <w:r>
              <w:t>–1</w:t>
            </w:r>
          </w:p>
        </w:tc>
        <w:tc>
          <w:tcPr>
            <w:tcW w:w="1146" w:type="dxa"/>
          </w:tcPr>
          <w:p w14:paraId="5F81B66B" w14:textId="00A4ACD0" w:rsidR="00CA1625" w:rsidRPr="001735A5" w:rsidRDefault="00093DBF" w:rsidP="00CA1625">
            <w:pPr>
              <w:rPr>
                <w:rFonts w:cs="Times New Roman"/>
                <w:szCs w:val="24"/>
              </w:rPr>
            </w:pPr>
            <w:r>
              <w:t>–1</w:t>
            </w:r>
          </w:p>
        </w:tc>
        <w:tc>
          <w:tcPr>
            <w:tcW w:w="1441" w:type="dxa"/>
          </w:tcPr>
          <w:p w14:paraId="0E4001C3" w14:textId="0B783E65" w:rsidR="00CA1625" w:rsidRPr="001735A5" w:rsidRDefault="00CA1625" w:rsidP="00CA1625">
            <w:pPr>
              <w:rPr>
                <w:rFonts w:cs="Times New Roman"/>
                <w:szCs w:val="24"/>
              </w:rPr>
            </w:pPr>
            <w:r w:rsidRPr="001735A5">
              <w:rPr>
                <w:rFonts w:cs="Times New Roman"/>
                <w:szCs w:val="24"/>
              </w:rPr>
              <w:t>48.07</w:t>
            </w:r>
          </w:p>
        </w:tc>
      </w:tr>
      <w:tr w:rsidR="00CA1625" w:rsidRPr="001735A5" w14:paraId="7667924B" w14:textId="77777777" w:rsidTr="00C52528">
        <w:trPr>
          <w:jc w:val="center"/>
        </w:trPr>
        <w:tc>
          <w:tcPr>
            <w:tcW w:w="1560" w:type="dxa"/>
          </w:tcPr>
          <w:p w14:paraId="643F443D" w14:textId="77777777" w:rsidR="00CA1625" w:rsidRPr="001735A5" w:rsidRDefault="00CA1625" w:rsidP="00CA1625">
            <w:pPr>
              <w:rPr>
                <w:rFonts w:cs="Times New Roman"/>
                <w:szCs w:val="24"/>
              </w:rPr>
            </w:pPr>
            <w:r w:rsidRPr="001735A5">
              <w:rPr>
                <w:rFonts w:cs="Times New Roman"/>
                <w:szCs w:val="24"/>
              </w:rPr>
              <w:t>11</w:t>
            </w:r>
          </w:p>
        </w:tc>
        <w:tc>
          <w:tcPr>
            <w:tcW w:w="1270" w:type="dxa"/>
          </w:tcPr>
          <w:p w14:paraId="6A29D1FE" w14:textId="63E11181" w:rsidR="00CA1625" w:rsidRPr="001735A5" w:rsidRDefault="00093DBF" w:rsidP="00CA1625">
            <w:pPr>
              <w:rPr>
                <w:rFonts w:cs="Times New Roman"/>
                <w:szCs w:val="24"/>
              </w:rPr>
            </w:pPr>
            <w:r>
              <w:t>–1</w:t>
            </w:r>
          </w:p>
        </w:tc>
        <w:tc>
          <w:tcPr>
            <w:tcW w:w="998" w:type="dxa"/>
          </w:tcPr>
          <w:p w14:paraId="6169E473" w14:textId="63A06A69" w:rsidR="00CA1625" w:rsidRPr="001735A5" w:rsidRDefault="00CA1625" w:rsidP="00CA1625">
            <w:pPr>
              <w:rPr>
                <w:rFonts w:cs="Times New Roman"/>
                <w:szCs w:val="24"/>
              </w:rPr>
            </w:pPr>
            <w:r w:rsidRPr="00C8185F">
              <w:t>+1</w:t>
            </w:r>
          </w:p>
        </w:tc>
        <w:tc>
          <w:tcPr>
            <w:tcW w:w="1134" w:type="dxa"/>
          </w:tcPr>
          <w:p w14:paraId="366DEE30" w14:textId="7018CE04" w:rsidR="00CA1625" w:rsidRPr="001735A5" w:rsidRDefault="00CA1625" w:rsidP="00CA1625">
            <w:pPr>
              <w:rPr>
                <w:rFonts w:cs="Times New Roman"/>
                <w:szCs w:val="24"/>
              </w:rPr>
            </w:pPr>
            <w:r w:rsidRPr="00C8185F">
              <w:t>+1</w:t>
            </w:r>
          </w:p>
        </w:tc>
        <w:tc>
          <w:tcPr>
            <w:tcW w:w="1127" w:type="dxa"/>
          </w:tcPr>
          <w:p w14:paraId="32577C2F" w14:textId="043CF40B" w:rsidR="00CA1625" w:rsidRPr="001735A5" w:rsidRDefault="00093DBF" w:rsidP="00CA1625">
            <w:pPr>
              <w:rPr>
                <w:rFonts w:cs="Times New Roman"/>
                <w:szCs w:val="24"/>
              </w:rPr>
            </w:pPr>
            <w:r>
              <w:t>–1</w:t>
            </w:r>
          </w:p>
        </w:tc>
        <w:tc>
          <w:tcPr>
            <w:tcW w:w="1080" w:type="dxa"/>
          </w:tcPr>
          <w:p w14:paraId="6143DB42" w14:textId="72E0C1BA" w:rsidR="00CA1625" w:rsidRPr="001735A5" w:rsidRDefault="00093DBF" w:rsidP="00CA1625">
            <w:pPr>
              <w:rPr>
                <w:rFonts w:cs="Times New Roman"/>
                <w:szCs w:val="24"/>
              </w:rPr>
            </w:pPr>
            <w:r>
              <w:rPr>
                <w:rFonts w:cs="Times New Roman"/>
                <w:szCs w:val="24"/>
              </w:rPr>
              <w:t>–1</w:t>
            </w:r>
          </w:p>
        </w:tc>
        <w:tc>
          <w:tcPr>
            <w:tcW w:w="1101" w:type="dxa"/>
          </w:tcPr>
          <w:p w14:paraId="033F580F" w14:textId="50E779D5" w:rsidR="00CA1625" w:rsidRPr="001735A5" w:rsidRDefault="00CA1625" w:rsidP="00CA1625">
            <w:pPr>
              <w:rPr>
                <w:rFonts w:cs="Times New Roman"/>
                <w:szCs w:val="24"/>
              </w:rPr>
            </w:pPr>
            <w:r w:rsidRPr="00C8185F">
              <w:t>+1</w:t>
            </w:r>
          </w:p>
        </w:tc>
        <w:tc>
          <w:tcPr>
            <w:tcW w:w="1102" w:type="dxa"/>
          </w:tcPr>
          <w:p w14:paraId="3021EC33" w14:textId="51A3DCC3" w:rsidR="00CA1625" w:rsidRPr="001735A5" w:rsidRDefault="00CA1625" w:rsidP="00CA1625">
            <w:pPr>
              <w:rPr>
                <w:rFonts w:cs="Times New Roman"/>
                <w:szCs w:val="24"/>
              </w:rPr>
            </w:pPr>
            <w:r w:rsidRPr="00C8185F">
              <w:t>+1</w:t>
            </w:r>
          </w:p>
        </w:tc>
        <w:tc>
          <w:tcPr>
            <w:tcW w:w="1102" w:type="dxa"/>
          </w:tcPr>
          <w:p w14:paraId="206F3593" w14:textId="2806E137" w:rsidR="00CA1625" w:rsidRPr="001735A5" w:rsidRDefault="00093DBF" w:rsidP="00CA1625">
            <w:pPr>
              <w:rPr>
                <w:rFonts w:cs="Times New Roman"/>
                <w:szCs w:val="24"/>
              </w:rPr>
            </w:pPr>
            <w:r>
              <w:t>–1</w:t>
            </w:r>
          </w:p>
        </w:tc>
        <w:tc>
          <w:tcPr>
            <w:tcW w:w="1003" w:type="dxa"/>
          </w:tcPr>
          <w:p w14:paraId="65671919" w14:textId="72284074" w:rsidR="00CA1625" w:rsidRPr="001735A5" w:rsidRDefault="00093DBF" w:rsidP="00CA1625">
            <w:pPr>
              <w:rPr>
                <w:rFonts w:cs="Times New Roman"/>
                <w:szCs w:val="24"/>
              </w:rPr>
            </w:pPr>
            <w:r>
              <w:t>–1</w:t>
            </w:r>
          </w:p>
        </w:tc>
        <w:tc>
          <w:tcPr>
            <w:tcW w:w="1099" w:type="dxa"/>
          </w:tcPr>
          <w:p w14:paraId="3F3AC5F9" w14:textId="0CCCA6DC" w:rsidR="00CA1625" w:rsidRPr="001735A5" w:rsidRDefault="00093DBF" w:rsidP="00CA1625">
            <w:pPr>
              <w:rPr>
                <w:rFonts w:cs="Times New Roman"/>
                <w:szCs w:val="24"/>
              </w:rPr>
            </w:pPr>
            <w:r>
              <w:t>–1</w:t>
            </w:r>
          </w:p>
        </w:tc>
        <w:tc>
          <w:tcPr>
            <w:tcW w:w="1146" w:type="dxa"/>
          </w:tcPr>
          <w:p w14:paraId="4CC9BEE4" w14:textId="5F3BAE1E" w:rsidR="00CA1625" w:rsidRPr="001735A5" w:rsidRDefault="00CA1625" w:rsidP="00CA1625">
            <w:pPr>
              <w:rPr>
                <w:rFonts w:cs="Times New Roman"/>
                <w:szCs w:val="24"/>
              </w:rPr>
            </w:pPr>
            <w:r w:rsidRPr="00C8185F">
              <w:t>+1</w:t>
            </w:r>
          </w:p>
        </w:tc>
        <w:tc>
          <w:tcPr>
            <w:tcW w:w="1441" w:type="dxa"/>
          </w:tcPr>
          <w:p w14:paraId="72AD1E12" w14:textId="1D7F022D" w:rsidR="00CA1625" w:rsidRPr="001735A5" w:rsidRDefault="00CA1625" w:rsidP="00CA1625">
            <w:pPr>
              <w:rPr>
                <w:rFonts w:cs="Times New Roman"/>
                <w:szCs w:val="24"/>
              </w:rPr>
            </w:pPr>
            <w:r w:rsidRPr="001735A5">
              <w:rPr>
                <w:rFonts w:cs="Times New Roman"/>
                <w:szCs w:val="24"/>
              </w:rPr>
              <w:t>16.06</w:t>
            </w:r>
          </w:p>
        </w:tc>
      </w:tr>
      <w:tr w:rsidR="00CA1625" w:rsidRPr="001735A5" w14:paraId="193D85E7" w14:textId="77777777" w:rsidTr="00C52528">
        <w:trPr>
          <w:jc w:val="center"/>
        </w:trPr>
        <w:tc>
          <w:tcPr>
            <w:tcW w:w="1560" w:type="dxa"/>
            <w:tcBorders>
              <w:bottom w:val="single" w:sz="4" w:space="0" w:color="auto"/>
            </w:tcBorders>
          </w:tcPr>
          <w:p w14:paraId="7E644DE4" w14:textId="77777777" w:rsidR="00CA1625" w:rsidRPr="001735A5" w:rsidRDefault="00CA1625" w:rsidP="00CA1625">
            <w:pPr>
              <w:rPr>
                <w:rFonts w:cs="Times New Roman"/>
                <w:szCs w:val="24"/>
              </w:rPr>
            </w:pPr>
            <w:r w:rsidRPr="001735A5">
              <w:rPr>
                <w:rFonts w:cs="Times New Roman"/>
                <w:szCs w:val="24"/>
              </w:rPr>
              <w:t>12</w:t>
            </w:r>
          </w:p>
        </w:tc>
        <w:tc>
          <w:tcPr>
            <w:tcW w:w="1270" w:type="dxa"/>
            <w:tcBorders>
              <w:bottom w:val="single" w:sz="4" w:space="0" w:color="auto"/>
            </w:tcBorders>
          </w:tcPr>
          <w:p w14:paraId="690D0D66" w14:textId="4006A794" w:rsidR="00CA1625" w:rsidRPr="001735A5" w:rsidRDefault="00093DBF" w:rsidP="00CA1625">
            <w:pPr>
              <w:rPr>
                <w:rFonts w:cs="Times New Roman"/>
                <w:szCs w:val="24"/>
              </w:rPr>
            </w:pPr>
            <w:r>
              <w:t>–1</w:t>
            </w:r>
          </w:p>
        </w:tc>
        <w:tc>
          <w:tcPr>
            <w:tcW w:w="998" w:type="dxa"/>
            <w:tcBorders>
              <w:bottom w:val="single" w:sz="4" w:space="0" w:color="auto"/>
            </w:tcBorders>
          </w:tcPr>
          <w:p w14:paraId="34C7FFB6" w14:textId="72B0875D" w:rsidR="00CA1625" w:rsidRPr="001735A5" w:rsidRDefault="00093DBF" w:rsidP="00CA1625">
            <w:pPr>
              <w:rPr>
                <w:rFonts w:cs="Times New Roman"/>
                <w:szCs w:val="24"/>
              </w:rPr>
            </w:pPr>
            <w:r>
              <w:t>–1</w:t>
            </w:r>
          </w:p>
        </w:tc>
        <w:tc>
          <w:tcPr>
            <w:tcW w:w="1134" w:type="dxa"/>
            <w:tcBorders>
              <w:bottom w:val="single" w:sz="4" w:space="0" w:color="auto"/>
            </w:tcBorders>
          </w:tcPr>
          <w:p w14:paraId="77A9B40B" w14:textId="0BDD37B2" w:rsidR="00CA1625" w:rsidRPr="001735A5" w:rsidRDefault="00093DBF" w:rsidP="00CA1625">
            <w:pPr>
              <w:rPr>
                <w:rFonts w:cs="Times New Roman"/>
                <w:szCs w:val="24"/>
              </w:rPr>
            </w:pPr>
            <w:r>
              <w:t>–1</w:t>
            </w:r>
          </w:p>
        </w:tc>
        <w:tc>
          <w:tcPr>
            <w:tcW w:w="1127" w:type="dxa"/>
            <w:tcBorders>
              <w:bottom w:val="single" w:sz="4" w:space="0" w:color="auto"/>
            </w:tcBorders>
          </w:tcPr>
          <w:p w14:paraId="446CFC69" w14:textId="79C35E94" w:rsidR="00CA1625" w:rsidRPr="001735A5" w:rsidRDefault="00093DBF" w:rsidP="00CA1625">
            <w:pPr>
              <w:rPr>
                <w:rFonts w:cs="Times New Roman"/>
                <w:szCs w:val="24"/>
              </w:rPr>
            </w:pPr>
            <w:r>
              <w:t>–1</w:t>
            </w:r>
          </w:p>
        </w:tc>
        <w:tc>
          <w:tcPr>
            <w:tcW w:w="1080" w:type="dxa"/>
            <w:tcBorders>
              <w:bottom w:val="single" w:sz="4" w:space="0" w:color="auto"/>
            </w:tcBorders>
          </w:tcPr>
          <w:p w14:paraId="241C3012" w14:textId="1F1DC534"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01" w:type="dxa"/>
            <w:tcBorders>
              <w:bottom w:val="single" w:sz="4" w:space="0" w:color="auto"/>
            </w:tcBorders>
          </w:tcPr>
          <w:p w14:paraId="686CF9E7" w14:textId="2638FC73" w:rsidR="00CA1625" w:rsidRPr="001735A5" w:rsidRDefault="00093DBF" w:rsidP="00CA1625">
            <w:pPr>
              <w:rPr>
                <w:rFonts w:cs="Times New Roman"/>
                <w:szCs w:val="24"/>
              </w:rPr>
            </w:pPr>
            <w:r>
              <w:t>–1</w:t>
            </w:r>
          </w:p>
        </w:tc>
        <w:tc>
          <w:tcPr>
            <w:tcW w:w="1102" w:type="dxa"/>
            <w:tcBorders>
              <w:bottom w:val="single" w:sz="4" w:space="0" w:color="auto"/>
            </w:tcBorders>
          </w:tcPr>
          <w:p w14:paraId="37BC0B2E" w14:textId="01C10131" w:rsidR="00CA1625" w:rsidRPr="001735A5" w:rsidRDefault="00093DBF" w:rsidP="00CA1625">
            <w:pPr>
              <w:rPr>
                <w:rFonts w:cs="Times New Roman"/>
                <w:szCs w:val="24"/>
              </w:rPr>
            </w:pPr>
            <w:r>
              <w:t>–1</w:t>
            </w:r>
          </w:p>
        </w:tc>
        <w:tc>
          <w:tcPr>
            <w:tcW w:w="1102" w:type="dxa"/>
            <w:tcBorders>
              <w:bottom w:val="single" w:sz="4" w:space="0" w:color="auto"/>
            </w:tcBorders>
          </w:tcPr>
          <w:p w14:paraId="4405ABA4" w14:textId="073FC95E" w:rsidR="00CA1625" w:rsidRPr="001735A5" w:rsidRDefault="00093DBF" w:rsidP="00CA1625">
            <w:pPr>
              <w:rPr>
                <w:rFonts w:cs="Times New Roman"/>
                <w:szCs w:val="24"/>
              </w:rPr>
            </w:pPr>
            <w:r>
              <w:t>–1</w:t>
            </w:r>
          </w:p>
        </w:tc>
        <w:tc>
          <w:tcPr>
            <w:tcW w:w="1003" w:type="dxa"/>
            <w:tcBorders>
              <w:bottom w:val="single" w:sz="4" w:space="0" w:color="auto"/>
            </w:tcBorders>
          </w:tcPr>
          <w:p w14:paraId="28969ACE" w14:textId="2FE462A1" w:rsidR="00CA1625" w:rsidRPr="001735A5" w:rsidRDefault="00093DBF" w:rsidP="00CA1625">
            <w:pPr>
              <w:rPr>
                <w:rFonts w:cs="Times New Roman"/>
                <w:szCs w:val="24"/>
              </w:rPr>
            </w:pPr>
            <w:r>
              <w:t>–1</w:t>
            </w:r>
          </w:p>
        </w:tc>
        <w:tc>
          <w:tcPr>
            <w:tcW w:w="1099" w:type="dxa"/>
            <w:tcBorders>
              <w:bottom w:val="single" w:sz="4" w:space="0" w:color="auto"/>
            </w:tcBorders>
          </w:tcPr>
          <w:p w14:paraId="34BD9DB7" w14:textId="49E1C597" w:rsidR="00CA1625" w:rsidRPr="001735A5" w:rsidRDefault="00093DBF" w:rsidP="00CA1625">
            <w:pPr>
              <w:rPr>
                <w:rFonts w:cs="Times New Roman"/>
                <w:szCs w:val="24"/>
              </w:rPr>
            </w:pPr>
            <w:r>
              <w:t>–1</w:t>
            </w:r>
          </w:p>
        </w:tc>
        <w:tc>
          <w:tcPr>
            <w:tcW w:w="1146" w:type="dxa"/>
            <w:tcBorders>
              <w:bottom w:val="single" w:sz="4" w:space="0" w:color="auto"/>
            </w:tcBorders>
          </w:tcPr>
          <w:p w14:paraId="695836E4" w14:textId="69C9BB94" w:rsidR="00CA1625" w:rsidRPr="001735A5" w:rsidRDefault="00093DBF" w:rsidP="00CA1625">
            <w:pPr>
              <w:rPr>
                <w:rFonts w:cs="Times New Roman"/>
                <w:szCs w:val="24"/>
              </w:rPr>
            </w:pPr>
            <w:r>
              <w:t>–1</w:t>
            </w:r>
          </w:p>
        </w:tc>
        <w:tc>
          <w:tcPr>
            <w:tcW w:w="1441" w:type="dxa"/>
          </w:tcPr>
          <w:p w14:paraId="783EB89E" w14:textId="4311E2D6" w:rsidR="00CA1625" w:rsidRPr="001735A5" w:rsidRDefault="00CA1625" w:rsidP="00CA1625">
            <w:pPr>
              <w:rPr>
                <w:rFonts w:cs="Times New Roman"/>
                <w:szCs w:val="24"/>
              </w:rPr>
            </w:pPr>
            <w:r w:rsidRPr="001735A5">
              <w:rPr>
                <w:rFonts w:cs="Times New Roman"/>
                <w:szCs w:val="24"/>
              </w:rPr>
              <w:t>61.92</w:t>
            </w:r>
          </w:p>
        </w:tc>
      </w:tr>
      <w:tr w:rsidR="0049602A" w:rsidRPr="001735A5" w14:paraId="2B68457C" w14:textId="77777777" w:rsidTr="001735A5">
        <w:trPr>
          <w:jc w:val="center"/>
        </w:trPr>
        <w:tc>
          <w:tcPr>
            <w:tcW w:w="1560" w:type="dxa"/>
            <w:tcBorders>
              <w:bottom w:val="single" w:sz="4" w:space="0" w:color="auto"/>
              <w:right w:val="nil"/>
            </w:tcBorders>
          </w:tcPr>
          <w:p w14:paraId="6846B62C" w14:textId="77777777" w:rsidR="0049602A" w:rsidRPr="001735A5" w:rsidRDefault="0049602A" w:rsidP="005D7988">
            <w:pPr>
              <w:rPr>
                <w:rFonts w:cs="Times New Roman"/>
                <w:szCs w:val="24"/>
              </w:rPr>
            </w:pPr>
          </w:p>
        </w:tc>
        <w:tc>
          <w:tcPr>
            <w:tcW w:w="1270" w:type="dxa"/>
            <w:tcBorders>
              <w:left w:val="nil"/>
              <w:bottom w:val="single" w:sz="4" w:space="0" w:color="auto"/>
              <w:right w:val="nil"/>
            </w:tcBorders>
          </w:tcPr>
          <w:p w14:paraId="7BC7AC38" w14:textId="77777777" w:rsidR="0049602A" w:rsidRPr="001735A5" w:rsidRDefault="0049602A" w:rsidP="005D7988">
            <w:pPr>
              <w:rPr>
                <w:rFonts w:cs="Times New Roman"/>
                <w:szCs w:val="24"/>
              </w:rPr>
            </w:pPr>
          </w:p>
        </w:tc>
        <w:tc>
          <w:tcPr>
            <w:tcW w:w="998" w:type="dxa"/>
            <w:tcBorders>
              <w:left w:val="nil"/>
              <w:bottom w:val="single" w:sz="4" w:space="0" w:color="auto"/>
              <w:right w:val="nil"/>
            </w:tcBorders>
          </w:tcPr>
          <w:p w14:paraId="3626D250" w14:textId="77777777" w:rsidR="0049602A" w:rsidRPr="001735A5" w:rsidRDefault="0049602A" w:rsidP="005D7988">
            <w:pPr>
              <w:rPr>
                <w:rFonts w:cs="Times New Roman"/>
                <w:szCs w:val="24"/>
              </w:rPr>
            </w:pPr>
          </w:p>
        </w:tc>
        <w:tc>
          <w:tcPr>
            <w:tcW w:w="1134" w:type="dxa"/>
            <w:tcBorders>
              <w:left w:val="nil"/>
              <w:bottom w:val="single" w:sz="4" w:space="0" w:color="auto"/>
              <w:right w:val="nil"/>
            </w:tcBorders>
          </w:tcPr>
          <w:p w14:paraId="0A5F052F" w14:textId="77777777" w:rsidR="0049602A" w:rsidRPr="001735A5" w:rsidRDefault="0049602A" w:rsidP="005D7988">
            <w:pPr>
              <w:rPr>
                <w:rFonts w:cs="Times New Roman"/>
                <w:szCs w:val="24"/>
              </w:rPr>
            </w:pPr>
          </w:p>
        </w:tc>
        <w:tc>
          <w:tcPr>
            <w:tcW w:w="1127" w:type="dxa"/>
            <w:tcBorders>
              <w:left w:val="nil"/>
              <w:bottom w:val="single" w:sz="4" w:space="0" w:color="auto"/>
              <w:right w:val="nil"/>
            </w:tcBorders>
          </w:tcPr>
          <w:p w14:paraId="7A567F70" w14:textId="77777777" w:rsidR="0049602A" w:rsidRPr="001735A5" w:rsidRDefault="0049602A" w:rsidP="005D7988">
            <w:pPr>
              <w:rPr>
                <w:rFonts w:cs="Times New Roman"/>
                <w:szCs w:val="24"/>
              </w:rPr>
            </w:pPr>
          </w:p>
        </w:tc>
        <w:tc>
          <w:tcPr>
            <w:tcW w:w="1080" w:type="dxa"/>
            <w:tcBorders>
              <w:left w:val="nil"/>
              <w:bottom w:val="single" w:sz="4" w:space="0" w:color="auto"/>
              <w:right w:val="nil"/>
            </w:tcBorders>
          </w:tcPr>
          <w:p w14:paraId="6363E1B3" w14:textId="77777777" w:rsidR="0049602A" w:rsidRPr="001735A5" w:rsidRDefault="0049602A" w:rsidP="005D7988">
            <w:pPr>
              <w:rPr>
                <w:rFonts w:cs="Times New Roman"/>
                <w:szCs w:val="24"/>
              </w:rPr>
            </w:pPr>
          </w:p>
        </w:tc>
        <w:tc>
          <w:tcPr>
            <w:tcW w:w="1101" w:type="dxa"/>
            <w:tcBorders>
              <w:left w:val="nil"/>
              <w:bottom w:val="single" w:sz="4" w:space="0" w:color="auto"/>
              <w:right w:val="nil"/>
            </w:tcBorders>
          </w:tcPr>
          <w:p w14:paraId="09D66D2B" w14:textId="77777777" w:rsidR="0049602A" w:rsidRPr="001735A5" w:rsidRDefault="0049602A" w:rsidP="005D7988">
            <w:pPr>
              <w:rPr>
                <w:rFonts w:cs="Times New Roman"/>
                <w:szCs w:val="24"/>
              </w:rPr>
            </w:pPr>
          </w:p>
        </w:tc>
        <w:tc>
          <w:tcPr>
            <w:tcW w:w="1102" w:type="dxa"/>
            <w:tcBorders>
              <w:left w:val="nil"/>
              <w:bottom w:val="single" w:sz="4" w:space="0" w:color="auto"/>
              <w:right w:val="nil"/>
            </w:tcBorders>
          </w:tcPr>
          <w:p w14:paraId="0226B5A2" w14:textId="77777777" w:rsidR="0049602A" w:rsidRPr="001735A5" w:rsidRDefault="0049602A" w:rsidP="005D7988">
            <w:pPr>
              <w:rPr>
                <w:rFonts w:cs="Times New Roman"/>
                <w:szCs w:val="24"/>
              </w:rPr>
            </w:pPr>
          </w:p>
        </w:tc>
        <w:tc>
          <w:tcPr>
            <w:tcW w:w="1102" w:type="dxa"/>
            <w:tcBorders>
              <w:left w:val="nil"/>
              <w:bottom w:val="single" w:sz="4" w:space="0" w:color="auto"/>
              <w:right w:val="nil"/>
            </w:tcBorders>
          </w:tcPr>
          <w:p w14:paraId="2212C55F" w14:textId="77777777" w:rsidR="0049602A" w:rsidRPr="001735A5" w:rsidRDefault="0049602A" w:rsidP="005D7988">
            <w:pPr>
              <w:rPr>
                <w:rFonts w:cs="Times New Roman"/>
                <w:szCs w:val="24"/>
              </w:rPr>
            </w:pPr>
          </w:p>
        </w:tc>
        <w:tc>
          <w:tcPr>
            <w:tcW w:w="1003" w:type="dxa"/>
            <w:tcBorders>
              <w:left w:val="nil"/>
              <w:bottom w:val="single" w:sz="4" w:space="0" w:color="auto"/>
              <w:right w:val="nil"/>
            </w:tcBorders>
          </w:tcPr>
          <w:p w14:paraId="452A85DC" w14:textId="77777777" w:rsidR="0049602A" w:rsidRPr="001735A5" w:rsidRDefault="0049602A" w:rsidP="005D7988">
            <w:pPr>
              <w:rPr>
                <w:rFonts w:cs="Times New Roman"/>
                <w:szCs w:val="24"/>
              </w:rPr>
            </w:pPr>
          </w:p>
        </w:tc>
        <w:tc>
          <w:tcPr>
            <w:tcW w:w="1099" w:type="dxa"/>
            <w:tcBorders>
              <w:left w:val="nil"/>
              <w:bottom w:val="single" w:sz="4" w:space="0" w:color="auto"/>
              <w:right w:val="nil"/>
            </w:tcBorders>
          </w:tcPr>
          <w:p w14:paraId="0B5E2A2F" w14:textId="77777777" w:rsidR="0049602A" w:rsidRPr="001735A5" w:rsidRDefault="0049602A" w:rsidP="005D7988">
            <w:pPr>
              <w:rPr>
                <w:rFonts w:cs="Times New Roman"/>
                <w:szCs w:val="24"/>
              </w:rPr>
            </w:pPr>
          </w:p>
        </w:tc>
        <w:tc>
          <w:tcPr>
            <w:tcW w:w="1146" w:type="dxa"/>
            <w:tcBorders>
              <w:left w:val="nil"/>
              <w:bottom w:val="single" w:sz="4" w:space="0" w:color="auto"/>
            </w:tcBorders>
          </w:tcPr>
          <w:p w14:paraId="3684F7B6" w14:textId="77777777" w:rsidR="0049602A" w:rsidRPr="001735A5" w:rsidRDefault="0049602A" w:rsidP="005D7988">
            <w:pPr>
              <w:rPr>
                <w:rFonts w:cs="Times New Roman"/>
                <w:szCs w:val="24"/>
              </w:rPr>
            </w:pPr>
          </w:p>
        </w:tc>
        <w:tc>
          <w:tcPr>
            <w:tcW w:w="1441" w:type="dxa"/>
            <w:tcBorders>
              <w:bottom w:val="single" w:sz="4" w:space="0" w:color="auto"/>
            </w:tcBorders>
          </w:tcPr>
          <w:p w14:paraId="261FC228" w14:textId="56F496D4" w:rsidR="0049602A" w:rsidRPr="001735A5" w:rsidRDefault="00D42AA4" w:rsidP="005D7988">
            <w:pPr>
              <w:rPr>
                <w:rFonts w:cs="Times New Roman"/>
                <w:szCs w:val="24"/>
              </w:rPr>
            </w:pPr>
            <w:r w:rsidRPr="001735A5">
              <w:rPr>
                <w:rFonts w:cs="Times New Roman"/>
                <w:szCs w:val="24"/>
              </w:rPr>
              <w:t>43.05</w:t>
            </w:r>
          </w:p>
        </w:tc>
      </w:tr>
      <w:tr w:rsidR="001735A5" w:rsidRPr="001735A5" w14:paraId="340372A3" w14:textId="77777777" w:rsidTr="001735A5">
        <w:trPr>
          <w:jc w:val="center"/>
        </w:trPr>
        <w:tc>
          <w:tcPr>
            <w:tcW w:w="1560" w:type="dxa"/>
            <w:tcBorders>
              <w:right w:val="single" w:sz="4" w:space="0" w:color="auto"/>
            </w:tcBorders>
          </w:tcPr>
          <w:p w14:paraId="73A80404" w14:textId="32D52ADF" w:rsidR="001735A5" w:rsidRPr="001735A5" w:rsidRDefault="001735A5" w:rsidP="001735A5">
            <w:pPr>
              <w:rPr>
                <w:rFonts w:cs="Times New Roman"/>
                <w:szCs w:val="24"/>
              </w:rPr>
            </w:pPr>
            <w:r w:rsidRPr="001735A5">
              <w:rPr>
                <w:rFonts w:cs="Times New Roman"/>
                <w:szCs w:val="24"/>
              </w:rPr>
              <w:t>ȳ</w:t>
            </w:r>
            <w:r w:rsidR="00093DBF">
              <w:rPr>
                <w:rFonts w:cs="Times New Roman"/>
                <w:szCs w:val="24"/>
                <w:vertAlign w:val="subscript"/>
              </w:rPr>
              <w:t>–1</w:t>
            </w:r>
          </w:p>
        </w:tc>
        <w:tc>
          <w:tcPr>
            <w:tcW w:w="1270" w:type="dxa"/>
            <w:tcBorders>
              <w:left w:val="single" w:sz="4" w:space="0" w:color="auto"/>
              <w:right w:val="single" w:sz="4" w:space="0" w:color="auto"/>
            </w:tcBorders>
          </w:tcPr>
          <w:p w14:paraId="0FAF075D" w14:textId="728B6B6E" w:rsidR="001735A5" w:rsidRPr="001735A5" w:rsidRDefault="001735A5" w:rsidP="001735A5">
            <w:pPr>
              <w:rPr>
                <w:rFonts w:cs="Times New Roman"/>
                <w:szCs w:val="24"/>
              </w:rPr>
            </w:pPr>
            <w:r w:rsidRPr="001735A5">
              <w:rPr>
                <w:rFonts w:cs="Times New Roman"/>
                <w:szCs w:val="24"/>
              </w:rPr>
              <w:t>0.37</w:t>
            </w:r>
          </w:p>
        </w:tc>
        <w:tc>
          <w:tcPr>
            <w:tcW w:w="998" w:type="dxa"/>
            <w:tcBorders>
              <w:left w:val="single" w:sz="4" w:space="0" w:color="auto"/>
              <w:right w:val="single" w:sz="4" w:space="0" w:color="auto"/>
            </w:tcBorders>
          </w:tcPr>
          <w:p w14:paraId="48BA42A4" w14:textId="69A55E3C" w:rsidR="001735A5" w:rsidRPr="001735A5" w:rsidRDefault="001735A5" w:rsidP="001735A5">
            <w:pPr>
              <w:rPr>
                <w:rFonts w:cs="Times New Roman"/>
                <w:szCs w:val="24"/>
              </w:rPr>
            </w:pPr>
            <w:r w:rsidRPr="001735A5">
              <w:rPr>
                <w:rFonts w:cs="Times New Roman"/>
                <w:szCs w:val="24"/>
              </w:rPr>
              <w:t>0.48</w:t>
            </w:r>
          </w:p>
        </w:tc>
        <w:tc>
          <w:tcPr>
            <w:tcW w:w="1134" w:type="dxa"/>
            <w:tcBorders>
              <w:left w:val="single" w:sz="4" w:space="0" w:color="auto"/>
              <w:right w:val="single" w:sz="4" w:space="0" w:color="auto"/>
            </w:tcBorders>
          </w:tcPr>
          <w:p w14:paraId="2C9B6ED6" w14:textId="081D06A2" w:rsidR="001735A5" w:rsidRPr="001735A5" w:rsidRDefault="001735A5" w:rsidP="001735A5">
            <w:pPr>
              <w:rPr>
                <w:rFonts w:cs="Times New Roman"/>
                <w:szCs w:val="24"/>
              </w:rPr>
            </w:pPr>
            <w:r w:rsidRPr="001735A5">
              <w:rPr>
                <w:rFonts w:cs="Times New Roman"/>
                <w:szCs w:val="24"/>
              </w:rPr>
              <w:t>0.45</w:t>
            </w:r>
          </w:p>
        </w:tc>
        <w:tc>
          <w:tcPr>
            <w:tcW w:w="1127" w:type="dxa"/>
            <w:tcBorders>
              <w:left w:val="single" w:sz="4" w:space="0" w:color="auto"/>
              <w:right w:val="single" w:sz="4" w:space="0" w:color="auto"/>
            </w:tcBorders>
          </w:tcPr>
          <w:p w14:paraId="61F7D8BD" w14:textId="5C94185E" w:rsidR="001735A5" w:rsidRPr="001735A5" w:rsidRDefault="001735A5" w:rsidP="001735A5">
            <w:pPr>
              <w:rPr>
                <w:rFonts w:cs="Times New Roman"/>
                <w:szCs w:val="24"/>
              </w:rPr>
            </w:pPr>
            <w:r w:rsidRPr="001735A5">
              <w:rPr>
                <w:rFonts w:cs="Times New Roman"/>
                <w:szCs w:val="24"/>
              </w:rPr>
              <w:t>0.34</w:t>
            </w:r>
          </w:p>
        </w:tc>
        <w:tc>
          <w:tcPr>
            <w:tcW w:w="1080" w:type="dxa"/>
            <w:tcBorders>
              <w:left w:val="single" w:sz="4" w:space="0" w:color="auto"/>
              <w:right w:val="single" w:sz="4" w:space="0" w:color="auto"/>
            </w:tcBorders>
          </w:tcPr>
          <w:p w14:paraId="7C42B20F" w14:textId="5FC07CBA" w:rsidR="001735A5" w:rsidRPr="001735A5" w:rsidRDefault="00CA1625" w:rsidP="001735A5">
            <w:pPr>
              <w:rPr>
                <w:rFonts w:cs="Times New Roman"/>
                <w:szCs w:val="24"/>
              </w:rPr>
            </w:pPr>
            <w:r w:rsidRPr="001735A5">
              <w:rPr>
                <w:rFonts w:cs="Times New Roman"/>
                <w:color w:val="000000"/>
                <w:szCs w:val="24"/>
              </w:rPr>
              <w:t>0.42</w:t>
            </w:r>
          </w:p>
        </w:tc>
        <w:tc>
          <w:tcPr>
            <w:tcW w:w="1101" w:type="dxa"/>
            <w:tcBorders>
              <w:left w:val="single" w:sz="4" w:space="0" w:color="auto"/>
              <w:right w:val="single" w:sz="4" w:space="0" w:color="auto"/>
            </w:tcBorders>
          </w:tcPr>
          <w:p w14:paraId="25B5DCC4" w14:textId="6204201D" w:rsidR="001735A5" w:rsidRPr="001735A5" w:rsidRDefault="001735A5" w:rsidP="001735A5">
            <w:pPr>
              <w:rPr>
                <w:rFonts w:cs="Times New Roman"/>
                <w:szCs w:val="24"/>
              </w:rPr>
            </w:pPr>
            <w:r w:rsidRPr="001735A5">
              <w:rPr>
                <w:rFonts w:cs="Times New Roman"/>
                <w:szCs w:val="24"/>
              </w:rPr>
              <w:t>0.40</w:t>
            </w:r>
          </w:p>
        </w:tc>
        <w:tc>
          <w:tcPr>
            <w:tcW w:w="1102" w:type="dxa"/>
            <w:tcBorders>
              <w:left w:val="single" w:sz="4" w:space="0" w:color="auto"/>
              <w:right w:val="single" w:sz="4" w:space="0" w:color="auto"/>
            </w:tcBorders>
          </w:tcPr>
          <w:p w14:paraId="4CE313A9" w14:textId="5350EA0D" w:rsidR="001735A5" w:rsidRPr="001735A5" w:rsidRDefault="001735A5" w:rsidP="001735A5">
            <w:pPr>
              <w:rPr>
                <w:rFonts w:cs="Times New Roman"/>
                <w:szCs w:val="24"/>
              </w:rPr>
            </w:pPr>
            <w:r w:rsidRPr="001735A5">
              <w:rPr>
                <w:rFonts w:cs="Times New Roman"/>
                <w:szCs w:val="24"/>
              </w:rPr>
              <w:t>0.57</w:t>
            </w:r>
          </w:p>
        </w:tc>
        <w:tc>
          <w:tcPr>
            <w:tcW w:w="1102" w:type="dxa"/>
            <w:tcBorders>
              <w:left w:val="single" w:sz="4" w:space="0" w:color="auto"/>
              <w:right w:val="single" w:sz="4" w:space="0" w:color="auto"/>
            </w:tcBorders>
          </w:tcPr>
          <w:p w14:paraId="3E7606AC" w14:textId="622FD5AE" w:rsidR="001735A5" w:rsidRPr="001735A5" w:rsidRDefault="001735A5" w:rsidP="001735A5">
            <w:pPr>
              <w:rPr>
                <w:rFonts w:cs="Times New Roman"/>
                <w:szCs w:val="24"/>
              </w:rPr>
            </w:pPr>
            <w:r w:rsidRPr="001735A5">
              <w:rPr>
                <w:rFonts w:cs="Times New Roman"/>
                <w:szCs w:val="24"/>
              </w:rPr>
              <w:t>0.52</w:t>
            </w:r>
          </w:p>
        </w:tc>
        <w:tc>
          <w:tcPr>
            <w:tcW w:w="1003" w:type="dxa"/>
            <w:tcBorders>
              <w:left w:val="single" w:sz="4" w:space="0" w:color="auto"/>
              <w:right w:val="single" w:sz="4" w:space="0" w:color="auto"/>
            </w:tcBorders>
          </w:tcPr>
          <w:p w14:paraId="50EACAE0" w14:textId="60254FB2" w:rsidR="001735A5" w:rsidRPr="001735A5" w:rsidRDefault="001735A5" w:rsidP="001735A5">
            <w:pPr>
              <w:rPr>
                <w:rFonts w:cs="Times New Roman"/>
                <w:szCs w:val="24"/>
              </w:rPr>
            </w:pPr>
            <w:r w:rsidRPr="001735A5">
              <w:rPr>
                <w:rFonts w:cs="Times New Roman"/>
                <w:szCs w:val="24"/>
              </w:rPr>
              <w:t>0.47</w:t>
            </w:r>
          </w:p>
        </w:tc>
        <w:tc>
          <w:tcPr>
            <w:tcW w:w="1099" w:type="dxa"/>
            <w:tcBorders>
              <w:left w:val="single" w:sz="4" w:space="0" w:color="auto"/>
              <w:right w:val="single" w:sz="4" w:space="0" w:color="auto"/>
            </w:tcBorders>
          </w:tcPr>
          <w:p w14:paraId="5A75DDC6" w14:textId="126F578D" w:rsidR="001735A5" w:rsidRPr="001735A5" w:rsidRDefault="001735A5" w:rsidP="001735A5">
            <w:pPr>
              <w:rPr>
                <w:rFonts w:cs="Times New Roman"/>
                <w:szCs w:val="24"/>
              </w:rPr>
            </w:pPr>
            <w:r w:rsidRPr="001735A5">
              <w:rPr>
                <w:rFonts w:cs="Times New Roman"/>
                <w:szCs w:val="24"/>
              </w:rPr>
              <w:t>0.42</w:t>
            </w:r>
          </w:p>
        </w:tc>
        <w:tc>
          <w:tcPr>
            <w:tcW w:w="1146" w:type="dxa"/>
            <w:tcBorders>
              <w:left w:val="single" w:sz="4" w:space="0" w:color="auto"/>
              <w:right w:val="single" w:sz="4" w:space="0" w:color="auto"/>
            </w:tcBorders>
          </w:tcPr>
          <w:p w14:paraId="76C9CC11" w14:textId="547E87AD" w:rsidR="001735A5" w:rsidRPr="001735A5" w:rsidRDefault="001735A5" w:rsidP="001735A5">
            <w:pPr>
              <w:rPr>
                <w:rFonts w:cs="Times New Roman"/>
                <w:szCs w:val="24"/>
              </w:rPr>
            </w:pPr>
            <w:r w:rsidRPr="001735A5">
              <w:rPr>
                <w:rFonts w:cs="Times New Roman"/>
                <w:szCs w:val="24"/>
              </w:rPr>
              <w:t>0.46</w:t>
            </w:r>
          </w:p>
        </w:tc>
        <w:tc>
          <w:tcPr>
            <w:tcW w:w="1441" w:type="dxa"/>
            <w:tcBorders>
              <w:left w:val="single" w:sz="4" w:space="0" w:color="auto"/>
              <w:bottom w:val="nil"/>
              <w:right w:val="nil"/>
            </w:tcBorders>
          </w:tcPr>
          <w:p w14:paraId="36A6B1E5" w14:textId="77777777" w:rsidR="001735A5" w:rsidRPr="001735A5" w:rsidRDefault="001735A5" w:rsidP="001735A5">
            <w:pPr>
              <w:rPr>
                <w:rFonts w:cs="Times New Roman"/>
                <w:szCs w:val="24"/>
              </w:rPr>
            </w:pPr>
          </w:p>
        </w:tc>
      </w:tr>
      <w:tr w:rsidR="001735A5" w:rsidRPr="001735A5" w14:paraId="56CF08B5" w14:textId="77777777" w:rsidTr="009B3B15">
        <w:trPr>
          <w:gridAfter w:val="1"/>
          <w:wAfter w:w="1441" w:type="dxa"/>
          <w:jc w:val="center"/>
        </w:trPr>
        <w:tc>
          <w:tcPr>
            <w:tcW w:w="1560" w:type="dxa"/>
          </w:tcPr>
          <w:p w14:paraId="4FFA4BA4" w14:textId="516ED00D" w:rsidR="001735A5" w:rsidRPr="001735A5" w:rsidRDefault="001735A5" w:rsidP="001735A5">
            <w:pPr>
              <w:rPr>
                <w:rFonts w:cs="Times New Roman"/>
                <w:szCs w:val="24"/>
              </w:rPr>
            </w:pPr>
            <w:r w:rsidRPr="001735A5">
              <w:rPr>
                <w:rFonts w:cs="Times New Roman"/>
                <w:szCs w:val="24"/>
              </w:rPr>
              <w:t>ȳ</w:t>
            </w:r>
            <w:r w:rsidR="008208AC" w:rsidRPr="008208AC">
              <w:rPr>
                <w:rFonts w:cs="Times New Roman"/>
                <w:szCs w:val="24"/>
                <w:vertAlign w:val="subscript"/>
              </w:rPr>
              <w:t>+</w:t>
            </w:r>
            <w:r w:rsidRPr="001735A5">
              <w:rPr>
                <w:rFonts w:cs="Times New Roman"/>
                <w:szCs w:val="24"/>
                <w:vertAlign w:val="subscript"/>
              </w:rPr>
              <w:t>1</w:t>
            </w:r>
          </w:p>
        </w:tc>
        <w:tc>
          <w:tcPr>
            <w:tcW w:w="1270" w:type="dxa"/>
            <w:vAlign w:val="bottom"/>
          </w:tcPr>
          <w:p w14:paraId="5034B914" w14:textId="33AD6195" w:rsidR="001735A5" w:rsidRPr="001735A5" w:rsidRDefault="001735A5" w:rsidP="001735A5">
            <w:pPr>
              <w:rPr>
                <w:rFonts w:cs="Times New Roman"/>
                <w:szCs w:val="24"/>
              </w:rPr>
            </w:pPr>
            <w:r w:rsidRPr="001735A5">
              <w:rPr>
                <w:rFonts w:cs="Times New Roman"/>
                <w:color w:val="000000"/>
                <w:szCs w:val="24"/>
              </w:rPr>
              <w:t>0.49</w:t>
            </w:r>
          </w:p>
        </w:tc>
        <w:tc>
          <w:tcPr>
            <w:tcW w:w="998" w:type="dxa"/>
            <w:vAlign w:val="bottom"/>
          </w:tcPr>
          <w:p w14:paraId="11AD20B1" w14:textId="2217E142" w:rsidR="001735A5" w:rsidRPr="001735A5" w:rsidRDefault="001735A5" w:rsidP="001735A5">
            <w:pPr>
              <w:rPr>
                <w:rFonts w:cs="Times New Roman"/>
                <w:szCs w:val="24"/>
              </w:rPr>
            </w:pPr>
            <w:r w:rsidRPr="001735A5">
              <w:rPr>
                <w:rFonts w:cs="Times New Roman"/>
                <w:color w:val="000000"/>
                <w:szCs w:val="24"/>
              </w:rPr>
              <w:t>0.38</w:t>
            </w:r>
          </w:p>
        </w:tc>
        <w:tc>
          <w:tcPr>
            <w:tcW w:w="1134" w:type="dxa"/>
            <w:vAlign w:val="bottom"/>
          </w:tcPr>
          <w:p w14:paraId="39CBD369" w14:textId="16B59CF9" w:rsidR="001735A5" w:rsidRPr="001735A5" w:rsidRDefault="001735A5" w:rsidP="001735A5">
            <w:pPr>
              <w:rPr>
                <w:rFonts w:cs="Times New Roman"/>
                <w:szCs w:val="24"/>
              </w:rPr>
            </w:pPr>
            <w:r w:rsidRPr="001735A5">
              <w:rPr>
                <w:rFonts w:cs="Times New Roman"/>
                <w:color w:val="000000"/>
                <w:szCs w:val="24"/>
              </w:rPr>
              <w:t>0.41</w:t>
            </w:r>
          </w:p>
        </w:tc>
        <w:tc>
          <w:tcPr>
            <w:tcW w:w="1127" w:type="dxa"/>
            <w:vAlign w:val="bottom"/>
          </w:tcPr>
          <w:p w14:paraId="5B7A23F5" w14:textId="36350E20" w:rsidR="001735A5" w:rsidRPr="001735A5" w:rsidRDefault="001735A5" w:rsidP="001735A5">
            <w:pPr>
              <w:rPr>
                <w:rFonts w:cs="Times New Roman"/>
                <w:szCs w:val="24"/>
              </w:rPr>
            </w:pPr>
            <w:r w:rsidRPr="001735A5">
              <w:rPr>
                <w:rFonts w:cs="Times New Roman"/>
                <w:color w:val="000000"/>
                <w:szCs w:val="24"/>
              </w:rPr>
              <w:t>0.52</w:t>
            </w:r>
          </w:p>
        </w:tc>
        <w:tc>
          <w:tcPr>
            <w:tcW w:w="1080" w:type="dxa"/>
            <w:vAlign w:val="bottom"/>
          </w:tcPr>
          <w:p w14:paraId="77C24C69" w14:textId="767DDE82" w:rsidR="001735A5" w:rsidRPr="001735A5" w:rsidRDefault="00CA1625" w:rsidP="001735A5">
            <w:pPr>
              <w:rPr>
                <w:rFonts w:cs="Times New Roman"/>
                <w:szCs w:val="24"/>
              </w:rPr>
            </w:pPr>
            <w:r w:rsidRPr="001735A5">
              <w:rPr>
                <w:rFonts w:cs="Times New Roman"/>
                <w:szCs w:val="24"/>
              </w:rPr>
              <w:t>0.45</w:t>
            </w:r>
          </w:p>
        </w:tc>
        <w:tc>
          <w:tcPr>
            <w:tcW w:w="1101" w:type="dxa"/>
            <w:vAlign w:val="bottom"/>
          </w:tcPr>
          <w:p w14:paraId="73FA5340" w14:textId="12403EF0" w:rsidR="001735A5" w:rsidRPr="001735A5" w:rsidRDefault="001735A5" w:rsidP="001735A5">
            <w:pPr>
              <w:rPr>
                <w:rFonts w:cs="Times New Roman"/>
                <w:szCs w:val="24"/>
              </w:rPr>
            </w:pPr>
            <w:r w:rsidRPr="001735A5">
              <w:rPr>
                <w:rFonts w:cs="Times New Roman"/>
                <w:color w:val="000000"/>
                <w:szCs w:val="24"/>
              </w:rPr>
              <w:t>0.46</w:t>
            </w:r>
          </w:p>
        </w:tc>
        <w:tc>
          <w:tcPr>
            <w:tcW w:w="1102" w:type="dxa"/>
            <w:vAlign w:val="bottom"/>
          </w:tcPr>
          <w:p w14:paraId="6558A8DF" w14:textId="3915DDA1" w:rsidR="001735A5" w:rsidRPr="001735A5" w:rsidRDefault="001735A5" w:rsidP="001735A5">
            <w:pPr>
              <w:rPr>
                <w:rFonts w:cs="Times New Roman"/>
                <w:szCs w:val="24"/>
              </w:rPr>
            </w:pPr>
            <w:r w:rsidRPr="001735A5">
              <w:rPr>
                <w:rFonts w:cs="Times New Roman"/>
                <w:color w:val="000000"/>
                <w:szCs w:val="24"/>
              </w:rPr>
              <w:t>0.29</w:t>
            </w:r>
          </w:p>
        </w:tc>
        <w:tc>
          <w:tcPr>
            <w:tcW w:w="1102" w:type="dxa"/>
            <w:vAlign w:val="bottom"/>
          </w:tcPr>
          <w:p w14:paraId="15535F23" w14:textId="4CE6AB79" w:rsidR="001735A5" w:rsidRPr="001735A5" w:rsidRDefault="001735A5" w:rsidP="001735A5">
            <w:pPr>
              <w:rPr>
                <w:rFonts w:cs="Times New Roman"/>
                <w:szCs w:val="24"/>
              </w:rPr>
            </w:pPr>
            <w:r w:rsidRPr="001735A5">
              <w:rPr>
                <w:rFonts w:cs="Times New Roman"/>
                <w:color w:val="000000"/>
                <w:szCs w:val="24"/>
              </w:rPr>
              <w:t>0.34</w:t>
            </w:r>
          </w:p>
        </w:tc>
        <w:tc>
          <w:tcPr>
            <w:tcW w:w="1003" w:type="dxa"/>
            <w:vAlign w:val="bottom"/>
          </w:tcPr>
          <w:p w14:paraId="3A757950" w14:textId="522668FA" w:rsidR="001735A5" w:rsidRPr="001735A5" w:rsidRDefault="001735A5" w:rsidP="001735A5">
            <w:pPr>
              <w:rPr>
                <w:rFonts w:cs="Times New Roman"/>
                <w:szCs w:val="24"/>
              </w:rPr>
            </w:pPr>
            <w:r w:rsidRPr="001735A5">
              <w:rPr>
                <w:rFonts w:cs="Times New Roman"/>
                <w:color w:val="000000"/>
                <w:szCs w:val="24"/>
              </w:rPr>
              <w:t>0.40</w:t>
            </w:r>
          </w:p>
        </w:tc>
        <w:tc>
          <w:tcPr>
            <w:tcW w:w="1099" w:type="dxa"/>
            <w:vAlign w:val="bottom"/>
          </w:tcPr>
          <w:p w14:paraId="47BBC35C" w14:textId="694525A8" w:rsidR="001735A5" w:rsidRPr="001735A5" w:rsidRDefault="001735A5" w:rsidP="001735A5">
            <w:pPr>
              <w:rPr>
                <w:rFonts w:cs="Times New Roman"/>
                <w:szCs w:val="24"/>
              </w:rPr>
            </w:pPr>
            <w:r w:rsidRPr="001735A5">
              <w:rPr>
                <w:rFonts w:cs="Times New Roman"/>
                <w:color w:val="000000"/>
                <w:szCs w:val="24"/>
              </w:rPr>
              <w:t>0.44</w:t>
            </w:r>
          </w:p>
        </w:tc>
        <w:tc>
          <w:tcPr>
            <w:tcW w:w="1146" w:type="dxa"/>
            <w:vAlign w:val="bottom"/>
          </w:tcPr>
          <w:p w14:paraId="09427D56" w14:textId="6E9F7399" w:rsidR="001735A5" w:rsidRPr="001735A5" w:rsidRDefault="001735A5" w:rsidP="001735A5">
            <w:pPr>
              <w:rPr>
                <w:rFonts w:cs="Times New Roman"/>
                <w:szCs w:val="24"/>
              </w:rPr>
            </w:pPr>
            <w:r w:rsidRPr="001735A5">
              <w:rPr>
                <w:rFonts w:cs="Times New Roman"/>
                <w:color w:val="000000"/>
                <w:szCs w:val="24"/>
              </w:rPr>
              <w:t>0.40</w:t>
            </w:r>
          </w:p>
        </w:tc>
      </w:tr>
      <w:tr w:rsidR="001735A5" w:rsidRPr="001735A5" w14:paraId="1621ABFA" w14:textId="77777777" w:rsidTr="009B3B15">
        <w:trPr>
          <w:gridAfter w:val="1"/>
          <w:wAfter w:w="1441" w:type="dxa"/>
          <w:jc w:val="center"/>
        </w:trPr>
        <w:tc>
          <w:tcPr>
            <w:tcW w:w="1560" w:type="dxa"/>
          </w:tcPr>
          <w:p w14:paraId="5F8DF7FF" w14:textId="77777777" w:rsidR="001735A5" w:rsidRPr="001735A5" w:rsidRDefault="001735A5" w:rsidP="001735A5">
            <w:pPr>
              <w:rPr>
                <w:rFonts w:cs="Times New Roman"/>
                <w:szCs w:val="24"/>
              </w:rPr>
            </w:pPr>
            <w:r w:rsidRPr="001735A5">
              <w:rPr>
                <w:rFonts w:cs="Times New Roman"/>
                <w:szCs w:val="24"/>
              </w:rPr>
              <w:t>Contrast (Δ)</w:t>
            </w:r>
          </w:p>
        </w:tc>
        <w:tc>
          <w:tcPr>
            <w:tcW w:w="1270" w:type="dxa"/>
            <w:vAlign w:val="bottom"/>
          </w:tcPr>
          <w:p w14:paraId="646FCF38" w14:textId="2C983387" w:rsidR="001735A5" w:rsidRPr="001735A5" w:rsidRDefault="001735A5" w:rsidP="001735A5">
            <w:pPr>
              <w:rPr>
                <w:rFonts w:cs="Times New Roman"/>
                <w:szCs w:val="24"/>
              </w:rPr>
            </w:pPr>
            <w:r w:rsidRPr="001735A5">
              <w:rPr>
                <w:rFonts w:cs="Times New Roman"/>
                <w:color w:val="000000"/>
                <w:szCs w:val="24"/>
              </w:rPr>
              <w:t>0.12</w:t>
            </w:r>
          </w:p>
        </w:tc>
        <w:tc>
          <w:tcPr>
            <w:tcW w:w="998" w:type="dxa"/>
            <w:vAlign w:val="bottom"/>
          </w:tcPr>
          <w:p w14:paraId="306D9287" w14:textId="4A1264D5"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0.09</w:t>
            </w:r>
          </w:p>
        </w:tc>
        <w:tc>
          <w:tcPr>
            <w:tcW w:w="1134" w:type="dxa"/>
            <w:vAlign w:val="bottom"/>
          </w:tcPr>
          <w:p w14:paraId="769B1031" w14:textId="5A972DC5"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0.05</w:t>
            </w:r>
          </w:p>
        </w:tc>
        <w:tc>
          <w:tcPr>
            <w:tcW w:w="1127" w:type="dxa"/>
            <w:vAlign w:val="bottom"/>
          </w:tcPr>
          <w:p w14:paraId="35C92F1F" w14:textId="4206601C" w:rsidR="001735A5" w:rsidRPr="001735A5" w:rsidRDefault="001735A5" w:rsidP="001735A5">
            <w:pPr>
              <w:rPr>
                <w:rFonts w:cs="Times New Roman"/>
                <w:szCs w:val="24"/>
              </w:rPr>
            </w:pPr>
            <w:r w:rsidRPr="001735A5">
              <w:rPr>
                <w:rFonts w:cs="Times New Roman"/>
                <w:color w:val="000000"/>
                <w:szCs w:val="24"/>
              </w:rPr>
              <w:t>0.19</w:t>
            </w:r>
          </w:p>
        </w:tc>
        <w:tc>
          <w:tcPr>
            <w:tcW w:w="1080" w:type="dxa"/>
            <w:vAlign w:val="bottom"/>
          </w:tcPr>
          <w:p w14:paraId="022193E7" w14:textId="55CE137E" w:rsidR="001735A5" w:rsidRPr="001735A5" w:rsidRDefault="001735A5" w:rsidP="001735A5">
            <w:pPr>
              <w:rPr>
                <w:rFonts w:cs="Times New Roman"/>
                <w:szCs w:val="24"/>
              </w:rPr>
            </w:pPr>
            <w:r w:rsidRPr="001735A5">
              <w:rPr>
                <w:rFonts w:cs="Times New Roman"/>
                <w:color w:val="000000"/>
                <w:szCs w:val="24"/>
              </w:rPr>
              <w:t>0.03</w:t>
            </w:r>
          </w:p>
        </w:tc>
        <w:tc>
          <w:tcPr>
            <w:tcW w:w="1101" w:type="dxa"/>
            <w:vAlign w:val="bottom"/>
          </w:tcPr>
          <w:p w14:paraId="5D33BE03" w14:textId="2C0537BC" w:rsidR="001735A5" w:rsidRPr="001735A5" w:rsidRDefault="001735A5" w:rsidP="001735A5">
            <w:pPr>
              <w:rPr>
                <w:rFonts w:cs="Times New Roman"/>
                <w:szCs w:val="24"/>
              </w:rPr>
            </w:pPr>
            <w:r w:rsidRPr="001735A5">
              <w:rPr>
                <w:rFonts w:cs="Times New Roman"/>
                <w:color w:val="000000"/>
                <w:szCs w:val="24"/>
              </w:rPr>
              <w:t>0.06</w:t>
            </w:r>
          </w:p>
        </w:tc>
        <w:tc>
          <w:tcPr>
            <w:tcW w:w="1102" w:type="dxa"/>
            <w:vAlign w:val="bottom"/>
          </w:tcPr>
          <w:p w14:paraId="250D62AB" w14:textId="283D1874"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0.28</w:t>
            </w:r>
          </w:p>
        </w:tc>
        <w:tc>
          <w:tcPr>
            <w:tcW w:w="1102" w:type="dxa"/>
            <w:vAlign w:val="bottom"/>
          </w:tcPr>
          <w:p w14:paraId="0D8F01FB" w14:textId="6E8F06EE"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0.17</w:t>
            </w:r>
          </w:p>
        </w:tc>
        <w:tc>
          <w:tcPr>
            <w:tcW w:w="1003" w:type="dxa"/>
            <w:vAlign w:val="bottom"/>
          </w:tcPr>
          <w:p w14:paraId="424BB514" w14:textId="306CD1D1"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0.07</w:t>
            </w:r>
          </w:p>
        </w:tc>
        <w:tc>
          <w:tcPr>
            <w:tcW w:w="1099" w:type="dxa"/>
            <w:vAlign w:val="bottom"/>
          </w:tcPr>
          <w:p w14:paraId="6D6E9143" w14:textId="3FCE8ECF" w:rsidR="001735A5" w:rsidRPr="001735A5" w:rsidRDefault="001735A5" w:rsidP="001735A5">
            <w:pPr>
              <w:rPr>
                <w:rFonts w:cs="Times New Roman"/>
                <w:szCs w:val="24"/>
              </w:rPr>
            </w:pPr>
            <w:r w:rsidRPr="001735A5">
              <w:rPr>
                <w:rFonts w:cs="Times New Roman"/>
                <w:color w:val="000000"/>
                <w:szCs w:val="24"/>
              </w:rPr>
              <w:t>0.02</w:t>
            </w:r>
          </w:p>
        </w:tc>
        <w:tc>
          <w:tcPr>
            <w:tcW w:w="1146" w:type="dxa"/>
            <w:vAlign w:val="bottom"/>
          </w:tcPr>
          <w:p w14:paraId="45C79EBE" w14:textId="652EC98A"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0.06</w:t>
            </w:r>
          </w:p>
        </w:tc>
      </w:tr>
      <w:tr w:rsidR="001735A5" w:rsidRPr="001735A5" w14:paraId="4D36F005" w14:textId="77777777" w:rsidTr="009B3B15">
        <w:trPr>
          <w:gridAfter w:val="1"/>
          <w:wAfter w:w="1441" w:type="dxa"/>
          <w:jc w:val="center"/>
        </w:trPr>
        <w:tc>
          <w:tcPr>
            <w:tcW w:w="1560" w:type="dxa"/>
          </w:tcPr>
          <w:p w14:paraId="24CF5E34" w14:textId="749D114B" w:rsidR="001735A5" w:rsidRPr="001735A5" w:rsidRDefault="001735A5" w:rsidP="001735A5">
            <w:pPr>
              <w:rPr>
                <w:rFonts w:cs="Times New Roman"/>
                <w:szCs w:val="24"/>
              </w:rPr>
            </w:pPr>
            <w:r w:rsidRPr="001735A5">
              <w:rPr>
                <w:rFonts w:cs="Times New Roman"/>
                <w:szCs w:val="24"/>
              </w:rPr>
              <w:t xml:space="preserve">Estimated </w:t>
            </w:r>
            <w:r w:rsidR="00267A4F">
              <w:rPr>
                <w:rFonts w:cs="Times New Roman"/>
                <w:szCs w:val="24"/>
              </w:rPr>
              <w:t>effect</w:t>
            </w:r>
          </w:p>
        </w:tc>
        <w:tc>
          <w:tcPr>
            <w:tcW w:w="1270" w:type="dxa"/>
            <w:vAlign w:val="bottom"/>
          </w:tcPr>
          <w:p w14:paraId="425DB633" w14:textId="204B103A" w:rsidR="001735A5" w:rsidRPr="001735A5" w:rsidRDefault="001735A5" w:rsidP="001735A5">
            <w:pPr>
              <w:rPr>
                <w:rFonts w:cs="Times New Roman"/>
                <w:szCs w:val="24"/>
              </w:rPr>
            </w:pPr>
            <w:r w:rsidRPr="001735A5">
              <w:rPr>
                <w:rFonts w:cs="Times New Roman"/>
                <w:color w:val="000000"/>
                <w:szCs w:val="24"/>
              </w:rPr>
              <w:t>0.020</w:t>
            </w:r>
          </w:p>
        </w:tc>
        <w:tc>
          <w:tcPr>
            <w:tcW w:w="998" w:type="dxa"/>
            <w:vAlign w:val="bottom"/>
          </w:tcPr>
          <w:p w14:paraId="20239D0B" w14:textId="52F7F75C"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0.015</w:t>
            </w:r>
          </w:p>
        </w:tc>
        <w:tc>
          <w:tcPr>
            <w:tcW w:w="1134" w:type="dxa"/>
            <w:vAlign w:val="bottom"/>
          </w:tcPr>
          <w:p w14:paraId="114C72A9" w14:textId="001FBF58"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0.008</w:t>
            </w:r>
          </w:p>
        </w:tc>
        <w:tc>
          <w:tcPr>
            <w:tcW w:w="1127" w:type="dxa"/>
            <w:vAlign w:val="bottom"/>
          </w:tcPr>
          <w:p w14:paraId="3CD771B2" w14:textId="69689E95" w:rsidR="001735A5" w:rsidRPr="001735A5" w:rsidRDefault="001735A5" w:rsidP="001735A5">
            <w:pPr>
              <w:rPr>
                <w:rFonts w:cs="Times New Roman"/>
                <w:szCs w:val="24"/>
              </w:rPr>
            </w:pPr>
            <w:r w:rsidRPr="001735A5">
              <w:rPr>
                <w:rFonts w:cs="Times New Roman"/>
                <w:color w:val="000000"/>
                <w:szCs w:val="24"/>
              </w:rPr>
              <w:t>0.031</w:t>
            </w:r>
          </w:p>
        </w:tc>
        <w:tc>
          <w:tcPr>
            <w:tcW w:w="1080" w:type="dxa"/>
            <w:vAlign w:val="bottom"/>
          </w:tcPr>
          <w:p w14:paraId="30318B43" w14:textId="5DCEA2C3" w:rsidR="001735A5" w:rsidRPr="001735A5" w:rsidRDefault="001735A5" w:rsidP="001735A5">
            <w:pPr>
              <w:rPr>
                <w:rFonts w:cs="Times New Roman"/>
                <w:szCs w:val="24"/>
              </w:rPr>
            </w:pPr>
            <w:r w:rsidRPr="001735A5">
              <w:rPr>
                <w:rFonts w:cs="Times New Roman"/>
                <w:color w:val="000000"/>
                <w:szCs w:val="24"/>
              </w:rPr>
              <w:t>0.005</w:t>
            </w:r>
          </w:p>
        </w:tc>
        <w:tc>
          <w:tcPr>
            <w:tcW w:w="1101" w:type="dxa"/>
            <w:vAlign w:val="bottom"/>
          </w:tcPr>
          <w:p w14:paraId="77B85BC2" w14:textId="7891FA77" w:rsidR="001735A5" w:rsidRPr="001735A5" w:rsidRDefault="001735A5" w:rsidP="001735A5">
            <w:pPr>
              <w:rPr>
                <w:rFonts w:cs="Times New Roman"/>
                <w:szCs w:val="24"/>
              </w:rPr>
            </w:pPr>
            <w:r w:rsidRPr="001735A5">
              <w:rPr>
                <w:rFonts w:cs="Times New Roman"/>
                <w:color w:val="000000"/>
                <w:szCs w:val="24"/>
              </w:rPr>
              <w:t>0.009</w:t>
            </w:r>
          </w:p>
        </w:tc>
        <w:tc>
          <w:tcPr>
            <w:tcW w:w="1102" w:type="dxa"/>
            <w:vAlign w:val="bottom"/>
          </w:tcPr>
          <w:p w14:paraId="76A51A2F" w14:textId="2D7FA784"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0.047</w:t>
            </w:r>
          </w:p>
        </w:tc>
        <w:tc>
          <w:tcPr>
            <w:tcW w:w="1102" w:type="dxa"/>
            <w:vAlign w:val="bottom"/>
          </w:tcPr>
          <w:p w14:paraId="36EA6EE4" w14:textId="3352C324"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0.029</w:t>
            </w:r>
          </w:p>
        </w:tc>
        <w:tc>
          <w:tcPr>
            <w:tcW w:w="1003" w:type="dxa"/>
            <w:vAlign w:val="bottom"/>
          </w:tcPr>
          <w:p w14:paraId="5AACF75E" w14:textId="1152B006"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0.012</w:t>
            </w:r>
          </w:p>
        </w:tc>
        <w:tc>
          <w:tcPr>
            <w:tcW w:w="1099" w:type="dxa"/>
            <w:vAlign w:val="bottom"/>
          </w:tcPr>
          <w:p w14:paraId="389AC97C" w14:textId="4F0D65CB" w:rsidR="001735A5" w:rsidRPr="001735A5" w:rsidRDefault="001735A5" w:rsidP="001735A5">
            <w:pPr>
              <w:rPr>
                <w:rFonts w:cs="Times New Roman"/>
                <w:szCs w:val="24"/>
              </w:rPr>
            </w:pPr>
            <w:r w:rsidRPr="001735A5">
              <w:rPr>
                <w:rFonts w:cs="Times New Roman"/>
                <w:color w:val="000000"/>
                <w:szCs w:val="24"/>
              </w:rPr>
              <w:t>0.003</w:t>
            </w:r>
          </w:p>
        </w:tc>
        <w:tc>
          <w:tcPr>
            <w:tcW w:w="1146" w:type="dxa"/>
            <w:vAlign w:val="bottom"/>
          </w:tcPr>
          <w:p w14:paraId="253068F3" w14:textId="426BAB20"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0.011</w:t>
            </w:r>
          </w:p>
        </w:tc>
      </w:tr>
      <w:tr w:rsidR="001735A5" w:rsidRPr="001735A5" w14:paraId="117B9F08" w14:textId="77777777" w:rsidTr="009B3B15">
        <w:trPr>
          <w:gridAfter w:val="1"/>
          <w:wAfter w:w="1441" w:type="dxa"/>
          <w:trHeight w:val="209"/>
          <w:jc w:val="center"/>
        </w:trPr>
        <w:tc>
          <w:tcPr>
            <w:tcW w:w="1560" w:type="dxa"/>
          </w:tcPr>
          <w:p w14:paraId="4FA2BD11" w14:textId="70EF5D68" w:rsidR="001735A5" w:rsidRPr="001735A5" w:rsidRDefault="001735A5" w:rsidP="001735A5">
            <w:pPr>
              <w:rPr>
                <w:rFonts w:cs="Times New Roman"/>
                <w:szCs w:val="24"/>
              </w:rPr>
            </w:pPr>
            <w:r w:rsidRPr="001735A5">
              <w:rPr>
                <w:rFonts w:cs="Times New Roman"/>
                <w:szCs w:val="24"/>
              </w:rPr>
              <w:t xml:space="preserve">Disentangled </w:t>
            </w:r>
            <w:r w:rsidR="00267A4F">
              <w:rPr>
                <w:rFonts w:cs="Times New Roman"/>
                <w:szCs w:val="24"/>
              </w:rPr>
              <w:t>effect</w:t>
            </w:r>
          </w:p>
        </w:tc>
        <w:tc>
          <w:tcPr>
            <w:tcW w:w="1270" w:type="dxa"/>
            <w:vAlign w:val="bottom"/>
          </w:tcPr>
          <w:p w14:paraId="313C196E" w14:textId="4B63D747" w:rsidR="001735A5" w:rsidRPr="001735A5" w:rsidRDefault="001735A5" w:rsidP="001735A5">
            <w:pPr>
              <w:rPr>
                <w:rFonts w:cs="Times New Roman"/>
                <w:szCs w:val="24"/>
              </w:rPr>
            </w:pPr>
            <w:r w:rsidRPr="001735A5">
              <w:rPr>
                <w:rFonts w:cs="Times New Roman"/>
                <w:color w:val="000000"/>
                <w:szCs w:val="24"/>
                <w:highlight w:val="green"/>
              </w:rPr>
              <w:t>0.020</w:t>
            </w:r>
          </w:p>
        </w:tc>
        <w:tc>
          <w:tcPr>
            <w:tcW w:w="998" w:type="dxa"/>
            <w:vAlign w:val="bottom"/>
          </w:tcPr>
          <w:p w14:paraId="69A86C25" w14:textId="33010368"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highlight w:val="green"/>
              </w:rPr>
              <w:t>0.015</w:t>
            </w:r>
          </w:p>
        </w:tc>
        <w:tc>
          <w:tcPr>
            <w:tcW w:w="1134" w:type="dxa"/>
            <w:vAlign w:val="bottom"/>
          </w:tcPr>
          <w:p w14:paraId="7D49C9D0" w14:textId="081478BF"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0.008</w:t>
            </w:r>
          </w:p>
        </w:tc>
        <w:tc>
          <w:tcPr>
            <w:tcW w:w="1127" w:type="dxa"/>
            <w:vAlign w:val="bottom"/>
          </w:tcPr>
          <w:p w14:paraId="12D032DE" w14:textId="3F61211D" w:rsidR="001735A5" w:rsidRPr="001735A5" w:rsidRDefault="001735A5" w:rsidP="001735A5">
            <w:pPr>
              <w:rPr>
                <w:rFonts w:cs="Times New Roman"/>
                <w:szCs w:val="24"/>
              </w:rPr>
            </w:pPr>
            <w:r w:rsidRPr="001735A5">
              <w:rPr>
                <w:rFonts w:cs="Times New Roman"/>
                <w:color w:val="000000"/>
                <w:szCs w:val="24"/>
                <w:highlight w:val="green"/>
              </w:rPr>
              <w:t>0.031</w:t>
            </w:r>
          </w:p>
        </w:tc>
        <w:tc>
          <w:tcPr>
            <w:tcW w:w="1080" w:type="dxa"/>
            <w:vAlign w:val="bottom"/>
          </w:tcPr>
          <w:p w14:paraId="583C1D54" w14:textId="5B46F272" w:rsidR="001735A5" w:rsidRPr="001735A5" w:rsidRDefault="001735A5" w:rsidP="001735A5">
            <w:pPr>
              <w:rPr>
                <w:rFonts w:cs="Times New Roman"/>
                <w:szCs w:val="24"/>
              </w:rPr>
            </w:pPr>
            <w:r w:rsidRPr="001735A5">
              <w:rPr>
                <w:rFonts w:cs="Times New Roman"/>
                <w:color w:val="000000"/>
                <w:szCs w:val="24"/>
              </w:rPr>
              <w:t>0.005</w:t>
            </w:r>
          </w:p>
        </w:tc>
        <w:tc>
          <w:tcPr>
            <w:tcW w:w="1101" w:type="dxa"/>
            <w:vAlign w:val="bottom"/>
          </w:tcPr>
          <w:p w14:paraId="153DFF94" w14:textId="3A80FF34" w:rsidR="001735A5" w:rsidRPr="001735A5" w:rsidRDefault="001735A5" w:rsidP="001735A5">
            <w:pPr>
              <w:rPr>
                <w:rFonts w:cs="Times New Roman"/>
                <w:szCs w:val="24"/>
              </w:rPr>
            </w:pPr>
            <w:r w:rsidRPr="001735A5">
              <w:rPr>
                <w:rFonts w:cs="Times New Roman"/>
                <w:color w:val="000000"/>
                <w:szCs w:val="24"/>
              </w:rPr>
              <w:t>0.009</w:t>
            </w:r>
          </w:p>
        </w:tc>
        <w:tc>
          <w:tcPr>
            <w:tcW w:w="1102" w:type="dxa"/>
            <w:vAlign w:val="bottom"/>
          </w:tcPr>
          <w:p w14:paraId="06827F00" w14:textId="1C8C9658"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0.047</w:t>
            </w:r>
          </w:p>
        </w:tc>
        <w:tc>
          <w:tcPr>
            <w:tcW w:w="1102" w:type="dxa"/>
            <w:vAlign w:val="bottom"/>
          </w:tcPr>
          <w:p w14:paraId="574ED93F" w14:textId="256C3825"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0.029</w:t>
            </w:r>
          </w:p>
        </w:tc>
        <w:tc>
          <w:tcPr>
            <w:tcW w:w="1003" w:type="dxa"/>
            <w:vAlign w:val="bottom"/>
          </w:tcPr>
          <w:p w14:paraId="06F13336" w14:textId="370F5C43"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0.012</w:t>
            </w:r>
          </w:p>
        </w:tc>
        <w:tc>
          <w:tcPr>
            <w:tcW w:w="1099" w:type="dxa"/>
            <w:vAlign w:val="bottom"/>
          </w:tcPr>
          <w:p w14:paraId="6E46529D" w14:textId="7C2EA5AD" w:rsidR="001735A5" w:rsidRPr="001735A5" w:rsidRDefault="001735A5" w:rsidP="001735A5">
            <w:pPr>
              <w:rPr>
                <w:rFonts w:cs="Times New Roman"/>
                <w:szCs w:val="24"/>
              </w:rPr>
            </w:pPr>
            <w:r w:rsidRPr="001735A5">
              <w:rPr>
                <w:rFonts w:cs="Times New Roman"/>
                <w:color w:val="000000"/>
                <w:szCs w:val="24"/>
              </w:rPr>
              <w:t>0.003</w:t>
            </w:r>
          </w:p>
        </w:tc>
        <w:tc>
          <w:tcPr>
            <w:tcW w:w="1146" w:type="dxa"/>
            <w:vAlign w:val="bottom"/>
          </w:tcPr>
          <w:p w14:paraId="1ADC537D" w14:textId="41B9354F"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0.011</w:t>
            </w:r>
          </w:p>
        </w:tc>
      </w:tr>
    </w:tbl>
    <w:p w14:paraId="4E90A75C" w14:textId="77777777" w:rsidR="0049602A" w:rsidRPr="001735A5" w:rsidRDefault="0049602A" w:rsidP="005D7988">
      <w:pPr>
        <w:rPr>
          <w:rFonts w:cs="Times New Roman"/>
          <w:szCs w:val="24"/>
        </w:rPr>
      </w:pPr>
    </w:p>
    <w:p w14:paraId="1E7149C4" w14:textId="3C4625CB" w:rsidR="0049602A" w:rsidRPr="001735A5" w:rsidRDefault="0049602A" w:rsidP="005D7988">
      <w:pPr>
        <w:rPr>
          <w:rFonts w:cs="Times New Roman"/>
          <w:b/>
          <w:bCs/>
          <w:szCs w:val="24"/>
        </w:rPr>
      </w:pPr>
      <w:bookmarkStart w:id="26" w:name="_Toc149132122"/>
      <w:r w:rsidRPr="001735A5">
        <w:rPr>
          <w:rFonts w:cs="Times New Roman"/>
          <w:b/>
          <w:bCs/>
          <w:szCs w:val="24"/>
        </w:rPr>
        <w:t>2.2 Suzuki-Miyaura coupling reaction</w:t>
      </w:r>
      <w:bookmarkEnd w:id="26"/>
      <w:r w:rsidRPr="001735A5">
        <w:rPr>
          <w:rFonts w:cs="Times New Roman"/>
          <w:b/>
          <w:bCs/>
          <w:szCs w:val="24"/>
        </w:rPr>
        <w:t>s</w:t>
      </w:r>
    </w:p>
    <w:p w14:paraId="7B27B9C5" w14:textId="5A3D27FC" w:rsidR="0049602A" w:rsidRPr="001735A5" w:rsidRDefault="0049602A" w:rsidP="005D7988">
      <w:pPr>
        <w:rPr>
          <w:rFonts w:cs="Times New Roman"/>
          <w:szCs w:val="24"/>
        </w:rPr>
      </w:pPr>
      <w:r w:rsidRPr="001735A5">
        <w:rPr>
          <w:rFonts w:cs="Times New Roman"/>
          <w:szCs w:val="24"/>
        </w:rPr>
        <w:t xml:space="preserve">The conversions of </w:t>
      </w:r>
      <w:r w:rsidRPr="001735A5">
        <w:rPr>
          <w:rFonts w:cs="Times New Roman"/>
          <w:bCs/>
          <w:szCs w:val="24"/>
        </w:rPr>
        <w:t>bromobenzene</w:t>
      </w:r>
      <w:r w:rsidRPr="001735A5">
        <w:rPr>
          <w:rFonts w:cs="Times New Roman"/>
          <w:szCs w:val="24"/>
        </w:rPr>
        <w:t xml:space="preserve"> to 4-fluoro</w:t>
      </w:r>
      <w:r w:rsidR="00093DBF">
        <w:rPr>
          <w:rFonts w:cs="Times New Roman"/>
          <w:szCs w:val="24"/>
        </w:rPr>
        <w:t>-1</w:t>
      </w:r>
      <w:r w:rsidRPr="001735A5">
        <w:rPr>
          <w:rFonts w:cs="Times New Roman"/>
          <w:szCs w:val="24"/>
        </w:rPr>
        <w:t>,1</w:t>
      </w:r>
      <w:r w:rsidRPr="001735A5">
        <w:rPr>
          <w:rFonts w:cs="Times New Roman"/>
          <w:bCs/>
          <w:szCs w:val="24"/>
        </w:rPr>
        <w:t>'-biphenyl are shown in</w:t>
      </w:r>
      <w:r w:rsidR="001735A5" w:rsidRPr="001735A5">
        <w:rPr>
          <w:rFonts w:cs="Times New Roman"/>
          <w:bCs/>
          <w:szCs w:val="24"/>
        </w:rPr>
        <w:t xml:space="preserve"> </w:t>
      </w:r>
      <w:r w:rsidR="001735A5" w:rsidRPr="001735A5">
        <w:rPr>
          <w:rFonts w:cs="Times New Roman"/>
          <w:bCs/>
          <w:szCs w:val="24"/>
        </w:rPr>
        <w:fldChar w:fldCharType="begin"/>
      </w:r>
      <w:r w:rsidR="001735A5" w:rsidRPr="001735A5">
        <w:rPr>
          <w:rFonts w:cs="Times New Roman"/>
          <w:bCs/>
          <w:szCs w:val="24"/>
        </w:rPr>
        <w:instrText xml:space="preserve"> REF _Ref191848254 \h  \* MERGEFORMAT </w:instrText>
      </w:r>
      <w:r w:rsidR="001735A5" w:rsidRPr="001735A5">
        <w:rPr>
          <w:rFonts w:cs="Times New Roman"/>
          <w:bCs/>
          <w:szCs w:val="24"/>
        </w:rPr>
      </w:r>
      <w:r w:rsidR="001735A5" w:rsidRPr="001735A5">
        <w:rPr>
          <w:rFonts w:cs="Times New Roman"/>
          <w:bCs/>
          <w:szCs w:val="24"/>
        </w:rPr>
        <w:fldChar w:fldCharType="separate"/>
      </w:r>
      <w:r w:rsidR="001735A5" w:rsidRPr="001735A5">
        <w:rPr>
          <w:rStyle w:val="Hyperlink"/>
          <w:rFonts w:cs="Times New Roman"/>
          <w:color w:val="auto"/>
          <w:szCs w:val="24"/>
          <w:u w:val="none"/>
        </w:rPr>
        <w:t xml:space="preserve">Table SI </w:t>
      </w:r>
      <w:r w:rsidR="001735A5" w:rsidRPr="001735A5">
        <w:rPr>
          <w:rStyle w:val="Hyperlink"/>
          <w:rFonts w:cs="Times New Roman"/>
          <w:noProof/>
          <w:color w:val="auto"/>
          <w:szCs w:val="24"/>
          <w:u w:val="none"/>
        </w:rPr>
        <w:t>3</w:t>
      </w:r>
      <w:r w:rsidR="001735A5" w:rsidRPr="001735A5">
        <w:rPr>
          <w:rFonts w:cs="Times New Roman"/>
          <w:bCs/>
          <w:szCs w:val="24"/>
        </w:rPr>
        <w:fldChar w:fldCharType="end"/>
      </w:r>
      <w:r w:rsidRPr="001735A5">
        <w:rPr>
          <w:rFonts w:cs="Times New Roman"/>
          <w:noProof/>
          <w:szCs w:val="24"/>
        </w:rPr>
        <w:t>.</w:t>
      </w:r>
    </w:p>
    <w:p w14:paraId="3E0EA50A" w14:textId="77777777" w:rsidR="0049602A" w:rsidRPr="001735A5" w:rsidRDefault="0049602A" w:rsidP="005D7988">
      <w:pPr>
        <w:rPr>
          <w:rFonts w:cs="Times New Roman"/>
          <w:szCs w:val="24"/>
        </w:rPr>
      </w:pPr>
    </w:p>
    <w:p w14:paraId="1C96983B" w14:textId="77777777" w:rsidR="00A72FAF" w:rsidRPr="001735A5" w:rsidRDefault="00047C28" w:rsidP="00A72FAF">
      <w:pPr>
        <w:pStyle w:val="Caption"/>
        <w:rPr>
          <w:rFonts w:cs="Times New Roman"/>
          <w:b w:val="0"/>
          <w:bCs/>
          <w:szCs w:val="24"/>
        </w:rPr>
      </w:pPr>
      <w:hyperlink r:id="rId22" w:history="1">
        <w:bookmarkStart w:id="27" w:name="_Ref191848254"/>
        <w:bookmarkStart w:id="28" w:name="_Toc191848746"/>
        <w:bookmarkStart w:id="29" w:name="_Toc191849205"/>
        <w:r w:rsidRPr="001735A5">
          <w:rPr>
            <w:rStyle w:val="Hyperlink"/>
            <w:rFonts w:cs="Times New Roman"/>
            <w:color w:val="auto"/>
            <w:szCs w:val="24"/>
            <w:u w:val="none"/>
          </w:rPr>
          <w:t xml:space="preserve">Table SI </w:t>
        </w:r>
        <w:r w:rsidRPr="001735A5">
          <w:rPr>
            <w:rStyle w:val="Hyperlink"/>
            <w:rFonts w:cs="Times New Roman"/>
            <w:color w:val="auto"/>
            <w:szCs w:val="24"/>
            <w:u w:val="none"/>
          </w:rPr>
          <w:fldChar w:fldCharType="begin"/>
        </w:r>
        <w:r w:rsidRPr="001735A5">
          <w:rPr>
            <w:rStyle w:val="Hyperlink"/>
            <w:rFonts w:cs="Times New Roman"/>
            <w:color w:val="auto"/>
            <w:szCs w:val="24"/>
            <w:u w:val="none"/>
          </w:rPr>
          <w:instrText xml:space="preserve"> SEQ Table_SI_ \* ARABIC </w:instrText>
        </w:r>
        <w:r w:rsidRPr="001735A5">
          <w:rPr>
            <w:rStyle w:val="Hyperlink"/>
            <w:rFonts w:cs="Times New Roman"/>
            <w:color w:val="auto"/>
            <w:szCs w:val="24"/>
            <w:u w:val="none"/>
          </w:rPr>
          <w:fldChar w:fldCharType="separate"/>
        </w:r>
        <w:r w:rsidR="003D0A3E" w:rsidRPr="001735A5">
          <w:rPr>
            <w:rStyle w:val="Hyperlink"/>
            <w:rFonts w:cs="Times New Roman"/>
            <w:noProof/>
            <w:color w:val="auto"/>
            <w:szCs w:val="24"/>
            <w:u w:val="none"/>
          </w:rPr>
          <w:t>3</w:t>
        </w:r>
        <w:r w:rsidRPr="001735A5">
          <w:rPr>
            <w:rStyle w:val="Hyperlink"/>
            <w:rFonts w:cs="Times New Roman"/>
            <w:color w:val="auto"/>
            <w:szCs w:val="24"/>
            <w:u w:val="none"/>
          </w:rPr>
          <w:fldChar w:fldCharType="end"/>
        </w:r>
        <w:bookmarkEnd w:id="27"/>
      </w:hyperlink>
      <w:r w:rsidR="0049602A" w:rsidRPr="001735A5">
        <w:rPr>
          <w:rFonts w:cs="Times New Roman"/>
          <w:szCs w:val="24"/>
        </w:rPr>
        <w:t>:</w:t>
      </w:r>
      <w:r w:rsidR="0049602A" w:rsidRPr="001735A5">
        <w:rPr>
          <w:rFonts w:cs="Times New Roman"/>
          <w:b w:val="0"/>
          <w:bCs/>
          <w:szCs w:val="24"/>
        </w:rPr>
        <w:t xml:space="preserve"> </w:t>
      </w:r>
      <w:r w:rsidRPr="001735A5">
        <w:rPr>
          <w:rFonts w:cs="Times New Roman"/>
          <w:szCs w:val="24"/>
        </w:rPr>
        <w:t>Complete PBD for Suzuki</w:t>
      </w:r>
      <w:r w:rsidRPr="001735A5">
        <w:rPr>
          <w:rFonts w:cs="Times New Roman"/>
          <w:bCs/>
          <w:szCs w:val="24"/>
        </w:rPr>
        <w:t>-Miyaura reactions</w:t>
      </w:r>
      <w:r w:rsidRPr="001735A5">
        <w:rPr>
          <w:rFonts w:cs="Times New Roman"/>
          <w:b w:val="0"/>
          <w:bCs/>
          <w:szCs w:val="24"/>
        </w:rPr>
        <w:t xml:space="preserve">. </w:t>
      </w:r>
      <w:r w:rsidR="0049602A" w:rsidRPr="001735A5">
        <w:rPr>
          <w:rFonts w:cs="Times New Roman"/>
          <w:b w:val="0"/>
          <w:bCs/>
          <w:szCs w:val="24"/>
        </w:rPr>
        <w:t xml:space="preserve">Comparative experimental results obtained from the coupling reactions of </w:t>
      </w:r>
      <w:r w:rsidR="0049602A" w:rsidRPr="001735A5">
        <w:rPr>
          <w:rFonts w:cs="Times New Roman"/>
          <w:b w:val="0"/>
          <w:iCs w:val="0"/>
          <w:szCs w:val="24"/>
        </w:rPr>
        <w:t>4</w:t>
      </w:r>
      <w:r w:rsidR="0049602A" w:rsidRPr="001735A5">
        <w:rPr>
          <w:rFonts w:cs="Times New Roman"/>
          <w:b w:val="0"/>
          <w:szCs w:val="24"/>
        </w:rPr>
        <w:t>-fluorophenylboronic acid with bromobenzene</w:t>
      </w:r>
      <w:r w:rsidR="0049602A" w:rsidRPr="001735A5">
        <w:rPr>
          <w:rFonts w:cs="Times New Roman"/>
          <w:bCs/>
          <w:szCs w:val="24"/>
        </w:rPr>
        <w:t xml:space="preserve"> </w:t>
      </w:r>
      <w:r w:rsidR="0049602A" w:rsidRPr="001735A5">
        <w:rPr>
          <w:rFonts w:cs="Times New Roman"/>
          <w:b w:val="0"/>
          <w:bCs/>
          <w:szCs w:val="24"/>
        </w:rPr>
        <w:t xml:space="preserve">using </w:t>
      </w:r>
      <w:proofErr w:type="spellStart"/>
      <w:r w:rsidR="00846F3D">
        <w:rPr>
          <w:rFonts w:cs="Times New Roman"/>
          <w:b w:val="0"/>
          <w:bCs/>
          <w:szCs w:val="24"/>
        </w:rPr>
        <w:t>s</w:t>
      </w:r>
      <w:r w:rsidR="0049602A" w:rsidRPr="001735A5">
        <w:rPr>
          <w:rFonts w:cs="Times New Roman"/>
          <w:b w:val="0"/>
          <w:bCs/>
          <w:szCs w:val="24"/>
        </w:rPr>
        <w:t>DoE</w:t>
      </w:r>
      <w:r w:rsidR="0049602A" w:rsidRPr="001735A5">
        <w:rPr>
          <w:rFonts w:cs="Times New Roman"/>
          <w:b w:val="0"/>
          <w:szCs w:val="24"/>
        </w:rPr>
        <w:t>'s</w:t>
      </w:r>
      <w:proofErr w:type="spellEnd"/>
      <w:r w:rsidR="0049602A" w:rsidRPr="001735A5">
        <w:rPr>
          <w:rFonts w:cs="Times New Roman"/>
          <w:b w:val="0"/>
          <w:szCs w:val="24"/>
        </w:rPr>
        <w:t xml:space="preserve"> </w:t>
      </w:r>
      <w:r w:rsidR="0049602A" w:rsidRPr="001735A5">
        <w:rPr>
          <w:rFonts w:cs="Times New Roman"/>
          <w:b w:val="0"/>
          <w:bCs/>
          <w:szCs w:val="24"/>
        </w:rPr>
        <w:t xml:space="preserve">PBD, </w:t>
      </w:r>
      <w:bookmarkEnd w:id="28"/>
      <w:bookmarkEnd w:id="29"/>
      <w:r w:rsidR="00A72FAF">
        <w:rPr>
          <w:rFonts w:cs="Times New Roman"/>
          <w:b w:val="0"/>
          <w:bCs/>
          <w:szCs w:val="24"/>
        </w:rPr>
        <w:t>using</w:t>
      </w:r>
      <w:r w:rsidR="00A72FAF" w:rsidRPr="001735A5">
        <w:rPr>
          <w:rFonts w:cs="Times New Roman"/>
          <w:b w:val="0"/>
          <w:bCs/>
          <w:szCs w:val="24"/>
        </w:rPr>
        <w:t xml:space="preserve"> six dummy factors.</w:t>
      </w:r>
    </w:p>
    <w:p w14:paraId="52DE4ED1" w14:textId="585ACB4D" w:rsidR="0049602A" w:rsidRPr="001735A5" w:rsidRDefault="0049602A" w:rsidP="00047C28">
      <w:pPr>
        <w:pStyle w:val="Caption"/>
        <w:rPr>
          <w:rFonts w:cs="Times New Roman"/>
          <w:b w:val="0"/>
          <w:bCs/>
          <w:szCs w:val="24"/>
        </w:rPr>
      </w:pPr>
    </w:p>
    <w:tbl>
      <w:tblPr>
        <w:tblStyle w:val="TableGrid"/>
        <w:tblW w:w="15163" w:type="dxa"/>
        <w:jc w:val="center"/>
        <w:tblLayout w:type="fixed"/>
        <w:tblLook w:val="04A0" w:firstRow="1" w:lastRow="0" w:firstColumn="1" w:lastColumn="0" w:noHBand="0" w:noVBand="1"/>
      </w:tblPr>
      <w:tblGrid>
        <w:gridCol w:w="1560"/>
        <w:gridCol w:w="1270"/>
        <w:gridCol w:w="998"/>
        <w:gridCol w:w="1134"/>
        <w:gridCol w:w="1127"/>
        <w:gridCol w:w="1080"/>
        <w:gridCol w:w="1101"/>
        <w:gridCol w:w="1102"/>
        <w:gridCol w:w="1102"/>
        <w:gridCol w:w="1003"/>
        <w:gridCol w:w="1099"/>
        <w:gridCol w:w="1146"/>
        <w:gridCol w:w="1441"/>
      </w:tblGrid>
      <w:tr w:rsidR="0049602A" w:rsidRPr="001735A5" w14:paraId="4D178E66" w14:textId="77777777" w:rsidTr="00C52528">
        <w:trPr>
          <w:gridAfter w:val="1"/>
          <w:wAfter w:w="1441" w:type="dxa"/>
          <w:jc w:val="center"/>
        </w:trPr>
        <w:tc>
          <w:tcPr>
            <w:tcW w:w="1560" w:type="dxa"/>
          </w:tcPr>
          <w:p w14:paraId="35828E21" w14:textId="77777777" w:rsidR="0049602A" w:rsidRPr="001735A5" w:rsidRDefault="0049602A" w:rsidP="005D7988">
            <w:pPr>
              <w:rPr>
                <w:rFonts w:cs="Times New Roman"/>
                <w:szCs w:val="24"/>
              </w:rPr>
            </w:pPr>
          </w:p>
        </w:tc>
        <w:tc>
          <w:tcPr>
            <w:tcW w:w="1270" w:type="dxa"/>
          </w:tcPr>
          <w:p w14:paraId="6C935889" w14:textId="77777777" w:rsidR="0049602A" w:rsidRPr="001735A5" w:rsidRDefault="0049602A" w:rsidP="005D7988">
            <w:pPr>
              <w:rPr>
                <w:rFonts w:cs="Times New Roman"/>
                <w:szCs w:val="24"/>
              </w:rPr>
            </w:pPr>
            <w:r w:rsidRPr="001735A5">
              <w:rPr>
                <w:rFonts w:cs="Times New Roman"/>
                <w:szCs w:val="24"/>
              </w:rPr>
              <w:t>A</w:t>
            </w:r>
          </w:p>
        </w:tc>
        <w:tc>
          <w:tcPr>
            <w:tcW w:w="998" w:type="dxa"/>
          </w:tcPr>
          <w:p w14:paraId="6BB863B9" w14:textId="77777777" w:rsidR="0049602A" w:rsidRPr="001735A5" w:rsidRDefault="0049602A" w:rsidP="005D7988">
            <w:pPr>
              <w:rPr>
                <w:rFonts w:cs="Times New Roman"/>
                <w:szCs w:val="24"/>
              </w:rPr>
            </w:pPr>
            <w:r w:rsidRPr="001735A5">
              <w:rPr>
                <w:rFonts w:cs="Times New Roman"/>
                <w:szCs w:val="24"/>
              </w:rPr>
              <w:t>B</w:t>
            </w:r>
          </w:p>
        </w:tc>
        <w:tc>
          <w:tcPr>
            <w:tcW w:w="1134" w:type="dxa"/>
          </w:tcPr>
          <w:p w14:paraId="1BD6960A" w14:textId="77777777" w:rsidR="0049602A" w:rsidRPr="001735A5" w:rsidRDefault="0049602A" w:rsidP="005D7988">
            <w:pPr>
              <w:rPr>
                <w:rFonts w:cs="Times New Roman"/>
                <w:szCs w:val="24"/>
              </w:rPr>
            </w:pPr>
            <w:r w:rsidRPr="001735A5">
              <w:rPr>
                <w:rFonts w:cs="Times New Roman"/>
                <w:szCs w:val="24"/>
              </w:rPr>
              <w:t>C</w:t>
            </w:r>
          </w:p>
        </w:tc>
        <w:tc>
          <w:tcPr>
            <w:tcW w:w="1127" w:type="dxa"/>
          </w:tcPr>
          <w:p w14:paraId="1246AB6B" w14:textId="77777777" w:rsidR="0049602A" w:rsidRPr="001735A5" w:rsidRDefault="0049602A" w:rsidP="005D7988">
            <w:pPr>
              <w:rPr>
                <w:rFonts w:cs="Times New Roman"/>
                <w:szCs w:val="24"/>
              </w:rPr>
            </w:pPr>
            <w:r w:rsidRPr="001735A5">
              <w:rPr>
                <w:rFonts w:cs="Times New Roman"/>
                <w:szCs w:val="24"/>
              </w:rPr>
              <w:t>D</w:t>
            </w:r>
          </w:p>
        </w:tc>
        <w:tc>
          <w:tcPr>
            <w:tcW w:w="1080" w:type="dxa"/>
          </w:tcPr>
          <w:p w14:paraId="3C2ADAAC" w14:textId="77777777" w:rsidR="0049602A" w:rsidRPr="001735A5" w:rsidRDefault="0049602A" w:rsidP="005D7988">
            <w:pPr>
              <w:rPr>
                <w:rFonts w:cs="Times New Roman"/>
                <w:szCs w:val="24"/>
              </w:rPr>
            </w:pPr>
            <w:r w:rsidRPr="001735A5">
              <w:rPr>
                <w:rFonts w:cs="Times New Roman"/>
                <w:szCs w:val="24"/>
              </w:rPr>
              <w:t>E</w:t>
            </w:r>
          </w:p>
        </w:tc>
        <w:tc>
          <w:tcPr>
            <w:tcW w:w="1101" w:type="dxa"/>
          </w:tcPr>
          <w:p w14:paraId="5313D82B" w14:textId="77777777" w:rsidR="0049602A" w:rsidRPr="001735A5" w:rsidRDefault="0049602A" w:rsidP="005D7988">
            <w:pPr>
              <w:rPr>
                <w:rFonts w:cs="Times New Roman"/>
                <w:szCs w:val="24"/>
              </w:rPr>
            </w:pPr>
            <w:r w:rsidRPr="001735A5">
              <w:rPr>
                <w:rFonts w:cs="Times New Roman"/>
                <w:szCs w:val="24"/>
              </w:rPr>
              <w:t>F</w:t>
            </w:r>
          </w:p>
        </w:tc>
        <w:tc>
          <w:tcPr>
            <w:tcW w:w="1102" w:type="dxa"/>
          </w:tcPr>
          <w:p w14:paraId="3B58C1BD" w14:textId="77777777" w:rsidR="0049602A" w:rsidRPr="001735A5" w:rsidRDefault="0049602A" w:rsidP="005D7988">
            <w:pPr>
              <w:rPr>
                <w:rFonts w:cs="Times New Roman"/>
                <w:szCs w:val="24"/>
              </w:rPr>
            </w:pPr>
            <w:r w:rsidRPr="001735A5">
              <w:rPr>
                <w:rFonts w:cs="Times New Roman"/>
                <w:szCs w:val="24"/>
              </w:rPr>
              <w:t>G</w:t>
            </w:r>
          </w:p>
        </w:tc>
        <w:tc>
          <w:tcPr>
            <w:tcW w:w="1102" w:type="dxa"/>
          </w:tcPr>
          <w:p w14:paraId="570D3A83" w14:textId="77777777" w:rsidR="0049602A" w:rsidRPr="001735A5" w:rsidRDefault="0049602A" w:rsidP="005D7988">
            <w:pPr>
              <w:rPr>
                <w:rFonts w:cs="Times New Roman"/>
                <w:szCs w:val="24"/>
              </w:rPr>
            </w:pPr>
            <w:r w:rsidRPr="001735A5">
              <w:rPr>
                <w:rFonts w:cs="Times New Roman"/>
                <w:szCs w:val="24"/>
              </w:rPr>
              <w:t>H</w:t>
            </w:r>
          </w:p>
        </w:tc>
        <w:tc>
          <w:tcPr>
            <w:tcW w:w="1003" w:type="dxa"/>
          </w:tcPr>
          <w:p w14:paraId="318A9F0A" w14:textId="77777777" w:rsidR="0049602A" w:rsidRPr="001735A5" w:rsidRDefault="0049602A" w:rsidP="005D7988">
            <w:pPr>
              <w:rPr>
                <w:rFonts w:cs="Times New Roman"/>
                <w:szCs w:val="24"/>
              </w:rPr>
            </w:pPr>
            <w:r w:rsidRPr="001735A5">
              <w:rPr>
                <w:rFonts w:cs="Times New Roman"/>
                <w:szCs w:val="24"/>
              </w:rPr>
              <w:t>I</w:t>
            </w:r>
          </w:p>
        </w:tc>
        <w:tc>
          <w:tcPr>
            <w:tcW w:w="1099" w:type="dxa"/>
          </w:tcPr>
          <w:p w14:paraId="2E04083E" w14:textId="77777777" w:rsidR="0049602A" w:rsidRPr="001735A5" w:rsidRDefault="0049602A" w:rsidP="005D7988">
            <w:pPr>
              <w:rPr>
                <w:rFonts w:cs="Times New Roman"/>
                <w:szCs w:val="24"/>
              </w:rPr>
            </w:pPr>
            <w:r w:rsidRPr="001735A5">
              <w:rPr>
                <w:rFonts w:cs="Times New Roman"/>
                <w:szCs w:val="24"/>
              </w:rPr>
              <w:t>J</w:t>
            </w:r>
          </w:p>
        </w:tc>
        <w:tc>
          <w:tcPr>
            <w:tcW w:w="1146" w:type="dxa"/>
          </w:tcPr>
          <w:p w14:paraId="6BBD028B" w14:textId="77777777" w:rsidR="0049602A" w:rsidRPr="001735A5" w:rsidRDefault="0049602A" w:rsidP="005D7988">
            <w:pPr>
              <w:rPr>
                <w:rFonts w:cs="Times New Roman"/>
                <w:szCs w:val="24"/>
              </w:rPr>
            </w:pPr>
            <w:r w:rsidRPr="001735A5">
              <w:rPr>
                <w:rFonts w:cs="Times New Roman"/>
                <w:szCs w:val="24"/>
              </w:rPr>
              <w:t>K</w:t>
            </w:r>
          </w:p>
        </w:tc>
      </w:tr>
      <w:tr w:rsidR="0049602A" w:rsidRPr="001735A5" w14:paraId="7F2BDA14" w14:textId="77777777" w:rsidTr="00C52528">
        <w:trPr>
          <w:jc w:val="center"/>
        </w:trPr>
        <w:tc>
          <w:tcPr>
            <w:tcW w:w="1560" w:type="dxa"/>
          </w:tcPr>
          <w:p w14:paraId="1BBEBB4B" w14:textId="77777777" w:rsidR="0049602A" w:rsidRPr="001735A5" w:rsidRDefault="0049602A" w:rsidP="005D7988">
            <w:pPr>
              <w:rPr>
                <w:rFonts w:cs="Times New Roman"/>
                <w:szCs w:val="24"/>
              </w:rPr>
            </w:pPr>
            <w:r w:rsidRPr="001735A5">
              <w:rPr>
                <w:rFonts w:cs="Times New Roman"/>
                <w:szCs w:val="24"/>
              </w:rPr>
              <w:t>Factors/</w:t>
            </w:r>
          </w:p>
          <w:p w14:paraId="7F23F6B9" w14:textId="77777777" w:rsidR="0049602A" w:rsidRPr="001735A5" w:rsidRDefault="0049602A" w:rsidP="005D7988">
            <w:pPr>
              <w:rPr>
                <w:rFonts w:cs="Times New Roman"/>
                <w:szCs w:val="24"/>
              </w:rPr>
            </w:pPr>
            <w:r w:rsidRPr="001735A5">
              <w:rPr>
                <w:rFonts w:cs="Times New Roman"/>
                <w:szCs w:val="24"/>
              </w:rPr>
              <w:t>Run</w:t>
            </w:r>
          </w:p>
        </w:tc>
        <w:tc>
          <w:tcPr>
            <w:tcW w:w="1270" w:type="dxa"/>
          </w:tcPr>
          <w:p w14:paraId="21BD062E" w14:textId="3EF215BF" w:rsidR="0049602A" w:rsidRPr="001735A5" w:rsidRDefault="0049602A" w:rsidP="005D7988">
            <w:pPr>
              <w:rPr>
                <w:rFonts w:cs="Times New Roman"/>
                <w:szCs w:val="24"/>
              </w:rPr>
            </w:pPr>
            <w:r w:rsidRPr="001735A5">
              <w:rPr>
                <w:rFonts w:cs="Times New Roman"/>
                <w:szCs w:val="24"/>
              </w:rPr>
              <w:t xml:space="preserve">Electronic </w:t>
            </w:r>
            <w:r w:rsidR="00267A4F">
              <w:rPr>
                <w:rFonts w:cs="Times New Roman"/>
                <w:szCs w:val="24"/>
              </w:rPr>
              <w:t>effect</w:t>
            </w:r>
          </w:p>
        </w:tc>
        <w:tc>
          <w:tcPr>
            <w:tcW w:w="998" w:type="dxa"/>
          </w:tcPr>
          <w:p w14:paraId="6BA2C6A2" w14:textId="77777777" w:rsidR="0049602A" w:rsidRPr="001735A5" w:rsidRDefault="0049602A" w:rsidP="005D7988">
            <w:pPr>
              <w:rPr>
                <w:rFonts w:cs="Times New Roman"/>
                <w:szCs w:val="24"/>
              </w:rPr>
            </w:pPr>
            <w:r w:rsidRPr="001735A5">
              <w:rPr>
                <w:rFonts w:cs="Times New Roman"/>
                <w:szCs w:val="24"/>
              </w:rPr>
              <w:t>Tolman angle</w:t>
            </w:r>
          </w:p>
        </w:tc>
        <w:tc>
          <w:tcPr>
            <w:tcW w:w="1134" w:type="dxa"/>
          </w:tcPr>
          <w:p w14:paraId="5EAB3055" w14:textId="77777777" w:rsidR="0049602A" w:rsidRPr="001735A5" w:rsidRDefault="0049602A" w:rsidP="005D7988">
            <w:pPr>
              <w:rPr>
                <w:rFonts w:cs="Times New Roman"/>
                <w:szCs w:val="24"/>
              </w:rPr>
            </w:pPr>
            <w:r w:rsidRPr="001735A5">
              <w:rPr>
                <w:rFonts w:cs="Times New Roman"/>
                <w:szCs w:val="24"/>
              </w:rPr>
              <w:t>Catalyst loading</w:t>
            </w:r>
          </w:p>
        </w:tc>
        <w:tc>
          <w:tcPr>
            <w:tcW w:w="1127" w:type="dxa"/>
          </w:tcPr>
          <w:p w14:paraId="686A13E7" w14:textId="77777777" w:rsidR="0049602A" w:rsidRPr="001735A5" w:rsidRDefault="0049602A" w:rsidP="005D7988">
            <w:pPr>
              <w:rPr>
                <w:rFonts w:cs="Times New Roman"/>
                <w:szCs w:val="24"/>
              </w:rPr>
            </w:pPr>
            <w:r w:rsidRPr="001735A5">
              <w:rPr>
                <w:rFonts w:cs="Times New Roman"/>
                <w:szCs w:val="24"/>
              </w:rPr>
              <w:t>Base strength</w:t>
            </w:r>
          </w:p>
        </w:tc>
        <w:tc>
          <w:tcPr>
            <w:tcW w:w="1080" w:type="dxa"/>
          </w:tcPr>
          <w:p w14:paraId="488A7BC1" w14:textId="77777777" w:rsidR="0049602A" w:rsidRPr="001735A5" w:rsidRDefault="0049602A" w:rsidP="005D7988">
            <w:pPr>
              <w:rPr>
                <w:rFonts w:cs="Times New Roman"/>
                <w:szCs w:val="24"/>
              </w:rPr>
            </w:pPr>
            <w:r w:rsidRPr="001735A5">
              <w:rPr>
                <w:rFonts w:cs="Times New Roman"/>
                <w:szCs w:val="24"/>
              </w:rPr>
              <w:t>Solvent polarity</w:t>
            </w:r>
          </w:p>
        </w:tc>
        <w:tc>
          <w:tcPr>
            <w:tcW w:w="1101" w:type="dxa"/>
          </w:tcPr>
          <w:p w14:paraId="03BA781A" w14:textId="77777777" w:rsidR="0049602A" w:rsidRPr="001735A5" w:rsidRDefault="0049602A" w:rsidP="005D7988">
            <w:pPr>
              <w:rPr>
                <w:rFonts w:cs="Times New Roman"/>
                <w:szCs w:val="24"/>
              </w:rPr>
            </w:pPr>
            <w:r w:rsidRPr="001735A5">
              <w:rPr>
                <w:rFonts w:cs="Times New Roman"/>
                <w:szCs w:val="24"/>
              </w:rPr>
              <w:t>Dummy 1</w:t>
            </w:r>
          </w:p>
        </w:tc>
        <w:tc>
          <w:tcPr>
            <w:tcW w:w="1102" w:type="dxa"/>
          </w:tcPr>
          <w:p w14:paraId="239E40E2" w14:textId="77777777" w:rsidR="0049602A" w:rsidRPr="001735A5" w:rsidRDefault="0049602A" w:rsidP="005D7988">
            <w:pPr>
              <w:rPr>
                <w:rFonts w:cs="Times New Roman"/>
                <w:szCs w:val="24"/>
              </w:rPr>
            </w:pPr>
            <w:r w:rsidRPr="001735A5">
              <w:rPr>
                <w:rFonts w:cs="Times New Roman"/>
                <w:szCs w:val="24"/>
              </w:rPr>
              <w:t>Dummy 2</w:t>
            </w:r>
          </w:p>
        </w:tc>
        <w:tc>
          <w:tcPr>
            <w:tcW w:w="1102" w:type="dxa"/>
          </w:tcPr>
          <w:p w14:paraId="092BE3DD" w14:textId="77777777" w:rsidR="0049602A" w:rsidRPr="001735A5" w:rsidRDefault="0049602A" w:rsidP="005D7988">
            <w:pPr>
              <w:rPr>
                <w:rFonts w:cs="Times New Roman"/>
                <w:szCs w:val="24"/>
              </w:rPr>
            </w:pPr>
            <w:r w:rsidRPr="001735A5">
              <w:rPr>
                <w:rFonts w:cs="Times New Roman"/>
                <w:szCs w:val="24"/>
              </w:rPr>
              <w:t>Dummy 3</w:t>
            </w:r>
          </w:p>
        </w:tc>
        <w:tc>
          <w:tcPr>
            <w:tcW w:w="1003" w:type="dxa"/>
          </w:tcPr>
          <w:p w14:paraId="73D14CE1" w14:textId="77777777" w:rsidR="0049602A" w:rsidRPr="001735A5" w:rsidRDefault="0049602A" w:rsidP="005D7988">
            <w:pPr>
              <w:rPr>
                <w:rFonts w:cs="Times New Roman"/>
                <w:szCs w:val="24"/>
              </w:rPr>
            </w:pPr>
            <w:r w:rsidRPr="001735A5">
              <w:rPr>
                <w:rFonts w:cs="Times New Roman"/>
                <w:szCs w:val="24"/>
              </w:rPr>
              <w:t>Dummy 4</w:t>
            </w:r>
          </w:p>
        </w:tc>
        <w:tc>
          <w:tcPr>
            <w:tcW w:w="1099" w:type="dxa"/>
          </w:tcPr>
          <w:p w14:paraId="3F7F4B66" w14:textId="77777777" w:rsidR="0049602A" w:rsidRPr="001735A5" w:rsidRDefault="0049602A" w:rsidP="005D7988">
            <w:pPr>
              <w:rPr>
                <w:rFonts w:cs="Times New Roman"/>
                <w:szCs w:val="24"/>
              </w:rPr>
            </w:pPr>
            <w:r w:rsidRPr="001735A5">
              <w:rPr>
                <w:rFonts w:cs="Times New Roman"/>
                <w:szCs w:val="24"/>
              </w:rPr>
              <w:t>Dummy 5</w:t>
            </w:r>
          </w:p>
        </w:tc>
        <w:tc>
          <w:tcPr>
            <w:tcW w:w="1146" w:type="dxa"/>
          </w:tcPr>
          <w:p w14:paraId="117C650B" w14:textId="77777777" w:rsidR="0049602A" w:rsidRPr="001735A5" w:rsidRDefault="0049602A" w:rsidP="005D7988">
            <w:pPr>
              <w:rPr>
                <w:rFonts w:cs="Times New Roman"/>
                <w:szCs w:val="24"/>
              </w:rPr>
            </w:pPr>
            <w:r w:rsidRPr="001735A5">
              <w:rPr>
                <w:rFonts w:cs="Times New Roman"/>
                <w:szCs w:val="24"/>
              </w:rPr>
              <w:t>Dummy 6</w:t>
            </w:r>
          </w:p>
        </w:tc>
        <w:tc>
          <w:tcPr>
            <w:tcW w:w="1441" w:type="dxa"/>
          </w:tcPr>
          <w:p w14:paraId="6C3D1A6E" w14:textId="77777777" w:rsidR="0049602A" w:rsidRPr="001735A5" w:rsidRDefault="0049602A" w:rsidP="005D7988">
            <w:pPr>
              <w:rPr>
                <w:rFonts w:cs="Times New Roman"/>
                <w:szCs w:val="24"/>
              </w:rPr>
            </w:pPr>
            <w:r w:rsidRPr="001735A5">
              <w:rPr>
                <w:rFonts w:cs="Times New Roman"/>
                <w:szCs w:val="24"/>
              </w:rPr>
              <w:t>Conversions [%]</w:t>
            </w:r>
          </w:p>
        </w:tc>
      </w:tr>
      <w:tr w:rsidR="00CA1625" w:rsidRPr="001735A5" w14:paraId="424CECD5" w14:textId="77777777" w:rsidTr="00C52528">
        <w:trPr>
          <w:jc w:val="center"/>
        </w:trPr>
        <w:tc>
          <w:tcPr>
            <w:tcW w:w="1560" w:type="dxa"/>
          </w:tcPr>
          <w:p w14:paraId="505A35AA" w14:textId="77777777" w:rsidR="00CA1625" w:rsidRPr="001735A5" w:rsidRDefault="00CA1625" w:rsidP="00CA1625">
            <w:pPr>
              <w:rPr>
                <w:rFonts w:cs="Times New Roman"/>
                <w:szCs w:val="24"/>
              </w:rPr>
            </w:pPr>
            <w:r w:rsidRPr="001735A5">
              <w:rPr>
                <w:rFonts w:cs="Times New Roman"/>
                <w:szCs w:val="24"/>
              </w:rPr>
              <w:t>1</w:t>
            </w:r>
          </w:p>
        </w:tc>
        <w:tc>
          <w:tcPr>
            <w:tcW w:w="1270" w:type="dxa"/>
          </w:tcPr>
          <w:p w14:paraId="2FC99319" w14:textId="3E1C81A5"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998" w:type="dxa"/>
          </w:tcPr>
          <w:p w14:paraId="631D05D7" w14:textId="1AFC51ED"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34" w:type="dxa"/>
          </w:tcPr>
          <w:p w14:paraId="6B75E830" w14:textId="29E54153" w:rsidR="00CA1625" w:rsidRPr="001735A5" w:rsidRDefault="00093DBF" w:rsidP="00CA1625">
            <w:pPr>
              <w:rPr>
                <w:rFonts w:cs="Times New Roman"/>
                <w:szCs w:val="24"/>
              </w:rPr>
            </w:pPr>
            <w:r>
              <w:rPr>
                <w:rFonts w:cs="Times New Roman"/>
                <w:szCs w:val="24"/>
              </w:rPr>
              <w:t>–1</w:t>
            </w:r>
          </w:p>
        </w:tc>
        <w:tc>
          <w:tcPr>
            <w:tcW w:w="1127" w:type="dxa"/>
          </w:tcPr>
          <w:p w14:paraId="25596689" w14:textId="722C3B14"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080" w:type="dxa"/>
          </w:tcPr>
          <w:p w14:paraId="71BF5B3A" w14:textId="5943CF4C" w:rsidR="00CA1625" w:rsidRPr="001735A5" w:rsidRDefault="00093DBF" w:rsidP="00CA1625">
            <w:pPr>
              <w:rPr>
                <w:rFonts w:cs="Times New Roman"/>
                <w:szCs w:val="24"/>
              </w:rPr>
            </w:pPr>
            <w:r>
              <w:rPr>
                <w:rFonts w:cs="Times New Roman"/>
                <w:szCs w:val="24"/>
              </w:rPr>
              <w:t>–1</w:t>
            </w:r>
          </w:p>
        </w:tc>
        <w:tc>
          <w:tcPr>
            <w:tcW w:w="1101" w:type="dxa"/>
          </w:tcPr>
          <w:p w14:paraId="551BA885" w14:textId="0E4DE505"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02" w:type="dxa"/>
          </w:tcPr>
          <w:p w14:paraId="211CD840" w14:textId="25A2BF94" w:rsidR="00CA1625" w:rsidRPr="001735A5" w:rsidRDefault="00093DBF" w:rsidP="00CA1625">
            <w:pPr>
              <w:rPr>
                <w:rFonts w:cs="Times New Roman"/>
                <w:szCs w:val="24"/>
              </w:rPr>
            </w:pPr>
            <w:r>
              <w:rPr>
                <w:rFonts w:cs="Times New Roman"/>
                <w:szCs w:val="24"/>
              </w:rPr>
              <w:t>–1</w:t>
            </w:r>
          </w:p>
        </w:tc>
        <w:tc>
          <w:tcPr>
            <w:tcW w:w="1102" w:type="dxa"/>
          </w:tcPr>
          <w:p w14:paraId="6AA0D23C" w14:textId="59F2A4AF" w:rsidR="00CA1625" w:rsidRPr="001735A5" w:rsidRDefault="00093DBF" w:rsidP="00CA1625">
            <w:pPr>
              <w:rPr>
                <w:rFonts w:cs="Times New Roman"/>
                <w:szCs w:val="24"/>
              </w:rPr>
            </w:pPr>
            <w:r>
              <w:rPr>
                <w:rFonts w:cs="Times New Roman"/>
                <w:szCs w:val="24"/>
              </w:rPr>
              <w:t>–1</w:t>
            </w:r>
          </w:p>
        </w:tc>
        <w:tc>
          <w:tcPr>
            <w:tcW w:w="1003" w:type="dxa"/>
          </w:tcPr>
          <w:p w14:paraId="36AE3079" w14:textId="662FC2BA" w:rsidR="00CA1625" w:rsidRPr="001735A5" w:rsidRDefault="00093DBF" w:rsidP="00CA1625">
            <w:pPr>
              <w:rPr>
                <w:rFonts w:cs="Times New Roman"/>
                <w:szCs w:val="24"/>
              </w:rPr>
            </w:pPr>
            <w:r>
              <w:rPr>
                <w:rFonts w:cs="Times New Roman"/>
                <w:szCs w:val="24"/>
              </w:rPr>
              <w:t>–1</w:t>
            </w:r>
          </w:p>
        </w:tc>
        <w:tc>
          <w:tcPr>
            <w:tcW w:w="1099" w:type="dxa"/>
          </w:tcPr>
          <w:p w14:paraId="53866247" w14:textId="38BC2354"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46" w:type="dxa"/>
          </w:tcPr>
          <w:p w14:paraId="65753334" w14:textId="42223D47" w:rsidR="00CA1625" w:rsidRPr="001735A5" w:rsidRDefault="00093DBF" w:rsidP="00CA1625">
            <w:pPr>
              <w:rPr>
                <w:rFonts w:cs="Times New Roman"/>
                <w:szCs w:val="24"/>
              </w:rPr>
            </w:pPr>
            <w:r>
              <w:rPr>
                <w:rFonts w:cs="Times New Roman"/>
                <w:szCs w:val="24"/>
              </w:rPr>
              <w:t>–1</w:t>
            </w:r>
          </w:p>
        </w:tc>
        <w:tc>
          <w:tcPr>
            <w:tcW w:w="1441" w:type="dxa"/>
          </w:tcPr>
          <w:p w14:paraId="5C3A43EE" w14:textId="020BDB27" w:rsidR="00CA1625" w:rsidRPr="001735A5" w:rsidRDefault="00CA1625" w:rsidP="00CA1625">
            <w:pPr>
              <w:rPr>
                <w:rFonts w:cs="Times New Roman"/>
                <w:szCs w:val="24"/>
              </w:rPr>
            </w:pPr>
            <w:r w:rsidRPr="001735A5">
              <w:rPr>
                <w:rFonts w:cs="Times New Roman"/>
                <w:szCs w:val="24"/>
              </w:rPr>
              <w:t>86.71</w:t>
            </w:r>
          </w:p>
        </w:tc>
      </w:tr>
      <w:tr w:rsidR="00CA1625" w:rsidRPr="001735A5" w14:paraId="1A6A86CE" w14:textId="77777777" w:rsidTr="00C52528">
        <w:trPr>
          <w:jc w:val="center"/>
        </w:trPr>
        <w:tc>
          <w:tcPr>
            <w:tcW w:w="1560" w:type="dxa"/>
          </w:tcPr>
          <w:p w14:paraId="1C268C62" w14:textId="77777777" w:rsidR="00CA1625" w:rsidRPr="001735A5" w:rsidRDefault="00CA1625" w:rsidP="00CA1625">
            <w:pPr>
              <w:rPr>
                <w:rFonts w:cs="Times New Roman"/>
                <w:szCs w:val="24"/>
              </w:rPr>
            </w:pPr>
            <w:r w:rsidRPr="001735A5">
              <w:rPr>
                <w:rFonts w:cs="Times New Roman"/>
                <w:szCs w:val="24"/>
              </w:rPr>
              <w:t>2</w:t>
            </w:r>
          </w:p>
        </w:tc>
        <w:tc>
          <w:tcPr>
            <w:tcW w:w="1270" w:type="dxa"/>
          </w:tcPr>
          <w:p w14:paraId="0DE45FC0" w14:textId="6D4EE065"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998" w:type="dxa"/>
          </w:tcPr>
          <w:p w14:paraId="0D39FB8E" w14:textId="28AA498E" w:rsidR="00CA1625" w:rsidRPr="001735A5" w:rsidRDefault="00093DBF" w:rsidP="00CA1625">
            <w:pPr>
              <w:rPr>
                <w:rFonts w:cs="Times New Roman"/>
                <w:szCs w:val="24"/>
              </w:rPr>
            </w:pPr>
            <w:r>
              <w:rPr>
                <w:rFonts w:cs="Times New Roman"/>
                <w:szCs w:val="24"/>
              </w:rPr>
              <w:t>–1</w:t>
            </w:r>
          </w:p>
        </w:tc>
        <w:tc>
          <w:tcPr>
            <w:tcW w:w="1134" w:type="dxa"/>
          </w:tcPr>
          <w:p w14:paraId="04742FE9" w14:textId="2D4FB12C"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27" w:type="dxa"/>
          </w:tcPr>
          <w:p w14:paraId="785EAF65" w14:textId="48000757"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080" w:type="dxa"/>
          </w:tcPr>
          <w:p w14:paraId="637BA6E8" w14:textId="23943A30" w:rsidR="00CA1625" w:rsidRPr="001735A5" w:rsidRDefault="00093DBF" w:rsidP="00CA1625">
            <w:pPr>
              <w:rPr>
                <w:rFonts w:cs="Times New Roman"/>
                <w:szCs w:val="24"/>
              </w:rPr>
            </w:pPr>
            <w:r>
              <w:rPr>
                <w:rFonts w:cs="Times New Roman"/>
                <w:szCs w:val="24"/>
              </w:rPr>
              <w:t>–1</w:t>
            </w:r>
          </w:p>
        </w:tc>
        <w:tc>
          <w:tcPr>
            <w:tcW w:w="1101" w:type="dxa"/>
          </w:tcPr>
          <w:p w14:paraId="19BEFDCE" w14:textId="09DCBC07" w:rsidR="00CA1625" w:rsidRPr="001735A5" w:rsidRDefault="00093DBF" w:rsidP="00CA1625">
            <w:pPr>
              <w:rPr>
                <w:rFonts w:cs="Times New Roman"/>
                <w:szCs w:val="24"/>
              </w:rPr>
            </w:pPr>
            <w:r>
              <w:rPr>
                <w:rFonts w:cs="Times New Roman"/>
                <w:szCs w:val="24"/>
              </w:rPr>
              <w:t>–1</w:t>
            </w:r>
          </w:p>
        </w:tc>
        <w:tc>
          <w:tcPr>
            <w:tcW w:w="1102" w:type="dxa"/>
          </w:tcPr>
          <w:p w14:paraId="4F1B9469" w14:textId="735A2578" w:rsidR="00CA1625" w:rsidRPr="001735A5" w:rsidRDefault="00093DBF" w:rsidP="00CA1625">
            <w:pPr>
              <w:rPr>
                <w:rFonts w:cs="Times New Roman"/>
                <w:szCs w:val="24"/>
              </w:rPr>
            </w:pPr>
            <w:r>
              <w:rPr>
                <w:rFonts w:cs="Times New Roman"/>
                <w:szCs w:val="24"/>
              </w:rPr>
              <w:t>–1</w:t>
            </w:r>
          </w:p>
        </w:tc>
        <w:tc>
          <w:tcPr>
            <w:tcW w:w="1102" w:type="dxa"/>
          </w:tcPr>
          <w:p w14:paraId="70197268" w14:textId="44E9CC58" w:rsidR="00CA1625" w:rsidRPr="001735A5" w:rsidRDefault="00093DBF" w:rsidP="00CA1625">
            <w:pPr>
              <w:rPr>
                <w:rFonts w:cs="Times New Roman"/>
                <w:szCs w:val="24"/>
              </w:rPr>
            </w:pPr>
            <w:r>
              <w:rPr>
                <w:rFonts w:cs="Times New Roman"/>
                <w:szCs w:val="24"/>
              </w:rPr>
              <w:t>–1</w:t>
            </w:r>
          </w:p>
        </w:tc>
        <w:tc>
          <w:tcPr>
            <w:tcW w:w="1003" w:type="dxa"/>
          </w:tcPr>
          <w:p w14:paraId="1B470010" w14:textId="0BC40AF5"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099" w:type="dxa"/>
          </w:tcPr>
          <w:p w14:paraId="0DDA1818" w14:textId="3CD95FB9" w:rsidR="00CA1625" w:rsidRPr="001735A5" w:rsidRDefault="00093DBF" w:rsidP="00CA1625">
            <w:pPr>
              <w:rPr>
                <w:rFonts w:cs="Times New Roman"/>
                <w:szCs w:val="24"/>
              </w:rPr>
            </w:pPr>
            <w:r>
              <w:rPr>
                <w:rFonts w:cs="Times New Roman"/>
                <w:szCs w:val="24"/>
              </w:rPr>
              <w:t>–1</w:t>
            </w:r>
          </w:p>
        </w:tc>
        <w:tc>
          <w:tcPr>
            <w:tcW w:w="1146" w:type="dxa"/>
          </w:tcPr>
          <w:p w14:paraId="02DAFFA1" w14:textId="248907CB"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441" w:type="dxa"/>
          </w:tcPr>
          <w:p w14:paraId="268D6BBA" w14:textId="7448292E" w:rsidR="00CA1625" w:rsidRPr="001735A5" w:rsidRDefault="00CA1625" w:rsidP="00CA1625">
            <w:pPr>
              <w:rPr>
                <w:rFonts w:cs="Times New Roman"/>
                <w:szCs w:val="24"/>
              </w:rPr>
            </w:pPr>
            <w:r w:rsidRPr="001735A5">
              <w:rPr>
                <w:rFonts w:cs="Times New Roman"/>
                <w:szCs w:val="24"/>
              </w:rPr>
              <w:t>67.71</w:t>
            </w:r>
          </w:p>
        </w:tc>
      </w:tr>
      <w:tr w:rsidR="00CA1625" w:rsidRPr="001735A5" w14:paraId="58D180B3" w14:textId="77777777" w:rsidTr="00C52528">
        <w:trPr>
          <w:jc w:val="center"/>
        </w:trPr>
        <w:tc>
          <w:tcPr>
            <w:tcW w:w="1560" w:type="dxa"/>
          </w:tcPr>
          <w:p w14:paraId="03C25B37" w14:textId="77777777" w:rsidR="00CA1625" w:rsidRPr="001735A5" w:rsidRDefault="00CA1625" w:rsidP="00CA1625">
            <w:pPr>
              <w:rPr>
                <w:rFonts w:cs="Times New Roman"/>
                <w:szCs w:val="24"/>
              </w:rPr>
            </w:pPr>
            <w:r w:rsidRPr="001735A5">
              <w:rPr>
                <w:rFonts w:cs="Times New Roman"/>
                <w:szCs w:val="24"/>
              </w:rPr>
              <w:t>3</w:t>
            </w:r>
          </w:p>
        </w:tc>
        <w:tc>
          <w:tcPr>
            <w:tcW w:w="1270" w:type="dxa"/>
          </w:tcPr>
          <w:p w14:paraId="5232004E" w14:textId="22B16D6B" w:rsidR="00CA1625" w:rsidRPr="001735A5" w:rsidRDefault="00093DBF" w:rsidP="00CA1625">
            <w:pPr>
              <w:rPr>
                <w:rFonts w:cs="Times New Roman"/>
                <w:szCs w:val="24"/>
              </w:rPr>
            </w:pPr>
            <w:r>
              <w:rPr>
                <w:rFonts w:cs="Times New Roman"/>
                <w:szCs w:val="24"/>
              </w:rPr>
              <w:t>–1</w:t>
            </w:r>
          </w:p>
        </w:tc>
        <w:tc>
          <w:tcPr>
            <w:tcW w:w="998" w:type="dxa"/>
          </w:tcPr>
          <w:p w14:paraId="63429A6F" w14:textId="2AEDBC19"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34" w:type="dxa"/>
          </w:tcPr>
          <w:p w14:paraId="0D2B75F6" w14:textId="62CBE873"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27" w:type="dxa"/>
          </w:tcPr>
          <w:p w14:paraId="5759057B" w14:textId="2199BC2D"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080" w:type="dxa"/>
          </w:tcPr>
          <w:p w14:paraId="0D34127C" w14:textId="247F0925"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01" w:type="dxa"/>
          </w:tcPr>
          <w:p w14:paraId="21B5C783" w14:textId="4B1F509E" w:rsidR="00CA1625" w:rsidRPr="001735A5" w:rsidRDefault="00093DBF" w:rsidP="00CA1625">
            <w:pPr>
              <w:rPr>
                <w:rFonts w:cs="Times New Roman"/>
                <w:szCs w:val="24"/>
              </w:rPr>
            </w:pPr>
            <w:r>
              <w:rPr>
                <w:rFonts w:cs="Times New Roman"/>
                <w:szCs w:val="24"/>
              </w:rPr>
              <w:t>–1</w:t>
            </w:r>
          </w:p>
        </w:tc>
        <w:tc>
          <w:tcPr>
            <w:tcW w:w="1102" w:type="dxa"/>
          </w:tcPr>
          <w:p w14:paraId="55B3A35D" w14:textId="2DEB06BF" w:rsidR="00CA1625" w:rsidRPr="001735A5" w:rsidRDefault="00093DBF" w:rsidP="00CA1625">
            <w:pPr>
              <w:rPr>
                <w:rFonts w:cs="Times New Roman"/>
                <w:szCs w:val="24"/>
              </w:rPr>
            </w:pPr>
            <w:r>
              <w:rPr>
                <w:rFonts w:cs="Times New Roman"/>
                <w:szCs w:val="24"/>
              </w:rPr>
              <w:t>–1</w:t>
            </w:r>
          </w:p>
        </w:tc>
        <w:tc>
          <w:tcPr>
            <w:tcW w:w="1102" w:type="dxa"/>
          </w:tcPr>
          <w:p w14:paraId="678EF828" w14:textId="5AB37E22"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003" w:type="dxa"/>
          </w:tcPr>
          <w:p w14:paraId="72D2FA68" w14:textId="29D3479C" w:rsidR="00CA1625" w:rsidRPr="001735A5" w:rsidRDefault="00093DBF" w:rsidP="00CA1625">
            <w:pPr>
              <w:rPr>
                <w:rFonts w:cs="Times New Roman"/>
                <w:szCs w:val="24"/>
              </w:rPr>
            </w:pPr>
            <w:r>
              <w:rPr>
                <w:rFonts w:cs="Times New Roman"/>
                <w:szCs w:val="24"/>
              </w:rPr>
              <w:t>–1</w:t>
            </w:r>
          </w:p>
        </w:tc>
        <w:tc>
          <w:tcPr>
            <w:tcW w:w="1099" w:type="dxa"/>
          </w:tcPr>
          <w:p w14:paraId="22DD6CDB" w14:textId="6A52F5B3"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46" w:type="dxa"/>
          </w:tcPr>
          <w:p w14:paraId="23A5D7D1" w14:textId="6292DEC4"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441" w:type="dxa"/>
          </w:tcPr>
          <w:p w14:paraId="2C5520A1" w14:textId="0CF8A14F" w:rsidR="00CA1625" w:rsidRPr="001735A5" w:rsidRDefault="00CA1625" w:rsidP="00CA1625">
            <w:pPr>
              <w:rPr>
                <w:rFonts w:cs="Times New Roman"/>
                <w:szCs w:val="24"/>
              </w:rPr>
            </w:pPr>
            <w:r w:rsidRPr="001735A5">
              <w:rPr>
                <w:rFonts w:cs="Times New Roman"/>
                <w:szCs w:val="24"/>
              </w:rPr>
              <w:t>38.12</w:t>
            </w:r>
          </w:p>
        </w:tc>
      </w:tr>
      <w:tr w:rsidR="00CA1625" w:rsidRPr="001735A5" w14:paraId="7E6E4850" w14:textId="77777777" w:rsidTr="00C52528">
        <w:trPr>
          <w:jc w:val="center"/>
        </w:trPr>
        <w:tc>
          <w:tcPr>
            <w:tcW w:w="1560" w:type="dxa"/>
          </w:tcPr>
          <w:p w14:paraId="7843466A" w14:textId="77777777" w:rsidR="00CA1625" w:rsidRPr="001735A5" w:rsidRDefault="00CA1625" w:rsidP="00CA1625">
            <w:pPr>
              <w:rPr>
                <w:rFonts w:cs="Times New Roman"/>
                <w:szCs w:val="24"/>
              </w:rPr>
            </w:pPr>
            <w:r w:rsidRPr="001735A5">
              <w:rPr>
                <w:rFonts w:cs="Times New Roman"/>
                <w:szCs w:val="24"/>
              </w:rPr>
              <w:t>4</w:t>
            </w:r>
          </w:p>
        </w:tc>
        <w:tc>
          <w:tcPr>
            <w:tcW w:w="1270" w:type="dxa"/>
          </w:tcPr>
          <w:p w14:paraId="47F14638" w14:textId="34702AE4"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998" w:type="dxa"/>
          </w:tcPr>
          <w:p w14:paraId="0E1FB9F9" w14:textId="4639678D"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34" w:type="dxa"/>
          </w:tcPr>
          <w:p w14:paraId="722E40F3" w14:textId="614468C6"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27" w:type="dxa"/>
          </w:tcPr>
          <w:p w14:paraId="737E8CA8" w14:textId="202B272F" w:rsidR="00CA1625" w:rsidRPr="001735A5" w:rsidRDefault="00093DBF" w:rsidP="00CA1625">
            <w:pPr>
              <w:rPr>
                <w:rFonts w:cs="Times New Roman"/>
                <w:szCs w:val="24"/>
              </w:rPr>
            </w:pPr>
            <w:r>
              <w:rPr>
                <w:rFonts w:cs="Times New Roman"/>
                <w:szCs w:val="24"/>
              </w:rPr>
              <w:t>–1</w:t>
            </w:r>
          </w:p>
        </w:tc>
        <w:tc>
          <w:tcPr>
            <w:tcW w:w="1080" w:type="dxa"/>
          </w:tcPr>
          <w:p w14:paraId="58E6F5E7" w14:textId="5294EFEF"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01" w:type="dxa"/>
          </w:tcPr>
          <w:p w14:paraId="2F7475E9" w14:textId="1623186A" w:rsidR="00CA1625" w:rsidRPr="001735A5" w:rsidRDefault="00093DBF" w:rsidP="00CA1625">
            <w:pPr>
              <w:rPr>
                <w:rFonts w:cs="Times New Roman"/>
                <w:szCs w:val="24"/>
              </w:rPr>
            </w:pPr>
            <w:r>
              <w:rPr>
                <w:rFonts w:cs="Times New Roman"/>
                <w:szCs w:val="24"/>
              </w:rPr>
              <w:t>–1</w:t>
            </w:r>
          </w:p>
        </w:tc>
        <w:tc>
          <w:tcPr>
            <w:tcW w:w="1102" w:type="dxa"/>
          </w:tcPr>
          <w:p w14:paraId="21DC4111" w14:textId="39A965EC"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02" w:type="dxa"/>
          </w:tcPr>
          <w:p w14:paraId="19B8DF5A" w14:textId="675FB28A" w:rsidR="00CA1625" w:rsidRPr="001735A5" w:rsidRDefault="00093DBF" w:rsidP="00CA1625">
            <w:pPr>
              <w:rPr>
                <w:rFonts w:cs="Times New Roman"/>
                <w:szCs w:val="24"/>
              </w:rPr>
            </w:pPr>
            <w:r>
              <w:rPr>
                <w:rFonts w:cs="Times New Roman"/>
                <w:szCs w:val="24"/>
              </w:rPr>
              <w:t>–1</w:t>
            </w:r>
          </w:p>
        </w:tc>
        <w:tc>
          <w:tcPr>
            <w:tcW w:w="1003" w:type="dxa"/>
          </w:tcPr>
          <w:p w14:paraId="645D3FAF" w14:textId="0F92FED3"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099" w:type="dxa"/>
          </w:tcPr>
          <w:p w14:paraId="6860FB0F" w14:textId="5174CE15"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46" w:type="dxa"/>
          </w:tcPr>
          <w:p w14:paraId="6B8C4A29" w14:textId="14B6ACEB" w:rsidR="00CA1625" w:rsidRPr="001735A5" w:rsidRDefault="00093DBF" w:rsidP="00CA1625">
            <w:pPr>
              <w:rPr>
                <w:rFonts w:cs="Times New Roman"/>
                <w:szCs w:val="24"/>
              </w:rPr>
            </w:pPr>
            <w:r>
              <w:rPr>
                <w:rFonts w:cs="Times New Roman"/>
                <w:szCs w:val="24"/>
              </w:rPr>
              <w:t>–1</w:t>
            </w:r>
          </w:p>
        </w:tc>
        <w:tc>
          <w:tcPr>
            <w:tcW w:w="1441" w:type="dxa"/>
          </w:tcPr>
          <w:p w14:paraId="0005ED53" w14:textId="77811901" w:rsidR="00CA1625" w:rsidRPr="001735A5" w:rsidRDefault="00CA1625" w:rsidP="00CA1625">
            <w:pPr>
              <w:rPr>
                <w:rFonts w:cs="Times New Roman"/>
                <w:szCs w:val="24"/>
              </w:rPr>
            </w:pPr>
            <w:r w:rsidRPr="001735A5">
              <w:rPr>
                <w:rFonts w:cs="Times New Roman"/>
                <w:szCs w:val="24"/>
              </w:rPr>
              <w:t>35.88</w:t>
            </w:r>
          </w:p>
        </w:tc>
      </w:tr>
      <w:tr w:rsidR="00CA1625" w:rsidRPr="001735A5" w14:paraId="3E0C4422" w14:textId="77777777" w:rsidTr="00C52528">
        <w:trPr>
          <w:jc w:val="center"/>
        </w:trPr>
        <w:tc>
          <w:tcPr>
            <w:tcW w:w="1560" w:type="dxa"/>
          </w:tcPr>
          <w:p w14:paraId="67D929FC" w14:textId="77777777" w:rsidR="00CA1625" w:rsidRPr="001735A5" w:rsidRDefault="00CA1625" w:rsidP="00CA1625">
            <w:pPr>
              <w:rPr>
                <w:rFonts w:cs="Times New Roman"/>
                <w:szCs w:val="24"/>
              </w:rPr>
            </w:pPr>
            <w:r w:rsidRPr="001735A5">
              <w:rPr>
                <w:rFonts w:cs="Times New Roman"/>
                <w:szCs w:val="24"/>
              </w:rPr>
              <w:t>5</w:t>
            </w:r>
          </w:p>
        </w:tc>
        <w:tc>
          <w:tcPr>
            <w:tcW w:w="1270" w:type="dxa"/>
          </w:tcPr>
          <w:p w14:paraId="112C992B" w14:textId="60CE78BB"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998" w:type="dxa"/>
          </w:tcPr>
          <w:p w14:paraId="76FCBA52" w14:textId="049AC40B"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34" w:type="dxa"/>
          </w:tcPr>
          <w:p w14:paraId="5884C25D" w14:textId="0CA92549" w:rsidR="00CA1625" w:rsidRPr="001735A5" w:rsidRDefault="00093DBF" w:rsidP="00CA1625">
            <w:pPr>
              <w:rPr>
                <w:rFonts w:cs="Times New Roman"/>
                <w:szCs w:val="24"/>
              </w:rPr>
            </w:pPr>
            <w:r>
              <w:rPr>
                <w:rFonts w:cs="Times New Roman"/>
                <w:szCs w:val="24"/>
              </w:rPr>
              <w:t>–1</w:t>
            </w:r>
          </w:p>
        </w:tc>
        <w:tc>
          <w:tcPr>
            <w:tcW w:w="1127" w:type="dxa"/>
          </w:tcPr>
          <w:p w14:paraId="78215D3F" w14:textId="5EFDE49F" w:rsidR="00CA1625" w:rsidRPr="001735A5" w:rsidRDefault="00093DBF" w:rsidP="00CA1625">
            <w:pPr>
              <w:rPr>
                <w:rFonts w:cs="Times New Roman"/>
                <w:szCs w:val="24"/>
              </w:rPr>
            </w:pPr>
            <w:r>
              <w:rPr>
                <w:rFonts w:cs="Times New Roman"/>
                <w:szCs w:val="24"/>
              </w:rPr>
              <w:t>–1</w:t>
            </w:r>
          </w:p>
        </w:tc>
        <w:tc>
          <w:tcPr>
            <w:tcW w:w="1080" w:type="dxa"/>
          </w:tcPr>
          <w:p w14:paraId="33033692" w14:textId="519AF29E"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01" w:type="dxa"/>
          </w:tcPr>
          <w:p w14:paraId="1D513C1C" w14:textId="2D6476C3"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02" w:type="dxa"/>
          </w:tcPr>
          <w:p w14:paraId="507BB312" w14:textId="0CDEF677" w:rsidR="00CA1625" w:rsidRPr="001735A5" w:rsidRDefault="00093DBF" w:rsidP="00CA1625">
            <w:pPr>
              <w:rPr>
                <w:rFonts w:cs="Times New Roman"/>
                <w:szCs w:val="24"/>
              </w:rPr>
            </w:pPr>
            <w:r>
              <w:rPr>
                <w:rFonts w:cs="Times New Roman"/>
                <w:szCs w:val="24"/>
              </w:rPr>
              <w:t>–1</w:t>
            </w:r>
          </w:p>
        </w:tc>
        <w:tc>
          <w:tcPr>
            <w:tcW w:w="1102" w:type="dxa"/>
          </w:tcPr>
          <w:p w14:paraId="34919C85" w14:textId="43F55A6D"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003" w:type="dxa"/>
          </w:tcPr>
          <w:p w14:paraId="512E7222" w14:textId="6E17FF3F"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099" w:type="dxa"/>
          </w:tcPr>
          <w:p w14:paraId="7DDD57B1" w14:textId="3D7B86AB" w:rsidR="00CA1625" w:rsidRPr="001735A5" w:rsidRDefault="00093DBF" w:rsidP="00CA1625">
            <w:pPr>
              <w:rPr>
                <w:rFonts w:cs="Times New Roman"/>
                <w:szCs w:val="24"/>
              </w:rPr>
            </w:pPr>
            <w:r>
              <w:rPr>
                <w:rFonts w:cs="Times New Roman"/>
                <w:szCs w:val="24"/>
              </w:rPr>
              <w:t>–1</w:t>
            </w:r>
          </w:p>
        </w:tc>
        <w:tc>
          <w:tcPr>
            <w:tcW w:w="1146" w:type="dxa"/>
          </w:tcPr>
          <w:p w14:paraId="2F7A1D3C" w14:textId="120EF867"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441" w:type="dxa"/>
          </w:tcPr>
          <w:p w14:paraId="7AC04B0E" w14:textId="2BDAECCF" w:rsidR="00CA1625" w:rsidRPr="001735A5" w:rsidRDefault="00CA1625" w:rsidP="00CA1625">
            <w:pPr>
              <w:rPr>
                <w:rFonts w:cs="Times New Roman"/>
                <w:szCs w:val="24"/>
              </w:rPr>
            </w:pPr>
            <w:r w:rsidRPr="001735A5">
              <w:rPr>
                <w:rFonts w:cs="Times New Roman"/>
                <w:szCs w:val="24"/>
              </w:rPr>
              <w:t>38.95</w:t>
            </w:r>
          </w:p>
        </w:tc>
      </w:tr>
      <w:tr w:rsidR="00CA1625" w:rsidRPr="001735A5" w14:paraId="6E1C6663" w14:textId="77777777" w:rsidTr="00C52528">
        <w:trPr>
          <w:jc w:val="center"/>
        </w:trPr>
        <w:tc>
          <w:tcPr>
            <w:tcW w:w="1560" w:type="dxa"/>
          </w:tcPr>
          <w:p w14:paraId="779EA37D" w14:textId="77777777" w:rsidR="00CA1625" w:rsidRPr="001735A5" w:rsidRDefault="00CA1625" w:rsidP="00CA1625">
            <w:pPr>
              <w:rPr>
                <w:rFonts w:cs="Times New Roman"/>
                <w:szCs w:val="24"/>
              </w:rPr>
            </w:pPr>
            <w:r w:rsidRPr="001735A5">
              <w:rPr>
                <w:rFonts w:cs="Times New Roman"/>
                <w:szCs w:val="24"/>
              </w:rPr>
              <w:t>6</w:t>
            </w:r>
          </w:p>
        </w:tc>
        <w:tc>
          <w:tcPr>
            <w:tcW w:w="1270" w:type="dxa"/>
          </w:tcPr>
          <w:p w14:paraId="1BF2FC22" w14:textId="657A0748"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998" w:type="dxa"/>
          </w:tcPr>
          <w:p w14:paraId="53BF526E" w14:textId="201199C8" w:rsidR="00CA1625" w:rsidRPr="001735A5" w:rsidRDefault="00093DBF" w:rsidP="00CA1625">
            <w:pPr>
              <w:rPr>
                <w:rFonts w:cs="Times New Roman"/>
                <w:szCs w:val="24"/>
              </w:rPr>
            </w:pPr>
            <w:r>
              <w:rPr>
                <w:rFonts w:cs="Times New Roman"/>
                <w:szCs w:val="24"/>
              </w:rPr>
              <w:t>–1</w:t>
            </w:r>
          </w:p>
        </w:tc>
        <w:tc>
          <w:tcPr>
            <w:tcW w:w="1134" w:type="dxa"/>
          </w:tcPr>
          <w:p w14:paraId="6DCA3AFF" w14:textId="2652D3D0" w:rsidR="00CA1625" w:rsidRPr="001735A5" w:rsidRDefault="00093DBF" w:rsidP="00CA1625">
            <w:pPr>
              <w:rPr>
                <w:rFonts w:cs="Times New Roman"/>
                <w:szCs w:val="24"/>
              </w:rPr>
            </w:pPr>
            <w:r>
              <w:rPr>
                <w:rFonts w:cs="Times New Roman"/>
                <w:szCs w:val="24"/>
              </w:rPr>
              <w:t>–1</w:t>
            </w:r>
          </w:p>
        </w:tc>
        <w:tc>
          <w:tcPr>
            <w:tcW w:w="1127" w:type="dxa"/>
          </w:tcPr>
          <w:p w14:paraId="02463E34" w14:textId="297C2190" w:rsidR="00CA1625" w:rsidRPr="001735A5" w:rsidRDefault="00093DBF" w:rsidP="00CA1625">
            <w:pPr>
              <w:rPr>
                <w:rFonts w:cs="Times New Roman"/>
                <w:szCs w:val="24"/>
              </w:rPr>
            </w:pPr>
            <w:r>
              <w:rPr>
                <w:rFonts w:cs="Times New Roman"/>
                <w:szCs w:val="24"/>
              </w:rPr>
              <w:t>–1</w:t>
            </w:r>
          </w:p>
        </w:tc>
        <w:tc>
          <w:tcPr>
            <w:tcW w:w="1080" w:type="dxa"/>
          </w:tcPr>
          <w:p w14:paraId="5BCD0437" w14:textId="6499B86E" w:rsidR="00CA1625" w:rsidRPr="001735A5" w:rsidRDefault="00093DBF" w:rsidP="00CA1625">
            <w:pPr>
              <w:rPr>
                <w:rFonts w:cs="Times New Roman"/>
                <w:szCs w:val="24"/>
              </w:rPr>
            </w:pPr>
            <w:r>
              <w:rPr>
                <w:rFonts w:cs="Times New Roman"/>
                <w:szCs w:val="24"/>
              </w:rPr>
              <w:t>–1</w:t>
            </w:r>
          </w:p>
        </w:tc>
        <w:tc>
          <w:tcPr>
            <w:tcW w:w="1101" w:type="dxa"/>
          </w:tcPr>
          <w:p w14:paraId="63279C14" w14:textId="13F780BF" w:rsidR="00CA1625" w:rsidRPr="001735A5" w:rsidRDefault="00093DBF" w:rsidP="00CA1625">
            <w:pPr>
              <w:rPr>
                <w:rFonts w:cs="Times New Roman"/>
                <w:szCs w:val="24"/>
              </w:rPr>
            </w:pPr>
            <w:r>
              <w:rPr>
                <w:rFonts w:cs="Times New Roman"/>
                <w:szCs w:val="24"/>
              </w:rPr>
              <w:t>–1</w:t>
            </w:r>
          </w:p>
        </w:tc>
        <w:tc>
          <w:tcPr>
            <w:tcW w:w="1102" w:type="dxa"/>
          </w:tcPr>
          <w:p w14:paraId="019BA3E8" w14:textId="6B0D79E2"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02" w:type="dxa"/>
          </w:tcPr>
          <w:p w14:paraId="4AEB9954" w14:textId="3649F11A"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003" w:type="dxa"/>
          </w:tcPr>
          <w:p w14:paraId="4B65FF23" w14:textId="04919E8B" w:rsidR="00CA1625" w:rsidRPr="001735A5" w:rsidRDefault="00093DBF" w:rsidP="00CA1625">
            <w:pPr>
              <w:rPr>
                <w:rFonts w:cs="Times New Roman"/>
                <w:szCs w:val="24"/>
              </w:rPr>
            </w:pPr>
            <w:r>
              <w:rPr>
                <w:rFonts w:cs="Times New Roman"/>
                <w:szCs w:val="24"/>
              </w:rPr>
              <w:t>–1</w:t>
            </w:r>
          </w:p>
        </w:tc>
        <w:tc>
          <w:tcPr>
            <w:tcW w:w="1099" w:type="dxa"/>
          </w:tcPr>
          <w:p w14:paraId="22F9BBEE" w14:textId="1ECECFAA"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46" w:type="dxa"/>
          </w:tcPr>
          <w:p w14:paraId="61AB679C" w14:textId="76E93786"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441" w:type="dxa"/>
          </w:tcPr>
          <w:p w14:paraId="07B2B6D3" w14:textId="1D496210" w:rsidR="00CA1625" w:rsidRPr="001735A5" w:rsidRDefault="00CA1625" w:rsidP="00CA1625">
            <w:pPr>
              <w:rPr>
                <w:rFonts w:cs="Times New Roman"/>
                <w:szCs w:val="24"/>
              </w:rPr>
            </w:pPr>
            <w:r w:rsidRPr="001735A5">
              <w:rPr>
                <w:rFonts w:cs="Times New Roman"/>
                <w:szCs w:val="24"/>
              </w:rPr>
              <w:t>89.60</w:t>
            </w:r>
          </w:p>
        </w:tc>
      </w:tr>
      <w:tr w:rsidR="00CA1625" w:rsidRPr="001735A5" w14:paraId="30C49CF1" w14:textId="77777777" w:rsidTr="00C52528">
        <w:trPr>
          <w:jc w:val="center"/>
        </w:trPr>
        <w:tc>
          <w:tcPr>
            <w:tcW w:w="1560" w:type="dxa"/>
          </w:tcPr>
          <w:p w14:paraId="5290C479" w14:textId="77777777" w:rsidR="00CA1625" w:rsidRPr="001735A5" w:rsidRDefault="00CA1625" w:rsidP="00CA1625">
            <w:pPr>
              <w:rPr>
                <w:rFonts w:cs="Times New Roman"/>
                <w:szCs w:val="24"/>
              </w:rPr>
            </w:pPr>
            <w:r w:rsidRPr="001735A5">
              <w:rPr>
                <w:rFonts w:cs="Times New Roman"/>
                <w:szCs w:val="24"/>
              </w:rPr>
              <w:t>7</w:t>
            </w:r>
          </w:p>
        </w:tc>
        <w:tc>
          <w:tcPr>
            <w:tcW w:w="1270" w:type="dxa"/>
          </w:tcPr>
          <w:p w14:paraId="16CE2E00" w14:textId="6BA16CE7" w:rsidR="00CA1625" w:rsidRPr="001735A5" w:rsidRDefault="00093DBF" w:rsidP="00CA1625">
            <w:pPr>
              <w:rPr>
                <w:rFonts w:cs="Times New Roman"/>
                <w:szCs w:val="24"/>
              </w:rPr>
            </w:pPr>
            <w:r>
              <w:rPr>
                <w:rFonts w:cs="Times New Roman"/>
                <w:szCs w:val="24"/>
              </w:rPr>
              <w:t>–1</w:t>
            </w:r>
          </w:p>
        </w:tc>
        <w:tc>
          <w:tcPr>
            <w:tcW w:w="998" w:type="dxa"/>
          </w:tcPr>
          <w:p w14:paraId="7EC779E2" w14:textId="4A88DFD8" w:rsidR="00CA1625" w:rsidRPr="001735A5" w:rsidRDefault="00093DBF" w:rsidP="00CA1625">
            <w:pPr>
              <w:rPr>
                <w:rFonts w:cs="Times New Roman"/>
                <w:szCs w:val="24"/>
              </w:rPr>
            </w:pPr>
            <w:r>
              <w:rPr>
                <w:rFonts w:cs="Times New Roman"/>
                <w:szCs w:val="24"/>
              </w:rPr>
              <w:t>–1</w:t>
            </w:r>
          </w:p>
        </w:tc>
        <w:tc>
          <w:tcPr>
            <w:tcW w:w="1134" w:type="dxa"/>
          </w:tcPr>
          <w:p w14:paraId="459BC2AB" w14:textId="224F4A20" w:rsidR="00CA1625" w:rsidRPr="001735A5" w:rsidRDefault="00093DBF" w:rsidP="00CA1625">
            <w:pPr>
              <w:rPr>
                <w:rFonts w:cs="Times New Roman"/>
                <w:szCs w:val="24"/>
              </w:rPr>
            </w:pPr>
            <w:r>
              <w:rPr>
                <w:rFonts w:cs="Times New Roman"/>
                <w:szCs w:val="24"/>
              </w:rPr>
              <w:t>–1</w:t>
            </w:r>
          </w:p>
        </w:tc>
        <w:tc>
          <w:tcPr>
            <w:tcW w:w="1127" w:type="dxa"/>
          </w:tcPr>
          <w:p w14:paraId="038805CC" w14:textId="0BFCA131"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080" w:type="dxa"/>
          </w:tcPr>
          <w:p w14:paraId="14531743" w14:textId="239DCC28"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01" w:type="dxa"/>
          </w:tcPr>
          <w:p w14:paraId="52B02900" w14:textId="7AD4DBAA"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02" w:type="dxa"/>
          </w:tcPr>
          <w:p w14:paraId="4B21BFAA" w14:textId="28610904"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02" w:type="dxa"/>
          </w:tcPr>
          <w:p w14:paraId="68C2AE5A" w14:textId="3C67BC88" w:rsidR="00CA1625" w:rsidRPr="001735A5" w:rsidRDefault="00093DBF" w:rsidP="00CA1625">
            <w:pPr>
              <w:rPr>
                <w:rFonts w:cs="Times New Roman"/>
                <w:szCs w:val="24"/>
              </w:rPr>
            </w:pPr>
            <w:r>
              <w:rPr>
                <w:rFonts w:cs="Times New Roman"/>
                <w:szCs w:val="24"/>
              </w:rPr>
              <w:t>–1</w:t>
            </w:r>
          </w:p>
        </w:tc>
        <w:tc>
          <w:tcPr>
            <w:tcW w:w="1003" w:type="dxa"/>
          </w:tcPr>
          <w:p w14:paraId="0FA7AB7C" w14:textId="04F294C1"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099" w:type="dxa"/>
          </w:tcPr>
          <w:p w14:paraId="2E6A6008" w14:textId="0EDDEF47"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46" w:type="dxa"/>
          </w:tcPr>
          <w:p w14:paraId="41F2DE49" w14:textId="413ABEB6"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441" w:type="dxa"/>
          </w:tcPr>
          <w:p w14:paraId="1D466605" w14:textId="77674DDF" w:rsidR="00CA1625" w:rsidRPr="001735A5" w:rsidRDefault="00CA1625" w:rsidP="00CA1625">
            <w:pPr>
              <w:rPr>
                <w:rFonts w:cs="Times New Roman"/>
                <w:szCs w:val="24"/>
              </w:rPr>
            </w:pPr>
            <w:r w:rsidRPr="001735A5">
              <w:rPr>
                <w:rFonts w:cs="Times New Roman"/>
                <w:szCs w:val="24"/>
              </w:rPr>
              <w:t>31.45</w:t>
            </w:r>
          </w:p>
        </w:tc>
      </w:tr>
      <w:tr w:rsidR="00CA1625" w:rsidRPr="001735A5" w14:paraId="7A477A28" w14:textId="77777777" w:rsidTr="00C52528">
        <w:trPr>
          <w:jc w:val="center"/>
        </w:trPr>
        <w:tc>
          <w:tcPr>
            <w:tcW w:w="1560" w:type="dxa"/>
          </w:tcPr>
          <w:p w14:paraId="01C59C33" w14:textId="77777777" w:rsidR="00CA1625" w:rsidRPr="001735A5" w:rsidRDefault="00CA1625" w:rsidP="00CA1625">
            <w:pPr>
              <w:rPr>
                <w:rFonts w:cs="Times New Roman"/>
                <w:szCs w:val="24"/>
              </w:rPr>
            </w:pPr>
            <w:r w:rsidRPr="001735A5">
              <w:rPr>
                <w:rFonts w:cs="Times New Roman"/>
                <w:szCs w:val="24"/>
              </w:rPr>
              <w:t>8</w:t>
            </w:r>
          </w:p>
        </w:tc>
        <w:tc>
          <w:tcPr>
            <w:tcW w:w="1270" w:type="dxa"/>
          </w:tcPr>
          <w:p w14:paraId="1506116B" w14:textId="28831797" w:rsidR="00CA1625" w:rsidRPr="001735A5" w:rsidRDefault="00093DBF" w:rsidP="00CA1625">
            <w:pPr>
              <w:rPr>
                <w:rFonts w:cs="Times New Roman"/>
                <w:szCs w:val="24"/>
              </w:rPr>
            </w:pPr>
            <w:r>
              <w:rPr>
                <w:rFonts w:cs="Times New Roman"/>
                <w:szCs w:val="24"/>
              </w:rPr>
              <w:t>–1</w:t>
            </w:r>
          </w:p>
        </w:tc>
        <w:tc>
          <w:tcPr>
            <w:tcW w:w="998" w:type="dxa"/>
          </w:tcPr>
          <w:p w14:paraId="24D6F4E4" w14:textId="7A7F25CD" w:rsidR="00CA1625" w:rsidRPr="001735A5" w:rsidRDefault="00093DBF" w:rsidP="00CA1625">
            <w:pPr>
              <w:rPr>
                <w:rFonts w:cs="Times New Roman"/>
                <w:szCs w:val="24"/>
              </w:rPr>
            </w:pPr>
            <w:r>
              <w:rPr>
                <w:rFonts w:cs="Times New Roman"/>
                <w:szCs w:val="24"/>
              </w:rPr>
              <w:t>–1</w:t>
            </w:r>
          </w:p>
        </w:tc>
        <w:tc>
          <w:tcPr>
            <w:tcW w:w="1134" w:type="dxa"/>
          </w:tcPr>
          <w:p w14:paraId="657D9017" w14:textId="359C04D2"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27" w:type="dxa"/>
          </w:tcPr>
          <w:p w14:paraId="1D0DA437" w14:textId="1ACECE04" w:rsidR="00CA1625" w:rsidRPr="001735A5" w:rsidRDefault="00093DBF" w:rsidP="00CA1625">
            <w:pPr>
              <w:rPr>
                <w:rFonts w:cs="Times New Roman"/>
                <w:szCs w:val="24"/>
              </w:rPr>
            </w:pPr>
            <w:r>
              <w:rPr>
                <w:rFonts w:cs="Times New Roman"/>
                <w:szCs w:val="24"/>
              </w:rPr>
              <w:t>–1</w:t>
            </w:r>
          </w:p>
        </w:tc>
        <w:tc>
          <w:tcPr>
            <w:tcW w:w="1080" w:type="dxa"/>
          </w:tcPr>
          <w:p w14:paraId="2F618E00" w14:textId="5718BB3B" w:rsidR="00CA1625" w:rsidRPr="001735A5" w:rsidRDefault="00093DBF" w:rsidP="00CA1625">
            <w:pPr>
              <w:rPr>
                <w:rFonts w:cs="Times New Roman"/>
                <w:szCs w:val="24"/>
              </w:rPr>
            </w:pPr>
            <w:r>
              <w:rPr>
                <w:rFonts w:cs="Times New Roman"/>
                <w:szCs w:val="24"/>
              </w:rPr>
              <w:t>–1</w:t>
            </w:r>
          </w:p>
        </w:tc>
        <w:tc>
          <w:tcPr>
            <w:tcW w:w="1101" w:type="dxa"/>
          </w:tcPr>
          <w:p w14:paraId="4C915C6F" w14:textId="6E2B2ED5"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02" w:type="dxa"/>
          </w:tcPr>
          <w:p w14:paraId="7F93DE45" w14:textId="576D046C" w:rsidR="00CA1625" w:rsidRPr="001735A5" w:rsidRDefault="00093DBF" w:rsidP="00CA1625">
            <w:pPr>
              <w:rPr>
                <w:rFonts w:cs="Times New Roman"/>
                <w:szCs w:val="24"/>
              </w:rPr>
            </w:pPr>
            <w:r>
              <w:rPr>
                <w:rFonts w:cs="Times New Roman"/>
                <w:szCs w:val="24"/>
              </w:rPr>
              <w:t>–1</w:t>
            </w:r>
          </w:p>
        </w:tc>
        <w:tc>
          <w:tcPr>
            <w:tcW w:w="1102" w:type="dxa"/>
          </w:tcPr>
          <w:p w14:paraId="66C2F600" w14:textId="546350F0"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003" w:type="dxa"/>
          </w:tcPr>
          <w:p w14:paraId="60643E6E" w14:textId="02A80F61"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099" w:type="dxa"/>
          </w:tcPr>
          <w:p w14:paraId="00BBF967" w14:textId="568658F9"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46" w:type="dxa"/>
          </w:tcPr>
          <w:p w14:paraId="465B8610" w14:textId="63976FE1" w:rsidR="00CA1625" w:rsidRPr="001735A5" w:rsidRDefault="00093DBF" w:rsidP="00CA1625">
            <w:pPr>
              <w:rPr>
                <w:rFonts w:cs="Times New Roman"/>
                <w:szCs w:val="24"/>
              </w:rPr>
            </w:pPr>
            <w:r>
              <w:rPr>
                <w:rFonts w:cs="Times New Roman"/>
                <w:szCs w:val="24"/>
              </w:rPr>
              <w:t>–1</w:t>
            </w:r>
          </w:p>
        </w:tc>
        <w:tc>
          <w:tcPr>
            <w:tcW w:w="1441" w:type="dxa"/>
          </w:tcPr>
          <w:p w14:paraId="4032DCA5" w14:textId="536F9ED5" w:rsidR="00CA1625" w:rsidRPr="001735A5" w:rsidRDefault="00CA1625" w:rsidP="00CA1625">
            <w:pPr>
              <w:rPr>
                <w:rFonts w:cs="Times New Roman"/>
                <w:szCs w:val="24"/>
              </w:rPr>
            </w:pPr>
            <w:r w:rsidRPr="001735A5">
              <w:rPr>
                <w:rFonts w:cs="Times New Roman"/>
                <w:szCs w:val="24"/>
              </w:rPr>
              <w:t>58.64</w:t>
            </w:r>
          </w:p>
        </w:tc>
      </w:tr>
      <w:tr w:rsidR="00CA1625" w:rsidRPr="001735A5" w14:paraId="39724278" w14:textId="77777777" w:rsidTr="00C52528">
        <w:trPr>
          <w:jc w:val="center"/>
        </w:trPr>
        <w:tc>
          <w:tcPr>
            <w:tcW w:w="1560" w:type="dxa"/>
          </w:tcPr>
          <w:p w14:paraId="23265708" w14:textId="77777777" w:rsidR="00CA1625" w:rsidRPr="001735A5" w:rsidRDefault="00CA1625" w:rsidP="00CA1625">
            <w:pPr>
              <w:rPr>
                <w:rFonts w:cs="Times New Roman"/>
                <w:szCs w:val="24"/>
              </w:rPr>
            </w:pPr>
            <w:r w:rsidRPr="001735A5">
              <w:rPr>
                <w:rFonts w:cs="Times New Roman"/>
                <w:szCs w:val="24"/>
              </w:rPr>
              <w:t>9</w:t>
            </w:r>
          </w:p>
        </w:tc>
        <w:tc>
          <w:tcPr>
            <w:tcW w:w="1270" w:type="dxa"/>
          </w:tcPr>
          <w:p w14:paraId="10E5832F" w14:textId="3660FCF0" w:rsidR="00CA1625" w:rsidRPr="001735A5" w:rsidRDefault="00093DBF" w:rsidP="00CA1625">
            <w:pPr>
              <w:rPr>
                <w:rFonts w:cs="Times New Roman"/>
                <w:szCs w:val="24"/>
              </w:rPr>
            </w:pPr>
            <w:r>
              <w:rPr>
                <w:rFonts w:cs="Times New Roman"/>
                <w:szCs w:val="24"/>
              </w:rPr>
              <w:t>–1</w:t>
            </w:r>
          </w:p>
        </w:tc>
        <w:tc>
          <w:tcPr>
            <w:tcW w:w="998" w:type="dxa"/>
          </w:tcPr>
          <w:p w14:paraId="4FE65B2B" w14:textId="642D1B55"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34" w:type="dxa"/>
          </w:tcPr>
          <w:p w14:paraId="53446A32" w14:textId="06F6D5C7" w:rsidR="00CA1625" w:rsidRPr="001735A5" w:rsidRDefault="00093DBF" w:rsidP="00CA1625">
            <w:pPr>
              <w:rPr>
                <w:rFonts w:cs="Times New Roman"/>
                <w:szCs w:val="24"/>
              </w:rPr>
            </w:pPr>
            <w:r>
              <w:rPr>
                <w:rFonts w:cs="Times New Roman"/>
                <w:szCs w:val="24"/>
              </w:rPr>
              <w:t>–1</w:t>
            </w:r>
          </w:p>
        </w:tc>
        <w:tc>
          <w:tcPr>
            <w:tcW w:w="1127" w:type="dxa"/>
          </w:tcPr>
          <w:p w14:paraId="02AAD762" w14:textId="0CB33F92"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080" w:type="dxa"/>
          </w:tcPr>
          <w:p w14:paraId="6F158E8F" w14:textId="6574BBBD" w:rsidR="00CA1625" w:rsidRPr="001735A5" w:rsidRDefault="00093DBF" w:rsidP="00CA1625">
            <w:pPr>
              <w:rPr>
                <w:rFonts w:cs="Times New Roman"/>
                <w:szCs w:val="24"/>
              </w:rPr>
            </w:pPr>
            <w:r>
              <w:rPr>
                <w:rFonts w:cs="Times New Roman"/>
                <w:szCs w:val="24"/>
              </w:rPr>
              <w:t>–1</w:t>
            </w:r>
          </w:p>
        </w:tc>
        <w:tc>
          <w:tcPr>
            <w:tcW w:w="1101" w:type="dxa"/>
          </w:tcPr>
          <w:p w14:paraId="290AFA7D" w14:textId="753B222A" w:rsidR="00CA1625" w:rsidRPr="001735A5" w:rsidRDefault="00093DBF" w:rsidP="00CA1625">
            <w:pPr>
              <w:rPr>
                <w:rFonts w:cs="Times New Roman"/>
                <w:szCs w:val="24"/>
              </w:rPr>
            </w:pPr>
            <w:r>
              <w:rPr>
                <w:rFonts w:cs="Times New Roman"/>
                <w:szCs w:val="24"/>
              </w:rPr>
              <w:t>–1</w:t>
            </w:r>
          </w:p>
        </w:tc>
        <w:tc>
          <w:tcPr>
            <w:tcW w:w="1102" w:type="dxa"/>
          </w:tcPr>
          <w:p w14:paraId="2538659A" w14:textId="545C66F0"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02" w:type="dxa"/>
          </w:tcPr>
          <w:p w14:paraId="7F9E96C3" w14:textId="4ACEE883"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003" w:type="dxa"/>
          </w:tcPr>
          <w:p w14:paraId="020AC489" w14:textId="609FC556"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099" w:type="dxa"/>
          </w:tcPr>
          <w:p w14:paraId="72225B76" w14:textId="5D85CBBC" w:rsidR="00CA1625" w:rsidRPr="001735A5" w:rsidRDefault="00093DBF" w:rsidP="00CA1625">
            <w:pPr>
              <w:rPr>
                <w:rFonts w:cs="Times New Roman"/>
                <w:szCs w:val="24"/>
              </w:rPr>
            </w:pPr>
            <w:r>
              <w:rPr>
                <w:rFonts w:cs="Times New Roman"/>
                <w:szCs w:val="24"/>
              </w:rPr>
              <w:t>–1</w:t>
            </w:r>
          </w:p>
        </w:tc>
        <w:tc>
          <w:tcPr>
            <w:tcW w:w="1146" w:type="dxa"/>
          </w:tcPr>
          <w:p w14:paraId="2B1BB7B4" w14:textId="3ECAA7B5" w:rsidR="00CA1625" w:rsidRPr="001735A5" w:rsidRDefault="00093DBF" w:rsidP="00CA1625">
            <w:pPr>
              <w:rPr>
                <w:rFonts w:cs="Times New Roman"/>
                <w:szCs w:val="24"/>
              </w:rPr>
            </w:pPr>
            <w:r>
              <w:rPr>
                <w:rFonts w:cs="Times New Roman"/>
                <w:szCs w:val="24"/>
              </w:rPr>
              <w:t>–1</w:t>
            </w:r>
          </w:p>
        </w:tc>
        <w:tc>
          <w:tcPr>
            <w:tcW w:w="1441" w:type="dxa"/>
            <w:shd w:val="clear" w:color="auto" w:fill="auto"/>
          </w:tcPr>
          <w:p w14:paraId="61634C48" w14:textId="6ABD8213" w:rsidR="00CA1625" w:rsidRPr="001735A5" w:rsidRDefault="00CA1625" w:rsidP="00CA1625">
            <w:pPr>
              <w:rPr>
                <w:rFonts w:cs="Times New Roman"/>
                <w:szCs w:val="24"/>
              </w:rPr>
            </w:pPr>
            <w:r w:rsidRPr="001735A5">
              <w:rPr>
                <w:rFonts w:cs="Times New Roman"/>
                <w:szCs w:val="24"/>
              </w:rPr>
              <w:t>95.19</w:t>
            </w:r>
          </w:p>
        </w:tc>
      </w:tr>
      <w:tr w:rsidR="00CA1625" w:rsidRPr="001735A5" w14:paraId="3BB355AF" w14:textId="77777777" w:rsidTr="00C52528">
        <w:trPr>
          <w:jc w:val="center"/>
        </w:trPr>
        <w:tc>
          <w:tcPr>
            <w:tcW w:w="1560" w:type="dxa"/>
          </w:tcPr>
          <w:p w14:paraId="6F6CC70A" w14:textId="77777777" w:rsidR="00CA1625" w:rsidRPr="001735A5" w:rsidRDefault="00CA1625" w:rsidP="00CA1625">
            <w:pPr>
              <w:rPr>
                <w:rFonts w:cs="Times New Roman"/>
                <w:szCs w:val="24"/>
              </w:rPr>
            </w:pPr>
            <w:r w:rsidRPr="001735A5">
              <w:rPr>
                <w:rFonts w:cs="Times New Roman"/>
                <w:szCs w:val="24"/>
              </w:rPr>
              <w:t>10</w:t>
            </w:r>
          </w:p>
        </w:tc>
        <w:tc>
          <w:tcPr>
            <w:tcW w:w="1270" w:type="dxa"/>
          </w:tcPr>
          <w:p w14:paraId="3B1CB57B" w14:textId="3200FEF8"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998" w:type="dxa"/>
          </w:tcPr>
          <w:p w14:paraId="576B0A6C" w14:textId="6B7A27B7" w:rsidR="00CA1625" w:rsidRPr="001735A5" w:rsidRDefault="00093DBF" w:rsidP="00CA1625">
            <w:pPr>
              <w:rPr>
                <w:rFonts w:cs="Times New Roman"/>
                <w:szCs w:val="24"/>
              </w:rPr>
            </w:pPr>
            <w:r>
              <w:rPr>
                <w:rFonts w:cs="Times New Roman"/>
                <w:szCs w:val="24"/>
              </w:rPr>
              <w:t>–1</w:t>
            </w:r>
          </w:p>
        </w:tc>
        <w:tc>
          <w:tcPr>
            <w:tcW w:w="1134" w:type="dxa"/>
          </w:tcPr>
          <w:p w14:paraId="407BA9CD" w14:textId="279E9AB0"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27" w:type="dxa"/>
          </w:tcPr>
          <w:p w14:paraId="632DEBC5" w14:textId="639508E9"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080" w:type="dxa"/>
          </w:tcPr>
          <w:p w14:paraId="73BADDA6" w14:textId="6931FDB8"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01" w:type="dxa"/>
          </w:tcPr>
          <w:p w14:paraId="62D61786" w14:textId="56999A8A"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02" w:type="dxa"/>
          </w:tcPr>
          <w:p w14:paraId="4A515103" w14:textId="3B5A1B45"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02" w:type="dxa"/>
          </w:tcPr>
          <w:p w14:paraId="2C9DB80F" w14:textId="251D1EFA"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003" w:type="dxa"/>
          </w:tcPr>
          <w:p w14:paraId="39AAD45E" w14:textId="21D17A7F" w:rsidR="00CA1625" w:rsidRPr="001735A5" w:rsidRDefault="00093DBF" w:rsidP="00CA1625">
            <w:pPr>
              <w:rPr>
                <w:rFonts w:cs="Times New Roman"/>
                <w:szCs w:val="24"/>
              </w:rPr>
            </w:pPr>
            <w:r>
              <w:rPr>
                <w:rFonts w:cs="Times New Roman"/>
                <w:szCs w:val="24"/>
              </w:rPr>
              <w:t>–1</w:t>
            </w:r>
          </w:p>
        </w:tc>
        <w:tc>
          <w:tcPr>
            <w:tcW w:w="1099" w:type="dxa"/>
          </w:tcPr>
          <w:p w14:paraId="69A1E779" w14:textId="6B4D7446" w:rsidR="00CA1625" w:rsidRPr="001735A5" w:rsidRDefault="00093DBF" w:rsidP="00CA1625">
            <w:pPr>
              <w:rPr>
                <w:rFonts w:cs="Times New Roman"/>
                <w:szCs w:val="24"/>
              </w:rPr>
            </w:pPr>
            <w:r>
              <w:rPr>
                <w:rFonts w:cs="Times New Roman"/>
                <w:szCs w:val="24"/>
              </w:rPr>
              <w:t>–1</w:t>
            </w:r>
          </w:p>
        </w:tc>
        <w:tc>
          <w:tcPr>
            <w:tcW w:w="1146" w:type="dxa"/>
          </w:tcPr>
          <w:p w14:paraId="0339F82F" w14:textId="697BD7ED" w:rsidR="00CA1625" w:rsidRPr="001735A5" w:rsidRDefault="00093DBF" w:rsidP="00CA1625">
            <w:pPr>
              <w:rPr>
                <w:rFonts w:cs="Times New Roman"/>
                <w:szCs w:val="24"/>
              </w:rPr>
            </w:pPr>
            <w:r>
              <w:rPr>
                <w:rFonts w:cs="Times New Roman"/>
                <w:szCs w:val="24"/>
              </w:rPr>
              <w:t>–1</w:t>
            </w:r>
          </w:p>
        </w:tc>
        <w:tc>
          <w:tcPr>
            <w:tcW w:w="1441" w:type="dxa"/>
          </w:tcPr>
          <w:p w14:paraId="61F2D3C7" w14:textId="7EE20F15" w:rsidR="00CA1625" w:rsidRPr="001735A5" w:rsidRDefault="00CA1625" w:rsidP="00CA1625">
            <w:pPr>
              <w:rPr>
                <w:rFonts w:cs="Times New Roman"/>
                <w:szCs w:val="24"/>
              </w:rPr>
            </w:pPr>
            <w:r w:rsidRPr="001735A5">
              <w:rPr>
                <w:rFonts w:cs="Times New Roman"/>
                <w:szCs w:val="24"/>
              </w:rPr>
              <w:t>69.66</w:t>
            </w:r>
          </w:p>
        </w:tc>
      </w:tr>
      <w:tr w:rsidR="00CA1625" w:rsidRPr="001735A5" w14:paraId="49FF853C" w14:textId="77777777" w:rsidTr="00C52528">
        <w:trPr>
          <w:jc w:val="center"/>
        </w:trPr>
        <w:tc>
          <w:tcPr>
            <w:tcW w:w="1560" w:type="dxa"/>
          </w:tcPr>
          <w:p w14:paraId="69EAE3A1" w14:textId="77777777" w:rsidR="00CA1625" w:rsidRPr="001735A5" w:rsidRDefault="00CA1625" w:rsidP="00CA1625">
            <w:pPr>
              <w:rPr>
                <w:rFonts w:cs="Times New Roman"/>
                <w:szCs w:val="24"/>
              </w:rPr>
            </w:pPr>
            <w:r w:rsidRPr="001735A5">
              <w:rPr>
                <w:rFonts w:cs="Times New Roman"/>
                <w:szCs w:val="24"/>
              </w:rPr>
              <w:t>11</w:t>
            </w:r>
          </w:p>
        </w:tc>
        <w:tc>
          <w:tcPr>
            <w:tcW w:w="1270" w:type="dxa"/>
          </w:tcPr>
          <w:p w14:paraId="732B7525" w14:textId="531FBA01" w:rsidR="00CA1625" w:rsidRPr="001735A5" w:rsidRDefault="00093DBF" w:rsidP="00CA1625">
            <w:pPr>
              <w:rPr>
                <w:rFonts w:cs="Times New Roman"/>
                <w:szCs w:val="24"/>
              </w:rPr>
            </w:pPr>
            <w:r>
              <w:rPr>
                <w:rFonts w:cs="Times New Roman"/>
                <w:szCs w:val="24"/>
              </w:rPr>
              <w:t>–1</w:t>
            </w:r>
          </w:p>
        </w:tc>
        <w:tc>
          <w:tcPr>
            <w:tcW w:w="998" w:type="dxa"/>
          </w:tcPr>
          <w:p w14:paraId="653A0E97" w14:textId="37B79302"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34" w:type="dxa"/>
          </w:tcPr>
          <w:p w14:paraId="7F4EA452" w14:textId="57A0F50D"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27" w:type="dxa"/>
          </w:tcPr>
          <w:p w14:paraId="0702EC75" w14:textId="54BAB309" w:rsidR="00CA1625" w:rsidRPr="001735A5" w:rsidRDefault="00093DBF" w:rsidP="00CA1625">
            <w:pPr>
              <w:rPr>
                <w:rFonts w:cs="Times New Roman"/>
                <w:szCs w:val="24"/>
              </w:rPr>
            </w:pPr>
            <w:r>
              <w:rPr>
                <w:rFonts w:cs="Times New Roman"/>
                <w:szCs w:val="24"/>
              </w:rPr>
              <w:t>–1</w:t>
            </w:r>
          </w:p>
        </w:tc>
        <w:tc>
          <w:tcPr>
            <w:tcW w:w="1080" w:type="dxa"/>
          </w:tcPr>
          <w:p w14:paraId="1635F1FD" w14:textId="73331C3C" w:rsidR="00CA1625" w:rsidRPr="001735A5" w:rsidRDefault="00093DBF" w:rsidP="00CA1625">
            <w:pPr>
              <w:rPr>
                <w:rFonts w:cs="Times New Roman"/>
                <w:szCs w:val="24"/>
              </w:rPr>
            </w:pPr>
            <w:r>
              <w:rPr>
                <w:rFonts w:cs="Times New Roman"/>
                <w:szCs w:val="24"/>
              </w:rPr>
              <w:t>–1</w:t>
            </w:r>
          </w:p>
        </w:tc>
        <w:tc>
          <w:tcPr>
            <w:tcW w:w="1101" w:type="dxa"/>
          </w:tcPr>
          <w:p w14:paraId="2E913434" w14:textId="1D9DA59D"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02" w:type="dxa"/>
          </w:tcPr>
          <w:p w14:paraId="138C78B3" w14:textId="196E3062"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02" w:type="dxa"/>
          </w:tcPr>
          <w:p w14:paraId="0EFF1B49" w14:textId="45DEF287" w:rsidR="00CA1625" w:rsidRPr="001735A5" w:rsidRDefault="00093DBF" w:rsidP="00CA1625">
            <w:pPr>
              <w:rPr>
                <w:rFonts w:cs="Times New Roman"/>
                <w:szCs w:val="24"/>
              </w:rPr>
            </w:pPr>
            <w:r>
              <w:rPr>
                <w:rFonts w:cs="Times New Roman"/>
                <w:szCs w:val="24"/>
              </w:rPr>
              <w:t>–1</w:t>
            </w:r>
          </w:p>
        </w:tc>
        <w:tc>
          <w:tcPr>
            <w:tcW w:w="1003" w:type="dxa"/>
          </w:tcPr>
          <w:p w14:paraId="6BC67218" w14:textId="605CE73B" w:rsidR="00CA1625" w:rsidRPr="001735A5" w:rsidRDefault="00093DBF" w:rsidP="00CA1625">
            <w:pPr>
              <w:rPr>
                <w:rFonts w:cs="Times New Roman"/>
                <w:szCs w:val="24"/>
              </w:rPr>
            </w:pPr>
            <w:r>
              <w:rPr>
                <w:rFonts w:cs="Times New Roman"/>
                <w:szCs w:val="24"/>
              </w:rPr>
              <w:t>–1</w:t>
            </w:r>
          </w:p>
        </w:tc>
        <w:tc>
          <w:tcPr>
            <w:tcW w:w="1099" w:type="dxa"/>
          </w:tcPr>
          <w:p w14:paraId="3713F3DD" w14:textId="458C7AA4" w:rsidR="00CA1625" w:rsidRPr="001735A5" w:rsidRDefault="00093DBF" w:rsidP="00CA1625">
            <w:pPr>
              <w:rPr>
                <w:rFonts w:cs="Times New Roman"/>
                <w:szCs w:val="24"/>
              </w:rPr>
            </w:pPr>
            <w:r>
              <w:rPr>
                <w:rFonts w:cs="Times New Roman"/>
                <w:szCs w:val="24"/>
              </w:rPr>
              <w:t>–1</w:t>
            </w:r>
          </w:p>
        </w:tc>
        <w:tc>
          <w:tcPr>
            <w:tcW w:w="1146" w:type="dxa"/>
          </w:tcPr>
          <w:p w14:paraId="137F238E" w14:textId="64EF0A16"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441" w:type="dxa"/>
          </w:tcPr>
          <w:p w14:paraId="0F83AFE4" w14:textId="09EE1982" w:rsidR="00CA1625" w:rsidRPr="001735A5" w:rsidRDefault="00CA1625" w:rsidP="00CA1625">
            <w:pPr>
              <w:rPr>
                <w:rFonts w:cs="Times New Roman"/>
                <w:szCs w:val="24"/>
              </w:rPr>
            </w:pPr>
            <w:r w:rsidRPr="001735A5">
              <w:rPr>
                <w:rFonts w:cs="Times New Roman"/>
                <w:szCs w:val="24"/>
              </w:rPr>
              <w:t>46.49</w:t>
            </w:r>
          </w:p>
        </w:tc>
      </w:tr>
      <w:tr w:rsidR="00CA1625" w:rsidRPr="001735A5" w14:paraId="1953AD80" w14:textId="77777777" w:rsidTr="00C52528">
        <w:trPr>
          <w:jc w:val="center"/>
        </w:trPr>
        <w:tc>
          <w:tcPr>
            <w:tcW w:w="1560" w:type="dxa"/>
            <w:tcBorders>
              <w:bottom w:val="single" w:sz="4" w:space="0" w:color="auto"/>
            </w:tcBorders>
          </w:tcPr>
          <w:p w14:paraId="6AA72C9B" w14:textId="77777777" w:rsidR="00CA1625" w:rsidRPr="001735A5" w:rsidRDefault="00CA1625" w:rsidP="00CA1625">
            <w:pPr>
              <w:rPr>
                <w:rFonts w:cs="Times New Roman"/>
                <w:szCs w:val="24"/>
              </w:rPr>
            </w:pPr>
            <w:r w:rsidRPr="001735A5">
              <w:rPr>
                <w:rFonts w:cs="Times New Roman"/>
                <w:szCs w:val="24"/>
              </w:rPr>
              <w:t>12</w:t>
            </w:r>
          </w:p>
        </w:tc>
        <w:tc>
          <w:tcPr>
            <w:tcW w:w="1270" w:type="dxa"/>
            <w:tcBorders>
              <w:bottom w:val="single" w:sz="4" w:space="0" w:color="auto"/>
            </w:tcBorders>
          </w:tcPr>
          <w:p w14:paraId="2A672009" w14:textId="5D669BDC" w:rsidR="00CA1625" w:rsidRPr="001735A5" w:rsidRDefault="00093DBF" w:rsidP="00CA1625">
            <w:pPr>
              <w:rPr>
                <w:rFonts w:cs="Times New Roman"/>
                <w:szCs w:val="24"/>
              </w:rPr>
            </w:pPr>
            <w:r>
              <w:rPr>
                <w:rFonts w:cs="Times New Roman"/>
                <w:szCs w:val="24"/>
              </w:rPr>
              <w:t>–1</w:t>
            </w:r>
          </w:p>
        </w:tc>
        <w:tc>
          <w:tcPr>
            <w:tcW w:w="998" w:type="dxa"/>
            <w:tcBorders>
              <w:bottom w:val="single" w:sz="4" w:space="0" w:color="auto"/>
            </w:tcBorders>
          </w:tcPr>
          <w:p w14:paraId="5144B80F" w14:textId="063AA354" w:rsidR="00CA1625" w:rsidRPr="001735A5" w:rsidRDefault="00093DBF" w:rsidP="00CA1625">
            <w:pPr>
              <w:rPr>
                <w:rFonts w:cs="Times New Roman"/>
                <w:szCs w:val="24"/>
              </w:rPr>
            </w:pPr>
            <w:r>
              <w:rPr>
                <w:rFonts w:cs="Times New Roman"/>
                <w:szCs w:val="24"/>
              </w:rPr>
              <w:t>–1</w:t>
            </w:r>
          </w:p>
        </w:tc>
        <w:tc>
          <w:tcPr>
            <w:tcW w:w="1134" w:type="dxa"/>
            <w:tcBorders>
              <w:bottom w:val="single" w:sz="4" w:space="0" w:color="auto"/>
            </w:tcBorders>
          </w:tcPr>
          <w:p w14:paraId="5455F988" w14:textId="022024DA" w:rsidR="00CA1625" w:rsidRPr="001735A5" w:rsidRDefault="00093DBF" w:rsidP="00CA1625">
            <w:pPr>
              <w:rPr>
                <w:rFonts w:cs="Times New Roman"/>
                <w:szCs w:val="24"/>
              </w:rPr>
            </w:pPr>
            <w:r>
              <w:rPr>
                <w:rFonts w:cs="Times New Roman"/>
                <w:szCs w:val="24"/>
              </w:rPr>
              <w:t>–1</w:t>
            </w:r>
          </w:p>
        </w:tc>
        <w:tc>
          <w:tcPr>
            <w:tcW w:w="1127" w:type="dxa"/>
            <w:tcBorders>
              <w:bottom w:val="single" w:sz="4" w:space="0" w:color="auto"/>
            </w:tcBorders>
          </w:tcPr>
          <w:p w14:paraId="0152A755" w14:textId="775AAE2F" w:rsidR="00CA1625" w:rsidRPr="001735A5" w:rsidRDefault="00093DBF" w:rsidP="00CA1625">
            <w:pPr>
              <w:rPr>
                <w:rFonts w:cs="Times New Roman"/>
                <w:szCs w:val="24"/>
              </w:rPr>
            </w:pPr>
            <w:r>
              <w:rPr>
                <w:rFonts w:cs="Times New Roman"/>
                <w:szCs w:val="24"/>
              </w:rPr>
              <w:t>–1</w:t>
            </w:r>
          </w:p>
        </w:tc>
        <w:tc>
          <w:tcPr>
            <w:tcW w:w="1080" w:type="dxa"/>
            <w:tcBorders>
              <w:bottom w:val="single" w:sz="4" w:space="0" w:color="auto"/>
            </w:tcBorders>
          </w:tcPr>
          <w:p w14:paraId="5AEA21F2" w14:textId="6969C075"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01" w:type="dxa"/>
            <w:tcBorders>
              <w:bottom w:val="single" w:sz="4" w:space="0" w:color="auto"/>
            </w:tcBorders>
          </w:tcPr>
          <w:p w14:paraId="63253859" w14:textId="633D2E79" w:rsidR="00CA1625" w:rsidRPr="001735A5" w:rsidRDefault="00093DBF" w:rsidP="00CA1625">
            <w:pPr>
              <w:rPr>
                <w:rFonts w:cs="Times New Roman"/>
                <w:szCs w:val="24"/>
              </w:rPr>
            </w:pPr>
            <w:r>
              <w:rPr>
                <w:rFonts w:cs="Times New Roman"/>
                <w:szCs w:val="24"/>
              </w:rPr>
              <w:t>–1</w:t>
            </w:r>
          </w:p>
        </w:tc>
        <w:tc>
          <w:tcPr>
            <w:tcW w:w="1102" w:type="dxa"/>
            <w:tcBorders>
              <w:bottom w:val="single" w:sz="4" w:space="0" w:color="auto"/>
            </w:tcBorders>
          </w:tcPr>
          <w:p w14:paraId="25EFA82B" w14:textId="78D597F3" w:rsidR="00CA1625" w:rsidRPr="001735A5" w:rsidRDefault="00093DBF" w:rsidP="00CA1625">
            <w:pPr>
              <w:rPr>
                <w:rFonts w:cs="Times New Roman"/>
                <w:szCs w:val="24"/>
              </w:rPr>
            </w:pPr>
            <w:r>
              <w:rPr>
                <w:rFonts w:cs="Times New Roman"/>
                <w:szCs w:val="24"/>
              </w:rPr>
              <w:t>–1</w:t>
            </w:r>
          </w:p>
        </w:tc>
        <w:tc>
          <w:tcPr>
            <w:tcW w:w="1102" w:type="dxa"/>
            <w:tcBorders>
              <w:bottom w:val="single" w:sz="4" w:space="0" w:color="auto"/>
            </w:tcBorders>
          </w:tcPr>
          <w:p w14:paraId="76133A6E" w14:textId="07543B98" w:rsidR="00CA1625" w:rsidRPr="001735A5" w:rsidRDefault="00093DBF" w:rsidP="00CA1625">
            <w:pPr>
              <w:rPr>
                <w:rFonts w:cs="Times New Roman"/>
                <w:szCs w:val="24"/>
              </w:rPr>
            </w:pPr>
            <w:r>
              <w:rPr>
                <w:rFonts w:cs="Times New Roman"/>
                <w:szCs w:val="24"/>
              </w:rPr>
              <w:t>–1</w:t>
            </w:r>
          </w:p>
        </w:tc>
        <w:tc>
          <w:tcPr>
            <w:tcW w:w="1003" w:type="dxa"/>
            <w:tcBorders>
              <w:bottom w:val="single" w:sz="4" w:space="0" w:color="auto"/>
            </w:tcBorders>
          </w:tcPr>
          <w:p w14:paraId="5AB592BC" w14:textId="31EEF6CB" w:rsidR="00CA1625" w:rsidRPr="001735A5" w:rsidRDefault="00093DBF" w:rsidP="00CA1625">
            <w:pPr>
              <w:rPr>
                <w:rFonts w:cs="Times New Roman"/>
                <w:szCs w:val="24"/>
              </w:rPr>
            </w:pPr>
            <w:r>
              <w:rPr>
                <w:rFonts w:cs="Times New Roman"/>
                <w:szCs w:val="24"/>
              </w:rPr>
              <w:t>–1</w:t>
            </w:r>
          </w:p>
        </w:tc>
        <w:tc>
          <w:tcPr>
            <w:tcW w:w="1099" w:type="dxa"/>
            <w:tcBorders>
              <w:bottom w:val="single" w:sz="4" w:space="0" w:color="auto"/>
            </w:tcBorders>
          </w:tcPr>
          <w:p w14:paraId="02CB0B0B" w14:textId="0DDB3FC0" w:rsidR="00CA1625" w:rsidRPr="001735A5" w:rsidRDefault="00093DBF" w:rsidP="00CA1625">
            <w:pPr>
              <w:rPr>
                <w:rFonts w:cs="Times New Roman"/>
                <w:szCs w:val="24"/>
              </w:rPr>
            </w:pPr>
            <w:r>
              <w:rPr>
                <w:rFonts w:cs="Times New Roman"/>
                <w:szCs w:val="24"/>
              </w:rPr>
              <w:t>–1</w:t>
            </w:r>
          </w:p>
        </w:tc>
        <w:tc>
          <w:tcPr>
            <w:tcW w:w="1146" w:type="dxa"/>
            <w:tcBorders>
              <w:bottom w:val="single" w:sz="4" w:space="0" w:color="auto"/>
            </w:tcBorders>
          </w:tcPr>
          <w:p w14:paraId="4273692E" w14:textId="5F3460B8" w:rsidR="00CA1625" w:rsidRPr="001735A5" w:rsidRDefault="00093DBF" w:rsidP="00CA1625">
            <w:pPr>
              <w:rPr>
                <w:rFonts w:cs="Times New Roman"/>
                <w:szCs w:val="24"/>
              </w:rPr>
            </w:pPr>
            <w:r>
              <w:rPr>
                <w:rFonts w:cs="Times New Roman"/>
                <w:szCs w:val="24"/>
              </w:rPr>
              <w:t>–1</w:t>
            </w:r>
          </w:p>
        </w:tc>
        <w:tc>
          <w:tcPr>
            <w:tcW w:w="1441" w:type="dxa"/>
          </w:tcPr>
          <w:p w14:paraId="6096EECA" w14:textId="77A3071A" w:rsidR="00CA1625" w:rsidRPr="001735A5" w:rsidRDefault="00CA1625" w:rsidP="00CA1625">
            <w:pPr>
              <w:rPr>
                <w:rFonts w:cs="Times New Roman"/>
                <w:szCs w:val="24"/>
              </w:rPr>
            </w:pPr>
            <w:r w:rsidRPr="001735A5">
              <w:rPr>
                <w:rFonts w:cs="Times New Roman"/>
                <w:szCs w:val="24"/>
              </w:rPr>
              <w:t>28.46</w:t>
            </w:r>
          </w:p>
        </w:tc>
      </w:tr>
      <w:tr w:rsidR="0049602A" w:rsidRPr="001735A5" w14:paraId="59300820" w14:textId="77777777" w:rsidTr="00C52528">
        <w:trPr>
          <w:jc w:val="center"/>
        </w:trPr>
        <w:tc>
          <w:tcPr>
            <w:tcW w:w="1560" w:type="dxa"/>
            <w:tcBorders>
              <w:right w:val="nil"/>
            </w:tcBorders>
          </w:tcPr>
          <w:p w14:paraId="3A33D37A" w14:textId="77777777" w:rsidR="0049602A" w:rsidRPr="001735A5" w:rsidRDefault="0049602A" w:rsidP="005D7988">
            <w:pPr>
              <w:rPr>
                <w:rFonts w:cs="Times New Roman"/>
                <w:szCs w:val="24"/>
              </w:rPr>
            </w:pPr>
          </w:p>
        </w:tc>
        <w:tc>
          <w:tcPr>
            <w:tcW w:w="1270" w:type="dxa"/>
            <w:tcBorders>
              <w:left w:val="nil"/>
              <w:right w:val="nil"/>
            </w:tcBorders>
          </w:tcPr>
          <w:p w14:paraId="7144D033" w14:textId="77777777" w:rsidR="0049602A" w:rsidRPr="001735A5" w:rsidRDefault="0049602A" w:rsidP="005D7988">
            <w:pPr>
              <w:rPr>
                <w:rFonts w:cs="Times New Roman"/>
                <w:szCs w:val="24"/>
              </w:rPr>
            </w:pPr>
          </w:p>
        </w:tc>
        <w:tc>
          <w:tcPr>
            <w:tcW w:w="998" w:type="dxa"/>
            <w:tcBorders>
              <w:left w:val="nil"/>
              <w:right w:val="nil"/>
            </w:tcBorders>
          </w:tcPr>
          <w:p w14:paraId="77F42F68" w14:textId="77777777" w:rsidR="0049602A" w:rsidRPr="001735A5" w:rsidRDefault="0049602A" w:rsidP="005D7988">
            <w:pPr>
              <w:rPr>
                <w:rFonts w:cs="Times New Roman"/>
                <w:szCs w:val="24"/>
              </w:rPr>
            </w:pPr>
          </w:p>
        </w:tc>
        <w:tc>
          <w:tcPr>
            <w:tcW w:w="1134" w:type="dxa"/>
            <w:tcBorders>
              <w:left w:val="nil"/>
              <w:right w:val="nil"/>
            </w:tcBorders>
          </w:tcPr>
          <w:p w14:paraId="6DCBA4C9" w14:textId="77777777" w:rsidR="0049602A" w:rsidRPr="001735A5" w:rsidRDefault="0049602A" w:rsidP="005D7988">
            <w:pPr>
              <w:rPr>
                <w:rFonts w:cs="Times New Roman"/>
                <w:szCs w:val="24"/>
              </w:rPr>
            </w:pPr>
          </w:p>
        </w:tc>
        <w:tc>
          <w:tcPr>
            <w:tcW w:w="1127" w:type="dxa"/>
            <w:tcBorders>
              <w:left w:val="nil"/>
              <w:right w:val="nil"/>
            </w:tcBorders>
          </w:tcPr>
          <w:p w14:paraId="387DA489" w14:textId="77777777" w:rsidR="0049602A" w:rsidRPr="001735A5" w:rsidRDefault="0049602A" w:rsidP="005D7988">
            <w:pPr>
              <w:rPr>
                <w:rFonts w:cs="Times New Roman"/>
                <w:szCs w:val="24"/>
              </w:rPr>
            </w:pPr>
          </w:p>
        </w:tc>
        <w:tc>
          <w:tcPr>
            <w:tcW w:w="1080" w:type="dxa"/>
            <w:tcBorders>
              <w:left w:val="nil"/>
              <w:right w:val="nil"/>
            </w:tcBorders>
          </w:tcPr>
          <w:p w14:paraId="471DFCCD" w14:textId="77777777" w:rsidR="0049602A" w:rsidRPr="001735A5" w:rsidRDefault="0049602A" w:rsidP="005D7988">
            <w:pPr>
              <w:rPr>
                <w:rFonts w:cs="Times New Roman"/>
                <w:szCs w:val="24"/>
              </w:rPr>
            </w:pPr>
          </w:p>
        </w:tc>
        <w:tc>
          <w:tcPr>
            <w:tcW w:w="1101" w:type="dxa"/>
            <w:tcBorders>
              <w:left w:val="nil"/>
              <w:right w:val="nil"/>
            </w:tcBorders>
          </w:tcPr>
          <w:p w14:paraId="647826ED" w14:textId="77777777" w:rsidR="0049602A" w:rsidRPr="001735A5" w:rsidRDefault="0049602A" w:rsidP="005D7988">
            <w:pPr>
              <w:rPr>
                <w:rFonts w:cs="Times New Roman"/>
                <w:szCs w:val="24"/>
              </w:rPr>
            </w:pPr>
          </w:p>
        </w:tc>
        <w:tc>
          <w:tcPr>
            <w:tcW w:w="1102" w:type="dxa"/>
            <w:tcBorders>
              <w:left w:val="nil"/>
              <w:right w:val="nil"/>
            </w:tcBorders>
          </w:tcPr>
          <w:p w14:paraId="707A45DC" w14:textId="77777777" w:rsidR="0049602A" w:rsidRPr="001735A5" w:rsidRDefault="0049602A" w:rsidP="005D7988">
            <w:pPr>
              <w:rPr>
                <w:rFonts w:cs="Times New Roman"/>
                <w:szCs w:val="24"/>
              </w:rPr>
            </w:pPr>
          </w:p>
        </w:tc>
        <w:tc>
          <w:tcPr>
            <w:tcW w:w="1102" w:type="dxa"/>
            <w:tcBorders>
              <w:left w:val="nil"/>
              <w:right w:val="nil"/>
            </w:tcBorders>
          </w:tcPr>
          <w:p w14:paraId="1DD6FB1D" w14:textId="77777777" w:rsidR="0049602A" w:rsidRPr="001735A5" w:rsidRDefault="0049602A" w:rsidP="005D7988">
            <w:pPr>
              <w:rPr>
                <w:rFonts w:cs="Times New Roman"/>
                <w:szCs w:val="24"/>
              </w:rPr>
            </w:pPr>
          </w:p>
        </w:tc>
        <w:tc>
          <w:tcPr>
            <w:tcW w:w="1003" w:type="dxa"/>
            <w:tcBorders>
              <w:left w:val="nil"/>
              <w:right w:val="nil"/>
            </w:tcBorders>
          </w:tcPr>
          <w:p w14:paraId="5B6C5A7B" w14:textId="77777777" w:rsidR="0049602A" w:rsidRPr="001735A5" w:rsidRDefault="0049602A" w:rsidP="005D7988">
            <w:pPr>
              <w:rPr>
                <w:rFonts w:cs="Times New Roman"/>
                <w:szCs w:val="24"/>
              </w:rPr>
            </w:pPr>
          </w:p>
        </w:tc>
        <w:tc>
          <w:tcPr>
            <w:tcW w:w="1099" w:type="dxa"/>
            <w:tcBorders>
              <w:left w:val="nil"/>
              <w:right w:val="nil"/>
            </w:tcBorders>
          </w:tcPr>
          <w:p w14:paraId="66D7FD71" w14:textId="77777777" w:rsidR="0049602A" w:rsidRPr="001735A5" w:rsidRDefault="0049602A" w:rsidP="005D7988">
            <w:pPr>
              <w:rPr>
                <w:rFonts w:cs="Times New Roman"/>
                <w:szCs w:val="24"/>
              </w:rPr>
            </w:pPr>
          </w:p>
        </w:tc>
        <w:tc>
          <w:tcPr>
            <w:tcW w:w="1146" w:type="dxa"/>
            <w:tcBorders>
              <w:left w:val="nil"/>
            </w:tcBorders>
          </w:tcPr>
          <w:p w14:paraId="0722D350" w14:textId="77777777" w:rsidR="0049602A" w:rsidRPr="001735A5" w:rsidRDefault="0049602A" w:rsidP="005D7988">
            <w:pPr>
              <w:rPr>
                <w:rFonts w:cs="Times New Roman"/>
                <w:szCs w:val="24"/>
              </w:rPr>
            </w:pPr>
          </w:p>
        </w:tc>
        <w:tc>
          <w:tcPr>
            <w:tcW w:w="1441" w:type="dxa"/>
          </w:tcPr>
          <w:p w14:paraId="5E114FD2" w14:textId="5F518F55" w:rsidR="008E2FF0" w:rsidRPr="001735A5" w:rsidRDefault="0049602A" w:rsidP="005D7988">
            <w:pPr>
              <w:rPr>
                <w:rFonts w:cs="Times New Roman"/>
                <w:szCs w:val="24"/>
              </w:rPr>
            </w:pPr>
            <w:r w:rsidRPr="001735A5">
              <w:rPr>
                <w:rFonts w:cs="Times New Roman"/>
                <w:szCs w:val="24"/>
              </w:rPr>
              <w:t>5</w:t>
            </w:r>
            <w:r w:rsidR="008E2FF0" w:rsidRPr="001735A5">
              <w:rPr>
                <w:rFonts w:cs="Times New Roman"/>
                <w:szCs w:val="24"/>
              </w:rPr>
              <w:t>7</w:t>
            </w:r>
            <w:r w:rsidR="001735A5" w:rsidRPr="001735A5">
              <w:rPr>
                <w:rFonts w:cs="Times New Roman"/>
                <w:szCs w:val="24"/>
              </w:rPr>
              <w:t>.24</w:t>
            </w:r>
          </w:p>
        </w:tc>
      </w:tr>
      <w:tr w:rsidR="001735A5" w:rsidRPr="001735A5" w14:paraId="51BC9479" w14:textId="77777777" w:rsidTr="004F71C0">
        <w:trPr>
          <w:gridAfter w:val="1"/>
          <w:wAfter w:w="1441" w:type="dxa"/>
          <w:jc w:val="center"/>
        </w:trPr>
        <w:tc>
          <w:tcPr>
            <w:tcW w:w="1560" w:type="dxa"/>
          </w:tcPr>
          <w:p w14:paraId="22B48F7D" w14:textId="0367CC8D" w:rsidR="001735A5" w:rsidRPr="001735A5" w:rsidRDefault="001735A5" w:rsidP="001735A5">
            <w:pPr>
              <w:rPr>
                <w:rFonts w:cs="Times New Roman"/>
                <w:szCs w:val="24"/>
              </w:rPr>
            </w:pPr>
            <w:r w:rsidRPr="001735A5">
              <w:rPr>
                <w:rFonts w:cs="Times New Roman"/>
                <w:szCs w:val="24"/>
              </w:rPr>
              <w:t>ȳ</w:t>
            </w:r>
            <w:r w:rsidR="00093DBF">
              <w:rPr>
                <w:rFonts w:cs="Times New Roman"/>
                <w:szCs w:val="24"/>
                <w:vertAlign w:val="subscript"/>
              </w:rPr>
              <w:t>–1</w:t>
            </w:r>
          </w:p>
        </w:tc>
        <w:tc>
          <w:tcPr>
            <w:tcW w:w="1270" w:type="dxa"/>
            <w:vAlign w:val="bottom"/>
          </w:tcPr>
          <w:p w14:paraId="03F17C6A" w14:textId="2FA63A7F" w:rsidR="001735A5" w:rsidRPr="001735A5" w:rsidRDefault="001735A5" w:rsidP="001735A5">
            <w:pPr>
              <w:rPr>
                <w:rFonts w:cs="Times New Roman"/>
                <w:szCs w:val="24"/>
              </w:rPr>
            </w:pPr>
            <w:r w:rsidRPr="001735A5">
              <w:rPr>
                <w:rFonts w:cs="Times New Roman"/>
                <w:color w:val="000000"/>
                <w:szCs w:val="24"/>
              </w:rPr>
              <w:t>0.50</w:t>
            </w:r>
          </w:p>
        </w:tc>
        <w:tc>
          <w:tcPr>
            <w:tcW w:w="998" w:type="dxa"/>
            <w:vAlign w:val="bottom"/>
          </w:tcPr>
          <w:p w14:paraId="623EA55B" w14:textId="1629F609" w:rsidR="001735A5" w:rsidRPr="001735A5" w:rsidRDefault="001735A5" w:rsidP="001735A5">
            <w:pPr>
              <w:rPr>
                <w:rFonts w:cs="Times New Roman"/>
                <w:szCs w:val="24"/>
              </w:rPr>
            </w:pPr>
            <w:r w:rsidRPr="001735A5">
              <w:rPr>
                <w:rFonts w:cs="Times New Roman"/>
                <w:color w:val="000000"/>
                <w:szCs w:val="24"/>
              </w:rPr>
              <w:t>0.58</w:t>
            </w:r>
          </w:p>
        </w:tc>
        <w:tc>
          <w:tcPr>
            <w:tcW w:w="1134" w:type="dxa"/>
            <w:vAlign w:val="bottom"/>
          </w:tcPr>
          <w:p w14:paraId="185A6C67" w14:textId="709BF30E" w:rsidR="001735A5" w:rsidRPr="001735A5" w:rsidRDefault="001735A5" w:rsidP="001735A5">
            <w:pPr>
              <w:rPr>
                <w:rFonts w:cs="Times New Roman"/>
                <w:szCs w:val="24"/>
              </w:rPr>
            </w:pPr>
            <w:r w:rsidRPr="001735A5">
              <w:rPr>
                <w:rFonts w:cs="Times New Roman"/>
                <w:color w:val="000000"/>
                <w:szCs w:val="24"/>
              </w:rPr>
              <w:t>0.62</w:t>
            </w:r>
          </w:p>
        </w:tc>
        <w:tc>
          <w:tcPr>
            <w:tcW w:w="1127" w:type="dxa"/>
            <w:vAlign w:val="bottom"/>
          </w:tcPr>
          <w:p w14:paraId="5FFD64D0" w14:textId="07118969" w:rsidR="001735A5" w:rsidRPr="001735A5" w:rsidRDefault="001735A5" w:rsidP="001735A5">
            <w:pPr>
              <w:rPr>
                <w:rFonts w:cs="Times New Roman"/>
                <w:szCs w:val="24"/>
              </w:rPr>
            </w:pPr>
            <w:r w:rsidRPr="001735A5">
              <w:rPr>
                <w:rFonts w:cs="Times New Roman"/>
                <w:color w:val="000000"/>
                <w:szCs w:val="24"/>
              </w:rPr>
              <w:t>0.50</w:t>
            </w:r>
          </w:p>
        </w:tc>
        <w:tc>
          <w:tcPr>
            <w:tcW w:w="1080" w:type="dxa"/>
            <w:vAlign w:val="bottom"/>
          </w:tcPr>
          <w:p w14:paraId="17115EA6" w14:textId="5BC78C49" w:rsidR="001735A5" w:rsidRPr="001735A5" w:rsidRDefault="00CA1625" w:rsidP="001735A5">
            <w:pPr>
              <w:rPr>
                <w:rFonts w:cs="Times New Roman"/>
                <w:szCs w:val="24"/>
              </w:rPr>
            </w:pPr>
            <w:r w:rsidRPr="001735A5">
              <w:rPr>
                <w:rFonts w:cs="Times New Roman"/>
                <w:color w:val="000000"/>
                <w:szCs w:val="24"/>
              </w:rPr>
              <w:t>0.74</w:t>
            </w:r>
          </w:p>
        </w:tc>
        <w:tc>
          <w:tcPr>
            <w:tcW w:w="1101" w:type="dxa"/>
            <w:vAlign w:val="bottom"/>
          </w:tcPr>
          <w:p w14:paraId="1068CD0A" w14:textId="431AB771" w:rsidR="001735A5" w:rsidRPr="001735A5" w:rsidRDefault="001735A5" w:rsidP="001735A5">
            <w:pPr>
              <w:rPr>
                <w:rFonts w:cs="Times New Roman"/>
                <w:szCs w:val="24"/>
              </w:rPr>
            </w:pPr>
            <w:r w:rsidRPr="001735A5">
              <w:rPr>
                <w:rFonts w:cs="Times New Roman"/>
                <w:color w:val="000000"/>
                <w:szCs w:val="24"/>
              </w:rPr>
              <w:t>0.59</w:t>
            </w:r>
          </w:p>
        </w:tc>
        <w:tc>
          <w:tcPr>
            <w:tcW w:w="1102" w:type="dxa"/>
            <w:vAlign w:val="bottom"/>
          </w:tcPr>
          <w:p w14:paraId="1F8EBE18" w14:textId="54CD9C17" w:rsidR="001735A5" w:rsidRPr="001735A5" w:rsidRDefault="001735A5" w:rsidP="001735A5">
            <w:pPr>
              <w:rPr>
                <w:rFonts w:cs="Times New Roman"/>
                <w:szCs w:val="24"/>
              </w:rPr>
            </w:pPr>
            <w:r w:rsidRPr="001735A5">
              <w:rPr>
                <w:rFonts w:cs="Times New Roman"/>
                <w:color w:val="000000"/>
                <w:szCs w:val="24"/>
              </w:rPr>
              <w:t>0.53</w:t>
            </w:r>
          </w:p>
        </w:tc>
        <w:tc>
          <w:tcPr>
            <w:tcW w:w="1102" w:type="dxa"/>
            <w:vAlign w:val="bottom"/>
          </w:tcPr>
          <w:p w14:paraId="421F60CE" w14:textId="240843A0" w:rsidR="001735A5" w:rsidRPr="001735A5" w:rsidRDefault="001735A5" w:rsidP="001735A5">
            <w:pPr>
              <w:rPr>
                <w:rFonts w:cs="Times New Roman"/>
                <w:szCs w:val="24"/>
              </w:rPr>
            </w:pPr>
            <w:r w:rsidRPr="001735A5">
              <w:rPr>
                <w:rFonts w:cs="Times New Roman"/>
                <w:color w:val="000000"/>
                <w:szCs w:val="24"/>
              </w:rPr>
              <w:t>0.49</w:t>
            </w:r>
          </w:p>
        </w:tc>
        <w:tc>
          <w:tcPr>
            <w:tcW w:w="1003" w:type="dxa"/>
            <w:vAlign w:val="bottom"/>
          </w:tcPr>
          <w:p w14:paraId="48D1A09E" w14:textId="4F599D18" w:rsidR="001735A5" w:rsidRPr="001735A5" w:rsidRDefault="001735A5" w:rsidP="001735A5">
            <w:pPr>
              <w:rPr>
                <w:rFonts w:cs="Times New Roman"/>
                <w:szCs w:val="24"/>
              </w:rPr>
            </w:pPr>
            <w:r w:rsidRPr="001735A5">
              <w:rPr>
                <w:rFonts w:cs="Times New Roman"/>
                <w:color w:val="000000"/>
                <w:szCs w:val="24"/>
              </w:rPr>
              <w:t>0.60</w:t>
            </w:r>
          </w:p>
        </w:tc>
        <w:tc>
          <w:tcPr>
            <w:tcW w:w="1099" w:type="dxa"/>
            <w:vAlign w:val="bottom"/>
          </w:tcPr>
          <w:p w14:paraId="2D0BA8D0" w14:textId="78AF013E" w:rsidR="001735A5" w:rsidRPr="001735A5" w:rsidRDefault="001735A5" w:rsidP="001735A5">
            <w:pPr>
              <w:rPr>
                <w:rFonts w:cs="Times New Roman"/>
                <w:szCs w:val="24"/>
              </w:rPr>
            </w:pPr>
            <w:r w:rsidRPr="001735A5">
              <w:rPr>
                <w:rFonts w:cs="Times New Roman"/>
                <w:color w:val="000000"/>
                <w:szCs w:val="24"/>
              </w:rPr>
              <w:t>0.58</w:t>
            </w:r>
          </w:p>
        </w:tc>
        <w:tc>
          <w:tcPr>
            <w:tcW w:w="1146" w:type="dxa"/>
            <w:vAlign w:val="bottom"/>
          </w:tcPr>
          <w:p w14:paraId="3357FE1E" w14:textId="72434044" w:rsidR="001735A5" w:rsidRPr="001735A5" w:rsidRDefault="001735A5" w:rsidP="001735A5">
            <w:pPr>
              <w:rPr>
                <w:rFonts w:cs="Times New Roman"/>
                <w:szCs w:val="24"/>
              </w:rPr>
            </w:pPr>
            <w:r w:rsidRPr="001735A5">
              <w:rPr>
                <w:rFonts w:cs="Times New Roman"/>
                <w:color w:val="000000"/>
                <w:szCs w:val="24"/>
              </w:rPr>
              <w:t>0.62</w:t>
            </w:r>
          </w:p>
        </w:tc>
      </w:tr>
      <w:tr w:rsidR="001735A5" w:rsidRPr="001735A5" w14:paraId="76D65941" w14:textId="77777777" w:rsidTr="004F71C0">
        <w:trPr>
          <w:gridAfter w:val="1"/>
          <w:wAfter w:w="1441" w:type="dxa"/>
          <w:jc w:val="center"/>
        </w:trPr>
        <w:tc>
          <w:tcPr>
            <w:tcW w:w="1560" w:type="dxa"/>
          </w:tcPr>
          <w:p w14:paraId="4A98BC0D" w14:textId="1FBD90DB" w:rsidR="001735A5" w:rsidRPr="001735A5" w:rsidRDefault="008208AC" w:rsidP="001735A5">
            <w:pPr>
              <w:rPr>
                <w:rFonts w:cs="Times New Roman"/>
                <w:szCs w:val="24"/>
              </w:rPr>
            </w:pPr>
            <w:r w:rsidRPr="001735A5">
              <w:rPr>
                <w:rFonts w:cs="Times New Roman"/>
                <w:szCs w:val="24"/>
              </w:rPr>
              <w:t>ȳ</w:t>
            </w:r>
            <w:r w:rsidRPr="008208AC">
              <w:rPr>
                <w:rFonts w:cs="Times New Roman"/>
                <w:szCs w:val="24"/>
                <w:vertAlign w:val="subscript"/>
              </w:rPr>
              <w:t>+</w:t>
            </w:r>
            <w:r w:rsidRPr="001735A5">
              <w:rPr>
                <w:rFonts w:cs="Times New Roman"/>
                <w:szCs w:val="24"/>
                <w:vertAlign w:val="subscript"/>
              </w:rPr>
              <w:t>1</w:t>
            </w:r>
          </w:p>
        </w:tc>
        <w:tc>
          <w:tcPr>
            <w:tcW w:w="1270" w:type="dxa"/>
            <w:vAlign w:val="bottom"/>
          </w:tcPr>
          <w:p w14:paraId="60730D3F" w14:textId="00FD03B4" w:rsidR="001735A5" w:rsidRPr="001735A5" w:rsidRDefault="001735A5" w:rsidP="001735A5">
            <w:pPr>
              <w:rPr>
                <w:rFonts w:cs="Times New Roman"/>
                <w:szCs w:val="24"/>
              </w:rPr>
            </w:pPr>
            <w:r w:rsidRPr="001735A5">
              <w:rPr>
                <w:rFonts w:cs="Times New Roman"/>
                <w:color w:val="000000"/>
                <w:szCs w:val="24"/>
              </w:rPr>
              <w:t>0.65</w:t>
            </w:r>
          </w:p>
        </w:tc>
        <w:tc>
          <w:tcPr>
            <w:tcW w:w="998" w:type="dxa"/>
            <w:vAlign w:val="bottom"/>
          </w:tcPr>
          <w:p w14:paraId="38D01183" w14:textId="2C59BDAD" w:rsidR="001735A5" w:rsidRPr="001735A5" w:rsidRDefault="001735A5" w:rsidP="001735A5">
            <w:pPr>
              <w:rPr>
                <w:rFonts w:cs="Times New Roman"/>
                <w:szCs w:val="24"/>
              </w:rPr>
            </w:pPr>
            <w:r w:rsidRPr="001735A5">
              <w:rPr>
                <w:rFonts w:cs="Times New Roman"/>
                <w:color w:val="000000"/>
                <w:szCs w:val="24"/>
              </w:rPr>
              <w:t>0.57</w:t>
            </w:r>
          </w:p>
        </w:tc>
        <w:tc>
          <w:tcPr>
            <w:tcW w:w="1134" w:type="dxa"/>
            <w:vAlign w:val="bottom"/>
          </w:tcPr>
          <w:p w14:paraId="213CB073" w14:textId="4B8A759D" w:rsidR="001735A5" w:rsidRPr="001735A5" w:rsidRDefault="001735A5" w:rsidP="001735A5">
            <w:pPr>
              <w:rPr>
                <w:rFonts w:cs="Times New Roman"/>
                <w:szCs w:val="24"/>
              </w:rPr>
            </w:pPr>
            <w:r w:rsidRPr="001735A5">
              <w:rPr>
                <w:rFonts w:cs="Times New Roman"/>
                <w:color w:val="000000"/>
                <w:szCs w:val="24"/>
              </w:rPr>
              <w:t>0.53</w:t>
            </w:r>
          </w:p>
        </w:tc>
        <w:tc>
          <w:tcPr>
            <w:tcW w:w="1127" w:type="dxa"/>
            <w:vAlign w:val="bottom"/>
          </w:tcPr>
          <w:p w14:paraId="3049E7CC" w14:textId="30C90F6E" w:rsidR="001735A5" w:rsidRPr="001735A5" w:rsidRDefault="001735A5" w:rsidP="001735A5">
            <w:pPr>
              <w:rPr>
                <w:rFonts w:cs="Times New Roman"/>
                <w:szCs w:val="24"/>
              </w:rPr>
            </w:pPr>
            <w:r w:rsidRPr="001735A5">
              <w:rPr>
                <w:rFonts w:cs="Times New Roman"/>
                <w:color w:val="000000"/>
                <w:szCs w:val="24"/>
              </w:rPr>
              <w:t>0.65</w:t>
            </w:r>
          </w:p>
        </w:tc>
        <w:tc>
          <w:tcPr>
            <w:tcW w:w="1080" w:type="dxa"/>
            <w:vAlign w:val="bottom"/>
          </w:tcPr>
          <w:p w14:paraId="1E4E438B" w14:textId="115DB640" w:rsidR="001735A5" w:rsidRPr="001735A5" w:rsidRDefault="00CA1625" w:rsidP="001735A5">
            <w:pPr>
              <w:rPr>
                <w:rFonts w:cs="Times New Roman"/>
                <w:szCs w:val="24"/>
              </w:rPr>
            </w:pPr>
            <w:r w:rsidRPr="001735A5">
              <w:rPr>
                <w:rFonts w:cs="Times New Roman"/>
                <w:color w:val="000000"/>
                <w:szCs w:val="24"/>
              </w:rPr>
              <w:t>0.40</w:t>
            </w:r>
          </w:p>
        </w:tc>
        <w:tc>
          <w:tcPr>
            <w:tcW w:w="1101" w:type="dxa"/>
            <w:vAlign w:val="bottom"/>
          </w:tcPr>
          <w:p w14:paraId="3B81FB72" w14:textId="587F52C6" w:rsidR="001735A5" w:rsidRPr="001735A5" w:rsidRDefault="001735A5" w:rsidP="001735A5">
            <w:pPr>
              <w:rPr>
                <w:rFonts w:cs="Times New Roman"/>
                <w:szCs w:val="24"/>
              </w:rPr>
            </w:pPr>
            <w:r w:rsidRPr="001735A5">
              <w:rPr>
                <w:rFonts w:cs="Times New Roman"/>
                <w:color w:val="000000"/>
                <w:szCs w:val="24"/>
              </w:rPr>
              <w:t>0.55</w:t>
            </w:r>
          </w:p>
        </w:tc>
        <w:tc>
          <w:tcPr>
            <w:tcW w:w="1102" w:type="dxa"/>
            <w:vAlign w:val="bottom"/>
          </w:tcPr>
          <w:p w14:paraId="049816FD" w14:textId="73D8FEDB" w:rsidR="001735A5" w:rsidRPr="001735A5" w:rsidRDefault="001735A5" w:rsidP="001735A5">
            <w:pPr>
              <w:rPr>
                <w:rFonts w:cs="Times New Roman"/>
                <w:szCs w:val="24"/>
              </w:rPr>
            </w:pPr>
            <w:r w:rsidRPr="001735A5">
              <w:rPr>
                <w:rFonts w:cs="Times New Roman"/>
                <w:color w:val="000000"/>
                <w:szCs w:val="24"/>
              </w:rPr>
              <w:t>0.61</w:t>
            </w:r>
          </w:p>
        </w:tc>
        <w:tc>
          <w:tcPr>
            <w:tcW w:w="1102" w:type="dxa"/>
            <w:vAlign w:val="bottom"/>
          </w:tcPr>
          <w:p w14:paraId="59B6A1D4" w14:textId="700E445D" w:rsidR="001735A5" w:rsidRPr="001735A5" w:rsidRDefault="001735A5" w:rsidP="001735A5">
            <w:pPr>
              <w:rPr>
                <w:rFonts w:cs="Times New Roman"/>
                <w:szCs w:val="24"/>
              </w:rPr>
            </w:pPr>
            <w:r w:rsidRPr="001735A5">
              <w:rPr>
                <w:rFonts w:cs="Times New Roman"/>
                <w:color w:val="000000"/>
                <w:szCs w:val="24"/>
              </w:rPr>
              <w:t>0.65</w:t>
            </w:r>
          </w:p>
        </w:tc>
        <w:tc>
          <w:tcPr>
            <w:tcW w:w="1003" w:type="dxa"/>
            <w:vAlign w:val="bottom"/>
          </w:tcPr>
          <w:p w14:paraId="4E6B2B84" w14:textId="3158E40B" w:rsidR="001735A5" w:rsidRPr="001735A5" w:rsidRDefault="001735A5" w:rsidP="001735A5">
            <w:pPr>
              <w:rPr>
                <w:rFonts w:cs="Times New Roman"/>
                <w:szCs w:val="24"/>
              </w:rPr>
            </w:pPr>
            <w:r w:rsidRPr="001735A5">
              <w:rPr>
                <w:rFonts w:cs="Times New Roman"/>
                <w:color w:val="000000"/>
                <w:szCs w:val="24"/>
              </w:rPr>
              <w:t>0.55</w:t>
            </w:r>
          </w:p>
        </w:tc>
        <w:tc>
          <w:tcPr>
            <w:tcW w:w="1099" w:type="dxa"/>
            <w:vAlign w:val="bottom"/>
          </w:tcPr>
          <w:p w14:paraId="00713735" w14:textId="0E7EAC0B" w:rsidR="001735A5" w:rsidRPr="001735A5" w:rsidRDefault="001735A5" w:rsidP="001735A5">
            <w:pPr>
              <w:rPr>
                <w:rFonts w:cs="Times New Roman"/>
                <w:szCs w:val="24"/>
              </w:rPr>
            </w:pPr>
            <w:r w:rsidRPr="001735A5">
              <w:rPr>
                <w:rFonts w:cs="Times New Roman"/>
                <w:color w:val="000000"/>
                <w:szCs w:val="24"/>
              </w:rPr>
              <w:t>0.57</w:t>
            </w:r>
          </w:p>
        </w:tc>
        <w:tc>
          <w:tcPr>
            <w:tcW w:w="1146" w:type="dxa"/>
            <w:vAlign w:val="bottom"/>
          </w:tcPr>
          <w:p w14:paraId="125F8DFA" w14:textId="4A839A0F" w:rsidR="001735A5" w:rsidRPr="001735A5" w:rsidRDefault="001735A5" w:rsidP="001735A5">
            <w:pPr>
              <w:rPr>
                <w:rFonts w:cs="Times New Roman"/>
                <w:szCs w:val="24"/>
              </w:rPr>
            </w:pPr>
            <w:r w:rsidRPr="001735A5">
              <w:rPr>
                <w:rFonts w:cs="Times New Roman"/>
                <w:color w:val="000000"/>
                <w:szCs w:val="24"/>
              </w:rPr>
              <w:t>0.52</w:t>
            </w:r>
          </w:p>
        </w:tc>
      </w:tr>
      <w:tr w:rsidR="001735A5" w:rsidRPr="001735A5" w14:paraId="0C82DBD3" w14:textId="77777777" w:rsidTr="004F71C0">
        <w:trPr>
          <w:gridAfter w:val="1"/>
          <w:wAfter w:w="1441" w:type="dxa"/>
          <w:jc w:val="center"/>
        </w:trPr>
        <w:tc>
          <w:tcPr>
            <w:tcW w:w="1560" w:type="dxa"/>
          </w:tcPr>
          <w:p w14:paraId="182B091D" w14:textId="77777777" w:rsidR="001735A5" w:rsidRPr="001735A5" w:rsidRDefault="001735A5" w:rsidP="001735A5">
            <w:pPr>
              <w:rPr>
                <w:rFonts w:cs="Times New Roman"/>
                <w:szCs w:val="24"/>
              </w:rPr>
            </w:pPr>
            <w:r w:rsidRPr="001735A5">
              <w:rPr>
                <w:rFonts w:cs="Times New Roman"/>
                <w:szCs w:val="24"/>
              </w:rPr>
              <w:t>Contrast (Δ)</w:t>
            </w:r>
          </w:p>
        </w:tc>
        <w:tc>
          <w:tcPr>
            <w:tcW w:w="1270" w:type="dxa"/>
            <w:vAlign w:val="bottom"/>
          </w:tcPr>
          <w:p w14:paraId="46096E62" w14:textId="402FC673" w:rsidR="001735A5" w:rsidRPr="001735A5" w:rsidRDefault="001735A5" w:rsidP="001735A5">
            <w:pPr>
              <w:rPr>
                <w:rFonts w:cs="Times New Roman"/>
                <w:szCs w:val="24"/>
              </w:rPr>
            </w:pPr>
            <w:r w:rsidRPr="001735A5">
              <w:rPr>
                <w:rFonts w:cs="Times New Roman"/>
                <w:color w:val="000000"/>
                <w:szCs w:val="24"/>
              </w:rPr>
              <w:t>0.15</w:t>
            </w:r>
          </w:p>
        </w:tc>
        <w:tc>
          <w:tcPr>
            <w:tcW w:w="998" w:type="dxa"/>
            <w:vAlign w:val="bottom"/>
          </w:tcPr>
          <w:p w14:paraId="72DC7F10" w14:textId="55E643C3"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0.01</w:t>
            </w:r>
          </w:p>
        </w:tc>
        <w:tc>
          <w:tcPr>
            <w:tcW w:w="1134" w:type="dxa"/>
            <w:vAlign w:val="bottom"/>
          </w:tcPr>
          <w:p w14:paraId="1003845F" w14:textId="04FBBBAB"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0.09</w:t>
            </w:r>
          </w:p>
        </w:tc>
        <w:tc>
          <w:tcPr>
            <w:tcW w:w="1127" w:type="dxa"/>
            <w:vAlign w:val="bottom"/>
          </w:tcPr>
          <w:p w14:paraId="71F9F837" w14:textId="3A619C88" w:rsidR="001735A5" w:rsidRPr="001735A5" w:rsidRDefault="001735A5" w:rsidP="001735A5">
            <w:pPr>
              <w:rPr>
                <w:rFonts w:cs="Times New Roman"/>
                <w:szCs w:val="24"/>
              </w:rPr>
            </w:pPr>
            <w:r w:rsidRPr="001735A5">
              <w:rPr>
                <w:rFonts w:cs="Times New Roman"/>
                <w:color w:val="000000"/>
                <w:szCs w:val="24"/>
              </w:rPr>
              <w:t>0.15</w:t>
            </w:r>
          </w:p>
        </w:tc>
        <w:tc>
          <w:tcPr>
            <w:tcW w:w="1080" w:type="dxa"/>
            <w:vAlign w:val="bottom"/>
          </w:tcPr>
          <w:p w14:paraId="1DB44FAB" w14:textId="5726D4F0"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0.34</w:t>
            </w:r>
          </w:p>
        </w:tc>
        <w:tc>
          <w:tcPr>
            <w:tcW w:w="1101" w:type="dxa"/>
            <w:vAlign w:val="bottom"/>
          </w:tcPr>
          <w:p w14:paraId="29610600" w14:textId="76143C97"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0.04</w:t>
            </w:r>
          </w:p>
        </w:tc>
        <w:tc>
          <w:tcPr>
            <w:tcW w:w="1102" w:type="dxa"/>
            <w:vAlign w:val="bottom"/>
          </w:tcPr>
          <w:p w14:paraId="0A2FEE4B" w14:textId="397C59B9" w:rsidR="001735A5" w:rsidRPr="001735A5" w:rsidRDefault="001735A5" w:rsidP="001735A5">
            <w:pPr>
              <w:rPr>
                <w:rFonts w:cs="Times New Roman"/>
                <w:szCs w:val="24"/>
              </w:rPr>
            </w:pPr>
            <w:r w:rsidRPr="001735A5">
              <w:rPr>
                <w:rFonts w:cs="Times New Roman"/>
                <w:color w:val="000000"/>
                <w:szCs w:val="24"/>
              </w:rPr>
              <w:t>0.08</w:t>
            </w:r>
          </w:p>
        </w:tc>
        <w:tc>
          <w:tcPr>
            <w:tcW w:w="1102" w:type="dxa"/>
            <w:vAlign w:val="bottom"/>
          </w:tcPr>
          <w:p w14:paraId="6BD560E0" w14:textId="5417BB80" w:rsidR="001735A5" w:rsidRPr="001735A5" w:rsidRDefault="001735A5" w:rsidP="001735A5">
            <w:pPr>
              <w:rPr>
                <w:rFonts w:cs="Times New Roman"/>
                <w:szCs w:val="24"/>
              </w:rPr>
            </w:pPr>
            <w:r w:rsidRPr="001735A5">
              <w:rPr>
                <w:rFonts w:cs="Times New Roman"/>
                <w:color w:val="000000"/>
                <w:szCs w:val="24"/>
              </w:rPr>
              <w:t>0.16</w:t>
            </w:r>
          </w:p>
        </w:tc>
        <w:tc>
          <w:tcPr>
            <w:tcW w:w="1003" w:type="dxa"/>
            <w:vAlign w:val="bottom"/>
          </w:tcPr>
          <w:p w14:paraId="73F262F7" w14:textId="138C9589"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0.05</w:t>
            </w:r>
          </w:p>
        </w:tc>
        <w:tc>
          <w:tcPr>
            <w:tcW w:w="1099" w:type="dxa"/>
            <w:vAlign w:val="bottom"/>
          </w:tcPr>
          <w:p w14:paraId="34CB85A8" w14:textId="51522685"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0.01</w:t>
            </w:r>
          </w:p>
        </w:tc>
        <w:tc>
          <w:tcPr>
            <w:tcW w:w="1146" w:type="dxa"/>
            <w:vAlign w:val="bottom"/>
          </w:tcPr>
          <w:p w14:paraId="7ED35578" w14:textId="4D77888F"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0.10</w:t>
            </w:r>
          </w:p>
        </w:tc>
      </w:tr>
      <w:tr w:rsidR="001735A5" w:rsidRPr="001735A5" w14:paraId="0D2F7AAC" w14:textId="77777777" w:rsidTr="004F71C0">
        <w:trPr>
          <w:gridAfter w:val="1"/>
          <w:wAfter w:w="1441" w:type="dxa"/>
          <w:jc w:val="center"/>
        </w:trPr>
        <w:tc>
          <w:tcPr>
            <w:tcW w:w="1560" w:type="dxa"/>
          </w:tcPr>
          <w:p w14:paraId="1337F19E" w14:textId="2FD861E4" w:rsidR="001735A5" w:rsidRPr="001735A5" w:rsidRDefault="001735A5" w:rsidP="001735A5">
            <w:pPr>
              <w:rPr>
                <w:rFonts w:cs="Times New Roman"/>
                <w:szCs w:val="24"/>
              </w:rPr>
            </w:pPr>
            <w:r w:rsidRPr="001735A5">
              <w:rPr>
                <w:rFonts w:cs="Times New Roman"/>
                <w:szCs w:val="24"/>
              </w:rPr>
              <w:t xml:space="preserve">Estimated </w:t>
            </w:r>
            <w:r w:rsidR="00267A4F">
              <w:rPr>
                <w:rFonts w:cs="Times New Roman"/>
                <w:szCs w:val="24"/>
              </w:rPr>
              <w:t>effect</w:t>
            </w:r>
          </w:p>
        </w:tc>
        <w:tc>
          <w:tcPr>
            <w:tcW w:w="1270" w:type="dxa"/>
            <w:vAlign w:val="bottom"/>
          </w:tcPr>
          <w:p w14:paraId="643CE435" w14:textId="02B62B9F" w:rsidR="001735A5" w:rsidRPr="001735A5" w:rsidRDefault="001735A5" w:rsidP="001735A5">
            <w:pPr>
              <w:rPr>
                <w:rFonts w:cs="Times New Roman"/>
                <w:szCs w:val="24"/>
              </w:rPr>
            </w:pPr>
            <w:r w:rsidRPr="001735A5">
              <w:rPr>
                <w:rFonts w:cs="Times New Roman"/>
                <w:color w:val="000000"/>
                <w:szCs w:val="24"/>
              </w:rPr>
              <w:t>0.025</w:t>
            </w:r>
          </w:p>
        </w:tc>
        <w:tc>
          <w:tcPr>
            <w:tcW w:w="998" w:type="dxa"/>
            <w:vAlign w:val="bottom"/>
          </w:tcPr>
          <w:p w14:paraId="0F0BACBC" w14:textId="013D4E21"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0.001</w:t>
            </w:r>
          </w:p>
        </w:tc>
        <w:tc>
          <w:tcPr>
            <w:tcW w:w="1134" w:type="dxa"/>
            <w:vAlign w:val="bottom"/>
          </w:tcPr>
          <w:p w14:paraId="4DEE55DA" w14:textId="6CCCF6AE"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0.015</w:t>
            </w:r>
          </w:p>
        </w:tc>
        <w:tc>
          <w:tcPr>
            <w:tcW w:w="1127" w:type="dxa"/>
            <w:vAlign w:val="bottom"/>
          </w:tcPr>
          <w:p w14:paraId="4B6076D1" w14:textId="24351B9A" w:rsidR="001735A5" w:rsidRPr="001735A5" w:rsidRDefault="001735A5" w:rsidP="001735A5">
            <w:pPr>
              <w:rPr>
                <w:rFonts w:cs="Times New Roman"/>
                <w:szCs w:val="24"/>
              </w:rPr>
            </w:pPr>
            <w:r w:rsidRPr="001735A5">
              <w:rPr>
                <w:rFonts w:cs="Times New Roman"/>
                <w:color w:val="000000"/>
                <w:szCs w:val="24"/>
              </w:rPr>
              <w:t>0.025</w:t>
            </w:r>
          </w:p>
        </w:tc>
        <w:tc>
          <w:tcPr>
            <w:tcW w:w="1080" w:type="dxa"/>
            <w:vAlign w:val="bottom"/>
          </w:tcPr>
          <w:p w14:paraId="4EBB1BF9" w14:textId="06E51F5B"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0.056</w:t>
            </w:r>
          </w:p>
        </w:tc>
        <w:tc>
          <w:tcPr>
            <w:tcW w:w="1101" w:type="dxa"/>
            <w:vAlign w:val="bottom"/>
          </w:tcPr>
          <w:p w14:paraId="7B2CF672" w14:textId="1B7E72B4"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0.006</w:t>
            </w:r>
          </w:p>
        </w:tc>
        <w:tc>
          <w:tcPr>
            <w:tcW w:w="1102" w:type="dxa"/>
            <w:vAlign w:val="bottom"/>
          </w:tcPr>
          <w:p w14:paraId="06F76F33" w14:textId="6713EF6B" w:rsidR="001735A5" w:rsidRPr="001735A5" w:rsidRDefault="001735A5" w:rsidP="001735A5">
            <w:pPr>
              <w:rPr>
                <w:rFonts w:cs="Times New Roman"/>
                <w:szCs w:val="24"/>
              </w:rPr>
            </w:pPr>
            <w:r w:rsidRPr="001735A5">
              <w:rPr>
                <w:rFonts w:cs="Times New Roman"/>
                <w:color w:val="000000"/>
                <w:szCs w:val="24"/>
              </w:rPr>
              <w:t>0.014</w:t>
            </w:r>
          </w:p>
        </w:tc>
        <w:tc>
          <w:tcPr>
            <w:tcW w:w="1102" w:type="dxa"/>
            <w:vAlign w:val="bottom"/>
          </w:tcPr>
          <w:p w14:paraId="5D71ADB3" w14:textId="390BED98" w:rsidR="001735A5" w:rsidRPr="001735A5" w:rsidRDefault="001735A5" w:rsidP="001735A5">
            <w:pPr>
              <w:rPr>
                <w:rFonts w:cs="Times New Roman"/>
                <w:szCs w:val="24"/>
              </w:rPr>
            </w:pPr>
            <w:r w:rsidRPr="001735A5">
              <w:rPr>
                <w:rFonts w:cs="Times New Roman"/>
                <w:color w:val="000000"/>
                <w:szCs w:val="24"/>
              </w:rPr>
              <w:t>0.026</w:t>
            </w:r>
          </w:p>
        </w:tc>
        <w:tc>
          <w:tcPr>
            <w:tcW w:w="1003" w:type="dxa"/>
            <w:vAlign w:val="bottom"/>
          </w:tcPr>
          <w:p w14:paraId="6D219261" w14:textId="53CC1CA3"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0.009</w:t>
            </w:r>
          </w:p>
        </w:tc>
        <w:tc>
          <w:tcPr>
            <w:tcW w:w="1099" w:type="dxa"/>
            <w:vAlign w:val="bottom"/>
          </w:tcPr>
          <w:p w14:paraId="3BF971B9" w14:textId="29C95880"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0.002</w:t>
            </w:r>
          </w:p>
        </w:tc>
        <w:tc>
          <w:tcPr>
            <w:tcW w:w="1146" w:type="dxa"/>
            <w:vAlign w:val="bottom"/>
          </w:tcPr>
          <w:p w14:paraId="6B8CA1FE" w14:textId="0DA4FDDD"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0.017</w:t>
            </w:r>
          </w:p>
        </w:tc>
      </w:tr>
      <w:tr w:rsidR="001735A5" w:rsidRPr="001735A5" w14:paraId="66ABC629" w14:textId="77777777" w:rsidTr="004F71C0">
        <w:trPr>
          <w:gridAfter w:val="1"/>
          <w:wAfter w:w="1441" w:type="dxa"/>
          <w:trHeight w:val="70"/>
          <w:jc w:val="center"/>
        </w:trPr>
        <w:tc>
          <w:tcPr>
            <w:tcW w:w="1560" w:type="dxa"/>
          </w:tcPr>
          <w:p w14:paraId="7181D373" w14:textId="23ECBEF6" w:rsidR="001735A5" w:rsidRPr="001735A5" w:rsidRDefault="001735A5" w:rsidP="001735A5">
            <w:pPr>
              <w:rPr>
                <w:rFonts w:cs="Times New Roman"/>
                <w:szCs w:val="24"/>
              </w:rPr>
            </w:pPr>
            <w:r w:rsidRPr="001735A5">
              <w:rPr>
                <w:rFonts w:cs="Times New Roman"/>
                <w:szCs w:val="24"/>
              </w:rPr>
              <w:t xml:space="preserve">Disentangled </w:t>
            </w:r>
            <w:r w:rsidR="00267A4F">
              <w:rPr>
                <w:rFonts w:cs="Times New Roman"/>
                <w:szCs w:val="24"/>
              </w:rPr>
              <w:t>effect</w:t>
            </w:r>
          </w:p>
        </w:tc>
        <w:tc>
          <w:tcPr>
            <w:tcW w:w="1270" w:type="dxa"/>
            <w:vAlign w:val="bottom"/>
          </w:tcPr>
          <w:p w14:paraId="1C99E11C" w14:textId="5BD854BF" w:rsidR="001735A5" w:rsidRPr="001735A5" w:rsidRDefault="001735A5" w:rsidP="001735A5">
            <w:pPr>
              <w:rPr>
                <w:rFonts w:cs="Times New Roman"/>
                <w:szCs w:val="24"/>
                <w:highlight w:val="green"/>
              </w:rPr>
            </w:pPr>
            <w:r w:rsidRPr="001735A5">
              <w:rPr>
                <w:rFonts w:cs="Times New Roman"/>
                <w:color w:val="000000"/>
                <w:szCs w:val="24"/>
                <w:highlight w:val="green"/>
              </w:rPr>
              <w:t>0.025</w:t>
            </w:r>
          </w:p>
        </w:tc>
        <w:tc>
          <w:tcPr>
            <w:tcW w:w="998" w:type="dxa"/>
            <w:vAlign w:val="bottom"/>
          </w:tcPr>
          <w:p w14:paraId="565DAC3D" w14:textId="098ECA45"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0.001</w:t>
            </w:r>
          </w:p>
        </w:tc>
        <w:tc>
          <w:tcPr>
            <w:tcW w:w="1134" w:type="dxa"/>
            <w:vAlign w:val="bottom"/>
          </w:tcPr>
          <w:p w14:paraId="62A57B6C" w14:textId="6F1ED1FC"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0.015</w:t>
            </w:r>
          </w:p>
        </w:tc>
        <w:tc>
          <w:tcPr>
            <w:tcW w:w="1127" w:type="dxa"/>
            <w:vAlign w:val="bottom"/>
          </w:tcPr>
          <w:p w14:paraId="017CC138" w14:textId="1EBDE3CF" w:rsidR="001735A5" w:rsidRPr="001735A5" w:rsidRDefault="001735A5" w:rsidP="001735A5">
            <w:pPr>
              <w:rPr>
                <w:rFonts w:cs="Times New Roman"/>
                <w:szCs w:val="24"/>
              </w:rPr>
            </w:pPr>
            <w:r w:rsidRPr="001735A5">
              <w:rPr>
                <w:rFonts w:cs="Times New Roman"/>
                <w:color w:val="000000"/>
                <w:szCs w:val="24"/>
                <w:highlight w:val="green"/>
              </w:rPr>
              <w:t>0.025</w:t>
            </w:r>
          </w:p>
        </w:tc>
        <w:tc>
          <w:tcPr>
            <w:tcW w:w="1080" w:type="dxa"/>
            <w:vAlign w:val="bottom"/>
          </w:tcPr>
          <w:p w14:paraId="2A0D32CC" w14:textId="656A67AB"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highlight w:val="green"/>
              </w:rPr>
              <w:t>0.056</w:t>
            </w:r>
          </w:p>
        </w:tc>
        <w:tc>
          <w:tcPr>
            <w:tcW w:w="1101" w:type="dxa"/>
            <w:vAlign w:val="bottom"/>
          </w:tcPr>
          <w:p w14:paraId="57629174" w14:textId="4B5E5E38"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0.006</w:t>
            </w:r>
          </w:p>
        </w:tc>
        <w:tc>
          <w:tcPr>
            <w:tcW w:w="1102" w:type="dxa"/>
            <w:vAlign w:val="bottom"/>
          </w:tcPr>
          <w:p w14:paraId="7B72F035" w14:textId="56327206" w:rsidR="001735A5" w:rsidRPr="001735A5" w:rsidRDefault="001735A5" w:rsidP="001735A5">
            <w:pPr>
              <w:rPr>
                <w:rFonts w:cs="Times New Roman"/>
                <w:szCs w:val="24"/>
              </w:rPr>
            </w:pPr>
            <w:r w:rsidRPr="001735A5">
              <w:rPr>
                <w:rFonts w:cs="Times New Roman"/>
                <w:color w:val="000000"/>
                <w:szCs w:val="24"/>
              </w:rPr>
              <w:t>0.014</w:t>
            </w:r>
          </w:p>
        </w:tc>
        <w:tc>
          <w:tcPr>
            <w:tcW w:w="1102" w:type="dxa"/>
            <w:vAlign w:val="bottom"/>
          </w:tcPr>
          <w:p w14:paraId="03761A58" w14:textId="73FE4BBA" w:rsidR="001735A5" w:rsidRPr="001735A5" w:rsidRDefault="001735A5" w:rsidP="001735A5">
            <w:pPr>
              <w:rPr>
                <w:rFonts w:cs="Times New Roman"/>
                <w:szCs w:val="24"/>
              </w:rPr>
            </w:pPr>
            <w:r w:rsidRPr="001735A5">
              <w:rPr>
                <w:rFonts w:cs="Times New Roman"/>
                <w:color w:val="000000"/>
                <w:szCs w:val="24"/>
              </w:rPr>
              <w:t>0.026</w:t>
            </w:r>
          </w:p>
        </w:tc>
        <w:tc>
          <w:tcPr>
            <w:tcW w:w="1003" w:type="dxa"/>
            <w:vAlign w:val="bottom"/>
          </w:tcPr>
          <w:p w14:paraId="64DD4376" w14:textId="0F0557F0"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0.009</w:t>
            </w:r>
          </w:p>
        </w:tc>
        <w:tc>
          <w:tcPr>
            <w:tcW w:w="1099" w:type="dxa"/>
            <w:vAlign w:val="bottom"/>
          </w:tcPr>
          <w:p w14:paraId="1771E720" w14:textId="0039C335"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0.002</w:t>
            </w:r>
          </w:p>
        </w:tc>
        <w:tc>
          <w:tcPr>
            <w:tcW w:w="1146" w:type="dxa"/>
            <w:vAlign w:val="bottom"/>
          </w:tcPr>
          <w:p w14:paraId="07BC87A0" w14:textId="42864B30"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0.017</w:t>
            </w:r>
          </w:p>
        </w:tc>
      </w:tr>
    </w:tbl>
    <w:p w14:paraId="66DE0635" w14:textId="77777777" w:rsidR="0049602A" w:rsidRPr="001735A5" w:rsidRDefault="0049602A" w:rsidP="005D7988">
      <w:pPr>
        <w:rPr>
          <w:rFonts w:cs="Times New Roman"/>
          <w:szCs w:val="24"/>
        </w:rPr>
      </w:pPr>
    </w:p>
    <w:p w14:paraId="6EA10DFF" w14:textId="1B24A532" w:rsidR="0049602A" w:rsidRPr="001735A5" w:rsidRDefault="0049602A" w:rsidP="005D7988">
      <w:pPr>
        <w:rPr>
          <w:rFonts w:cs="Times New Roman"/>
          <w:b/>
          <w:bCs/>
          <w:szCs w:val="24"/>
        </w:rPr>
      </w:pPr>
      <w:bookmarkStart w:id="30" w:name="_Toc149132123"/>
      <w:r w:rsidRPr="001735A5">
        <w:rPr>
          <w:rFonts w:cs="Times New Roman"/>
          <w:b/>
          <w:bCs/>
          <w:szCs w:val="24"/>
        </w:rPr>
        <w:t>2.3 Sonogashira-Hagihara coupling reaction</w:t>
      </w:r>
      <w:bookmarkEnd w:id="30"/>
      <w:r w:rsidRPr="001735A5">
        <w:rPr>
          <w:rFonts w:cs="Times New Roman"/>
          <w:b/>
          <w:bCs/>
          <w:szCs w:val="24"/>
        </w:rPr>
        <w:t>s</w:t>
      </w:r>
    </w:p>
    <w:p w14:paraId="33A2DB4F" w14:textId="609010C9" w:rsidR="0049602A" w:rsidRPr="001735A5" w:rsidRDefault="0049602A" w:rsidP="005D7988">
      <w:pPr>
        <w:rPr>
          <w:rFonts w:cs="Times New Roman"/>
          <w:szCs w:val="24"/>
        </w:rPr>
      </w:pPr>
      <w:r w:rsidRPr="001735A5">
        <w:rPr>
          <w:rFonts w:cs="Times New Roman"/>
          <w:szCs w:val="24"/>
        </w:rPr>
        <w:t xml:space="preserve">The conversions of </w:t>
      </w:r>
      <w:r w:rsidRPr="001735A5">
        <w:rPr>
          <w:rFonts w:cs="Times New Roman"/>
          <w:bCs/>
          <w:szCs w:val="24"/>
        </w:rPr>
        <w:t>iodobenzene</w:t>
      </w:r>
      <w:r w:rsidRPr="001735A5">
        <w:rPr>
          <w:rFonts w:cs="Times New Roman"/>
          <w:szCs w:val="24"/>
        </w:rPr>
        <w:t xml:space="preserve"> to diphenylacetylene</w:t>
      </w:r>
      <w:r w:rsidRPr="001735A5">
        <w:rPr>
          <w:rFonts w:cs="Times New Roman"/>
          <w:bCs/>
          <w:szCs w:val="24"/>
        </w:rPr>
        <w:t xml:space="preserve"> are shown in</w:t>
      </w:r>
      <w:r w:rsidR="001735A5" w:rsidRPr="001735A5">
        <w:rPr>
          <w:rFonts w:cs="Times New Roman"/>
          <w:bCs/>
          <w:szCs w:val="24"/>
        </w:rPr>
        <w:t xml:space="preserve"> </w:t>
      </w:r>
      <w:r w:rsidR="001735A5" w:rsidRPr="001735A5">
        <w:rPr>
          <w:rFonts w:cs="Times New Roman"/>
          <w:bCs/>
          <w:szCs w:val="24"/>
        </w:rPr>
        <w:fldChar w:fldCharType="begin"/>
      </w:r>
      <w:r w:rsidR="001735A5" w:rsidRPr="001735A5">
        <w:rPr>
          <w:rFonts w:cs="Times New Roman"/>
          <w:bCs/>
          <w:szCs w:val="24"/>
        </w:rPr>
        <w:instrText xml:space="preserve"> REF _Ref191848313 \h  \* MERGEFORMAT </w:instrText>
      </w:r>
      <w:r w:rsidR="001735A5" w:rsidRPr="001735A5">
        <w:rPr>
          <w:rFonts w:cs="Times New Roman"/>
          <w:bCs/>
          <w:szCs w:val="24"/>
        </w:rPr>
      </w:r>
      <w:r w:rsidR="001735A5" w:rsidRPr="001735A5">
        <w:rPr>
          <w:rFonts w:cs="Times New Roman"/>
          <w:bCs/>
          <w:szCs w:val="24"/>
        </w:rPr>
        <w:fldChar w:fldCharType="separate"/>
      </w:r>
      <w:r w:rsidR="001735A5" w:rsidRPr="001735A5">
        <w:rPr>
          <w:rStyle w:val="Hyperlink"/>
          <w:rFonts w:cs="Times New Roman"/>
          <w:color w:val="auto"/>
          <w:szCs w:val="24"/>
          <w:u w:val="none"/>
        </w:rPr>
        <w:t xml:space="preserve">Table SI </w:t>
      </w:r>
      <w:r w:rsidR="001735A5" w:rsidRPr="001735A5">
        <w:rPr>
          <w:rStyle w:val="Hyperlink"/>
          <w:rFonts w:cs="Times New Roman"/>
          <w:noProof/>
          <w:color w:val="auto"/>
          <w:szCs w:val="24"/>
          <w:u w:val="none"/>
        </w:rPr>
        <w:t>4</w:t>
      </w:r>
      <w:r w:rsidR="001735A5" w:rsidRPr="001735A5">
        <w:rPr>
          <w:rFonts w:cs="Times New Roman"/>
          <w:bCs/>
          <w:szCs w:val="24"/>
        </w:rPr>
        <w:fldChar w:fldCharType="end"/>
      </w:r>
      <w:r w:rsidRPr="001735A5">
        <w:rPr>
          <w:rFonts w:cs="Times New Roman"/>
          <w:noProof/>
          <w:szCs w:val="24"/>
        </w:rPr>
        <w:t>.</w:t>
      </w:r>
    </w:p>
    <w:p w14:paraId="1F01291F" w14:textId="77777777" w:rsidR="00047C28" w:rsidRPr="001735A5" w:rsidRDefault="00047C28" w:rsidP="00047C28">
      <w:pPr>
        <w:pStyle w:val="Caption"/>
        <w:rPr>
          <w:rFonts w:cs="Times New Roman"/>
          <w:szCs w:val="24"/>
        </w:rPr>
      </w:pPr>
    </w:p>
    <w:p w14:paraId="7BA728DC" w14:textId="77777777" w:rsidR="00A72FAF" w:rsidRPr="001735A5" w:rsidRDefault="00047C28" w:rsidP="00A72FAF">
      <w:pPr>
        <w:pStyle w:val="Caption"/>
        <w:rPr>
          <w:rFonts w:cs="Times New Roman"/>
          <w:b w:val="0"/>
          <w:bCs/>
          <w:szCs w:val="24"/>
        </w:rPr>
      </w:pPr>
      <w:hyperlink r:id="rId23" w:history="1">
        <w:bookmarkStart w:id="31" w:name="_Ref191848313"/>
        <w:bookmarkStart w:id="32" w:name="_Toc191848747"/>
        <w:bookmarkStart w:id="33" w:name="_Toc191849206"/>
        <w:r w:rsidRPr="001735A5">
          <w:rPr>
            <w:rStyle w:val="Hyperlink"/>
            <w:rFonts w:cs="Times New Roman"/>
            <w:color w:val="auto"/>
            <w:szCs w:val="24"/>
            <w:u w:val="none"/>
          </w:rPr>
          <w:t xml:space="preserve">Table SI </w:t>
        </w:r>
        <w:r w:rsidRPr="001735A5">
          <w:rPr>
            <w:rStyle w:val="Hyperlink"/>
            <w:rFonts w:cs="Times New Roman"/>
            <w:color w:val="auto"/>
            <w:szCs w:val="24"/>
            <w:u w:val="none"/>
          </w:rPr>
          <w:fldChar w:fldCharType="begin"/>
        </w:r>
        <w:r w:rsidRPr="001735A5">
          <w:rPr>
            <w:rStyle w:val="Hyperlink"/>
            <w:rFonts w:cs="Times New Roman"/>
            <w:color w:val="auto"/>
            <w:szCs w:val="24"/>
            <w:u w:val="none"/>
          </w:rPr>
          <w:instrText xml:space="preserve"> SEQ Table_SI_ \* ARABIC </w:instrText>
        </w:r>
        <w:r w:rsidRPr="001735A5">
          <w:rPr>
            <w:rStyle w:val="Hyperlink"/>
            <w:rFonts w:cs="Times New Roman"/>
            <w:color w:val="auto"/>
            <w:szCs w:val="24"/>
            <w:u w:val="none"/>
          </w:rPr>
          <w:fldChar w:fldCharType="separate"/>
        </w:r>
        <w:r w:rsidR="003D0A3E" w:rsidRPr="001735A5">
          <w:rPr>
            <w:rStyle w:val="Hyperlink"/>
            <w:rFonts w:cs="Times New Roman"/>
            <w:noProof/>
            <w:color w:val="auto"/>
            <w:szCs w:val="24"/>
            <w:u w:val="none"/>
          </w:rPr>
          <w:t>4</w:t>
        </w:r>
        <w:r w:rsidRPr="001735A5">
          <w:rPr>
            <w:rStyle w:val="Hyperlink"/>
            <w:rFonts w:cs="Times New Roman"/>
            <w:color w:val="auto"/>
            <w:szCs w:val="24"/>
            <w:u w:val="none"/>
          </w:rPr>
          <w:fldChar w:fldCharType="end"/>
        </w:r>
        <w:bookmarkEnd w:id="31"/>
      </w:hyperlink>
      <w:r w:rsidR="0049602A" w:rsidRPr="001735A5">
        <w:rPr>
          <w:rFonts w:cs="Times New Roman"/>
          <w:szCs w:val="24"/>
        </w:rPr>
        <w:t>:</w:t>
      </w:r>
      <w:r w:rsidR="0049602A" w:rsidRPr="001735A5">
        <w:rPr>
          <w:rFonts w:cs="Times New Roman"/>
          <w:b w:val="0"/>
          <w:bCs/>
          <w:szCs w:val="24"/>
        </w:rPr>
        <w:t xml:space="preserve"> </w:t>
      </w:r>
      <w:r w:rsidRPr="001735A5">
        <w:rPr>
          <w:rFonts w:cs="Times New Roman"/>
          <w:szCs w:val="24"/>
        </w:rPr>
        <w:t xml:space="preserve">Complete PBD for </w:t>
      </w:r>
      <w:r w:rsidRPr="001735A5">
        <w:rPr>
          <w:rFonts w:cs="Times New Roman"/>
          <w:bCs/>
          <w:szCs w:val="24"/>
        </w:rPr>
        <w:t>Sonogashira-Hagihara reaction</w:t>
      </w:r>
      <w:r w:rsidRPr="001735A5">
        <w:rPr>
          <w:rFonts w:cs="Times New Roman"/>
          <w:b w:val="0"/>
          <w:bCs/>
          <w:szCs w:val="24"/>
        </w:rPr>
        <w:t xml:space="preserve">. </w:t>
      </w:r>
      <w:r w:rsidR="0049602A" w:rsidRPr="001735A5">
        <w:rPr>
          <w:rFonts w:cs="Times New Roman"/>
          <w:b w:val="0"/>
          <w:bCs/>
          <w:szCs w:val="24"/>
        </w:rPr>
        <w:t xml:space="preserve">Comparative experimental results obtained from the coupling reactions of phenylacetylene with iodobenzene using </w:t>
      </w:r>
      <w:proofErr w:type="spellStart"/>
      <w:r w:rsidR="00846F3D">
        <w:rPr>
          <w:rFonts w:cs="Times New Roman"/>
          <w:b w:val="0"/>
          <w:bCs/>
          <w:szCs w:val="24"/>
        </w:rPr>
        <w:t>s</w:t>
      </w:r>
      <w:r w:rsidR="0049602A" w:rsidRPr="001735A5">
        <w:rPr>
          <w:rFonts w:cs="Times New Roman"/>
          <w:b w:val="0"/>
          <w:bCs/>
          <w:szCs w:val="24"/>
        </w:rPr>
        <w:t>DoE</w:t>
      </w:r>
      <w:r w:rsidR="0049602A" w:rsidRPr="001735A5">
        <w:rPr>
          <w:rFonts w:cs="Times New Roman"/>
          <w:b w:val="0"/>
          <w:szCs w:val="24"/>
        </w:rPr>
        <w:t>'s</w:t>
      </w:r>
      <w:proofErr w:type="spellEnd"/>
      <w:r w:rsidR="0049602A" w:rsidRPr="001735A5">
        <w:rPr>
          <w:rFonts w:cs="Times New Roman"/>
          <w:b w:val="0"/>
          <w:szCs w:val="24"/>
        </w:rPr>
        <w:t xml:space="preserve"> </w:t>
      </w:r>
      <w:r w:rsidR="0049602A" w:rsidRPr="001735A5">
        <w:rPr>
          <w:rFonts w:cs="Times New Roman"/>
          <w:b w:val="0"/>
          <w:bCs/>
          <w:szCs w:val="24"/>
        </w:rPr>
        <w:t xml:space="preserve">PBD, </w:t>
      </w:r>
      <w:bookmarkEnd w:id="32"/>
      <w:bookmarkEnd w:id="33"/>
      <w:r w:rsidR="00A72FAF">
        <w:rPr>
          <w:rFonts w:cs="Times New Roman"/>
          <w:b w:val="0"/>
          <w:bCs/>
          <w:szCs w:val="24"/>
        </w:rPr>
        <w:t>using</w:t>
      </w:r>
      <w:r w:rsidR="00A72FAF" w:rsidRPr="001735A5">
        <w:rPr>
          <w:rFonts w:cs="Times New Roman"/>
          <w:b w:val="0"/>
          <w:bCs/>
          <w:szCs w:val="24"/>
        </w:rPr>
        <w:t xml:space="preserve"> six dummy factors.</w:t>
      </w:r>
    </w:p>
    <w:tbl>
      <w:tblPr>
        <w:tblStyle w:val="TableGrid"/>
        <w:tblW w:w="15163" w:type="dxa"/>
        <w:jc w:val="center"/>
        <w:tblLayout w:type="fixed"/>
        <w:tblLook w:val="04A0" w:firstRow="1" w:lastRow="0" w:firstColumn="1" w:lastColumn="0" w:noHBand="0" w:noVBand="1"/>
      </w:tblPr>
      <w:tblGrid>
        <w:gridCol w:w="1560"/>
        <w:gridCol w:w="1134"/>
        <w:gridCol w:w="1134"/>
        <w:gridCol w:w="1134"/>
        <w:gridCol w:w="1127"/>
        <w:gridCol w:w="1080"/>
        <w:gridCol w:w="1101"/>
        <w:gridCol w:w="1102"/>
        <w:gridCol w:w="1102"/>
        <w:gridCol w:w="1003"/>
        <w:gridCol w:w="1099"/>
        <w:gridCol w:w="1146"/>
        <w:gridCol w:w="1441"/>
      </w:tblGrid>
      <w:tr w:rsidR="0049602A" w:rsidRPr="001735A5" w14:paraId="461DD0B5" w14:textId="77777777" w:rsidTr="00C52528">
        <w:trPr>
          <w:gridAfter w:val="1"/>
          <w:wAfter w:w="1441" w:type="dxa"/>
          <w:jc w:val="center"/>
        </w:trPr>
        <w:tc>
          <w:tcPr>
            <w:tcW w:w="1560" w:type="dxa"/>
          </w:tcPr>
          <w:p w14:paraId="4C897522" w14:textId="77777777" w:rsidR="0049602A" w:rsidRPr="001735A5" w:rsidRDefault="0049602A" w:rsidP="005D7988">
            <w:pPr>
              <w:rPr>
                <w:rFonts w:cs="Times New Roman"/>
                <w:szCs w:val="24"/>
              </w:rPr>
            </w:pPr>
          </w:p>
        </w:tc>
        <w:tc>
          <w:tcPr>
            <w:tcW w:w="1134" w:type="dxa"/>
          </w:tcPr>
          <w:p w14:paraId="505F6B53" w14:textId="77777777" w:rsidR="0049602A" w:rsidRPr="001735A5" w:rsidRDefault="0049602A" w:rsidP="005D7988">
            <w:pPr>
              <w:rPr>
                <w:rFonts w:cs="Times New Roman"/>
                <w:szCs w:val="24"/>
              </w:rPr>
            </w:pPr>
            <w:r w:rsidRPr="001735A5">
              <w:rPr>
                <w:rFonts w:cs="Times New Roman"/>
                <w:szCs w:val="24"/>
              </w:rPr>
              <w:t>A</w:t>
            </w:r>
          </w:p>
        </w:tc>
        <w:tc>
          <w:tcPr>
            <w:tcW w:w="1134" w:type="dxa"/>
          </w:tcPr>
          <w:p w14:paraId="77A51E0C" w14:textId="77777777" w:rsidR="0049602A" w:rsidRPr="001735A5" w:rsidRDefault="0049602A" w:rsidP="005D7988">
            <w:pPr>
              <w:rPr>
                <w:rFonts w:cs="Times New Roman"/>
                <w:szCs w:val="24"/>
              </w:rPr>
            </w:pPr>
            <w:r w:rsidRPr="001735A5">
              <w:rPr>
                <w:rFonts w:cs="Times New Roman"/>
                <w:szCs w:val="24"/>
              </w:rPr>
              <w:t>B</w:t>
            </w:r>
          </w:p>
        </w:tc>
        <w:tc>
          <w:tcPr>
            <w:tcW w:w="1134" w:type="dxa"/>
          </w:tcPr>
          <w:p w14:paraId="147EBCD4" w14:textId="77777777" w:rsidR="0049602A" w:rsidRPr="001735A5" w:rsidRDefault="0049602A" w:rsidP="005D7988">
            <w:pPr>
              <w:rPr>
                <w:rFonts w:cs="Times New Roman"/>
                <w:szCs w:val="24"/>
              </w:rPr>
            </w:pPr>
            <w:r w:rsidRPr="001735A5">
              <w:rPr>
                <w:rFonts w:cs="Times New Roman"/>
                <w:szCs w:val="24"/>
              </w:rPr>
              <w:t>C</w:t>
            </w:r>
          </w:p>
        </w:tc>
        <w:tc>
          <w:tcPr>
            <w:tcW w:w="1127" w:type="dxa"/>
          </w:tcPr>
          <w:p w14:paraId="5D1EDE44" w14:textId="77777777" w:rsidR="0049602A" w:rsidRPr="001735A5" w:rsidRDefault="0049602A" w:rsidP="005D7988">
            <w:pPr>
              <w:rPr>
                <w:rFonts w:cs="Times New Roman"/>
                <w:szCs w:val="24"/>
              </w:rPr>
            </w:pPr>
            <w:r w:rsidRPr="001735A5">
              <w:rPr>
                <w:rFonts w:cs="Times New Roman"/>
                <w:szCs w:val="24"/>
              </w:rPr>
              <w:t>D</w:t>
            </w:r>
          </w:p>
        </w:tc>
        <w:tc>
          <w:tcPr>
            <w:tcW w:w="1080" w:type="dxa"/>
          </w:tcPr>
          <w:p w14:paraId="0441BAF6" w14:textId="77777777" w:rsidR="0049602A" w:rsidRPr="001735A5" w:rsidRDefault="0049602A" w:rsidP="005D7988">
            <w:pPr>
              <w:rPr>
                <w:rFonts w:cs="Times New Roman"/>
                <w:szCs w:val="24"/>
              </w:rPr>
            </w:pPr>
            <w:r w:rsidRPr="001735A5">
              <w:rPr>
                <w:rFonts w:cs="Times New Roman"/>
                <w:szCs w:val="24"/>
              </w:rPr>
              <w:t>E</w:t>
            </w:r>
          </w:p>
        </w:tc>
        <w:tc>
          <w:tcPr>
            <w:tcW w:w="1101" w:type="dxa"/>
          </w:tcPr>
          <w:p w14:paraId="68AE2431" w14:textId="77777777" w:rsidR="0049602A" w:rsidRPr="001735A5" w:rsidRDefault="0049602A" w:rsidP="005D7988">
            <w:pPr>
              <w:rPr>
                <w:rFonts w:cs="Times New Roman"/>
                <w:szCs w:val="24"/>
              </w:rPr>
            </w:pPr>
            <w:r w:rsidRPr="001735A5">
              <w:rPr>
                <w:rFonts w:cs="Times New Roman"/>
                <w:szCs w:val="24"/>
              </w:rPr>
              <w:t>F</w:t>
            </w:r>
          </w:p>
        </w:tc>
        <w:tc>
          <w:tcPr>
            <w:tcW w:w="1102" w:type="dxa"/>
          </w:tcPr>
          <w:p w14:paraId="7BAF47CF" w14:textId="77777777" w:rsidR="0049602A" w:rsidRPr="001735A5" w:rsidRDefault="0049602A" w:rsidP="005D7988">
            <w:pPr>
              <w:rPr>
                <w:rFonts w:cs="Times New Roman"/>
                <w:szCs w:val="24"/>
              </w:rPr>
            </w:pPr>
            <w:r w:rsidRPr="001735A5">
              <w:rPr>
                <w:rFonts w:cs="Times New Roman"/>
                <w:szCs w:val="24"/>
              </w:rPr>
              <w:t>G</w:t>
            </w:r>
          </w:p>
        </w:tc>
        <w:tc>
          <w:tcPr>
            <w:tcW w:w="1102" w:type="dxa"/>
          </w:tcPr>
          <w:p w14:paraId="0E62D281" w14:textId="77777777" w:rsidR="0049602A" w:rsidRPr="001735A5" w:rsidRDefault="0049602A" w:rsidP="005D7988">
            <w:pPr>
              <w:rPr>
                <w:rFonts w:cs="Times New Roman"/>
                <w:szCs w:val="24"/>
              </w:rPr>
            </w:pPr>
            <w:r w:rsidRPr="001735A5">
              <w:rPr>
                <w:rFonts w:cs="Times New Roman"/>
                <w:szCs w:val="24"/>
              </w:rPr>
              <w:t>H</w:t>
            </w:r>
          </w:p>
        </w:tc>
        <w:tc>
          <w:tcPr>
            <w:tcW w:w="1003" w:type="dxa"/>
          </w:tcPr>
          <w:p w14:paraId="00324D8C" w14:textId="77777777" w:rsidR="0049602A" w:rsidRPr="001735A5" w:rsidRDefault="0049602A" w:rsidP="005D7988">
            <w:pPr>
              <w:rPr>
                <w:rFonts w:cs="Times New Roman"/>
                <w:szCs w:val="24"/>
              </w:rPr>
            </w:pPr>
            <w:r w:rsidRPr="001735A5">
              <w:rPr>
                <w:rFonts w:cs="Times New Roman"/>
                <w:szCs w:val="24"/>
              </w:rPr>
              <w:t>I</w:t>
            </w:r>
          </w:p>
        </w:tc>
        <w:tc>
          <w:tcPr>
            <w:tcW w:w="1099" w:type="dxa"/>
          </w:tcPr>
          <w:p w14:paraId="24D5AD8E" w14:textId="77777777" w:rsidR="0049602A" w:rsidRPr="001735A5" w:rsidRDefault="0049602A" w:rsidP="005D7988">
            <w:pPr>
              <w:rPr>
                <w:rFonts w:cs="Times New Roman"/>
                <w:szCs w:val="24"/>
              </w:rPr>
            </w:pPr>
            <w:r w:rsidRPr="001735A5">
              <w:rPr>
                <w:rFonts w:cs="Times New Roman"/>
                <w:szCs w:val="24"/>
              </w:rPr>
              <w:t>J</w:t>
            </w:r>
          </w:p>
        </w:tc>
        <w:tc>
          <w:tcPr>
            <w:tcW w:w="1146" w:type="dxa"/>
          </w:tcPr>
          <w:p w14:paraId="346FF52F" w14:textId="77777777" w:rsidR="0049602A" w:rsidRPr="001735A5" w:rsidRDefault="0049602A" w:rsidP="005D7988">
            <w:pPr>
              <w:rPr>
                <w:rFonts w:cs="Times New Roman"/>
                <w:szCs w:val="24"/>
              </w:rPr>
            </w:pPr>
            <w:r w:rsidRPr="001735A5">
              <w:rPr>
                <w:rFonts w:cs="Times New Roman"/>
                <w:szCs w:val="24"/>
              </w:rPr>
              <w:t>K</w:t>
            </w:r>
          </w:p>
        </w:tc>
      </w:tr>
      <w:tr w:rsidR="0049602A" w:rsidRPr="001735A5" w14:paraId="4843DA0A" w14:textId="77777777" w:rsidTr="00C52528">
        <w:trPr>
          <w:jc w:val="center"/>
        </w:trPr>
        <w:tc>
          <w:tcPr>
            <w:tcW w:w="1560" w:type="dxa"/>
          </w:tcPr>
          <w:p w14:paraId="00DC9848" w14:textId="77777777" w:rsidR="0049602A" w:rsidRPr="001735A5" w:rsidRDefault="0049602A" w:rsidP="005D7988">
            <w:pPr>
              <w:rPr>
                <w:rFonts w:cs="Times New Roman"/>
                <w:szCs w:val="24"/>
              </w:rPr>
            </w:pPr>
            <w:r w:rsidRPr="001735A5">
              <w:rPr>
                <w:rFonts w:cs="Times New Roman"/>
                <w:szCs w:val="24"/>
              </w:rPr>
              <w:t>Factors/</w:t>
            </w:r>
          </w:p>
          <w:p w14:paraId="29CAC48B" w14:textId="77777777" w:rsidR="0049602A" w:rsidRPr="001735A5" w:rsidRDefault="0049602A" w:rsidP="005D7988">
            <w:pPr>
              <w:rPr>
                <w:rFonts w:cs="Times New Roman"/>
                <w:szCs w:val="24"/>
              </w:rPr>
            </w:pPr>
            <w:r w:rsidRPr="001735A5">
              <w:rPr>
                <w:rFonts w:cs="Times New Roman"/>
                <w:szCs w:val="24"/>
              </w:rPr>
              <w:t>Run</w:t>
            </w:r>
          </w:p>
        </w:tc>
        <w:tc>
          <w:tcPr>
            <w:tcW w:w="1134" w:type="dxa"/>
          </w:tcPr>
          <w:p w14:paraId="62E2DFC9" w14:textId="1919F299" w:rsidR="0049602A" w:rsidRPr="001735A5" w:rsidRDefault="0049602A" w:rsidP="005D7988">
            <w:pPr>
              <w:rPr>
                <w:rFonts w:cs="Times New Roman"/>
                <w:szCs w:val="24"/>
              </w:rPr>
            </w:pPr>
            <w:r w:rsidRPr="001735A5">
              <w:rPr>
                <w:rFonts w:cs="Times New Roman"/>
                <w:szCs w:val="24"/>
              </w:rPr>
              <w:t xml:space="preserve">Electronic </w:t>
            </w:r>
            <w:r w:rsidR="00267A4F">
              <w:rPr>
                <w:rFonts w:cs="Times New Roman"/>
                <w:szCs w:val="24"/>
              </w:rPr>
              <w:t>effect</w:t>
            </w:r>
          </w:p>
        </w:tc>
        <w:tc>
          <w:tcPr>
            <w:tcW w:w="1134" w:type="dxa"/>
          </w:tcPr>
          <w:p w14:paraId="34B01ED0" w14:textId="77777777" w:rsidR="0049602A" w:rsidRPr="001735A5" w:rsidRDefault="0049602A" w:rsidP="005D7988">
            <w:pPr>
              <w:rPr>
                <w:rFonts w:cs="Times New Roman"/>
                <w:szCs w:val="24"/>
              </w:rPr>
            </w:pPr>
            <w:r w:rsidRPr="001735A5">
              <w:rPr>
                <w:rFonts w:cs="Times New Roman"/>
                <w:szCs w:val="24"/>
              </w:rPr>
              <w:t>Tolman angle</w:t>
            </w:r>
          </w:p>
        </w:tc>
        <w:tc>
          <w:tcPr>
            <w:tcW w:w="1134" w:type="dxa"/>
          </w:tcPr>
          <w:p w14:paraId="639AEC39" w14:textId="77777777" w:rsidR="0049602A" w:rsidRPr="001735A5" w:rsidRDefault="0049602A" w:rsidP="005D7988">
            <w:pPr>
              <w:rPr>
                <w:rFonts w:cs="Times New Roman"/>
                <w:szCs w:val="24"/>
              </w:rPr>
            </w:pPr>
            <w:r w:rsidRPr="001735A5">
              <w:rPr>
                <w:rFonts w:cs="Times New Roman"/>
                <w:szCs w:val="24"/>
              </w:rPr>
              <w:t>Catalyst loading</w:t>
            </w:r>
          </w:p>
        </w:tc>
        <w:tc>
          <w:tcPr>
            <w:tcW w:w="1127" w:type="dxa"/>
          </w:tcPr>
          <w:p w14:paraId="49653EAB" w14:textId="77777777" w:rsidR="0049602A" w:rsidRPr="001735A5" w:rsidRDefault="0049602A" w:rsidP="005D7988">
            <w:pPr>
              <w:rPr>
                <w:rFonts w:cs="Times New Roman"/>
                <w:szCs w:val="24"/>
              </w:rPr>
            </w:pPr>
            <w:r w:rsidRPr="001735A5">
              <w:rPr>
                <w:rFonts w:cs="Times New Roman"/>
                <w:szCs w:val="24"/>
              </w:rPr>
              <w:t>Base strength</w:t>
            </w:r>
          </w:p>
        </w:tc>
        <w:tc>
          <w:tcPr>
            <w:tcW w:w="1080" w:type="dxa"/>
          </w:tcPr>
          <w:p w14:paraId="4C21F88B" w14:textId="77777777" w:rsidR="0049602A" w:rsidRPr="001735A5" w:rsidRDefault="0049602A" w:rsidP="005D7988">
            <w:pPr>
              <w:rPr>
                <w:rFonts w:cs="Times New Roman"/>
                <w:szCs w:val="24"/>
              </w:rPr>
            </w:pPr>
            <w:r w:rsidRPr="001735A5">
              <w:rPr>
                <w:rFonts w:cs="Times New Roman"/>
                <w:szCs w:val="24"/>
              </w:rPr>
              <w:t>Solvent polarity</w:t>
            </w:r>
          </w:p>
        </w:tc>
        <w:tc>
          <w:tcPr>
            <w:tcW w:w="1101" w:type="dxa"/>
          </w:tcPr>
          <w:p w14:paraId="4E48BED7" w14:textId="77777777" w:rsidR="0049602A" w:rsidRPr="001735A5" w:rsidRDefault="0049602A" w:rsidP="005D7988">
            <w:pPr>
              <w:rPr>
                <w:rFonts w:cs="Times New Roman"/>
                <w:szCs w:val="24"/>
              </w:rPr>
            </w:pPr>
            <w:r w:rsidRPr="001735A5">
              <w:rPr>
                <w:rFonts w:cs="Times New Roman"/>
                <w:szCs w:val="24"/>
              </w:rPr>
              <w:t>Dummy 1</w:t>
            </w:r>
          </w:p>
        </w:tc>
        <w:tc>
          <w:tcPr>
            <w:tcW w:w="1102" w:type="dxa"/>
          </w:tcPr>
          <w:p w14:paraId="57CE2FD8" w14:textId="77777777" w:rsidR="0049602A" w:rsidRPr="001735A5" w:rsidRDefault="0049602A" w:rsidP="005D7988">
            <w:pPr>
              <w:rPr>
                <w:rFonts w:cs="Times New Roman"/>
                <w:szCs w:val="24"/>
              </w:rPr>
            </w:pPr>
            <w:r w:rsidRPr="001735A5">
              <w:rPr>
                <w:rFonts w:cs="Times New Roman"/>
                <w:szCs w:val="24"/>
              </w:rPr>
              <w:t>Dummy 2</w:t>
            </w:r>
          </w:p>
        </w:tc>
        <w:tc>
          <w:tcPr>
            <w:tcW w:w="1102" w:type="dxa"/>
          </w:tcPr>
          <w:p w14:paraId="1C0E6755" w14:textId="77777777" w:rsidR="0049602A" w:rsidRPr="001735A5" w:rsidRDefault="0049602A" w:rsidP="005D7988">
            <w:pPr>
              <w:rPr>
                <w:rFonts w:cs="Times New Roman"/>
                <w:szCs w:val="24"/>
              </w:rPr>
            </w:pPr>
            <w:r w:rsidRPr="001735A5">
              <w:rPr>
                <w:rFonts w:cs="Times New Roman"/>
                <w:szCs w:val="24"/>
              </w:rPr>
              <w:t>Dummy 3</w:t>
            </w:r>
          </w:p>
        </w:tc>
        <w:tc>
          <w:tcPr>
            <w:tcW w:w="1003" w:type="dxa"/>
          </w:tcPr>
          <w:p w14:paraId="6F9EF700" w14:textId="77777777" w:rsidR="0049602A" w:rsidRPr="001735A5" w:rsidRDefault="0049602A" w:rsidP="005D7988">
            <w:pPr>
              <w:rPr>
                <w:rFonts w:cs="Times New Roman"/>
                <w:szCs w:val="24"/>
              </w:rPr>
            </w:pPr>
            <w:r w:rsidRPr="001735A5">
              <w:rPr>
                <w:rFonts w:cs="Times New Roman"/>
                <w:szCs w:val="24"/>
              </w:rPr>
              <w:t>Dummy 4</w:t>
            </w:r>
          </w:p>
        </w:tc>
        <w:tc>
          <w:tcPr>
            <w:tcW w:w="1099" w:type="dxa"/>
          </w:tcPr>
          <w:p w14:paraId="4076B402" w14:textId="77777777" w:rsidR="0049602A" w:rsidRPr="001735A5" w:rsidRDefault="0049602A" w:rsidP="005D7988">
            <w:pPr>
              <w:rPr>
                <w:rFonts w:cs="Times New Roman"/>
                <w:szCs w:val="24"/>
              </w:rPr>
            </w:pPr>
            <w:r w:rsidRPr="001735A5">
              <w:rPr>
                <w:rFonts w:cs="Times New Roman"/>
                <w:szCs w:val="24"/>
              </w:rPr>
              <w:t>Dummy 5</w:t>
            </w:r>
          </w:p>
        </w:tc>
        <w:tc>
          <w:tcPr>
            <w:tcW w:w="1146" w:type="dxa"/>
          </w:tcPr>
          <w:p w14:paraId="24E4980E" w14:textId="77777777" w:rsidR="0049602A" w:rsidRPr="001735A5" w:rsidRDefault="0049602A" w:rsidP="005D7988">
            <w:pPr>
              <w:rPr>
                <w:rFonts w:cs="Times New Roman"/>
                <w:szCs w:val="24"/>
              </w:rPr>
            </w:pPr>
            <w:r w:rsidRPr="001735A5">
              <w:rPr>
                <w:rFonts w:cs="Times New Roman"/>
                <w:szCs w:val="24"/>
              </w:rPr>
              <w:t>Dummy 6</w:t>
            </w:r>
          </w:p>
        </w:tc>
        <w:tc>
          <w:tcPr>
            <w:tcW w:w="1441" w:type="dxa"/>
          </w:tcPr>
          <w:p w14:paraId="70AA1711" w14:textId="77777777" w:rsidR="0049602A" w:rsidRPr="001735A5" w:rsidRDefault="0049602A" w:rsidP="005D7988">
            <w:pPr>
              <w:rPr>
                <w:rFonts w:cs="Times New Roman"/>
                <w:szCs w:val="24"/>
              </w:rPr>
            </w:pPr>
            <w:r w:rsidRPr="001735A5">
              <w:rPr>
                <w:rFonts w:cs="Times New Roman"/>
                <w:szCs w:val="24"/>
              </w:rPr>
              <w:t>Conversions [%]</w:t>
            </w:r>
          </w:p>
        </w:tc>
      </w:tr>
      <w:tr w:rsidR="00CA1625" w:rsidRPr="001735A5" w14:paraId="2C2729CE" w14:textId="77777777" w:rsidTr="00C52528">
        <w:trPr>
          <w:jc w:val="center"/>
        </w:trPr>
        <w:tc>
          <w:tcPr>
            <w:tcW w:w="1560" w:type="dxa"/>
          </w:tcPr>
          <w:p w14:paraId="6E109D01" w14:textId="77777777" w:rsidR="00CA1625" w:rsidRPr="001735A5" w:rsidRDefault="00CA1625" w:rsidP="00CA1625">
            <w:pPr>
              <w:rPr>
                <w:rFonts w:cs="Times New Roman"/>
                <w:szCs w:val="24"/>
              </w:rPr>
            </w:pPr>
            <w:r w:rsidRPr="001735A5">
              <w:rPr>
                <w:rFonts w:cs="Times New Roman"/>
                <w:szCs w:val="24"/>
              </w:rPr>
              <w:t>1</w:t>
            </w:r>
          </w:p>
        </w:tc>
        <w:tc>
          <w:tcPr>
            <w:tcW w:w="1134" w:type="dxa"/>
          </w:tcPr>
          <w:p w14:paraId="0E64145F" w14:textId="48E03A9D"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34" w:type="dxa"/>
          </w:tcPr>
          <w:p w14:paraId="306E2E4B" w14:textId="66B5AAD9"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34" w:type="dxa"/>
          </w:tcPr>
          <w:p w14:paraId="0DF2CC6A" w14:textId="7086B3A4" w:rsidR="00CA1625" w:rsidRPr="001735A5" w:rsidRDefault="00093DBF" w:rsidP="00CA1625">
            <w:pPr>
              <w:rPr>
                <w:rFonts w:cs="Times New Roman"/>
                <w:szCs w:val="24"/>
              </w:rPr>
            </w:pPr>
            <w:r>
              <w:rPr>
                <w:rFonts w:cs="Times New Roman"/>
                <w:szCs w:val="24"/>
              </w:rPr>
              <w:t>–1</w:t>
            </w:r>
          </w:p>
        </w:tc>
        <w:tc>
          <w:tcPr>
            <w:tcW w:w="1127" w:type="dxa"/>
          </w:tcPr>
          <w:p w14:paraId="3698B7D4" w14:textId="2B3E3FCA"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080" w:type="dxa"/>
          </w:tcPr>
          <w:p w14:paraId="1BD11822" w14:textId="60E0C69E" w:rsidR="00CA1625" w:rsidRPr="001735A5" w:rsidRDefault="00093DBF" w:rsidP="00CA1625">
            <w:pPr>
              <w:rPr>
                <w:rFonts w:cs="Times New Roman"/>
                <w:szCs w:val="24"/>
              </w:rPr>
            </w:pPr>
            <w:r>
              <w:rPr>
                <w:rFonts w:cs="Times New Roman"/>
                <w:szCs w:val="24"/>
              </w:rPr>
              <w:t>–1</w:t>
            </w:r>
          </w:p>
        </w:tc>
        <w:tc>
          <w:tcPr>
            <w:tcW w:w="1101" w:type="dxa"/>
          </w:tcPr>
          <w:p w14:paraId="3F979B35" w14:textId="49F15056"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02" w:type="dxa"/>
          </w:tcPr>
          <w:p w14:paraId="362A0557" w14:textId="20BAEF13" w:rsidR="00CA1625" w:rsidRPr="001735A5" w:rsidRDefault="00093DBF" w:rsidP="00CA1625">
            <w:pPr>
              <w:rPr>
                <w:rFonts w:cs="Times New Roman"/>
                <w:szCs w:val="24"/>
              </w:rPr>
            </w:pPr>
            <w:r>
              <w:rPr>
                <w:rFonts w:cs="Times New Roman"/>
                <w:szCs w:val="24"/>
              </w:rPr>
              <w:t>–1</w:t>
            </w:r>
          </w:p>
        </w:tc>
        <w:tc>
          <w:tcPr>
            <w:tcW w:w="1102" w:type="dxa"/>
          </w:tcPr>
          <w:p w14:paraId="051BA038" w14:textId="47E0F9F5" w:rsidR="00CA1625" w:rsidRPr="001735A5" w:rsidRDefault="00093DBF" w:rsidP="00CA1625">
            <w:pPr>
              <w:rPr>
                <w:rFonts w:cs="Times New Roman"/>
                <w:szCs w:val="24"/>
              </w:rPr>
            </w:pPr>
            <w:r>
              <w:rPr>
                <w:rFonts w:cs="Times New Roman"/>
                <w:szCs w:val="24"/>
              </w:rPr>
              <w:t>–1</w:t>
            </w:r>
          </w:p>
        </w:tc>
        <w:tc>
          <w:tcPr>
            <w:tcW w:w="1003" w:type="dxa"/>
          </w:tcPr>
          <w:p w14:paraId="0FDE2E02" w14:textId="26BEF8DE" w:rsidR="00CA1625" w:rsidRPr="001735A5" w:rsidRDefault="00093DBF" w:rsidP="00CA1625">
            <w:pPr>
              <w:rPr>
                <w:rFonts w:cs="Times New Roman"/>
                <w:szCs w:val="24"/>
              </w:rPr>
            </w:pPr>
            <w:r>
              <w:rPr>
                <w:rFonts w:cs="Times New Roman"/>
                <w:szCs w:val="24"/>
              </w:rPr>
              <w:t>–1</w:t>
            </w:r>
          </w:p>
        </w:tc>
        <w:tc>
          <w:tcPr>
            <w:tcW w:w="1099" w:type="dxa"/>
          </w:tcPr>
          <w:p w14:paraId="5997B5E7" w14:textId="19001ADF"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46" w:type="dxa"/>
          </w:tcPr>
          <w:p w14:paraId="2C2A3B15" w14:textId="3F4425CC" w:rsidR="00CA1625" w:rsidRPr="001735A5" w:rsidRDefault="00093DBF" w:rsidP="00CA1625">
            <w:pPr>
              <w:rPr>
                <w:rFonts w:cs="Times New Roman"/>
                <w:szCs w:val="24"/>
              </w:rPr>
            </w:pPr>
            <w:r>
              <w:rPr>
                <w:rFonts w:cs="Times New Roman"/>
                <w:szCs w:val="24"/>
              </w:rPr>
              <w:t>–1</w:t>
            </w:r>
          </w:p>
        </w:tc>
        <w:tc>
          <w:tcPr>
            <w:tcW w:w="1441" w:type="dxa"/>
          </w:tcPr>
          <w:p w14:paraId="6B295823" w14:textId="00723512" w:rsidR="00CA1625" w:rsidRPr="001735A5" w:rsidRDefault="00CA1625" w:rsidP="00CA1625">
            <w:pPr>
              <w:rPr>
                <w:rFonts w:cs="Times New Roman"/>
                <w:szCs w:val="24"/>
              </w:rPr>
            </w:pPr>
            <w:r w:rsidRPr="001735A5">
              <w:rPr>
                <w:rFonts w:cs="Times New Roman"/>
                <w:szCs w:val="24"/>
              </w:rPr>
              <w:t>47.16</w:t>
            </w:r>
          </w:p>
        </w:tc>
      </w:tr>
      <w:tr w:rsidR="00CA1625" w:rsidRPr="001735A5" w14:paraId="44CBCADD" w14:textId="77777777" w:rsidTr="00C52528">
        <w:trPr>
          <w:jc w:val="center"/>
        </w:trPr>
        <w:tc>
          <w:tcPr>
            <w:tcW w:w="1560" w:type="dxa"/>
          </w:tcPr>
          <w:p w14:paraId="757B9DAC" w14:textId="77777777" w:rsidR="00CA1625" w:rsidRPr="001735A5" w:rsidRDefault="00CA1625" w:rsidP="00CA1625">
            <w:pPr>
              <w:rPr>
                <w:rFonts w:cs="Times New Roman"/>
                <w:szCs w:val="24"/>
              </w:rPr>
            </w:pPr>
            <w:r w:rsidRPr="001735A5">
              <w:rPr>
                <w:rFonts w:cs="Times New Roman"/>
                <w:szCs w:val="24"/>
              </w:rPr>
              <w:t>2</w:t>
            </w:r>
          </w:p>
        </w:tc>
        <w:tc>
          <w:tcPr>
            <w:tcW w:w="1134" w:type="dxa"/>
          </w:tcPr>
          <w:p w14:paraId="225CC786" w14:textId="39F3B7C7"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34" w:type="dxa"/>
          </w:tcPr>
          <w:p w14:paraId="5C5F12DB" w14:textId="0146B7FD" w:rsidR="00CA1625" w:rsidRPr="001735A5" w:rsidRDefault="00093DBF" w:rsidP="00CA1625">
            <w:pPr>
              <w:rPr>
                <w:rFonts w:cs="Times New Roman"/>
                <w:szCs w:val="24"/>
              </w:rPr>
            </w:pPr>
            <w:r>
              <w:rPr>
                <w:rFonts w:cs="Times New Roman"/>
                <w:szCs w:val="24"/>
              </w:rPr>
              <w:t>–1</w:t>
            </w:r>
          </w:p>
        </w:tc>
        <w:tc>
          <w:tcPr>
            <w:tcW w:w="1134" w:type="dxa"/>
          </w:tcPr>
          <w:p w14:paraId="466337B8" w14:textId="22B8E378"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27" w:type="dxa"/>
          </w:tcPr>
          <w:p w14:paraId="675D77B7" w14:textId="2596B3B1"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080" w:type="dxa"/>
          </w:tcPr>
          <w:p w14:paraId="07C69A93" w14:textId="40338B34" w:rsidR="00CA1625" w:rsidRPr="001735A5" w:rsidRDefault="00093DBF" w:rsidP="00CA1625">
            <w:pPr>
              <w:rPr>
                <w:rFonts w:cs="Times New Roman"/>
                <w:szCs w:val="24"/>
              </w:rPr>
            </w:pPr>
            <w:r>
              <w:rPr>
                <w:rFonts w:cs="Times New Roman"/>
                <w:szCs w:val="24"/>
              </w:rPr>
              <w:t>–1</w:t>
            </w:r>
          </w:p>
        </w:tc>
        <w:tc>
          <w:tcPr>
            <w:tcW w:w="1101" w:type="dxa"/>
          </w:tcPr>
          <w:p w14:paraId="6924ACE0" w14:textId="2EE7C9C2" w:rsidR="00CA1625" w:rsidRPr="001735A5" w:rsidRDefault="00093DBF" w:rsidP="00CA1625">
            <w:pPr>
              <w:rPr>
                <w:rFonts w:cs="Times New Roman"/>
                <w:szCs w:val="24"/>
              </w:rPr>
            </w:pPr>
            <w:r>
              <w:rPr>
                <w:rFonts w:cs="Times New Roman"/>
                <w:szCs w:val="24"/>
              </w:rPr>
              <w:t>–1</w:t>
            </w:r>
          </w:p>
        </w:tc>
        <w:tc>
          <w:tcPr>
            <w:tcW w:w="1102" w:type="dxa"/>
          </w:tcPr>
          <w:p w14:paraId="3F090569" w14:textId="1B30D3F2" w:rsidR="00CA1625" w:rsidRPr="001735A5" w:rsidRDefault="00093DBF" w:rsidP="00CA1625">
            <w:pPr>
              <w:rPr>
                <w:rFonts w:cs="Times New Roman"/>
                <w:szCs w:val="24"/>
              </w:rPr>
            </w:pPr>
            <w:r>
              <w:rPr>
                <w:rFonts w:cs="Times New Roman"/>
                <w:szCs w:val="24"/>
              </w:rPr>
              <w:t>–1</w:t>
            </w:r>
          </w:p>
        </w:tc>
        <w:tc>
          <w:tcPr>
            <w:tcW w:w="1102" w:type="dxa"/>
          </w:tcPr>
          <w:p w14:paraId="58216688" w14:textId="1757FE34" w:rsidR="00CA1625" w:rsidRPr="001735A5" w:rsidRDefault="00093DBF" w:rsidP="00CA1625">
            <w:pPr>
              <w:rPr>
                <w:rFonts w:cs="Times New Roman"/>
                <w:szCs w:val="24"/>
              </w:rPr>
            </w:pPr>
            <w:r>
              <w:rPr>
                <w:rFonts w:cs="Times New Roman"/>
                <w:szCs w:val="24"/>
              </w:rPr>
              <w:t>–1</w:t>
            </w:r>
          </w:p>
        </w:tc>
        <w:tc>
          <w:tcPr>
            <w:tcW w:w="1003" w:type="dxa"/>
          </w:tcPr>
          <w:p w14:paraId="146763FF" w14:textId="42FF80D4"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099" w:type="dxa"/>
          </w:tcPr>
          <w:p w14:paraId="5D73F963" w14:textId="4A97C7E7" w:rsidR="00CA1625" w:rsidRPr="001735A5" w:rsidRDefault="00093DBF" w:rsidP="00CA1625">
            <w:pPr>
              <w:rPr>
                <w:rFonts w:cs="Times New Roman"/>
                <w:szCs w:val="24"/>
              </w:rPr>
            </w:pPr>
            <w:r>
              <w:rPr>
                <w:rFonts w:cs="Times New Roman"/>
                <w:szCs w:val="24"/>
              </w:rPr>
              <w:t>–1</w:t>
            </w:r>
          </w:p>
        </w:tc>
        <w:tc>
          <w:tcPr>
            <w:tcW w:w="1146" w:type="dxa"/>
          </w:tcPr>
          <w:p w14:paraId="45333D4E" w14:textId="7E495F46"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441" w:type="dxa"/>
          </w:tcPr>
          <w:p w14:paraId="59C3BA38" w14:textId="6E70B7CE" w:rsidR="00CA1625" w:rsidRPr="001735A5" w:rsidRDefault="00CA1625" w:rsidP="00CA1625">
            <w:pPr>
              <w:rPr>
                <w:rFonts w:cs="Times New Roman"/>
                <w:szCs w:val="24"/>
              </w:rPr>
            </w:pPr>
            <w:r w:rsidRPr="001735A5">
              <w:rPr>
                <w:rFonts w:cs="Times New Roman"/>
                <w:szCs w:val="24"/>
              </w:rPr>
              <w:t>97.55</w:t>
            </w:r>
          </w:p>
        </w:tc>
      </w:tr>
      <w:tr w:rsidR="00CA1625" w:rsidRPr="001735A5" w14:paraId="4FF5DBE2" w14:textId="77777777" w:rsidTr="00C52528">
        <w:trPr>
          <w:jc w:val="center"/>
        </w:trPr>
        <w:tc>
          <w:tcPr>
            <w:tcW w:w="1560" w:type="dxa"/>
          </w:tcPr>
          <w:p w14:paraId="593255ED" w14:textId="77777777" w:rsidR="00CA1625" w:rsidRPr="001735A5" w:rsidRDefault="00CA1625" w:rsidP="00CA1625">
            <w:pPr>
              <w:rPr>
                <w:rFonts w:cs="Times New Roman"/>
                <w:szCs w:val="24"/>
              </w:rPr>
            </w:pPr>
            <w:r w:rsidRPr="001735A5">
              <w:rPr>
                <w:rFonts w:cs="Times New Roman"/>
                <w:szCs w:val="24"/>
              </w:rPr>
              <w:t>3</w:t>
            </w:r>
          </w:p>
        </w:tc>
        <w:tc>
          <w:tcPr>
            <w:tcW w:w="1134" w:type="dxa"/>
          </w:tcPr>
          <w:p w14:paraId="7B175689" w14:textId="21B7C0AA" w:rsidR="00CA1625" w:rsidRPr="001735A5" w:rsidRDefault="00093DBF" w:rsidP="00CA1625">
            <w:pPr>
              <w:rPr>
                <w:rFonts w:cs="Times New Roman"/>
                <w:szCs w:val="24"/>
              </w:rPr>
            </w:pPr>
            <w:r>
              <w:rPr>
                <w:rFonts w:cs="Times New Roman"/>
                <w:szCs w:val="24"/>
              </w:rPr>
              <w:t>–1</w:t>
            </w:r>
          </w:p>
        </w:tc>
        <w:tc>
          <w:tcPr>
            <w:tcW w:w="1134" w:type="dxa"/>
          </w:tcPr>
          <w:p w14:paraId="495FC61F" w14:textId="62AC11CC"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34" w:type="dxa"/>
          </w:tcPr>
          <w:p w14:paraId="7A4072F1" w14:textId="1DFDC2C0"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27" w:type="dxa"/>
          </w:tcPr>
          <w:p w14:paraId="15868608" w14:textId="479E9B2F"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080" w:type="dxa"/>
          </w:tcPr>
          <w:p w14:paraId="64D0ABC2" w14:textId="78E2C777"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01" w:type="dxa"/>
          </w:tcPr>
          <w:p w14:paraId="345A1CED" w14:textId="078207A0" w:rsidR="00CA1625" w:rsidRPr="001735A5" w:rsidRDefault="00093DBF" w:rsidP="00CA1625">
            <w:pPr>
              <w:rPr>
                <w:rFonts w:cs="Times New Roman"/>
                <w:szCs w:val="24"/>
              </w:rPr>
            </w:pPr>
            <w:r>
              <w:rPr>
                <w:rFonts w:cs="Times New Roman"/>
                <w:szCs w:val="24"/>
              </w:rPr>
              <w:t>–1</w:t>
            </w:r>
          </w:p>
        </w:tc>
        <w:tc>
          <w:tcPr>
            <w:tcW w:w="1102" w:type="dxa"/>
          </w:tcPr>
          <w:p w14:paraId="001475B6" w14:textId="04B25147" w:rsidR="00CA1625" w:rsidRPr="001735A5" w:rsidRDefault="00093DBF" w:rsidP="00CA1625">
            <w:pPr>
              <w:rPr>
                <w:rFonts w:cs="Times New Roman"/>
                <w:szCs w:val="24"/>
              </w:rPr>
            </w:pPr>
            <w:r>
              <w:rPr>
                <w:rFonts w:cs="Times New Roman"/>
                <w:szCs w:val="24"/>
              </w:rPr>
              <w:t>–1</w:t>
            </w:r>
          </w:p>
        </w:tc>
        <w:tc>
          <w:tcPr>
            <w:tcW w:w="1102" w:type="dxa"/>
          </w:tcPr>
          <w:p w14:paraId="2BF470C7" w14:textId="6C41B38C"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003" w:type="dxa"/>
          </w:tcPr>
          <w:p w14:paraId="5B975BD5" w14:textId="301C07CA" w:rsidR="00CA1625" w:rsidRPr="001735A5" w:rsidRDefault="00093DBF" w:rsidP="00CA1625">
            <w:pPr>
              <w:rPr>
                <w:rFonts w:cs="Times New Roman"/>
                <w:szCs w:val="24"/>
              </w:rPr>
            </w:pPr>
            <w:r>
              <w:rPr>
                <w:rFonts w:cs="Times New Roman"/>
                <w:szCs w:val="24"/>
              </w:rPr>
              <w:t>–1</w:t>
            </w:r>
          </w:p>
        </w:tc>
        <w:tc>
          <w:tcPr>
            <w:tcW w:w="1099" w:type="dxa"/>
          </w:tcPr>
          <w:p w14:paraId="58AAE42D" w14:textId="6571CB4E"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46" w:type="dxa"/>
          </w:tcPr>
          <w:p w14:paraId="2F007E78" w14:textId="36A56A07"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441" w:type="dxa"/>
          </w:tcPr>
          <w:p w14:paraId="41009F8E" w14:textId="71E15854" w:rsidR="00CA1625" w:rsidRPr="001735A5" w:rsidRDefault="00CA1625" w:rsidP="00CA1625">
            <w:pPr>
              <w:rPr>
                <w:rFonts w:cs="Times New Roman"/>
                <w:szCs w:val="24"/>
              </w:rPr>
            </w:pPr>
            <w:r w:rsidRPr="001735A5">
              <w:rPr>
                <w:rFonts w:cs="Times New Roman"/>
                <w:szCs w:val="24"/>
              </w:rPr>
              <w:t>57.01</w:t>
            </w:r>
          </w:p>
        </w:tc>
      </w:tr>
      <w:tr w:rsidR="00CA1625" w:rsidRPr="001735A5" w14:paraId="39382211" w14:textId="77777777" w:rsidTr="00C52528">
        <w:trPr>
          <w:jc w:val="center"/>
        </w:trPr>
        <w:tc>
          <w:tcPr>
            <w:tcW w:w="1560" w:type="dxa"/>
          </w:tcPr>
          <w:p w14:paraId="26014A04" w14:textId="77777777" w:rsidR="00CA1625" w:rsidRPr="001735A5" w:rsidRDefault="00CA1625" w:rsidP="00CA1625">
            <w:pPr>
              <w:rPr>
                <w:rFonts w:cs="Times New Roman"/>
                <w:szCs w:val="24"/>
              </w:rPr>
            </w:pPr>
            <w:r w:rsidRPr="001735A5">
              <w:rPr>
                <w:rFonts w:cs="Times New Roman"/>
                <w:szCs w:val="24"/>
              </w:rPr>
              <w:t>4</w:t>
            </w:r>
          </w:p>
        </w:tc>
        <w:tc>
          <w:tcPr>
            <w:tcW w:w="1134" w:type="dxa"/>
          </w:tcPr>
          <w:p w14:paraId="1A8137EC" w14:textId="1B9C72B7"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34" w:type="dxa"/>
          </w:tcPr>
          <w:p w14:paraId="6A4B229D" w14:textId="2E240DB7"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34" w:type="dxa"/>
          </w:tcPr>
          <w:p w14:paraId="5F7BBE9E" w14:textId="7E9577FE"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27" w:type="dxa"/>
          </w:tcPr>
          <w:p w14:paraId="294CAE95" w14:textId="0E24B9CD" w:rsidR="00CA1625" w:rsidRPr="001735A5" w:rsidRDefault="00093DBF" w:rsidP="00CA1625">
            <w:pPr>
              <w:rPr>
                <w:rFonts w:cs="Times New Roman"/>
                <w:szCs w:val="24"/>
              </w:rPr>
            </w:pPr>
            <w:r>
              <w:rPr>
                <w:rFonts w:cs="Times New Roman"/>
                <w:szCs w:val="24"/>
              </w:rPr>
              <w:t>–1</w:t>
            </w:r>
          </w:p>
        </w:tc>
        <w:tc>
          <w:tcPr>
            <w:tcW w:w="1080" w:type="dxa"/>
          </w:tcPr>
          <w:p w14:paraId="7DD25547" w14:textId="58107DB2"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01" w:type="dxa"/>
          </w:tcPr>
          <w:p w14:paraId="091E8C1E" w14:textId="28E4ABBB" w:rsidR="00CA1625" w:rsidRPr="001735A5" w:rsidRDefault="00093DBF" w:rsidP="00CA1625">
            <w:pPr>
              <w:rPr>
                <w:rFonts w:cs="Times New Roman"/>
                <w:szCs w:val="24"/>
              </w:rPr>
            </w:pPr>
            <w:r>
              <w:rPr>
                <w:rFonts w:cs="Times New Roman"/>
                <w:szCs w:val="24"/>
              </w:rPr>
              <w:t>–1</w:t>
            </w:r>
          </w:p>
        </w:tc>
        <w:tc>
          <w:tcPr>
            <w:tcW w:w="1102" w:type="dxa"/>
          </w:tcPr>
          <w:p w14:paraId="73F2102B" w14:textId="3BFEAFEB"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02" w:type="dxa"/>
          </w:tcPr>
          <w:p w14:paraId="28634772" w14:textId="07B0FF9D" w:rsidR="00CA1625" w:rsidRPr="001735A5" w:rsidRDefault="00093DBF" w:rsidP="00CA1625">
            <w:pPr>
              <w:rPr>
                <w:rFonts w:cs="Times New Roman"/>
                <w:szCs w:val="24"/>
              </w:rPr>
            </w:pPr>
            <w:r>
              <w:rPr>
                <w:rFonts w:cs="Times New Roman"/>
                <w:szCs w:val="24"/>
              </w:rPr>
              <w:t>–1</w:t>
            </w:r>
          </w:p>
        </w:tc>
        <w:tc>
          <w:tcPr>
            <w:tcW w:w="1003" w:type="dxa"/>
          </w:tcPr>
          <w:p w14:paraId="03B8A3C7" w14:textId="3A69C519"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099" w:type="dxa"/>
          </w:tcPr>
          <w:p w14:paraId="5D6FC815" w14:textId="547DBD54"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46" w:type="dxa"/>
          </w:tcPr>
          <w:p w14:paraId="245BAFB6" w14:textId="4E298762" w:rsidR="00CA1625" w:rsidRPr="001735A5" w:rsidRDefault="00093DBF" w:rsidP="00CA1625">
            <w:pPr>
              <w:rPr>
                <w:rFonts w:cs="Times New Roman"/>
                <w:szCs w:val="24"/>
              </w:rPr>
            </w:pPr>
            <w:r>
              <w:rPr>
                <w:rFonts w:cs="Times New Roman"/>
                <w:szCs w:val="24"/>
              </w:rPr>
              <w:t>–1</w:t>
            </w:r>
          </w:p>
        </w:tc>
        <w:tc>
          <w:tcPr>
            <w:tcW w:w="1441" w:type="dxa"/>
          </w:tcPr>
          <w:p w14:paraId="6C70AA0A" w14:textId="2D2B56C9" w:rsidR="00CA1625" w:rsidRPr="001735A5" w:rsidRDefault="00CA1625" w:rsidP="00CA1625">
            <w:pPr>
              <w:rPr>
                <w:rFonts w:cs="Times New Roman"/>
                <w:szCs w:val="24"/>
              </w:rPr>
            </w:pPr>
            <w:r w:rsidRPr="001735A5">
              <w:rPr>
                <w:rFonts w:cs="Times New Roman"/>
                <w:szCs w:val="24"/>
              </w:rPr>
              <w:t>26.68</w:t>
            </w:r>
          </w:p>
        </w:tc>
      </w:tr>
      <w:tr w:rsidR="00CA1625" w:rsidRPr="001735A5" w14:paraId="0EB4F876" w14:textId="77777777" w:rsidTr="00C52528">
        <w:trPr>
          <w:jc w:val="center"/>
        </w:trPr>
        <w:tc>
          <w:tcPr>
            <w:tcW w:w="1560" w:type="dxa"/>
          </w:tcPr>
          <w:p w14:paraId="397FB753" w14:textId="77777777" w:rsidR="00CA1625" w:rsidRPr="001735A5" w:rsidRDefault="00CA1625" w:rsidP="00CA1625">
            <w:pPr>
              <w:rPr>
                <w:rFonts w:cs="Times New Roman"/>
                <w:szCs w:val="24"/>
              </w:rPr>
            </w:pPr>
            <w:r w:rsidRPr="001735A5">
              <w:rPr>
                <w:rFonts w:cs="Times New Roman"/>
                <w:szCs w:val="24"/>
              </w:rPr>
              <w:t>5</w:t>
            </w:r>
          </w:p>
        </w:tc>
        <w:tc>
          <w:tcPr>
            <w:tcW w:w="1134" w:type="dxa"/>
          </w:tcPr>
          <w:p w14:paraId="73A8BA20" w14:textId="7245EBD0"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34" w:type="dxa"/>
          </w:tcPr>
          <w:p w14:paraId="2AF948B3" w14:textId="3352E617"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34" w:type="dxa"/>
          </w:tcPr>
          <w:p w14:paraId="3866C43C" w14:textId="4C07F5B8" w:rsidR="00CA1625" w:rsidRPr="001735A5" w:rsidRDefault="00093DBF" w:rsidP="00CA1625">
            <w:pPr>
              <w:rPr>
                <w:rFonts w:cs="Times New Roman"/>
                <w:szCs w:val="24"/>
              </w:rPr>
            </w:pPr>
            <w:r>
              <w:rPr>
                <w:rFonts w:cs="Times New Roman"/>
                <w:szCs w:val="24"/>
              </w:rPr>
              <w:t>–1</w:t>
            </w:r>
          </w:p>
        </w:tc>
        <w:tc>
          <w:tcPr>
            <w:tcW w:w="1127" w:type="dxa"/>
          </w:tcPr>
          <w:p w14:paraId="5982F708" w14:textId="5906C154" w:rsidR="00CA1625" w:rsidRPr="001735A5" w:rsidRDefault="00093DBF" w:rsidP="00CA1625">
            <w:pPr>
              <w:rPr>
                <w:rFonts w:cs="Times New Roman"/>
                <w:szCs w:val="24"/>
              </w:rPr>
            </w:pPr>
            <w:r>
              <w:rPr>
                <w:rFonts w:cs="Times New Roman"/>
                <w:szCs w:val="24"/>
              </w:rPr>
              <w:t>–1</w:t>
            </w:r>
          </w:p>
        </w:tc>
        <w:tc>
          <w:tcPr>
            <w:tcW w:w="1080" w:type="dxa"/>
          </w:tcPr>
          <w:p w14:paraId="104BC174" w14:textId="6ADD168F"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01" w:type="dxa"/>
          </w:tcPr>
          <w:p w14:paraId="454946EC" w14:textId="78D1AA1B"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02" w:type="dxa"/>
          </w:tcPr>
          <w:p w14:paraId="2732A606" w14:textId="1BABAEC5" w:rsidR="00CA1625" w:rsidRPr="001735A5" w:rsidRDefault="00093DBF" w:rsidP="00CA1625">
            <w:pPr>
              <w:rPr>
                <w:rFonts w:cs="Times New Roman"/>
                <w:szCs w:val="24"/>
              </w:rPr>
            </w:pPr>
            <w:r>
              <w:rPr>
                <w:rFonts w:cs="Times New Roman"/>
                <w:szCs w:val="24"/>
              </w:rPr>
              <w:t>–1</w:t>
            </w:r>
          </w:p>
        </w:tc>
        <w:tc>
          <w:tcPr>
            <w:tcW w:w="1102" w:type="dxa"/>
          </w:tcPr>
          <w:p w14:paraId="5D18094C" w14:textId="512747F2"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003" w:type="dxa"/>
          </w:tcPr>
          <w:p w14:paraId="7E298FA2" w14:textId="7871102F"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099" w:type="dxa"/>
          </w:tcPr>
          <w:p w14:paraId="1B7830B1" w14:textId="08425480" w:rsidR="00CA1625" w:rsidRPr="001735A5" w:rsidRDefault="00093DBF" w:rsidP="00CA1625">
            <w:pPr>
              <w:rPr>
                <w:rFonts w:cs="Times New Roman"/>
                <w:szCs w:val="24"/>
              </w:rPr>
            </w:pPr>
            <w:r>
              <w:rPr>
                <w:rFonts w:cs="Times New Roman"/>
                <w:szCs w:val="24"/>
              </w:rPr>
              <w:t>–1</w:t>
            </w:r>
          </w:p>
        </w:tc>
        <w:tc>
          <w:tcPr>
            <w:tcW w:w="1146" w:type="dxa"/>
          </w:tcPr>
          <w:p w14:paraId="6CF0AD12" w14:textId="3BAA8B26"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441" w:type="dxa"/>
          </w:tcPr>
          <w:p w14:paraId="682C8346" w14:textId="77C2C2C0" w:rsidR="00CA1625" w:rsidRPr="001735A5" w:rsidRDefault="00CA1625" w:rsidP="00CA1625">
            <w:pPr>
              <w:rPr>
                <w:rFonts w:cs="Times New Roman"/>
                <w:szCs w:val="24"/>
              </w:rPr>
            </w:pPr>
            <w:r w:rsidRPr="001735A5">
              <w:rPr>
                <w:rFonts w:cs="Times New Roman"/>
                <w:szCs w:val="24"/>
              </w:rPr>
              <w:t>48.87</w:t>
            </w:r>
          </w:p>
        </w:tc>
      </w:tr>
      <w:tr w:rsidR="00CA1625" w:rsidRPr="001735A5" w14:paraId="0704A322" w14:textId="77777777" w:rsidTr="00C52528">
        <w:trPr>
          <w:jc w:val="center"/>
        </w:trPr>
        <w:tc>
          <w:tcPr>
            <w:tcW w:w="1560" w:type="dxa"/>
          </w:tcPr>
          <w:p w14:paraId="4FAC8D26" w14:textId="77777777" w:rsidR="00CA1625" w:rsidRPr="001735A5" w:rsidRDefault="00CA1625" w:rsidP="00CA1625">
            <w:pPr>
              <w:rPr>
                <w:rFonts w:cs="Times New Roman"/>
                <w:szCs w:val="24"/>
              </w:rPr>
            </w:pPr>
            <w:r w:rsidRPr="001735A5">
              <w:rPr>
                <w:rFonts w:cs="Times New Roman"/>
                <w:szCs w:val="24"/>
              </w:rPr>
              <w:t>6</w:t>
            </w:r>
          </w:p>
        </w:tc>
        <w:tc>
          <w:tcPr>
            <w:tcW w:w="1134" w:type="dxa"/>
          </w:tcPr>
          <w:p w14:paraId="29AFD32E" w14:textId="2982BCAC"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34" w:type="dxa"/>
          </w:tcPr>
          <w:p w14:paraId="59456686" w14:textId="52252F67" w:rsidR="00CA1625" w:rsidRPr="001735A5" w:rsidRDefault="00093DBF" w:rsidP="00CA1625">
            <w:pPr>
              <w:rPr>
                <w:rFonts w:cs="Times New Roman"/>
                <w:szCs w:val="24"/>
              </w:rPr>
            </w:pPr>
            <w:r>
              <w:rPr>
                <w:rFonts w:cs="Times New Roman"/>
                <w:szCs w:val="24"/>
              </w:rPr>
              <w:t>–1</w:t>
            </w:r>
          </w:p>
        </w:tc>
        <w:tc>
          <w:tcPr>
            <w:tcW w:w="1134" w:type="dxa"/>
          </w:tcPr>
          <w:p w14:paraId="567B0236" w14:textId="2E98F94D" w:rsidR="00CA1625" w:rsidRPr="001735A5" w:rsidRDefault="00093DBF" w:rsidP="00CA1625">
            <w:pPr>
              <w:rPr>
                <w:rFonts w:cs="Times New Roman"/>
                <w:szCs w:val="24"/>
              </w:rPr>
            </w:pPr>
            <w:r>
              <w:rPr>
                <w:rFonts w:cs="Times New Roman"/>
                <w:szCs w:val="24"/>
              </w:rPr>
              <w:t>–1</w:t>
            </w:r>
          </w:p>
        </w:tc>
        <w:tc>
          <w:tcPr>
            <w:tcW w:w="1127" w:type="dxa"/>
          </w:tcPr>
          <w:p w14:paraId="4810C229" w14:textId="5BA817E4" w:rsidR="00CA1625" w:rsidRPr="001735A5" w:rsidRDefault="00093DBF" w:rsidP="00CA1625">
            <w:pPr>
              <w:rPr>
                <w:rFonts w:cs="Times New Roman"/>
                <w:szCs w:val="24"/>
              </w:rPr>
            </w:pPr>
            <w:r>
              <w:rPr>
                <w:rFonts w:cs="Times New Roman"/>
                <w:szCs w:val="24"/>
              </w:rPr>
              <w:t>–1</w:t>
            </w:r>
          </w:p>
        </w:tc>
        <w:tc>
          <w:tcPr>
            <w:tcW w:w="1080" w:type="dxa"/>
          </w:tcPr>
          <w:p w14:paraId="45F571FD" w14:textId="33400153" w:rsidR="00CA1625" w:rsidRPr="001735A5" w:rsidRDefault="00093DBF" w:rsidP="00CA1625">
            <w:pPr>
              <w:rPr>
                <w:rFonts w:cs="Times New Roman"/>
                <w:szCs w:val="24"/>
              </w:rPr>
            </w:pPr>
            <w:r>
              <w:rPr>
                <w:rFonts w:cs="Times New Roman"/>
                <w:szCs w:val="24"/>
              </w:rPr>
              <w:t>–1</w:t>
            </w:r>
          </w:p>
        </w:tc>
        <w:tc>
          <w:tcPr>
            <w:tcW w:w="1101" w:type="dxa"/>
          </w:tcPr>
          <w:p w14:paraId="7422E19B" w14:textId="6CCF62A3" w:rsidR="00CA1625" w:rsidRPr="001735A5" w:rsidRDefault="00093DBF" w:rsidP="00CA1625">
            <w:pPr>
              <w:rPr>
                <w:rFonts w:cs="Times New Roman"/>
                <w:szCs w:val="24"/>
              </w:rPr>
            </w:pPr>
            <w:r>
              <w:rPr>
                <w:rFonts w:cs="Times New Roman"/>
                <w:szCs w:val="24"/>
              </w:rPr>
              <w:t>–1</w:t>
            </w:r>
          </w:p>
        </w:tc>
        <w:tc>
          <w:tcPr>
            <w:tcW w:w="1102" w:type="dxa"/>
          </w:tcPr>
          <w:p w14:paraId="7935EA52" w14:textId="2ABEDEFC"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02" w:type="dxa"/>
          </w:tcPr>
          <w:p w14:paraId="246B451A" w14:textId="1BC59C2F"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003" w:type="dxa"/>
          </w:tcPr>
          <w:p w14:paraId="4246ACEB" w14:textId="2EA11F27" w:rsidR="00CA1625" w:rsidRPr="001735A5" w:rsidRDefault="00093DBF" w:rsidP="00CA1625">
            <w:pPr>
              <w:rPr>
                <w:rFonts w:cs="Times New Roman"/>
                <w:szCs w:val="24"/>
              </w:rPr>
            </w:pPr>
            <w:r>
              <w:rPr>
                <w:rFonts w:cs="Times New Roman"/>
                <w:szCs w:val="24"/>
              </w:rPr>
              <w:t>–1</w:t>
            </w:r>
          </w:p>
        </w:tc>
        <w:tc>
          <w:tcPr>
            <w:tcW w:w="1099" w:type="dxa"/>
          </w:tcPr>
          <w:p w14:paraId="2C648F3C" w14:textId="4CFD5328"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46" w:type="dxa"/>
          </w:tcPr>
          <w:p w14:paraId="28D7BECD" w14:textId="2458C3DD"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441" w:type="dxa"/>
          </w:tcPr>
          <w:p w14:paraId="77BF7551" w14:textId="39256364" w:rsidR="00CA1625" w:rsidRPr="001735A5" w:rsidRDefault="00CA1625" w:rsidP="00CA1625">
            <w:pPr>
              <w:rPr>
                <w:rFonts w:cs="Times New Roman"/>
                <w:szCs w:val="24"/>
              </w:rPr>
            </w:pPr>
            <w:r w:rsidRPr="001735A5">
              <w:rPr>
                <w:rFonts w:cs="Times New Roman"/>
                <w:szCs w:val="24"/>
              </w:rPr>
              <w:t>15.55</w:t>
            </w:r>
          </w:p>
        </w:tc>
      </w:tr>
      <w:tr w:rsidR="00CA1625" w:rsidRPr="001735A5" w14:paraId="41DBA2B4" w14:textId="77777777" w:rsidTr="00C52528">
        <w:trPr>
          <w:jc w:val="center"/>
        </w:trPr>
        <w:tc>
          <w:tcPr>
            <w:tcW w:w="1560" w:type="dxa"/>
          </w:tcPr>
          <w:p w14:paraId="57F308D2" w14:textId="77777777" w:rsidR="00CA1625" w:rsidRPr="001735A5" w:rsidRDefault="00CA1625" w:rsidP="00CA1625">
            <w:pPr>
              <w:rPr>
                <w:rFonts w:cs="Times New Roman"/>
                <w:szCs w:val="24"/>
              </w:rPr>
            </w:pPr>
            <w:r w:rsidRPr="001735A5">
              <w:rPr>
                <w:rFonts w:cs="Times New Roman"/>
                <w:szCs w:val="24"/>
              </w:rPr>
              <w:t>7</w:t>
            </w:r>
          </w:p>
        </w:tc>
        <w:tc>
          <w:tcPr>
            <w:tcW w:w="1134" w:type="dxa"/>
          </w:tcPr>
          <w:p w14:paraId="21A64658" w14:textId="6782EC96" w:rsidR="00CA1625" w:rsidRPr="001735A5" w:rsidRDefault="00093DBF" w:rsidP="00CA1625">
            <w:pPr>
              <w:rPr>
                <w:rFonts w:cs="Times New Roman"/>
                <w:szCs w:val="24"/>
              </w:rPr>
            </w:pPr>
            <w:r>
              <w:rPr>
                <w:rFonts w:cs="Times New Roman"/>
                <w:szCs w:val="24"/>
              </w:rPr>
              <w:t>–1</w:t>
            </w:r>
          </w:p>
        </w:tc>
        <w:tc>
          <w:tcPr>
            <w:tcW w:w="1134" w:type="dxa"/>
          </w:tcPr>
          <w:p w14:paraId="02E56096" w14:textId="3CDD9FF5" w:rsidR="00CA1625" w:rsidRPr="001735A5" w:rsidRDefault="00093DBF" w:rsidP="00CA1625">
            <w:pPr>
              <w:rPr>
                <w:rFonts w:cs="Times New Roman"/>
                <w:szCs w:val="24"/>
              </w:rPr>
            </w:pPr>
            <w:r>
              <w:rPr>
                <w:rFonts w:cs="Times New Roman"/>
                <w:szCs w:val="24"/>
              </w:rPr>
              <w:t>–1</w:t>
            </w:r>
          </w:p>
        </w:tc>
        <w:tc>
          <w:tcPr>
            <w:tcW w:w="1134" w:type="dxa"/>
          </w:tcPr>
          <w:p w14:paraId="34B6F9F7" w14:textId="60ED9766" w:rsidR="00CA1625" w:rsidRPr="001735A5" w:rsidRDefault="00093DBF" w:rsidP="00CA1625">
            <w:pPr>
              <w:rPr>
                <w:rFonts w:cs="Times New Roman"/>
                <w:szCs w:val="24"/>
              </w:rPr>
            </w:pPr>
            <w:r>
              <w:rPr>
                <w:rFonts w:cs="Times New Roman"/>
                <w:szCs w:val="24"/>
              </w:rPr>
              <w:t>–1</w:t>
            </w:r>
          </w:p>
        </w:tc>
        <w:tc>
          <w:tcPr>
            <w:tcW w:w="1127" w:type="dxa"/>
          </w:tcPr>
          <w:p w14:paraId="6AA0374C" w14:textId="58A4F5EF"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080" w:type="dxa"/>
          </w:tcPr>
          <w:p w14:paraId="1F7642CA" w14:textId="25C46E48"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01" w:type="dxa"/>
          </w:tcPr>
          <w:p w14:paraId="16ED139B" w14:textId="57F6CC14"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02" w:type="dxa"/>
          </w:tcPr>
          <w:p w14:paraId="2015DB15" w14:textId="42AD2704"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02" w:type="dxa"/>
          </w:tcPr>
          <w:p w14:paraId="018269D5" w14:textId="4EA4FE6A" w:rsidR="00CA1625" w:rsidRPr="001735A5" w:rsidRDefault="00093DBF" w:rsidP="00CA1625">
            <w:pPr>
              <w:rPr>
                <w:rFonts w:cs="Times New Roman"/>
                <w:szCs w:val="24"/>
              </w:rPr>
            </w:pPr>
            <w:r>
              <w:rPr>
                <w:rFonts w:cs="Times New Roman"/>
                <w:szCs w:val="24"/>
              </w:rPr>
              <w:t>–1</w:t>
            </w:r>
          </w:p>
        </w:tc>
        <w:tc>
          <w:tcPr>
            <w:tcW w:w="1003" w:type="dxa"/>
          </w:tcPr>
          <w:p w14:paraId="0322C283" w14:textId="684E732C"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099" w:type="dxa"/>
          </w:tcPr>
          <w:p w14:paraId="678CBC8F" w14:textId="770808B1"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46" w:type="dxa"/>
          </w:tcPr>
          <w:p w14:paraId="1D2A9C4B" w14:textId="325F538F"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441" w:type="dxa"/>
          </w:tcPr>
          <w:p w14:paraId="06BAA86A" w14:textId="6BECD636" w:rsidR="00CA1625" w:rsidRPr="001735A5" w:rsidRDefault="00CA1625" w:rsidP="00CA1625">
            <w:pPr>
              <w:rPr>
                <w:rFonts w:cs="Times New Roman"/>
                <w:szCs w:val="24"/>
              </w:rPr>
            </w:pPr>
            <w:r w:rsidRPr="001735A5">
              <w:rPr>
                <w:rFonts w:cs="Times New Roman"/>
                <w:szCs w:val="24"/>
              </w:rPr>
              <w:t>37.60</w:t>
            </w:r>
          </w:p>
        </w:tc>
      </w:tr>
      <w:tr w:rsidR="00CA1625" w:rsidRPr="001735A5" w14:paraId="47ACB26C" w14:textId="77777777" w:rsidTr="00C52528">
        <w:trPr>
          <w:jc w:val="center"/>
        </w:trPr>
        <w:tc>
          <w:tcPr>
            <w:tcW w:w="1560" w:type="dxa"/>
          </w:tcPr>
          <w:p w14:paraId="21FDB613" w14:textId="77777777" w:rsidR="00CA1625" w:rsidRPr="001735A5" w:rsidRDefault="00CA1625" w:rsidP="00CA1625">
            <w:pPr>
              <w:rPr>
                <w:rFonts w:cs="Times New Roman"/>
                <w:szCs w:val="24"/>
              </w:rPr>
            </w:pPr>
            <w:r w:rsidRPr="001735A5">
              <w:rPr>
                <w:rFonts w:cs="Times New Roman"/>
                <w:szCs w:val="24"/>
              </w:rPr>
              <w:t>8</w:t>
            </w:r>
          </w:p>
        </w:tc>
        <w:tc>
          <w:tcPr>
            <w:tcW w:w="1134" w:type="dxa"/>
          </w:tcPr>
          <w:p w14:paraId="1D3EB2D9" w14:textId="4875AE29" w:rsidR="00CA1625" w:rsidRPr="001735A5" w:rsidRDefault="00093DBF" w:rsidP="00CA1625">
            <w:pPr>
              <w:rPr>
                <w:rFonts w:cs="Times New Roman"/>
                <w:szCs w:val="24"/>
              </w:rPr>
            </w:pPr>
            <w:r>
              <w:rPr>
                <w:rFonts w:cs="Times New Roman"/>
                <w:szCs w:val="24"/>
              </w:rPr>
              <w:t>–1</w:t>
            </w:r>
          </w:p>
        </w:tc>
        <w:tc>
          <w:tcPr>
            <w:tcW w:w="1134" w:type="dxa"/>
          </w:tcPr>
          <w:p w14:paraId="095FEE4D" w14:textId="5B1D5C47" w:rsidR="00CA1625" w:rsidRPr="001735A5" w:rsidRDefault="00093DBF" w:rsidP="00CA1625">
            <w:pPr>
              <w:rPr>
                <w:rFonts w:cs="Times New Roman"/>
                <w:szCs w:val="24"/>
              </w:rPr>
            </w:pPr>
            <w:r>
              <w:rPr>
                <w:rFonts w:cs="Times New Roman"/>
                <w:szCs w:val="24"/>
              </w:rPr>
              <w:t>–1</w:t>
            </w:r>
          </w:p>
        </w:tc>
        <w:tc>
          <w:tcPr>
            <w:tcW w:w="1134" w:type="dxa"/>
          </w:tcPr>
          <w:p w14:paraId="4045ADAE" w14:textId="1C5B15C3"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27" w:type="dxa"/>
          </w:tcPr>
          <w:p w14:paraId="4C24BE68" w14:textId="4BB5EC31" w:rsidR="00CA1625" w:rsidRPr="001735A5" w:rsidRDefault="00093DBF" w:rsidP="00CA1625">
            <w:pPr>
              <w:rPr>
                <w:rFonts w:cs="Times New Roman"/>
                <w:szCs w:val="24"/>
              </w:rPr>
            </w:pPr>
            <w:r>
              <w:rPr>
                <w:rFonts w:cs="Times New Roman"/>
                <w:szCs w:val="24"/>
              </w:rPr>
              <w:t>–1</w:t>
            </w:r>
          </w:p>
        </w:tc>
        <w:tc>
          <w:tcPr>
            <w:tcW w:w="1080" w:type="dxa"/>
          </w:tcPr>
          <w:p w14:paraId="38A97F96" w14:textId="493D56EF" w:rsidR="00CA1625" w:rsidRPr="001735A5" w:rsidRDefault="00093DBF" w:rsidP="00CA1625">
            <w:pPr>
              <w:rPr>
                <w:rFonts w:cs="Times New Roman"/>
                <w:szCs w:val="24"/>
              </w:rPr>
            </w:pPr>
            <w:r>
              <w:rPr>
                <w:rFonts w:cs="Times New Roman"/>
                <w:szCs w:val="24"/>
              </w:rPr>
              <w:t>–1</w:t>
            </w:r>
          </w:p>
        </w:tc>
        <w:tc>
          <w:tcPr>
            <w:tcW w:w="1101" w:type="dxa"/>
          </w:tcPr>
          <w:p w14:paraId="5990753B" w14:textId="61B3E8F5"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02" w:type="dxa"/>
          </w:tcPr>
          <w:p w14:paraId="15EE4D2D" w14:textId="2A9F3D72" w:rsidR="00CA1625" w:rsidRPr="001735A5" w:rsidRDefault="00093DBF" w:rsidP="00CA1625">
            <w:pPr>
              <w:rPr>
                <w:rFonts w:cs="Times New Roman"/>
                <w:szCs w:val="24"/>
              </w:rPr>
            </w:pPr>
            <w:r>
              <w:rPr>
                <w:rFonts w:cs="Times New Roman"/>
                <w:szCs w:val="24"/>
              </w:rPr>
              <w:t>–1</w:t>
            </w:r>
          </w:p>
        </w:tc>
        <w:tc>
          <w:tcPr>
            <w:tcW w:w="1102" w:type="dxa"/>
          </w:tcPr>
          <w:p w14:paraId="72136AAC" w14:textId="68626A24"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003" w:type="dxa"/>
          </w:tcPr>
          <w:p w14:paraId="6DF03295" w14:textId="5CB94471"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099" w:type="dxa"/>
          </w:tcPr>
          <w:p w14:paraId="32D15FC3" w14:textId="34BC4193"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46" w:type="dxa"/>
          </w:tcPr>
          <w:p w14:paraId="25538965" w14:textId="6EEDD963" w:rsidR="00CA1625" w:rsidRPr="001735A5" w:rsidRDefault="00093DBF" w:rsidP="00CA1625">
            <w:pPr>
              <w:rPr>
                <w:rFonts w:cs="Times New Roman"/>
                <w:szCs w:val="24"/>
              </w:rPr>
            </w:pPr>
            <w:r>
              <w:rPr>
                <w:rFonts w:cs="Times New Roman"/>
                <w:szCs w:val="24"/>
              </w:rPr>
              <w:t>–1</w:t>
            </w:r>
          </w:p>
        </w:tc>
        <w:tc>
          <w:tcPr>
            <w:tcW w:w="1441" w:type="dxa"/>
          </w:tcPr>
          <w:p w14:paraId="10CA9B18" w14:textId="53D88EF8" w:rsidR="00CA1625" w:rsidRPr="001735A5" w:rsidRDefault="00CA1625" w:rsidP="00CA1625">
            <w:pPr>
              <w:rPr>
                <w:rFonts w:cs="Times New Roman"/>
                <w:szCs w:val="24"/>
              </w:rPr>
            </w:pPr>
            <w:r w:rsidRPr="001735A5">
              <w:rPr>
                <w:rFonts w:cs="Times New Roman"/>
                <w:szCs w:val="24"/>
              </w:rPr>
              <w:t>57.65</w:t>
            </w:r>
          </w:p>
        </w:tc>
      </w:tr>
      <w:tr w:rsidR="00CA1625" w:rsidRPr="001735A5" w14:paraId="3EDC9DD5" w14:textId="77777777" w:rsidTr="00C52528">
        <w:trPr>
          <w:jc w:val="center"/>
        </w:trPr>
        <w:tc>
          <w:tcPr>
            <w:tcW w:w="1560" w:type="dxa"/>
          </w:tcPr>
          <w:p w14:paraId="4745B6BF" w14:textId="77777777" w:rsidR="00CA1625" w:rsidRPr="001735A5" w:rsidRDefault="00CA1625" w:rsidP="00CA1625">
            <w:pPr>
              <w:rPr>
                <w:rFonts w:cs="Times New Roman"/>
                <w:szCs w:val="24"/>
              </w:rPr>
            </w:pPr>
            <w:r w:rsidRPr="001735A5">
              <w:rPr>
                <w:rFonts w:cs="Times New Roman"/>
                <w:szCs w:val="24"/>
              </w:rPr>
              <w:t>9</w:t>
            </w:r>
          </w:p>
        </w:tc>
        <w:tc>
          <w:tcPr>
            <w:tcW w:w="1134" w:type="dxa"/>
          </w:tcPr>
          <w:p w14:paraId="58808B3C" w14:textId="2F10A08F" w:rsidR="00CA1625" w:rsidRPr="001735A5" w:rsidRDefault="00093DBF" w:rsidP="00CA1625">
            <w:pPr>
              <w:rPr>
                <w:rFonts w:cs="Times New Roman"/>
                <w:szCs w:val="24"/>
              </w:rPr>
            </w:pPr>
            <w:r>
              <w:rPr>
                <w:rFonts w:cs="Times New Roman"/>
                <w:szCs w:val="24"/>
              </w:rPr>
              <w:t>–1</w:t>
            </w:r>
          </w:p>
        </w:tc>
        <w:tc>
          <w:tcPr>
            <w:tcW w:w="1134" w:type="dxa"/>
          </w:tcPr>
          <w:p w14:paraId="566A726F" w14:textId="41B219F7"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34" w:type="dxa"/>
          </w:tcPr>
          <w:p w14:paraId="4CB4ECE8" w14:textId="256AF82C" w:rsidR="00CA1625" w:rsidRPr="001735A5" w:rsidRDefault="00093DBF" w:rsidP="00CA1625">
            <w:pPr>
              <w:rPr>
                <w:rFonts w:cs="Times New Roman"/>
                <w:szCs w:val="24"/>
              </w:rPr>
            </w:pPr>
            <w:r>
              <w:rPr>
                <w:rFonts w:cs="Times New Roman"/>
                <w:szCs w:val="24"/>
              </w:rPr>
              <w:t>–1</w:t>
            </w:r>
          </w:p>
        </w:tc>
        <w:tc>
          <w:tcPr>
            <w:tcW w:w="1127" w:type="dxa"/>
          </w:tcPr>
          <w:p w14:paraId="53F15F4A" w14:textId="2DFE68CE"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080" w:type="dxa"/>
          </w:tcPr>
          <w:p w14:paraId="6DE18002" w14:textId="32657FE0" w:rsidR="00CA1625" w:rsidRPr="001735A5" w:rsidRDefault="00093DBF" w:rsidP="00CA1625">
            <w:pPr>
              <w:rPr>
                <w:rFonts w:cs="Times New Roman"/>
                <w:szCs w:val="24"/>
              </w:rPr>
            </w:pPr>
            <w:r>
              <w:rPr>
                <w:rFonts w:cs="Times New Roman"/>
                <w:szCs w:val="24"/>
              </w:rPr>
              <w:t>–1</w:t>
            </w:r>
          </w:p>
        </w:tc>
        <w:tc>
          <w:tcPr>
            <w:tcW w:w="1101" w:type="dxa"/>
          </w:tcPr>
          <w:p w14:paraId="7EF8BCAA" w14:textId="1C6DB203" w:rsidR="00CA1625" w:rsidRPr="001735A5" w:rsidRDefault="00093DBF" w:rsidP="00CA1625">
            <w:pPr>
              <w:rPr>
                <w:rFonts w:cs="Times New Roman"/>
                <w:szCs w:val="24"/>
              </w:rPr>
            </w:pPr>
            <w:r>
              <w:rPr>
                <w:rFonts w:cs="Times New Roman"/>
                <w:szCs w:val="24"/>
              </w:rPr>
              <w:t>–1</w:t>
            </w:r>
          </w:p>
        </w:tc>
        <w:tc>
          <w:tcPr>
            <w:tcW w:w="1102" w:type="dxa"/>
          </w:tcPr>
          <w:p w14:paraId="276AD459" w14:textId="697B6F0A"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02" w:type="dxa"/>
          </w:tcPr>
          <w:p w14:paraId="48612748" w14:textId="5687B72F"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003" w:type="dxa"/>
          </w:tcPr>
          <w:p w14:paraId="522CE3E6" w14:textId="14DC584A"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099" w:type="dxa"/>
          </w:tcPr>
          <w:p w14:paraId="1F2FDA3B" w14:textId="03E66500" w:rsidR="00CA1625" w:rsidRPr="001735A5" w:rsidRDefault="00093DBF" w:rsidP="00CA1625">
            <w:pPr>
              <w:rPr>
                <w:rFonts w:cs="Times New Roman"/>
                <w:szCs w:val="24"/>
              </w:rPr>
            </w:pPr>
            <w:r>
              <w:rPr>
                <w:rFonts w:cs="Times New Roman"/>
                <w:szCs w:val="24"/>
              </w:rPr>
              <w:t>–1</w:t>
            </w:r>
          </w:p>
        </w:tc>
        <w:tc>
          <w:tcPr>
            <w:tcW w:w="1146" w:type="dxa"/>
          </w:tcPr>
          <w:p w14:paraId="09D3BD96" w14:textId="54D5AD37" w:rsidR="00CA1625" w:rsidRPr="001735A5" w:rsidRDefault="00093DBF" w:rsidP="00CA1625">
            <w:pPr>
              <w:rPr>
                <w:rFonts w:cs="Times New Roman"/>
                <w:szCs w:val="24"/>
              </w:rPr>
            </w:pPr>
            <w:r>
              <w:rPr>
                <w:rFonts w:cs="Times New Roman"/>
                <w:szCs w:val="24"/>
              </w:rPr>
              <w:t>–1</w:t>
            </w:r>
          </w:p>
        </w:tc>
        <w:tc>
          <w:tcPr>
            <w:tcW w:w="1441" w:type="dxa"/>
          </w:tcPr>
          <w:p w14:paraId="1B1CE728" w14:textId="1282A24A" w:rsidR="00CA1625" w:rsidRPr="001735A5" w:rsidRDefault="00CA1625" w:rsidP="00CA1625">
            <w:pPr>
              <w:rPr>
                <w:rFonts w:cs="Times New Roman"/>
                <w:szCs w:val="24"/>
              </w:rPr>
            </w:pPr>
            <w:r w:rsidRPr="001735A5">
              <w:rPr>
                <w:rFonts w:cs="Times New Roman"/>
                <w:szCs w:val="24"/>
              </w:rPr>
              <w:t>69.86</w:t>
            </w:r>
          </w:p>
        </w:tc>
      </w:tr>
      <w:tr w:rsidR="00CA1625" w:rsidRPr="001735A5" w14:paraId="0ABE9CFF" w14:textId="77777777" w:rsidTr="00C52528">
        <w:trPr>
          <w:jc w:val="center"/>
        </w:trPr>
        <w:tc>
          <w:tcPr>
            <w:tcW w:w="1560" w:type="dxa"/>
          </w:tcPr>
          <w:p w14:paraId="309FC5FA" w14:textId="77777777" w:rsidR="00CA1625" w:rsidRPr="001735A5" w:rsidRDefault="00CA1625" w:rsidP="00CA1625">
            <w:pPr>
              <w:rPr>
                <w:rFonts w:cs="Times New Roman"/>
                <w:szCs w:val="24"/>
              </w:rPr>
            </w:pPr>
            <w:r w:rsidRPr="001735A5">
              <w:rPr>
                <w:rFonts w:cs="Times New Roman"/>
                <w:szCs w:val="24"/>
              </w:rPr>
              <w:t>10</w:t>
            </w:r>
          </w:p>
        </w:tc>
        <w:tc>
          <w:tcPr>
            <w:tcW w:w="1134" w:type="dxa"/>
          </w:tcPr>
          <w:p w14:paraId="7C7ADA3D" w14:textId="1C79397C"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34" w:type="dxa"/>
          </w:tcPr>
          <w:p w14:paraId="10134EDF" w14:textId="04B76334" w:rsidR="00CA1625" w:rsidRPr="001735A5" w:rsidRDefault="00093DBF" w:rsidP="00CA1625">
            <w:pPr>
              <w:rPr>
                <w:rFonts w:cs="Times New Roman"/>
                <w:szCs w:val="24"/>
              </w:rPr>
            </w:pPr>
            <w:r>
              <w:rPr>
                <w:rFonts w:cs="Times New Roman"/>
                <w:szCs w:val="24"/>
              </w:rPr>
              <w:t>–1</w:t>
            </w:r>
          </w:p>
        </w:tc>
        <w:tc>
          <w:tcPr>
            <w:tcW w:w="1134" w:type="dxa"/>
          </w:tcPr>
          <w:p w14:paraId="4FC58C77" w14:textId="09A9AF42"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27" w:type="dxa"/>
          </w:tcPr>
          <w:p w14:paraId="68AA87B2" w14:textId="3BA304DF"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080" w:type="dxa"/>
          </w:tcPr>
          <w:p w14:paraId="7124A907" w14:textId="120C5293"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01" w:type="dxa"/>
          </w:tcPr>
          <w:p w14:paraId="26756AEE" w14:textId="34708F03"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02" w:type="dxa"/>
          </w:tcPr>
          <w:p w14:paraId="0193E9D5" w14:textId="5DF00E43"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02" w:type="dxa"/>
          </w:tcPr>
          <w:p w14:paraId="227E3ACA" w14:textId="4940C386"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003" w:type="dxa"/>
          </w:tcPr>
          <w:p w14:paraId="5FA229E1" w14:textId="71CD2363" w:rsidR="00CA1625" w:rsidRPr="001735A5" w:rsidRDefault="00093DBF" w:rsidP="00CA1625">
            <w:pPr>
              <w:rPr>
                <w:rFonts w:cs="Times New Roman"/>
                <w:szCs w:val="24"/>
              </w:rPr>
            </w:pPr>
            <w:r>
              <w:rPr>
                <w:rFonts w:cs="Times New Roman"/>
                <w:szCs w:val="24"/>
              </w:rPr>
              <w:t>–1</w:t>
            </w:r>
          </w:p>
        </w:tc>
        <w:tc>
          <w:tcPr>
            <w:tcW w:w="1099" w:type="dxa"/>
          </w:tcPr>
          <w:p w14:paraId="6B2D818D" w14:textId="7CD91F06" w:rsidR="00CA1625" w:rsidRPr="001735A5" w:rsidRDefault="00093DBF" w:rsidP="00CA1625">
            <w:pPr>
              <w:rPr>
                <w:rFonts w:cs="Times New Roman"/>
                <w:szCs w:val="24"/>
              </w:rPr>
            </w:pPr>
            <w:r>
              <w:rPr>
                <w:rFonts w:cs="Times New Roman"/>
                <w:szCs w:val="24"/>
              </w:rPr>
              <w:t>–1</w:t>
            </w:r>
          </w:p>
        </w:tc>
        <w:tc>
          <w:tcPr>
            <w:tcW w:w="1146" w:type="dxa"/>
          </w:tcPr>
          <w:p w14:paraId="4BCFFA74" w14:textId="726C0923" w:rsidR="00CA1625" w:rsidRPr="001735A5" w:rsidRDefault="00093DBF" w:rsidP="00CA1625">
            <w:pPr>
              <w:rPr>
                <w:rFonts w:cs="Times New Roman"/>
                <w:szCs w:val="24"/>
              </w:rPr>
            </w:pPr>
            <w:r>
              <w:rPr>
                <w:rFonts w:cs="Times New Roman"/>
                <w:szCs w:val="24"/>
              </w:rPr>
              <w:t>–1</w:t>
            </w:r>
          </w:p>
        </w:tc>
        <w:tc>
          <w:tcPr>
            <w:tcW w:w="1441" w:type="dxa"/>
          </w:tcPr>
          <w:p w14:paraId="04C81447" w14:textId="55085685" w:rsidR="00CA1625" w:rsidRPr="001735A5" w:rsidRDefault="00CA1625" w:rsidP="00CA1625">
            <w:pPr>
              <w:rPr>
                <w:rFonts w:cs="Times New Roman"/>
                <w:szCs w:val="24"/>
              </w:rPr>
            </w:pPr>
            <w:r w:rsidRPr="001735A5">
              <w:rPr>
                <w:rFonts w:cs="Times New Roman"/>
                <w:szCs w:val="24"/>
              </w:rPr>
              <w:t>44.99</w:t>
            </w:r>
          </w:p>
        </w:tc>
      </w:tr>
      <w:tr w:rsidR="00CA1625" w:rsidRPr="001735A5" w14:paraId="2AAAF129" w14:textId="77777777" w:rsidTr="00C52528">
        <w:trPr>
          <w:jc w:val="center"/>
        </w:trPr>
        <w:tc>
          <w:tcPr>
            <w:tcW w:w="1560" w:type="dxa"/>
          </w:tcPr>
          <w:p w14:paraId="4D9994C3" w14:textId="77777777" w:rsidR="00CA1625" w:rsidRPr="001735A5" w:rsidRDefault="00CA1625" w:rsidP="00CA1625">
            <w:pPr>
              <w:rPr>
                <w:rFonts w:cs="Times New Roman"/>
                <w:szCs w:val="24"/>
              </w:rPr>
            </w:pPr>
            <w:r w:rsidRPr="001735A5">
              <w:rPr>
                <w:rFonts w:cs="Times New Roman"/>
                <w:szCs w:val="24"/>
              </w:rPr>
              <w:t>11</w:t>
            </w:r>
          </w:p>
        </w:tc>
        <w:tc>
          <w:tcPr>
            <w:tcW w:w="1134" w:type="dxa"/>
          </w:tcPr>
          <w:p w14:paraId="17ECEA8A" w14:textId="743ADA2F" w:rsidR="00CA1625" w:rsidRPr="001735A5" w:rsidRDefault="00093DBF" w:rsidP="00CA1625">
            <w:pPr>
              <w:rPr>
                <w:rFonts w:cs="Times New Roman"/>
                <w:szCs w:val="24"/>
              </w:rPr>
            </w:pPr>
            <w:r>
              <w:rPr>
                <w:rFonts w:cs="Times New Roman"/>
                <w:szCs w:val="24"/>
              </w:rPr>
              <w:t>–1</w:t>
            </w:r>
          </w:p>
        </w:tc>
        <w:tc>
          <w:tcPr>
            <w:tcW w:w="1134" w:type="dxa"/>
          </w:tcPr>
          <w:p w14:paraId="76EE609C" w14:textId="4C3B9D9F"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34" w:type="dxa"/>
          </w:tcPr>
          <w:p w14:paraId="31FD2E85" w14:textId="6D349D13"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27" w:type="dxa"/>
          </w:tcPr>
          <w:p w14:paraId="58EE62E1" w14:textId="45D5425D" w:rsidR="00CA1625" w:rsidRPr="001735A5" w:rsidRDefault="00093DBF" w:rsidP="00CA1625">
            <w:pPr>
              <w:rPr>
                <w:rFonts w:cs="Times New Roman"/>
                <w:szCs w:val="24"/>
              </w:rPr>
            </w:pPr>
            <w:r>
              <w:rPr>
                <w:rFonts w:cs="Times New Roman"/>
                <w:szCs w:val="24"/>
              </w:rPr>
              <w:t>–1</w:t>
            </w:r>
          </w:p>
        </w:tc>
        <w:tc>
          <w:tcPr>
            <w:tcW w:w="1080" w:type="dxa"/>
          </w:tcPr>
          <w:p w14:paraId="4C544547" w14:textId="748FA3E3" w:rsidR="00CA1625" w:rsidRPr="001735A5" w:rsidRDefault="00093DBF" w:rsidP="00CA1625">
            <w:pPr>
              <w:rPr>
                <w:rFonts w:cs="Times New Roman"/>
                <w:szCs w:val="24"/>
              </w:rPr>
            </w:pPr>
            <w:r>
              <w:rPr>
                <w:rFonts w:cs="Times New Roman"/>
                <w:szCs w:val="24"/>
              </w:rPr>
              <w:t>–1</w:t>
            </w:r>
          </w:p>
        </w:tc>
        <w:tc>
          <w:tcPr>
            <w:tcW w:w="1101" w:type="dxa"/>
          </w:tcPr>
          <w:p w14:paraId="57F29214" w14:textId="19CD48CB"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02" w:type="dxa"/>
          </w:tcPr>
          <w:p w14:paraId="0FDAE894" w14:textId="692DA1B0"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02" w:type="dxa"/>
          </w:tcPr>
          <w:p w14:paraId="5C192B0A" w14:textId="1EFFEE30" w:rsidR="00CA1625" w:rsidRPr="001735A5" w:rsidRDefault="00093DBF" w:rsidP="00CA1625">
            <w:pPr>
              <w:rPr>
                <w:rFonts w:cs="Times New Roman"/>
                <w:szCs w:val="24"/>
              </w:rPr>
            </w:pPr>
            <w:r>
              <w:rPr>
                <w:rFonts w:cs="Times New Roman"/>
                <w:szCs w:val="24"/>
              </w:rPr>
              <w:t>–1</w:t>
            </w:r>
          </w:p>
        </w:tc>
        <w:tc>
          <w:tcPr>
            <w:tcW w:w="1003" w:type="dxa"/>
          </w:tcPr>
          <w:p w14:paraId="4C94FE17" w14:textId="44E606C5" w:rsidR="00CA1625" w:rsidRPr="001735A5" w:rsidRDefault="00093DBF" w:rsidP="00CA1625">
            <w:pPr>
              <w:rPr>
                <w:rFonts w:cs="Times New Roman"/>
                <w:szCs w:val="24"/>
              </w:rPr>
            </w:pPr>
            <w:r>
              <w:rPr>
                <w:rFonts w:cs="Times New Roman"/>
                <w:szCs w:val="24"/>
              </w:rPr>
              <w:t>–1</w:t>
            </w:r>
          </w:p>
        </w:tc>
        <w:tc>
          <w:tcPr>
            <w:tcW w:w="1099" w:type="dxa"/>
          </w:tcPr>
          <w:p w14:paraId="0AE4A1EF" w14:textId="27CC0A28" w:rsidR="00CA1625" w:rsidRPr="001735A5" w:rsidRDefault="00093DBF" w:rsidP="00CA1625">
            <w:pPr>
              <w:rPr>
                <w:rFonts w:cs="Times New Roman"/>
                <w:szCs w:val="24"/>
              </w:rPr>
            </w:pPr>
            <w:r>
              <w:rPr>
                <w:rFonts w:cs="Times New Roman"/>
                <w:szCs w:val="24"/>
              </w:rPr>
              <w:t>–1</w:t>
            </w:r>
          </w:p>
        </w:tc>
        <w:tc>
          <w:tcPr>
            <w:tcW w:w="1146" w:type="dxa"/>
          </w:tcPr>
          <w:p w14:paraId="0024FEAF" w14:textId="705A7245"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441" w:type="dxa"/>
          </w:tcPr>
          <w:p w14:paraId="264B1D2C" w14:textId="6C07D7EC" w:rsidR="00CA1625" w:rsidRPr="001735A5" w:rsidRDefault="00CA1625" w:rsidP="00CA1625">
            <w:pPr>
              <w:rPr>
                <w:rFonts w:cs="Times New Roman"/>
                <w:szCs w:val="24"/>
              </w:rPr>
            </w:pPr>
            <w:r w:rsidRPr="001735A5">
              <w:rPr>
                <w:rFonts w:cs="Times New Roman"/>
                <w:szCs w:val="24"/>
              </w:rPr>
              <w:t>44.83</w:t>
            </w:r>
          </w:p>
        </w:tc>
      </w:tr>
      <w:tr w:rsidR="00CA1625" w:rsidRPr="001735A5" w14:paraId="0184351A" w14:textId="77777777" w:rsidTr="00C52528">
        <w:trPr>
          <w:jc w:val="center"/>
        </w:trPr>
        <w:tc>
          <w:tcPr>
            <w:tcW w:w="1560" w:type="dxa"/>
            <w:tcBorders>
              <w:bottom w:val="single" w:sz="4" w:space="0" w:color="auto"/>
            </w:tcBorders>
          </w:tcPr>
          <w:p w14:paraId="7AF28164" w14:textId="77777777" w:rsidR="00CA1625" w:rsidRPr="001735A5" w:rsidRDefault="00CA1625" w:rsidP="00CA1625">
            <w:pPr>
              <w:rPr>
                <w:rFonts w:cs="Times New Roman"/>
                <w:szCs w:val="24"/>
              </w:rPr>
            </w:pPr>
            <w:r w:rsidRPr="001735A5">
              <w:rPr>
                <w:rFonts w:cs="Times New Roman"/>
                <w:szCs w:val="24"/>
              </w:rPr>
              <w:t>12</w:t>
            </w:r>
          </w:p>
        </w:tc>
        <w:tc>
          <w:tcPr>
            <w:tcW w:w="1134" w:type="dxa"/>
            <w:tcBorders>
              <w:bottom w:val="single" w:sz="4" w:space="0" w:color="auto"/>
            </w:tcBorders>
          </w:tcPr>
          <w:p w14:paraId="445ACED1" w14:textId="101BBF6D" w:rsidR="00CA1625" w:rsidRPr="001735A5" w:rsidRDefault="00093DBF" w:rsidP="00CA1625">
            <w:pPr>
              <w:rPr>
                <w:rFonts w:cs="Times New Roman"/>
                <w:szCs w:val="24"/>
              </w:rPr>
            </w:pPr>
            <w:r>
              <w:rPr>
                <w:rFonts w:cs="Times New Roman"/>
                <w:szCs w:val="24"/>
              </w:rPr>
              <w:t>–1</w:t>
            </w:r>
          </w:p>
        </w:tc>
        <w:tc>
          <w:tcPr>
            <w:tcW w:w="1134" w:type="dxa"/>
            <w:tcBorders>
              <w:bottom w:val="single" w:sz="4" w:space="0" w:color="auto"/>
            </w:tcBorders>
          </w:tcPr>
          <w:p w14:paraId="6ABCFA92" w14:textId="69B7A44D" w:rsidR="00CA1625" w:rsidRPr="001735A5" w:rsidRDefault="00093DBF" w:rsidP="00CA1625">
            <w:pPr>
              <w:rPr>
                <w:rFonts w:cs="Times New Roman"/>
                <w:szCs w:val="24"/>
              </w:rPr>
            </w:pPr>
            <w:r>
              <w:rPr>
                <w:rFonts w:cs="Times New Roman"/>
                <w:szCs w:val="24"/>
              </w:rPr>
              <w:t>–1</w:t>
            </w:r>
          </w:p>
        </w:tc>
        <w:tc>
          <w:tcPr>
            <w:tcW w:w="1134" w:type="dxa"/>
            <w:tcBorders>
              <w:bottom w:val="single" w:sz="4" w:space="0" w:color="auto"/>
            </w:tcBorders>
          </w:tcPr>
          <w:p w14:paraId="6EE59A4A" w14:textId="05FD35B5" w:rsidR="00CA1625" w:rsidRPr="001735A5" w:rsidRDefault="00093DBF" w:rsidP="00CA1625">
            <w:pPr>
              <w:rPr>
                <w:rFonts w:cs="Times New Roman"/>
                <w:szCs w:val="24"/>
              </w:rPr>
            </w:pPr>
            <w:r>
              <w:rPr>
                <w:rFonts w:cs="Times New Roman"/>
                <w:szCs w:val="24"/>
              </w:rPr>
              <w:t>–1</w:t>
            </w:r>
          </w:p>
        </w:tc>
        <w:tc>
          <w:tcPr>
            <w:tcW w:w="1127" w:type="dxa"/>
            <w:tcBorders>
              <w:bottom w:val="single" w:sz="4" w:space="0" w:color="auto"/>
            </w:tcBorders>
          </w:tcPr>
          <w:p w14:paraId="795CEE42" w14:textId="129238CE" w:rsidR="00CA1625" w:rsidRPr="001735A5" w:rsidRDefault="00093DBF" w:rsidP="00CA1625">
            <w:pPr>
              <w:rPr>
                <w:rFonts w:cs="Times New Roman"/>
                <w:szCs w:val="24"/>
              </w:rPr>
            </w:pPr>
            <w:r>
              <w:rPr>
                <w:rFonts w:cs="Times New Roman"/>
                <w:szCs w:val="24"/>
              </w:rPr>
              <w:t>–1</w:t>
            </w:r>
          </w:p>
        </w:tc>
        <w:tc>
          <w:tcPr>
            <w:tcW w:w="1080" w:type="dxa"/>
            <w:tcBorders>
              <w:bottom w:val="single" w:sz="4" w:space="0" w:color="auto"/>
            </w:tcBorders>
          </w:tcPr>
          <w:p w14:paraId="7D2D5109" w14:textId="1E1FC595" w:rsidR="00CA1625" w:rsidRPr="001735A5" w:rsidRDefault="00CA1625" w:rsidP="00CA1625">
            <w:pPr>
              <w:rPr>
                <w:rFonts w:cs="Times New Roman"/>
                <w:szCs w:val="24"/>
              </w:rPr>
            </w:pPr>
            <w:r>
              <w:rPr>
                <w:rFonts w:cs="Times New Roman"/>
                <w:szCs w:val="24"/>
              </w:rPr>
              <w:t>+</w:t>
            </w:r>
            <w:r w:rsidRPr="001735A5">
              <w:rPr>
                <w:rFonts w:cs="Times New Roman"/>
                <w:szCs w:val="24"/>
              </w:rPr>
              <w:t>1</w:t>
            </w:r>
          </w:p>
        </w:tc>
        <w:tc>
          <w:tcPr>
            <w:tcW w:w="1101" w:type="dxa"/>
            <w:tcBorders>
              <w:bottom w:val="single" w:sz="4" w:space="0" w:color="auto"/>
            </w:tcBorders>
          </w:tcPr>
          <w:p w14:paraId="4E8AB83C" w14:textId="4273E896" w:rsidR="00CA1625" w:rsidRPr="001735A5" w:rsidRDefault="00093DBF" w:rsidP="00CA1625">
            <w:pPr>
              <w:rPr>
                <w:rFonts w:cs="Times New Roman"/>
                <w:szCs w:val="24"/>
              </w:rPr>
            </w:pPr>
            <w:r>
              <w:rPr>
                <w:rFonts w:cs="Times New Roman"/>
                <w:szCs w:val="24"/>
              </w:rPr>
              <w:t>–1</w:t>
            </w:r>
          </w:p>
        </w:tc>
        <w:tc>
          <w:tcPr>
            <w:tcW w:w="1102" w:type="dxa"/>
            <w:tcBorders>
              <w:bottom w:val="single" w:sz="4" w:space="0" w:color="auto"/>
            </w:tcBorders>
          </w:tcPr>
          <w:p w14:paraId="3ACABA47" w14:textId="0DF50BF1" w:rsidR="00CA1625" w:rsidRPr="001735A5" w:rsidRDefault="00093DBF" w:rsidP="00CA1625">
            <w:pPr>
              <w:rPr>
                <w:rFonts w:cs="Times New Roman"/>
                <w:szCs w:val="24"/>
              </w:rPr>
            </w:pPr>
            <w:r>
              <w:rPr>
                <w:rFonts w:cs="Times New Roman"/>
                <w:szCs w:val="24"/>
              </w:rPr>
              <w:t>–1</w:t>
            </w:r>
          </w:p>
        </w:tc>
        <w:tc>
          <w:tcPr>
            <w:tcW w:w="1102" w:type="dxa"/>
            <w:tcBorders>
              <w:bottom w:val="single" w:sz="4" w:space="0" w:color="auto"/>
            </w:tcBorders>
          </w:tcPr>
          <w:p w14:paraId="0E58FF87" w14:textId="4D79F80B" w:rsidR="00CA1625" w:rsidRPr="001735A5" w:rsidRDefault="00093DBF" w:rsidP="00CA1625">
            <w:pPr>
              <w:rPr>
                <w:rFonts w:cs="Times New Roman"/>
                <w:szCs w:val="24"/>
              </w:rPr>
            </w:pPr>
            <w:r>
              <w:rPr>
                <w:rFonts w:cs="Times New Roman"/>
                <w:szCs w:val="24"/>
              </w:rPr>
              <w:t>–1</w:t>
            </w:r>
          </w:p>
        </w:tc>
        <w:tc>
          <w:tcPr>
            <w:tcW w:w="1003" w:type="dxa"/>
            <w:tcBorders>
              <w:bottom w:val="single" w:sz="4" w:space="0" w:color="auto"/>
            </w:tcBorders>
          </w:tcPr>
          <w:p w14:paraId="074F8755" w14:textId="0006F455" w:rsidR="00CA1625" w:rsidRPr="001735A5" w:rsidRDefault="00093DBF" w:rsidP="00CA1625">
            <w:pPr>
              <w:rPr>
                <w:rFonts w:cs="Times New Roman"/>
                <w:szCs w:val="24"/>
              </w:rPr>
            </w:pPr>
            <w:r>
              <w:rPr>
                <w:rFonts w:cs="Times New Roman"/>
                <w:szCs w:val="24"/>
              </w:rPr>
              <w:t>–1</w:t>
            </w:r>
          </w:p>
        </w:tc>
        <w:tc>
          <w:tcPr>
            <w:tcW w:w="1099" w:type="dxa"/>
            <w:tcBorders>
              <w:bottom w:val="single" w:sz="4" w:space="0" w:color="auto"/>
            </w:tcBorders>
          </w:tcPr>
          <w:p w14:paraId="11077E94" w14:textId="6B52D298" w:rsidR="00CA1625" w:rsidRPr="001735A5" w:rsidRDefault="00093DBF" w:rsidP="00CA1625">
            <w:pPr>
              <w:rPr>
                <w:rFonts w:cs="Times New Roman"/>
                <w:szCs w:val="24"/>
              </w:rPr>
            </w:pPr>
            <w:r>
              <w:rPr>
                <w:rFonts w:cs="Times New Roman"/>
                <w:szCs w:val="24"/>
              </w:rPr>
              <w:t>–1</w:t>
            </w:r>
          </w:p>
        </w:tc>
        <w:tc>
          <w:tcPr>
            <w:tcW w:w="1146" w:type="dxa"/>
            <w:tcBorders>
              <w:bottom w:val="single" w:sz="4" w:space="0" w:color="auto"/>
            </w:tcBorders>
          </w:tcPr>
          <w:p w14:paraId="678FBE2B" w14:textId="5CBA395C" w:rsidR="00CA1625" w:rsidRPr="001735A5" w:rsidRDefault="00093DBF" w:rsidP="00CA1625">
            <w:pPr>
              <w:rPr>
                <w:rFonts w:cs="Times New Roman"/>
                <w:szCs w:val="24"/>
              </w:rPr>
            </w:pPr>
            <w:r>
              <w:rPr>
                <w:rFonts w:cs="Times New Roman"/>
                <w:szCs w:val="24"/>
              </w:rPr>
              <w:t>–1</w:t>
            </w:r>
          </w:p>
        </w:tc>
        <w:tc>
          <w:tcPr>
            <w:tcW w:w="1441" w:type="dxa"/>
          </w:tcPr>
          <w:p w14:paraId="107F5FA0" w14:textId="29CD567A" w:rsidR="00CA1625" w:rsidRPr="001735A5" w:rsidRDefault="00CA1625" w:rsidP="00CA1625">
            <w:pPr>
              <w:rPr>
                <w:rFonts w:cs="Times New Roman"/>
                <w:szCs w:val="24"/>
              </w:rPr>
            </w:pPr>
            <w:r w:rsidRPr="001735A5">
              <w:rPr>
                <w:rFonts w:cs="Times New Roman"/>
                <w:szCs w:val="24"/>
              </w:rPr>
              <w:t>32.45</w:t>
            </w:r>
          </w:p>
        </w:tc>
      </w:tr>
      <w:tr w:rsidR="0049602A" w:rsidRPr="001735A5" w14:paraId="5E8D7F89" w14:textId="77777777" w:rsidTr="00C52528">
        <w:trPr>
          <w:jc w:val="center"/>
        </w:trPr>
        <w:tc>
          <w:tcPr>
            <w:tcW w:w="1560" w:type="dxa"/>
            <w:tcBorders>
              <w:right w:val="nil"/>
            </w:tcBorders>
          </w:tcPr>
          <w:p w14:paraId="47F5CDDC" w14:textId="77777777" w:rsidR="0049602A" w:rsidRPr="001735A5" w:rsidRDefault="0049602A" w:rsidP="005D7988">
            <w:pPr>
              <w:rPr>
                <w:rFonts w:cs="Times New Roman"/>
                <w:szCs w:val="24"/>
              </w:rPr>
            </w:pPr>
          </w:p>
        </w:tc>
        <w:tc>
          <w:tcPr>
            <w:tcW w:w="1134" w:type="dxa"/>
            <w:tcBorders>
              <w:left w:val="nil"/>
              <w:right w:val="nil"/>
            </w:tcBorders>
          </w:tcPr>
          <w:p w14:paraId="3BE7393B" w14:textId="77777777" w:rsidR="0049602A" w:rsidRPr="001735A5" w:rsidRDefault="0049602A" w:rsidP="005D7988">
            <w:pPr>
              <w:rPr>
                <w:rFonts w:cs="Times New Roman"/>
                <w:szCs w:val="24"/>
              </w:rPr>
            </w:pPr>
          </w:p>
        </w:tc>
        <w:tc>
          <w:tcPr>
            <w:tcW w:w="1134" w:type="dxa"/>
            <w:tcBorders>
              <w:left w:val="nil"/>
              <w:right w:val="nil"/>
            </w:tcBorders>
          </w:tcPr>
          <w:p w14:paraId="308B563D" w14:textId="77777777" w:rsidR="0049602A" w:rsidRPr="001735A5" w:rsidRDefault="0049602A" w:rsidP="005D7988">
            <w:pPr>
              <w:rPr>
                <w:rFonts w:cs="Times New Roman"/>
                <w:szCs w:val="24"/>
              </w:rPr>
            </w:pPr>
          </w:p>
        </w:tc>
        <w:tc>
          <w:tcPr>
            <w:tcW w:w="1134" w:type="dxa"/>
            <w:tcBorders>
              <w:left w:val="nil"/>
              <w:right w:val="nil"/>
            </w:tcBorders>
          </w:tcPr>
          <w:p w14:paraId="6C7838C6" w14:textId="77777777" w:rsidR="0049602A" w:rsidRPr="001735A5" w:rsidRDefault="0049602A" w:rsidP="005D7988">
            <w:pPr>
              <w:rPr>
                <w:rFonts w:cs="Times New Roman"/>
                <w:szCs w:val="24"/>
              </w:rPr>
            </w:pPr>
          </w:p>
        </w:tc>
        <w:tc>
          <w:tcPr>
            <w:tcW w:w="1127" w:type="dxa"/>
            <w:tcBorders>
              <w:left w:val="nil"/>
              <w:right w:val="nil"/>
            </w:tcBorders>
          </w:tcPr>
          <w:p w14:paraId="5B27033B" w14:textId="77777777" w:rsidR="0049602A" w:rsidRPr="001735A5" w:rsidRDefault="0049602A" w:rsidP="005D7988">
            <w:pPr>
              <w:rPr>
                <w:rFonts w:cs="Times New Roman"/>
                <w:szCs w:val="24"/>
              </w:rPr>
            </w:pPr>
          </w:p>
        </w:tc>
        <w:tc>
          <w:tcPr>
            <w:tcW w:w="1080" w:type="dxa"/>
            <w:tcBorders>
              <w:left w:val="nil"/>
              <w:right w:val="nil"/>
            </w:tcBorders>
          </w:tcPr>
          <w:p w14:paraId="02B3DFA8" w14:textId="77777777" w:rsidR="0049602A" w:rsidRPr="001735A5" w:rsidRDefault="0049602A" w:rsidP="005D7988">
            <w:pPr>
              <w:rPr>
                <w:rFonts w:cs="Times New Roman"/>
                <w:szCs w:val="24"/>
              </w:rPr>
            </w:pPr>
          </w:p>
        </w:tc>
        <w:tc>
          <w:tcPr>
            <w:tcW w:w="1101" w:type="dxa"/>
            <w:tcBorders>
              <w:left w:val="nil"/>
              <w:right w:val="nil"/>
            </w:tcBorders>
          </w:tcPr>
          <w:p w14:paraId="4997CEC0" w14:textId="77777777" w:rsidR="0049602A" w:rsidRPr="001735A5" w:rsidRDefault="0049602A" w:rsidP="005D7988">
            <w:pPr>
              <w:rPr>
                <w:rFonts w:cs="Times New Roman"/>
                <w:szCs w:val="24"/>
              </w:rPr>
            </w:pPr>
          </w:p>
        </w:tc>
        <w:tc>
          <w:tcPr>
            <w:tcW w:w="1102" w:type="dxa"/>
            <w:tcBorders>
              <w:left w:val="nil"/>
              <w:right w:val="nil"/>
            </w:tcBorders>
          </w:tcPr>
          <w:p w14:paraId="5FE387B9" w14:textId="77777777" w:rsidR="0049602A" w:rsidRPr="001735A5" w:rsidRDefault="0049602A" w:rsidP="005D7988">
            <w:pPr>
              <w:rPr>
                <w:rFonts w:cs="Times New Roman"/>
                <w:szCs w:val="24"/>
              </w:rPr>
            </w:pPr>
          </w:p>
        </w:tc>
        <w:tc>
          <w:tcPr>
            <w:tcW w:w="1102" w:type="dxa"/>
            <w:tcBorders>
              <w:left w:val="nil"/>
              <w:right w:val="nil"/>
            </w:tcBorders>
          </w:tcPr>
          <w:p w14:paraId="36DAAB3C" w14:textId="77777777" w:rsidR="0049602A" w:rsidRPr="001735A5" w:rsidRDefault="0049602A" w:rsidP="005D7988">
            <w:pPr>
              <w:rPr>
                <w:rFonts w:cs="Times New Roman"/>
                <w:szCs w:val="24"/>
              </w:rPr>
            </w:pPr>
          </w:p>
        </w:tc>
        <w:tc>
          <w:tcPr>
            <w:tcW w:w="1003" w:type="dxa"/>
            <w:tcBorders>
              <w:left w:val="nil"/>
              <w:right w:val="nil"/>
            </w:tcBorders>
          </w:tcPr>
          <w:p w14:paraId="7DE7ED44" w14:textId="77777777" w:rsidR="0049602A" w:rsidRPr="001735A5" w:rsidRDefault="0049602A" w:rsidP="005D7988">
            <w:pPr>
              <w:rPr>
                <w:rFonts w:cs="Times New Roman"/>
                <w:szCs w:val="24"/>
              </w:rPr>
            </w:pPr>
          </w:p>
        </w:tc>
        <w:tc>
          <w:tcPr>
            <w:tcW w:w="1099" w:type="dxa"/>
            <w:tcBorders>
              <w:left w:val="nil"/>
              <w:right w:val="nil"/>
            </w:tcBorders>
          </w:tcPr>
          <w:p w14:paraId="45864D0D" w14:textId="77777777" w:rsidR="0049602A" w:rsidRPr="001735A5" w:rsidRDefault="0049602A" w:rsidP="005D7988">
            <w:pPr>
              <w:rPr>
                <w:rFonts w:cs="Times New Roman"/>
                <w:szCs w:val="24"/>
              </w:rPr>
            </w:pPr>
          </w:p>
        </w:tc>
        <w:tc>
          <w:tcPr>
            <w:tcW w:w="1146" w:type="dxa"/>
            <w:tcBorders>
              <w:left w:val="nil"/>
            </w:tcBorders>
          </w:tcPr>
          <w:p w14:paraId="4C46D599" w14:textId="77777777" w:rsidR="0049602A" w:rsidRPr="001735A5" w:rsidRDefault="0049602A" w:rsidP="005D7988">
            <w:pPr>
              <w:rPr>
                <w:rFonts w:cs="Times New Roman"/>
                <w:szCs w:val="24"/>
              </w:rPr>
            </w:pPr>
          </w:p>
        </w:tc>
        <w:tc>
          <w:tcPr>
            <w:tcW w:w="1441" w:type="dxa"/>
          </w:tcPr>
          <w:p w14:paraId="547D1B4F" w14:textId="69D86A72" w:rsidR="0049602A" w:rsidRPr="001735A5" w:rsidRDefault="0049602A" w:rsidP="005D7988">
            <w:pPr>
              <w:rPr>
                <w:rFonts w:cs="Times New Roman"/>
                <w:szCs w:val="24"/>
              </w:rPr>
            </w:pPr>
            <w:r w:rsidRPr="001735A5">
              <w:rPr>
                <w:rFonts w:cs="Times New Roman"/>
                <w:szCs w:val="24"/>
              </w:rPr>
              <w:t>48</w:t>
            </w:r>
            <w:r w:rsidR="001735A5" w:rsidRPr="001735A5">
              <w:rPr>
                <w:rFonts w:cs="Times New Roman"/>
                <w:szCs w:val="24"/>
              </w:rPr>
              <w:t>.35</w:t>
            </w:r>
          </w:p>
        </w:tc>
      </w:tr>
      <w:tr w:rsidR="001735A5" w:rsidRPr="001735A5" w14:paraId="75797EC3" w14:textId="77777777" w:rsidTr="00E139BB">
        <w:trPr>
          <w:gridAfter w:val="1"/>
          <w:wAfter w:w="1441" w:type="dxa"/>
          <w:jc w:val="center"/>
        </w:trPr>
        <w:tc>
          <w:tcPr>
            <w:tcW w:w="1560" w:type="dxa"/>
          </w:tcPr>
          <w:p w14:paraId="7562A2CD" w14:textId="3CD6CAC2" w:rsidR="001735A5" w:rsidRPr="001735A5" w:rsidRDefault="001735A5" w:rsidP="001735A5">
            <w:pPr>
              <w:rPr>
                <w:rFonts w:cs="Times New Roman"/>
                <w:szCs w:val="24"/>
              </w:rPr>
            </w:pPr>
            <w:r w:rsidRPr="001735A5">
              <w:rPr>
                <w:rFonts w:cs="Times New Roman"/>
                <w:szCs w:val="24"/>
              </w:rPr>
              <w:t>ȳ</w:t>
            </w:r>
            <w:r w:rsidR="00093DBF">
              <w:rPr>
                <w:rFonts w:cs="Times New Roman"/>
                <w:szCs w:val="24"/>
                <w:vertAlign w:val="subscript"/>
              </w:rPr>
              <w:t>–1</w:t>
            </w:r>
          </w:p>
        </w:tc>
        <w:tc>
          <w:tcPr>
            <w:tcW w:w="1134" w:type="dxa"/>
            <w:vAlign w:val="bottom"/>
          </w:tcPr>
          <w:p w14:paraId="640C9239" w14:textId="66A5887C" w:rsidR="001735A5" w:rsidRPr="001735A5" w:rsidRDefault="001735A5" w:rsidP="001735A5">
            <w:pPr>
              <w:rPr>
                <w:rFonts w:cs="Times New Roman"/>
                <w:szCs w:val="24"/>
              </w:rPr>
            </w:pPr>
            <w:r w:rsidRPr="001735A5">
              <w:rPr>
                <w:rFonts w:cs="Times New Roman"/>
                <w:color w:val="000000"/>
                <w:szCs w:val="24"/>
              </w:rPr>
              <w:t>0.50</w:t>
            </w:r>
          </w:p>
        </w:tc>
        <w:tc>
          <w:tcPr>
            <w:tcW w:w="1134" w:type="dxa"/>
            <w:vAlign w:val="bottom"/>
          </w:tcPr>
          <w:p w14:paraId="5152895F" w14:textId="6941669D" w:rsidR="001735A5" w:rsidRPr="001735A5" w:rsidRDefault="001735A5" w:rsidP="001735A5">
            <w:pPr>
              <w:rPr>
                <w:rFonts w:cs="Times New Roman"/>
                <w:szCs w:val="24"/>
              </w:rPr>
            </w:pPr>
            <w:r w:rsidRPr="001735A5">
              <w:rPr>
                <w:rFonts w:cs="Times New Roman"/>
                <w:color w:val="000000"/>
                <w:szCs w:val="24"/>
              </w:rPr>
              <w:t>0.48</w:t>
            </w:r>
          </w:p>
        </w:tc>
        <w:tc>
          <w:tcPr>
            <w:tcW w:w="1134" w:type="dxa"/>
            <w:vAlign w:val="bottom"/>
          </w:tcPr>
          <w:p w14:paraId="666CD43B" w14:textId="6554CD26" w:rsidR="001735A5" w:rsidRPr="001735A5" w:rsidRDefault="001735A5" w:rsidP="001735A5">
            <w:pPr>
              <w:rPr>
                <w:rFonts w:cs="Times New Roman"/>
                <w:szCs w:val="24"/>
              </w:rPr>
            </w:pPr>
            <w:r w:rsidRPr="001735A5">
              <w:rPr>
                <w:rFonts w:cs="Times New Roman"/>
                <w:color w:val="000000"/>
                <w:szCs w:val="24"/>
              </w:rPr>
              <w:t>0.42</w:t>
            </w:r>
          </w:p>
        </w:tc>
        <w:tc>
          <w:tcPr>
            <w:tcW w:w="1127" w:type="dxa"/>
            <w:vAlign w:val="bottom"/>
          </w:tcPr>
          <w:p w14:paraId="7816C9A6" w14:textId="500D38A1" w:rsidR="001735A5" w:rsidRPr="001735A5" w:rsidRDefault="001735A5" w:rsidP="001735A5">
            <w:pPr>
              <w:rPr>
                <w:rFonts w:cs="Times New Roman"/>
                <w:szCs w:val="24"/>
              </w:rPr>
            </w:pPr>
            <w:r w:rsidRPr="001735A5">
              <w:rPr>
                <w:rFonts w:cs="Times New Roman"/>
                <w:color w:val="000000"/>
                <w:szCs w:val="24"/>
              </w:rPr>
              <w:t>0.38</w:t>
            </w:r>
          </w:p>
        </w:tc>
        <w:tc>
          <w:tcPr>
            <w:tcW w:w="1080" w:type="dxa"/>
            <w:vAlign w:val="bottom"/>
          </w:tcPr>
          <w:p w14:paraId="1D42ECED" w14:textId="16C5197A" w:rsidR="001735A5" w:rsidRPr="00CA1625" w:rsidRDefault="00CA1625" w:rsidP="001735A5">
            <w:r w:rsidRPr="001735A5">
              <w:rPr>
                <w:rFonts w:cs="Times New Roman"/>
                <w:color w:val="000000"/>
                <w:szCs w:val="24"/>
              </w:rPr>
              <w:t>0.55</w:t>
            </w:r>
          </w:p>
        </w:tc>
        <w:tc>
          <w:tcPr>
            <w:tcW w:w="1101" w:type="dxa"/>
            <w:vAlign w:val="bottom"/>
          </w:tcPr>
          <w:p w14:paraId="2B88113F" w14:textId="55B9D3FA" w:rsidR="001735A5" w:rsidRPr="001735A5" w:rsidRDefault="001735A5" w:rsidP="001735A5">
            <w:pPr>
              <w:rPr>
                <w:rFonts w:cs="Times New Roman"/>
                <w:szCs w:val="24"/>
              </w:rPr>
            </w:pPr>
            <w:r w:rsidRPr="001735A5">
              <w:rPr>
                <w:rFonts w:cs="Times New Roman"/>
                <w:color w:val="000000"/>
                <w:szCs w:val="24"/>
              </w:rPr>
              <w:t>0.50</w:t>
            </w:r>
          </w:p>
        </w:tc>
        <w:tc>
          <w:tcPr>
            <w:tcW w:w="1102" w:type="dxa"/>
            <w:vAlign w:val="bottom"/>
          </w:tcPr>
          <w:p w14:paraId="1E0A6CDD" w14:textId="62C9AB3E" w:rsidR="001735A5" w:rsidRPr="001735A5" w:rsidRDefault="001735A5" w:rsidP="001735A5">
            <w:pPr>
              <w:rPr>
                <w:rFonts w:cs="Times New Roman"/>
                <w:szCs w:val="24"/>
              </w:rPr>
            </w:pPr>
            <w:r w:rsidRPr="001735A5">
              <w:rPr>
                <w:rFonts w:cs="Times New Roman"/>
                <w:color w:val="000000"/>
                <w:szCs w:val="24"/>
              </w:rPr>
              <w:t>0.57</w:t>
            </w:r>
          </w:p>
        </w:tc>
        <w:tc>
          <w:tcPr>
            <w:tcW w:w="1102" w:type="dxa"/>
            <w:vAlign w:val="bottom"/>
          </w:tcPr>
          <w:p w14:paraId="10FF1EFF" w14:textId="48108A8C" w:rsidR="001735A5" w:rsidRPr="001735A5" w:rsidRDefault="001735A5" w:rsidP="001735A5">
            <w:pPr>
              <w:rPr>
                <w:rFonts w:cs="Times New Roman"/>
                <w:szCs w:val="24"/>
              </w:rPr>
            </w:pPr>
            <w:r w:rsidRPr="001735A5">
              <w:rPr>
                <w:rFonts w:cs="Times New Roman"/>
                <w:color w:val="000000"/>
                <w:szCs w:val="24"/>
              </w:rPr>
              <w:t>0.48</w:t>
            </w:r>
          </w:p>
        </w:tc>
        <w:tc>
          <w:tcPr>
            <w:tcW w:w="1003" w:type="dxa"/>
            <w:vAlign w:val="bottom"/>
          </w:tcPr>
          <w:p w14:paraId="2654E5C5" w14:textId="3BF34C45" w:rsidR="001735A5" w:rsidRPr="001735A5" w:rsidRDefault="001735A5" w:rsidP="001735A5">
            <w:pPr>
              <w:rPr>
                <w:rFonts w:cs="Times New Roman"/>
                <w:szCs w:val="24"/>
              </w:rPr>
            </w:pPr>
            <w:r w:rsidRPr="001735A5">
              <w:rPr>
                <w:rFonts w:cs="Times New Roman"/>
                <w:color w:val="000000"/>
                <w:szCs w:val="24"/>
              </w:rPr>
              <w:t>0.40</w:t>
            </w:r>
          </w:p>
        </w:tc>
        <w:tc>
          <w:tcPr>
            <w:tcW w:w="1099" w:type="dxa"/>
            <w:vAlign w:val="bottom"/>
          </w:tcPr>
          <w:p w14:paraId="21FF74D5" w14:textId="4882B617" w:rsidR="001735A5" w:rsidRPr="001735A5" w:rsidRDefault="001735A5" w:rsidP="001735A5">
            <w:pPr>
              <w:rPr>
                <w:rFonts w:cs="Times New Roman"/>
                <w:szCs w:val="24"/>
              </w:rPr>
            </w:pPr>
            <w:r w:rsidRPr="001735A5">
              <w:rPr>
                <w:rFonts w:cs="Times New Roman"/>
                <w:color w:val="000000"/>
                <w:szCs w:val="24"/>
              </w:rPr>
              <w:t>0.56</w:t>
            </w:r>
          </w:p>
        </w:tc>
        <w:tc>
          <w:tcPr>
            <w:tcW w:w="1146" w:type="dxa"/>
            <w:vAlign w:val="bottom"/>
          </w:tcPr>
          <w:p w14:paraId="6031E70B" w14:textId="16BF3563" w:rsidR="001735A5" w:rsidRPr="001735A5" w:rsidRDefault="001735A5" w:rsidP="001735A5">
            <w:pPr>
              <w:rPr>
                <w:rFonts w:cs="Times New Roman"/>
                <w:szCs w:val="24"/>
              </w:rPr>
            </w:pPr>
            <w:r w:rsidRPr="001735A5">
              <w:rPr>
                <w:rFonts w:cs="Times New Roman"/>
                <w:color w:val="000000"/>
                <w:szCs w:val="24"/>
              </w:rPr>
              <w:t>0.46</w:t>
            </w:r>
          </w:p>
        </w:tc>
      </w:tr>
      <w:tr w:rsidR="001735A5" w:rsidRPr="001735A5" w14:paraId="0F23B5F1" w14:textId="77777777" w:rsidTr="00E139BB">
        <w:trPr>
          <w:gridAfter w:val="1"/>
          <w:wAfter w:w="1441" w:type="dxa"/>
          <w:jc w:val="center"/>
        </w:trPr>
        <w:tc>
          <w:tcPr>
            <w:tcW w:w="1560" w:type="dxa"/>
          </w:tcPr>
          <w:p w14:paraId="51010303" w14:textId="0D2D986B" w:rsidR="001735A5" w:rsidRPr="001735A5" w:rsidRDefault="008208AC" w:rsidP="001735A5">
            <w:pPr>
              <w:rPr>
                <w:rFonts w:cs="Times New Roman"/>
                <w:szCs w:val="24"/>
              </w:rPr>
            </w:pPr>
            <w:r w:rsidRPr="001735A5">
              <w:rPr>
                <w:rFonts w:cs="Times New Roman"/>
                <w:szCs w:val="24"/>
              </w:rPr>
              <w:t>ȳ</w:t>
            </w:r>
            <w:r w:rsidRPr="008208AC">
              <w:rPr>
                <w:rFonts w:cs="Times New Roman"/>
                <w:szCs w:val="24"/>
                <w:vertAlign w:val="subscript"/>
              </w:rPr>
              <w:t>+</w:t>
            </w:r>
            <w:r w:rsidRPr="001735A5">
              <w:rPr>
                <w:rFonts w:cs="Times New Roman"/>
                <w:szCs w:val="24"/>
                <w:vertAlign w:val="subscript"/>
              </w:rPr>
              <w:t>1</w:t>
            </w:r>
          </w:p>
        </w:tc>
        <w:tc>
          <w:tcPr>
            <w:tcW w:w="1134" w:type="dxa"/>
            <w:vAlign w:val="bottom"/>
          </w:tcPr>
          <w:p w14:paraId="2EDD73D1" w14:textId="1DC14B30" w:rsidR="001735A5" w:rsidRPr="001735A5" w:rsidRDefault="001735A5" w:rsidP="001735A5">
            <w:pPr>
              <w:rPr>
                <w:rFonts w:cs="Times New Roman"/>
                <w:szCs w:val="24"/>
              </w:rPr>
            </w:pPr>
            <w:r w:rsidRPr="001735A5">
              <w:rPr>
                <w:rFonts w:cs="Times New Roman"/>
                <w:color w:val="000000"/>
                <w:szCs w:val="24"/>
              </w:rPr>
              <w:t>0.47</w:t>
            </w:r>
          </w:p>
        </w:tc>
        <w:tc>
          <w:tcPr>
            <w:tcW w:w="1134" w:type="dxa"/>
            <w:vAlign w:val="bottom"/>
          </w:tcPr>
          <w:p w14:paraId="00B0D7B8" w14:textId="6DE87CB5" w:rsidR="001735A5" w:rsidRPr="001735A5" w:rsidRDefault="001735A5" w:rsidP="001735A5">
            <w:pPr>
              <w:rPr>
                <w:rFonts w:cs="Times New Roman"/>
                <w:szCs w:val="24"/>
              </w:rPr>
            </w:pPr>
            <w:r w:rsidRPr="001735A5">
              <w:rPr>
                <w:rFonts w:cs="Times New Roman"/>
                <w:color w:val="000000"/>
                <w:szCs w:val="24"/>
              </w:rPr>
              <w:t>0.49</w:t>
            </w:r>
          </w:p>
        </w:tc>
        <w:tc>
          <w:tcPr>
            <w:tcW w:w="1134" w:type="dxa"/>
            <w:vAlign w:val="bottom"/>
          </w:tcPr>
          <w:p w14:paraId="1B506990" w14:textId="6006ECAA" w:rsidR="001735A5" w:rsidRPr="001735A5" w:rsidRDefault="001735A5" w:rsidP="001735A5">
            <w:pPr>
              <w:rPr>
                <w:rFonts w:cs="Times New Roman"/>
                <w:szCs w:val="24"/>
              </w:rPr>
            </w:pPr>
            <w:r w:rsidRPr="001735A5">
              <w:rPr>
                <w:rFonts w:cs="Times New Roman"/>
                <w:color w:val="000000"/>
                <w:szCs w:val="24"/>
              </w:rPr>
              <w:t>0.55</w:t>
            </w:r>
          </w:p>
        </w:tc>
        <w:tc>
          <w:tcPr>
            <w:tcW w:w="1127" w:type="dxa"/>
            <w:vAlign w:val="bottom"/>
          </w:tcPr>
          <w:p w14:paraId="76EE8A3C" w14:textId="3F800192" w:rsidR="001735A5" w:rsidRPr="001735A5" w:rsidRDefault="001735A5" w:rsidP="001735A5">
            <w:pPr>
              <w:rPr>
                <w:rFonts w:cs="Times New Roman"/>
                <w:szCs w:val="24"/>
              </w:rPr>
            </w:pPr>
            <w:r w:rsidRPr="001735A5">
              <w:rPr>
                <w:rFonts w:cs="Times New Roman"/>
                <w:color w:val="000000"/>
                <w:szCs w:val="24"/>
              </w:rPr>
              <w:t>0.59</w:t>
            </w:r>
          </w:p>
        </w:tc>
        <w:tc>
          <w:tcPr>
            <w:tcW w:w="1080" w:type="dxa"/>
            <w:vAlign w:val="bottom"/>
          </w:tcPr>
          <w:p w14:paraId="383A0BBB" w14:textId="226F2840" w:rsidR="001735A5" w:rsidRPr="001735A5" w:rsidRDefault="00CA1625" w:rsidP="001735A5">
            <w:pPr>
              <w:rPr>
                <w:rFonts w:cs="Times New Roman"/>
                <w:szCs w:val="24"/>
              </w:rPr>
            </w:pPr>
            <w:r w:rsidRPr="001735A5">
              <w:rPr>
                <w:rFonts w:cs="Times New Roman"/>
                <w:color w:val="000000"/>
                <w:szCs w:val="24"/>
              </w:rPr>
              <w:t>0.41</w:t>
            </w:r>
          </w:p>
        </w:tc>
        <w:tc>
          <w:tcPr>
            <w:tcW w:w="1101" w:type="dxa"/>
            <w:vAlign w:val="bottom"/>
          </w:tcPr>
          <w:p w14:paraId="25E0E4C5" w14:textId="682E7894" w:rsidR="001735A5" w:rsidRPr="001735A5" w:rsidRDefault="001735A5" w:rsidP="001735A5">
            <w:pPr>
              <w:rPr>
                <w:rFonts w:cs="Times New Roman"/>
                <w:szCs w:val="24"/>
              </w:rPr>
            </w:pPr>
            <w:r w:rsidRPr="001735A5">
              <w:rPr>
                <w:rFonts w:cs="Times New Roman"/>
                <w:color w:val="000000"/>
                <w:szCs w:val="24"/>
              </w:rPr>
              <w:t>0.47</w:t>
            </w:r>
          </w:p>
        </w:tc>
        <w:tc>
          <w:tcPr>
            <w:tcW w:w="1102" w:type="dxa"/>
            <w:vAlign w:val="bottom"/>
          </w:tcPr>
          <w:p w14:paraId="3FB51941" w14:textId="4FC1CF09" w:rsidR="001735A5" w:rsidRPr="001735A5" w:rsidRDefault="001735A5" w:rsidP="001735A5">
            <w:pPr>
              <w:rPr>
                <w:rFonts w:cs="Times New Roman"/>
                <w:szCs w:val="24"/>
              </w:rPr>
            </w:pPr>
            <w:r w:rsidRPr="001735A5">
              <w:rPr>
                <w:rFonts w:cs="Times New Roman"/>
                <w:color w:val="000000"/>
                <w:szCs w:val="24"/>
              </w:rPr>
              <w:t>0.40</w:t>
            </w:r>
          </w:p>
        </w:tc>
        <w:tc>
          <w:tcPr>
            <w:tcW w:w="1102" w:type="dxa"/>
            <w:vAlign w:val="bottom"/>
          </w:tcPr>
          <w:p w14:paraId="2196BB97" w14:textId="3367D3B6" w:rsidR="001735A5" w:rsidRPr="001735A5" w:rsidRDefault="001735A5" w:rsidP="001735A5">
            <w:pPr>
              <w:rPr>
                <w:rFonts w:cs="Times New Roman"/>
                <w:szCs w:val="24"/>
              </w:rPr>
            </w:pPr>
            <w:r w:rsidRPr="001735A5">
              <w:rPr>
                <w:rFonts w:cs="Times New Roman"/>
                <w:color w:val="000000"/>
                <w:szCs w:val="24"/>
              </w:rPr>
              <w:t>0.49</w:t>
            </w:r>
          </w:p>
        </w:tc>
        <w:tc>
          <w:tcPr>
            <w:tcW w:w="1003" w:type="dxa"/>
            <w:vAlign w:val="bottom"/>
          </w:tcPr>
          <w:p w14:paraId="2EA755B1" w14:textId="5D6E1964" w:rsidR="001735A5" w:rsidRPr="001735A5" w:rsidRDefault="001735A5" w:rsidP="001735A5">
            <w:pPr>
              <w:rPr>
                <w:rFonts w:cs="Times New Roman"/>
                <w:szCs w:val="24"/>
              </w:rPr>
            </w:pPr>
            <w:r w:rsidRPr="001735A5">
              <w:rPr>
                <w:rFonts w:cs="Times New Roman"/>
                <w:color w:val="000000"/>
                <w:szCs w:val="24"/>
              </w:rPr>
              <w:t>0.56</w:t>
            </w:r>
          </w:p>
        </w:tc>
        <w:tc>
          <w:tcPr>
            <w:tcW w:w="1099" w:type="dxa"/>
            <w:vAlign w:val="bottom"/>
          </w:tcPr>
          <w:p w14:paraId="648F25DD" w14:textId="6241F220" w:rsidR="001735A5" w:rsidRPr="001735A5" w:rsidRDefault="001735A5" w:rsidP="001735A5">
            <w:pPr>
              <w:rPr>
                <w:rFonts w:cs="Times New Roman"/>
                <w:szCs w:val="24"/>
              </w:rPr>
            </w:pPr>
            <w:r w:rsidRPr="001735A5">
              <w:rPr>
                <w:rFonts w:cs="Times New Roman"/>
                <w:color w:val="000000"/>
                <w:szCs w:val="24"/>
              </w:rPr>
              <w:t>0.40</w:t>
            </w:r>
          </w:p>
        </w:tc>
        <w:tc>
          <w:tcPr>
            <w:tcW w:w="1146" w:type="dxa"/>
            <w:vAlign w:val="bottom"/>
          </w:tcPr>
          <w:p w14:paraId="62AC82D3" w14:textId="75AF94C8" w:rsidR="001735A5" w:rsidRPr="001735A5" w:rsidRDefault="001735A5" w:rsidP="001735A5">
            <w:pPr>
              <w:rPr>
                <w:rFonts w:cs="Times New Roman"/>
                <w:szCs w:val="24"/>
              </w:rPr>
            </w:pPr>
            <w:r w:rsidRPr="001735A5">
              <w:rPr>
                <w:rFonts w:cs="Times New Roman"/>
                <w:color w:val="000000"/>
                <w:szCs w:val="24"/>
              </w:rPr>
              <w:t>0.50</w:t>
            </w:r>
          </w:p>
        </w:tc>
      </w:tr>
      <w:tr w:rsidR="001735A5" w:rsidRPr="001735A5" w14:paraId="023DB11A" w14:textId="77777777" w:rsidTr="00E139BB">
        <w:trPr>
          <w:gridAfter w:val="1"/>
          <w:wAfter w:w="1441" w:type="dxa"/>
          <w:jc w:val="center"/>
        </w:trPr>
        <w:tc>
          <w:tcPr>
            <w:tcW w:w="1560" w:type="dxa"/>
          </w:tcPr>
          <w:p w14:paraId="6807977F" w14:textId="77777777" w:rsidR="001735A5" w:rsidRPr="001735A5" w:rsidRDefault="001735A5" w:rsidP="001735A5">
            <w:pPr>
              <w:rPr>
                <w:rFonts w:cs="Times New Roman"/>
                <w:szCs w:val="24"/>
              </w:rPr>
            </w:pPr>
            <w:r w:rsidRPr="001735A5">
              <w:rPr>
                <w:rFonts w:cs="Times New Roman"/>
                <w:szCs w:val="24"/>
              </w:rPr>
              <w:t>Contrast (Δ)</w:t>
            </w:r>
          </w:p>
        </w:tc>
        <w:tc>
          <w:tcPr>
            <w:tcW w:w="1134" w:type="dxa"/>
            <w:vAlign w:val="bottom"/>
          </w:tcPr>
          <w:p w14:paraId="064BBEC7" w14:textId="7AA8F00E"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0.03</w:t>
            </w:r>
          </w:p>
        </w:tc>
        <w:tc>
          <w:tcPr>
            <w:tcW w:w="1134" w:type="dxa"/>
            <w:vAlign w:val="bottom"/>
          </w:tcPr>
          <w:p w14:paraId="22E29164" w14:textId="21D00C32" w:rsidR="001735A5" w:rsidRPr="001735A5" w:rsidRDefault="001735A5" w:rsidP="001735A5">
            <w:pPr>
              <w:rPr>
                <w:rFonts w:cs="Times New Roman"/>
                <w:szCs w:val="24"/>
              </w:rPr>
            </w:pPr>
            <w:r w:rsidRPr="001735A5">
              <w:rPr>
                <w:rFonts w:cs="Times New Roman"/>
                <w:color w:val="000000"/>
                <w:szCs w:val="24"/>
              </w:rPr>
              <w:t>0.01</w:t>
            </w:r>
          </w:p>
        </w:tc>
        <w:tc>
          <w:tcPr>
            <w:tcW w:w="1134" w:type="dxa"/>
            <w:vAlign w:val="bottom"/>
          </w:tcPr>
          <w:p w14:paraId="68F06C89" w14:textId="0A7AD84E" w:rsidR="001735A5" w:rsidRPr="001735A5" w:rsidRDefault="001735A5" w:rsidP="001735A5">
            <w:pPr>
              <w:rPr>
                <w:rFonts w:cs="Times New Roman"/>
                <w:szCs w:val="24"/>
              </w:rPr>
            </w:pPr>
            <w:r w:rsidRPr="001735A5">
              <w:rPr>
                <w:rFonts w:cs="Times New Roman"/>
                <w:color w:val="000000"/>
                <w:szCs w:val="24"/>
              </w:rPr>
              <w:t>0.13</w:t>
            </w:r>
          </w:p>
        </w:tc>
        <w:tc>
          <w:tcPr>
            <w:tcW w:w="1127" w:type="dxa"/>
            <w:vAlign w:val="bottom"/>
          </w:tcPr>
          <w:p w14:paraId="6A80C159" w14:textId="25EA8922" w:rsidR="001735A5" w:rsidRPr="001735A5" w:rsidRDefault="001735A5" w:rsidP="001735A5">
            <w:pPr>
              <w:rPr>
                <w:rFonts w:cs="Times New Roman"/>
                <w:szCs w:val="24"/>
              </w:rPr>
            </w:pPr>
            <w:r w:rsidRPr="001735A5">
              <w:rPr>
                <w:rFonts w:cs="Times New Roman"/>
                <w:color w:val="000000"/>
                <w:szCs w:val="24"/>
              </w:rPr>
              <w:t>0.21</w:t>
            </w:r>
          </w:p>
        </w:tc>
        <w:tc>
          <w:tcPr>
            <w:tcW w:w="1080" w:type="dxa"/>
            <w:vAlign w:val="bottom"/>
          </w:tcPr>
          <w:p w14:paraId="68865DA7" w14:textId="59B3863D"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0.14</w:t>
            </w:r>
          </w:p>
        </w:tc>
        <w:tc>
          <w:tcPr>
            <w:tcW w:w="1101" w:type="dxa"/>
            <w:vAlign w:val="bottom"/>
          </w:tcPr>
          <w:p w14:paraId="05C3C635" w14:textId="02AD8FE2"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0.03</w:t>
            </w:r>
          </w:p>
        </w:tc>
        <w:tc>
          <w:tcPr>
            <w:tcW w:w="1102" w:type="dxa"/>
            <w:vAlign w:val="bottom"/>
          </w:tcPr>
          <w:p w14:paraId="4297A05E" w14:textId="0646F76E"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0.17</w:t>
            </w:r>
          </w:p>
        </w:tc>
        <w:tc>
          <w:tcPr>
            <w:tcW w:w="1102" w:type="dxa"/>
            <w:vAlign w:val="bottom"/>
          </w:tcPr>
          <w:p w14:paraId="4DF00A11" w14:textId="5E4054A6" w:rsidR="001735A5" w:rsidRPr="001735A5" w:rsidRDefault="001735A5" w:rsidP="001735A5">
            <w:pPr>
              <w:rPr>
                <w:rFonts w:cs="Times New Roman"/>
                <w:szCs w:val="24"/>
              </w:rPr>
            </w:pPr>
            <w:r w:rsidRPr="001735A5">
              <w:rPr>
                <w:rFonts w:cs="Times New Roman"/>
                <w:color w:val="000000"/>
                <w:szCs w:val="24"/>
              </w:rPr>
              <w:t>0.01</w:t>
            </w:r>
          </w:p>
        </w:tc>
        <w:tc>
          <w:tcPr>
            <w:tcW w:w="1003" w:type="dxa"/>
            <w:vAlign w:val="bottom"/>
          </w:tcPr>
          <w:p w14:paraId="0CBF18CD" w14:textId="3B7BA807" w:rsidR="001735A5" w:rsidRPr="001735A5" w:rsidRDefault="001735A5" w:rsidP="001735A5">
            <w:pPr>
              <w:rPr>
                <w:rFonts w:cs="Times New Roman"/>
                <w:szCs w:val="24"/>
              </w:rPr>
            </w:pPr>
            <w:r w:rsidRPr="001735A5">
              <w:rPr>
                <w:rFonts w:cs="Times New Roman"/>
                <w:color w:val="000000"/>
                <w:szCs w:val="24"/>
              </w:rPr>
              <w:t>0.16</w:t>
            </w:r>
          </w:p>
        </w:tc>
        <w:tc>
          <w:tcPr>
            <w:tcW w:w="1099" w:type="dxa"/>
            <w:vAlign w:val="bottom"/>
          </w:tcPr>
          <w:p w14:paraId="1A273629" w14:textId="2CB83317"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0.16</w:t>
            </w:r>
          </w:p>
        </w:tc>
        <w:tc>
          <w:tcPr>
            <w:tcW w:w="1146" w:type="dxa"/>
            <w:vAlign w:val="bottom"/>
          </w:tcPr>
          <w:p w14:paraId="6D557385" w14:textId="7B7CBACF" w:rsidR="001735A5" w:rsidRPr="001735A5" w:rsidRDefault="001735A5" w:rsidP="001735A5">
            <w:pPr>
              <w:rPr>
                <w:rFonts w:cs="Times New Roman"/>
                <w:szCs w:val="24"/>
              </w:rPr>
            </w:pPr>
            <w:r w:rsidRPr="001735A5">
              <w:rPr>
                <w:rFonts w:cs="Times New Roman"/>
                <w:color w:val="000000"/>
                <w:szCs w:val="24"/>
              </w:rPr>
              <w:t>0.04</w:t>
            </w:r>
          </w:p>
        </w:tc>
      </w:tr>
      <w:tr w:rsidR="001735A5" w:rsidRPr="001735A5" w14:paraId="3A79C731" w14:textId="77777777" w:rsidTr="00E139BB">
        <w:trPr>
          <w:gridAfter w:val="1"/>
          <w:wAfter w:w="1441" w:type="dxa"/>
          <w:jc w:val="center"/>
        </w:trPr>
        <w:tc>
          <w:tcPr>
            <w:tcW w:w="1560" w:type="dxa"/>
          </w:tcPr>
          <w:p w14:paraId="13BFE89F" w14:textId="2C8DA902" w:rsidR="001735A5" w:rsidRPr="001735A5" w:rsidRDefault="001735A5" w:rsidP="001735A5">
            <w:pPr>
              <w:rPr>
                <w:rFonts w:cs="Times New Roman"/>
                <w:szCs w:val="24"/>
              </w:rPr>
            </w:pPr>
            <w:r w:rsidRPr="001735A5">
              <w:rPr>
                <w:rFonts w:cs="Times New Roman"/>
                <w:szCs w:val="24"/>
              </w:rPr>
              <w:t xml:space="preserve">Estimated </w:t>
            </w:r>
            <w:r w:rsidR="00267A4F">
              <w:rPr>
                <w:rFonts w:cs="Times New Roman"/>
                <w:szCs w:val="24"/>
              </w:rPr>
              <w:t>effect</w:t>
            </w:r>
          </w:p>
        </w:tc>
        <w:tc>
          <w:tcPr>
            <w:tcW w:w="1134" w:type="dxa"/>
            <w:vAlign w:val="bottom"/>
          </w:tcPr>
          <w:p w14:paraId="444BDBC1" w14:textId="18BEE145"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0.005</w:t>
            </w:r>
          </w:p>
        </w:tc>
        <w:tc>
          <w:tcPr>
            <w:tcW w:w="1134" w:type="dxa"/>
            <w:vAlign w:val="bottom"/>
          </w:tcPr>
          <w:p w14:paraId="2D3A4A3D" w14:textId="622E9470" w:rsidR="001735A5" w:rsidRPr="001735A5" w:rsidRDefault="001735A5" w:rsidP="001735A5">
            <w:pPr>
              <w:rPr>
                <w:rFonts w:cs="Times New Roman"/>
                <w:szCs w:val="24"/>
              </w:rPr>
            </w:pPr>
            <w:r w:rsidRPr="001735A5">
              <w:rPr>
                <w:rFonts w:cs="Times New Roman"/>
                <w:color w:val="000000"/>
                <w:szCs w:val="24"/>
              </w:rPr>
              <w:t>0.002</w:t>
            </w:r>
          </w:p>
        </w:tc>
        <w:tc>
          <w:tcPr>
            <w:tcW w:w="1134" w:type="dxa"/>
            <w:vAlign w:val="bottom"/>
          </w:tcPr>
          <w:p w14:paraId="303ED8CF" w14:textId="416DD337" w:rsidR="001735A5" w:rsidRPr="001735A5" w:rsidRDefault="001735A5" w:rsidP="001735A5">
            <w:pPr>
              <w:rPr>
                <w:rFonts w:cs="Times New Roman"/>
                <w:szCs w:val="24"/>
              </w:rPr>
            </w:pPr>
            <w:r w:rsidRPr="001735A5">
              <w:rPr>
                <w:rFonts w:cs="Times New Roman"/>
                <w:color w:val="000000"/>
                <w:szCs w:val="24"/>
              </w:rPr>
              <w:t>0.021</w:t>
            </w:r>
          </w:p>
        </w:tc>
        <w:tc>
          <w:tcPr>
            <w:tcW w:w="1127" w:type="dxa"/>
            <w:vAlign w:val="bottom"/>
          </w:tcPr>
          <w:p w14:paraId="76103E16" w14:textId="72DCDFFF" w:rsidR="001735A5" w:rsidRPr="001735A5" w:rsidRDefault="001735A5" w:rsidP="001735A5">
            <w:pPr>
              <w:rPr>
                <w:rFonts w:cs="Times New Roman"/>
                <w:szCs w:val="24"/>
              </w:rPr>
            </w:pPr>
            <w:r w:rsidRPr="001735A5">
              <w:rPr>
                <w:rFonts w:cs="Times New Roman"/>
                <w:color w:val="000000"/>
                <w:szCs w:val="24"/>
              </w:rPr>
              <w:t>0.036</w:t>
            </w:r>
          </w:p>
        </w:tc>
        <w:tc>
          <w:tcPr>
            <w:tcW w:w="1080" w:type="dxa"/>
            <w:vAlign w:val="bottom"/>
          </w:tcPr>
          <w:p w14:paraId="682AB75E" w14:textId="46525C44"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0.024</w:t>
            </w:r>
          </w:p>
        </w:tc>
        <w:tc>
          <w:tcPr>
            <w:tcW w:w="1101" w:type="dxa"/>
            <w:vAlign w:val="bottom"/>
          </w:tcPr>
          <w:p w14:paraId="49C98836" w14:textId="4435141A"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0.005</w:t>
            </w:r>
          </w:p>
        </w:tc>
        <w:tc>
          <w:tcPr>
            <w:tcW w:w="1102" w:type="dxa"/>
            <w:vAlign w:val="bottom"/>
          </w:tcPr>
          <w:p w14:paraId="537B4B25" w14:textId="61DA9844"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0.028</w:t>
            </w:r>
          </w:p>
        </w:tc>
        <w:tc>
          <w:tcPr>
            <w:tcW w:w="1102" w:type="dxa"/>
            <w:vAlign w:val="bottom"/>
          </w:tcPr>
          <w:p w14:paraId="3BFEA7E1" w14:textId="0D07E66C" w:rsidR="001735A5" w:rsidRPr="001735A5" w:rsidRDefault="001735A5" w:rsidP="001735A5">
            <w:pPr>
              <w:rPr>
                <w:rFonts w:cs="Times New Roman"/>
                <w:szCs w:val="24"/>
              </w:rPr>
            </w:pPr>
            <w:r w:rsidRPr="001735A5">
              <w:rPr>
                <w:rFonts w:cs="Times New Roman"/>
                <w:color w:val="000000"/>
                <w:szCs w:val="24"/>
              </w:rPr>
              <w:t>0.002</w:t>
            </w:r>
          </w:p>
        </w:tc>
        <w:tc>
          <w:tcPr>
            <w:tcW w:w="1003" w:type="dxa"/>
            <w:vAlign w:val="bottom"/>
          </w:tcPr>
          <w:p w14:paraId="337B299F" w14:textId="68E04007" w:rsidR="001735A5" w:rsidRPr="001735A5" w:rsidRDefault="001735A5" w:rsidP="001735A5">
            <w:pPr>
              <w:rPr>
                <w:rFonts w:cs="Times New Roman"/>
                <w:szCs w:val="24"/>
              </w:rPr>
            </w:pPr>
            <w:r w:rsidRPr="001735A5">
              <w:rPr>
                <w:rFonts w:cs="Times New Roman"/>
                <w:color w:val="000000"/>
                <w:szCs w:val="24"/>
              </w:rPr>
              <w:t>0.027</w:t>
            </w:r>
          </w:p>
        </w:tc>
        <w:tc>
          <w:tcPr>
            <w:tcW w:w="1099" w:type="dxa"/>
            <w:vAlign w:val="bottom"/>
          </w:tcPr>
          <w:p w14:paraId="16F88C29" w14:textId="2A5AF269"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0.027</w:t>
            </w:r>
          </w:p>
        </w:tc>
        <w:tc>
          <w:tcPr>
            <w:tcW w:w="1146" w:type="dxa"/>
            <w:vAlign w:val="bottom"/>
          </w:tcPr>
          <w:p w14:paraId="5825BABD" w14:textId="605C8030" w:rsidR="001735A5" w:rsidRPr="001735A5" w:rsidRDefault="001735A5" w:rsidP="001735A5">
            <w:pPr>
              <w:rPr>
                <w:rFonts w:cs="Times New Roman"/>
                <w:szCs w:val="24"/>
              </w:rPr>
            </w:pPr>
            <w:r w:rsidRPr="001735A5">
              <w:rPr>
                <w:rFonts w:cs="Times New Roman"/>
                <w:color w:val="000000"/>
                <w:szCs w:val="24"/>
              </w:rPr>
              <w:t>0.006</w:t>
            </w:r>
          </w:p>
        </w:tc>
      </w:tr>
      <w:tr w:rsidR="001735A5" w:rsidRPr="001735A5" w14:paraId="7377D080" w14:textId="77777777" w:rsidTr="00E139BB">
        <w:trPr>
          <w:gridAfter w:val="1"/>
          <w:wAfter w:w="1441" w:type="dxa"/>
          <w:trHeight w:val="70"/>
          <w:jc w:val="center"/>
        </w:trPr>
        <w:tc>
          <w:tcPr>
            <w:tcW w:w="1560" w:type="dxa"/>
          </w:tcPr>
          <w:p w14:paraId="6CDB772B" w14:textId="0B01E60C" w:rsidR="001735A5" w:rsidRPr="001735A5" w:rsidRDefault="001735A5" w:rsidP="001735A5">
            <w:pPr>
              <w:rPr>
                <w:rFonts w:cs="Times New Roman"/>
                <w:szCs w:val="24"/>
              </w:rPr>
            </w:pPr>
            <w:r w:rsidRPr="001735A5">
              <w:rPr>
                <w:rFonts w:cs="Times New Roman"/>
                <w:szCs w:val="24"/>
              </w:rPr>
              <w:t xml:space="preserve">Disentangled </w:t>
            </w:r>
            <w:r w:rsidR="00267A4F">
              <w:rPr>
                <w:rFonts w:cs="Times New Roman"/>
                <w:szCs w:val="24"/>
              </w:rPr>
              <w:t>effect</w:t>
            </w:r>
          </w:p>
        </w:tc>
        <w:tc>
          <w:tcPr>
            <w:tcW w:w="1134" w:type="dxa"/>
            <w:vAlign w:val="bottom"/>
          </w:tcPr>
          <w:p w14:paraId="3A779AB1" w14:textId="7955C4C8"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0.005</w:t>
            </w:r>
          </w:p>
        </w:tc>
        <w:tc>
          <w:tcPr>
            <w:tcW w:w="1134" w:type="dxa"/>
            <w:vAlign w:val="bottom"/>
          </w:tcPr>
          <w:p w14:paraId="19764BB3" w14:textId="0F830C65" w:rsidR="001735A5" w:rsidRPr="001735A5" w:rsidRDefault="001735A5" w:rsidP="001735A5">
            <w:pPr>
              <w:rPr>
                <w:rFonts w:cs="Times New Roman"/>
                <w:szCs w:val="24"/>
              </w:rPr>
            </w:pPr>
            <w:r w:rsidRPr="001735A5">
              <w:rPr>
                <w:rFonts w:cs="Times New Roman"/>
                <w:color w:val="000000"/>
                <w:szCs w:val="24"/>
              </w:rPr>
              <w:t>0.002</w:t>
            </w:r>
          </w:p>
        </w:tc>
        <w:tc>
          <w:tcPr>
            <w:tcW w:w="1134" w:type="dxa"/>
            <w:vAlign w:val="bottom"/>
          </w:tcPr>
          <w:p w14:paraId="6A42CBDF" w14:textId="7A498F8B" w:rsidR="001735A5" w:rsidRPr="001735A5" w:rsidRDefault="001735A5" w:rsidP="001735A5">
            <w:pPr>
              <w:rPr>
                <w:rFonts w:cs="Times New Roman"/>
                <w:szCs w:val="24"/>
              </w:rPr>
            </w:pPr>
            <w:r w:rsidRPr="001735A5">
              <w:rPr>
                <w:rFonts w:cs="Times New Roman"/>
                <w:color w:val="000000"/>
                <w:szCs w:val="24"/>
                <w:highlight w:val="green"/>
              </w:rPr>
              <w:t>0.021</w:t>
            </w:r>
          </w:p>
        </w:tc>
        <w:tc>
          <w:tcPr>
            <w:tcW w:w="1127" w:type="dxa"/>
            <w:vAlign w:val="bottom"/>
          </w:tcPr>
          <w:p w14:paraId="1F940C8B" w14:textId="00DBDD28" w:rsidR="001735A5" w:rsidRPr="001735A5" w:rsidRDefault="001735A5" w:rsidP="001735A5">
            <w:pPr>
              <w:rPr>
                <w:rFonts w:cs="Times New Roman"/>
                <w:szCs w:val="24"/>
              </w:rPr>
            </w:pPr>
            <w:r w:rsidRPr="001735A5">
              <w:rPr>
                <w:rFonts w:cs="Times New Roman"/>
                <w:color w:val="000000"/>
                <w:szCs w:val="24"/>
                <w:highlight w:val="green"/>
              </w:rPr>
              <w:t>0.036</w:t>
            </w:r>
          </w:p>
        </w:tc>
        <w:tc>
          <w:tcPr>
            <w:tcW w:w="1080" w:type="dxa"/>
            <w:vAlign w:val="bottom"/>
          </w:tcPr>
          <w:p w14:paraId="0DB204DE" w14:textId="0CD19E17"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highlight w:val="green"/>
              </w:rPr>
              <w:t>0.024</w:t>
            </w:r>
          </w:p>
        </w:tc>
        <w:tc>
          <w:tcPr>
            <w:tcW w:w="1101" w:type="dxa"/>
            <w:vAlign w:val="bottom"/>
          </w:tcPr>
          <w:p w14:paraId="0171805C" w14:textId="3711DE0D"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0.005</w:t>
            </w:r>
          </w:p>
        </w:tc>
        <w:tc>
          <w:tcPr>
            <w:tcW w:w="1102" w:type="dxa"/>
            <w:vAlign w:val="bottom"/>
          </w:tcPr>
          <w:p w14:paraId="7A55F660" w14:textId="461CC91F"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0.028</w:t>
            </w:r>
          </w:p>
        </w:tc>
        <w:tc>
          <w:tcPr>
            <w:tcW w:w="1102" w:type="dxa"/>
            <w:vAlign w:val="bottom"/>
          </w:tcPr>
          <w:p w14:paraId="4ED9C07A" w14:textId="6426649C" w:rsidR="001735A5" w:rsidRPr="001735A5" w:rsidRDefault="001735A5" w:rsidP="001735A5">
            <w:pPr>
              <w:rPr>
                <w:rFonts w:cs="Times New Roman"/>
                <w:szCs w:val="24"/>
              </w:rPr>
            </w:pPr>
            <w:r w:rsidRPr="001735A5">
              <w:rPr>
                <w:rFonts w:cs="Times New Roman"/>
                <w:color w:val="000000"/>
                <w:szCs w:val="24"/>
              </w:rPr>
              <w:t>0.002</w:t>
            </w:r>
          </w:p>
        </w:tc>
        <w:tc>
          <w:tcPr>
            <w:tcW w:w="1003" w:type="dxa"/>
            <w:vAlign w:val="bottom"/>
          </w:tcPr>
          <w:p w14:paraId="12B9FA97" w14:textId="70C687C3" w:rsidR="001735A5" w:rsidRPr="001735A5" w:rsidRDefault="001735A5" w:rsidP="001735A5">
            <w:pPr>
              <w:rPr>
                <w:rFonts w:cs="Times New Roman"/>
                <w:szCs w:val="24"/>
              </w:rPr>
            </w:pPr>
            <w:r w:rsidRPr="001735A5">
              <w:rPr>
                <w:rFonts w:cs="Times New Roman"/>
                <w:color w:val="000000"/>
                <w:szCs w:val="24"/>
              </w:rPr>
              <w:t>0.027</w:t>
            </w:r>
          </w:p>
        </w:tc>
        <w:tc>
          <w:tcPr>
            <w:tcW w:w="1099" w:type="dxa"/>
            <w:vAlign w:val="bottom"/>
          </w:tcPr>
          <w:p w14:paraId="03CF2669" w14:textId="697C52C3" w:rsidR="001735A5" w:rsidRPr="001735A5" w:rsidRDefault="00093DBF" w:rsidP="001735A5">
            <w:pPr>
              <w:rPr>
                <w:rFonts w:cs="Times New Roman"/>
                <w:szCs w:val="24"/>
              </w:rPr>
            </w:pPr>
            <w:r w:rsidRPr="00EE18BE">
              <w:rPr>
                <w:rFonts w:cs="Times New Roman"/>
                <w:bCs/>
                <w:szCs w:val="24"/>
              </w:rPr>
              <w:t>–</w:t>
            </w:r>
            <w:r w:rsidR="001735A5" w:rsidRPr="001735A5">
              <w:rPr>
                <w:rFonts w:cs="Times New Roman"/>
                <w:color w:val="000000"/>
                <w:szCs w:val="24"/>
              </w:rPr>
              <w:t>0.027</w:t>
            </w:r>
          </w:p>
        </w:tc>
        <w:tc>
          <w:tcPr>
            <w:tcW w:w="1146" w:type="dxa"/>
            <w:vAlign w:val="bottom"/>
          </w:tcPr>
          <w:p w14:paraId="3D013C6C" w14:textId="4D5DC90D" w:rsidR="001735A5" w:rsidRPr="001735A5" w:rsidRDefault="001735A5" w:rsidP="001735A5">
            <w:pPr>
              <w:rPr>
                <w:rFonts w:cs="Times New Roman"/>
                <w:szCs w:val="24"/>
              </w:rPr>
            </w:pPr>
            <w:r w:rsidRPr="001735A5">
              <w:rPr>
                <w:rFonts w:cs="Times New Roman"/>
                <w:color w:val="000000"/>
                <w:szCs w:val="24"/>
              </w:rPr>
              <w:t>0.006</w:t>
            </w:r>
          </w:p>
        </w:tc>
      </w:tr>
    </w:tbl>
    <w:p w14:paraId="5686B376" w14:textId="77777777" w:rsidR="0049602A" w:rsidRPr="001735A5" w:rsidRDefault="0049602A" w:rsidP="005D7988">
      <w:pPr>
        <w:rPr>
          <w:rFonts w:cs="Times New Roman"/>
          <w:szCs w:val="24"/>
        </w:rPr>
      </w:pPr>
    </w:p>
    <w:p w14:paraId="089FA48A" w14:textId="77777777" w:rsidR="0049602A" w:rsidRPr="001735A5" w:rsidRDefault="0049602A" w:rsidP="005D7988">
      <w:pPr>
        <w:rPr>
          <w:rFonts w:cs="Times New Roman"/>
          <w:szCs w:val="24"/>
        </w:rPr>
      </w:pPr>
    </w:p>
    <w:p w14:paraId="6F780078" w14:textId="77777777" w:rsidR="0049602A" w:rsidRPr="001735A5" w:rsidRDefault="0049602A" w:rsidP="005D7988">
      <w:pPr>
        <w:rPr>
          <w:rFonts w:cs="Times New Roman"/>
          <w:szCs w:val="24"/>
        </w:rPr>
        <w:sectPr w:rsidR="0049602A" w:rsidRPr="001735A5" w:rsidSect="0049602A">
          <w:pgSz w:w="16838" w:h="11906" w:orient="landscape"/>
          <w:pgMar w:top="1440" w:right="1440" w:bottom="1440" w:left="1440" w:header="708" w:footer="708" w:gutter="0"/>
          <w:cols w:space="708"/>
          <w:docGrid w:linePitch="360"/>
        </w:sectPr>
      </w:pPr>
    </w:p>
    <w:p w14:paraId="527AB2FD" w14:textId="0C1A6476" w:rsidR="0049602A" w:rsidRPr="001735A5" w:rsidRDefault="00056FC7" w:rsidP="005D7988">
      <w:pPr>
        <w:rPr>
          <w:rFonts w:cs="Times New Roman"/>
          <w:b/>
          <w:bCs/>
          <w:szCs w:val="24"/>
        </w:rPr>
      </w:pPr>
      <w:r>
        <w:rPr>
          <w:rFonts w:cs="Times New Roman"/>
          <w:b/>
          <w:bCs/>
          <w:szCs w:val="24"/>
        </w:rPr>
        <w:t>3</w:t>
      </w:r>
      <w:r w:rsidR="0049602A" w:rsidRPr="001735A5">
        <w:rPr>
          <w:rFonts w:cs="Times New Roman"/>
          <w:b/>
          <w:bCs/>
          <w:szCs w:val="24"/>
        </w:rPr>
        <w:t xml:space="preserve"> References</w:t>
      </w:r>
    </w:p>
    <w:sdt>
      <w:sdtPr>
        <w:rPr>
          <w:rFonts w:cs="Times New Roman"/>
          <w:color w:val="000000"/>
          <w:szCs w:val="24"/>
        </w:rPr>
        <w:tag w:val="MENDELEY_BIBLIOGRAPHY"/>
        <w:id w:val="-1744551218"/>
        <w:placeholder>
          <w:docPart w:val="DefaultPlaceholder_-1854013440"/>
        </w:placeholder>
      </w:sdtPr>
      <w:sdtEndPr/>
      <w:sdtContent>
        <w:p w14:paraId="6576D42A" w14:textId="03031710" w:rsidR="00846F3D" w:rsidRDefault="00846F3D">
          <w:pPr>
            <w:autoSpaceDE w:val="0"/>
            <w:autoSpaceDN w:val="0"/>
            <w:ind w:hanging="640"/>
            <w:divId w:val="1126236201"/>
            <w:rPr>
              <w:rFonts w:eastAsia="Times New Roman"/>
              <w:kern w:val="0"/>
              <w:szCs w:val="24"/>
              <w14:ligatures w14:val="none"/>
            </w:rPr>
          </w:pPr>
          <w:r>
            <w:rPr>
              <w:rFonts w:eastAsia="Times New Roman"/>
            </w:rPr>
            <w:t>[1]</w:t>
          </w:r>
          <w:r>
            <w:rPr>
              <w:rFonts w:eastAsia="Times New Roman"/>
            </w:rPr>
            <w:tab/>
            <w:t>N.L. Bell, M.</w:t>
          </w:r>
          <w:r w:rsidR="008B2027">
            <w:rPr>
              <w:rFonts w:eastAsia="Times New Roman"/>
            </w:rPr>
            <w:t>,</w:t>
          </w:r>
          <w:r>
            <w:rPr>
              <w:rFonts w:eastAsia="Times New Roman"/>
            </w:rPr>
            <w:t xml:space="preserve"> Kupper, L.</w:t>
          </w:r>
          <w:r w:rsidR="008B2027">
            <w:rPr>
              <w:rFonts w:eastAsia="Times New Roman"/>
            </w:rPr>
            <w:t>,</w:t>
          </w:r>
          <w:r>
            <w:rPr>
              <w:rFonts w:eastAsia="Times New Roman"/>
            </w:rPr>
            <w:t xml:space="preserve"> Cronin, Design of Experiments for Optimization of Polyoxometalate Syntheses, Chemistry of Materials 33 (2021) 7263–7271. https://doi.org/10.1021/acs.chemmater.1c01401.</w:t>
          </w:r>
        </w:p>
        <w:p w14:paraId="7B0C6B78" w14:textId="1AB63264" w:rsidR="000713CD" w:rsidRPr="00056FC7" w:rsidRDefault="00846F3D" w:rsidP="000713CD">
          <w:pPr>
            <w:rPr>
              <w:rFonts w:cs="Times New Roman"/>
              <w:b/>
              <w:bCs/>
              <w:szCs w:val="24"/>
              <w:shd w:val="clear" w:color="auto" w:fill="FFFFFF"/>
            </w:rPr>
          </w:pPr>
          <w:r>
            <w:rPr>
              <w:rFonts w:eastAsia="Times New Roman"/>
            </w:rPr>
            <w:t> </w:t>
          </w:r>
        </w:p>
      </w:sdtContent>
    </w:sdt>
    <w:bookmarkStart w:id="34" w:name="_Toc149132125" w:displacedByCustomXml="prev"/>
    <w:p w14:paraId="0050986A" w14:textId="0F80DF38" w:rsidR="0049602A" w:rsidRPr="001735A5" w:rsidRDefault="00056FC7" w:rsidP="005D7988">
      <w:pPr>
        <w:rPr>
          <w:rFonts w:cs="Times New Roman"/>
          <w:b/>
          <w:bCs/>
          <w:szCs w:val="24"/>
        </w:rPr>
      </w:pPr>
      <w:r>
        <w:rPr>
          <w:rFonts w:cs="Times New Roman"/>
          <w:b/>
          <w:bCs/>
          <w:szCs w:val="24"/>
        </w:rPr>
        <w:t>4</w:t>
      </w:r>
      <w:r w:rsidR="0049602A" w:rsidRPr="001735A5">
        <w:rPr>
          <w:rFonts w:cs="Times New Roman"/>
          <w:b/>
          <w:bCs/>
          <w:szCs w:val="24"/>
        </w:rPr>
        <w:t xml:space="preserve"> Appendices</w:t>
      </w:r>
      <w:bookmarkEnd w:id="34"/>
    </w:p>
    <w:p w14:paraId="2EF3BD47" w14:textId="436B2EF9" w:rsidR="0049602A" w:rsidRPr="001735A5" w:rsidRDefault="00056FC7" w:rsidP="005D7988">
      <w:pPr>
        <w:rPr>
          <w:rFonts w:cs="Times New Roman"/>
          <w:b/>
          <w:bCs/>
          <w:szCs w:val="24"/>
        </w:rPr>
      </w:pPr>
      <w:r>
        <w:rPr>
          <w:rFonts w:cs="Times New Roman"/>
          <w:b/>
          <w:bCs/>
          <w:szCs w:val="24"/>
        </w:rPr>
        <w:t>4</w:t>
      </w:r>
      <w:r w:rsidR="0049602A" w:rsidRPr="001735A5">
        <w:rPr>
          <w:rFonts w:cs="Times New Roman"/>
          <w:b/>
          <w:bCs/>
          <w:szCs w:val="24"/>
        </w:rPr>
        <w:t>.1 Mizoroki–Heck coupling reactions</w:t>
      </w:r>
    </w:p>
    <w:p w14:paraId="57B10B0F" w14:textId="6BD6B421" w:rsidR="0049602A" w:rsidRPr="001735A5" w:rsidRDefault="0049602A" w:rsidP="005D7988">
      <w:pPr>
        <w:rPr>
          <w:rFonts w:cs="Times New Roman"/>
          <w:szCs w:val="24"/>
        </w:rPr>
      </w:pPr>
      <w:r w:rsidRPr="001735A5">
        <w:rPr>
          <w:rFonts w:cs="Times New Roman"/>
          <w:noProof/>
          <w:szCs w:val="24"/>
        </w:rPr>
        <w:drawing>
          <wp:anchor distT="0" distB="0" distL="114300" distR="114300" simplePos="0" relativeHeight="251659264" behindDoc="0" locked="0" layoutInCell="1" allowOverlap="1" wp14:anchorId="67074B27" wp14:editId="34D8EB27">
            <wp:simplePos x="0" y="0"/>
            <wp:positionH relativeFrom="margin">
              <wp:align>center</wp:align>
            </wp:positionH>
            <wp:positionV relativeFrom="paragraph">
              <wp:posOffset>1195705</wp:posOffset>
            </wp:positionV>
            <wp:extent cx="6315075" cy="5192395"/>
            <wp:effectExtent l="0" t="0" r="9525" b="8255"/>
            <wp:wrapTopAndBottom/>
            <wp:docPr id="1681589301" name="Picture 168158930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589301" name="Picture 1681589301" descr="A screenshot of a graph&#10;&#10;Description automatically generated"/>
                    <pic:cNvPicPr/>
                  </pic:nvPicPr>
                  <pic:blipFill rotWithShape="1">
                    <a:blip r:embed="rId24">
                      <a:extLst>
                        <a:ext uri="{28A0092B-C50C-407E-A947-70E740481C1C}">
                          <a14:useLocalDpi xmlns:a14="http://schemas.microsoft.com/office/drawing/2010/main" val="0"/>
                        </a:ext>
                      </a:extLst>
                    </a:blip>
                    <a:srcRect t="3709"/>
                    <a:stretch/>
                  </pic:blipFill>
                  <pic:spPr bwMode="auto">
                    <a:xfrm>
                      <a:off x="0" y="0"/>
                      <a:ext cx="6315075" cy="51923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35A5">
        <w:rPr>
          <w:rFonts w:cs="Times New Roman"/>
          <w:szCs w:val="24"/>
        </w:rPr>
        <w:t xml:space="preserve">Results for the GC-MS analysis of the Mizoroki-Heck coupling reactions of iodobenzene and butyl acrylate. </w:t>
      </w:r>
      <w:r w:rsidR="00047C28" w:rsidRPr="001735A5">
        <w:rPr>
          <w:rFonts w:cs="Times New Roman"/>
          <w:szCs w:val="24"/>
        </w:rPr>
        <w:fldChar w:fldCharType="begin"/>
      </w:r>
      <w:r w:rsidR="00047C28" w:rsidRPr="001735A5">
        <w:rPr>
          <w:rFonts w:cs="Times New Roman"/>
          <w:szCs w:val="24"/>
        </w:rPr>
        <w:instrText xml:space="preserve"> REF _Ref191848465 \h </w:instrText>
      </w:r>
      <w:r w:rsidR="001735A5" w:rsidRPr="001735A5">
        <w:rPr>
          <w:rFonts w:cs="Times New Roman"/>
          <w:szCs w:val="24"/>
        </w:rPr>
        <w:instrText xml:space="preserve"> \* MERGEFORMAT </w:instrText>
      </w:r>
      <w:r w:rsidR="00047C28" w:rsidRPr="001735A5">
        <w:rPr>
          <w:rFonts w:cs="Times New Roman"/>
          <w:szCs w:val="24"/>
        </w:rPr>
      </w:r>
      <w:r w:rsidR="00047C28" w:rsidRPr="001735A5">
        <w:rPr>
          <w:rFonts w:cs="Times New Roman"/>
          <w:szCs w:val="24"/>
        </w:rPr>
        <w:fldChar w:fldCharType="separate"/>
      </w:r>
      <w:r w:rsidR="00047C28" w:rsidRPr="001735A5">
        <w:rPr>
          <w:rStyle w:val="Hyperlink"/>
          <w:rFonts w:cs="Times New Roman"/>
          <w:color w:val="auto"/>
          <w:szCs w:val="24"/>
          <w:u w:val="none"/>
        </w:rPr>
        <w:t xml:space="preserve">Figure SI </w:t>
      </w:r>
      <w:r w:rsidR="00047C28" w:rsidRPr="001735A5">
        <w:rPr>
          <w:rStyle w:val="Hyperlink"/>
          <w:rFonts w:cs="Times New Roman"/>
          <w:noProof/>
          <w:color w:val="auto"/>
          <w:szCs w:val="24"/>
          <w:u w:val="none"/>
        </w:rPr>
        <w:t>2</w:t>
      </w:r>
      <w:r w:rsidR="00047C28" w:rsidRPr="001735A5">
        <w:rPr>
          <w:rFonts w:cs="Times New Roman"/>
          <w:szCs w:val="24"/>
        </w:rPr>
        <w:fldChar w:fldCharType="end"/>
      </w:r>
      <w:r w:rsidRPr="001735A5">
        <w:rPr>
          <w:rFonts w:cs="Times New Roman"/>
          <w:szCs w:val="24"/>
        </w:rPr>
        <w:t xml:space="preserve"> (chromatogram)  and </w:t>
      </w:r>
      <w:r w:rsidR="00047C28" w:rsidRPr="001735A5">
        <w:rPr>
          <w:rFonts w:cs="Times New Roman"/>
          <w:szCs w:val="24"/>
        </w:rPr>
        <w:fldChar w:fldCharType="begin"/>
      </w:r>
      <w:r w:rsidR="00047C28" w:rsidRPr="001735A5">
        <w:rPr>
          <w:rFonts w:cs="Times New Roman"/>
          <w:szCs w:val="24"/>
        </w:rPr>
        <w:instrText xml:space="preserve"> REF _Ref191848476 \h </w:instrText>
      </w:r>
      <w:r w:rsidR="001735A5" w:rsidRPr="001735A5">
        <w:rPr>
          <w:rFonts w:cs="Times New Roman"/>
          <w:szCs w:val="24"/>
        </w:rPr>
        <w:instrText xml:space="preserve"> \* MERGEFORMAT </w:instrText>
      </w:r>
      <w:r w:rsidR="00047C28" w:rsidRPr="001735A5">
        <w:rPr>
          <w:rFonts w:cs="Times New Roman"/>
          <w:szCs w:val="24"/>
        </w:rPr>
      </w:r>
      <w:r w:rsidR="00047C28" w:rsidRPr="001735A5">
        <w:rPr>
          <w:rFonts w:cs="Times New Roman"/>
          <w:szCs w:val="24"/>
        </w:rPr>
        <w:fldChar w:fldCharType="separate"/>
      </w:r>
      <w:r w:rsidR="00047C28" w:rsidRPr="001735A5">
        <w:rPr>
          <w:rStyle w:val="Hyperlink"/>
          <w:rFonts w:cs="Times New Roman"/>
          <w:color w:val="auto"/>
          <w:szCs w:val="24"/>
          <w:u w:val="none"/>
        </w:rPr>
        <w:t xml:space="preserve">Figure SI </w:t>
      </w:r>
      <w:r w:rsidR="00047C28" w:rsidRPr="001735A5">
        <w:rPr>
          <w:rStyle w:val="Hyperlink"/>
          <w:rFonts w:cs="Times New Roman"/>
          <w:noProof/>
          <w:color w:val="auto"/>
          <w:szCs w:val="24"/>
          <w:u w:val="none"/>
        </w:rPr>
        <w:t>3</w:t>
      </w:r>
      <w:r w:rsidR="00047C28" w:rsidRPr="001735A5">
        <w:rPr>
          <w:rFonts w:cs="Times New Roman"/>
          <w:szCs w:val="24"/>
        </w:rPr>
        <w:fldChar w:fldCharType="end"/>
      </w:r>
      <w:r w:rsidRPr="001735A5">
        <w:rPr>
          <w:rFonts w:cs="Times New Roman"/>
          <w:szCs w:val="24"/>
        </w:rPr>
        <w:t xml:space="preserve"> (mass spectrum) show the chromatogram for the 24-hour sample with </w:t>
      </w:r>
      <w:r w:rsidR="00994279">
        <w:rPr>
          <w:rFonts w:cs="Times New Roman"/>
          <w:szCs w:val="24"/>
        </w:rPr>
        <w:t>a</w:t>
      </w:r>
      <w:r w:rsidRPr="001735A5">
        <w:rPr>
          <w:rFonts w:cs="Times New Roman"/>
          <w:szCs w:val="24"/>
        </w:rPr>
        <w:t xml:space="preserve"> zoomed-in peak </w:t>
      </w:r>
      <w:r w:rsidR="00994279">
        <w:rPr>
          <w:rFonts w:cs="Times New Roman"/>
          <w:szCs w:val="24"/>
        </w:rPr>
        <w:t>of</w:t>
      </w:r>
      <w:r w:rsidRPr="001735A5">
        <w:rPr>
          <w:rFonts w:cs="Times New Roman"/>
          <w:szCs w:val="24"/>
        </w:rPr>
        <w:t xml:space="preserve"> the butyl-3-phenylpropionate product (</w:t>
      </w:r>
      <w:r w:rsidR="00047C28" w:rsidRPr="001735A5">
        <w:rPr>
          <w:rFonts w:cs="Times New Roman"/>
          <w:szCs w:val="24"/>
        </w:rPr>
        <w:fldChar w:fldCharType="begin"/>
      </w:r>
      <w:r w:rsidR="00047C28" w:rsidRPr="001735A5">
        <w:rPr>
          <w:rFonts w:cs="Times New Roman"/>
          <w:szCs w:val="24"/>
        </w:rPr>
        <w:instrText xml:space="preserve"> REF _Ref191848484 \h </w:instrText>
      </w:r>
      <w:r w:rsidR="001735A5" w:rsidRPr="001735A5">
        <w:rPr>
          <w:rFonts w:cs="Times New Roman"/>
          <w:szCs w:val="24"/>
        </w:rPr>
        <w:instrText xml:space="preserve"> \* MERGEFORMAT </w:instrText>
      </w:r>
      <w:r w:rsidR="00047C28" w:rsidRPr="001735A5">
        <w:rPr>
          <w:rFonts w:cs="Times New Roman"/>
          <w:szCs w:val="24"/>
        </w:rPr>
      </w:r>
      <w:r w:rsidR="00047C28" w:rsidRPr="001735A5">
        <w:rPr>
          <w:rFonts w:cs="Times New Roman"/>
          <w:szCs w:val="24"/>
        </w:rPr>
        <w:fldChar w:fldCharType="separate"/>
      </w:r>
      <w:r w:rsidR="00047C28" w:rsidRPr="001735A5">
        <w:rPr>
          <w:rStyle w:val="Hyperlink"/>
          <w:rFonts w:cs="Times New Roman"/>
          <w:color w:val="auto"/>
          <w:szCs w:val="24"/>
          <w:u w:val="none"/>
        </w:rPr>
        <w:t xml:space="preserve">Figure SI </w:t>
      </w:r>
      <w:r w:rsidR="00047C28" w:rsidRPr="001735A5">
        <w:rPr>
          <w:rStyle w:val="Hyperlink"/>
          <w:rFonts w:cs="Times New Roman"/>
          <w:noProof/>
          <w:color w:val="auto"/>
          <w:szCs w:val="24"/>
          <w:u w:val="none"/>
        </w:rPr>
        <w:t>4</w:t>
      </w:r>
      <w:r w:rsidR="00047C28" w:rsidRPr="001735A5">
        <w:rPr>
          <w:rFonts w:cs="Times New Roman"/>
          <w:szCs w:val="24"/>
        </w:rPr>
        <w:fldChar w:fldCharType="end"/>
      </w:r>
      <w:r w:rsidRPr="001735A5">
        <w:rPr>
          <w:rFonts w:cs="Times New Roman"/>
          <w:szCs w:val="24"/>
        </w:rPr>
        <w:t>) at 15.850 min.</w:t>
      </w:r>
    </w:p>
    <w:p w14:paraId="3E022481" w14:textId="4EBC43B5" w:rsidR="0049602A" w:rsidRPr="001735A5" w:rsidRDefault="00047C28" w:rsidP="00047C28">
      <w:pPr>
        <w:pStyle w:val="Caption"/>
        <w:rPr>
          <w:rFonts w:cs="Times New Roman"/>
          <w:b w:val="0"/>
          <w:bCs/>
          <w:szCs w:val="24"/>
        </w:rPr>
      </w:pPr>
      <w:hyperlink r:id="rId25" w:history="1">
        <w:bookmarkStart w:id="35" w:name="_Ref191848465"/>
        <w:bookmarkStart w:id="36" w:name="_Toc191848888"/>
        <w:r w:rsidRPr="001735A5">
          <w:rPr>
            <w:rStyle w:val="Hyperlink"/>
            <w:rFonts w:cs="Times New Roman"/>
            <w:color w:val="auto"/>
            <w:szCs w:val="24"/>
            <w:u w:val="none"/>
          </w:rPr>
          <w:t xml:space="preserve">Figure SI </w:t>
        </w:r>
        <w:r w:rsidRPr="001735A5">
          <w:rPr>
            <w:rStyle w:val="Hyperlink"/>
            <w:rFonts w:cs="Times New Roman"/>
            <w:color w:val="auto"/>
            <w:szCs w:val="24"/>
            <w:u w:val="none"/>
          </w:rPr>
          <w:fldChar w:fldCharType="begin"/>
        </w:r>
        <w:r w:rsidRPr="001735A5">
          <w:rPr>
            <w:rStyle w:val="Hyperlink"/>
            <w:rFonts w:cs="Times New Roman"/>
            <w:color w:val="auto"/>
            <w:szCs w:val="24"/>
            <w:u w:val="none"/>
          </w:rPr>
          <w:instrText xml:space="preserve"> SEQ Figure_SI \* ARABIC </w:instrText>
        </w:r>
        <w:r w:rsidRPr="001735A5">
          <w:rPr>
            <w:rStyle w:val="Hyperlink"/>
            <w:rFonts w:cs="Times New Roman"/>
            <w:color w:val="auto"/>
            <w:szCs w:val="24"/>
            <w:u w:val="none"/>
          </w:rPr>
          <w:fldChar w:fldCharType="separate"/>
        </w:r>
        <w:r w:rsidR="003D0A3E" w:rsidRPr="001735A5">
          <w:rPr>
            <w:rStyle w:val="Hyperlink"/>
            <w:rFonts w:cs="Times New Roman"/>
            <w:noProof/>
            <w:color w:val="auto"/>
            <w:szCs w:val="24"/>
            <w:u w:val="none"/>
          </w:rPr>
          <w:t>2</w:t>
        </w:r>
        <w:r w:rsidRPr="001735A5">
          <w:rPr>
            <w:rStyle w:val="Hyperlink"/>
            <w:rFonts w:cs="Times New Roman"/>
            <w:color w:val="auto"/>
            <w:szCs w:val="24"/>
            <w:u w:val="none"/>
          </w:rPr>
          <w:fldChar w:fldCharType="end"/>
        </w:r>
        <w:bookmarkEnd w:id="35"/>
      </w:hyperlink>
      <w:r w:rsidR="0049602A" w:rsidRPr="001735A5">
        <w:rPr>
          <w:rFonts w:cs="Times New Roman"/>
          <w:szCs w:val="24"/>
        </w:rPr>
        <w:t>: Chromatogram for</w:t>
      </w:r>
      <w:r w:rsidRPr="001735A5">
        <w:rPr>
          <w:rFonts w:cs="Times New Roman"/>
          <w:b w:val="0"/>
          <w:bCs/>
          <w:szCs w:val="24"/>
        </w:rPr>
        <w:t xml:space="preserve"> </w:t>
      </w:r>
      <w:r w:rsidRPr="001735A5">
        <w:rPr>
          <w:rFonts w:cs="Times New Roman"/>
          <w:bCs/>
          <w:szCs w:val="24"/>
        </w:rPr>
        <w:t>Mizoroki–Heck reactions</w:t>
      </w:r>
      <w:r w:rsidR="0049602A" w:rsidRPr="001735A5">
        <w:rPr>
          <w:rFonts w:cs="Times New Roman"/>
          <w:b w:val="0"/>
          <w:bCs/>
          <w:szCs w:val="24"/>
        </w:rPr>
        <w:t xml:space="preserve">. </w:t>
      </w:r>
      <w:r w:rsidR="00954F58">
        <w:rPr>
          <w:rFonts w:cs="Times New Roman"/>
          <w:b w:val="0"/>
          <w:bCs/>
          <w:szCs w:val="24"/>
        </w:rPr>
        <w:t xml:space="preserve">A </w:t>
      </w:r>
      <w:r w:rsidR="0049602A" w:rsidRPr="001735A5">
        <w:rPr>
          <w:rFonts w:cs="Times New Roman"/>
          <w:b w:val="0"/>
          <w:bCs/>
          <w:szCs w:val="24"/>
        </w:rPr>
        <w:t>peak</w:t>
      </w:r>
      <w:r w:rsidRPr="001735A5">
        <w:rPr>
          <w:rFonts w:cs="Times New Roman"/>
          <w:b w:val="0"/>
          <w:bCs/>
          <w:szCs w:val="24"/>
        </w:rPr>
        <w:t xml:space="preserve"> </w:t>
      </w:r>
      <w:r w:rsidR="0049602A" w:rsidRPr="001735A5">
        <w:rPr>
          <w:rFonts w:cs="Times New Roman"/>
          <w:b w:val="0"/>
          <w:bCs/>
          <w:szCs w:val="24"/>
        </w:rPr>
        <w:t>for</w:t>
      </w:r>
      <w:r w:rsidRPr="001735A5">
        <w:rPr>
          <w:rFonts w:cs="Times New Roman"/>
          <w:b w:val="0"/>
          <w:bCs/>
          <w:szCs w:val="24"/>
        </w:rPr>
        <w:t xml:space="preserve"> </w:t>
      </w:r>
      <w:r w:rsidR="00DE78B3">
        <w:rPr>
          <w:rFonts w:cs="Times New Roman"/>
          <w:b w:val="0"/>
          <w:bCs/>
          <w:szCs w:val="24"/>
        </w:rPr>
        <w:t xml:space="preserve">the </w:t>
      </w:r>
      <w:r w:rsidR="0049602A" w:rsidRPr="001735A5">
        <w:rPr>
          <w:rFonts w:cs="Times New Roman"/>
          <w:b w:val="0"/>
          <w:bCs/>
          <w:szCs w:val="24"/>
        </w:rPr>
        <w:t>butyl-3-phenylpropionate product from</w:t>
      </w:r>
      <w:r w:rsidR="00DE78B3">
        <w:rPr>
          <w:rFonts w:cs="Times New Roman"/>
          <w:b w:val="0"/>
          <w:bCs/>
          <w:szCs w:val="24"/>
        </w:rPr>
        <w:t xml:space="preserve"> </w:t>
      </w:r>
      <w:r w:rsidR="0049602A" w:rsidRPr="001735A5">
        <w:rPr>
          <w:rFonts w:cs="Times New Roman"/>
          <w:b w:val="0"/>
          <w:bCs/>
          <w:szCs w:val="24"/>
        </w:rPr>
        <w:t>coupling of iodobenzene and butyl acrylate.</w:t>
      </w:r>
      <w:bookmarkEnd w:id="36"/>
    </w:p>
    <w:p w14:paraId="733F2B79" w14:textId="77777777" w:rsidR="0049602A" w:rsidRPr="001735A5" w:rsidRDefault="0049602A" w:rsidP="005D7988">
      <w:pPr>
        <w:rPr>
          <w:rFonts w:cs="Times New Roman"/>
          <w:szCs w:val="24"/>
        </w:rPr>
      </w:pPr>
    </w:p>
    <w:p w14:paraId="5973AD27" w14:textId="2B39B37B" w:rsidR="0049602A" w:rsidRPr="001735A5" w:rsidRDefault="00047C28" w:rsidP="00047C28">
      <w:pPr>
        <w:pStyle w:val="Caption"/>
        <w:rPr>
          <w:rFonts w:cs="Times New Roman"/>
          <w:b w:val="0"/>
          <w:bCs/>
          <w:szCs w:val="24"/>
        </w:rPr>
      </w:pPr>
      <w:hyperlink r:id="rId26" w:history="1">
        <w:bookmarkStart w:id="37" w:name="_Ref191848476"/>
        <w:bookmarkStart w:id="38" w:name="_Toc191848889"/>
        <w:r w:rsidRPr="001735A5">
          <w:rPr>
            <w:rStyle w:val="Hyperlink"/>
            <w:rFonts w:cs="Times New Roman"/>
            <w:color w:val="auto"/>
            <w:szCs w:val="24"/>
            <w:u w:val="none"/>
          </w:rPr>
          <w:t xml:space="preserve">Figure SI </w:t>
        </w:r>
        <w:r w:rsidRPr="001735A5">
          <w:rPr>
            <w:rStyle w:val="Hyperlink"/>
            <w:rFonts w:cs="Times New Roman"/>
            <w:color w:val="auto"/>
            <w:szCs w:val="24"/>
            <w:u w:val="none"/>
          </w:rPr>
          <w:fldChar w:fldCharType="begin"/>
        </w:r>
        <w:r w:rsidRPr="001735A5">
          <w:rPr>
            <w:rStyle w:val="Hyperlink"/>
            <w:rFonts w:cs="Times New Roman"/>
            <w:color w:val="auto"/>
            <w:szCs w:val="24"/>
            <w:u w:val="none"/>
          </w:rPr>
          <w:instrText xml:space="preserve"> SEQ Figure_SI \* ARABIC </w:instrText>
        </w:r>
        <w:r w:rsidRPr="001735A5">
          <w:rPr>
            <w:rStyle w:val="Hyperlink"/>
            <w:rFonts w:cs="Times New Roman"/>
            <w:color w:val="auto"/>
            <w:szCs w:val="24"/>
            <w:u w:val="none"/>
          </w:rPr>
          <w:fldChar w:fldCharType="separate"/>
        </w:r>
        <w:r w:rsidR="003D0A3E" w:rsidRPr="001735A5">
          <w:rPr>
            <w:rStyle w:val="Hyperlink"/>
            <w:rFonts w:cs="Times New Roman"/>
            <w:noProof/>
            <w:color w:val="auto"/>
            <w:szCs w:val="24"/>
            <w:u w:val="none"/>
          </w:rPr>
          <w:t>3</w:t>
        </w:r>
        <w:r w:rsidRPr="001735A5">
          <w:rPr>
            <w:rStyle w:val="Hyperlink"/>
            <w:rFonts w:cs="Times New Roman"/>
            <w:color w:val="auto"/>
            <w:szCs w:val="24"/>
            <w:u w:val="none"/>
          </w:rPr>
          <w:fldChar w:fldCharType="end"/>
        </w:r>
        <w:bookmarkEnd w:id="37"/>
      </w:hyperlink>
      <w:r w:rsidR="0049602A" w:rsidRPr="001735A5">
        <w:rPr>
          <w:rFonts w:cs="Times New Roman"/>
          <w:noProof/>
          <w:szCs w:val="24"/>
        </w:rPr>
        <w:drawing>
          <wp:anchor distT="0" distB="0" distL="114300" distR="114300" simplePos="0" relativeHeight="251660288" behindDoc="0" locked="0" layoutInCell="1" allowOverlap="1" wp14:anchorId="76A6E581" wp14:editId="7BBF7368">
            <wp:simplePos x="0" y="0"/>
            <wp:positionH relativeFrom="margin">
              <wp:posOffset>-495300</wp:posOffset>
            </wp:positionH>
            <wp:positionV relativeFrom="paragraph">
              <wp:posOffset>0</wp:posOffset>
            </wp:positionV>
            <wp:extent cx="6629400" cy="3513455"/>
            <wp:effectExtent l="0" t="0" r="0" b="0"/>
            <wp:wrapTopAndBottom/>
            <wp:docPr id="1283818743" name="Picture 1283818743" descr="A graph of a numb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818743" name="Picture 1283818743" descr="A graph of a number&#10;&#10;Description automatically generated with medium confidence"/>
                    <pic:cNvPicPr/>
                  </pic:nvPicPr>
                  <pic:blipFill>
                    <a:blip r:embed="rId27">
                      <a:extLst>
                        <a:ext uri="{28A0092B-C50C-407E-A947-70E740481C1C}">
                          <a14:useLocalDpi xmlns:a14="http://schemas.microsoft.com/office/drawing/2010/main" val="0"/>
                        </a:ext>
                      </a:extLst>
                    </a:blip>
                    <a:stretch>
                      <a:fillRect/>
                    </a:stretch>
                  </pic:blipFill>
                  <pic:spPr>
                    <a:xfrm>
                      <a:off x="0" y="0"/>
                      <a:ext cx="6629400" cy="3513455"/>
                    </a:xfrm>
                    <a:prstGeom prst="rect">
                      <a:avLst/>
                    </a:prstGeom>
                  </pic:spPr>
                </pic:pic>
              </a:graphicData>
            </a:graphic>
            <wp14:sizeRelH relativeFrom="margin">
              <wp14:pctWidth>0</wp14:pctWidth>
            </wp14:sizeRelH>
            <wp14:sizeRelV relativeFrom="margin">
              <wp14:pctHeight>0</wp14:pctHeight>
            </wp14:sizeRelV>
          </wp:anchor>
        </w:drawing>
      </w:r>
      <w:r w:rsidR="0049602A" w:rsidRPr="001735A5">
        <w:rPr>
          <w:rFonts w:cs="Times New Roman"/>
          <w:szCs w:val="24"/>
        </w:rPr>
        <w:t>: Mass spectrum</w:t>
      </w:r>
      <w:r w:rsidRPr="001735A5">
        <w:rPr>
          <w:rFonts w:cs="Times New Roman"/>
          <w:szCs w:val="24"/>
        </w:rPr>
        <w:t xml:space="preserve"> for</w:t>
      </w:r>
      <w:r w:rsidRPr="001735A5">
        <w:rPr>
          <w:rFonts w:cs="Times New Roman"/>
          <w:b w:val="0"/>
          <w:bCs/>
          <w:szCs w:val="24"/>
        </w:rPr>
        <w:t xml:space="preserve"> </w:t>
      </w:r>
      <w:r w:rsidRPr="001735A5">
        <w:rPr>
          <w:rFonts w:cs="Times New Roman"/>
          <w:bCs/>
          <w:szCs w:val="24"/>
        </w:rPr>
        <w:t>Mizoroki–Heck reactions.</w:t>
      </w:r>
      <w:r w:rsidR="0049602A" w:rsidRPr="001735A5">
        <w:rPr>
          <w:rFonts w:cs="Times New Roman"/>
          <w:b w:val="0"/>
          <w:bCs/>
          <w:szCs w:val="24"/>
        </w:rPr>
        <w:t xml:space="preserve"> </w:t>
      </w:r>
      <w:r w:rsidR="00954F58">
        <w:rPr>
          <w:rFonts w:cs="Times New Roman"/>
          <w:b w:val="0"/>
          <w:bCs/>
          <w:szCs w:val="24"/>
        </w:rPr>
        <w:t xml:space="preserve">The </w:t>
      </w:r>
      <w:r w:rsidRPr="001735A5">
        <w:rPr>
          <w:rFonts w:cs="Times New Roman"/>
          <w:b w:val="0"/>
          <w:bCs/>
          <w:szCs w:val="24"/>
        </w:rPr>
        <w:t>B</w:t>
      </w:r>
      <w:r w:rsidR="0049602A" w:rsidRPr="001735A5">
        <w:rPr>
          <w:rFonts w:cs="Times New Roman"/>
          <w:b w:val="0"/>
          <w:bCs/>
          <w:szCs w:val="24"/>
        </w:rPr>
        <w:t xml:space="preserve">utyl-3-phenylpropionate product </w:t>
      </w:r>
      <w:r w:rsidR="00DE78B3">
        <w:rPr>
          <w:rFonts w:cs="Times New Roman"/>
          <w:b w:val="0"/>
          <w:bCs/>
          <w:szCs w:val="24"/>
        </w:rPr>
        <w:t xml:space="preserve">is </w:t>
      </w:r>
      <w:r w:rsidR="0064068E" w:rsidRPr="0064068E">
        <w:rPr>
          <w:rFonts w:cs="Times New Roman"/>
          <w:b w:val="0"/>
          <w:bCs/>
          <w:szCs w:val="24"/>
        </w:rPr>
        <w:t>identified</w:t>
      </w:r>
      <w:r w:rsidR="00DE78B3">
        <w:rPr>
          <w:rFonts w:cs="Times New Roman"/>
          <w:b w:val="0"/>
          <w:bCs/>
          <w:szCs w:val="24"/>
        </w:rPr>
        <w:t xml:space="preserve"> by a molecular mass of 204 g/mol</w:t>
      </w:r>
      <w:r w:rsidR="0049602A" w:rsidRPr="001735A5">
        <w:rPr>
          <w:rFonts w:cs="Times New Roman"/>
          <w:b w:val="0"/>
          <w:bCs/>
          <w:szCs w:val="24"/>
        </w:rPr>
        <w:t>.</w:t>
      </w:r>
      <w:bookmarkEnd w:id="38"/>
    </w:p>
    <w:p w14:paraId="45C69619" w14:textId="77777777" w:rsidR="0049602A" w:rsidRPr="001735A5" w:rsidRDefault="0049602A" w:rsidP="005D7988">
      <w:pPr>
        <w:rPr>
          <w:rFonts w:cs="Times New Roman"/>
          <w:szCs w:val="24"/>
        </w:rPr>
      </w:pPr>
      <w:r w:rsidRPr="001735A5">
        <w:rPr>
          <w:rFonts w:cs="Times New Roman"/>
          <w:noProof/>
          <w:szCs w:val="24"/>
        </w:rPr>
        <w:drawing>
          <wp:anchor distT="0" distB="0" distL="114300" distR="114300" simplePos="0" relativeHeight="251661312" behindDoc="0" locked="0" layoutInCell="1" allowOverlap="1" wp14:anchorId="7ABB4C32" wp14:editId="7E671E42">
            <wp:simplePos x="0" y="0"/>
            <wp:positionH relativeFrom="margin">
              <wp:posOffset>-658495</wp:posOffset>
            </wp:positionH>
            <wp:positionV relativeFrom="paragraph">
              <wp:posOffset>314325</wp:posOffset>
            </wp:positionV>
            <wp:extent cx="7038975" cy="1162050"/>
            <wp:effectExtent l="0" t="0" r="9525" b="0"/>
            <wp:wrapTopAndBottom/>
            <wp:docPr id="1569432854" name="Picture 1569432854"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432854" name="Picture 1569432854" descr="A graph with numbers and lines&#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7038975" cy="1162050"/>
                    </a:xfrm>
                    <a:prstGeom prst="rect">
                      <a:avLst/>
                    </a:prstGeom>
                  </pic:spPr>
                </pic:pic>
              </a:graphicData>
            </a:graphic>
            <wp14:sizeRelH relativeFrom="margin">
              <wp14:pctWidth>0</wp14:pctWidth>
            </wp14:sizeRelH>
            <wp14:sizeRelV relativeFrom="margin">
              <wp14:pctHeight>0</wp14:pctHeight>
            </wp14:sizeRelV>
          </wp:anchor>
        </w:drawing>
      </w:r>
    </w:p>
    <w:p w14:paraId="6E790A41" w14:textId="3BDEC28F" w:rsidR="0049602A" w:rsidRPr="001735A5" w:rsidRDefault="00047C28" w:rsidP="00047C28">
      <w:pPr>
        <w:pStyle w:val="Caption"/>
        <w:rPr>
          <w:rFonts w:cs="Times New Roman"/>
          <w:b w:val="0"/>
          <w:bCs/>
          <w:szCs w:val="24"/>
        </w:rPr>
      </w:pPr>
      <w:hyperlink r:id="rId29" w:history="1">
        <w:bookmarkStart w:id="39" w:name="_Ref191848484"/>
        <w:bookmarkStart w:id="40" w:name="_Toc191848890"/>
        <w:r w:rsidRPr="001735A5">
          <w:rPr>
            <w:rStyle w:val="Hyperlink"/>
            <w:rFonts w:cs="Times New Roman"/>
            <w:color w:val="auto"/>
            <w:szCs w:val="24"/>
            <w:u w:val="none"/>
          </w:rPr>
          <w:t xml:space="preserve">Figure SI </w:t>
        </w:r>
        <w:r w:rsidRPr="001735A5">
          <w:rPr>
            <w:rStyle w:val="Hyperlink"/>
            <w:rFonts w:cs="Times New Roman"/>
            <w:color w:val="auto"/>
            <w:szCs w:val="24"/>
            <w:u w:val="none"/>
          </w:rPr>
          <w:fldChar w:fldCharType="begin"/>
        </w:r>
        <w:r w:rsidRPr="001735A5">
          <w:rPr>
            <w:rStyle w:val="Hyperlink"/>
            <w:rFonts w:cs="Times New Roman"/>
            <w:color w:val="auto"/>
            <w:szCs w:val="24"/>
            <w:u w:val="none"/>
          </w:rPr>
          <w:instrText xml:space="preserve"> SEQ Figure_SI \* ARABIC </w:instrText>
        </w:r>
        <w:r w:rsidRPr="001735A5">
          <w:rPr>
            <w:rStyle w:val="Hyperlink"/>
            <w:rFonts w:cs="Times New Roman"/>
            <w:color w:val="auto"/>
            <w:szCs w:val="24"/>
            <w:u w:val="none"/>
          </w:rPr>
          <w:fldChar w:fldCharType="separate"/>
        </w:r>
        <w:r w:rsidR="003D0A3E" w:rsidRPr="001735A5">
          <w:rPr>
            <w:rStyle w:val="Hyperlink"/>
            <w:rFonts w:cs="Times New Roman"/>
            <w:noProof/>
            <w:color w:val="auto"/>
            <w:szCs w:val="24"/>
            <w:u w:val="none"/>
          </w:rPr>
          <w:t>4</w:t>
        </w:r>
        <w:r w:rsidRPr="001735A5">
          <w:rPr>
            <w:rStyle w:val="Hyperlink"/>
            <w:rFonts w:cs="Times New Roman"/>
            <w:color w:val="auto"/>
            <w:szCs w:val="24"/>
            <w:u w:val="none"/>
          </w:rPr>
          <w:fldChar w:fldCharType="end"/>
        </w:r>
        <w:bookmarkEnd w:id="39"/>
      </w:hyperlink>
      <w:r w:rsidR="0049602A" w:rsidRPr="001735A5">
        <w:rPr>
          <w:rFonts w:cs="Times New Roman"/>
          <w:szCs w:val="24"/>
        </w:rPr>
        <w:t>:</w:t>
      </w:r>
      <w:r w:rsidR="0049602A" w:rsidRPr="001735A5">
        <w:rPr>
          <w:rFonts w:cs="Times New Roman"/>
          <w:b w:val="0"/>
          <w:bCs/>
          <w:szCs w:val="24"/>
        </w:rPr>
        <w:t xml:space="preserve"> </w:t>
      </w:r>
      <w:r w:rsidRPr="001735A5">
        <w:rPr>
          <w:rFonts w:cs="Times New Roman"/>
          <w:bCs/>
          <w:szCs w:val="24"/>
        </w:rPr>
        <w:t xml:space="preserve">Mizoroki–Heck reaction product. </w:t>
      </w:r>
      <w:r w:rsidR="0049602A" w:rsidRPr="001735A5">
        <w:rPr>
          <w:rFonts w:cs="Times New Roman"/>
          <w:b w:val="0"/>
          <w:bCs/>
          <w:szCs w:val="24"/>
        </w:rPr>
        <w:t xml:space="preserve">Screenshot of </w:t>
      </w:r>
      <w:r w:rsidR="00DE78B3">
        <w:rPr>
          <w:rFonts w:cs="Times New Roman"/>
          <w:b w:val="0"/>
          <w:bCs/>
          <w:szCs w:val="24"/>
        </w:rPr>
        <w:t xml:space="preserve">the </w:t>
      </w:r>
      <w:r w:rsidR="0049602A" w:rsidRPr="001735A5">
        <w:rPr>
          <w:rFonts w:cs="Times New Roman"/>
          <w:b w:val="0"/>
          <w:bCs/>
          <w:szCs w:val="24"/>
        </w:rPr>
        <w:t>butyl-3-phenylpropionate product.</w:t>
      </w:r>
      <w:bookmarkEnd w:id="40"/>
    </w:p>
    <w:p w14:paraId="348B6343" w14:textId="77777777" w:rsidR="0049602A" w:rsidRPr="001735A5" w:rsidRDefault="0049602A" w:rsidP="005D7988">
      <w:pPr>
        <w:rPr>
          <w:rFonts w:cs="Times New Roman"/>
          <w:szCs w:val="24"/>
        </w:rPr>
      </w:pPr>
    </w:p>
    <w:p w14:paraId="626BE0B9" w14:textId="0E1906E8" w:rsidR="0049602A" w:rsidRPr="001735A5" w:rsidRDefault="00056FC7" w:rsidP="005D7988">
      <w:pPr>
        <w:rPr>
          <w:rFonts w:cs="Times New Roman"/>
          <w:b/>
          <w:bCs/>
          <w:szCs w:val="24"/>
        </w:rPr>
      </w:pPr>
      <w:r>
        <w:rPr>
          <w:rFonts w:cs="Times New Roman"/>
          <w:b/>
          <w:bCs/>
          <w:szCs w:val="24"/>
        </w:rPr>
        <w:t>4</w:t>
      </w:r>
      <w:r w:rsidR="0049602A" w:rsidRPr="001735A5">
        <w:rPr>
          <w:rFonts w:cs="Times New Roman"/>
          <w:b/>
          <w:bCs/>
          <w:szCs w:val="24"/>
        </w:rPr>
        <w:t>.2 Suzuki</w:t>
      </w:r>
      <w:r w:rsidR="00047C28" w:rsidRPr="001735A5">
        <w:rPr>
          <w:rFonts w:cs="Times New Roman"/>
          <w:b/>
          <w:bCs/>
          <w:szCs w:val="24"/>
        </w:rPr>
        <w:t>–</w:t>
      </w:r>
      <w:r w:rsidR="0049602A" w:rsidRPr="001735A5">
        <w:rPr>
          <w:rFonts w:cs="Times New Roman"/>
          <w:b/>
          <w:bCs/>
          <w:szCs w:val="24"/>
        </w:rPr>
        <w:t>Miyaura coupling reactions</w:t>
      </w:r>
    </w:p>
    <w:p w14:paraId="5F98FBD0" w14:textId="12388FD2" w:rsidR="0049602A" w:rsidRPr="001735A5" w:rsidRDefault="0049602A" w:rsidP="005D7988">
      <w:pPr>
        <w:rPr>
          <w:rFonts w:cs="Times New Roman"/>
          <w:szCs w:val="24"/>
        </w:rPr>
      </w:pPr>
      <w:r w:rsidRPr="001735A5">
        <w:rPr>
          <w:rFonts w:cs="Times New Roman"/>
          <w:szCs w:val="24"/>
        </w:rPr>
        <w:t xml:space="preserve">Results for the GC-MS analysis of the Suzuki-Miyaura coupling reactions of bromobenzene and 4-fluoropheylboronic acid. </w:t>
      </w:r>
      <w:r w:rsidR="00047C28" w:rsidRPr="001735A5">
        <w:rPr>
          <w:rFonts w:cs="Times New Roman"/>
          <w:szCs w:val="24"/>
        </w:rPr>
        <w:fldChar w:fldCharType="begin"/>
      </w:r>
      <w:r w:rsidR="00047C28" w:rsidRPr="001735A5">
        <w:rPr>
          <w:rFonts w:cs="Times New Roman"/>
          <w:szCs w:val="24"/>
        </w:rPr>
        <w:instrText xml:space="preserve"> REF _Ref191848584 \h </w:instrText>
      </w:r>
      <w:r w:rsidR="001735A5" w:rsidRPr="001735A5">
        <w:rPr>
          <w:rFonts w:cs="Times New Roman"/>
          <w:szCs w:val="24"/>
        </w:rPr>
        <w:instrText xml:space="preserve"> \* MERGEFORMAT </w:instrText>
      </w:r>
      <w:r w:rsidR="00047C28" w:rsidRPr="001735A5">
        <w:rPr>
          <w:rFonts w:cs="Times New Roman"/>
          <w:szCs w:val="24"/>
        </w:rPr>
      </w:r>
      <w:r w:rsidR="00047C28" w:rsidRPr="001735A5">
        <w:rPr>
          <w:rFonts w:cs="Times New Roman"/>
          <w:szCs w:val="24"/>
        </w:rPr>
        <w:fldChar w:fldCharType="separate"/>
      </w:r>
      <w:r w:rsidR="00047C28" w:rsidRPr="001735A5">
        <w:rPr>
          <w:rFonts w:cs="Times New Roman"/>
          <w:szCs w:val="24"/>
        </w:rPr>
        <w:t xml:space="preserve">Figure SI </w:t>
      </w:r>
      <w:r w:rsidR="00047C28" w:rsidRPr="001735A5">
        <w:rPr>
          <w:rFonts w:cs="Times New Roman"/>
          <w:noProof/>
          <w:szCs w:val="24"/>
        </w:rPr>
        <w:t>5</w:t>
      </w:r>
      <w:r w:rsidR="00047C28" w:rsidRPr="001735A5">
        <w:rPr>
          <w:rFonts w:cs="Times New Roman"/>
          <w:szCs w:val="24"/>
        </w:rPr>
        <w:fldChar w:fldCharType="end"/>
      </w:r>
      <w:r w:rsidRPr="001735A5">
        <w:rPr>
          <w:rFonts w:cs="Times New Roman"/>
          <w:szCs w:val="24"/>
        </w:rPr>
        <w:t xml:space="preserve"> (chromatogram)  and </w:t>
      </w:r>
      <w:r w:rsidR="00047C28" w:rsidRPr="001735A5">
        <w:rPr>
          <w:rFonts w:cs="Times New Roman"/>
          <w:szCs w:val="24"/>
        </w:rPr>
        <w:fldChar w:fldCharType="begin"/>
      </w:r>
      <w:r w:rsidR="00047C28" w:rsidRPr="001735A5">
        <w:rPr>
          <w:rFonts w:cs="Times New Roman"/>
          <w:szCs w:val="24"/>
        </w:rPr>
        <w:instrText xml:space="preserve"> REF _Ref191848592 \h </w:instrText>
      </w:r>
      <w:r w:rsidR="001735A5" w:rsidRPr="001735A5">
        <w:rPr>
          <w:rFonts w:cs="Times New Roman"/>
          <w:szCs w:val="24"/>
        </w:rPr>
        <w:instrText xml:space="preserve"> \* MERGEFORMAT </w:instrText>
      </w:r>
      <w:r w:rsidR="00047C28" w:rsidRPr="001735A5">
        <w:rPr>
          <w:rFonts w:cs="Times New Roman"/>
          <w:szCs w:val="24"/>
        </w:rPr>
      </w:r>
      <w:r w:rsidR="00047C28" w:rsidRPr="001735A5">
        <w:rPr>
          <w:rFonts w:cs="Times New Roman"/>
          <w:szCs w:val="24"/>
        </w:rPr>
        <w:fldChar w:fldCharType="separate"/>
      </w:r>
      <w:r w:rsidR="00047C28" w:rsidRPr="001735A5">
        <w:rPr>
          <w:rStyle w:val="Hyperlink"/>
          <w:rFonts w:cs="Times New Roman"/>
          <w:color w:val="auto"/>
          <w:szCs w:val="24"/>
          <w:u w:val="none"/>
        </w:rPr>
        <w:t xml:space="preserve">Figure SI </w:t>
      </w:r>
      <w:r w:rsidR="00047C28" w:rsidRPr="001735A5">
        <w:rPr>
          <w:rStyle w:val="Hyperlink"/>
          <w:rFonts w:cs="Times New Roman"/>
          <w:noProof/>
          <w:color w:val="auto"/>
          <w:szCs w:val="24"/>
          <w:u w:val="none"/>
        </w:rPr>
        <w:t>6</w:t>
      </w:r>
      <w:r w:rsidR="00047C28" w:rsidRPr="001735A5">
        <w:rPr>
          <w:rFonts w:cs="Times New Roman"/>
          <w:szCs w:val="24"/>
        </w:rPr>
        <w:fldChar w:fldCharType="end"/>
      </w:r>
      <w:r w:rsidR="00047C28" w:rsidRPr="001735A5">
        <w:rPr>
          <w:rFonts w:cs="Times New Roman"/>
          <w:szCs w:val="24"/>
        </w:rPr>
        <w:t xml:space="preserve"> </w:t>
      </w:r>
      <w:r w:rsidRPr="001735A5">
        <w:rPr>
          <w:rFonts w:cs="Times New Roman"/>
          <w:szCs w:val="24"/>
        </w:rPr>
        <w:t xml:space="preserve">(mass spectrum) show the chromatogram for the 24-hour sample with a peak </w:t>
      </w:r>
      <w:r w:rsidR="008D065F">
        <w:rPr>
          <w:rFonts w:cs="Times New Roman"/>
          <w:szCs w:val="24"/>
        </w:rPr>
        <w:t>of</w:t>
      </w:r>
      <w:r w:rsidRPr="001735A5">
        <w:rPr>
          <w:rFonts w:cs="Times New Roman"/>
          <w:szCs w:val="24"/>
        </w:rPr>
        <w:t xml:space="preserve"> the butyl-3-phenylpropionate product (</w:t>
      </w:r>
      <w:r w:rsidR="00047C28" w:rsidRPr="001735A5">
        <w:rPr>
          <w:rFonts w:cs="Times New Roman"/>
          <w:szCs w:val="24"/>
        </w:rPr>
        <w:fldChar w:fldCharType="begin"/>
      </w:r>
      <w:r w:rsidR="00047C28" w:rsidRPr="001735A5">
        <w:rPr>
          <w:rFonts w:cs="Times New Roman"/>
          <w:szCs w:val="24"/>
        </w:rPr>
        <w:instrText xml:space="preserve"> REF _Ref191848602 \h </w:instrText>
      </w:r>
      <w:r w:rsidR="001735A5" w:rsidRPr="001735A5">
        <w:rPr>
          <w:rFonts w:cs="Times New Roman"/>
          <w:szCs w:val="24"/>
        </w:rPr>
        <w:instrText xml:space="preserve"> \* MERGEFORMAT </w:instrText>
      </w:r>
      <w:r w:rsidR="00047C28" w:rsidRPr="001735A5">
        <w:rPr>
          <w:rFonts w:cs="Times New Roman"/>
          <w:szCs w:val="24"/>
        </w:rPr>
      </w:r>
      <w:r w:rsidR="00047C28" w:rsidRPr="001735A5">
        <w:rPr>
          <w:rFonts w:cs="Times New Roman"/>
          <w:szCs w:val="24"/>
        </w:rPr>
        <w:fldChar w:fldCharType="separate"/>
      </w:r>
      <w:r w:rsidR="00047C28" w:rsidRPr="001735A5">
        <w:rPr>
          <w:rStyle w:val="Hyperlink"/>
          <w:rFonts w:cs="Times New Roman"/>
          <w:color w:val="auto"/>
          <w:szCs w:val="24"/>
          <w:u w:val="none"/>
        </w:rPr>
        <w:t xml:space="preserve">Figure SI </w:t>
      </w:r>
      <w:r w:rsidR="00047C28" w:rsidRPr="001735A5">
        <w:rPr>
          <w:rStyle w:val="Hyperlink"/>
          <w:rFonts w:cs="Times New Roman"/>
          <w:noProof/>
          <w:color w:val="auto"/>
          <w:szCs w:val="24"/>
          <w:u w:val="none"/>
        </w:rPr>
        <w:t>7</w:t>
      </w:r>
      <w:r w:rsidR="00047C28" w:rsidRPr="001735A5">
        <w:rPr>
          <w:rFonts w:cs="Times New Roman"/>
          <w:szCs w:val="24"/>
        </w:rPr>
        <w:fldChar w:fldCharType="end"/>
      </w:r>
      <w:r w:rsidRPr="001735A5">
        <w:rPr>
          <w:rFonts w:cs="Times New Roman"/>
          <w:szCs w:val="24"/>
        </w:rPr>
        <w:t>) at 12.800 min.</w:t>
      </w:r>
    </w:p>
    <w:p w14:paraId="0B0135E7" w14:textId="6185BAB9" w:rsidR="0049602A" w:rsidRPr="001735A5" w:rsidRDefault="009157D8" w:rsidP="00047C28">
      <w:pPr>
        <w:pStyle w:val="Caption"/>
        <w:rPr>
          <w:rFonts w:cs="Times New Roman"/>
          <w:b w:val="0"/>
          <w:bCs/>
          <w:szCs w:val="24"/>
        </w:rPr>
      </w:pPr>
      <w:bookmarkStart w:id="41" w:name="_Ref178751787"/>
      <w:bookmarkStart w:id="42" w:name="_Ref191848584"/>
      <w:bookmarkStart w:id="43" w:name="_Toc191848891"/>
      <w:r w:rsidRPr="001735A5">
        <w:rPr>
          <w:rFonts w:cs="Times New Roman"/>
          <w:noProof/>
          <w:szCs w:val="24"/>
        </w:rPr>
        <w:drawing>
          <wp:anchor distT="0" distB="0" distL="114300" distR="114300" simplePos="0" relativeHeight="251662336" behindDoc="0" locked="0" layoutInCell="1" allowOverlap="1" wp14:anchorId="5500D32B" wp14:editId="0E5DFF6A">
            <wp:simplePos x="0" y="0"/>
            <wp:positionH relativeFrom="margin">
              <wp:align>left</wp:align>
            </wp:positionH>
            <wp:positionV relativeFrom="paragraph">
              <wp:posOffset>0</wp:posOffset>
            </wp:positionV>
            <wp:extent cx="5924550" cy="4942840"/>
            <wp:effectExtent l="0" t="0" r="0" b="0"/>
            <wp:wrapTopAndBottom/>
            <wp:docPr id="835625814" name="Picture 835625814"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848008" name="Picture 1" descr="A screenshot of a graph&#10;&#10;Description automatically generated"/>
                    <pic:cNvPicPr/>
                  </pic:nvPicPr>
                  <pic:blipFill rotWithShape="1">
                    <a:blip r:embed="rId30">
                      <a:extLst>
                        <a:ext uri="{28A0092B-C50C-407E-A947-70E740481C1C}">
                          <a14:useLocalDpi xmlns:a14="http://schemas.microsoft.com/office/drawing/2010/main" val="0"/>
                        </a:ext>
                      </a:extLst>
                    </a:blip>
                    <a:srcRect t="3889"/>
                    <a:stretch/>
                  </pic:blipFill>
                  <pic:spPr bwMode="auto">
                    <a:xfrm>
                      <a:off x="0" y="0"/>
                      <a:ext cx="5924550" cy="4942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41"/>
      <w:r w:rsidR="00047C28" w:rsidRPr="001735A5">
        <w:rPr>
          <w:rFonts w:cs="Times New Roman"/>
          <w:szCs w:val="24"/>
        </w:rPr>
        <w:fldChar w:fldCharType="begin"/>
      </w:r>
      <w:r w:rsidR="003D0A3E" w:rsidRPr="001735A5">
        <w:rPr>
          <w:rFonts w:cs="Times New Roman"/>
          <w:szCs w:val="24"/>
        </w:rPr>
        <w:instrText>HYPERLINK "C:\\Users\\radzi\\OneDrive\\Documents\\Academics\\Masters\\Research\\Manuscripts\\Chapter 4\\Language Edited\\Supp_Infor_Supp_info_Application of Design of Experiment (DoE) in the Screening of carbon-carbon (C–C) Cross-Coupling Reactions..docx"</w:instrText>
      </w:r>
      <w:r w:rsidR="00047C28" w:rsidRPr="001735A5">
        <w:rPr>
          <w:rFonts w:cs="Times New Roman"/>
          <w:szCs w:val="24"/>
        </w:rPr>
      </w:r>
      <w:r w:rsidR="00047C28" w:rsidRPr="001735A5">
        <w:rPr>
          <w:rFonts w:cs="Times New Roman"/>
          <w:szCs w:val="24"/>
        </w:rPr>
        <w:fldChar w:fldCharType="separate"/>
      </w:r>
      <w:r w:rsidR="00047C28" w:rsidRPr="001735A5">
        <w:rPr>
          <w:rStyle w:val="Hyperlink"/>
          <w:rFonts w:cs="Times New Roman"/>
          <w:color w:val="auto"/>
          <w:szCs w:val="24"/>
          <w:u w:val="none"/>
        </w:rPr>
        <w:t xml:space="preserve">Figure SI </w:t>
      </w:r>
      <w:r w:rsidR="00047C28" w:rsidRPr="001735A5">
        <w:rPr>
          <w:rStyle w:val="Hyperlink"/>
          <w:rFonts w:cs="Times New Roman"/>
          <w:color w:val="auto"/>
          <w:szCs w:val="24"/>
          <w:u w:val="none"/>
        </w:rPr>
        <w:fldChar w:fldCharType="begin"/>
      </w:r>
      <w:r w:rsidR="00047C28" w:rsidRPr="001735A5">
        <w:rPr>
          <w:rStyle w:val="Hyperlink"/>
          <w:rFonts w:cs="Times New Roman"/>
          <w:color w:val="auto"/>
          <w:szCs w:val="24"/>
          <w:u w:val="none"/>
        </w:rPr>
        <w:instrText xml:space="preserve"> SEQ Figure_SI \* ARABIC </w:instrText>
      </w:r>
      <w:r w:rsidR="00047C28" w:rsidRPr="001735A5">
        <w:rPr>
          <w:rStyle w:val="Hyperlink"/>
          <w:rFonts w:cs="Times New Roman"/>
          <w:color w:val="auto"/>
          <w:szCs w:val="24"/>
          <w:u w:val="none"/>
        </w:rPr>
        <w:fldChar w:fldCharType="separate"/>
      </w:r>
      <w:r w:rsidR="003D0A3E" w:rsidRPr="001735A5">
        <w:rPr>
          <w:rStyle w:val="Hyperlink"/>
          <w:rFonts w:cs="Times New Roman"/>
          <w:noProof/>
          <w:color w:val="auto"/>
          <w:szCs w:val="24"/>
          <w:u w:val="none"/>
        </w:rPr>
        <w:t>5</w:t>
      </w:r>
      <w:r w:rsidR="00047C28" w:rsidRPr="001735A5">
        <w:rPr>
          <w:rStyle w:val="Hyperlink"/>
          <w:rFonts w:cs="Times New Roman"/>
          <w:color w:val="auto"/>
          <w:szCs w:val="24"/>
          <w:u w:val="none"/>
        </w:rPr>
        <w:fldChar w:fldCharType="end"/>
      </w:r>
      <w:r w:rsidR="00047C28" w:rsidRPr="001735A5">
        <w:rPr>
          <w:rFonts w:cs="Times New Roman"/>
          <w:szCs w:val="24"/>
        </w:rPr>
        <w:fldChar w:fldCharType="end"/>
      </w:r>
      <w:bookmarkEnd w:id="42"/>
      <w:r w:rsidR="0049602A" w:rsidRPr="001735A5">
        <w:rPr>
          <w:rFonts w:cs="Times New Roman"/>
          <w:szCs w:val="24"/>
        </w:rPr>
        <w:t>:</w:t>
      </w:r>
      <w:r w:rsidR="0049602A" w:rsidRPr="001735A5">
        <w:rPr>
          <w:rFonts w:cs="Times New Roman"/>
          <w:b w:val="0"/>
          <w:bCs/>
          <w:szCs w:val="24"/>
        </w:rPr>
        <w:t xml:space="preserve"> </w:t>
      </w:r>
      <w:r w:rsidR="0049602A" w:rsidRPr="001735A5">
        <w:rPr>
          <w:rFonts w:cs="Times New Roman"/>
          <w:szCs w:val="24"/>
        </w:rPr>
        <w:t>Chromatogram for</w:t>
      </w:r>
      <w:r w:rsidR="0049602A" w:rsidRPr="001735A5">
        <w:rPr>
          <w:rFonts w:cs="Times New Roman"/>
          <w:b w:val="0"/>
          <w:bCs/>
          <w:szCs w:val="24"/>
        </w:rPr>
        <w:t xml:space="preserve"> </w:t>
      </w:r>
      <w:r w:rsidR="00047C28" w:rsidRPr="001735A5">
        <w:rPr>
          <w:rFonts w:cs="Times New Roman"/>
          <w:bCs/>
          <w:szCs w:val="24"/>
        </w:rPr>
        <w:t>Suzuki–Miyaura reactions</w:t>
      </w:r>
      <w:r w:rsidR="0049602A" w:rsidRPr="001735A5">
        <w:rPr>
          <w:rFonts w:cs="Times New Roman"/>
          <w:b w:val="0"/>
          <w:bCs/>
          <w:szCs w:val="24"/>
        </w:rPr>
        <w:t xml:space="preserve">. </w:t>
      </w:r>
      <w:r w:rsidR="00954F58">
        <w:rPr>
          <w:rFonts w:cs="Times New Roman"/>
          <w:b w:val="0"/>
          <w:bCs/>
          <w:szCs w:val="24"/>
        </w:rPr>
        <w:t>A</w:t>
      </w:r>
      <w:r w:rsidR="00047C28" w:rsidRPr="001735A5">
        <w:rPr>
          <w:rFonts w:cs="Times New Roman"/>
          <w:b w:val="0"/>
          <w:bCs/>
          <w:szCs w:val="24"/>
        </w:rPr>
        <w:t xml:space="preserve"> p</w:t>
      </w:r>
      <w:r w:rsidR="0049602A" w:rsidRPr="001735A5">
        <w:rPr>
          <w:rFonts w:cs="Times New Roman"/>
          <w:b w:val="0"/>
          <w:bCs/>
          <w:szCs w:val="24"/>
        </w:rPr>
        <w:t>eak</w:t>
      </w:r>
      <w:r w:rsidR="00047C28" w:rsidRPr="001735A5">
        <w:rPr>
          <w:rFonts w:cs="Times New Roman"/>
          <w:b w:val="0"/>
          <w:bCs/>
          <w:szCs w:val="24"/>
        </w:rPr>
        <w:t xml:space="preserve"> </w:t>
      </w:r>
      <w:r w:rsidR="0049602A" w:rsidRPr="001735A5">
        <w:rPr>
          <w:rFonts w:cs="Times New Roman"/>
          <w:b w:val="0"/>
          <w:bCs/>
          <w:szCs w:val="24"/>
        </w:rPr>
        <w:t xml:space="preserve">for </w:t>
      </w:r>
      <w:r w:rsidR="008D065F">
        <w:rPr>
          <w:rFonts w:cs="Times New Roman"/>
          <w:b w:val="0"/>
          <w:bCs/>
          <w:szCs w:val="24"/>
        </w:rPr>
        <w:t xml:space="preserve">the </w:t>
      </w:r>
      <w:r w:rsidR="00093DBF">
        <w:rPr>
          <w:rFonts w:cs="Times New Roman"/>
          <w:b w:val="0"/>
          <w:bCs/>
          <w:szCs w:val="24"/>
        </w:rPr>
        <w:t>2-fluoro-1,1’-biphenyl</w:t>
      </w:r>
      <w:r w:rsidR="0049602A" w:rsidRPr="001735A5">
        <w:rPr>
          <w:rFonts w:cs="Times New Roman"/>
          <w:b w:val="0"/>
          <w:bCs/>
          <w:szCs w:val="24"/>
        </w:rPr>
        <w:t xml:space="preserve"> product from coupling bromobenzene and 4-fluorophenylboronic acid.</w:t>
      </w:r>
      <w:bookmarkEnd w:id="43"/>
    </w:p>
    <w:p w14:paraId="487DA281" w14:textId="77777777" w:rsidR="0049602A" w:rsidRPr="001735A5" w:rsidRDefault="0049602A" w:rsidP="005D7988">
      <w:pPr>
        <w:rPr>
          <w:rFonts w:cs="Times New Roman"/>
          <w:szCs w:val="24"/>
        </w:rPr>
      </w:pPr>
      <w:r w:rsidRPr="001735A5">
        <w:rPr>
          <w:rFonts w:cs="Times New Roman"/>
          <w:noProof/>
          <w:szCs w:val="24"/>
        </w:rPr>
        <w:drawing>
          <wp:anchor distT="0" distB="0" distL="114300" distR="114300" simplePos="0" relativeHeight="251663360" behindDoc="0" locked="0" layoutInCell="1" allowOverlap="1" wp14:anchorId="180DC3BE" wp14:editId="631B20B8">
            <wp:simplePos x="0" y="0"/>
            <wp:positionH relativeFrom="margin">
              <wp:posOffset>-635</wp:posOffset>
            </wp:positionH>
            <wp:positionV relativeFrom="paragraph">
              <wp:posOffset>320675</wp:posOffset>
            </wp:positionV>
            <wp:extent cx="6165215" cy="2743200"/>
            <wp:effectExtent l="0" t="0" r="6985" b="0"/>
            <wp:wrapTopAndBottom/>
            <wp:docPr id="2127104905" name="Picture 2127104905"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104905" name="Picture 2127104905" descr="A graph with numbers and lines&#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6165215" cy="2743200"/>
                    </a:xfrm>
                    <a:prstGeom prst="rect">
                      <a:avLst/>
                    </a:prstGeom>
                  </pic:spPr>
                </pic:pic>
              </a:graphicData>
            </a:graphic>
            <wp14:sizeRelH relativeFrom="margin">
              <wp14:pctWidth>0</wp14:pctWidth>
            </wp14:sizeRelH>
            <wp14:sizeRelV relativeFrom="margin">
              <wp14:pctHeight>0</wp14:pctHeight>
            </wp14:sizeRelV>
          </wp:anchor>
        </w:drawing>
      </w:r>
    </w:p>
    <w:p w14:paraId="16D00290" w14:textId="763D94BC" w:rsidR="0049602A" w:rsidRPr="001735A5" w:rsidRDefault="00047C28" w:rsidP="00047C28">
      <w:pPr>
        <w:pStyle w:val="Caption"/>
        <w:rPr>
          <w:rFonts w:cs="Times New Roman"/>
          <w:b w:val="0"/>
          <w:bCs/>
          <w:szCs w:val="24"/>
        </w:rPr>
      </w:pPr>
      <w:hyperlink r:id="rId32" w:history="1">
        <w:bookmarkStart w:id="44" w:name="_Ref191848592"/>
        <w:bookmarkStart w:id="45" w:name="_Toc191848892"/>
        <w:r w:rsidRPr="001735A5">
          <w:rPr>
            <w:rStyle w:val="Hyperlink"/>
            <w:rFonts w:cs="Times New Roman"/>
            <w:color w:val="auto"/>
            <w:szCs w:val="24"/>
            <w:u w:val="none"/>
          </w:rPr>
          <w:t xml:space="preserve">Figure SI </w:t>
        </w:r>
        <w:r w:rsidRPr="001735A5">
          <w:rPr>
            <w:rStyle w:val="Hyperlink"/>
            <w:rFonts w:cs="Times New Roman"/>
            <w:color w:val="auto"/>
            <w:szCs w:val="24"/>
            <w:u w:val="none"/>
          </w:rPr>
          <w:fldChar w:fldCharType="begin"/>
        </w:r>
        <w:r w:rsidRPr="001735A5">
          <w:rPr>
            <w:rStyle w:val="Hyperlink"/>
            <w:rFonts w:cs="Times New Roman"/>
            <w:color w:val="auto"/>
            <w:szCs w:val="24"/>
            <w:u w:val="none"/>
          </w:rPr>
          <w:instrText xml:space="preserve"> SEQ Figure_SI \* ARABIC </w:instrText>
        </w:r>
        <w:r w:rsidRPr="001735A5">
          <w:rPr>
            <w:rStyle w:val="Hyperlink"/>
            <w:rFonts w:cs="Times New Roman"/>
            <w:color w:val="auto"/>
            <w:szCs w:val="24"/>
            <w:u w:val="none"/>
          </w:rPr>
          <w:fldChar w:fldCharType="separate"/>
        </w:r>
        <w:r w:rsidR="003D0A3E" w:rsidRPr="001735A5">
          <w:rPr>
            <w:rStyle w:val="Hyperlink"/>
            <w:rFonts w:cs="Times New Roman"/>
            <w:noProof/>
            <w:color w:val="auto"/>
            <w:szCs w:val="24"/>
            <w:u w:val="none"/>
          </w:rPr>
          <w:t>6</w:t>
        </w:r>
        <w:r w:rsidRPr="001735A5">
          <w:rPr>
            <w:rStyle w:val="Hyperlink"/>
            <w:rFonts w:cs="Times New Roman"/>
            <w:color w:val="auto"/>
            <w:szCs w:val="24"/>
            <w:u w:val="none"/>
          </w:rPr>
          <w:fldChar w:fldCharType="end"/>
        </w:r>
        <w:bookmarkEnd w:id="44"/>
      </w:hyperlink>
      <w:r w:rsidR="0049602A" w:rsidRPr="001735A5">
        <w:rPr>
          <w:rFonts w:cs="Times New Roman"/>
          <w:szCs w:val="24"/>
        </w:rPr>
        <w:t>:</w:t>
      </w:r>
      <w:r w:rsidR="0049602A" w:rsidRPr="001735A5">
        <w:rPr>
          <w:rFonts w:cs="Times New Roman"/>
          <w:b w:val="0"/>
          <w:bCs/>
          <w:szCs w:val="24"/>
        </w:rPr>
        <w:t xml:space="preserve"> </w:t>
      </w:r>
      <w:r w:rsidR="0049602A" w:rsidRPr="001735A5">
        <w:rPr>
          <w:rFonts w:cs="Times New Roman"/>
          <w:szCs w:val="24"/>
        </w:rPr>
        <w:t>Mass spectrum for</w:t>
      </w:r>
      <w:r w:rsidRPr="001735A5">
        <w:rPr>
          <w:rFonts w:cs="Times New Roman"/>
          <w:b w:val="0"/>
          <w:bCs/>
          <w:szCs w:val="24"/>
        </w:rPr>
        <w:t xml:space="preserve"> </w:t>
      </w:r>
      <w:r w:rsidRPr="001735A5">
        <w:rPr>
          <w:rFonts w:cs="Times New Roman"/>
          <w:bCs/>
          <w:szCs w:val="24"/>
        </w:rPr>
        <w:t>Suzuki–Miyaura reactions</w:t>
      </w:r>
      <w:r w:rsidRPr="001735A5">
        <w:rPr>
          <w:rFonts w:cs="Times New Roman"/>
          <w:b w:val="0"/>
          <w:bCs/>
          <w:szCs w:val="24"/>
        </w:rPr>
        <w:t>.</w:t>
      </w:r>
      <w:r w:rsidR="0049602A" w:rsidRPr="001735A5">
        <w:rPr>
          <w:rFonts w:cs="Times New Roman"/>
          <w:b w:val="0"/>
          <w:bCs/>
          <w:szCs w:val="24"/>
        </w:rPr>
        <w:t xml:space="preserve"> </w:t>
      </w:r>
      <w:r w:rsidR="008D065F">
        <w:rPr>
          <w:rFonts w:cs="Times New Roman"/>
          <w:b w:val="0"/>
          <w:bCs/>
          <w:szCs w:val="24"/>
        </w:rPr>
        <w:t xml:space="preserve">The </w:t>
      </w:r>
      <w:r w:rsidR="00093DBF">
        <w:rPr>
          <w:rFonts w:cs="Times New Roman"/>
          <w:b w:val="0"/>
          <w:bCs/>
          <w:szCs w:val="24"/>
        </w:rPr>
        <w:t>2-fluoro-1,1’-biphenyl</w:t>
      </w:r>
      <w:r w:rsidR="0049602A" w:rsidRPr="001735A5">
        <w:rPr>
          <w:rFonts w:cs="Times New Roman"/>
          <w:b w:val="0"/>
          <w:bCs/>
          <w:szCs w:val="24"/>
        </w:rPr>
        <w:t xml:space="preserve"> product </w:t>
      </w:r>
      <w:r w:rsidR="008D065F" w:rsidRPr="008D065F">
        <w:rPr>
          <w:rFonts w:cs="Times New Roman"/>
          <w:b w:val="0"/>
          <w:bCs/>
          <w:szCs w:val="24"/>
        </w:rPr>
        <w:t xml:space="preserve">is </w:t>
      </w:r>
      <w:r w:rsidR="0064068E">
        <w:rPr>
          <w:rFonts w:cs="Times New Roman"/>
          <w:b w:val="0"/>
          <w:bCs/>
          <w:szCs w:val="24"/>
        </w:rPr>
        <w:t>identified</w:t>
      </w:r>
      <w:r w:rsidR="008D065F" w:rsidRPr="008D065F">
        <w:rPr>
          <w:rFonts w:cs="Times New Roman"/>
          <w:b w:val="0"/>
          <w:bCs/>
          <w:szCs w:val="24"/>
        </w:rPr>
        <w:t xml:space="preserve"> by a </w:t>
      </w:r>
      <w:r w:rsidR="0049602A" w:rsidRPr="001735A5">
        <w:rPr>
          <w:rFonts w:cs="Times New Roman"/>
          <w:b w:val="0"/>
          <w:bCs/>
          <w:szCs w:val="24"/>
        </w:rPr>
        <w:t>190 g/mol molecular mass.</w:t>
      </w:r>
      <w:bookmarkEnd w:id="45"/>
    </w:p>
    <w:p w14:paraId="44FEFDAB" w14:textId="77777777" w:rsidR="0049602A" w:rsidRPr="001735A5" w:rsidRDefault="0049602A" w:rsidP="005D7988">
      <w:pPr>
        <w:rPr>
          <w:rFonts w:cs="Times New Roman"/>
          <w:szCs w:val="24"/>
        </w:rPr>
      </w:pPr>
      <w:r w:rsidRPr="001735A5">
        <w:rPr>
          <w:rFonts w:cs="Times New Roman"/>
          <w:noProof/>
          <w:szCs w:val="24"/>
        </w:rPr>
        <w:drawing>
          <wp:anchor distT="0" distB="0" distL="114300" distR="114300" simplePos="0" relativeHeight="251664384" behindDoc="0" locked="0" layoutInCell="1" allowOverlap="1" wp14:anchorId="22C324BD" wp14:editId="33651DBC">
            <wp:simplePos x="0" y="0"/>
            <wp:positionH relativeFrom="margin">
              <wp:posOffset>-565785</wp:posOffset>
            </wp:positionH>
            <wp:positionV relativeFrom="paragraph">
              <wp:posOffset>265430</wp:posOffset>
            </wp:positionV>
            <wp:extent cx="6951980" cy="1171575"/>
            <wp:effectExtent l="0" t="0" r="1270" b="9525"/>
            <wp:wrapTopAndBottom/>
            <wp:docPr id="1311050497" name="Picture 1311050497" descr="A graph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726656" name="Picture 8" descr="A graph on a white background&#10;&#10;Description automatically generated"/>
                    <pic:cNvPicPr/>
                  </pic:nvPicPr>
                  <pic:blipFill>
                    <a:blip r:embed="rId33">
                      <a:extLst>
                        <a:ext uri="{28A0092B-C50C-407E-A947-70E740481C1C}">
                          <a14:useLocalDpi xmlns:a14="http://schemas.microsoft.com/office/drawing/2010/main" val="0"/>
                        </a:ext>
                      </a:extLst>
                    </a:blip>
                    <a:stretch>
                      <a:fillRect/>
                    </a:stretch>
                  </pic:blipFill>
                  <pic:spPr>
                    <a:xfrm>
                      <a:off x="0" y="0"/>
                      <a:ext cx="6951980" cy="1171575"/>
                    </a:xfrm>
                    <a:prstGeom prst="rect">
                      <a:avLst/>
                    </a:prstGeom>
                  </pic:spPr>
                </pic:pic>
              </a:graphicData>
            </a:graphic>
            <wp14:sizeRelH relativeFrom="margin">
              <wp14:pctWidth>0</wp14:pctWidth>
            </wp14:sizeRelH>
            <wp14:sizeRelV relativeFrom="margin">
              <wp14:pctHeight>0</wp14:pctHeight>
            </wp14:sizeRelV>
          </wp:anchor>
        </w:drawing>
      </w:r>
    </w:p>
    <w:p w14:paraId="05565B2C" w14:textId="77777777" w:rsidR="0049602A" w:rsidRPr="001735A5" w:rsidRDefault="0049602A" w:rsidP="005D7988">
      <w:pPr>
        <w:rPr>
          <w:rFonts w:cs="Times New Roman"/>
          <w:szCs w:val="24"/>
        </w:rPr>
      </w:pPr>
    </w:p>
    <w:p w14:paraId="5CF4567D" w14:textId="37E0091E" w:rsidR="0049602A" w:rsidRPr="001735A5" w:rsidRDefault="00047C28" w:rsidP="00047C28">
      <w:pPr>
        <w:pStyle w:val="Caption"/>
        <w:rPr>
          <w:rFonts w:cs="Times New Roman"/>
          <w:b w:val="0"/>
          <w:bCs/>
          <w:szCs w:val="24"/>
        </w:rPr>
      </w:pPr>
      <w:hyperlink r:id="rId34" w:history="1">
        <w:bookmarkStart w:id="46" w:name="_Ref191848602"/>
        <w:bookmarkStart w:id="47" w:name="_Toc191848893"/>
        <w:r w:rsidRPr="001735A5">
          <w:rPr>
            <w:rStyle w:val="Hyperlink"/>
            <w:rFonts w:cs="Times New Roman"/>
            <w:color w:val="auto"/>
            <w:szCs w:val="24"/>
            <w:u w:val="none"/>
          </w:rPr>
          <w:t xml:space="preserve">Figure SI </w:t>
        </w:r>
        <w:r w:rsidRPr="001735A5">
          <w:rPr>
            <w:rStyle w:val="Hyperlink"/>
            <w:rFonts w:cs="Times New Roman"/>
            <w:color w:val="auto"/>
            <w:szCs w:val="24"/>
            <w:u w:val="none"/>
          </w:rPr>
          <w:fldChar w:fldCharType="begin"/>
        </w:r>
        <w:r w:rsidRPr="001735A5">
          <w:rPr>
            <w:rStyle w:val="Hyperlink"/>
            <w:rFonts w:cs="Times New Roman"/>
            <w:color w:val="auto"/>
            <w:szCs w:val="24"/>
            <w:u w:val="none"/>
          </w:rPr>
          <w:instrText xml:space="preserve"> SEQ Figure_SI \* ARABIC </w:instrText>
        </w:r>
        <w:r w:rsidRPr="001735A5">
          <w:rPr>
            <w:rStyle w:val="Hyperlink"/>
            <w:rFonts w:cs="Times New Roman"/>
            <w:color w:val="auto"/>
            <w:szCs w:val="24"/>
            <w:u w:val="none"/>
          </w:rPr>
          <w:fldChar w:fldCharType="separate"/>
        </w:r>
        <w:r w:rsidR="003D0A3E" w:rsidRPr="001735A5">
          <w:rPr>
            <w:rStyle w:val="Hyperlink"/>
            <w:rFonts w:cs="Times New Roman"/>
            <w:noProof/>
            <w:color w:val="auto"/>
            <w:szCs w:val="24"/>
            <w:u w:val="none"/>
          </w:rPr>
          <w:t>7</w:t>
        </w:r>
        <w:r w:rsidRPr="001735A5">
          <w:rPr>
            <w:rStyle w:val="Hyperlink"/>
            <w:rFonts w:cs="Times New Roman"/>
            <w:color w:val="auto"/>
            <w:szCs w:val="24"/>
            <w:u w:val="none"/>
          </w:rPr>
          <w:fldChar w:fldCharType="end"/>
        </w:r>
        <w:bookmarkEnd w:id="46"/>
      </w:hyperlink>
      <w:r w:rsidR="0049602A" w:rsidRPr="001735A5">
        <w:rPr>
          <w:rFonts w:cs="Times New Roman"/>
          <w:szCs w:val="24"/>
        </w:rPr>
        <w:t>:</w:t>
      </w:r>
      <w:r w:rsidR="0049602A" w:rsidRPr="001735A5">
        <w:rPr>
          <w:rFonts w:cs="Times New Roman"/>
          <w:b w:val="0"/>
          <w:bCs/>
          <w:szCs w:val="24"/>
        </w:rPr>
        <w:t xml:space="preserve"> </w:t>
      </w:r>
      <w:r w:rsidRPr="001735A5">
        <w:rPr>
          <w:rFonts w:cs="Times New Roman"/>
          <w:bCs/>
          <w:szCs w:val="24"/>
        </w:rPr>
        <w:t>Suzuki–Miyaura reaction</w:t>
      </w:r>
      <w:r w:rsidRPr="001735A5">
        <w:rPr>
          <w:rFonts w:cs="Times New Roman"/>
          <w:b w:val="0"/>
          <w:bCs/>
          <w:szCs w:val="24"/>
        </w:rPr>
        <w:t xml:space="preserve"> </w:t>
      </w:r>
      <w:r w:rsidRPr="001735A5">
        <w:rPr>
          <w:rFonts w:cs="Times New Roman"/>
          <w:szCs w:val="24"/>
        </w:rPr>
        <w:t>product</w:t>
      </w:r>
      <w:r w:rsidRPr="001735A5">
        <w:rPr>
          <w:rFonts w:cs="Times New Roman"/>
          <w:b w:val="0"/>
          <w:bCs/>
          <w:szCs w:val="24"/>
        </w:rPr>
        <w:t xml:space="preserve">. </w:t>
      </w:r>
      <w:r w:rsidR="0049602A" w:rsidRPr="001735A5">
        <w:rPr>
          <w:rFonts w:cs="Times New Roman"/>
          <w:b w:val="0"/>
          <w:bCs/>
          <w:szCs w:val="24"/>
        </w:rPr>
        <w:t xml:space="preserve">Screenshot of </w:t>
      </w:r>
      <w:r w:rsidR="00954F58">
        <w:rPr>
          <w:rFonts w:cs="Times New Roman"/>
          <w:b w:val="0"/>
          <w:bCs/>
          <w:szCs w:val="24"/>
        </w:rPr>
        <w:t xml:space="preserve">the </w:t>
      </w:r>
      <w:r w:rsidR="00093DBF">
        <w:rPr>
          <w:rFonts w:cs="Times New Roman"/>
          <w:b w:val="0"/>
          <w:bCs/>
          <w:szCs w:val="24"/>
        </w:rPr>
        <w:t>2-fluoro-1,1’-biphenyl</w:t>
      </w:r>
      <w:r w:rsidRPr="001735A5">
        <w:rPr>
          <w:rFonts w:cs="Times New Roman"/>
          <w:b w:val="0"/>
          <w:bCs/>
          <w:szCs w:val="24"/>
        </w:rPr>
        <w:t xml:space="preserve"> </w:t>
      </w:r>
      <w:r w:rsidR="0049602A" w:rsidRPr="001735A5">
        <w:rPr>
          <w:rFonts w:cs="Times New Roman"/>
          <w:b w:val="0"/>
          <w:bCs/>
          <w:szCs w:val="24"/>
        </w:rPr>
        <w:t>product.</w:t>
      </w:r>
      <w:bookmarkEnd w:id="47"/>
    </w:p>
    <w:p w14:paraId="24A6D965" w14:textId="77777777" w:rsidR="0049602A" w:rsidRPr="001735A5" w:rsidRDefault="0049602A" w:rsidP="005D7988">
      <w:pPr>
        <w:rPr>
          <w:rFonts w:cs="Times New Roman"/>
          <w:szCs w:val="24"/>
        </w:rPr>
      </w:pPr>
    </w:p>
    <w:p w14:paraId="2FEEC552" w14:textId="0D426859" w:rsidR="0049602A" w:rsidRPr="001735A5" w:rsidRDefault="00056FC7" w:rsidP="005D7988">
      <w:pPr>
        <w:rPr>
          <w:rFonts w:cs="Times New Roman"/>
          <w:b/>
          <w:bCs/>
          <w:szCs w:val="24"/>
        </w:rPr>
      </w:pPr>
      <w:bookmarkStart w:id="48" w:name="_Toc149132126"/>
      <w:r>
        <w:rPr>
          <w:rFonts w:cs="Times New Roman"/>
          <w:b/>
          <w:bCs/>
          <w:szCs w:val="24"/>
        </w:rPr>
        <w:t>4</w:t>
      </w:r>
      <w:r w:rsidR="0049602A" w:rsidRPr="001735A5">
        <w:rPr>
          <w:rFonts w:cs="Times New Roman"/>
          <w:b/>
          <w:bCs/>
          <w:szCs w:val="24"/>
        </w:rPr>
        <w:t>.3 Sonogashira–Hagihara coupling reactions</w:t>
      </w:r>
      <w:bookmarkEnd w:id="48"/>
    </w:p>
    <w:p w14:paraId="76149528" w14:textId="1D2C6C06" w:rsidR="0049602A" w:rsidRPr="001735A5" w:rsidRDefault="0049602A" w:rsidP="005D7988">
      <w:pPr>
        <w:rPr>
          <w:rFonts w:cs="Times New Roman"/>
          <w:szCs w:val="24"/>
        </w:rPr>
      </w:pPr>
      <w:r w:rsidRPr="001735A5">
        <w:rPr>
          <w:rFonts w:cs="Times New Roman"/>
          <w:noProof/>
          <w:szCs w:val="24"/>
        </w:rPr>
        <w:drawing>
          <wp:anchor distT="0" distB="0" distL="114300" distR="114300" simplePos="0" relativeHeight="251667456" behindDoc="0" locked="0" layoutInCell="1" allowOverlap="1" wp14:anchorId="49327C2E" wp14:editId="47E6697F">
            <wp:simplePos x="0" y="0"/>
            <wp:positionH relativeFrom="column">
              <wp:posOffset>0</wp:posOffset>
            </wp:positionH>
            <wp:positionV relativeFrom="paragraph">
              <wp:posOffset>1228090</wp:posOffset>
            </wp:positionV>
            <wp:extent cx="5734050" cy="4331970"/>
            <wp:effectExtent l="0" t="0" r="0" b="0"/>
            <wp:wrapTopAndBottom/>
            <wp:docPr id="316867152"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867152" name="Picture 1" descr="A screenshot of a graph&#10;&#10;Description automatically generated"/>
                    <pic:cNvPicPr/>
                  </pic:nvPicPr>
                  <pic:blipFill rotWithShape="1">
                    <a:blip r:embed="rId35">
                      <a:extLst>
                        <a:ext uri="{28A0092B-C50C-407E-A947-70E740481C1C}">
                          <a14:useLocalDpi xmlns:a14="http://schemas.microsoft.com/office/drawing/2010/main" val="0"/>
                        </a:ext>
                      </a:extLst>
                    </a:blip>
                    <a:srcRect t="2986"/>
                    <a:stretch/>
                  </pic:blipFill>
                  <pic:spPr bwMode="auto">
                    <a:xfrm>
                      <a:off x="0" y="0"/>
                      <a:ext cx="5734050" cy="4331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35A5">
        <w:rPr>
          <w:rFonts w:cs="Times New Roman"/>
          <w:szCs w:val="24"/>
        </w:rPr>
        <w:t xml:space="preserve">Results for the GC-MS analysis of the Sonogashira-Hagihara coupling reactions of iodobenzene and phenylacetylene. </w:t>
      </w:r>
      <w:r w:rsidR="00047C28" w:rsidRPr="001735A5">
        <w:rPr>
          <w:rFonts w:cs="Times New Roman"/>
          <w:szCs w:val="24"/>
        </w:rPr>
        <w:fldChar w:fldCharType="begin"/>
      </w:r>
      <w:r w:rsidR="00047C28" w:rsidRPr="001735A5">
        <w:rPr>
          <w:rFonts w:cs="Times New Roman"/>
          <w:szCs w:val="24"/>
        </w:rPr>
        <w:instrText xml:space="preserve"> REF _Ref191848706 \h </w:instrText>
      </w:r>
      <w:r w:rsidR="001735A5" w:rsidRPr="001735A5">
        <w:rPr>
          <w:rFonts w:cs="Times New Roman"/>
          <w:szCs w:val="24"/>
        </w:rPr>
        <w:instrText xml:space="preserve"> \* MERGEFORMAT </w:instrText>
      </w:r>
      <w:r w:rsidR="00047C28" w:rsidRPr="001735A5">
        <w:rPr>
          <w:rFonts w:cs="Times New Roman"/>
          <w:szCs w:val="24"/>
        </w:rPr>
      </w:r>
      <w:r w:rsidR="00047C28" w:rsidRPr="001735A5">
        <w:rPr>
          <w:rFonts w:cs="Times New Roman"/>
          <w:szCs w:val="24"/>
        </w:rPr>
        <w:fldChar w:fldCharType="separate"/>
      </w:r>
      <w:r w:rsidR="00047C28" w:rsidRPr="001735A5">
        <w:rPr>
          <w:rStyle w:val="Hyperlink"/>
          <w:rFonts w:cs="Times New Roman"/>
          <w:color w:val="auto"/>
          <w:szCs w:val="24"/>
          <w:u w:val="none"/>
        </w:rPr>
        <w:t xml:space="preserve">Figure SI </w:t>
      </w:r>
      <w:r w:rsidR="00047C28" w:rsidRPr="001735A5">
        <w:rPr>
          <w:rStyle w:val="Hyperlink"/>
          <w:rFonts w:cs="Times New Roman"/>
          <w:noProof/>
          <w:color w:val="auto"/>
          <w:szCs w:val="24"/>
          <w:u w:val="none"/>
        </w:rPr>
        <w:t>8</w:t>
      </w:r>
      <w:r w:rsidR="00047C28" w:rsidRPr="001735A5">
        <w:rPr>
          <w:rFonts w:cs="Times New Roman"/>
          <w:szCs w:val="24"/>
        </w:rPr>
        <w:fldChar w:fldCharType="end"/>
      </w:r>
      <w:r w:rsidRPr="001735A5">
        <w:rPr>
          <w:rFonts w:cs="Times New Roman"/>
          <w:szCs w:val="24"/>
        </w:rPr>
        <w:t xml:space="preserve"> (chromatogram)  and </w:t>
      </w:r>
      <w:r w:rsidR="00047C28" w:rsidRPr="001735A5">
        <w:rPr>
          <w:rFonts w:cs="Times New Roman"/>
          <w:szCs w:val="24"/>
        </w:rPr>
        <w:fldChar w:fldCharType="begin"/>
      </w:r>
      <w:r w:rsidR="00047C28" w:rsidRPr="001735A5">
        <w:rPr>
          <w:rFonts w:cs="Times New Roman"/>
          <w:szCs w:val="24"/>
        </w:rPr>
        <w:instrText xml:space="preserve"> REF _Ref191848713 \h </w:instrText>
      </w:r>
      <w:r w:rsidR="001735A5" w:rsidRPr="001735A5">
        <w:rPr>
          <w:rFonts w:cs="Times New Roman"/>
          <w:szCs w:val="24"/>
        </w:rPr>
        <w:instrText xml:space="preserve"> \* MERGEFORMAT </w:instrText>
      </w:r>
      <w:r w:rsidR="00047C28" w:rsidRPr="001735A5">
        <w:rPr>
          <w:rFonts w:cs="Times New Roman"/>
          <w:szCs w:val="24"/>
        </w:rPr>
      </w:r>
      <w:r w:rsidR="00047C28" w:rsidRPr="001735A5">
        <w:rPr>
          <w:rFonts w:cs="Times New Roman"/>
          <w:szCs w:val="24"/>
        </w:rPr>
        <w:fldChar w:fldCharType="separate"/>
      </w:r>
      <w:r w:rsidR="00047C28" w:rsidRPr="001735A5">
        <w:rPr>
          <w:rStyle w:val="Hyperlink"/>
          <w:rFonts w:cs="Times New Roman"/>
          <w:color w:val="auto"/>
          <w:szCs w:val="24"/>
          <w:u w:val="none"/>
        </w:rPr>
        <w:t xml:space="preserve">Figure SI </w:t>
      </w:r>
      <w:r w:rsidR="00047C28" w:rsidRPr="001735A5">
        <w:rPr>
          <w:rStyle w:val="Hyperlink"/>
          <w:rFonts w:cs="Times New Roman"/>
          <w:noProof/>
          <w:color w:val="auto"/>
          <w:szCs w:val="24"/>
          <w:u w:val="none"/>
        </w:rPr>
        <w:t>9</w:t>
      </w:r>
      <w:r w:rsidR="00047C28" w:rsidRPr="001735A5">
        <w:rPr>
          <w:rFonts w:cs="Times New Roman"/>
          <w:szCs w:val="24"/>
        </w:rPr>
        <w:fldChar w:fldCharType="end"/>
      </w:r>
      <w:r w:rsidRPr="001735A5">
        <w:rPr>
          <w:rFonts w:cs="Times New Roman"/>
          <w:szCs w:val="24"/>
        </w:rPr>
        <w:t xml:space="preserve"> (mass spectrum) show the chromatogram for the 24-hour sample with a peak</w:t>
      </w:r>
      <w:r w:rsidR="00954F58">
        <w:rPr>
          <w:rFonts w:cs="Times New Roman"/>
          <w:szCs w:val="24"/>
        </w:rPr>
        <w:t xml:space="preserve"> of</w:t>
      </w:r>
      <w:r w:rsidRPr="001735A5">
        <w:rPr>
          <w:rFonts w:cs="Times New Roman"/>
          <w:szCs w:val="24"/>
        </w:rPr>
        <w:t xml:space="preserve"> the 1,2-diphenylacetylene (</w:t>
      </w:r>
      <w:r w:rsidR="00047C28" w:rsidRPr="001735A5">
        <w:rPr>
          <w:rFonts w:cs="Times New Roman"/>
          <w:szCs w:val="24"/>
        </w:rPr>
        <w:fldChar w:fldCharType="begin"/>
      </w:r>
      <w:r w:rsidR="00047C28" w:rsidRPr="001735A5">
        <w:rPr>
          <w:rFonts w:cs="Times New Roman"/>
          <w:szCs w:val="24"/>
        </w:rPr>
        <w:instrText xml:space="preserve"> REF _Ref191848725 \h </w:instrText>
      </w:r>
      <w:r w:rsidR="001735A5" w:rsidRPr="001735A5">
        <w:rPr>
          <w:rFonts w:cs="Times New Roman"/>
          <w:szCs w:val="24"/>
        </w:rPr>
        <w:instrText xml:space="preserve"> \* MERGEFORMAT </w:instrText>
      </w:r>
      <w:r w:rsidR="00047C28" w:rsidRPr="001735A5">
        <w:rPr>
          <w:rFonts w:cs="Times New Roman"/>
          <w:szCs w:val="24"/>
        </w:rPr>
      </w:r>
      <w:r w:rsidR="00047C28" w:rsidRPr="001735A5">
        <w:rPr>
          <w:rFonts w:cs="Times New Roman"/>
          <w:szCs w:val="24"/>
        </w:rPr>
        <w:fldChar w:fldCharType="separate"/>
      </w:r>
      <w:r w:rsidR="00047C28" w:rsidRPr="001735A5">
        <w:rPr>
          <w:rStyle w:val="Hyperlink"/>
          <w:rFonts w:cs="Times New Roman"/>
          <w:color w:val="auto"/>
          <w:szCs w:val="24"/>
          <w:u w:val="none"/>
        </w:rPr>
        <w:t xml:space="preserve">Figure SI </w:t>
      </w:r>
      <w:r w:rsidR="00047C28" w:rsidRPr="001735A5">
        <w:rPr>
          <w:rStyle w:val="Hyperlink"/>
          <w:rFonts w:cs="Times New Roman"/>
          <w:noProof/>
          <w:color w:val="auto"/>
          <w:szCs w:val="24"/>
          <w:u w:val="none"/>
        </w:rPr>
        <w:t>10</w:t>
      </w:r>
      <w:r w:rsidR="00047C28" w:rsidRPr="001735A5">
        <w:rPr>
          <w:rFonts w:cs="Times New Roman"/>
          <w:szCs w:val="24"/>
        </w:rPr>
        <w:fldChar w:fldCharType="end"/>
      </w:r>
      <w:r w:rsidRPr="001735A5">
        <w:rPr>
          <w:rFonts w:cs="Times New Roman"/>
          <w:szCs w:val="24"/>
        </w:rPr>
        <w:t>) at 15.767</w:t>
      </w:r>
      <w:r w:rsidRPr="001735A5">
        <w:rPr>
          <w:rFonts w:cs="Times New Roman"/>
          <w:b/>
          <w:bCs/>
          <w:szCs w:val="24"/>
        </w:rPr>
        <w:t xml:space="preserve"> </w:t>
      </w:r>
      <w:r w:rsidRPr="001735A5">
        <w:rPr>
          <w:rFonts w:cs="Times New Roman"/>
          <w:szCs w:val="24"/>
        </w:rPr>
        <w:t>min.</w:t>
      </w:r>
    </w:p>
    <w:p w14:paraId="0EAB0C7B" w14:textId="623F441B" w:rsidR="0049602A" w:rsidRPr="001735A5" w:rsidRDefault="00047C28" w:rsidP="00047C28">
      <w:pPr>
        <w:pStyle w:val="Caption"/>
        <w:rPr>
          <w:rFonts w:cs="Times New Roman"/>
          <w:bCs/>
          <w:szCs w:val="24"/>
        </w:rPr>
      </w:pPr>
      <w:hyperlink r:id="rId36" w:history="1">
        <w:bookmarkStart w:id="49" w:name="_Ref191848706"/>
        <w:bookmarkStart w:id="50" w:name="_Toc191848894"/>
        <w:r w:rsidRPr="001735A5">
          <w:rPr>
            <w:rStyle w:val="Hyperlink"/>
            <w:rFonts w:cs="Times New Roman"/>
            <w:color w:val="auto"/>
            <w:szCs w:val="24"/>
            <w:u w:val="none"/>
          </w:rPr>
          <w:t xml:space="preserve">Figure SI </w:t>
        </w:r>
        <w:r w:rsidRPr="001735A5">
          <w:rPr>
            <w:rStyle w:val="Hyperlink"/>
            <w:rFonts w:cs="Times New Roman"/>
            <w:color w:val="auto"/>
            <w:szCs w:val="24"/>
            <w:u w:val="none"/>
          </w:rPr>
          <w:fldChar w:fldCharType="begin"/>
        </w:r>
        <w:r w:rsidRPr="001735A5">
          <w:rPr>
            <w:rStyle w:val="Hyperlink"/>
            <w:rFonts w:cs="Times New Roman"/>
            <w:color w:val="auto"/>
            <w:szCs w:val="24"/>
            <w:u w:val="none"/>
          </w:rPr>
          <w:instrText xml:space="preserve"> SEQ Figure_SI \* ARABIC </w:instrText>
        </w:r>
        <w:r w:rsidRPr="001735A5">
          <w:rPr>
            <w:rStyle w:val="Hyperlink"/>
            <w:rFonts w:cs="Times New Roman"/>
            <w:color w:val="auto"/>
            <w:szCs w:val="24"/>
            <w:u w:val="none"/>
          </w:rPr>
          <w:fldChar w:fldCharType="separate"/>
        </w:r>
        <w:r w:rsidR="003D0A3E" w:rsidRPr="001735A5">
          <w:rPr>
            <w:rStyle w:val="Hyperlink"/>
            <w:rFonts w:cs="Times New Roman"/>
            <w:noProof/>
            <w:color w:val="auto"/>
            <w:szCs w:val="24"/>
            <w:u w:val="none"/>
          </w:rPr>
          <w:t>8</w:t>
        </w:r>
        <w:r w:rsidRPr="001735A5">
          <w:rPr>
            <w:rStyle w:val="Hyperlink"/>
            <w:rFonts w:cs="Times New Roman"/>
            <w:color w:val="auto"/>
            <w:szCs w:val="24"/>
            <w:u w:val="none"/>
          </w:rPr>
          <w:fldChar w:fldCharType="end"/>
        </w:r>
        <w:bookmarkEnd w:id="49"/>
      </w:hyperlink>
      <w:r w:rsidR="0049602A" w:rsidRPr="001735A5">
        <w:rPr>
          <w:rFonts w:cs="Times New Roman"/>
          <w:bCs/>
          <w:szCs w:val="24"/>
        </w:rPr>
        <w:t>: Chromatogram for</w:t>
      </w:r>
      <w:r w:rsidRPr="001735A5">
        <w:rPr>
          <w:rFonts w:cs="Times New Roman"/>
          <w:bCs/>
          <w:szCs w:val="24"/>
        </w:rPr>
        <w:t xml:space="preserve"> Sonogashira–Hagihara reactions.</w:t>
      </w:r>
      <w:r w:rsidR="0049602A" w:rsidRPr="001735A5">
        <w:rPr>
          <w:rFonts w:cs="Times New Roman"/>
          <w:b w:val="0"/>
          <w:szCs w:val="24"/>
        </w:rPr>
        <w:t xml:space="preserve"> </w:t>
      </w:r>
      <w:r w:rsidR="00954F58">
        <w:rPr>
          <w:rFonts w:cs="Times New Roman"/>
          <w:b w:val="0"/>
          <w:szCs w:val="24"/>
        </w:rPr>
        <w:t>A</w:t>
      </w:r>
      <w:r w:rsidR="0049602A" w:rsidRPr="001735A5">
        <w:rPr>
          <w:rFonts w:cs="Times New Roman"/>
          <w:b w:val="0"/>
          <w:szCs w:val="24"/>
        </w:rPr>
        <w:t xml:space="preserve"> peak for</w:t>
      </w:r>
      <w:r w:rsidR="00954F58">
        <w:rPr>
          <w:rFonts w:cs="Times New Roman"/>
          <w:b w:val="0"/>
          <w:szCs w:val="24"/>
        </w:rPr>
        <w:t xml:space="preserve"> the</w:t>
      </w:r>
      <w:r w:rsidRPr="001735A5">
        <w:rPr>
          <w:rFonts w:cs="Times New Roman"/>
          <w:b w:val="0"/>
          <w:szCs w:val="24"/>
        </w:rPr>
        <w:t xml:space="preserve"> </w:t>
      </w:r>
      <w:r w:rsidR="0049602A" w:rsidRPr="001735A5">
        <w:rPr>
          <w:rFonts w:cs="Times New Roman"/>
          <w:b w:val="0"/>
          <w:szCs w:val="24"/>
        </w:rPr>
        <w:t>1,2-diphenylacetylene product from coupling of iodobenzene and phenylacetylene.</w:t>
      </w:r>
      <w:bookmarkEnd w:id="50"/>
    </w:p>
    <w:p w14:paraId="530A825B" w14:textId="77777777" w:rsidR="0049602A" w:rsidRPr="001735A5" w:rsidRDefault="0049602A" w:rsidP="005D7988">
      <w:pPr>
        <w:rPr>
          <w:rFonts w:cs="Times New Roman"/>
          <w:b/>
          <w:bCs/>
          <w:szCs w:val="24"/>
        </w:rPr>
      </w:pPr>
      <w:r w:rsidRPr="001735A5">
        <w:rPr>
          <w:rFonts w:cs="Times New Roman"/>
          <w:b/>
          <w:bCs/>
          <w:noProof/>
          <w:szCs w:val="24"/>
        </w:rPr>
        <w:drawing>
          <wp:anchor distT="0" distB="0" distL="114300" distR="114300" simplePos="0" relativeHeight="251665408" behindDoc="0" locked="0" layoutInCell="1" allowOverlap="1" wp14:anchorId="20BA2005" wp14:editId="1F6B1BFC">
            <wp:simplePos x="0" y="0"/>
            <wp:positionH relativeFrom="margin">
              <wp:posOffset>-581025</wp:posOffset>
            </wp:positionH>
            <wp:positionV relativeFrom="paragraph">
              <wp:posOffset>436245</wp:posOffset>
            </wp:positionV>
            <wp:extent cx="6896100" cy="3181474"/>
            <wp:effectExtent l="0" t="0" r="0" b="0"/>
            <wp:wrapTopAndBottom/>
            <wp:docPr id="523365188" name="Picture 1"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365188" name="Picture 1" descr="A graph with numbers and lines&#10;&#10;Description automatically generated"/>
                    <pic:cNvPicPr/>
                  </pic:nvPicPr>
                  <pic:blipFill>
                    <a:blip r:embed="rId37">
                      <a:extLst>
                        <a:ext uri="{28A0092B-C50C-407E-A947-70E740481C1C}">
                          <a14:useLocalDpi xmlns:a14="http://schemas.microsoft.com/office/drawing/2010/main" val="0"/>
                        </a:ext>
                      </a:extLst>
                    </a:blip>
                    <a:stretch>
                      <a:fillRect/>
                    </a:stretch>
                  </pic:blipFill>
                  <pic:spPr>
                    <a:xfrm>
                      <a:off x="0" y="0"/>
                      <a:ext cx="6896100" cy="3181474"/>
                    </a:xfrm>
                    <a:prstGeom prst="rect">
                      <a:avLst/>
                    </a:prstGeom>
                  </pic:spPr>
                </pic:pic>
              </a:graphicData>
            </a:graphic>
            <wp14:sizeRelH relativeFrom="margin">
              <wp14:pctWidth>0</wp14:pctWidth>
            </wp14:sizeRelH>
            <wp14:sizeRelV relativeFrom="margin">
              <wp14:pctHeight>0</wp14:pctHeight>
            </wp14:sizeRelV>
          </wp:anchor>
        </w:drawing>
      </w:r>
    </w:p>
    <w:p w14:paraId="5537B553" w14:textId="369674A4" w:rsidR="0049602A" w:rsidRPr="001735A5" w:rsidRDefault="00047C28" w:rsidP="00047C28">
      <w:pPr>
        <w:pStyle w:val="Caption"/>
        <w:rPr>
          <w:rFonts w:cs="Times New Roman"/>
          <w:b w:val="0"/>
          <w:bCs/>
          <w:szCs w:val="24"/>
        </w:rPr>
      </w:pPr>
      <w:hyperlink r:id="rId38" w:history="1">
        <w:bookmarkStart w:id="51" w:name="_Ref191848713"/>
        <w:bookmarkStart w:id="52" w:name="_Toc191848895"/>
        <w:r w:rsidRPr="001735A5">
          <w:rPr>
            <w:rStyle w:val="Hyperlink"/>
            <w:rFonts w:cs="Times New Roman"/>
            <w:color w:val="auto"/>
            <w:szCs w:val="24"/>
            <w:u w:val="none"/>
          </w:rPr>
          <w:t xml:space="preserve">Figure SI </w:t>
        </w:r>
        <w:r w:rsidRPr="001735A5">
          <w:rPr>
            <w:rStyle w:val="Hyperlink"/>
            <w:rFonts w:cs="Times New Roman"/>
            <w:color w:val="auto"/>
            <w:szCs w:val="24"/>
            <w:u w:val="none"/>
          </w:rPr>
          <w:fldChar w:fldCharType="begin"/>
        </w:r>
        <w:r w:rsidRPr="001735A5">
          <w:rPr>
            <w:rStyle w:val="Hyperlink"/>
            <w:rFonts w:cs="Times New Roman"/>
            <w:color w:val="auto"/>
            <w:szCs w:val="24"/>
            <w:u w:val="none"/>
          </w:rPr>
          <w:instrText xml:space="preserve"> SEQ Figure_SI \* ARABIC </w:instrText>
        </w:r>
        <w:r w:rsidRPr="001735A5">
          <w:rPr>
            <w:rStyle w:val="Hyperlink"/>
            <w:rFonts w:cs="Times New Roman"/>
            <w:color w:val="auto"/>
            <w:szCs w:val="24"/>
            <w:u w:val="none"/>
          </w:rPr>
          <w:fldChar w:fldCharType="separate"/>
        </w:r>
        <w:r w:rsidR="003D0A3E" w:rsidRPr="001735A5">
          <w:rPr>
            <w:rStyle w:val="Hyperlink"/>
            <w:rFonts w:cs="Times New Roman"/>
            <w:noProof/>
            <w:color w:val="auto"/>
            <w:szCs w:val="24"/>
            <w:u w:val="none"/>
          </w:rPr>
          <w:t>9</w:t>
        </w:r>
        <w:r w:rsidRPr="001735A5">
          <w:rPr>
            <w:rStyle w:val="Hyperlink"/>
            <w:rFonts w:cs="Times New Roman"/>
            <w:color w:val="auto"/>
            <w:szCs w:val="24"/>
            <w:u w:val="none"/>
          </w:rPr>
          <w:fldChar w:fldCharType="end"/>
        </w:r>
        <w:bookmarkEnd w:id="51"/>
      </w:hyperlink>
      <w:r w:rsidR="0049602A" w:rsidRPr="001735A5">
        <w:rPr>
          <w:rFonts w:cs="Times New Roman"/>
          <w:szCs w:val="24"/>
        </w:rPr>
        <w:t>:</w:t>
      </w:r>
      <w:r w:rsidR="0049602A" w:rsidRPr="001735A5">
        <w:rPr>
          <w:rFonts w:cs="Times New Roman"/>
          <w:b w:val="0"/>
          <w:bCs/>
          <w:szCs w:val="24"/>
        </w:rPr>
        <w:t xml:space="preserve"> </w:t>
      </w:r>
      <w:r w:rsidR="0049602A" w:rsidRPr="001735A5">
        <w:rPr>
          <w:rFonts w:cs="Times New Roman"/>
          <w:szCs w:val="24"/>
        </w:rPr>
        <w:t>Mass spectrum for</w:t>
      </w:r>
      <w:r w:rsidR="0049602A" w:rsidRPr="001735A5">
        <w:rPr>
          <w:rFonts w:cs="Times New Roman"/>
          <w:b w:val="0"/>
          <w:bCs/>
          <w:szCs w:val="24"/>
        </w:rPr>
        <w:t xml:space="preserve"> </w:t>
      </w:r>
      <w:r w:rsidRPr="001735A5">
        <w:rPr>
          <w:rFonts w:cs="Times New Roman"/>
          <w:bCs/>
          <w:szCs w:val="24"/>
        </w:rPr>
        <w:t>Sonogashira–Hagihara reactions.</w:t>
      </w:r>
      <w:r w:rsidRPr="001735A5">
        <w:rPr>
          <w:rFonts w:cs="Times New Roman"/>
          <w:b w:val="0"/>
          <w:bCs/>
          <w:szCs w:val="24"/>
        </w:rPr>
        <w:t xml:space="preserve"> </w:t>
      </w:r>
      <w:r w:rsidR="00954F58">
        <w:rPr>
          <w:rFonts w:cs="Times New Roman"/>
          <w:b w:val="0"/>
          <w:bCs/>
          <w:szCs w:val="24"/>
        </w:rPr>
        <w:t xml:space="preserve">The </w:t>
      </w:r>
      <w:r w:rsidR="0049602A" w:rsidRPr="001735A5">
        <w:rPr>
          <w:rFonts w:cs="Times New Roman"/>
          <w:b w:val="0"/>
          <w:bCs/>
          <w:szCs w:val="24"/>
        </w:rPr>
        <w:t xml:space="preserve">1,2-diphenylacetylene product </w:t>
      </w:r>
      <w:r w:rsidR="00954F58" w:rsidRPr="00954F58">
        <w:rPr>
          <w:rFonts w:cs="Times New Roman"/>
          <w:b w:val="0"/>
          <w:bCs/>
          <w:szCs w:val="24"/>
        </w:rPr>
        <w:t xml:space="preserve">is </w:t>
      </w:r>
      <w:r w:rsidR="0064068E">
        <w:rPr>
          <w:rFonts w:cs="Times New Roman"/>
          <w:b w:val="0"/>
          <w:bCs/>
          <w:szCs w:val="24"/>
        </w:rPr>
        <w:t>identified</w:t>
      </w:r>
      <w:r w:rsidR="00954F58" w:rsidRPr="00954F58">
        <w:rPr>
          <w:rFonts w:cs="Times New Roman"/>
          <w:b w:val="0"/>
          <w:bCs/>
          <w:szCs w:val="24"/>
        </w:rPr>
        <w:t xml:space="preserve"> by a</w:t>
      </w:r>
      <w:r w:rsidR="00954F58">
        <w:rPr>
          <w:rFonts w:cs="Times New Roman"/>
          <w:b w:val="0"/>
          <w:bCs/>
          <w:szCs w:val="24"/>
        </w:rPr>
        <w:t xml:space="preserve"> </w:t>
      </w:r>
      <w:r w:rsidR="0049602A" w:rsidRPr="001735A5">
        <w:rPr>
          <w:rFonts w:cs="Times New Roman"/>
          <w:b w:val="0"/>
          <w:bCs/>
          <w:szCs w:val="24"/>
        </w:rPr>
        <w:t>178 g/mol molecular mass.</w:t>
      </w:r>
      <w:bookmarkEnd w:id="52"/>
    </w:p>
    <w:p w14:paraId="553409F1" w14:textId="77777777" w:rsidR="0049602A" w:rsidRPr="001735A5" w:rsidRDefault="0049602A" w:rsidP="005D7988">
      <w:pPr>
        <w:rPr>
          <w:rFonts w:cs="Times New Roman"/>
          <w:szCs w:val="24"/>
        </w:rPr>
      </w:pPr>
      <w:r w:rsidRPr="001735A5">
        <w:rPr>
          <w:rFonts w:cs="Times New Roman"/>
          <w:noProof/>
          <w:szCs w:val="24"/>
        </w:rPr>
        <w:drawing>
          <wp:anchor distT="0" distB="0" distL="114300" distR="114300" simplePos="0" relativeHeight="251666432" behindDoc="0" locked="0" layoutInCell="1" allowOverlap="1" wp14:anchorId="6B1D66EA" wp14:editId="62020D13">
            <wp:simplePos x="0" y="0"/>
            <wp:positionH relativeFrom="margin">
              <wp:posOffset>-533400</wp:posOffset>
            </wp:positionH>
            <wp:positionV relativeFrom="paragraph">
              <wp:posOffset>265430</wp:posOffset>
            </wp:positionV>
            <wp:extent cx="6772275" cy="1120775"/>
            <wp:effectExtent l="0" t="0" r="9525" b="3175"/>
            <wp:wrapTopAndBottom/>
            <wp:docPr id="778968726" name="Picture 9"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968726" name="Picture 9" descr="A graph with numbers and lines&#10;&#10;Description automatically generated"/>
                    <pic:cNvPicPr/>
                  </pic:nvPicPr>
                  <pic:blipFill>
                    <a:blip r:embed="rId39">
                      <a:extLst>
                        <a:ext uri="{28A0092B-C50C-407E-A947-70E740481C1C}">
                          <a14:useLocalDpi xmlns:a14="http://schemas.microsoft.com/office/drawing/2010/main" val="0"/>
                        </a:ext>
                      </a:extLst>
                    </a:blip>
                    <a:stretch>
                      <a:fillRect/>
                    </a:stretch>
                  </pic:blipFill>
                  <pic:spPr>
                    <a:xfrm>
                      <a:off x="0" y="0"/>
                      <a:ext cx="6772275" cy="1120775"/>
                    </a:xfrm>
                    <a:prstGeom prst="rect">
                      <a:avLst/>
                    </a:prstGeom>
                  </pic:spPr>
                </pic:pic>
              </a:graphicData>
            </a:graphic>
            <wp14:sizeRelH relativeFrom="margin">
              <wp14:pctWidth>0</wp14:pctWidth>
            </wp14:sizeRelH>
            <wp14:sizeRelV relativeFrom="margin">
              <wp14:pctHeight>0</wp14:pctHeight>
            </wp14:sizeRelV>
          </wp:anchor>
        </w:drawing>
      </w:r>
    </w:p>
    <w:p w14:paraId="486E45C1" w14:textId="17F3C2AB" w:rsidR="0049602A" w:rsidRPr="001735A5" w:rsidRDefault="00047C28" w:rsidP="00047C28">
      <w:pPr>
        <w:pStyle w:val="Caption"/>
        <w:rPr>
          <w:rFonts w:cs="Times New Roman"/>
          <w:b w:val="0"/>
          <w:bCs/>
          <w:szCs w:val="24"/>
        </w:rPr>
      </w:pPr>
      <w:hyperlink r:id="rId40" w:history="1">
        <w:bookmarkStart w:id="53" w:name="_Ref191848725"/>
        <w:bookmarkStart w:id="54" w:name="_Toc191848896"/>
        <w:r w:rsidRPr="001735A5">
          <w:rPr>
            <w:rStyle w:val="Hyperlink"/>
            <w:rFonts w:cs="Times New Roman"/>
            <w:color w:val="auto"/>
            <w:szCs w:val="24"/>
            <w:u w:val="none"/>
          </w:rPr>
          <w:t xml:space="preserve">Figure SI </w:t>
        </w:r>
        <w:r w:rsidRPr="001735A5">
          <w:rPr>
            <w:rStyle w:val="Hyperlink"/>
            <w:rFonts w:cs="Times New Roman"/>
            <w:color w:val="auto"/>
            <w:szCs w:val="24"/>
            <w:u w:val="none"/>
          </w:rPr>
          <w:fldChar w:fldCharType="begin"/>
        </w:r>
        <w:r w:rsidRPr="001735A5">
          <w:rPr>
            <w:rStyle w:val="Hyperlink"/>
            <w:rFonts w:cs="Times New Roman"/>
            <w:color w:val="auto"/>
            <w:szCs w:val="24"/>
            <w:u w:val="none"/>
          </w:rPr>
          <w:instrText xml:space="preserve"> SEQ Figure_SI \* ARABIC </w:instrText>
        </w:r>
        <w:r w:rsidRPr="001735A5">
          <w:rPr>
            <w:rStyle w:val="Hyperlink"/>
            <w:rFonts w:cs="Times New Roman"/>
            <w:color w:val="auto"/>
            <w:szCs w:val="24"/>
            <w:u w:val="none"/>
          </w:rPr>
          <w:fldChar w:fldCharType="separate"/>
        </w:r>
        <w:r w:rsidR="003D0A3E" w:rsidRPr="001735A5">
          <w:rPr>
            <w:rStyle w:val="Hyperlink"/>
            <w:rFonts w:cs="Times New Roman"/>
            <w:noProof/>
            <w:color w:val="auto"/>
            <w:szCs w:val="24"/>
            <w:u w:val="none"/>
          </w:rPr>
          <w:t>10</w:t>
        </w:r>
        <w:r w:rsidRPr="001735A5">
          <w:rPr>
            <w:rStyle w:val="Hyperlink"/>
            <w:rFonts w:cs="Times New Roman"/>
            <w:color w:val="auto"/>
            <w:szCs w:val="24"/>
            <w:u w:val="none"/>
          </w:rPr>
          <w:fldChar w:fldCharType="end"/>
        </w:r>
        <w:bookmarkEnd w:id="53"/>
      </w:hyperlink>
      <w:r w:rsidR="0049602A" w:rsidRPr="001735A5">
        <w:rPr>
          <w:rFonts w:cs="Times New Roman"/>
          <w:szCs w:val="24"/>
        </w:rPr>
        <w:t>:</w:t>
      </w:r>
      <w:r w:rsidR="0049602A" w:rsidRPr="001735A5">
        <w:rPr>
          <w:rFonts w:cs="Times New Roman"/>
          <w:b w:val="0"/>
          <w:bCs/>
          <w:szCs w:val="24"/>
        </w:rPr>
        <w:t xml:space="preserve"> </w:t>
      </w:r>
      <w:r w:rsidRPr="001735A5">
        <w:rPr>
          <w:rFonts w:cs="Times New Roman"/>
          <w:bCs/>
          <w:szCs w:val="24"/>
        </w:rPr>
        <w:t xml:space="preserve">Sonogashira–Hagihara reaction product. </w:t>
      </w:r>
      <w:r w:rsidR="0049602A" w:rsidRPr="001735A5">
        <w:rPr>
          <w:rFonts w:cs="Times New Roman"/>
          <w:b w:val="0"/>
          <w:bCs/>
          <w:szCs w:val="24"/>
        </w:rPr>
        <w:t>Screenshot of</w:t>
      </w:r>
      <w:r w:rsidR="00954F58">
        <w:rPr>
          <w:rFonts w:cs="Times New Roman"/>
          <w:b w:val="0"/>
          <w:bCs/>
          <w:szCs w:val="24"/>
        </w:rPr>
        <w:t xml:space="preserve"> the</w:t>
      </w:r>
      <w:r w:rsidRPr="001735A5">
        <w:rPr>
          <w:rFonts w:cs="Times New Roman"/>
          <w:b w:val="0"/>
          <w:bCs/>
          <w:szCs w:val="24"/>
        </w:rPr>
        <w:t xml:space="preserve"> </w:t>
      </w:r>
      <w:r w:rsidR="0049602A" w:rsidRPr="001735A5">
        <w:rPr>
          <w:rFonts w:cs="Times New Roman"/>
          <w:b w:val="0"/>
          <w:bCs/>
          <w:szCs w:val="24"/>
        </w:rPr>
        <w:t>1,2-diphenylacetylene</w:t>
      </w:r>
      <w:r w:rsidR="0064068E">
        <w:rPr>
          <w:rFonts w:cs="Times New Roman"/>
          <w:b w:val="0"/>
          <w:bCs/>
          <w:szCs w:val="24"/>
        </w:rPr>
        <w:t xml:space="preserve"> product</w:t>
      </w:r>
      <w:r w:rsidR="0049602A" w:rsidRPr="001735A5">
        <w:rPr>
          <w:rFonts w:cs="Times New Roman"/>
          <w:b w:val="0"/>
          <w:bCs/>
          <w:szCs w:val="24"/>
        </w:rPr>
        <w:t>.</w:t>
      </w:r>
      <w:bookmarkEnd w:id="54"/>
    </w:p>
    <w:p w14:paraId="4976E9D5" w14:textId="77777777" w:rsidR="0049602A" w:rsidRPr="001735A5" w:rsidRDefault="0049602A" w:rsidP="005D7988">
      <w:pPr>
        <w:rPr>
          <w:rFonts w:cs="Times New Roman"/>
          <w:szCs w:val="24"/>
        </w:rPr>
      </w:pPr>
    </w:p>
    <w:p w14:paraId="745C4001" w14:textId="77777777" w:rsidR="00047C28" w:rsidRPr="001735A5" w:rsidRDefault="00047C28" w:rsidP="00047C28">
      <w:pPr>
        <w:rPr>
          <w:rFonts w:cs="Times New Roman"/>
          <w:b/>
          <w:bCs/>
          <w:szCs w:val="24"/>
          <w:shd w:val="clear" w:color="auto" w:fill="FFFFFF"/>
        </w:rPr>
      </w:pPr>
      <w:r w:rsidRPr="001735A5">
        <w:rPr>
          <w:rFonts w:cs="Times New Roman"/>
          <w:b/>
          <w:bCs/>
          <w:szCs w:val="24"/>
          <w:shd w:val="clear" w:color="auto" w:fill="FFFFFF"/>
        </w:rPr>
        <w:t>Table title and legend section</w:t>
      </w:r>
    </w:p>
    <w:p w14:paraId="70B3999B" w14:textId="7D7FE8F1" w:rsidR="00047C28" w:rsidRPr="001735A5" w:rsidRDefault="00047C28">
      <w:pPr>
        <w:pStyle w:val="TableofFigures"/>
        <w:tabs>
          <w:tab w:val="right" w:leader="hyphen" w:pos="9016"/>
        </w:tabs>
        <w:rPr>
          <w:rStyle w:val="Hyperlink"/>
          <w:rFonts w:cs="Times New Roman"/>
          <w:b/>
          <w:bCs/>
          <w:noProof/>
          <w:szCs w:val="24"/>
        </w:rPr>
      </w:pPr>
      <w:r w:rsidRPr="001735A5">
        <w:rPr>
          <w:rFonts w:cs="Times New Roman"/>
          <w:b/>
          <w:bCs/>
          <w:szCs w:val="24"/>
        </w:rPr>
        <w:fldChar w:fldCharType="begin"/>
      </w:r>
      <w:r w:rsidRPr="00056FC7">
        <w:rPr>
          <w:rFonts w:cs="Times New Roman"/>
          <w:b/>
          <w:bCs/>
          <w:szCs w:val="24"/>
        </w:rPr>
        <w:instrText xml:space="preserve"> TOC \h \z \c "Table SI " </w:instrText>
      </w:r>
      <w:r w:rsidRPr="001735A5">
        <w:rPr>
          <w:rFonts w:cs="Times New Roman"/>
          <w:b/>
          <w:bCs/>
          <w:szCs w:val="24"/>
        </w:rPr>
        <w:fldChar w:fldCharType="separate"/>
      </w:r>
      <w:r w:rsidRPr="001735A5">
        <w:rPr>
          <w:rStyle w:val="Hyperlink"/>
          <w:rFonts w:cs="Times New Roman"/>
          <w:b/>
          <w:bCs/>
          <w:noProof/>
          <w:szCs w:val="24"/>
        </w:rPr>
        <w:fldChar w:fldCharType="begin"/>
      </w:r>
      <w:r w:rsidRPr="00056FC7">
        <w:rPr>
          <w:rStyle w:val="Hyperlink"/>
          <w:rFonts w:cs="Times New Roman"/>
          <w:b/>
          <w:bCs/>
          <w:noProof/>
          <w:szCs w:val="24"/>
        </w:rPr>
        <w:instrText xml:space="preserve"> </w:instrText>
      </w:r>
      <w:r w:rsidRPr="00056FC7">
        <w:rPr>
          <w:rFonts w:cs="Times New Roman"/>
          <w:b/>
          <w:bCs/>
          <w:noProof/>
          <w:szCs w:val="24"/>
        </w:rPr>
        <w:instrText>HYPERLINK \l "_Toc191849203"</w:instrText>
      </w:r>
      <w:r w:rsidRPr="00056FC7">
        <w:rPr>
          <w:rStyle w:val="Hyperlink"/>
          <w:rFonts w:cs="Times New Roman"/>
          <w:b/>
          <w:bCs/>
          <w:noProof/>
          <w:szCs w:val="24"/>
        </w:rPr>
        <w:instrText xml:space="preserve"> </w:instrText>
      </w:r>
      <w:r w:rsidRPr="001735A5">
        <w:rPr>
          <w:rStyle w:val="Hyperlink"/>
          <w:rFonts w:cs="Times New Roman"/>
          <w:b/>
          <w:bCs/>
          <w:noProof/>
          <w:szCs w:val="24"/>
        </w:rPr>
      </w:r>
      <w:r w:rsidRPr="001735A5">
        <w:rPr>
          <w:rStyle w:val="Hyperlink"/>
          <w:rFonts w:cs="Times New Roman"/>
          <w:b/>
          <w:bCs/>
          <w:noProof/>
          <w:szCs w:val="24"/>
        </w:rPr>
        <w:fldChar w:fldCharType="separate"/>
      </w:r>
      <w:r w:rsidR="00056FC7">
        <w:rPr>
          <w:rStyle w:val="Hyperlink"/>
          <w:rFonts w:cs="Times New Roman"/>
          <w:b/>
          <w:bCs/>
          <w:noProof/>
          <w:szCs w:val="24"/>
        </w:rPr>
        <w:fldChar w:fldCharType="begin"/>
      </w:r>
      <w:r w:rsidR="00056FC7" w:rsidRPr="00056FC7">
        <w:rPr>
          <w:rStyle w:val="Hyperlink"/>
          <w:rFonts w:cs="Times New Roman"/>
          <w:b/>
          <w:bCs/>
          <w:noProof/>
          <w:szCs w:val="24"/>
        </w:rPr>
        <w:instrText xml:space="preserve"> REF _Ref195440819 \h </w:instrText>
      </w:r>
      <w:r w:rsidR="00056FC7">
        <w:rPr>
          <w:rStyle w:val="Hyperlink"/>
          <w:rFonts w:cs="Times New Roman"/>
          <w:b/>
          <w:bCs/>
          <w:noProof/>
          <w:szCs w:val="24"/>
        </w:rPr>
        <w:instrText xml:space="preserve"> \* MERGEFORMAT </w:instrText>
      </w:r>
      <w:r w:rsidR="00056FC7">
        <w:rPr>
          <w:rStyle w:val="Hyperlink"/>
          <w:rFonts w:cs="Times New Roman"/>
          <w:b/>
          <w:bCs/>
          <w:noProof/>
          <w:szCs w:val="24"/>
        </w:rPr>
      </w:r>
      <w:r w:rsidR="00056FC7">
        <w:rPr>
          <w:rStyle w:val="Hyperlink"/>
          <w:rFonts w:cs="Times New Roman"/>
          <w:b/>
          <w:bCs/>
          <w:noProof/>
          <w:szCs w:val="24"/>
        </w:rPr>
        <w:fldChar w:fldCharType="separate"/>
      </w:r>
      <w:r w:rsidR="00056FC7" w:rsidRPr="00056FC7">
        <w:rPr>
          <w:rStyle w:val="Hyperlink"/>
          <w:rFonts w:cs="Times New Roman"/>
          <w:b/>
          <w:bCs/>
          <w:color w:val="auto"/>
          <w:szCs w:val="24"/>
          <w:u w:val="none"/>
        </w:rPr>
        <w:t xml:space="preserve">Table SI </w:t>
      </w:r>
      <w:r w:rsidR="00056FC7" w:rsidRPr="00056FC7">
        <w:rPr>
          <w:rStyle w:val="Hyperlink"/>
          <w:rFonts w:cs="Times New Roman"/>
          <w:b/>
          <w:bCs/>
          <w:noProof/>
          <w:color w:val="auto"/>
          <w:szCs w:val="24"/>
          <w:u w:val="none"/>
        </w:rPr>
        <w:t>1</w:t>
      </w:r>
      <w:r w:rsidR="00056FC7">
        <w:rPr>
          <w:rStyle w:val="Hyperlink"/>
          <w:rFonts w:cs="Times New Roman"/>
          <w:b/>
          <w:bCs/>
          <w:noProof/>
          <w:szCs w:val="24"/>
        </w:rPr>
        <w:fldChar w:fldCharType="end"/>
      </w:r>
      <w:r w:rsidRPr="001735A5">
        <w:rPr>
          <w:rStyle w:val="Hyperlink"/>
          <w:rFonts w:cs="Times New Roman"/>
          <w:b/>
          <w:bCs/>
          <w:noProof/>
          <w:szCs w:val="24"/>
        </w:rPr>
        <w:t xml:space="preserve">: Twelve-run Plackett-Burman design (PBD) </w:t>
      </w:r>
      <w:r w:rsidRPr="001735A5">
        <w:rPr>
          <w:rStyle w:val="Hyperlink"/>
          <w:rFonts w:cs="Times New Roman"/>
          <w:b/>
          <w:bCs/>
          <w:noProof/>
          <w:szCs w:val="24"/>
          <w:vertAlign w:val="superscript"/>
        </w:rPr>
        <w:t>1</w:t>
      </w:r>
      <w:r w:rsidRPr="001735A5">
        <w:rPr>
          <w:rStyle w:val="Hyperlink"/>
          <w:rFonts w:cs="Times New Roman"/>
          <w:b/>
          <w:bCs/>
          <w:noProof/>
          <w:szCs w:val="24"/>
        </w:rPr>
        <w:t xml:space="preserve"> used to screen the C-C cross-coupling reactions.</w:t>
      </w:r>
    </w:p>
    <w:p w14:paraId="3518C6F8" w14:textId="77777777" w:rsidR="00047C28" w:rsidRPr="001735A5" w:rsidRDefault="00047C28" w:rsidP="00047C28">
      <w:pPr>
        <w:tabs>
          <w:tab w:val="right" w:leader="dot" w:pos="9016"/>
        </w:tabs>
        <w:rPr>
          <w:rStyle w:val="Hyperlink"/>
          <w:rFonts w:cs="Times New Roman"/>
          <w:b/>
          <w:bCs/>
          <w:noProof/>
          <w:kern w:val="0"/>
          <w:szCs w:val="24"/>
          <w:lang w:val="en-GB"/>
        </w:rPr>
      </w:pPr>
      <w:r w:rsidRPr="001735A5">
        <w:rPr>
          <w:rStyle w:val="Hyperlink"/>
          <w:rFonts w:cs="Times New Roman"/>
          <w:b/>
          <w:bCs/>
          <w:noProof/>
          <w:kern w:val="0"/>
          <w:szCs w:val="24"/>
          <w:lang w:val="en-GB"/>
        </w:rPr>
        <w:t>Legend:</w:t>
      </w:r>
    </w:p>
    <w:p w14:paraId="6A33800A" w14:textId="584F2AE4" w:rsidR="00047C28" w:rsidRPr="001735A5" w:rsidRDefault="00047C28">
      <w:pPr>
        <w:pStyle w:val="TableofFigures"/>
        <w:tabs>
          <w:tab w:val="right" w:leader="hyphen" w:pos="9016"/>
        </w:tabs>
        <w:rPr>
          <w:rStyle w:val="Hyperlink"/>
          <w:rFonts w:cs="Times New Roman"/>
          <w:noProof/>
          <w:szCs w:val="24"/>
        </w:rPr>
      </w:pPr>
      <w:r w:rsidRPr="001735A5">
        <w:rPr>
          <w:rStyle w:val="Hyperlink"/>
          <w:rFonts w:cs="Times New Roman"/>
          <w:bCs/>
          <w:noProof/>
          <w:szCs w:val="24"/>
        </w:rPr>
        <w:t>The following symbols represent: A-K are parameters, y</w:t>
      </w:r>
      <w:r w:rsidRPr="001735A5">
        <w:rPr>
          <w:rStyle w:val="Hyperlink"/>
          <w:rFonts w:cs="Times New Roman"/>
          <w:bCs/>
          <w:noProof/>
          <w:szCs w:val="24"/>
          <w:vertAlign w:val="subscript"/>
        </w:rPr>
        <w:t>1</w:t>
      </w:r>
      <w:r w:rsidR="00093DBF">
        <w:rPr>
          <w:rStyle w:val="Hyperlink"/>
          <w:rFonts w:cs="Times New Roman"/>
          <w:bCs/>
          <w:noProof/>
          <w:szCs w:val="24"/>
          <w:vertAlign w:val="subscript"/>
        </w:rPr>
        <w:t>–1</w:t>
      </w:r>
      <w:r w:rsidRPr="001735A5">
        <w:rPr>
          <w:rStyle w:val="Hyperlink"/>
          <w:rFonts w:cs="Times New Roman"/>
          <w:bCs/>
          <w:noProof/>
          <w:szCs w:val="24"/>
          <w:vertAlign w:val="subscript"/>
        </w:rPr>
        <w:t xml:space="preserve">2 </w:t>
      </w:r>
      <w:r w:rsidRPr="001735A5">
        <w:rPr>
          <w:rStyle w:val="Hyperlink"/>
          <w:rFonts w:cs="Times New Roman"/>
          <w:bCs/>
          <w:noProof/>
          <w:szCs w:val="24"/>
        </w:rPr>
        <w:t xml:space="preserve">conversions of the substrate to product, +1 is a high level and </w:t>
      </w:r>
      <w:r w:rsidR="00093DBF">
        <w:rPr>
          <w:rStyle w:val="Hyperlink"/>
          <w:rFonts w:cs="Times New Roman"/>
          <w:bCs/>
          <w:noProof/>
          <w:szCs w:val="24"/>
        </w:rPr>
        <w:t>–1</w:t>
      </w:r>
      <w:r w:rsidRPr="001735A5">
        <w:rPr>
          <w:rStyle w:val="Hyperlink"/>
          <w:rFonts w:cs="Times New Roman"/>
          <w:bCs/>
          <w:noProof/>
          <w:szCs w:val="24"/>
        </w:rPr>
        <w:t xml:space="preserve"> is a low level of a parameter, n is the number of factors.</w:t>
      </w:r>
      <w:r w:rsidRPr="001735A5">
        <w:rPr>
          <w:rFonts w:cs="Times New Roman"/>
          <w:noProof/>
          <w:webHidden/>
          <w:szCs w:val="24"/>
        </w:rPr>
        <w:tab/>
      </w:r>
      <w:r w:rsidRPr="001735A5">
        <w:rPr>
          <w:rFonts w:cs="Times New Roman"/>
          <w:noProof/>
          <w:webHidden/>
          <w:szCs w:val="24"/>
        </w:rPr>
        <w:fldChar w:fldCharType="begin"/>
      </w:r>
      <w:r w:rsidRPr="001735A5">
        <w:rPr>
          <w:rFonts w:cs="Times New Roman"/>
          <w:noProof/>
          <w:webHidden/>
          <w:szCs w:val="24"/>
        </w:rPr>
        <w:instrText xml:space="preserve"> PAGEREF _Toc191849203 \h </w:instrText>
      </w:r>
      <w:r w:rsidRPr="001735A5">
        <w:rPr>
          <w:rFonts w:cs="Times New Roman"/>
          <w:noProof/>
          <w:webHidden/>
          <w:szCs w:val="24"/>
        </w:rPr>
      </w:r>
      <w:r w:rsidRPr="001735A5">
        <w:rPr>
          <w:rFonts w:cs="Times New Roman"/>
          <w:noProof/>
          <w:webHidden/>
          <w:szCs w:val="24"/>
        </w:rPr>
        <w:fldChar w:fldCharType="separate"/>
      </w:r>
      <w:r w:rsidRPr="001735A5">
        <w:rPr>
          <w:rFonts w:cs="Times New Roman"/>
          <w:noProof/>
          <w:webHidden/>
          <w:szCs w:val="24"/>
        </w:rPr>
        <w:t>4</w:t>
      </w:r>
      <w:r w:rsidRPr="001735A5">
        <w:rPr>
          <w:rFonts w:cs="Times New Roman"/>
          <w:noProof/>
          <w:webHidden/>
          <w:szCs w:val="24"/>
        </w:rPr>
        <w:fldChar w:fldCharType="end"/>
      </w:r>
      <w:r w:rsidRPr="001735A5">
        <w:rPr>
          <w:rStyle w:val="Hyperlink"/>
          <w:rFonts w:cs="Times New Roman"/>
          <w:noProof/>
          <w:szCs w:val="24"/>
        </w:rPr>
        <w:fldChar w:fldCharType="end"/>
      </w:r>
    </w:p>
    <w:p w14:paraId="22AC9568" w14:textId="77777777" w:rsidR="00047C28" w:rsidRPr="001735A5" w:rsidRDefault="00047C28" w:rsidP="00047C28">
      <w:pPr>
        <w:rPr>
          <w:rFonts w:cs="Times New Roman"/>
          <w:szCs w:val="24"/>
          <w:lang w:val="en-GB"/>
        </w:rPr>
      </w:pPr>
    </w:p>
    <w:p w14:paraId="54D95151" w14:textId="7DB6D37C" w:rsidR="00047C28" w:rsidRPr="001735A5" w:rsidRDefault="00047C28">
      <w:pPr>
        <w:pStyle w:val="TableofFigures"/>
        <w:tabs>
          <w:tab w:val="right" w:leader="hyphen" w:pos="9016"/>
        </w:tabs>
        <w:rPr>
          <w:rStyle w:val="Hyperlink"/>
          <w:rFonts w:cs="Times New Roman"/>
          <w:b/>
          <w:bCs/>
          <w:noProof/>
          <w:szCs w:val="24"/>
        </w:rPr>
      </w:pPr>
      <w:r w:rsidRPr="001735A5">
        <w:rPr>
          <w:rStyle w:val="Hyperlink"/>
          <w:rFonts w:cs="Times New Roman"/>
          <w:b/>
          <w:bCs/>
          <w:noProof/>
          <w:szCs w:val="24"/>
        </w:rPr>
        <w:fldChar w:fldCharType="begin"/>
      </w:r>
      <w:r w:rsidRPr="00056FC7">
        <w:rPr>
          <w:rStyle w:val="Hyperlink"/>
          <w:rFonts w:cs="Times New Roman"/>
          <w:b/>
          <w:bCs/>
          <w:noProof/>
          <w:szCs w:val="24"/>
        </w:rPr>
        <w:instrText xml:space="preserve"> </w:instrText>
      </w:r>
      <w:r w:rsidRPr="00056FC7">
        <w:rPr>
          <w:rFonts w:cs="Times New Roman"/>
          <w:b/>
          <w:bCs/>
          <w:noProof/>
          <w:szCs w:val="24"/>
        </w:rPr>
        <w:instrText>HYPERLINK \l "_Toc191849204"</w:instrText>
      </w:r>
      <w:r w:rsidRPr="00056FC7">
        <w:rPr>
          <w:rStyle w:val="Hyperlink"/>
          <w:rFonts w:cs="Times New Roman"/>
          <w:b/>
          <w:bCs/>
          <w:noProof/>
          <w:szCs w:val="24"/>
        </w:rPr>
        <w:instrText xml:space="preserve"> </w:instrText>
      </w:r>
      <w:r w:rsidRPr="001735A5">
        <w:rPr>
          <w:rStyle w:val="Hyperlink"/>
          <w:rFonts w:cs="Times New Roman"/>
          <w:b/>
          <w:bCs/>
          <w:noProof/>
          <w:szCs w:val="24"/>
        </w:rPr>
      </w:r>
      <w:r w:rsidRPr="001735A5">
        <w:rPr>
          <w:rStyle w:val="Hyperlink"/>
          <w:rFonts w:cs="Times New Roman"/>
          <w:b/>
          <w:bCs/>
          <w:noProof/>
          <w:szCs w:val="24"/>
        </w:rPr>
        <w:fldChar w:fldCharType="separate"/>
      </w:r>
      <w:r w:rsidR="00056FC7">
        <w:rPr>
          <w:rStyle w:val="Hyperlink"/>
          <w:rFonts w:cs="Times New Roman"/>
          <w:b/>
          <w:bCs/>
          <w:noProof/>
          <w:szCs w:val="24"/>
        </w:rPr>
        <w:fldChar w:fldCharType="begin"/>
      </w:r>
      <w:r w:rsidR="00056FC7" w:rsidRPr="00056FC7">
        <w:rPr>
          <w:rStyle w:val="Hyperlink"/>
          <w:rFonts w:cs="Times New Roman"/>
          <w:b/>
          <w:bCs/>
          <w:noProof/>
          <w:szCs w:val="24"/>
        </w:rPr>
        <w:instrText xml:space="preserve"> REF _Ref191848190 \h </w:instrText>
      </w:r>
      <w:r w:rsidR="00056FC7">
        <w:rPr>
          <w:rStyle w:val="Hyperlink"/>
          <w:rFonts w:cs="Times New Roman"/>
          <w:b/>
          <w:bCs/>
          <w:noProof/>
          <w:szCs w:val="24"/>
        </w:rPr>
        <w:instrText xml:space="preserve"> \* MERGEFORMAT </w:instrText>
      </w:r>
      <w:r w:rsidR="00056FC7">
        <w:rPr>
          <w:rStyle w:val="Hyperlink"/>
          <w:rFonts w:cs="Times New Roman"/>
          <w:b/>
          <w:bCs/>
          <w:noProof/>
          <w:szCs w:val="24"/>
        </w:rPr>
      </w:r>
      <w:r w:rsidR="00056FC7">
        <w:rPr>
          <w:rStyle w:val="Hyperlink"/>
          <w:rFonts w:cs="Times New Roman"/>
          <w:b/>
          <w:bCs/>
          <w:noProof/>
          <w:szCs w:val="24"/>
        </w:rPr>
        <w:fldChar w:fldCharType="separate"/>
      </w:r>
      <w:r w:rsidR="00056FC7" w:rsidRPr="00056FC7">
        <w:rPr>
          <w:rStyle w:val="Hyperlink"/>
          <w:rFonts w:cs="Times New Roman"/>
          <w:b/>
          <w:bCs/>
          <w:color w:val="auto"/>
          <w:szCs w:val="24"/>
          <w:u w:val="none"/>
        </w:rPr>
        <w:t xml:space="preserve">Table SI </w:t>
      </w:r>
      <w:r w:rsidR="00056FC7" w:rsidRPr="00056FC7">
        <w:rPr>
          <w:rStyle w:val="Hyperlink"/>
          <w:rFonts w:cs="Times New Roman"/>
          <w:b/>
          <w:bCs/>
          <w:noProof/>
          <w:color w:val="auto"/>
          <w:szCs w:val="24"/>
          <w:u w:val="none"/>
        </w:rPr>
        <w:t>2</w:t>
      </w:r>
      <w:r w:rsidR="00056FC7">
        <w:rPr>
          <w:rStyle w:val="Hyperlink"/>
          <w:rFonts w:cs="Times New Roman"/>
          <w:b/>
          <w:bCs/>
          <w:noProof/>
          <w:szCs w:val="24"/>
        </w:rPr>
        <w:fldChar w:fldCharType="end"/>
      </w:r>
      <w:r w:rsidRPr="001735A5">
        <w:rPr>
          <w:rStyle w:val="Hyperlink"/>
          <w:rFonts w:cs="Times New Roman"/>
          <w:b/>
          <w:bCs/>
          <w:noProof/>
          <w:szCs w:val="24"/>
        </w:rPr>
        <w:t>: Complete PBD for Mizoroki-Heck reactions.</w:t>
      </w:r>
    </w:p>
    <w:p w14:paraId="30116D6A" w14:textId="77777777" w:rsidR="00047C28" w:rsidRPr="001735A5" w:rsidRDefault="00047C28" w:rsidP="00047C28">
      <w:pPr>
        <w:tabs>
          <w:tab w:val="right" w:leader="dot" w:pos="9016"/>
        </w:tabs>
        <w:rPr>
          <w:rStyle w:val="Hyperlink"/>
          <w:rFonts w:cs="Times New Roman"/>
          <w:b/>
          <w:bCs/>
          <w:noProof/>
          <w:kern w:val="0"/>
          <w:szCs w:val="24"/>
          <w:lang w:val="en-GB"/>
        </w:rPr>
      </w:pPr>
      <w:r w:rsidRPr="001735A5">
        <w:rPr>
          <w:rStyle w:val="Hyperlink"/>
          <w:rFonts w:cs="Times New Roman"/>
          <w:b/>
          <w:bCs/>
          <w:noProof/>
          <w:kern w:val="0"/>
          <w:szCs w:val="24"/>
          <w:lang w:val="en-GB"/>
        </w:rPr>
        <w:t>Legend:</w:t>
      </w:r>
    </w:p>
    <w:p w14:paraId="54C3F3D8" w14:textId="6784D7DB" w:rsidR="00047C28" w:rsidRPr="001735A5" w:rsidRDefault="00047C28">
      <w:pPr>
        <w:pStyle w:val="TableofFigures"/>
        <w:tabs>
          <w:tab w:val="right" w:leader="hyphen" w:pos="9016"/>
        </w:tabs>
        <w:rPr>
          <w:rStyle w:val="Hyperlink"/>
          <w:rFonts w:cs="Times New Roman"/>
          <w:noProof/>
          <w:szCs w:val="24"/>
        </w:rPr>
      </w:pPr>
      <w:r w:rsidRPr="001735A5">
        <w:rPr>
          <w:rStyle w:val="Hyperlink"/>
          <w:rFonts w:cs="Times New Roman"/>
          <w:bCs/>
          <w:noProof/>
          <w:szCs w:val="24"/>
        </w:rPr>
        <w:t xml:space="preserve">Experimental results obtained from the coupling reactions of butyl acrylate with iodobenzene using </w:t>
      </w:r>
      <w:r w:rsidR="00846F3D">
        <w:rPr>
          <w:rStyle w:val="Hyperlink"/>
          <w:rFonts w:cs="Times New Roman"/>
          <w:bCs/>
          <w:noProof/>
          <w:szCs w:val="24"/>
        </w:rPr>
        <w:t>s</w:t>
      </w:r>
      <w:r w:rsidRPr="001735A5">
        <w:rPr>
          <w:rStyle w:val="Hyperlink"/>
          <w:rFonts w:cs="Times New Roman"/>
          <w:bCs/>
          <w:noProof/>
          <w:szCs w:val="24"/>
        </w:rPr>
        <w:t>DoE</w:t>
      </w:r>
      <w:r w:rsidRPr="001735A5">
        <w:rPr>
          <w:rStyle w:val="Hyperlink"/>
          <w:rFonts w:cs="Times New Roman"/>
          <w:noProof/>
          <w:szCs w:val="24"/>
        </w:rPr>
        <w:t xml:space="preserve">'s </w:t>
      </w:r>
      <w:r w:rsidRPr="001735A5">
        <w:rPr>
          <w:rStyle w:val="Hyperlink"/>
          <w:rFonts w:cs="Times New Roman"/>
          <w:bCs/>
          <w:noProof/>
          <w:szCs w:val="24"/>
        </w:rPr>
        <w:t>PBD, including six dummy factors.</w:t>
      </w:r>
      <w:r w:rsidRPr="001735A5">
        <w:rPr>
          <w:rFonts w:cs="Times New Roman"/>
          <w:noProof/>
          <w:webHidden/>
          <w:szCs w:val="24"/>
        </w:rPr>
        <w:tab/>
      </w:r>
      <w:r w:rsidRPr="001735A5">
        <w:rPr>
          <w:rFonts w:cs="Times New Roman"/>
          <w:noProof/>
          <w:webHidden/>
          <w:szCs w:val="24"/>
        </w:rPr>
        <w:fldChar w:fldCharType="begin"/>
      </w:r>
      <w:r w:rsidRPr="001735A5">
        <w:rPr>
          <w:rFonts w:cs="Times New Roman"/>
          <w:noProof/>
          <w:webHidden/>
          <w:szCs w:val="24"/>
        </w:rPr>
        <w:instrText xml:space="preserve"> PAGEREF _Toc191849204 \h </w:instrText>
      </w:r>
      <w:r w:rsidRPr="001735A5">
        <w:rPr>
          <w:rFonts w:cs="Times New Roman"/>
          <w:noProof/>
          <w:webHidden/>
          <w:szCs w:val="24"/>
        </w:rPr>
      </w:r>
      <w:r w:rsidRPr="001735A5">
        <w:rPr>
          <w:rFonts w:cs="Times New Roman"/>
          <w:noProof/>
          <w:webHidden/>
          <w:szCs w:val="24"/>
        </w:rPr>
        <w:fldChar w:fldCharType="separate"/>
      </w:r>
      <w:r w:rsidRPr="001735A5">
        <w:rPr>
          <w:rFonts w:cs="Times New Roman"/>
          <w:noProof/>
          <w:webHidden/>
          <w:szCs w:val="24"/>
        </w:rPr>
        <w:t>20</w:t>
      </w:r>
      <w:r w:rsidRPr="001735A5">
        <w:rPr>
          <w:rFonts w:cs="Times New Roman"/>
          <w:noProof/>
          <w:webHidden/>
          <w:szCs w:val="24"/>
        </w:rPr>
        <w:fldChar w:fldCharType="end"/>
      </w:r>
      <w:r w:rsidRPr="001735A5">
        <w:rPr>
          <w:rStyle w:val="Hyperlink"/>
          <w:rFonts w:cs="Times New Roman"/>
          <w:noProof/>
          <w:szCs w:val="24"/>
        </w:rPr>
        <w:fldChar w:fldCharType="end"/>
      </w:r>
    </w:p>
    <w:p w14:paraId="77C0601C" w14:textId="77777777" w:rsidR="00047C28" w:rsidRPr="001735A5" w:rsidRDefault="00047C28" w:rsidP="00047C28">
      <w:pPr>
        <w:rPr>
          <w:rFonts w:cs="Times New Roman"/>
          <w:szCs w:val="24"/>
          <w:lang w:val="en-GB"/>
        </w:rPr>
      </w:pPr>
    </w:p>
    <w:p w14:paraId="29C15F93" w14:textId="6FE821E9" w:rsidR="00047C28" w:rsidRPr="001735A5" w:rsidRDefault="00047C28">
      <w:pPr>
        <w:pStyle w:val="TableofFigures"/>
        <w:tabs>
          <w:tab w:val="right" w:leader="hyphen" w:pos="9016"/>
        </w:tabs>
        <w:rPr>
          <w:rStyle w:val="Hyperlink"/>
          <w:rFonts w:cs="Times New Roman"/>
          <w:b/>
          <w:bCs/>
          <w:noProof/>
          <w:szCs w:val="24"/>
        </w:rPr>
      </w:pPr>
      <w:r w:rsidRPr="001735A5">
        <w:rPr>
          <w:rStyle w:val="Hyperlink"/>
          <w:rFonts w:cs="Times New Roman"/>
          <w:b/>
          <w:bCs/>
          <w:noProof/>
          <w:szCs w:val="24"/>
        </w:rPr>
        <w:fldChar w:fldCharType="begin"/>
      </w:r>
      <w:r w:rsidRPr="00056FC7">
        <w:rPr>
          <w:rStyle w:val="Hyperlink"/>
          <w:rFonts w:cs="Times New Roman"/>
          <w:b/>
          <w:bCs/>
          <w:noProof/>
          <w:szCs w:val="24"/>
        </w:rPr>
        <w:instrText xml:space="preserve"> </w:instrText>
      </w:r>
      <w:r w:rsidRPr="00056FC7">
        <w:rPr>
          <w:rFonts w:cs="Times New Roman"/>
          <w:b/>
          <w:bCs/>
          <w:noProof/>
          <w:szCs w:val="24"/>
        </w:rPr>
        <w:instrText>HYPERLINK \l "_Toc191849205"</w:instrText>
      </w:r>
      <w:r w:rsidRPr="00056FC7">
        <w:rPr>
          <w:rStyle w:val="Hyperlink"/>
          <w:rFonts w:cs="Times New Roman"/>
          <w:b/>
          <w:bCs/>
          <w:noProof/>
          <w:szCs w:val="24"/>
        </w:rPr>
        <w:instrText xml:space="preserve"> </w:instrText>
      </w:r>
      <w:r w:rsidRPr="001735A5">
        <w:rPr>
          <w:rStyle w:val="Hyperlink"/>
          <w:rFonts w:cs="Times New Roman"/>
          <w:b/>
          <w:bCs/>
          <w:noProof/>
          <w:szCs w:val="24"/>
        </w:rPr>
      </w:r>
      <w:r w:rsidRPr="001735A5">
        <w:rPr>
          <w:rStyle w:val="Hyperlink"/>
          <w:rFonts w:cs="Times New Roman"/>
          <w:b/>
          <w:bCs/>
          <w:noProof/>
          <w:szCs w:val="24"/>
        </w:rPr>
        <w:fldChar w:fldCharType="separate"/>
      </w:r>
      <w:r w:rsidR="00056FC7">
        <w:rPr>
          <w:rStyle w:val="Hyperlink"/>
          <w:rFonts w:cs="Times New Roman"/>
          <w:b/>
          <w:bCs/>
          <w:noProof/>
          <w:szCs w:val="24"/>
        </w:rPr>
        <w:fldChar w:fldCharType="begin"/>
      </w:r>
      <w:r w:rsidR="00056FC7" w:rsidRPr="00056FC7">
        <w:rPr>
          <w:rStyle w:val="Hyperlink"/>
          <w:rFonts w:cs="Times New Roman"/>
          <w:b/>
          <w:bCs/>
          <w:noProof/>
          <w:szCs w:val="24"/>
        </w:rPr>
        <w:instrText xml:space="preserve"> REF _Ref191848254 \h  \* MERGEFORMAT </w:instrText>
      </w:r>
      <w:r w:rsidR="00056FC7">
        <w:rPr>
          <w:rStyle w:val="Hyperlink"/>
          <w:rFonts w:cs="Times New Roman"/>
          <w:b/>
          <w:bCs/>
          <w:noProof/>
          <w:szCs w:val="24"/>
        </w:rPr>
      </w:r>
      <w:r w:rsidR="00056FC7">
        <w:rPr>
          <w:rStyle w:val="Hyperlink"/>
          <w:rFonts w:cs="Times New Roman"/>
          <w:b/>
          <w:bCs/>
          <w:noProof/>
          <w:szCs w:val="24"/>
        </w:rPr>
        <w:fldChar w:fldCharType="separate"/>
      </w:r>
      <w:r w:rsidR="00056FC7" w:rsidRPr="00056FC7">
        <w:rPr>
          <w:rStyle w:val="Hyperlink"/>
          <w:rFonts w:cs="Times New Roman"/>
          <w:b/>
          <w:bCs/>
          <w:color w:val="auto"/>
          <w:szCs w:val="24"/>
          <w:u w:val="none"/>
        </w:rPr>
        <w:t xml:space="preserve">Table SI </w:t>
      </w:r>
      <w:r w:rsidR="00056FC7" w:rsidRPr="00056FC7">
        <w:rPr>
          <w:rStyle w:val="Hyperlink"/>
          <w:rFonts w:cs="Times New Roman"/>
          <w:b/>
          <w:bCs/>
          <w:noProof/>
          <w:color w:val="auto"/>
          <w:szCs w:val="24"/>
          <w:u w:val="none"/>
        </w:rPr>
        <w:t>3</w:t>
      </w:r>
      <w:r w:rsidR="00056FC7">
        <w:rPr>
          <w:rStyle w:val="Hyperlink"/>
          <w:rFonts w:cs="Times New Roman"/>
          <w:b/>
          <w:bCs/>
          <w:noProof/>
          <w:szCs w:val="24"/>
        </w:rPr>
        <w:fldChar w:fldCharType="end"/>
      </w:r>
      <w:r w:rsidRPr="001735A5">
        <w:rPr>
          <w:rStyle w:val="Hyperlink"/>
          <w:rFonts w:cs="Times New Roman"/>
          <w:b/>
          <w:bCs/>
          <w:noProof/>
          <w:szCs w:val="24"/>
        </w:rPr>
        <w:t xml:space="preserve">: Complete PBD for Suzuki-Miyaura reactions. </w:t>
      </w:r>
    </w:p>
    <w:p w14:paraId="7A7C4E49" w14:textId="77777777" w:rsidR="00047C28" w:rsidRPr="001735A5" w:rsidRDefault="00047C28" w:rsidP="00047C28">
      <w:pPr>
        <w:tabs>
          <w:tab w:val="right" w:leader="dot" w:pos="9016"/>
        </w:tabs>
        <w:rPr>
          <w:rStyle w:val="Hyperlink"/>
          <w:rFonts w:cs="Times New Roman"/>
          <w:b/>
          <w:bCs/>
          <w:noProof/>
          <w:kern w:val="0"/>
          <w:szCs w:val="24"/>
          <w:lang w:val="en-GB"/>
        </w:rPr>
      </w:pPr>
      <w:r w:rsidRPr="001735A5">
        <w:rPr>
          <w:rStyle w:val="Hyperlink"/>
          <w:rFonts w:cs="Times New Roman"/>
          <w:b/>
          <w:bCs/>
          <w:noProof/>
          <w:kern w:val="0"/>
          <w:szCs w:val="24"/>
          <w:lang w:val="en-GB"/>
        </w:rPr>
        <w:t>Legend:</w:t>
      </w:r>
    </w:p>
    <w:p w14:paraId="7C6E9B1A" w14:textId="6E59E93D" w:rsidR="00047C28" w:rsidRPr="001735A5" w:rsidRDefault="00047C28">
      <w:pPr>
        <w:pStyle w:val="TableofFigures"/>
        <w:tabs>
          <w:tab w:val="right" w:leader="hyphen" w:pos="9016"/>
        </w:tabs>
        <w:rPr>
          <w:rStyle w:val="Hyperlink"/>
          <w:rFonts w:cs="Times New Roman"/>
          <w:noProof/>
          <w:szCs w:val="24"/>
        </w:rPr>
      </w:pPr>
      <w:r w:rsidRPr="001735A5">
        <w:rPr>
          <w:rStyle w:val="Hyperlink"/>
          <w:rFonts w:cs="Times New Roman"/>
          <w:bCs/>
          <w:noProof/>
          <w:szCs w:val="24"/>
        </w:rPr>
        <w:t xml:space="preserve">Comparative experimental results obtained from the coupling reactions of </w:t>
      </w:r>
      <w:r w:rsidRPr="001735A5">
        <w:rPr>
          <w:rStyle w:val="Hyperlink"/>
          <w:rFonts w:cs="Times New Roman"/>
          <w:noProof/>
          <w:szCs w:val="24"/>
        </w:rPr>
        <w:t>4-fluorophenylboronic acid with bromobenzene</w:t>
      </w:r>
      <w:r w:rsidRPr="001735A5">
        <w:rPr>
          <w:rStyle w:val="Hyperlink"/>
          <w:rFonts w:cs="Times New Roman"/>
          <w:bCs/>
          <w:noProof/>
          <w:szCs w:val="24"/>
        </w:rPr>
        <w:t xml:space="preserve"> using </w:t>
      </w:r>
      <w:r w:rsidR="00846F3D">
        <w:rPr>
          <w:rStyle w:val="Hyperlink"/>
          <w:rFonts w:cs="Times New Roman"/>
          <w:bCs/>
          <w:noProof/>
          <w:szCs w:val="24"/>
        </w:rPr>
        <w:t>s</w:t>
      </w:r>
      <w:r w:rsidRPr="001735A5">
        <w:rPr>
          <w:rStyle w:val="Hyperlink"/>
          <w:rFonts w:cs="Times New Roman"/>
          <w:bCs/>
          <w:noProof/>
          <w:szCs w:val="24"/>
        </w:rPr>
        <w:t>DoE</w:t>
      </w:r>
      <w:r w:rsidRPr="001735A5">
        <w:rPr>
          <w:rStyle w:val="Hyperlink"/>
          <w:rFonts w:cs="Times New Roman"/>
          <w:noProof/>
          <w:szCs w:val="24"/>
        </w:rPr>
        <w:t xml:space="preserve">'s </w:t>
      </w:r>
      <w:r w:rsidRPr="001735A5">
        <w:rPr>
          <w:rStyle w:val="Hyperlink"/>
          <w:rFonts w:cs="Times New Roman"/>
          <w:bCs/>
          <w:noProof/>
          <w:szCs w:val="24"/>
        </w:rPr>
        <w:t>PBD, including six dummy factors.</w:t>
      </w:r>
      <w:r w:rsidRPr="001735A5">
        <w:rPr>
          <w:rFonts w:cs="Times New Roman"/>
          <w:noProof/>
          <w:webHidden/>
          <w:szCs w:val="24"/>
        </w:rPr>
        <w:tab/>
      </w:r>
      <w:r w:rsidRPr="001735A5">
        <w:rPr>
          <w:rFonts w:cs="Times New Roman"/>
          <w:noProof/>
          <w:webHidden/>
          <w:szCs w:val="24"/>
        </w:rPr>
        <w:fldChar w:fldCharType="begin"/>
      </w:r>
      <w:r w:rsidRPr="001735A5">
        <w:rPr>
          <w:rFonts w:cs="Times New Roman"/>
          <w:noProof/>
          <w:webHidden/>
          <w:szCs w:val="24"/>
        </w:rPr>
        <w:instrText xml:space="preserve"> PAGEREF _Toc191849205 \h </w:instrText>
      </w:r>
      <w:r w:rsidRPr="001735A5">
        <w:rPr>
          <w:rFonts w:cs="Times New Roman"/>
          <w:noProof/>
          <w:webHidden/>
          <w:szCs w:val="24"/>
        </w:rPr>
      </w:r>
      <w:r w:rsidRPr="001735A5">
        <w:rPr>
          <w:rFonts w:cs="Times New Roman"/>
          <w:noProof/>
          <w:webHidden/>
          <w:szCs w:val="24"/>
        </w:rPr>
        <w:fldChar w:fldCharType="separate"/>
      </w:r>
      <w:r w:rsidRPr="001735A5">
        <w:rPr>
          <w:rFonts w:cs="Times New Roman"/>
          <w:noProof/>
          <w:webHidden/>
          <w:szCs w:val="24"/>
        </w:rPr>
        <w:t>22</w:t>
      </w:r>
      <w:r w:rsidRPr="001735A5">
        <w:rPr>
          <w:rFonts w:cs="Times New Roman"/>
          <w:noProof/>
          <w:webHidden/>
          <w:szCs w:val="24"/>
        </w:rPr>
        <w:fldChar w:fldCharType="end"/>
      </w:r>
      <w:r w:rsidRPr="001735A5">
        <w:rPr>
          <w:rStyle w:val="Hyperlink"/>
          <w:rFonts w:cs="Times New Roman"/>
          <w:noProof/>
          <w:szCs w:val="24"/>
        </w:rPr>
        <w:fldChar w:fldCharType="end"/>
      </w:r>
    </w:p>
    <w:p w14:paraId="4130C1B6" w14:textId="77777777" w:rsidR="00047C28" w:rsidRPr="001735A5" w:rsidRDefault="00047C28" w:rsidP="00047C28">
      <w:pPr>
        <w:rPr>
          <w:rFonts w:cs="Times New Roman"/>
          <w:szCs w:val="24"/>
          <w:lang w:val="en-GB"/>
        </w:rPr>
      </w:pPr>
    </w:p>
    <w:p w14:paraId="22880705" w14:textId="15E92364" w:rsidR="00047C28" w:rsidRPr="001735A5" w:rsidRDefault="00047C28">
      <w:pPr>
        <w:pStyle w:val="TableofFigures"/>
        <w:tabs>
          <w:tab w:val="right" w:leader="hyphen" w:pos="9016"/>
        </w:tabs>
        <w:rPr>
          <w:rStyle w:val="Hyperlink"/>
          <w:rFonts w:cs="Times New Roman"/>
          <w:b/>
          <w:bCs/>
          <w:noProof/>
          <w:szCs w:val="24"/>
        </w:rPr>
      </w:pPr>
      <w:r w:rsidRPr="001735A5">
        <w:rPr>
          <w:rStyle w:val="Hyperlink"/>
          <w:rFonts w:cs="Times New Roman"/>
          <w:b/>
          <w:bCs/>
          <w:noProof/>
          <w:szCs w:val="24"/>
        </w:rPr>
        <w:fldChar w:fldCharType="begin"/>
      </w:r>
      <w:r w:rsidRPr="00056FC7">
        <w:rPr>
          <w:rStyle w:val="Hyperlink"/>
          <w:rFonts w:cs="Times New Roman"/>
          <w:b/>
          <w:bCs/>
          <w:noProof/>
          <w:szCs w:val="24"/>
        </w:rPr>
        <w:instrText xml:space="preserve"> </w:instrText>
      </w:r>
      <w:r w:rsidRPr="00056FC7">
        <w:rPr>
          <w:rFonts w:cs="Times New Roman"/>
          <w:b/>
          <w:bCs/>
          <w:noProof/>
          <w:szCs w:val="24"/>
        </w:rPr>
        <w:instrText>HYPERLINK \l "_Toc191849206"</w:instrText>
      </w:r>
      <w:r w:rsidRPr="00056FC7">
        <w:rPr>
          <w:rStyle w:val="Hyperlink"/>
          <w:rFonts w:cs="Times New Roman"/>
          <w:b/>
          <w:bCs/>
          <w:noProof/>
          <w:szCs w:val="24"/>
        </w:rPr>
        <w:instrText xml:space="preserve"> </w:instrText>
      </w:r>
      <w:r w:rsidRPr="001735A5">
        <w:rPr>
          <w:rStyle w:val="Hyperlink"/>
          <w:rFonts w:cs="Times New Roman"/>
          <w:b/>
          <w:bCs/>
          <w:noProof/>
          <w:szCs w:val="24"/>
        </w:rPr>
      </w:r>
      <w:r w:rsidRPr="001735A5">
        <w:rPr>
          <w:rStyle w:val="Hyperlink"/>
          <w:rFonts w:cs="Times New Roman"/>
          <w:b/>
          <w:bCs/>
          <w:noProof/>
          <w:szCs w:val="24"/>
        </w:rPr>
        <w:fldChar w:fldCharType="separate"/>
      </w:r>
      <w:r w:rsidR="00056FC7">
        <w:rPr>
          <w:rStyle w:val="Hyperlink"/>
          <w:rFonts w:cs="Times New Roman"/>
          <w:b/>
          <w:bCs/>
          <w:noProof/>
          <w:szCs w:val="24"/>
        </w:rPr>
        <w:fldChar w:fldCharType="begin"/>
      </w:r>
      <w:r w:rsidR="00056FC7" w:rsidRPr="00056FC7">
        <w:rPr>
          <w:rStyle w:val="Hyperlink"/>
          <w:rFonts w:cs="Times New Roman"/>
          <w:b/>
          <w:bCs/>
          <w:noProof/>
          <w:szCs w:val="24"/>
        </w:rPr>
        <w:instrText xml:space="preserve"> REF _Ref191848313 \h </w:instrText>
      </w:r>
      <w:r w:rsidR="00056FC7">
        <w:rPr>
          <w:rStyle w:val="Hyperlink"/>
          <w:rFonts w:cs="Times New Roman"/>
          <w:b/>
          <w:bCs/>
          <w:noProof/>
          <w:szCs w:val="24"/>
        </w:rPr>
        <w:instrText xml:space="preserve"> \* MERGEFORMAT </w:instrText>
      </w:r>
      <w:r w:rsidR="00056FC7">
        <w:rPr>
          <w:rStyle w:val="Hyperlink"/>
          <w:rFonts w:cs="Times New Roman"/>
          <w:b/>
          <w:bCs/>
          <w:noProof/>
          <w:szCs w:val="24"/>
        </w:rPr>
      </w:r>
      <w:r w:rsidR="00056FC7">
        <w:rPr>
          <w:rStyle w:val="Hyperlink"/>
          <w:rFonts w:cs="Times New Roman"/>
          <w:b/>
          <w:bCs/>
          <w:noProof/>
          <w:szCs w:val="24"/>
        </w:rPr>
        <w:fldChar w:fldCharType="separate"/>
      </w:r>
      <w:r w:rsidR="00056FC7" w:rsidRPr="00056FC7">
        <w:rPr>
          <w:rStyle w:val="Hyperlink"/>
          <w:rFonts w:cs="Times New Roman"/>
          <w:b/>
          <w:bCs/>
          <w:color w:val="auto"/>
          <w:szCs w:val="24"/>
          <w:u w:val="none"/>
        </w:rPr>
        <w:t>Table</w:t>
      </w:r>
      <w:r w:rsidR="00056FC7" w:rsidRPr="001735A5">
        <w:rPr>
          <w:rStyle w:val="Hyperlink"/>
          <w:rFonts w:cs="Times New Roman"/>
          <w:color w:val="auto"/>
          <w:szCs w:val="24"/>
          <w:u w:val="none"/>
        </w:rPr>
        <w:t xml:space="preserve"> </w:t>
      </w:r>
      <w:r w:rsidR="00056FC7" w:rsidRPr="00056FC7">
        <w:rPr>
          <w:rStyle w:val="Hyperlink"/>
          <w:rFonts w:cs="Times New Roman"/>
          <w:b/>
          <w:bCs/>
          <w:color w:val="auto"/>
          <w:szCs w:val="24"/>
          <w:u w:val="none"/>
        </w:rPr>
        <w:t xml:space="preserve">SI </w:t>
      </w:r>
      <w:r w:rsidR="00056FC7" w:rsidRPr="00056FC7">
        <w:rPr>
          <w:rStyle w:val="Hyperlink"/>
          <w:rFonts w:cs="Times New Roman"/>
          <w:b/>
          <w:bCs/>
          <w:noProof/>
          <w:color w:val="auto"/>
          <w:szCs w:val="24"/>
          <w:u w:val="none"/>
        </w:rPr>
        <w:t>4</w:t>
      </w:r>
      <w:r w:rsidR="00056FC7">
        <w:rPr>
          <w:rStyle w:val="Hyperlink"/>
          <w:rFonts w:cs="Times New Roman"/>
          <w:b/>
          <w:bCs/>
          <w:noProof/>
          <w:szCs w:val="24"/>
        </w:rPr>
        <w:fldChar w:fldCharType="end"/>
      </w:r>
      <w:r w:rsidRPr="001735A5">
        <w:rPr>
          <w:rStyle w:val="Hyperlink"/>
          <w:rFonts w:cs="Times New Roman"/>
          <w:b/>
          <w:bCs/>
          <w:noProof/>
          <w:szCs w:val="24"/>
        </w:rPr>
        <w:t>: Complete PBD for Sonogashira-Hagihara reaction.</w:t>
      </w:r>
    </w:p>
    <w:p w14:paraId="57821C90" w14:textId="77777777" w:rsidR="00047C28" w:rsidRPr="001735A5" w:rsidRDefault="00047C28" w:rsidP="00047C28">
      <w:pPr>
        <w:tabs>
          <w:tab w:val="right" w:leader="dot" w:pos="9016"/>
        </w:tabs>
        <w:rPr>
          <w:rStyle w:val="Hyperlink"/>
          <w:rFonts w:cs="Times New Roman"/>
          <w:bCs/>
          <w:noProof/>
          <w:kern w:val="0"/>
          <w:szCs w:val="24"/>
          <w:lang w:val="en-GB"/>
        </w:rPr>
      </w:pPr>
      <w:r w:rsidRPr="001735A5">
        <w:rPr>
          <w:rStyle w:val="Hyperlink"/>
          <w:rFonts w:cs="Times New Roman"/>
          <w:b/>
          <w:bCs/>
          <w:noProof/>
          <w:kern w:val="0"/>
          <w:szCs w:val="24"/>
          <w:lang w:val="en-GB"/>
        </w:rPr>
        <w:t>Legend</w:t>
      </w:r>
      <w:r w:rsidRPr="001735A5">
        <w:rPr>
          <w:rStyle w:val="Hyperlink"/>
          <w:rFonts w:cs="Times New Roman"/>
          <w:bCs/>
          <w:noProof/>
          <w:kern w:val="0"/>
          <w:szCs w:val="24"/>
          <w:lang w:val="en-GB"/>
        </w:rPr>
        <w:t>:</w:t>
      </w:r>
    </w:p>
    <w:p w14:paraId="3A413B64" w14:textId="0A55AC98" w:rsidR="00047C28" w:rsidRPr="001735A5" w:rsidRDefault="00047C28">
      <w:pPr>
        <w:pStyle w:val="TableofFigures"/>
        <w:tabs>
          <w:tab w:val="right" w:leader="hyphen" w:pos="9016"/>
        </w:tabs>
        <w:rPr>
          <w:rFonts w:eastAsiaTheme="minorEastAsia" w:cs="Times New Roman"/>
          <w:noProof/>
          <w:kern w:val="2"/>
          <w:szCs w:val="24"/>
          <w:lang w:val="en-ZA" w:eastAsia="en-ZA"/>
        </w:rPr>
      </w:pPr>
      <w:r w:rsidRPr="001735A5">
        <w:rPr>
          <w:rStyle w:val="Hyperlink"/>
          <w:rFonts w:cs="Times New Roman"/>
          <w:bCs/>
          <w:noProof/>
          <w:szCs w:val="24"/>
        </w:rPr>
        <w:t xml:space="preserve">Comparative experimental results obtained from the coupling reactions of phenylacetylene with iodobenzene using </w:t>
      </w:r>
      <w:r w:rsidR="00846F3D">
        <w:rPr>
          <w:rStyle w:val="Hyperlink"/>
          <w:rFonts w:cs="Times New Roman"/>
          <w:bCs/>
          <w:noProof/>
          <w:szCs w:val="24"/>
        </w:rPr>
        <w:t>s</w:t>
      </w:r>
      <w:r w:rsidRPr="001735A5">
        <w:rPr>
          <w:rStyle w:val="Hyperlink"/>
          <w:rFonts w:cs="Times New Roman"/>
          <w:bCs/>
          <w:noProof/>
          <w:szCs w:val="24"/>
        </w:rPr>
        <w:t>DoE</w:t>
      </w:r>
      <w:r w:rsidRPr="001735A5">
        <w:rPr>
          <w:rStyle w:val="Hyperlink"/>
          <w:rFonts w:cs="Times New Roman"/>
          <w:noProof/>
          <w:szCs w:val="24"/>
        </w:rPr>
        <w:t xml:space="preserve">'s </w:t>
      </w:r>
      <w:r w:rsidRPr="001735A5">
        <w:rPr>
          <w:rStyle w:val="Hyperlink"/>
          <w:rFonts w:cs="Times New Roman"/>
          <w:bCs/>
          <w:noProof/>
          <w:szCs w:val="24"/>
        </w:rPr>
        <w:t>PBD, including six dummy factors.</w:t>
      </w:r>
      <w:r w:rsidRPr="001735A5">
        <w:rPr>
          <w:rFonts w:cs="Times New Roman"/>
          <w:noProof/>
          <w:webHidden/>
          <w:szCs w:val="24"/>
        </w:rPr>
        <w:tab/>
      </w:r>
      <w:r w:rsidRPr="001735A5">
        <w:rPr>
          <w:rFonts w:cs="Times New Roman"/>
          <w:noProof/>
          <w:webHidden/>
          <w:szCs w:val="24"/>
        </w:rPr>
        <w:fldChar w:fldCharType="begin"/>
      </w:r>
      <w:r w:rsidRPr="001735A5">
        <w:rPr>
          <w:rFonts w:cs="Times New Roman"/>
          <w:noProof/>
          <w:webHidden/>
          <w:szCs w:val="24"/>
        </w:rPr>
        <w:instrText xml:space="preserve"> PAGEREF _Toc191849206 \h </w:instrText>
      </w:r>
      <w:r w:rsidRPr="001735A5">
        <w:rPr>
          <w:rFonts w:cs="Times New Roman"/>
          <w:noProof/>
          <w:webHidden/>
          <w:szCs w:val="24"/>
        </w:rPr>
      </w:r>
      <w:r w:rsidRPr="001735A5">
        <w:rPr>
          <w:rFonts w:cs="Times New Roman"/>
          <w:noProof/>
          <w:webHidden/>
          <w:szCs w:val="24"/>
        </w:rPr>
        <w:fldChar w:fldCharType="separate"/>
      </w:r>
      <w:r w:rsidRPr="001735A5">
        <w:rPr>
          <w:rFonts w:cs="Times New Roman"/>
          <w:noProof/>
          <w:webHidden/>
          <w:szCs w:val="24"/>
        </w:rPr>
        <w:t>23</w:t>
      </w:r>
      <w:r w:rsidRPr="001735A5">
        <w:rPr>
          <w:rFonts w:cs="Times New Roman"/>
          <w:noProof/>
          <w:webHidden/>
          <w:szCs w:val="24"/>
        </w:rPr>
        <w:fldChar w:fldCharType="end"/>
      </w:r>
      <w:r w:rsidRPr="001735A5">
        <w:rPr>
          <w:rStyle w:val="Hyperlink"/>
          <w:rFonts w:cs="Times New Roman"/>
          <w:noProof/>
          <w:szCs w:val="24"/>
        </w:rPr>
        <w:fldChar w:fldCharType="end"/>
      </w:r>
    </w:p>
    <w:p w14:paraId="7231B2E5" w14:textId="73904A69" w:rsidR="0049602A" w:rsidRPr="001735A5" w:rsidRDefault="00047C28" w:rsidP="005D7988">
      <w:pPr>
        <w:rPr>
          <w:rFonts w:cs="Times New Roman"/>
          <w:szCs w:val="24"/>
        </w:rPr>
      </w:pPr>
      <w:r w:rsidRPr="001735A5">
        <w:rPr>
          <w:rFonts w:cs="Times New Roman"/>
          <w:b/>
          <w:bCs/>
          <w:kern w:val="0"/>
          <w:szCs w:val="24"/>
          <w:lang w:val="en-GB"/>
        </w:rPr>
        <w:fldChar w:fldCharType="end"/>
      </w:r>
    </w:p>
    <w:p w14:paraId="5E0867A3" w14:textId="79EE2AE1" w:rsidR="00047C28" w:rsidRPr="001735A5" w:rsidRDefault="00047C28" w:rsidP="00047C28">
      <w:pPr>
        <w:rPr>
          <w:rFonts w:cs="Times New Roman"/>
          <w:b/>
          <w:bCs/>
          <w:szCs w:val="24"/>
          <w:shd w:val="clear" w:color="auto" w:fill="FFFFFF"/>
        </w:rPr>
      </w:pPr>
      <w:r w:rsidRPr="001735A5">
        <w:rPr>
          <w:rFonts w:cs="Times New Roman"/>
          <w:b/>
          <w:bCs/>
          <w:szCs w:val="24"/>
          <w:shd w:val="clear" w:color="auto" w:fill="FFFFFF"/>
        </w:rPr>
        <w:t>Figure title and legend section</w:t>
      </w:r>
    </w:p>
    <w:p w14:paraId="673194D2" w14:textId="77777777" w:rsidR="00047C28" w:rsidRPr="001735A5" w:rsidRDefault="00047C28">
      <w:pPr>
        <w:pStyle w:val="TableofFigures"/>
        <w:tabs>
          <w:tab w:val="right" w:leader="dot" w:pos="9016"/>
        </w:tabs>
        <w:rPr>
          <w:rStyle w:val="Hyperlink"/>
          <w:rFonts w:cs="Times New Roman"/>
          <w:b/>
          <w:bCs/>
          <w:noProof/>
          <w:szCs w:val="24"/>
        </w:rPr>
      </w:pPr>
      <w:r w:rsidRPr="001735A5">
        <w:rPr>
          <w:rFonts w:cs="Times New Roman"/>
          <w:b/>
          <w:bCs/>
          <w:szCs w:val="24"/>
        </w:rPr>
        <w:fldChar w:fldCharType="begin"/>
      </w:r>
      <w:r w:rsidRPr="001735A5">
        <w:rPr>
          <w:rFonts w:cs="Times New Roman"/>
          <w:b/>
          <w:bCs/>
          <w:szCs w:val="24"/>
        </w:rPr>
        <w:instrText xml:space="preserve"> TOC \h \z \c "Figure SI" </w:instrText>
      </w:r>
      <w:r w:rsidRPr="001735A5">
        <w:rPr>
          <w:rFonts w:cs="Times New Roman"/>
          <w:b/>
          <w:bCs/>
          <w:szCs w:val="24"/>
        </w:rPr>
        <w:fldChar w:fldCharType="separate"/>
      </w:r>
      <w:r w:rsidRPr="001735A5">
        <w:rPr>
          <w:rStyle w:val="Hyperlink"/>
          <w:rFonts w:cs="Times New Roman"/>
          <w:b/>
          <w:bCs/>
          <w:noProof/>
          <w:szCs w:val="24"/>
        </w:rPr>
        <w:fldChar w:fldCharType="begin"/>
      </w:r>
      <w:r w:rsidRPr="001735A5">
        <w:rPr>
          <w:rStyle w:val="Hyperlink"/>
          <w:rFonts w:cs="Times New Roman"/>
          <w:b/>
          <w:bCs/>
          <w:noProof/>
          <w:szCs w:val="24"/>
        </w:rPr>
        <w:instrText xml:space="preserve"> </w:instrText>
      </w:r>
      <w:r w:rsidRPr="001735A5">
        <w:rPr>
          <w:rFonts w:cs="Times New Roman"/>
          <w:b/>
          <w:bCs/>
          <w:noProof/>
          <w:szCs w:val="24"/>
        </w:rPr>
        <w:instrText>HYPERLINK \l "_Toc191848887"</w:instrText>
      </w:r>
      <w:r w:rsidRPr="001735A5">
        <w:rPr>
          <w:rStyle w:val="Hyperlink"/>
          <w:rFonts w:cs="Times New Roman"/>
          <w:b/>
          <w:bCs/>
          <w:noProof/>
          <w:szCs w:val="24"/>
        </w:rPr>
        <w:instrText xml:space="preserve"> </w:instrText>
      </w:r>
      <w:r w:rsidRPr="001735A5">
        <w:rPr>
          <w:rStyle w:val="Hyperlink"/>
          <w:rFonts w:cs="Times New Roman"/>
          <w:b/>
          <w:bCs/>
          <w:noProof/>
          <w:szCs w:val="24"/>
        </w:rPr>
      </w:r>
      <w:r w:rsidRPr="001735A5">
        <w:rPr>
          <w:rStyle w:val="Hyperlink"/>
          <w:rFonts w:cs="Times New Roman"/>
          <w:b/>
          <w:bCs/>
          <w:noProof/>
          <w:szCs w:val="24"/>
        </w:rPr>
        <w:fldChar w:fldCharType="separate"/>
      </w:r>
      <w:r w:rsidRPr="001735A5">
        <w:rPr>
          <w:rStyle w:val="Hyperlink"/>
          <w:rFonts w:cs="Times New Roman"/>
          <w:b/>
          <w:bCs/>
          <w:noProof/>
          <w:szCs w:val="24"/>
        </w:rPr>
        <w:t>Figure SI 1: Reaction set-up.</w:t>
      </w:r>
    </w:p>
    <w:p w14:paraId="0B0DCE8D" w14:textId="75550912" w:rsidR="00047C28" w:rsidRPr="001735A5" w:rsidRDefault="00047C28">
      <w:pPr>
        <w:pStyle w:val="TableofFigures"/>
        <w:tabs>
          <w:tab w:val="right" w:leader="dot" w:pos="9016"/>
        </w:tabs>
        <w:rPr>
          <w:rStyle w:val="Hyperlink"/>
          <w:rFonts w:cs="Times New Roman"/>
          <w:b/>
          <w:bCs/>
          <w:noProof/>
          <w:szCs w:val="24"/>
        </w:rPr>
      </w:pPr>
      <w:r w:rsidRPr="001735A5">
        <w:rPr>
          <w:rFonts w:cs="Times New Roman"/>
          <w:b/>
          <w:bCs/>
          <w:szCs w:val="24"/>
          <w:shd w:val="clear" w:color="auto" w:fill="FFFFFF"/>
        </w:rPr>
        <w:t>Legend:</w:t>
      </w:r>
    </w:p>
    <w:p w14:paraId="601C711B" w14:textId="4FC5E0FC" w:rsidR="00047C28" w:rsidRPr="001735A5" w:rsidRDefault="00047C28">
      <w:pPr>
        <w:pStyle w:val="TableofFigures"/>
        <w:tabs>
          <w:tab w:val="right" w:leader="dot" w:pos="9016"/>
        </w:tabs>
        <w:rPr>
          <w:rStyle w:val="Hyperlink"/>
          <w:rFonts w:cs="Times New Roman"/>
          <w:noProof/>
          <w:szCs w:val="24"/>
        </w:rPr>
      </w:pPr>
      <w:r w:rsidRPr="001735A5">
        <w:rPr>
          <w:rStyle w:val="Hyperlink"/>
          <w:rFonts w:cs="Times New Roman"/>
          <w:bCs/>
          <w:noProof/>
          <w:szCs w:val="24"/>
        </w:rPr>
        <w:t>Radleys Carousel 12 plus reaction station coupled with a magnetic stirrer.</w:t>
      </w:r>
      <w:r w:rsidRPr="001735A5">
        <w:rPr>
          <w:rFonts w:cs="Times New Roman"/>
          <w:noProof/>
          <w:webHidden/>
          <w:szCs w:val="24"/>
        </w:rPr>
        <w:tab/>
      </w:r>
      <w:r w:rsidRPr="001735A5">
        <w:rPr>
          <w:rFonts w:cs="Times New Roman"/>
          <w:noProof/>
          <w:webHidden/>
          <w:szCs w:val="24"/>
        </w:rPr>
        <w:fldChar w:fldCharType="begin"/>
      </w:r>
      <w:r w:rsidRPr="001735A5">
        <w:rPr>
          <w:rFonts w:cs="Times New Roman"/>
          <w:noProof/>
          <w:webHidden/>
          <w:szCs w:val="24"/>
        </w:rPr>
        <w:instrText xml:space="preserve"> PAGEREF _Toc191848887 \h </w:instrText>
      </w:r>
      <w:r w:rsidRPr="001735A5">
        <w:rPr>
          <w:rFonts w:cs="Times New Roman"/>
          <w:noProof/>
          <w:webHidden/>
          <w:szCs w:val="24"/>
        </w:rPr>
      </w:r>
      <w:r w:rsidRPr="001735A5">
        <w:rPr>
          <w:rFonts w:cs="Times New Roman"/>
          <w:noProof/>
          <w:webHidden/>
          <w:szCs w:val="24"/>
        </w:rPr>
        <w:fldChar w:fldCharType="separate"/>
      </w:r>
      <w:r w:rsidRPr="001735A5">
        <w:rPr>
          <w:rFonts w:cs="Times New Roman"/>
          <w:noProof/>
          <w:webHidden/>
          <w:szCs w:val="24"/>
        </w:rPr>
        <w:t>19</w:t>
      </w:r>
      <w:r w:rsidRPr="001735A5">
        <w:rPr>
          <w:rFonts w:cs="Times New Roman"/>
          <w:noProof/>
          <w:webHidden/>
          <w:szCs w:val="24"/>
        </w:rPr>
        <w:fldChar w:fldCharType="end"/>
      </w:r>
      <w:r w:rsidRPr="001735A5">
        <w:rPr>
          <w:rStyle w:val="Hyperlink"/>
          <w:rFonts w:cs="Times New Roman"/>
          <w:noProof/>
          <w:szCs w:val="24"/>
        </w:rPr>
        <w:fldChar w:fldCharType="end"/>
      </w:r>
    </w:p>
    <w:p w14:paraId="291A12DE" w14:textId="77777777" w:rsidR="00047C28" w:rsidRPr="001735A5" w:rsidRDefault="00047C28" w:rsidP="00047C28">
      <w:pPr>
        <w:rPr>
          <w:rFonts w:cs="Times New Roman"/>
          <w:szCs w:val="24"/>
          <w:lang w:val="en-GB"/>
        </w:rPr>
      </w:pPr>
    </w:p>
    <w:p w14:paraId="0EF46959" w14:textId="77777777" w:rsidR="00047C28" w:rsidRPr="001735A5" w:rsidRDefault="00047C28">
      <w:pPr>
        <w:pStyle w:val="TableofFigures"/>
        <w:tabs>
          <w:tab w:val="right" w:leader="dot" w:pos="9016"/>
        </w:tabs>
        <w:rPr>
          <w:rStyle w:val="Hyperlink"/>
          <w:rFonts w:cs="Times New Roman"/>
          <w:b/>
          <w:bCs/>
          <w:noProof/>
          <w:szCs w:val="24"/>
        </w:rPr>
      </w:pPr>
      <w:r w:rsidRPr="001735A5">
        <w:rPr>
          <w:rStyle w:val="Hyperlink"/>
          <w:rFonts w:cs="Times New Roman"/>
          <w:b/>
          <w:bCs/>
          <w:noProof/>
          <w:szCs w:val="24"/>
        </w:rPr>
        <w:fldChar w:fldCharType="begin"/>
      </w:r>
      <w:r w:rsidRPr="001735A5">
        <w:rPr>
          <w:rStyle w:val="Hyperlink"/>
          <w:rFonts w:cs="Times New Roman"/>
          <w:b/>
          <w:bCs/>
          <w:noProof/>
          <w:szCs w:val="24"/>
        </w:rPr>
        <w:instrText xml:space="preserve"> </w:instrText>
      </w:r>
      <w:r w:rsidRPr="001735A5">
        <w:rPr>
          <w:rFonts w:cs="Times New Roman"/>
          <w:b/>
          <w:bCs/>
          <w:noProof/>
          <w:szCs w:val="24"/>
        </w:rPr>
        <w:instrText>HYPERLINK \l "_Toc191848888"</w:instrText>
      </w:r>
      <w:r w:rsidRPr="001735A5">
        <w:rPr>
          <w:rStyle w:val="Hyperlink"/>
          <w:rFonts w:cs="Times New Roman"/>
          <w:b/>
          <w:bCs/>
          <w:noProof/>
          <w:szCs w:val="24"/>
        </w:rPr>
        <w:instrText xml:space="preserve"> </w:instrText>
      </w:r>
      <w:r w:rsidRPr="001735A5">
        <w:rPr>
          <w:rStyle w:val="Hyperlink"/>
          <w:rFonts w:cs="Times New Roman"/>
          <w:b/>
          <w:bCs/>
          <w:noProof/>
          <w:szCs w:val="24"/>
        </w:rPr>
      </w:r>
      <w:r w:rsidRPr="001735A5">
        <w:rPr>
          <w:rStyle w:val="Hyperlink"/>
          <w:rFonts w:cs="Times New Roman"/>
          <w:b/>
          <w:bCs/>
          <w:noProof/>
          <w:szCs w:val="24"/>
        </w:rPr>
        <w:fldChar w:fldCharType="separate"/>
      </w:r>
      <w:r w:rsidRPr="001735A5">
        <w:rPr>
          <w:rStyle w:val="Hyperlink"/>
          <w:rFonts w:cs="Times New Roman"/>
          <w:b/>
          <w:bCs/>
          <w:noProof/>
          <w:szCs w:val="24"/>
        </w:rPr>
        <w:t>Figure SI 2: Chromatogram for Mizoroki–Heck reactions.</w:t>
      </w:r>
    </w:p>
    <w:p w14:paraId="517A3075" w14:textId="77777777" w:rsidR="00047C28" w:rsidRPr="001735A5" w:rsidRDefault="00047C28" w:rsidP="00047C28">
      <w:pPr>
        <w:pStyle w:val="TableofFigures"/>
        <w:tabs>
          <w:tab w:val="right" w:leader="dot" w:pos="9016"/>
        </w:tabs>
        <w:rPr>
          <w:rStyle w:val="Hyperlink"/>
          <w:rFonts w:cs="Times New Roman"/>
          <w:b/>
          <w:bCs/>
          <w:noProof/>
          <w:szCs w:val="24"/>
        </w:rPr>
      </w:pPr>
      <w:r w:rsidRPr="001735A5">
        <w:rPr>
          <w:rStyle w:val="Hyperlink"/>
          <w:rFonts w:cs="Times New Roman"/>
          <w:b/>
          <w:bCs/>
          <w:noProof/>
          <w:szCs w:val="24"/>
        </w:rPr>
        <w:t>Legend:</w:t>
      </w:r>
    </w:p>
    <w:p w14:paraId="3E2BFA24" w14:textId="4555FDBF" w:rsidR="00047C28" w:rsidRPr="001735A5" w:rsidRDefault="00047C28">
      <w:pPr>
        <w:pStyle w:val="TableofFigures"/>
        <w:tabs>
          <w:tab w:val="right" w:leader="dot" w:pos="9016"/>
        </w:tabs>
        <w:rPr>
          <w:rStyle w:val="Hyperlink"/>
          <w:rFonts w:cs="Times New Roman"/>
          <w:noProof/>
          <w:szCs w:val="24"/>
        </w:rPr>
      </w:pPr>
      <w:r w:rsidRPr="001735A5">
        <w:rPr>
          <w:rStyle w:val="Hyperlink"/>
          <w:rFonts w:cs="Times New Roman"/>
          <w:bCs/>
          <w:noProof/>
          <w:szCs w:val="24"/>
        </w:rPr>
        <w:t>The peak for butyl-3-phenylpropionate product from coupling of iodobenzene and butyl acrylate.</w:t>
      </w:r>
      <w:r w:rsidRPr="001735A5">
        <w:rPr>
          <w:rFonts w:cs="Times New Roman"/>
          <w:noProof/>
          <w:webHidden/>
          <w:szCs w:val="24"/>
        </w:rPr>
        <w:tab/>
      </w:r>
      <w:r w:rsidRPr="001735A5">
        <w:rPr>
          <w:rFonts w:cs="Times New Roman"/>
          <w:noProof/>
          <w:webHidden/>
          <w:szCs w:val="24"/>
        </w:rPr>
        <w:fldChar w:fldCharType="begin"/>
      </w:r>
      <w:r w:rsidRPr="001735A5">
        <w:rPr>
          <w:rFonts w:cs="Times New Roman"/>
          <w:noProof/>
          <w:webHidden/>
          <w:szCs w:val="24"/>
        </w:rPr>
        <w:instrText xml:space="preserve"> PAGEREF _Toc191848888 \h </w:instrText>
      </w:r>
      <w:r w:rsidRPr="001735A5">
        <w:rPr>
          <w:rFonts w:cs="Times New Roman"/>
          <w:noProof/>
          <w:webHidden/>
          <w:szCs w:val="24"/>
        </w:rPr>
      </w:r>
      <w:r w:rsidRPr="001735A5">
        <w:rPr>
          <w:rFonts w:cs="Times New Roman"/>
          <w:noProof/>
          <w:webHidden/>
          <w:szCs w:val="24"/>
        </w:rPr>
        <w:fldChar w:fldCharType="separate"/>
      </w:r>
      <w:r w:rsidRPr="001735A5">
        <w:rPr>
          <w:rFonts w:cs="Times New Roman"/>
          <w:noProof/>
          <w:webHidden/>
          <w:szCs w:val="24"/>
        </w:rPr>
        <w:t>27</w:t>
      </w:r>
      <w:r w:rsidRPr="001735A5">
        <w:rPr>
          <w:rFonts w:cs="Times New Roman"/>
          <w:noProof/>
          <w:webHidden/>
          <w:szCs w:val="24"/>
        </w:rPr>
        <w:fldChar w:fldCharType="end"/>
      </w:r>
      <w:r w:rsidRPr="001735A5">
        <w:rPr>
          <w:rStyle w:val="Hyperlink"/>
          <w:rFonts w:cs="Times New Roman"/>
          <w:noProof/>
          <w:szCs w:val="24"/>
        </w:rPr>
        <w:fldChar w:fldCharType="end"/>
      </w:r>
    </w:p>
    <w:p w14:paraId="74D039FE" w14:textId="77777777" w:rsidR="00047C28" w:rsidRPr="001735A5" w:rsidRDefault="00047C28" w:rsidP="00047C28">
      <w:pPr>
        <w:rPr>
          <w:rFonts w:cs="Times New Roman"/>
          <w:szCs w:val="24"/>
          <w:lang w:val="en-GB"/>
        </w:rPr>
      </w:pPr>
    </w:p>
    <w:p w14:paraId="1E5ACE67" w14:textId="77777777" w:rsidR="00047C28" w:rsidRPr="001735A5" w:rsidRDefault="00047C28">
      <w:pPr>
        <w:pStyle w:val="TableofFigures"/>
        <w:tabs>
          <w:tab w:val="right" w:leader="dot" w:pos="9016"/>
        </w:tabs>
        <w:rPr>
          <w:rStyle w:val="Hyperlink"/>
          <w:rFonts w:cs="Times New Roman"/>
          <w:b/>
          <w:bCs/>
          <w:noProof/>
          <w:szCs w:val="24"/>
        </w:rPr>
      </w:pPr>
      <w:r w:rsidRPr="001735A5">
        <w:rPr>
          <w:rStyle w:val="Hyperlink"/>
          <w:rFonts w:cs="Times New Roman"/>
          <w:b/>
          <w:bCs/>
          <w:noProof/>
          <w:szCs w:val="24"/>
        </w:rPr>
        <w:fldChar w:fldCharType="begin"/>
      </w:r>
      <w:r w:rsidRPr="001735A5">
        <w:rPr>
          <w:rStyle w:val="Hyperlink"/>
          <w:rFonts w:cs="Times New Roman"/>
          <w:b/>
          <w:bCs/>
          <w:noProof/>
          <w:szCs w:val="24"/>
        </w:rPr>
        <w:instrText xml:space="preserve"> </w:instrText>
      </w:r>
      <w:r w:rsidRPr="001735A5">
        <w:rPr>
          <w:rFonts w:cs="Times New Roman"/>
          <w:b/>
          <w:bCs/>
          <w:noProof/>
          <w:szCs w:val="24"/>
        </w:rPr>
        <w:instrText>HYPERLINK \l "_Toc191848889"</w:instrText>
      </w:r>
      <w:r w:rsidRPr="001735A5">
        <w:rPr>
          <w:rStyle w:val="Hyperlink"/>
          <w:rFonts w:cs="Times New Roman"/>
          <w:b/>
          <w:bCs/>
          <w:noProof/>
          <w:szCs w:val="24"/>
        </w:rPr>
        <w:instrText xml:space="preserve"> </w:instrText>
      </w:r>
      <w:r w:rsidRPr="001735A5">
        <w:rPr>
          <w:rStyle w:val="Hyperlink"/>
          <w:rFonts w:cs="Times New Roman"/>
          <w:b/>
          <w:bCs/>
          <w:noProof/>
          <w:szCs w:val="24"/>
        </w:rPr>
      </w:r>
      <w:r w:rsidRPr="001735A5">
        <w:rPr>
          <w:rStyle w:val="Hyperlink"/>
          <w:rFonts w:cs="Times New Roman"/>
          <w:b/>
          <w:bCs/>
          <w:noProof/>
          <w:szCs w:val="24"/>
        </w:rPr>
        <w:fldChar w:fldCharType="separate"/>
      </w:r>
      <w:r w:rsidRPr="001735A5">
        <w:rPr>
          <w:rStyle w:val="Hyperlink"/>
          <w:rFonts w:cs="Times New Roman"/>
          <w:b/>
          <w:bCs/>
          <w:noProof/>
          <w:szCs w:val="24"/>
        </w:rPr>
        <w:t>Figure SI 3: Mass spectrum for Mizoroki–Heck reactions.</w:t>
      </w:r>
    </w:p>
    <w:p w14:paraId="1CAD0183" w14:textId="77777777" w:rsidR="00047C28" w:rsidRPr="001735A5" w:rsidRDefault="00047C28" w:rsidP="00047C28">
      <w:pPr>
        <w:pStyle w:val="TableofFigures"/>
        <w:tabs>
          <w:tab w:val="right" w:leader="dot" w:pos="9016"/>
        </w:tabs>
        <w:rPr>
          <w:rStyle w:val="Hyperlink"/>
          <w:rFonts w:cs="Times New Roman"/>
          <w:b/>
          <w:bCs/>
          <w:noProof/>
          <w:szCs w:val="24"/>
        </w:rPr>
      </w:pPr>
      <w:r w:rsidRPr="001735A5">
        <w:rPr>
          <w:rStyle w:val="Hyperlink"/>
          <w:rFonts w:cs="Times New Roman"/>
          <w:b/>
          <w:bCs/>
          <w:noProof/>
          <w:szCs w:val="24"/>
        </w:rPr>
        <w:t>Legend:</w:t>
      </w:r>
    </w:p>
    <w:p w14:paraId="38280F0B" w14:textId="091C50F7" w:rsidR="00047C28" w:rsidRPr="001735A5" w:rsidRDefault="00047C28">
      <w:pPr>
        <w:pStyle w:val="TableofFigures"/>
        <w:tabs>
          <w:tab w:val="right" w:leader="dot" w:pos="9016"/>
        </w:tabs>
        <w:rPr>
          <w:rStyle w:val="Hyperlink"/>
          <w:rFonts w:cs="Times New Roman"/>
          <w:noProof/>
          <w:szCs w:val="24"/>
        </w:rPr>
      </w:pPr>
      <w:r w:rsidRPr="001735A5">
        <w:rPr>
          <w:rStyle w:val="Hyperlink"/>
          <w:rFonts w:cs="Times New Roman"/>
          <w:bCs/>
          <w:noProof/>
          <w:szCs w:val="24"/>
        </w:rPr>
        <w:t>Butyl-3-phenylpropionate product as indicated by 204 g/mol molecular mass.</w:t>
      </w:r>
      <w:r w:rsidRPr="001735A5">
        <w:rPr>
          <w:rFonts w:cs="Times New Roman"/>
          <w:noProof/>
          <w:webHidden/>
          <w:szCs w:val="24"/>
        </w:rPr>
        <w:tab/>
      </w:r>
      <w:r w:rsidRPr="001735A5">
        <w:rPr>
          <w:rFonts w:cs="Times New Roman"/>
          <w:noProof/>
          <w:webHidden/>
          <w:szCs w:val="24"/>
        </w:rPr>
        <w:fldChar w:fldCharType="begin"/>
      </w:r>
      <w:r w:rsidRPr="001735A5">
        <w:rPr>
          <w:rFonts w:cs="Times New Roman"/>
          <w:noProof/>
          <w:webHidden/>
          <w:szCs w:val="24"/>
        </w:rPr>
        <w:instrText xml:space="preserve"> PAGEREF _Toc191848889 \h </w:instrText>
      </w:r>
      <w:r w:rsidRPr="001735A5">
        <w:rPr>
          <w:rFonts w:cs="Times New Roman"/>
          <w:noProof/>
          <w:webHidden/>
          <w:szCs w:val="24"/>
        </w:rPr>
      </w:r>
      <w:r w:rsidRPr="001735A5">
        <w:rPr>
          <w:rFonts w:cs="Times New Roman"/>
          <w:noProof/>
          <w:webHidden/>
          <w:szCs w:val="24"/>
        </w:rPr>
        <w:fldChar w:fldCharType="separate"/>
      </w:r>
      <w:r w:rsidRPr="001735A5">
        <w:rPr>
          <w:rFonts w:cs="Times New Roman"/>
          <w:noProof/>
          <w:webHidden/>
          <w:szCs w:val="24"/>
        </w:rPr>
        <w:t>27</w:t>
      </w:r>
      <w:r w:rsidRPr="001735A5">
        <w:rPr>
          <w:rFonts w:cs="Times New Roman"/>
          <w:noProof/>
          <w:webHidden/>
          <w:szCs w:val="24"/>
        </w:rPr>
        <w:fldChar w:fldCharType="end"/>
      </w:r>
      <w:r w:rsidRPr="001735A5">
        <w:rPr>
          <w:rStyle w:val="Hyperlink"/>
          <w:rFonts w:cs="Times New Roman"/>
          <w:noProof/>
          <w:szCs w:val="24"/>
        </w:rPr>
        <w:fldChar w:fldCharType="end"/>
      </w:r>
    </w:p>
    <w:p w14:paraId="42E19B1A" w14:textId="77777777" w:rsidR="00047C28" w:rsidRPr="001735A5" w:rsidRDefault="00047C28" w:rsidP="00047C28">
      <w:pPr>
        <w:rPr>
          <w:rFonts w:cs="Times New Roman"/>
          <w:szCs w:val="24"/>
          <w:lang w:val="en-GB"/>
        </w:rPr>
      </w:pPr>
    </w:p>
    <w:p w14:paraId="46DC9B40" w14:textId="77777777" w:rsidR="00047C28" w:rsidRPr="001735A5" w:rsidRDefault="00047C28">
      <w:pPr>
        <w:pStyle w:val="TableofFigures"/>
        <w:tabs>
          <w:tab w:val="right" w:leader="dot" w:pos="9016"/>
        </w:tabs>
        <w:rPr>
          <w:rStyle w:val="Hyperlink"/>
          <w:rFonts w:cs="Times New Roman"/>
          <w:b/>
          <w:bCs/>
          <w:noProof/>
          <w:szCs w:val="24"/>
        </w:rPr>
      </w:pPr>
      <w:r w:rsidRPr="001735A5">
        <w:rPr>
          <w:rStyle w:val="Hyperlink"/>
          <w:rFonts w:cs="Times New Roman"/>
          <w:b/>
          <w:bCs/>
          <w:noProof/>
          <w:szCs w:val="24"/>
        </w:rPr>
        <w:fldChar w:fldCharType="begin"/>
      </w:r>
      <w:r w:rsidRPr="001735A5">
        <w:rPr>
          <w:rStyle w:val="Hyperlink"/>
          <w:rFonts w:cs="Times New Roman"/>
          <w:b/>
          <w:bCs/>
          <w:noProof/>
          <w:szCs w:val="24"/>
        </w:rPr>
        <w:instrText xml:space="preserve"> </w:instrText>
      </w:r>
      <w:r w:rsidRPr="001735A5">
        <w:rPr>
          <w:rFonts w:cs="Times New Roman"/>
          <w:b/>
          <w:bCs/>
          <w:noProof/>
          <w:szCs w:val="24"/>
        </w:rPr>
        <w:instrText>HYPERLINK \l "_Toc191848890"</w:instrText>
      </w:r>
      <w:r w:rsidRPr="001735A5">
        <w:rPr>
          <w:rStyle w:val="Hyperlink"/>
          <w:rFonts w:cs="Times New Roman"/>
          <w:b/>
          <w:bCs/>
          <w:noProof/>
          <w:szCs w:val="24"/>
        </w:rPr>
        <w:instrText xml:space="preserve"> </w:instrText>
      </w:r>
      <w:r w:rsidRPr="001735A5">
        <w:rPr>
          <w:rStyle w:val="Hyperlink"/>
          <w:rFonts w:cs="Times New Roman"/>
          <w:b/>
          <w:bCs/>
          <w:noProof/>
          <w:szCs w:val="24"/>
        </w:rPr>
      </w:r>
      <w:r w:rsidRPr="001735A5">
        <w:rPr>
          <w:rStyle w:val="Hyperlink"/>
          <w:rFonts w:cs="Times New Roman"/>
          <w:b/>
          <w:bCs/>
          <w:noProof/>
          <w:szCs w:val="24"/>
        </w:rPr>
        <w:fldChar w:fldCharType="separate"/>
      </w:r>
      <w:r w:rsidRPr="001735A5">
        <w:rPr>
          <w:rStyle w:val="Hyperlink"/>
          <w:rFonts w:cs="Times New Roman"/>
          <w:b/>
          <w:bCs/>
          <w:noProof/>
          <w:szCs w:val="24"/>
        </w:rPr>
        <w:t>Figure SI 4: Mizoroki–Heck reaction product.</w:t>
      </w:r>
    </w:p>
    <w:p w14:paraId="183CB860" w14:textId="77777777" w:rsidR="00047C28" w:rsidRPr="001735A5" w:rsidRDefault="00047C28" w:rsidP="00047C28">
      <w:pPr>
        <w:pStyle w:val="TableofFigures"/>
        <w:tabs>
          <w:tab w:val="right" w:leader="dot" w:pos="9016"/>
        </w:tabs>
        <w:rPr>
          <w:rStyle w:val="Hyperlink"/>
          <w:rFonts w:cs="Times New Roman"/>
          <w:b/>
          <w:bCs/>
          <w:noProof/>
          <w:szCs w:val="24"/>
        </w:rPr>
      </w:pPr>
      <w:r w:rsidRPr="001735A5">
        <w:rPr>
          <w:rStyle w:val="Hyperlink"/>
          <w:rFonts w:cs="Times New Roman"/>
          <w:b/>
          <w:bCs/>
          <w:noProof/>
          <w:szCs w:val="24"/>
        </w:rPr>
        <w:t>Legend:</w:t>
      </w:r>
    </w:p>
    <w:p w14:paraId="73D5FC46" w14:textId="23106417" w:rsidR="00047C28" w:rsidRPr="001735A5" w:rsidRDefault="00047C28">
      <w:pPr>
        <w:pStyle w:val="TableofFigures"/>
        <w:tabs>
          <w:tab w:val="right" w:leader="dot" w:pos="9016"/>
        </w:tabs>
        <w:rPr>
          <w:rStyle w:val="Hyperlink"/>
          <w:rFonts w:cs="Times New Roman"/>
          <w:noProof/>
          <w:szCs w:val="24"/>
        </w:rPr>
      </w:pPr>
      <w:r w:rsidRPr="001735A5">
        <w:rPr>
          <w:rStyle w:val="Hyperlink"/>
          <w:rFonts w:cs="Times New Roman"/>
          <w:bCs/>
          <w:noProof/>
          <w:szCs w:val="24"/>
        </w:rPr>
        <w:t>Screenshot of butyl-3-phenylpropionate product.</w:t>
      </w:r>
      <w:r w:rsidRPr="001735A5">
        <w:rPr>
          <w:rFonts w:cs="Times New Roman"/>
          <w:noProof/>
          <w:webHidden/>
          <w:szCs w:val="24"/>
        </w:rPr>
        <w:tab/>
      </w:r>
      <w:r w:rsidRPr="001735A5">
        <w:rPr>
          <w:rFonts w:cs="Times New Roman"/>
          <w:noProof/>
          <w:webHidden/>
          <w:szCs w:val="24"/>
        </w:rPr>
        <w:fldChar w:fldCharType="begin"/>
      </w:r>
      <w:r w:rsidRPr="001735A5">
        <w:rPr>
          <w:rFonts w:cs="Times New Roman"/>
          <w:noProof/>
          <w:webHidden/>
          <w:szCs w:val="24"/>
        </w:rPr>
        <w:instrText xml:space="preserve"> PAGEREF _Toc191848890 \h </w:instrText>
      </w:r>
      <w:r w:rsidRPr="001735A5">
        <w:rPr>
          <w:rFonts w:cs="Times New Roman"/>
          <w:noProof/>
          <w:webHidden/>
          <w:szCs w:val="24"/>
        </w:rPr>
      </w:r>
      <w:r w:rsidRPr="001735A5">
        <w:rPr>
          <w:rFonts w:cs="Times New Roman"/>
          <w:noProof/>
          <w:webHidden/>
          <w:szCs w:val="24"/>
        </w:rPr>
        <w:fldChar w:fldCharType="separate"/>
      </w:r>
      <w:r w:rsidRPr="001735A5">
        <w:rPr>
          <w:rFonts w:cs="Times New Roman"/>
          <w:noProof/>
          <w:webHidden/>
          <w:szCs w:val="24"/>
        </w:rPr>
        <w:t>27</w:t>
      </w:r>
      <w:r w:rsidRPr="001735A5">
        <w:rPr>
          <w:rFonts w:cs="Times New Roman"/>
          <w:noProof/>
          <w:webHidden/>
          <w:szCs w:val="24"/>
        </w:rPr>
        <w:fldChar w:fldCharType="end"/>
      </w:r>
      <w:r w:rsidRPr="001735A5">
        <w:rPr>
          <w:rStyle w:val="Hyperlink"/>
          <w:rFonts w:cs="Times New Roman"/>
          <w:noProof/>
          <w:szCs w:val="24"/>
        </w:rPr>
        <w:fldChar w:fldCharType="end"/>
      </w:r>
    </w:p>
    <w:p w14:paraId="1D2CBF32" w14:textId="77777777" w:rsidR="00047C28" w:rsidRPr="001735A5" w:rsidRDefault="00047C28" w:rsidP="00047C28">
      <w:pPr>
        <w:rPr>
          <w:rFonts w:cs="Times New Roman"/>
          <w:szCs w:val="24"/>
          <w:lang w:val="en-GB"/>
        </w:rPr>
      </w:pPr>
    </w:p>
    <w:p w14:paraId="2AA623F4" w14:textId="77777777" w:rsidR="00047C28" w:rsidRPr="001735A5" w:rsidRDefault="00047C28">
      <w:pPr>
        <w:pStyle w:val="TableofFigures"/>
        <w:tabs>
          <w:tab w:val="right" w:leader="dot" w:pos="9016"/>
        </w:tabs>
        <w:rPr>
          <w:rStyle w:val="Hyperlink"/>
          <w:rFonts w:cs="Times New Roman"/>
          <w:b/>
          <w:bCs/>
          <w:noProof/>
          <w:szCs w:val="24"/>
        </w:rPr>
      </w:pPr>
      <w:r w:rsidRPr="001735A5">
        <w:rPr>
          <w:rStyle w:val="Hyperlink"/>
          <w:rFonts w:cs="Times New Roman"/>
          <w:noProof/>
          <w:szCs w:val="24"/>
        </w:rPr>
        <w:fldChar w:fldCharType="begin"/>
      </w:r>
      <w:r w:rsidRPr="001735A5">
        <w:rPr>
          <w:rStyle w:val="Hyperlink"/>
          <w:rFonts w:cs="Times New Roman"/>
          <w:noProof/>
          <w:szCs w:val="24"/>
        </w:rPr>
        <w:instrText xml:space="preserve"> </w:instrText>
      </w:r>
      <w:r w:rsidRPr="001735A5">
        <w:rPr>
          <w:rFonts w:cs="Times New Roman"/>
          <w:noProof/>
          <w:szCs w:val="24"/>
        </w:rPr>
        <w:instrText>HYPERLINK \l "_Toc191848891"</w:instrText>
      </w:r>
      <w:r w:rsidRPr="001735A5">
        <w:rPr>
          <w:rStyle w:val="Hyperlink"/>
          <w:rFonts w:cs="Times New Roman"/>
          <w:noProof/>
          <w:szCs w:val="24"/>
        </w:rPr>
        <w:instrText xml:space="preserve"> </w:instrText>
      </w:r>
      <w:r w:rsidRPr="001735A5">
        <w:rPr>
          <w:rStyle w:val="Hyperlink"/>
          <w:rFonts w:cs="Times New Roman"/>
          <w:noProof/>
          <w:szCs w:val="24"/>
        </w:rPr>
      </w:r>
      <w:r w:rsidRPr="001735A5">
        <w:rPr>
          <w:rStyle w:val="Hyperlink"/>
          <w:rFonts w:cs="Times New Roman"/>
          <w:noProof/>
          <w:szCs w:val="24"/>
        </w:rPr>
        <w:fldChar w:fldCharType="separate"/>
      </w:r>
      <w:r w:rsidRPr="001735A5">
        <w:rPr>
          <w:rStyle w:val="Hyperlink"/>
          <w:rFonts w:cs="Times New Roman"/>
          <w:noProof/>
          <w:szCs w:val="24"/>
        </w:rPr>
        <w:t>F</w:t>
      </w:r>
      <w:r w:rsidRPr="001735A5">
        <w:rPr>
          <w:rStyle w:val="Hyperlink"/>
          <w:rFonts w:cs="Times New Roman"/>
          <w:b/>
          <w:bCs/>
          <w:noProof/>
          <w:szCs w:val="24"/>
        </w:rPr>
        <w:t>igure SI 5: Chromatogram for Suzuki–Miyaura reactions.</w:t>
      </w:r>
    </w:p>
    <w:p w14:paraId="42BE0B87" w14:textId="77777777" w:rsidR="00047C28" w:rsidRPr="001735A5" w:rsidRDefault="00047C28" w:rsidP="00047C28">
      <w:pPr>
        <w:pStyle w:val="TableofFigures"/>
        <w:tabs>
          <w:tab w:val="right" w:leader="dot" w:pos="9016"/>
        </w:tabs>
        <w:rPr>
          <w:rStyle w:val="Hyperlink"/>
          <w:rFonts w:cs="Times New Roman"/>
          <w:b/>
          <w:bCs/>
          <w:noProof/>
          <w:szCs w:val="24"/>
        </w:rPr>
      </w:pPr>
      <w:r w:rsidRPr="001735A5">
        <w:rPr>
          <w:rStyle w:val="Hyperlink"/>
          <w:rFonts w:cs="Times New Roman"/>
          <w:b/>
          <w:bCs/>
          <w:noProof/>
          <w:szCs w:val="24"/>
        </w:rPr>
        <w:t>Legend:</w:t>
      </w:r>
    </w:p>
    <w:p w14:paraId="733BFD1E" w14:textId="35230585" w:rsidR="00047C28" w:rsidRPr="001735A5" w:rsidRDefault="00047C28">
      <w:pPr>
        <w:pStyle w:val="TableofFigures"/>
        <w:tabs>
          <w:tab w:val="right" w:leader="dot" w:pos="9016"/>
        </w:tabs>
        <w:rPr>
          <w:rStyle w:val="Hyperlink"/>
          <w:rFonts w:cs="Times New Roman"/>
          <w:noProof/>
          <w:szCs w:val="24"/>
        </w:rPr>
      </w:pPr>
      <w:r w:rsidRPr="001735A5">
        <w:rPr>
          <w:rStyle w:val="Hyperlink"/>
          <w:rFonts w:cs="Times New Roman"/>
          <w:bCs/>
          <w:noProof/>
          <w:szCs w:val="24"/>
        </w:rPr>
        <w:t xml:space="preserve">The peak for </w:t>
      </w:r>
      <w:r w:rsidR="00093DBF">
        <w:rPr>
          <w:rStyle w:val="Hyperlink"/>
          <w:rFonts w:cs="Times New Roman"/>
          <w:bCs/>
          <w:noProof/>
          <w:szCs w:val="24"/>
        </w:rPr>
        <w:t>2-fluoro-1,1’-biphenyl</w:t>
      </w:r>
      <w:r w:rsidRPr="001735A5">
        <w:rPr>
          <w:rStyle w:val="Hyperlink"/>
          <w:rFonts w:cs="Times New Roman"/>
          <w:bCs/>
          <w:noProof/>
          <w:szCs w:val="24"/>
        </w:rPr>
        <w:t xml:space="preserve"> product from coupling bromobenzene and 4-fluorophenylboronic acid.</w:t>
      </w:r>
      <w:r w:rsidRPr="001735A5">
        <w:rPr>
          <w:rFonts w:cs="Times New Roman"/>
          <w:noProof/>
          <w:webHidden/>
          <w:szCs w:val="24"/>
        </w:rPr>
        <w:tab/>
      </w:r>
      <w:r w:rsidRPr="001735A5">
        <w:rPr>
          <w:rFonts w:cs="Times New Roman"/>
          <w:noProof/>
          <w:webHidden/>
          <w:szCs w:val="24"/>
        </w:rPr>
        <w:fldChar w:fldCharType="begin"/>
      </w:r>
      <w:r w:rsidRPr="001735A5">
        <w:rPr>
          <w:rFonts w:cs="Times New Roman"/>
          <w:noProof/>
          <w:webHidden/>
          <w:szCs w:val="24"/>
        </w:rPr>
        <w:instrText xml:space="preserve"> PAGEREF _Toc191848891 \h </w:instrText>
      </w:r>
      <w:r w:rsidRPr="001735A5">
        <w:rPr>
          <w:rFonts w:cs="Times New Roman"/>
          <w:noProof/>
          <w:webHidden/>
          <w:szCs w:val="24"/>
        </w:rPr>
      </w:r>
      <w:r w:rsidRPr="001735A5">
        <w:rPr>
          <w:rFonts w:cs="Times New Roman"/>
          <w:noProof/>
          <w:webHidden/>
          <w:szCs w:val="24"/>
        </w:rPr>
        <w:fldChar w:fldCharType="separate"/>
      </w:r>
      <w:r w:rsidRPr="001735A5">
        <w:rPr>
          <w:rFonts w:cs="Times New Roman"/>
          <w:noProof/>
          <w:webHidden/>
          <w:szCs w:val="24"/>
        </w:rPr>
        <w:t>28</w:t>
      </w:r>
      <w:r w:rsidRPr="001735A5">
        <w:rPr>
          <w:rFonts w:cs="Times New Roman"/>
          <w:noProof/>
          <w:webHidden/>
          <w:szCs w:val="24"/>
        </w:rPr>
        <w:fldChar w:fldCharType="end"/>
      </w:r>
      <w:r w:rsidRPr="001735A5">
        <w:rPr>
          <w:rStyle w:val="Hyperlink"/>
          <w:rFonts w:cs="Times New Roman"/>
          <w:noProof/>
          <w:szCs w:val="24"/>
        </w:rPr>
        <w:fldChar w:fldCharType="end"/>
      </w:r>
    </w:p>
    <w:p w14:paraId="66E57B35" w14:textId="77777777" w:rsidR="00047C28" w:rsidRPr="001735A5" w:rsidRDefault="00047C28" w:rsidP="00047C28">
      <w:pPr>
        <w:rPr>
          <w:rFonts w:cs="Times New Roman"/>
          <w:szCs w:val="24"/>
          <w:lang w:val="en-GB"/>
        </w:rPr>
      </w:pPr>
    </w:p>
    <w:p w14:paraId="1AA2D61B" w14:textId="77777777" w:rsidR="00047C28" w:rsidRPr="001735A5" w:rsidRDefault="00047C28">
      <w:pPr>
        <w:pStyle w:val="TableofFigures"/>
        <w:tabs>
          <w:tab w:val="right" w:leader="dot" w:pos="9016"/>
        </w:tabs>
        <w:rPr>
          <w:rStyle w:val="Hyperlink"/>
          <w:rFonts w:cs="Times New Roman"/>
          <w:b/>
          <w:bCs/>
          <w:noProof/>
          <w:szCs w:val="24"/>
        </w:rPr>
      </w:pPr>
      <w:r w:rsidRPr="001735A5">
        <w:rPr>
          <w:rStyle w:val="Hyperlink"/>
          <w:rFonts w:cs="Times New Roman"/>
          <w:b/>
          <w:bCs/>
          <w:noProof/>
          <w:szCs w:val="24"/>
        </w:rPr>
        <w:fldChar w:fldCharType="begin"/>
      </w:r>
      <w:r w:rsidRPr="001735A5">
        <w:rPr>
          <w:rStyle w:val="Hyperlink"/>
          <w:rFonts w:cs="Times New Roman"/>
          <w:b/>
          <w:bCs/>
          <w:noProof/>
          <w:szCs w:val="24"/>
        </w:rPr>
        <w:instrText xml:space="preserve"> </w:instrText>
      </w:r>
      <w:r w:rsidRPr="001735A5">
        <w:rPr>
          <w:rFonts w:cs="Times New Roman"/>
          <w:b/>
          <w:bCs/>
          <w:noProof/>
          <w:szCs w:val="24"/>
        </w:rPr>
        <w:instrText>HYPERLINK \l "_Toc191848892"</w:instrText>
      </w:r>
      <w:r w:rsidRPr="001735A5">
        <w:rPr>
          <w:rStyle w:val="Hyperlink"/>
          <w:rFonts w:cs="Times New Roman"/>
          <w:b/>
          <w:bCs/>
          <w:noProof/>
          <w:szCs w:val="24"/>
        </w:rPr>
        <w:instrText xml:space="preserve"> </w:instrText>
      </w:r>
      <w:r w:rsidRPr="001735A5">
        <w:rPr>
          <w:rStyle w:val="Hyperlink"/>
          <w:rFonts w:cs="Times New Roman"/>
          <w:b/>
          <w:bCs/>
          <w:noProof/>
          <w:szCs w:val="24"/>
        </w:rPr>
      </w:r>
      <w:r w:rsidRPr="001735A5">
        <w:rPr>
          <w:rStyle w:val="Hyperlink"/>
          <w:rFonts w:cs="Times New Roman"/>
          <w:b/>
          <w:bCs/>
          <w:noProof/>
          <w:szCs w:val="24"/>
        </w:rPr>
        <w:fldChar w:fldCharType="separate"/>
      </w:r>
      <w:r w:rsidRPr="001735A5">
        <w:rPr>
          <w:rStyle w:val="Hyperlink"/>
          <w:rFonts w:cs="Times New Roman"/>
          <w:b/>
          <w:bCs/>
          <w:noProof/>
          <w:szCs w:val="24"/>
        </w:rPr>
        <w:t>Figure SI 6: Mass spectrum for Suzuki–Miyaura reactions.</w:t>
      </w:r>
    </w:p>
    <w:p w14:paraId="73FC7F3B" w14:textId="77777777" w:rsidR="00047C28" w:rsidRPr="001735A5" w:rsidRDefault="00047C28" w:rsidP="00047C28">
      <w:pPr>
        <w:pStyle w:val="TableofFigures"/>
        <w:tabs>
          <w:tab w:val="right" w:leader="dot" w:pos="9016"/>
        </w:tabs>
        <w:rPr>
          <w:rStyle w:val="Hyperlink"/>
          <w:rFonts w:cs="Times New Roman"/>
          <w:b/>
          <w:bCs/>
          <w:noProof/>
          <w:szCs w:val="24"/>
        </w:rPr>
      </w:pPr>
      <w:r w:rsidRPr="001735A5">
        <w:rPr>
          <w:rStyle w:val="Hyperlink"/>
          <w:rFonts w:cs="Times New Roman"/>
          <w:b/>
          <w:bCs/>
          <w:noProof/>
          <w:szCs w:val="24"/>
        </w:rPr>
        <w:t>Legend:</w:t>
      </w:r>
    </w:p>
    <w:p w14:paraId="5F6A531F" w14:textId="22FAD846" w:rsidR="00047C28" w:rsidRPr="001735A5" w:rsidRDefault="00093DBF">
      <w:pPr>
        <w:pStyle w:val="TableofFigures"/>
        <w:tabs>
          <w:tab w:val="right" w:leader="dot" w:pos="9016"/>
        </w:tabs>
        <w:rPr>
          <w:rStyle w:val="Hyperlink"/>
          <w:rFonts w:cs="Times New Roman"/>
          <w:noProof/>
          <w:szCs w:val="24"/>
        </w:rPr>
      </w:pPr>
      <w:r>
        <w:rPr>
          <w:rStyle w:val="Hyperlink"/>
          <w:rFonts w:cs="Times New Roman"/>
          <w:bCs/>
          <w:noProof/>
          <w:szCs w:val="24"/>
        </w:rPr>
        <w:t>2-fluoro-1,1’-biphenyl</w:t>
      </w:r>
      <w:r w:rsidR="00047C28" w:rsidRPr="001735A5">
        <w:rPr>
          <w:rStyle w:val="Hyperlink"/>
          <w:rFonts w:cs="Times New Roman"/>
          <w:bCs/>
          <w:noProof/>
          <w:szCs w:val="24"/>
        </w:rPr>
        <w:t xml:space="preserve"> product indicated by 190 g/mol molecular mass.</w:t>
      </w:r>
      <w:r w:rsidR="00047C28" w:rsidRPr="001735A5">
        <w:rPr>
          <w:rFonts w:cs="Times New Roman"/>
          <w:noProof/>
          <w:webHidden/>
          <w:szCs w:val="24"/>
        </w:rPr>
        <w:tab/>
      </w:r>
      <w:r w:rsidR="00047C28" w:rsidRPr="001735A5">
        <w:rPr>
          <w:rFonts w:cs="Times New Roman"/>
          <w:noProof/>
          <w:webHidden/>
          <w:szCs w:val="24"/>
        </w:rPr>
        <w:fldChar w:fldCharType="begin"/>
      </w:r>
      <w:r w:rsidR="00047C28" w:rsidRPr="001735A5">
        <w:rPr>
          <w:rFonts w:cs="Times New Roman"/>
          <w:noProof/>
          <w:webHidden/>
          <w:szCs w:val="24"/>
        </w:rPr>
        <w:instrText xml:space="preserve"> PAGEREF _Toc191848892 \h </w:instrText>
      </w:r>
      <w:r w:rsidR="00047C28" w:rsidRPr="001735A5">
        <w:rPr>
          <w:rFonts w:cs="Times New Roman"/>
          <w:noProof/>
          <w:webHidden/>
          <w:szCs w:val="24"/>
        </w:rPr>
      </w:r>
      <w:r w:rsidR="00047C28" w:rsidRPr="001735A5">
        <w:rPr>
          <w:rFonts w:cs="Times New Roman"/>
          <w:noProof/>
          <w:webHidden/>
          <w:szCs w:val="24"/>
        </w:rPr>
        <w:fldChar w:fldCharType="separate"/>
      </w:r>
      <w:r w:rsidR="00047C28" w:rsidRPr="001735A5">
        <w:rPr>
          <w:rFonts w:cs="Times New Roman"/>
          <w:noProof/>
          <w:webHidden/>
          <w:szCs w:val="24"/>
        </w:rPr>
        <w:t>29</w:t>
      </w:r>
      <w:r w:rsidR="00047C28" w:rsidRPr="001735A5">
        <w:rPr>
          <w:rFonts w:cs="Times New Roman"/>
          <w:noProof/>
          <w:webHidden/>
          <w:szCs w:val="24"/>
        </w:rPr>
        <w:fldChar w:fldCharType="end"/>
      </w:r>
      <w:r w:rsidR="00047C28" w:rsidRPr="001735A5">
        <w:rPr>
          <w:rStyle w:val="Hyperlink"/>
          <w:rFonts w:cs="Times New Roman"/>
          <w:noProof/>
          <w:szCs w:val="24"/>
        </w:rPr>
        <w:fldChar w:fldCharType="end"/>
      </w:r>
    </w:p>
    <w:p w14:paraId="5E1814DF" w14:textId="77777777" w:rsidR="00047C28" w:rsidRPr="001735A5" w:rsidRDefault="00047C28" w:rsidP="00047C28">
      <w:pPr>
        <w:rPr>
          <w:rFonts w:cs="Times New Roman"/>
          <w:szCs w:val="24"/>
          <w:lang w:val="en-GB"/>
        </w:rPr>
      </w:pPr>
    </w:p>
    <w:p w14:paraId="351E5928" w14:textId="77777777" w:rsidR="00047C28" w:rsidRPr="001735A5" w:rsidRDefault="00047C28">
      <w:pPr>
        <w:pStyle w:val="TableofFigures"/>
        <w:tabs>
          <w:tab w:val="right" w:leader="dot" w:pos="9016"/>
        </w:tabs>
        <w:rPr>
          <w:rStyle w:val="Hyperlink"/>
          <w:rFonts w:cs="Times New Roman"/>
          <w:b/>
          <w:bCs/>
          <w:noProof/>
          <w:szCs w:val="24"/>
        </w:rPr>
      </w:pPr>
      <w:r w:rsidRPr="001735A5">
        <w:rPr>
          <w:rStyle w:val="Hyperlink"/>
          <w:rFonts w:cs="Times New Roman"/>
          <w:b/>
          <w:bCs/>
          <w:noProof/>
          <w:szCs w:val="24"/>
        </w:rPr>
        <w:fldChar w:fldCharType="begin"/>
      </w:r>
      <w:r w:rsidRPr="001735A5">
        <w:rPr>
          <w:rStyle w:val="Hyperlink"/>
          <w:rFonts w:cs="Times New Roman"/>
          <w:b/>
          <w:bCs/>
          <w:noProof/>
          <w:szCs w:val="24"/>
        </w:rPr>
        <w:instrText xml:space="preserve"> </w:instrText>
      </w:r>
      <w:r w:rsidRPr="001735A5">
        <w:rPr>
          <w:rFonts w:cs="Times New Roman"/>
          <w:b/>
          <w:bCs/>
          <w:noProof/>
          <w:szCs w:val="24"/>
        </w:rPr>
        <w:instrText>HYPERLINK \l "_Toc191848893"</w:instrText>
      </w:r>
      <w:r w:rsidRPr="001735A5">
        <w:rPr>
          <w:rStyle w:val="Hyperlink"/>
          <w:rFonts w:cs="Times New Roman"/>
          <w:b/>
          <w:bCs/>
          <w:noProof/>
          <w:szCs w:val="24"/>
        </w:rPr>
        <w:instrText xml:space="preserve"> </w:instrText>
      </w:r>
      <w:r w:rsidRPr="001735A5">
        <w:rPr>
          <w:rStyle w:val="Hyperlink"/>
          <w:rFonts w:cs="Times New Roman"/>
          <w:b/>
          <w:bCs/>
          <w:noProof/>
          <w:szCs w:val="24"/>
        </w:rPr>
      </w:r>
      <w:r w:rsidRPr="001735A5">
        <w:rPr>
          <w:rStyle w:val="Hyperlink"/>
          <w:rFonts w:cs="Times New Roman"/>
          <w:b/>
          <w:bCs/>
          <w:noProof/>
          <w:szCs w:val="24"/>
        </w:rPr>
        <w:fldChar w:fldCharType="separate"/>
      </w:r>
      <w:r w:rsidRPr="001735A5">
        <w:rPr>
          <w:rStyle w:val="Hyperlink"/>
          <w:rFonts w:cs="Times New Roman"/>
          <w:b/>
          <w:bCs/>
          <w:noProof/>
          <w:szCs w:val="24"/>
        </w:rPr>
        <w:t>Figure SI 7: Suzuki–Miyaura reaction product.</w:t>
      </w:r>
    </w:p>
    <w:p w14:paraId="684F1863" w14:textId="77777777" w:rsidR="00047C28" w:rsidRPr="001735A5" w:rsidRDefault="00047C28" w:rsidP="00047C28">
      <w:pPr>
        <w:pStyle w:val="TableofFigures"/>
        <w:tabs>
          <w:tab w:val="right" w:leader="dot" w:pos="9016"/>
        </w:tabs>
        <w:rPr>
          <w:rStyle w:val="Hyperlink"/>
          <w:rFonts w:cs="Times New Roman"/>
          <w:b/>
          <w:bCs/>
          <w:noProof/>
          <w:szCs w:val="24"/>
        </w:rPr>
      </w:pPr>
      <w:r w:rsidRPr="001735A5">
        <w:rPr>
          <w:rStyle w:val="Hyperlink"/>
          <w:rFonts w:cs="Times New Roman"/>
          <w:b/>
          <w:bCs/>
          <w:noProof/>
          <w:szCs w:val="24"/>
        </w:rPr>
        <w:t>Legend:</w:t>
      </w:r>
    </w:p>
    <w:p w14:paraId="0D03A368" w14:textId="3591CDA9" w:rsidR="00047C28" w:rsidRPr="001735A5" w:rsidRDefault="00047C28">
      <w:pPr>
        <w:pStyle w:val="TableofFigures"/>
        <w:tabs>
          <w:tab w:val="right" w:leader="dot" w:pos="9016"/>
        </w:tabs>
        <w:rPr>
          <w:rStyle w:val="Hyperlink"/>
          <w:rFonts w:cs="Times New Roman"/>
          <w:noProof/>
          <w:szCs w:val="24"/>
        </w:rPr>
      </w:pPr>
      <w:r w:rsidRPr="001735A5">
        <w:rPr>
          <w:rStyle w:val="Hyperlink"/>
          <w:rFonts w:cs="Times New Roman"/>
          <w:bCs/>
          <w:noProof/>
          <w:szCs w:val="24"/>
        </w:rPr>
        <w:t xml:space="preserve">Screenshot of </w:t>
      </w:r>
      <w:r w:rsidR="00093DBF">
        <w:rPr>
          <w:rStyle w:val="Hyperlink"/>
          <w:rFonts w:cs="Times New Roman"/>
          <w:bCs/>
          <w:noProof/>
          <w:szCs w:val="24"/>
        </w:rPr>
        <w:t>2-fluoro-1,1’-biphenyl</w:t>
      </w:r>
      <w:r w:rsidRPr="001735A5">
        <w:rPr>
          <w:rStyle w:val="Hyperlink"/>
          <w:rFonts w:cs="Times New Roman"/>
          <w:bCs/>
          <w:noProof/>
          <w:szCs w:val="24"/>
        </w:rPr>
        <w:t xml:space="preserve"> product.</w:t>
      </w:r>
      <w:r w:rsidRPr="001735A5">
        <w:rPr>
          <w:rFonts w:cs="Times New Roman"/>
          <w:noProof/>
          <w:webHidden/>
          <w:szCs w:val="24"/>
        </w:rPr>
        <w:tab/>
      </w:r>
      <w:r w:rsidRPr="001735A5">
        <w:rPr>
          <w:rFonts w:cs="Times New Roman"/>
          <w:noProof/>
          <w:webHidden/>
          <w:szCs w:val="24"/>
        </w:rPr>
        <w:fldChar w:fldCharType="begin"/>
      </w:r>
      <w:r w:rsidRPr="001735A5">
        <w:rPr>
          <w:rFonts w:cs="Times New Roman"/>
          <w:noProof/>
          <w:webHidden/>
          <w:szCs w:val="24"/>
        </w:rPr>
        <w:instrText xml:space="preserve"> PAGEREF _Toc191848893 \h </w:instrText>
      </w:r>
      <w:r w:rsidRPr="001735A5">
        <w:rPr>
          <w:rFonts w:cs="Times New Roman"/>
          <w:noProof/>
          <w:webHidden/>
          <w:szCs w:val="24"/>
        </w:rPr>
      </w:r>
      <w:r w:rsidRPr="001735A5">
        <w:rPr>
          <w:rFonts w:cs="Times New Roman"/>
          <w:noProof/>
          <w:webHidden/>
          <w:szCs w:val="24"/>
        </w:rPr>
        <w:fldChar w:fldCharType="separate"/>
      </w:r>
      <w:r w:rsidRPr="001735A5">
        <w:rPr>
          <w:rFonts w:cs="Times New Roman"/>
          <w:noProof/>
          <w:webHidden/>
          <w:szCs w:val="24"/>
        </w:rPr>
        <w:t>29</w:t>
      </w:r>
      <w:r w:rsidRPr="001735A5">
        <w:rPr>
          <w:rFonts w:cs="Times New Roman"/>
          <w:noProof/>
          <w:webHidden/>
          <w:szCs w:val="24"/>
        </w:rPr>
        <w:fldChar w:fldCharType="end"/>
      </w:r>
      <w:r w:rsidRPr="001735A5">
        <w:rPr>
          <w:rStyle w:val="Hyperlink"/>
          <w:rFonts w:cs="Times New Roman"/>
          <w:noProof/>
          <w:szCs w:val="24"/>
        </w:rPr>
        <w:fldChar w:fldCharType="end"/>
      </w:r>
    </w:p>
    <w:p w14:paraId="692F9158" w14:textId="77777777" w:rsidR="00047C28" w:rsidRPr="001735A5" w:rsidRDefault="00047C28" w:rsidP="00047C28">
      <w:pPr>
        <w:rPr>
          <w:rFonts w:cs="Times New Roman"/>
          <w:szCs w:val="24"/>
          <w:lang w:val="en-GB"/>
        </w:rPr>
      </w:pPr>
    </w:p>
    <w:p w14:paraId="5F52F6A4" w14:textId="77777777" w:rsidR="00047C28" w:rsidRPr="001735A5" w:rsidRDefault="00047C28">
      <w:pPr>
        <w:pStyle w:val="TableofFigures"/>
        <w:tabs>
          <w:tab w:val="right" w:leader="dot" w:pos="9016"/>
        </w:tabs>
        <w:rPr>
          <w:rStyle w:val="Hyperlink"/>
          <w:rFonts w:cs="Times New Roman"/>
          <w:b/>
          <w:bCs/>
          <w:noProof/>
          <w:szCs w:val="24"/>
        </w:rPr>
      </w:pPr>
      <w:r w:rsidRPr="001735A5">
        <w:rPr>
          <w:rStyle w:val="Hyperlink"/>
          <w:rFonts w:cs="Times New Roman"/>
          <w:b/>
          <w:bCs/>
          <w:noProof/>
          <w:szCs w:val="24"/>
        </w:rPr>
        <w:fldChar w:fldCharType="begin"/>
      </w:r>
      <w:r w:rsidRPr="001735A5">
        <w:rPr>
          <w:rStyle w:val="Hyperlink"/>
          <w:rFonts w:cs="Times New Roman"/>
          <w:b/>
          <w:bCs/>
          <w:noProof/>
          <w:szCs w:val="24"/>
        </w:rPr>
        <w:instrText xml:space="preserve"> </w:instrText>
      </w:r>
      <w:r w:rsidRPr="001735A5">
        <w:rPr>
          <w:rFonts w:cs="Times New Roman"/>
          <w:b/>
          <w:bCs/>
          <w:noProof/>
          <w:szCs w:val="24"/>
        </w:rPr>
        <w:instrText>HYPERLINK \l "_Toc191848894"</w:instrText>
      </w:r>
      <w:r w:rsidRPr="001735A5">
        <w:rPr>
          <w:rStyle w:val="Hyperlink"/>
          <w:rFonts w:cs="Times New Roman"/>
          <w:b/>
          <w:bCs/>
          <w:noProof/>
          <w:szCs w:val="24"/>
        </w:rPr>
        <w:instrText xml:space="preserve"> </w:instrText>
      </w:r>
      <w:r w:rsidRPr="001735A5">
        <w:rPr>
          <w:rStyle w:val="Hyperlink"/>
          <w:rFonts w:cs="Times New Roman"/>
          <w:b/>
          <w:bCs/>
          <w:noProof/>
          <w:szCs w:val="24"/>
        </w:rPr>
      </w:r>
      <w:r w:rsidRPr="001735A5">
        <w:rPr>
          <w:rStyle w:val="Hyperlink"/>
          <w:rFonts w:cs="Times New Roman"/>
          <w:b/>
          <w:bCs/>
          <w:noProof/>
          <w:szCs w:val="24"/>
        </w:rPr>
        <w:fldChar w:fldCharType="separate"/>
      </w:r>
      <w:r w:rsidRPr="001735A5">
        <w:rPr>
          <w:rStyle w:val="Hyperlink"/>
          <w:rFonts w:cs="Times New Roman"/>
          <w:b/>
          <w:bCs/>
          <w:noProof/>
          <w:szCs w:val="24"/>
        </w:rPr>
        <w:t>Figure SI 8: Chromatogram for Sonogashira–Hagihara reactions.</w:t>
      </w:r>
    </w:p>
    <w:p w14:paraId="0CCCC8CC" w14:textId="77777777" w:rsidR="00047C28" w:rsidRPr="001735A5" w:rsidRDefault="00047C28" w:rsidP="00047C28">
      <w:pPr>
        <w:pStyle w:val="TableofFigures"/>
        <w:tabs>
          <w:tab w:val="right" w:leader="dot" w:pos="9016"/>
        </w:tabs>
        <w:rPr>
          <w:rStyle w:val="Hyperlink"/>
          <w:rFonts w:cs="Times New Roman"/>
          <w:b/>
          <w:bCs/>
          <w:noProof/>
          <w:szCs w:val="24"/>
        </w:rPr>
      </w:pPr>
      <w:r w:rsidRPr="001735A5">
        <w:rPr>
          <w:rStyle w:val="Hyperlink"/>
          <w:rFonts w:cs="Times New Roman"/>
          <w:b/>
          <w:bCs/>
          <w:noProof/>
          <w:szCs w:val="24"/>
        </w:rPr>
        <w:t>Legend:</w:t>
      </w:r>
    </w:p>
    <w:p w14:paraId="5FA089C5" w14:textId="4F432E45" w:rsidR="00047C28" w:rsidRPr="001735A5" w:rsidRDefault="00047C28">
      <w:pPr>
        <w:pStyle w:val="TableofFigures"/>
        <w:tabs>
          <w:tab w:val="right" w:leader="dot" w:pos="9016"/>
        </w:tabs>
        <w:rPr>
          <w:rStyle w:val="Hyperlink"/>
          <w:rFonts w:cs="Times New Roman"/>
          <w:noProof/>
          <w:szCs w:val="24"/>
        </w:rPr>
      </w:pPr>
      <w:r w:rsidRPr="001735A5">
        <w:rPr>
          <w:rStyle w:val="Hyperlink"/>
          <w:rFonts w:cs="Times New Roman"/>
          <w:noProof/>
          <w:szCs w:val="24"/>
        </w:rPr>
        <w:t>The peak for 1,2-diphenylacetylene product from coupling of iodobenzene and phenylacetylene.</w:t>
      </w:r>
      <w:r w:rsidRPr="001735A5">
        <w:rPr>
          <w:rFonts w:cs="Times New Roman"/>
          <w:noProof/>
          <w:webHidden/>
          <w:szCs w:val="24"/>
        </w:rPr>
        <w:tab/>
      </w:r>
      <w:r w:rsidRPr="001735A5">
        <w:rPr>
          <w:rFonts w:cs="Times New Roman"/>
          <w:noProof/>
          <w:webHidden/>
          <w:szCs w:val="24"/>
        </w:rPr>
        <w:fldChar w:fldCharType="begin"/>
      </w:r>
      <w:r w:rsidRPr="001735A5">
        <w:rPr>
          <w:rFonts w:cs="Times New Roman"/>
          <w:noProof/>
          <w:webHidden/>
          <w:szCs w:val="24"/>
        </w:rPr>
        <w:instrText xml:space="preserve"> PAGEREF _Toc191848894 \h </w:instrText>
      </w:r>
      <w:r w:rsidRPr="001735A5">
        <w:rPr>
          <w:rFonts w:cs="Times New Roman"/>
          <w:noProof/>
          <w:webHidden/>
          <w:szCs w:val="24"/>
        </w:rPr>
      </w:r>
      <w:r w:rsidRPr="001735A5">
        <w:rPr>
          <w:rFonts w:cs="Times New Roman"/>
          <w:noProof/>
          <w:webHidden/>
          <w:szCs w:val="24"/>
        </w:rPr>
        <w:fldChar w:fldCharType="separate"/>
      </w:r>
      <w:r w:rsidRPr="001735A5">
        <w:rPr>
          <w:rFonts w:cs="Times New Roman"/>
          <w:noProof/>
          <w:webHidden/>
          <w:szCs w:val="24"/>
        </w:rPr>
        <w:t>30</w:t>
      </w:r>
      <w:r w:rsidRPr="001735A5">
        <w:rPr>
          <w:rFonts w:cs="Times New Roman"/>
          <w:noProof/>
          <w:webHidden/>
          <w:szCs w:val="24"/>
        </w:rPr>
        <w:fldChar w:fldCharType="end"/>
      </w:r>
      <w:r w:rsidRPr="001735A5">
        <w:rPr>
          <w:rStyle w:val="Hyperlink"/>
          <w:rFonts w:cs="Times New Roman"/>
          <w:noProof/>
          <w:szCs w:val="24"/>
        </w:rPr>
        <w:fldChar w:fldCharType="end"/>
      </w:r>
    </w:p>
    <w:p w14:paraId="485B7E14" w14:textId="77777777" w:rsidR="00047C28" w:rsidRPr="001735A5" w:rsidRDefault="00047C28" w:rsidP="00047C28">
      <w:pPr>
        <w:rPr>
          <w:rFonts w:cs="Times New Roman"/>
          <w:szCs w:val="24"/>
          <w:lang w:val="en-GB"/>
        </w:rPr>
      </w:pPr>
    </w:p>
    <w:p w14:paraId="59B38C39" w14:textId="13107EA0" w:rsidR="00047C28" w:rsidRPr="001735A5" w:rsidRDefault="00047C28">
      <w:pPr>
        <w:pStyle w:val="TableofFigures"/>
        <w:tabs>
          <w:tab w:val="right" w:leader="dot" w:pos="9016"/>
        </w:tabs>
        <w:rPr>
          <w:rStyle w:val="Hyperlink"/>
          <w:rFonts w:cs="Times New Roman"/>
          <w:b/>
          <w:bCs/>
          <w:noProof/>
          <w:szCs w:val="24"/>
        </w:rPr>
      </w:pPr>
      <w:r w:rsidRPr="001735A5">
        <w:rPr>
          <w:rStyle w:val="Hyperlink"/>
          <w:rFonts w:cs="Times New Roman"/>
          <w:b/>
          <w:bCs/>
          <w:noProof/>
          <w:szCs w:val="24"/>
        </w:rPr>
        <w:fldChar w:fldCharType="begin"/>
      </w:r>
      <w:r w:rsidRPr="001735A5">
        <w:rPr>
          <w:rStyle w:val="Hyperlink"/>
          <w:rFonts w:cs="Times New Roman"/>
          <w:b/>
          <w:bCs/>
          <w:noProof/>
          <w:szCs w:val="24"/>
        </w:rPr>
        <w:instrText xml:space="preserve"> </w:instrText>
      </w:r>
      <w:r w:rsidRPr="001735A5">
        <w:rPr>
          <w:rFonts w:cs="Times New Roman"/>
          <w:b/>
          <w:bCs/>
          <w:noProof/>
          <w:szCs w:val="24"/>
        </w:rPr>
        <w:instrText>HYPERLINK \l "_Toc191848895"</w:instrText>
      </w:r>
      <w:r w:rsidRPr="001735A5">
        <w:rPr>
          <w:rStyle w:val="Hyperlink"/>
          <w:rFonts w:cs="Times New Roman"/>
          <w:b/>
          <w:bCs/>
          <w:noProof/>
          <w:szCs w:val="24"/>
        </w:rPr>
        <w:instrText xml:space="preserve"> </w:instrText>
      </w:r>
      <w:r w:rsidRPr="001735A5">
        <w:rPr>
          <w:rStyle w:val="Hyperlink"/>
          <w:rFonts w:cs="Times New Roman"/>
          <w:b/>
          <w:bCs/>
          <w:noProof/>
          <w:szCs w:val="24"/>
        </w:rPr>
      </w:r>
      <w:r w:rsidRPr="001735A5">
        <w:rPr>
          <w:rStyle w:val="Hyperlink"/>
          <w:rFonts w:cs="Times New Roman"/>
          <w:b/>
          <w:bCs/>
          <w:noProof/>
          <w:szCs w:val="24"/>
        </w:rPr>
        <w:fldChar w:fldCharType="separate"/>
      </w:r>
      <w:r w:rsidRPr="001735A5">
        <w:rPr>
          <w:rStyle w:val="Hyperlink"/>
          <w:rFonts w:cs="Times New Roman"/>
          <w:b/>
          <w:bCs/>
          <w:noProof/>
          <w:szCs w:val="24"/>
        </w:rPr>
        <w:t>Figure SI 9: Mass spectrum for Sonogashira–Hagihara reactions.</w:t>
      </w:r>
    </w:p>
    <w:p w14:paraId="58175B25" w14:textId="77777777" w:rsidR="00047C28" w:rsidRPr="001735A5" w:rsidRDefault="00047C28" w:rsidP="00047C28">
      <w:pPr>
        <w:pStyle w:val="TableofFigures"/>
        <w:tabs>
          <w:tab w:val="right" w:leader="dot" w:pos="9016"/>
        </w:tabs>
        <w:rPr>
          <w:rStyle w:val="Hyperlink"/>
          <w:rFonts w:cs="Times New Roman"/>
          <w:b/>
          <w:bCs/>
          <w:noProof/>
          <w:szCs w:val="24"/>
        </w:rPr>
      </w:pPr>
      <w:r w:rsidRPr="001735A5">
        <w:rPr>
          <w:rStyle w:val="Hyperlink"/>
          <w:rFonts w:cs="Times New Roman"/>
          <w:b/>
          <w:bCs/>
          <w:noProof/>
          <w:szCs w:val="24"/>
        </w:rPr>
        <w:t>Legend:</w:t>
      </w:r>
    </w:p>
    <w:p w14:paraId="2CD2453A" w14:textId="27AE02F0" w:rsidR="00047C28" w:rsidRPr="001735A5" w:rsidRDefault="00047C28">
      <w:pPr>
        <w:pStyle w:val="TableofFigures"/>
        <w:tabs>
          <w:tab w:val="right" w:leader="dot" w:pos="9016"/>
        </w:tabs>
        <w:rPr>
          <w:rStyle w:val="Hyperlink"/>
          <w:rFonts w:cs="Times New Roman"/>
          <w:noProof/>
          <w:szCs w:val="24"/>
        </w:rPr>
      </w:pPr>
      <w:r w:rsidRPr="001735A5">
        <w:rPr>
          <w:rStyle w:val="Hyperlink"/>
          <w:rFonts w:cs="Times New Roman"/>
          <w:bCs/>
          <w:noProof/>
          <w:szCs w:val="24"/>
        </w:rPr>
        <w:t>1,2-diphenylacetylene product indicated by 178 g/mol molecular mass.</w:t>
      </w:r>
      <w:r w:rsidRPr="001735A5">
        <w:rPr>
          <w:rFonts w:cs="Times New Roman"/>
          <w:noProof/>
          <w:webHidden/>
          <w:szCs w:val="24"/>
        </w:rPr>
        <w:tab/>
      </w:r>
      <w:r w:rsidRPr="001735A5">
        <w:rPr>
          <w:rFonts w:cs="Times New Roman"/>
          <w:noProof/>
          <w:webHidden/>
          <w:szCs w:val="24"/>
        </w:rPr>
        <w:fldChar w:fldCharType="begin"/>
      </w:r>
      <w:r w:rsidRPr="001735A5">
        <w:rPr>
          <w:rFonts w:cs="Times New Roman"/>
          <w:noProof/>
          <w:webHidden/>
          <w:szCs w:val="24"/>
        </w:rPr>
        <w:instrText xml:space="preserve"> PAGEREF _Toc191848895 \h </w:instrText>
      </w:r>
      <w:r w:rsidRPr="001735A5">
        <w:rPr>
          <w:rFonts w:cs="Times New Roman"/>
          <w:noProof/>
          <w:webHidden/>
          <w:szCs w:val="24"/>
        </w:rPr>
      </w:r>
      <w:r w:rsidRPr="001735A5">
        <w:rPr>
          <w:rFonts w:cs="Times New Roman"/>
          <w:noProof/>
          <w:webHidden/>
          <w:szCs w:val="24"/>
        </w:rPr>
        <w:fldChar w:fldCharType="separate"/>
      </w:r>
      <w:r w:rsidRPr="001735A5">
        <w:rPr>
          <w:rFonts w:cs="Times New Roman"/>
          <w:noProof/>
          <w:webHidden/>
          <w:szCs w:val="24"/>
        </w:rPr>
        <w:t>30</w:t>
      </w:r>
      <w:r w:rsidRPr="001735A5">
        <w:rPr>
          <w:rFonts w:cs="Times New Roman"/>
          <w:noProof/>
          <w:webHidden/>
          <w:szCs w:val="24"/>
        </w:rPr>
        <w:fldChar w:fldCharType="end"/>
      </w:r>
      <w:r w:rsidRPr="001735A5">
        <w:rPr>
          <w:rStyle w:val="Hyperlink"/>
          <w:rFonts w:cs="Times New Roman"/>
          <w:noProof/>
          <w:szCs w:val="24"/>
        </w:rPr>
        <w:fldChar w:fldCharType="end"/>
      </w:r>
    </w:p>
    <w:p w14:paraId="0F461652" w14:textId="77777777" w:rsidR="00047C28" w:rsidRPr="001735A5" w:rsidRDefault="00047C28" w:rsidP="00047C28">
      <w:pPr>
        <w:rPr>
          <w:rFonts w:cs="Times New Roman"/>
          <w:szCs w:val="24"/>
          <w:lang w:val="en-GB"/>
        </w:rPr>
      </w:pPr>
    </w:p>
    <w:p w14:paraId="4EDAD598" w14:textId="77777777" w:rsidR="00047C28" w:rsidRPr="001735A5" w:rsidRDefault="00047C28">
      <w:pPr>
        <w:pStyle w:val="TableofFigures"/>
        <w:tabs>
          <w:tab w:val="right" w:leader="dot" w:pos="9016"/>
        </w:tabs>
        <w:rPr>
          <w:rStyle w:val="Hyperlink"/>
          <w:rFonts w:cs="Times New Roman"/>
          <w:b/>
          <w:bCs/>
          <w:noProof/>
          <w:szCs w:val="24"/>
        </w:rPr>
      </w:pPr>
      <w:r w:rsidRPr="001735A5">
        <w:rPr>
          <w:rStyle w:val="Hyperlink"/>
          <w:rFonts w:cs="Times New Roman"/>
          <w:b/>
          <w:bCs/>
          <w:noProof/>
          <w:szCs w:val="24"/>
        </w:rPr>
        <w:fldChar w:fldCharType="begin"/>
      </w:r>
      <w:r w:rsidRPr="001735A5">
        <w:rPr>
          <w:rStyle w:val="Hyperlink"/>
          <w:rFonts w:cs="Times New Roman"/>
          <w:b/>
          <w:bCs/>
          <w:noProof/>
          <w:szCs w:val="24"/>
        </w:rPr>
        <w:instrText xml:space="preserve"> </w:instrText>
      </w:r>
      <w:r w:rsidRPr="001735A5">
        <w:rPr>
          <w:rFonts w:cs="Times New Roman"/>
          <w:b/>
          <w:bCs/>
          <w:noProof/>
          <w:szCs w:val="24"/>
        </w:rPr>
        <w:instrText>HYPERLINK \l "_Toc191848896"</w:instrText>
      </w:r>
      <w:r w:rsidRPr="001735A5">
        <w:rPr>
          <w:rStyle w:val="Hyperlink"/>
          <w:rFonts w:cs="Times New Roman"/>
          <w:b/>
          <w:bCs/>
          <w:noProof/>
          <w:szCs w:val="24"/>
        </w:rPr>
        <w:instrText xml:space="preserve"> </w:instrText>
      </w:r>
      <w:r w:rsidRPr="001735A5">
        <w:rPr>
          <w:rStyle w:val="Hyperlink"/>
          <w:rFonts w:cs="Times New Roman"/>
          <w:b/>
          <w:bCs/>
          <w:noProof/>
          <w:szCs w:val="24"/>
        </w:rPr>
      </w:r>
      <w:r w:rsidRPr="001735A5">
        <w:rPr>
          <w:rStyle w:val="Hyperlink"/>
          <w:rFonts w:cs="Times New Roman"/>
          <w:b/>
          <w:bCs/>
          <w:noProof/>
          <w:szCs w:val="24"/>
        </w:rPr>
        <w:fldChar w:fldCharType="separate"/>
      </w:r>
      <w:r w:rsidRPr="001735A5">
        <w:rPr>
          <w:rStyle w:val="Hyperlink"/>
          <w:rFonts w:cs="Times New Roman"/>
          <w:b/>
          <w:bCs/>
          <w:noProof/>
          <w:szCs w:val="24"/>
        </w:rPr>
        <w:t>Figure SI 10: Sonogashira–Hagihara reaction product.</w:t>
      </w:r>
    </w:p>
    <w:p w14:paraId="3C40FC24" w14:textId="77777777" w:rsidR="00047C28" w:rsidRPr="001735A5" w:rsidRDefault="00047C28" w:rsidP="00047C28">
      <w:pPr>
        <w:pStyle w:val="TableofFigures"/>
        <w:tabs>
          <w:tab w:val="right" w:leader="dot" w:pos="9016"/>
        </w:tabs>
        <w:rPr>
          <w:rStyle w:val="Hyperlink"/>
          <w:rFonts w:cs="Times New Roman"/>
          <w:b/>
          <w:bCs/>
          <w:noProof/>
          <w:szCs w:val="24"/>
        </w:rPr>
      </w:pPr>
      <w:r w:rsidRPr="001735A5">
        <w:rPr>
          <w:rStyle w:val="Hyperlink"/>
          <w:rFonts w:cs="Times New Roman"/>
          <w:b/>
          <w:bCs/>
          <w:noProof/>
          <w:szCs w:val="24"/>
        </w:rPr>
        <w:t>Legend:</w:t>
      </w:r>
    </w:p>
    <w:p w14:paraId="19B682D0" w14:textId="5D02C8B6" w:rsidR="00047C28" w:rsidRPr="001735A5" w:rsidRDefault="00047C28">
      <w:pPr>
        <w:pStyle w:val="TableofFigures"/>
        <w:tabs>
          <w:tab w:val="right" w:leader="dot" w:pos="9016"/>
        </w:tabs>
        <w:rPr>
          <w:rFonts w:eastAsiaTheme="minorEastAsia" w:cs="Times New Roman"/>
          <w:noProof/>
          <w:kern w:val="2"/>
          <w:szCs w:val="24"/>
          <w:lang w:val="en-ZA" w:eastAsia="en-ZA"/>
        </w:rPr>
      </w:pPr>
      <w:r w:rsidRPr="001735A5">
        <w:rPr>
          <w:rStyle w:val="Hyperlink"/>
          <w:rFonts w:cs="Times New Roman"/>
          <w:bCs/>
          <w:noProof/>
          <w:szCs w:val="24"/>
        </w:rPr>
        <w:t>Screenshot of 1,2-diphenylacetylene product.</w:t>
      </w:r>
      <w:r w:rsidRPr="001735A5">
        <w:rPr>
          <w:rFonts w:cs="Times New Roman"/>
          <w:noProof/>
          <w:webHidden/>
          <w:szCs w:val="24"/>
        </w:rPr>
        <w:tab/>
      </w:r>
      <w:r w:rsidRPr="001735A5">
        <w:rPr>
          <w:rFonts w:cs="Times New Roman"/>
          <w:noProof/>
          <w:webHidden/>
          <w:szCs w:val="24"/>
        </w:rPr>
        <w:fldChar w:fldCharType="begin"/>
      </w:r>
      <w:r w:rsidRPr="001735A5">
        <w:rPr>
          <w:rFonts w:cs="Times New Roman"/>
          <w:noProof/>
          <w:webHidden/>
          <w:szCs w:val="24"/>
        </w:rPr>
        <w:instrText xml:space="preserve"> PAGEREF _Toc191848896 \h </w:instrText>
      </w:r>
      <w:r w:rsidRPr="001735A5">
        <w:rPr>
          <w:rFonts w:cs="Times New Roman"/>
          <w:noProof/>
          <w:webHidden/>
          <w:szCs w:val="24"/>
        </w:rPr>
      </w:r>
      <w:r w:rsidRPr="001735A5">
        <w:rPr>
          <w:rFonts w:cs="Times New Roman"/>
          <w:noProof/>
          <w:webHidden/>
          <w:szCs w:val="24"/>
        </w:rPr>
        <w:fldChar w:fldCharType="separate"/>
      </w:r>
      <w:r w:rsidRPr="001735A5">
        <w:rPr>
          <w:rFonts w:cs="Times New Roman"/>
          <w:noProof/>
          <w:webHidden/>
          <w:szCs w:val="24"/>
        </w:rPr>
        <w:t>30</w:t>
      </w:r>
      <w:r w:rsidRPr="001735A5">
        <w:rPr>
          <w:rFonts w:cs="Times New Roman"/>
          <w:noProof/>
          <w:webHidden/>
          <w:szCs w:val="24"/>
        </w:rPr>
        <w:fldChar w:fldCharType="end"/>
      </w:r>
      <w:r w:rsidRPr="001735A5">
        <w:rPr>
          <w:rStyle w:val="Hyperlink"/>
          <w:rFonts w:cs="Times New Roman"/>
          <w:noProof/>
          <w:szCs w:val="24"/>
        </w:rPr>
        <w:fldChar w:fldCharType="end"/>
      </w:r>
    </w:p>
    <w:p w14:paraId="10AD28F1" w14:textId="09C516A5" w:rsidR="00047C28" w:rsidRPr="001735A5" w:rsidRDefault="00047C28" w:rsidP="005D7988">
      <w:pPr>
        <w:rPr>
          <w:rFonts w:cs="Times New Roman"/>
          <w:szCs w:val="24"/>
        </w:rPr>
      </w:pPr>
      <w:r w:rsidRPr="001735A5">
        <w:rPr>
          <w:rFonts w:cs="Times New Roman"/>
          <w:szCs w:val="24"/>
        </w:rPr>
        <w:fldChar w:fldCharType="end"/>
      </w:r>
    </w:p>
    <w:sectPr w:rsidR="00047C28" w:rsidRPr="001735A5" w:rsidSect="0081260F">
      <w:headerReference w:type="even" r:id="rId41"/>
      <w:headerReference w:type="default" r:id="rId42"/>
      <w:footerReference w:type="default" r:id="rId43"/>
      <w:head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402FE" w14:textId="77777777" w:rsidR="004C5B50" w:rsidRDefault="004C5B50">
      <w:pPr>
        <w:spacing w:line="240" w:lineRule="auto"/>
      </w:pPr>
      <w:r>
        <w:separator/>
      </w:r>
    </w:p>
  </w:endnote>
  <w:endnote w:type="continuationSeparator" w:id="0">
    <w:p w14:paraId="0DAFDD4E" w14:textId="77777777" w:rsidR="004C5B50" w:rsidRDefault="004C5B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508578"/>
      <w:docPartObj>
        <w:docPartGallery w:val="Page Numbers (Bottom of Page)"/>
        <w:docPartUnique/>
      </w:docPartObj>
    </w:sdtPr>
    <w:sdtEndPr>
      <w:rPr>
        <w:noProof/>
      </w:rPr>
    </w:sdtEndPr>
    <w:sdtContent>
      <w:p w14:paraId="518F8599" w14:textId="77777777" w:rsidR="0049602A" w:rsidRDefault="004960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0522D7" w14:textId="77777777" w:rsidR="0049602A" w:rsidRDefault="00496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116674"/>
      <w:docPartObj>
        <w:docPartGallery w:val="Page Numbers (Bottom of Page)"/>
        <w:docPartUnique/>
      </w:docPartObj>
    </w:sdtPr>
    <w:sdtEndPr>
      <w:rPr>
        <w:noProof/>
      </w:rPr>
    </w:sdtEndPr>
    <w:sdtContent>
      <w:p w14:paraId="2BABF479" w14:textId="77777777" w:rsidR="0049602A" w:rsidRDefault="004960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CEA1E5" w14:textId="77777777" w:rsidR="0049602A" w:rsidRDefault="004960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81998"/>
      <w:docPartObj>
        <w:docPartGallery w:val="Page Numbers (Bottom of Page)"/>
        <w:docPartUnique/>
      </w:docPartObj>
    </w:sdtPr>
    <w:sdtEndPr>
      <w:rPr>
        <w:noProof/>
      </w:rPr>
    </w:sdtEndPr>
    <w:sdtContent>
      <w:p w14:paraId="545A7B23" w14:textId="77777777" w:rsidR="0049602A" w:rsidRDefault="004960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32D950" w14:textId="77777777" w:rsidR="0049602A" w:rsidRDefault="004960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811543"/>
      <w:docPartObj>
        <w:docPartGallery w:val="Page Numbers (Bottom of Page)"/>
        <w:docPartUnique/>
      </w:docPartObj>
    </w:sdtPr>
    <w:sdtEndPr>
      <w:rPr>
        <w:noProof/>
      </w:rPr>
    </w:sdtEndPr>
    <w:sdtContent>
      <w:p w14:paraId="5CEFD5D4" w14:textId="77777777" w:rsidR="007775A3" w:rsidRDefault="007775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EB0FBD" w14:textId="77777777" w:rsidR="007775A3" w:rsidRDefault="00777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F7BCD" w14:textId="77777777" w:rsidR="004C5B50" w:rsidRDefault="004C5B50">
      <w:pPr>
        <w:spacing w:line="240" w:lineRule="auto"/>
      </w:pPr>
      <w:r>
        <w:separator/>
      </w:r>
    </w:p>
  </w:footnote>
  <w:footnote w:type="continuationSeparator" w:id="0">
    <w:p w14:paraId="5E0E0100" w14:textId="77777777" w:rsidR="004C5B50" w:rsidRDefault="004C5B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8913A" w14:textId="77777777" w:rsidR="0049602A" w:rsidRPr="00C80EB2" w:rsidRDefault="0049602A" w:rsidP="00C80EB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AD5B" w14:textId="77777777" w:rsidR="0049602A" w:rsidRDefault="004960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FEB7" w14:textId="77777777" w:rsidR="0049602A" w:rsidRDefault="004960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1974" w14:textId="77777777" w:rsidR="0049602A" w:rsidRDefault="0049602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60C5" w14:textId="77777777" w:rsidR="007775A3" w:rsidRDefault="007775A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37D5" w14:textId="77777777" w:rsidR="007775A3" w:rsidRDefault="007775A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0CFCA" w14:textId="77777777" w:rsidR="007775A3" w:rsidRDefault="007775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782F"/>
    <w:multiLevelType w:val="hybridMultilevel"/>
    <w:tmpl w:val="1DB2A3D0"/>
    <w:lvl w:ilvl="0" w:tplc="D748A532">
      <w:start w:val="1"/>
      <w:numFmt w:val="decimal"/>
      <w:lvlText w:val="%1."/>
      <w:lvlJc w:val="left"/>
      <w:pPr>
        <w:ind w:left="720" w:hanging="360"/>
      </w:pPr>
      <w:rPr>
        <w:rFonts w:hint="default"/>
        <w:b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0254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WyNDc3sDA0NDCzNLdU0lEKTi0uzszPAykwMq0FAIVPAeotAAAA"/>
  </w:docVars>
  <w:rsids>
    <w:rsidRoot w:val="009504BD"/>
    <w:rsid w:val="00007C94"/>
    <w:rsid w:val="00047C28"/>
    <w:rsid w:val="00056FC7"/>
    <w:rsid w:val="000713CD"/>
    <w:rsid w:val="000865C6"/>
    <w:rsid w:val="00093DBF"/>
    <w:rsid w:val="00095E77"/>
    <w:rsid w:val="000D1727"/>
    <w:rsid w:val="000E1D5F"/>
    <w:rsid w:val="000F0893"/>
    <w:rsid w:val="001515B5"/>
    <w:rsid w:val="00151EE3"/>
    <w:rsid w:val="001735A5"/>
    <w:rsid w:val="001843F2"/>
    <w:rsid w:val="001A1B9C"/>
    <w:rsid w:val="001B373F"/>
    <w:rsid w:val="0020593C"/>
    <w:rsid w:val="0021510F"/>
    <w:rsid w:val="00216B8D"/>
    <w:rsid w:val="00233165"/>
    <w:rsid w:val="00267A4F"/>
    <w:rsid w:val="002747E6"/>
    <w:rsid w:val="00281A45"/>
    <w:rsid w:val="00282E66"/>
    <w:rsid w:val="002C3842"/>
    <w:rsid w:val="002C511E"/>
    <w:rsid w:val="002E11A3"/>
    <w:rsid w:val="002E1D8D"/>
    <w:rsid w:val="002F3B15"/>
    <w:rsid w:val="002F6EC2"/>
    <w:rsid w:val="00330B82"/>
    <w:rsid w:val="00363538"/>
    <w:rsid w:val="003650B3"/>
    <w:rsid w:val="00367F46"/>
    <w:rsid w:val="00372938"/>
    <w:rsid w:val="00395D76"/>
    <w:rsid w:val="003B10AB"/>
    <w:rsid w:val="003C786B"/>
    <w:rsid w:val="003D0A3E"/>
    <w:rsid w:val="004064FA"/>
    <w:rsid w:val="00411197"/>
    <w:rsid w:val="00411BC8"/>
    <w:rsid w:val="0042293C"/>
    <w:rsid w:val="00442666"/>
    <w:rsid w:val="00474C00"/>
    <w:rsid w:val="0047596A"/>
    <w:rsid w:val="0049602A"/>
    <w:rsid w:val="004C5B21"/>
    <w:rsid w:val="004C5B50"/>
    <w:rsid w:val="004E0F55"/>
    <w:rsid w:val="005272BB"/>
    <w:rsid w:val="00553565"/>
    <w:rsid w:val="00567B70"/>
    <w:rsid w:val="0057659C"/>
    <w:rsid w:val="00582809"/>
    <w:rsid w:val="005A0F45"/>
    <w:rsid w:val="005D7988"/>
    <w:rsid w:val="005E505C"/>
    <w:rsid w:val="005E50BD"/>
    <w:rsid w:val="00603573"/>
    <w:rsid w:val="00636CA4"/>
    <w:rsid w:val="0064068E"/>
    <w:rsid w:val="006736EA"/>
    <w:rsid w:val="00684278"/>
    <w:rsid w:val="006B7500"/>
    <w:rsid w:val="00722562"/>
    <w:rsid w:val="00762708"/>
    <w:rsid w:val="007775A3"/>
    <w:rsid w:val="00796465"/>
    <w:rsid w:val="007B65AD"/>
    <w:rsid w:val="007B6769"/>
    <w:rsid w:val="007E6CB4"/>
    <w:rsid w:val="007E7C28"/>
    <w:rsid w:val="00800F41"/>
    <w:rsid w:val="00810F97"/>
    <w:rsid w:val="0081260F"/>
    <w:rsid w:val="008150C2"/>
    <w:rsid w:val="008208AC"/>
    <w:rsid w:val="00830F57"/>
    <w:rsid w:val="00834605"/>
    <w:rsid w:val="00837303"/>
    <w:rsid w:val="00846F3D"/>
    <w:rsid w:val="00855ED8"/>
    <w:rsid w:val="0086488F"/>
    <w:rsid w:val="00880492"/>
    <w:rsid w:val="00882F63"/>
    <w:rsid w:val="00887A0D"/>
    <w:rsid w:val="008B2027"/>
    <w:rsid w:val="008D065F"/>
    <w:rsid w:val="008E2FF0"/>
    <w:rsid w:val="008E450C"/>
    <w:rsid w:val="008F56A5"/>
    <w:rsid w:val="009157D8"/>
    <w:rsid w:val="009504BD"/>
    <w:rsid w:val="00954F58"/>
    <w:rsid w:val="00975312"/>
    <w:rsid w:val="00994279"/>
    <w:rsid w:val="00A116B7"/>
    <w:rsid w:val="00A20435"/>
    <w:rsid w:val="00A72FAF"/>
    <w:rsid w:val="00A837D1"/>
    <w:rsid w:val="00A931E5"/>
    <w:rsid w:val="00A931F3"/>
    <w:rsid w:val="00AB07D2"/>
    <w:rsid w:val="00AD2B86"/>
    <w:rsid w:val="00B05363"/>
    <w:rsid w:val="00B175BF"/>
    <w:rsid w:val="00B628D3"/>
    <w:rsid w:val="00B662E2"/>
    <w:rsid w:val="00B7129C"/>
    <w:rsid w:val="00B87C50"/>
    <w:rsid w:val="00C06027"/>
    <w:rsid w:val="00C5374D"/>
    <w:rsid w:val="00C76999"/>
    <w:rsid w:val="00CA0A71"/>
    <w:rsid w:val="00CA1625"/>
    <w:rsid w:val="00CB7EBD"/>
    <w:rsid w:val="00CE47FF"/>
    <w:rsid w:val="00D1549D"/>
    <w:rsid w:val="00D332C7"/>
    <w:rsid w:val="00D40F8A"/>
    <w:rsid w:val="00D42AA4"/>
    <w:rsid w:val="00D75201"/>
    <w:rsid w:val="00DE35FE"/>
    <w:rsid w:val="00DE78B3"/>
    <w:rsid w:val="00E46F0D"/>
    <w:rsid w:val="00E5335C"/>
    <w:rsid w:val="00E75F78"/>
    <w:rsid w:val="00E952DB"/>
    <w:rsid w:val="00EA39A2"/>
    <w:rsid w:val="00F35D8D"/>
    <w:rsid w:val="00F60328"/>
    <w:rsid w:val="00F666AC"/>
    <w:rsid w:val="00FA433B"/>
    <w:rsid w:val="00FC698B"/>
    <w:rsid w:val="00FE3963"/>
    <w:rsid w:val="00FE6665"/>
    <w:rsid w:val="00FF4A6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E5DD"/>
  <w15:chartTrackingRefBased/>
  <w15:docId w15:val="{0540A967-80E2-406E-A80B-D56BB178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4BD"/>
    <w:pPr>
      <w:spacing w:line="360" w:lineRule="auto"/>
    </w:pPr>
    <w:rPr>
      <w:rFonts w:ascii="Times New Roman" w:hAnsi="Times New Roman"/>
      <w:sz w:val="24"/>
    </w:rPr>
  </w:style>
  <w:style w:type="paragraph" w:styleId="Heading1">
    <w:name w:val="heading 1"/>
    <w:basedOn w:val="Normal"/>
    <w:next w:val="Normal"/>
    <w:link w:val="Heading1Char"/>
    <w:uiPriority w:val="9"/>
    <w:qFormat/>
    <w:rsid w:val="009504BD"/>
    <w:pPr>
      <w:keepNext/>
      <w:keepLines/>
      <w:outlineLvl w:val="0"/>
    </w:pPr>
    <w:rPr>
      <w:rFonts w:eastAsiaTheme="majorEastAsia" w:cs="Times New Roman"/>
      <w:b/>
      <w:bCs/>
      <w:kern w:val="0"/>
      <w:szCs w:val="24"/>
    </w:rPr>
  </w:style>
  <w:style w:type="paragraph" w:styleId="Heading2">
    <w:name w:val="heading 2"/>
    <w:basedOn w:val="Normal"/>
    <w:next w:val="Normal"/>
    <w:link w:val="Heading2Char"/>
    <w:uiPriority w:val="9"/>
    <w:unhideWhenUsed/>
    <w:qFormat/>
    <w:rsid w:val="009504BD"/>
    <w:pPr>
      <w:keepNext/>
      <w:keepLines/>
      <w:outlineLvl w:val="1"/>
    </w:pPr>
    <w:rPr>
      <w:rFonts w:eastAsiaTheme="majorEastAsia" w:cstheme="majorBidi"/>
      <w:b/>
      <w:kern w:val="0"/>
      <w:szCs w:val="26"/>
      <w:lang w:val="en-GB"/>
    </w:rPr>
  </w:style>
  <w:style w:type="paragraph" w:styleId="Heading3">
    <w:name w:val="heading 3"/>
    <w:basedOn w:val="Normal"/>
    <w:next w:val="Normal"/>
    <w:link w:val="Heading3Char"/>
    <w:uiPriority w:val="9"/>
    <w:unhideWhenUsed/>
    <w:qFormat/>
    <w:rsid w:val="009504BD"/>
    <w:pPr>
      <w:keepNext/>
      <w:keepLines/>
      <w:outlineLvl w:val="2"/>
    </w:pPr>
    <w:rPr>
      <w:rFonts w:eastAsiaTheme="majorEastAsia" w:cstheme="majorBidi"/>
      <w:i/>
      <w:kern w:val="0"/>
      <w:szCs w:val="24"/>
      <w:lang w:val="en-GB"/>
    </w:rPr>
  </w:style>
  <w:style w:type="paragraph" w:styleId="Heading4">
    <w:name w:val="heading 4"/>
    <w:basedOn w:val="Normal"/>
    <w:next w:val="Normal"/>
    <w:link w:val="Heading4Char"/>
    <w:uiPriority w:val="9"/>
    <w:unhideWhenUsed/>
    <w:qFormat/>
    <w:rsid w:val="009504BD"/>
    <w:pPr>
      <w:keepNext/>
      <w:keepLines/>
      <w:spacing w:before="40"/>
      <w:outlineLvl w:val="3"/>
    </w:pPr>
    <w:rPr>
      <w:rFonts w:eastAsiaTheme="majorEastAsia" w:cstheme="majorBidi"/>
      <w:i/>
      <w:iCs/>
      <w:kern w:val="0"/>
      <w:lang w:val="en-GB"/>
    </w:rPr>
  </w:style>
  <w:style w:type="paragraph" w:styleId="Heading5">
    <w:name w:val="heading 5"/>
    <w:basedOn w:val="Normal"/>
    <w:next w:val="Normal"/>
    <w:link w:val="Heading5Char"/>
    <w:uiPriority w:val="9"/>
    <w:unhideWhenUsed/>
    <w:qFormat/>
    <w:rsid w:val="009504BD"/>
    <w:pPr>
      <w:keepNext/>
      <w:keepLines/>
      <w:spacing w:before="40"/>
      <w:outlineLvl w:val="4"/>
    </w:pPr>
    <w:rPr>
      <w:rFonts w:eastAsiaTheme="majorEastAsia" w:cstheme="majorBidi"/>
      <w:b/>
      <w:kern w:val="0"/>
      <w:lang w:val="en-GB"/>
    </w:rPr>
  </w:style>
  <w:style w:type="paragraph" w:styleId="Heading6">
    <w:name w:val="heading 6"/>
    <w:basedOn w:val="Normal"/>
    <w:next w:val="Normal"/>
    <w:link w:val="Heading6Char"/>
    <w:uiPriority w:val="9"/>
    <w:unhideWhenUsed/>
    <w:qFormat/>
    <w:rsid w:val="009504BD"/>
    <w:pPr>
      <w:keepNext/>
      <w:keepLines/>
      <w:spacing w:before="40"/>
      <w:jc w:val="center"/>
      <w:outlineLvl w:val="5"/>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4BD"/>
    <w:rPr>
      <w:rFonts w:ascii="Times New Roman" w:eastAsiaTheme="majorEastAsia" w:hAnsi="Times New Roman" w:cs="Times New Roman"/>
      <w:b/>
      <w:bCs/>
      <w:kern w:val="0"/>
      <w:sz w:val="24"/>
      <w:szCs w:val="24"/>
    </w:rPr>
  </w:style>
  <w:style w:type="character" w:customStyle="1" w:styleId="Heading2Char">
    <w:name w:val="Heading 2 Char"/>
    <w:basedOn w:val="DefaultParagraphFont"/>
    <w:link w:val="Heading2"/>
    <w:uiPriority w:val="9"/>
    <w:rsid w:val="009504BD"/>
    <w:rPr>
      <w:rFonts w:ascii="Times New Roman" w:eastAsiaTheme="majorEastAsia" w:hAnsi="Times New Roman" w:cstheme="majorBidi"/>
      <w:b/>
      <w:kern w:val="0"/>
      <w:sz w:val="24"/>
      <w:szCs w:val="26"/>
      <w:lang w:val="en-GB"/>
    </w:rPr>
  </w:style>
  <w:style w:type="character" w:customStyle="1" w:styleId="Heading3Char">
    <w:name w:val="Heading 3 Char"/>
    <w:basedOn w:val="DefaultParagraphFont"/>
    <w:link w:val="Heading3"/>
    <w:uiPriority w:val="9"/>
    <w:rsid w:val="009504BD"/>
    <w:rPr>
      <w:rFonts w:ascii="Times New Roman" w:eastAsiaTheme="majorEastAsia" w:hAnsi="Times New Roman" w:cstheme="majorBidi"/>
      <w:i/>
      <w:kern w:val="0"/>
      <w:sz w:val="24"/>
      <w:szCs w:val="24"/>
      <w:lang w:val="en-GB"/>
    </w:rPr>
  </w:style>
  <w:style w:type="character" w:customStyle="1" w:styleId="Heading4Char">
    <w:name w:val="Heading 4 Char"/>
    <w:basedOn w:val="DefaultParagraphFont"/>
    <w:link w:val="Heading4"/>
    <w:uiPriority w:val="9"/>
    <w:rsid w:val="009504BD"/>
    <w:rPr>
      <w:rFonts w:ascii="Times New Roman" w:eastAsiaTheme="majorEastAsia" w:hAnsi="Times New Roman" w:cstheme="majorBidi"/>
      <w:i/>
      <w:iCs/>
      <w:kern w:val="0"/>
      <w:sz w:val="24"/>
      <w:lang w:val="en-GB"/>
    </w:rPr>
  </w:style>
  <w:style w:type="character" w:customStyle="1" w:styleId="Heading5Char">
    <w:name w:val="Heading 5 Char"/>
    <w:basedOn w:val="DefaultParagraphFont"/>
    <w:link w:val="Heading5"/>
    <w:uiPriority w:val="9"/>
    <w:rsid w:val="009504BD"/>
    <w:rPr>
      <w:rFonts w:ascii="Times New Roman" w:eastAsiaTheme="majorEastAsia" w:hAnsi="Times New Roman" w:cstheme="majorBidi"/>
      <w:b/>
      <w:kern w:val="0"/>
      <w:sz w:val="24"/>
      <w:lang w:val="en-GB"/>
    </w:rPr>
  </w:style>
  <w:style w:type="character" w:customStyle="1" w:styleId="Heading6Char">
    <w:name w:val="Heading 6 Char"/>
    <w:basedOn w:val="DefaultParagraphFont"/>
    <w:link w:val="Heading6"/>
    <w:uiPriority w:val="9"/>
    <w:rsid w:val="009504BD"/>
    <w:rPr>
      <w:rFonts w:ascii="Times New Roman" w:eastAsiaTheme="majorEastAsia" w:hAnsi="Times New Roman" w:cstheme="majorBidi"/>
      <w:b/>
      <w:sz w:val="24"/>
    </w:rPr>
  </w:style>
  <w:style w:type="paragraph" w:styleId="Header">
    <w:name w:val="header"/>
    <w:basedOn w:val="Normal"/>
    <w:link w:val="HeaderChar"/>
    <w:uiPriority w:val="99"/>
    <w:unhideWhenUsed/>
    <w:rsid w:val="009504BD"/>
    <w:pPr>
      <w:tabs>
        <w:tab w:val="center" w:pos="4513"/>
        <w:tab w:val="right" w:pos="9026"/>
      </w:tabs>
      <w:spacing w:line="240" w:lineRule="auto"/>
    </w:pPr>
  </w:style>
  <w:style w:type="character" w:customStyle="1" w:styleId="HeaderChar">
    <w:name w:val="Header Char"/>
    <w:basedOn w:val="DefaultParagraphFont"/>
    <w:link w:val="Header"/>
    <w:uiPriority w:val="99"/>
    <w:rsid w:val="009504BD"/>
    <w:rPr>
      <w:rFonts w:ascii="Times New Roman" w:hAnsi="Times New Roman"/>
      <w:sz w:val="24"/>
    </w:rPr>
  </w:style>
  <w:style w:type="paragraph" w:styleId="Footer">
    <w:name w:val="footer"/>
    <w:basedOn w:val="Normal"/>
    <w:link w:val="FooterChar"/>
    <w:uiPriority w:val="99"/>
    <w:unhideWhenUsed/>
    <w:rsid w:val="009504BD"/>
    <w:pPr>
      <w:tabs>
        <w:tab w:val="center" w:pos="4513"/>
        <w:tab w:val="right" w:pos="9026"/>
      </w:tabs>
      <w:spacing w:line="240" w:lineRule="auto"/>
    </w:pPr>
  </w:style>
  <w:style w:type="character" w:customStyle="1" w:styleId="FooterChar">
    <w:name w:val="Footer Char"/>
    <w:basedOn w:val="DefaultParagraphFont"/>
    <w:link w:val="Footer"/>
    <w:uiPriority w:val="99"/>
    <w:rsid w:val="009504BD"/>
    <w:rPr>
      <w:rFonts w:ascii="Times New Roman" w:hAnsi="Times New Roman"/>
      <w:sz w:val="24"/>
    </w:rPr>
  </w:style>
  <w:style w:type="paragraph" w:styleId="Caption">
    <w:name w:val="caption"/>
    <w:aliases w:val="Table,Figure"/>
    <w:basedOn w:val="Normal"/>
    <w:next w:val="Normal"/>
    <w:uiPriority w:val="35"/>
    <w:unhideWhenUsed/>
    <w:qFormat/>
    <w:rsid w:val="009504BD"/>
    <w:rPr>
      <w:b/>
      <w:iCs/>
      <w:kern w:val="0"/>
      <w:szCs w:val="18"/>
      <w:lang w:val="en-GB"/>
    </w:rPr>
  </w:style>
  <w:style w:type="character" w:styleId="CommentReference">
    <w:name w:val="annotation reference"/>
    <w:basedOn w:val="DefaultParagraphFont"/>
    <w:uiPriority w:val="99"/>
    <w:semiHidden/>
    <w:unhideWhenUsed/>
    <w:rsid w:val="009504BD"/>
    <w:rPr>
      <w:sz w:val="16"/>
      <w:szCs w:val="16"/>
    </w:rPr>
  </w:style>
  <w:style w:type="paragraph" w:styleId="CommentText">
    <w:name w:val="annotation text"/>
    <w:basedOn w:val="Normal"/>
    <w:link w:val="CommentTextChar"/>
    <w:uiPriority w:val="99"/>
    <w:unhideWhenUsed/>
    <w:rsid w:val="009504BD"/>
    <w:pPr>
      <w:spacing w:line="240" w:lineRule="auto"/>
    </w:pPr>
    <w:rPr>
      <w:kern w:val="0"/>
      <w:sz w:val="20"/>
      <w:szCs w:val="20"/>
      <w:lang w:val="en-GB"/>
    </w:rPr>
  </w:style>
  <w:style w:type="character" w:customStyle="1" w:styleId="CommentTextChar">
    <w:name w:val="Comment Text Char"/>
    <w:basedOn w:val="DefaultParagraphFont"/>
    <w:link w:val="CommentText"/>
    <w:uiPriority w:val="99"/>
    <w:rsid w:val="009504BD"/>
    <w:rPr>
      <w:rFonts w:ascii="Times New Roman" w:hAnsi="Times New Roman"/>
      <w:kern w:val="0"/>
      <w:sz w:val="20"/>
      <w:szCs w:val="20"/>
      <w:lang w:val="en-GB"/>
    </w:rPr>
  </w:style>
  <w:style w:type="paragraph" w:styleId="Title">
    <w:name w:val="Title"/>
    <w:basedOn w:val="Normal"/>
    <w:next w:val="Normal"/>
    <w:link w:val="TitleChar"/>
    <w:uiPriority w:val="10"/>
    <w:qFormat/>
    <w:rsid w:val="009504BD"/>
    <w:pPr>
      <w:spacing w:line="240" w:lineRule="auto"/>
      <w:contextualSpacing/>
    </w:pPr>
    <w:rPr>
      <w:rFonts w:eastAsiaTheme="majorEastAsia" w:cstheme="majorBidi"/>
      <w:color w:val="000000" w:themeColor="text1"/>
      <w:spacing w:val="-10"/>
      <w:kern w:val="28"/>
      <w:sz w:val="56"/>
      <w:szCs w:val="56"/>
    </w:rPr>
  </w:style>
  <w:style w:type="character" w:customStyle="1" w:styleId="TitleChar">
    <w:name w:val="Title Char"/>
    <w:basedOn w:val="DefaultParagraphFont"/>
    <w:link w:val="Title"/>
    <w:uiPriority w:val="10"/>
    <w:rsid w:val="009504BD"/>
    <w:rPr>
      <w:rFonts w:ascii="Times New Roman" w:eastAsiaTheme="majorEastAsia" w:hAnsi="Times New Roman" w:cstheme="majorBidi"/>
      <w:color w:val="000000" w:themeColor="text1"/>
      <w:spacing w:val="-10"/>
      <w:kern w:val="28"/>
      <w:sz w:val="56"/>
      <w:szCs w:val="56"/>
    </w:rPr>
  </w:style>
  <w:style w:type="table" w:styleId="TableGrid">
    <w:name w:val="Table Grid"/>
    <w:basedOn w:val="TableNormal"/>
    <w:uiPriority w:val="39"/>
    <w:rsid w:val="009504BD"/>
    <w:rPr>
      <w:rFonts w:eastAsiaTheme="minorEastAsia"/>
      <w:kern w:val="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504BD"/>
    <w:rPr>
      <w:rFonts w:eastAsiaTheme="minorEastAsia"/>
      <w:kern w:val="0"/>
      <w:lang w:val="en-GB"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9504BD"/>
    <w:rPr>
      <w:color w:val="0563C1" w:themeColor="hyperlink"/>
      <w:u w:val="single"/>
    </w:rPr>
  </w:style>
  <w:style w:type="character" w:customStyle="1" w:styleId="UnresolvedMention1">
    <w:name w:val="Unresolved Mention1"/>
    <w:basedOn w:val="DefaultParagraphFont"/>
    <w:uiPriority w:val="99"/>
    <w:semiHidden/>
    <w:unhideWhenUsed/>
    <w:rsid w:val="009504B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504BD"/>
    <w:rPr>
      <w:b/>
      <w:bCs/>
    </w:rPr>
  </w:style>
  <w:style w:type="character" w:customStyle="1" w:styleId="CommentSubjectChar">
    <w:name w:val="Comment Subject Char"/>
    <w:basedOn w:val="CommentTextChar"/>
    <w:link w:val="CommentSubject"/>
    <w:uiPriority w:val="99"/>
    <w:semiHidden/>
    <w:rsid w:val="009504BD"/>
    <w:rPr>
      <w:rFonts w:ascii="Times New Roman" w:hAnsi="Times New Roman"/>
      <w:b/>
      <w:bCs/>
      <w:kern w:val="0"/>
      <w:sz w:val="20"/>
      <w:szCs w:val="20"/>
      <w:lang w:val="en-GB"/>
    </w:rPr>
  </w:style>
  <w:style w:type="paragraph" w:styleId="Revision">
    <w:name w:val="Revision"/>
    <w:hidden/>
    <w:uiPriority w:val="99"/>
    <w:semiHidden/>
    <w:rsid w:val="009504BD"/>
    <w:rPr>
      <w:kern w:val="0"/>
      <w:lang w:val="en-GB"/>
    </w:rPr>
  </w:style>
  <w:style w:type="paragraph" w:styleId="BalloonText">
    <w:name w:val="Balloon Text"/>
    <w:basedOn w:val="Normal"/>
    <w:link w:val="BalloonTextChar"/>
    <w:uiPriority w:val="99"/>
    <w:semiHidden/>
    <w:unhideWhenUsed/>
    <w:rsid w:val="009504BD"/>
    <w:pPr>
      <w:spacing w:line="240" w:lineRule="auto"/>
    </w:pPr>
    <w:rPr>
      <w:rFonts w:ascii="Segoe UI" w:hAnsi="Segoe UI" w:cs="Segoe UI"/>
      <w:kern w:val="0"/>
      <w:sz w:val="18"/>
      <w:szCs w:val="18"/>
      <w:lang w:val="en-GB"/>
    </w:rPr>
  </w:style>
  <w:style w:type="character" w:customStyle="1" w:styleId="BalloonTextChar">
    <w:name w:val="Balloon Text Char"/>
    <w:basedOn w:val="DefaultParagraphFont"/>
    <w:link w:val="BalloonText"/>
    <w:uiPriority w:val="99"/>
    <w:semiHidden/>
    <w:rsid w:val="009504BD"/>
    <w:rPr>
      <w:rFonts w:ascii="Segoe UI" w:hAnsi="Segoe UI" w:cs="Segoe UI"/>
      <w:kern w:val="0"/>
      <w:sz w:val="18"/>
      <w:szCs w:val="18"/>
      <w:lang w:val="en-GB"/>
    </w:rPr>
  </w:style>
  <w:style w:type="character" w:styleId="PlaceholderText">
    <w:name w:val="Placeholder Text"/>
    <w:basedOn w:val="DefaultParagraphFont"/>
    <w:uiPriority w:val="99"/>
    <w:semiHidden/>
    <w:rsid w:val="009504BD"/>
    <w:rPr>
      <w:color w:val="808080"/>
    </w:rPr>
  </w:style>
  <w:style w:type="paragraph" w:styleId="NoSpacing">
    <w:name w:val="No Spacing"/>
    <w:uiPriority w:val="1"/>
    <w:qFormat/>
    <w:rsid w:val="009504BD"/>
    <w:pPr>
      <w:spacing w:line="360" w:lineRule="auto"/>
    </w:pPr>
    <w:rPr>
      <w:rFonts w:ascii="Times New Roman" w:hAnsi="Times New Roman"/>
      <w:b/>
      <w:kern w:val="0"/>
      <w:sz w:val="40"/>
      <w:lang w:val="en-GB"/>
    </w:rPr>
  </w:style>
  <w:style w:type="paragraph" w:styleId="TOC1">
    <w:name w:val="toc 1"/>
    <w:basedOn w:val="Normal"/>
    <w:next w:val="Normal"/>
    <w:autoRedefine/>
    <w:uiPriority w:val="39"/>
    <w:unhideWhenUsed/>
    <w:rsid w:val="009504BD"/>
    <w:pPr>
      <w:spacing w:after="100"/>
    </w:pPr>
    <w:rPr>
      <w:kern w:val="0"/>
      <w:lang w:val="en-GB"/>
    </w:rPr>
  </w:style>
  <w:style w:type="paragraph" w:styleId="TOC2">
    <w:name w:val="toc 2"/>
    <w:basedOn w:val="Normal"/>
    <w:next w:val="Normal"/>
    <w:autoRedefine/>
    <w:uiPriority w:val="39"/>
    <w:unhideWhenUsed/>
    <w:rsid w:val="009504BD"/>
    <w:pPr>
      <w:spacing w:after="100"/>
      <w:ind w:left="220"/>
    </w:pPr>
    <w:rPr>
      <w:kern w:val="0"/>
      <w:lang w:val="en-GB"/>
    </w:rPr>
  </w:style>
  <w:style w:type="paragraph" w:styleId="TOC3">
    <w:name w:val="toc 3"/>
    <w:basedOn w:val="Normal"/>
    <w:next w:val="Normal"/>
    <w:autoRedefine/>
    <w:uiPriority w:val="39"/>
    <w:unhideWhenUsed/>
    <w:rsid w:val="009504BD"/>
    <w:pPr>
      <w:spacing w:after="100"/>
      <w:ind w:left="440"/>
    </w:pPr>
    <w:rPr>
      <w:kern w:val="0"/>
      <w:lang w:val="en-GB"/>
    </w:rPr>
  </w:style>
  <w:style w:type="paragraph" w:styleId="TableofFigures">
    <w:name w:val="table of figures"/>
    <w:basedOn w:val="Normal"/>
    <w:next w:val="Normal"/>
    <w:uiPriority w:val="99"/>
    <w:unhideWhenUsed/>
    <w:qFormat/>
    <w:rsid w:val="009504BD"/>
    <w:rPr>
      <w:kern w:val="0"/>
      <w:lang w:val="en-GB"/>
    </w:rPr>
  </w:style>
  <w:style w:type="paragraph" w:styleId="TOC4">
    <w:name w:val="toc 4"/>
    <w:basedOn w:val="Normal"/>
    <w:next w:val="Normal"/>
    <w:autoRedefine/>
    <w:uiPriority w:val="39"/>
    <w:unhideWhenUsed/>
    <w:rsid w:val="009504BD"/>
    <w:pPr>
      <w:spacing w:after="100"/>
      <w:ind w:left="660"/>
    </w:pPr>
  </w:style>
  <w:style w:type="paragraph" w:styleId="ListParagraph">
    <w:name w:val="List Paragraph"/>
    <w:basedOn w:val="Normal"/>
    <w:uiPriority w:val="34"/>
    <w:qFormat/>
    <w:rsid w:val="009504BD"/>
    <w:pPr>
      <w:ind w:left="720"/>
      <w:contextualSpacing/>
    </w:pPr>
    <w:rPr>
      <w:kern w:val="0"/>
      <w:lang w:val="en-GB"/>
    </w:rPr>
  </w:style>
  <w:style w:type="paragraph" w:styleId="TOCHeading">
    <w:name w:val="TOC Heading"/>
    <w:basedOn w:val="Heading1"/>
    <w:next w:val="Normal"/>
    <w:uiPriority w:val="39"/>
    <w:unhideWhenUsed/>
    <w:qFormat/>
    <w:rsid w:val="009504BD"/>
    <w:pPr>
      <w:spacing w:before="240"/>
      <w:outlineLvl w:val="9"/>
    </w:pPr>
    <w:rPr>
      <w:rFonts w:asciiTheme="majorHAnsi" w:hAnsiTheme="majorHAnsi" w:cstheme="majorBidi"/>
      <w:b w:val="0"/>
      <w:bCs w:val="0"/>
      <w:color w:val="2F5496" w:themeColor="accent1" w:themeShade="BF"/>
      <w:sz w:val="32"/>
      <w:szCs w:val="32"/>
      <w:lang w:val="en-US"/>
    </w:rPr>
  </w:style>
  <w:style w:type="paragraph" w:styleId="TOC5">
    <w:name w:val="toc 5"/>
    <w:basedOn w:val="Normal"/>
    <w:next w:val="Normal"/>
    <w:autoRedefine/>
    <w:uiPriority w:val="39"/>
    <w:unhideWhenUsed/>
    <w:rsid w:val="009504BD"/>
    <w:pPr>
      <w:spacing w:after="100" w:line="259" w:lineRule="auto"/>
      <w:ind w:left="880"/>
    </w:pPr>
    <w:rPr>
      <w:rFonts w:asciiTheme="minorHAnsi" w:eastAsiaTheme="minorEastAsia" w:hAnsiTheme="minorHAnsi"/>
      <w:sz w:val="22"/>
      <w:lang w:eastAsia="en-ZA"/>
    </w:rPr>
  </w:style>
  <w:style w:type="paragraph" w:styleId="TOC6">
    <w:name w:val="toc 6"/>
    <w:basedOn w:val="Normal"/>
    <w:next w:val="Normal"/>
    <w:autoRedefine/>
    <w:uiPriority w:val="39"/>
    <w:unhideWhenUsed/>
    <w:rsid w:val="009504BD"/>
    <w:pPr>
      <w:spacing w:after="100" w:line="259" w:lineRule="auto"/>
      <w:ind w:left="1100"/>
    </w:pPr>
    <w:rPr>
      <w:rFonts w:asciiTheme="minorHAnsi" w:eastAsiaTheme="minorEastAsia" w:hAnsiTheme="minorHAnsi"/>
      <w:sz w:val="22"/>
      <w:lang w:eastAsia="en-ZA"/>
    </w:rPr>
  </w:style>
  <w:style w:type="paragraph" w:styleId="TOC7">
    <w:name w:val="toc 7"/>
    <w:basedOn w:val="Normal"/>
    <w:next w:val="Normal"/>
    <w:autoRedefine/>
    <w:uiPriority w:val="39"/>
    <w:unhideWhenUsed/>
    <w:rsid w:val="009504BD"/>
    <w:pPr>
      <w:tabs>
        <w:tab w:val="right" w:leader="dot" w:pos="9016"/>
      </w:tabs>
    </w:pPr>
    <w:rPr>
      <w:rFonts w:eastAsiaTheme="minorEastAsia" w:cs="Times New Roman"/>
      <w:b/>
      <w:bCs/>
      <w:noProof/>
      <w:sz w:val="28"/>
      <w:szCs w:val="28"/>
      <w:lang w:eastAsia="en-ZA"/>
    </w:rPr>
  </w:style>
  <w:style w:type="paragraph" w:styleId="TOC8">
    <w:name w:val="toc 8"/>
    <w:basedOn w:val="Normal"/>
    <w:next w:val="Normal"/>
    <w:autoRedefine/>
    <w:uiPriority w:val="39"/>
    <w:unhideWhenUsed/>
    <w:rsid w:val="009504BD"/>
    <w:pPr>
      <w:spacing w:after="100" w:line="259" w:lineRule="auto"/>
      <w:ind w:left="1540"/>
    </w:pPr>
    <w:rPr>
      <w:rFonts w:asciiTheme="minorHAnsi" w:eastAsiaTheme="minorEastAsia" w:hAnsiTheme="minorHAnsi"/>
      <w:sz w:val="22"/>
      <w:lang w:eastAsia="en-ZA"/>
    </w:rPr>
  </w:style>
  <w:style w:type="paragraph" w:styleId="TOC9">
    <w:name w:val="toc 9"/>
    <w:basedOn w:val="Normal"/>
    <w:next w:val="Normal"/>
    <w:autoRedefine/>
    <w:uiPriority w:val="39"/>
    <w:unhideWhenUsed/>
    <w:rsid w:val="009504BD"/>
    <w:pPr>
      <w:tabs>
        <w:tab w:val="right" w:leader="dot" w:pos="9016"/>
      </w:tabs>
      <w:spacing w:after="100" w:line="259" w:lineRule="auto"/>
    </w:pPr>
    <w:rPr>
      <w:rFonts w:eastAsiaTheme="minorEastAsia" w:cs="Times New Roman"/>
      <w:b/>
      <w:bCs/>
      <w:noProof/>
      <w:sz w:val="32"/>
      <w:szCs w:val="32"/>
      <w:lang w:eastAsia="en-ZA"/>
    </w:rPr>
  </w:style>
  <w:style w:type="character" w:styleId="UnresolvedMention">
    <w:name w:val="Unresolved Mention"/>
    <w:basedOn w:val="DefaultParagraphFont"/>
    <w:uiPriority w:val="99"/>
    <w:semiHidden/>
    <w:unhideWhenUsed/>
    <w:rsid w:val="009504BD"/>
    <w:rPr>
      <w:color w:val="605E5C"/>
      <w:shd w:val="clear" w:color="auto" w:fill="E1DFDD"/>
    </w:rPr>
  </w:style>
  <w:style w:type="paragraph" w:styleId="Subtitle">
    <w:name w:val="Subtitle"/>
    <w:basedOn w:val="Normal"/>
    <w:next w:val="Normal"/>
    <w:link w:val="SubtitleChar"/>
    <w:autoRedefine/>
    <w:uiPriority w:val="11"/>
    <w:qFormat/>
    <w:rsid w:val="009504BD"/>
    <w:pPr>
      <w:numPr>
        <w:ilvl w:val="1"/>
      </w:numPr>
      <w:jc w:val="center"/>
    </w:pPr>
    <w:rPr>
      <w:rFonts w:eastAsiaTheme="minorEastAsia" w:cs="Times New Roman"/>
      <w:b/>
      <w:spacing w:val="15"/>
      <w:szCs w:val="24"/>
    </w:rPr>
  </w:style>
  <w:style w:type="character" w:customStyle="1" w:styleId="SubtitleChar">
    <w:name w:val="Subtitle Char"/>
    <w:basedOn w:val="DefaultParagraphFont"/>
    <w:link w:val="Subtitle"/>
    <w:uiPriority w:val="11"/>
    <w:rsid w:val="009504BD"/>
    <w:rPr>
      <w:rFonts w:ascii="Times New Roman" w:eastAsiaTheme="minorEastAsia" w:hAnsi="Times New Roman" w:cs="Times New Roman"/>
      <w:b/>
      <w:spacing w:val="15"/>
      <w:sz w:val="24"/>
      <w:szCs w:val="24"/>
    </w:rPr>
  </w:style>
  <w:style w:type="character" w:styleId="FollowedHyperlink">
    <w:name w:val="FollowedHyperlink"/>
    <w:basedOn w:val="DefaultParagraphFont"/>
    <w:uiPriority w:val="99"/>
    <w:semiHidden/>
    <w:unhideWhenUsed/>
    <w:rsid w:val="009504BD"/>
    <w:rPr>
      <w:color w:val="954F72" w:themeColor="followedHyperlink"/>
      <w:u w:val="single"/>
    </w:rPr>
  </w:style>
  <w:style w:type="character" w:customStyle="1" w:styleId="articleauthor-link">
    <w:name w:val="article__author-link"/>
    <w:basedOn w:val="DefaultParagraphFont"/>
    <w:rsid w:val="00950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23126">
      <w:bodyDiv w:val="1"/>
      <w:marLeft w:val="0"/>
      <w:marRight w:val="0"/>
      <w:marTop w:val="0"/>
      <w:marBottom w:val="0"/>
      <w:divBdr>
        <w:top w:val="none" w:sz="0" w:space="0" w:color="auto"/>
        <w:left w:val="none" w:sz="0" w:space="0" w:color="auto"/>
        <w:bottom w:val="none" w:sz="0" w:space="0" w:color="auto"/>
        <w:right w:val="none" w:sz="0" w:space="0" w:color="auto"/>
      </w:divBdr>
      <w:divsChild>
        <w:div w:id="1261379775">
          <w:marLeft w:val="640"/>
          <w:marRight w:val="0"/>
          <w:marTop w:val="0"/>
          <w:marBottom w:val="0"/>
          <w:divBdr>
            <w:top w:val="none" w:sz="0" w:space="0" w:color="auto"/>
            <w:left w:val="none" w:sz="0" w:space="0" w:color="auto"/>
            <w:bottom w:val="none" w:sz="0" w:space="0" w:color="auto"/>
            <w:right w:val="none" w:sz="0" w:space="0" w:color="auto"/>
          </w:divBdr>
        </w:div>
      </w:divsChild>
    </w:div>
    <w:div w:id="363943773">
      <w:bodyDiv w:val="1"/>
      <w:marLeft w:val="0"/>
      <w:marRight w:val="0"/>
      <w:marTop w:val="0"/>
      <w:marBottom w:val="0"/>
      <w:divBdr>
        <w:top w:val="none" w:sz="0" w:space="0" w:color="auto"/>
        <w:left w:val="none" w:sz="0" w:space="0" w:color="auto"/>
        <w:bottom w:val="none" w:sz="0" w:space="0" w:color="auto"/>
        <w:right w:val="none" w:sz="0" w:space="0" w:color="auto"/>
      </w:divBdr>
      <w:divsChild>
        <w:div w:id="910701037">
          <w:marLeft w:val="640"/>
          <w:marRight w:val="0"/>
          <w:marTop w:val="0"/>
          <w:marBottom w:val="0"/>
          <w:divBdr>
            <w:top w:val="none" w:sz="0" w:space="0" w:color="auto"/>
            <w:left w:val="none" w:sz="0" w:space="0" w:color="auto"/>
            <w:bottom w:val="none" w:sz="0" w:space="0" w:color="auto"/>
            <w:right w:val="none" w:sz="0" w:space="0" w:color="auto"/>
          </w:divBdr>
        </w:div>
      </w:divsChild>
    </w:div>
    <w:div w:id="469518187">
      <w:bodyDiv w:val="1"/>
      <w:marLeft w:val="0"/>
      <w:marRight w:val="0"/>
      <w:marTop w:val="0"/>
      <w:marBottom w:val="0"/>
      <w:divBdr>
        <w:top w:val="none" w:sz="0" w:space="0" w:color="auto"/>
        <w:left w:val="none" w:sz="0" w:space="0" w:color="auto"/>
        <w:bottom w:val="none" w:sz="0" w:space="0" w:color="auto"/>
        <w:right w:val="none" w:sz="0" w:space="0" w:color="auto"/>
      </w:divBdr>
    </w:div>
    <w:div w:id="589656984">
      <w:bodyDiv w:val="1"/>
      <w:marLeft w:val="0"/>
      <w:marRight w:val="0"/>
      <w:marTop w:val="0"/>
      <w:marBottom w:val="0"/>
      <w:divBdr>
        <w:top w:val="none" w:sz="0" w:space="0" w:color="auto"/>
        <w:left w:val="none" w:sz="0" w:space="0" w:color="auto"/>
        <w:bottom w:val="none" w:sz="0" w:space="0" w:color="auto"/>
        <w:right w:val="none" w:sz="0" w:space="0" w:color="auto"/>
      </w:divBdr>
    </w:div>
    <w:div w:id="762997469">
      <w:bodyDiv w:val="1"/>
      <w:marLeft w:val="0"/>
      <w:marRight w:val="0"/>
      <w:marTop w:val="0"/>
      <w:marBottom w:val="0"/>
      <w:divBdr>
        <w:top w:val="none" w:sz="0" w:space="0" w:color="auto"/>
        <w:left w:val="none" w:sz="0" w:space="0" w:color="auto"/>
        <w:bottom w:val="none" w:sz="0" w:space="0" w:color="auto"/>
        <w:right w:val="none" w:sz="0" w:space="0" w:color="auto"/>
      </w:divBdr>
    </w:div>
    <w:div w:id="769207522">
      <w:bodyDiv w:val="1"/>
      <w:marLeft w:val="0"/>
      <w:marRight w:val="0"/>
      <w:marTop w:val="0"/>
      <w:marBottom w:val="0"/>
      <w:divBdr>
        <w:top w:val="none" w:sz="0" w:space="0" w:color="auto"/>
        <w:left w:val="none" w:sz="0" w:space="0" w:color="auto"/>
        <w:bottom w:val="none" w:sz="0" w:space="0" w:color="auto"/>
        <w:right w:val="none" w:sz="0" w:space="0" w:color="auto"/>
      </w:divBdr>
    </w:div>
    <w:div w:id="1110586172">
      <w:bodyDiv w:val="1"/>
      <w:marLeft w:val="0"/>
      <w:marRight w:val="0"/>
      <w:marTop w:val="0"/>
      <w:marBottom w:val="0"/>
      <w:divBdr>
        <w:top w:val="none" w:sz="0" w:space="0" w:color="auto"/>
        <w:left w:val="none" w:sz="0" w:space="0" w:color="auto"/>
        <w:bottom w:val="none" w:sz="0" w:space="0" w:color="auto"/>
        <w:right w:val="none" w:sz="0" w:space="0" w:color="auto"/>
      </w:divBdr>
      <w:divsChild>
        <w:div w:id="1194075953">
          <w:marLeft w:val="640"/>
          <w:marRight w:val="0"/>
          <w:marTop w:val="0"/>
          <w:marBottom w:val="0"/>
          <w:divBdr>
            <w:top w:val="none" w:sz="0" w:space="0" w:color="auto"/>
            <w:left w:val="none" w:sz="0" w:space="0" w:color="auto"/>
            <w:bottom w:val="none" w:sz="0" w:space="0" w:color="auto"/>
            <w:right w:val="none" w:sz="0" w:space="0" w:color="auto"/>
          </w:divBdr>
        </w:div>
      </w:divsChild>
    </w:div>
    <w:div w:id="1554928721">
      <w:bodyDiv w:val="1"/>
      <w:marLeft w:val="0"/>
      <w:marRight w:val="0"/>
      <w:marTop w:val="0"/>
      <w:marBottom w:val="0"/>
      <w:divBdr>
        <w:top w:val="none" w:sz="0" w:space="0" w:color="auto"/>
        <w:left w:val="none" w:sz="0" w:space="0" w:color="auto"/>
        <w:bottom w:val="none" w:sz="0" w:space="0" w:color="auto"/>
        <w:right w:val="none" w:sz="0" w:space="0" w:color="auto"/>
      </w:divBdr>
      <w:divsChild>
        <w:div w:id="1349941960">
          <w:marLeft w:val="640"/>
          <w:marRight w:val="0"/>
          <w:marTop w:val="0"/>
          <w:marBottom w:val="0"/>
          <w:divBdr>
            <w:top w:val="none" w:sz="0" w:space="0" w:color="auto"/>
            <w:left w:val="none" w:sz="0" w:space="0" w:color="auto"/>
            <w:bottom w:val="none" w:sz="0" w:space="0" w:color="auto"/>
            <w:right w:val="none" w:sz="0" w:space="0" w:color="auto"/>
          </w:divBdr>
        </w:div>
      </w:divsChild>
    </w:div>
    <w:div w:id="1946227256">
      <w:bodyDiv w:val="1"/>
      <w:marLeft w:val="0"/>
      <w:marRight w:val="0"/>
      <w:marTop w:val="0"/>
      <w:marBottom w:val="0"/>
      <w:divBdr>
        <w:top w:val="none" w:sz="0" w:space="0" w:color="auto"/>
        <w:left w:val="none" w:sz="0" w:space="0" w:color="auto"/>
        <w:bottom w:val="none" w:sz="0" w:space="0" w:color="auto"/>
        <w:right w:val="none" w:sz="0" w:space="0" w:color="auto"/>
      </w:divBdr>
      <w:divsChild>
        <w:div w:id="242420018">
          <w:marLeft w:val="640"/>
          <w:marRight w:val="0"/>
          <w:marTop w:val="0"/>
          <w:marBottom w:val="0"/>
          <w:divBdr>
            <w:top w:val="none" w:sz="0" w:space="0" w:color="auto"/>
            <w:left w:val="none" w:sz="0" w:space="0" w:color="auto"/>
            <w:bottom w:val="none" w:sz="0" w:space="0" w:color="auto"/>
            <w:right w:val="none" w:sz="0" w:space="0" w:color="auto"/>
          </w:divBdr>
        </w:div>
      </w:divsChild>
    </w:div>
    <w:div w:id="1970085596">
      <w:bodyDiv w:val="1"/>
      <w:marLeft w:val="0"/>
      <w:marRight w:val="0"/>
      <w:marTop w:val="0"/>
      <w:marBottom w:val="0"/>
      <w:divBdr>
        <w:top w:val="none" w:sz="0" w:space="0" w:color="auto"/>
        <w:left w:val="none" w:sz="0" w:space="0" w:color="auto"/>
        <w:bottom w:val="none" w:sz="0" w:space="0" w:color="auto"/>
        <w:right w:val="none" w:sz="0" w:space="0" w:color="auto"/>
      </w:divBdr>
      <w:divsChild>
        <w:div w:id="1126236201">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file:///C:\Users\radzi\OneDrive\Documents\Academics\Masters\Research\Manuscripts\Chapter%204\Language%20Edited\Supp_Infor_Supp_info_Application%20of%20Design%20of%20Experiment%20(DoE)%20in%20the%20Screening%20of%20carbon-carbon%20(C&#8211;C)%20Cross-Coupling%20Reactions..docx" TargetMode="External"/><Relationship Id="rId39" Type="http://schemas.openxmlformats.org/officeDocument/2006/relationships/image" Target="media/image10.JPG"/><Relationship Id="rId21" Type="http://schemas.openxmlformats.org/officeDocument/2006/relationships/hyperlink" Target="file:///C:\Users\radzi\OneDrive\Documents\Academics\Masters\Research\Manuscripts\Chapter%204\Language%20Edited\Supp_Infor_Supp_info_Application%20of%20Design%20of%20Experiment%20(DoE)%20in%20the%20Screening%20of%20carbon-carbon%20(C&#8211;C)%20Cross-Coupling%20Reactions..docx" TargetMode="External"/><Relationship Id="rId34" Type="http://schemas.openxmlformats.org/officeDocument/2006/relationships/hyperlink" Target="file:///C:\Users\radzi\OneDrive\Documents\Academics\Masters\Research\Manuscripts\Chapter%204\Language%20Edited\Supp_Infor_Supp_info_Application%20of%20Design%20of%20Experiment%20(DoE)%20in%20the%20Screening%20of%20carbon-carbon%20(C&#8211;C)%20Cross-Coupling%20Reactions..docx" TargetMode="External"/><Relationship Id="rId42" Type="http://schemas.openxmlformats.org/officeDocument/2006/relationships/header" Target="header6.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file:///C:\Users\radzi\OneDrive\Documents\Academics\Masters\Research\Manuscripts\Chapter%204\Language%20Edited\Supp_Infor_Supp_info_Application%20of%20Design%20of%20Experiment%20(DoE)%20in%20the%20Screening%20of%20carbon-carbon%20(C&#8211;C)%20Cross-Coupling%20Reactions..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meijboom@uj.ac.za" TargetMode="External"/><Relationship Id="rId24" Type="http://schemas.openxmlformats.org/officeDocument/2006/relationships/image" Target="media/image2.png"/><Relationship Id="rId32" Type="http://schemas.openxmlformats.org/officeDocument/2006/relationships/hyperlink" Target="file:///C:\Users\radzi\OneDrive\Documents\Academics\Masters\Research\Manuscripts\Chapter%204\Language%20Edited\Supp_Infor_Supp_info_Application%20of%20Design%20of%20Experiment%20(DoE)%20in%20the%20Screening%20of%20carbon-carbon%20(C&#8211;C)%20Cross-Coupling%20Reactions..docx" TargetMode="External"/><Relationship Id="rId37" Type="http://schemas.openxmlformats.org/officeDocument/2006/relationships/image" Target="media/image9.png"/><Relationship Id="rId40" Type="http://schemas.openxmlformats.org/officeDocument/2006/relationships/hyperlink" Target="file:///C:\Users\radzi\OneDrive\Documents\Academics\Masters\Research\Manuscripts\Chapter%204\Language%20Edited\Supp_Infor_Supp_info_Application%20of%20Design%20of%20Experiment%20(DoE)%20in%20the%20Screening%20of%20carbon-carbon%20(C&#8211;C)%20Cross-Coupling%20Reactions..docx"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file:///C:\Users\radzi\OneDrive\Documents\Academics\Masters\Research\Manuscripts\Chapter%204\Language%20Edited\Supp_Infor_Supp_info_Application%20of%20Design%20of%20Experiment%20(DoE)%20in%20the%20Screening%20of%20carbon-carbon%20(C&#8211;C)%20Cross-Coupling%20Reactions..docx" TargetMode="External"/><Relationship Id="rId28" Type="http://schemas.openxmlformats.org/officeDocument/2006/relationships/image" Target="media/image4.png"/><Relationship Id="rId36" Type="http://schemas.openxmlformats.org/officeDocument/2006/relationships/hyperlink" Target="file:///C:\Users\radzi\OneDrive\Documents\Academics\Masters\Research\Manuscripts\Chapter%204\Language%20Edited\Supp_Infor_Supp_info_Application%20of%20Design%20of%20Experiment%20(DoE)%20in%20the%20Screening%20of%20carbon-carbon%20(C&#8211;C)%20Cross-Coupling%20Reactions..docx" TargetMode="External"/><Relationship Id="rId10" Type="http://schemas.openxmlformats.org/officeDocument/2006/relationships/endnotes" Target="endnotes.xml"/><Relationship Id="rId19" Type="http://schemas.openxmlformats.org/officeDocument/2006/relationships/image" Target="media/image1.jpeg"/><Relationship Id="rId31" Type="http://schemas.openxmlformats.org/officeDocument/2006/relationships/image" Target="media/image6.png"/><Relationship Id="rId44"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file:///C:\Users\radzi\OneDrive\Documents\Academics\Masters\Research\Manuscripts\Chapter%204\Language%20Edited\Supp_Infor_Supp_info_Application%20of%20Design%20of%20Experiment%20(DoE)%20in%20the%20Screening%20of%20carbon-carbon%20(C&#8211;C)%20Cross-Coupling%20Reactions..docx" TargetMode="External"/><Relationship Id="rId27" Type="http://schemas.openxmlformats.org/officeDocument/2006/relationships/image" Target="media/image3.png"/><Relationship Id="rId30" Type="http://schemas.openxmlformats.org/officeDocument/2006/relationships/image" Target="media/image5.png"/><Relationship Id="rId35" Type="http://schemas.openxmlformats.org/officeDocument/2006/relationships/image" Target="media/image8.png"/><Relationship Id="rId43"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file:///C:\Users\radzi\OneDrive\Documents\Academics\Masters\Research\Manuscripts\Chapter%204\Language%20Edited\Supp_Infor_Supp_info_Application%20of%20Design%20of%20Experiment%20(DoE)%20in%20the%20Screening%20of%20carbon-carbon%20(C&#8211;C)%20Cross-Coupling%20Reactions..docx" TargetMode="External"/><Relationship Id="rId33" Type="http://schemas.openxmlformats.org/officeDocument/2006/relationships/image" Target="media/image7.JPG"/><Relationship Id="rId38" Type="http://schemas.openxmlformats.org/officeDocument/2006/relationships/hyperlink" Target="file:///C:\Users\radzi\OneDrive\Documents\Academics\Masters\Research\Manuscripts\Chapter%204\Language%20Edited\Supp_Infor_Supp_info_Application%20of%20Design%20of%20Experiment%20(DoE)%20in%20the%20Screening%20of%20carbon-carbon%20(C&#8211;C)%20Cross-Coupling%20Reactions..docx" TargetMode="External"/><Relationship Id="rId46" Type="http://schemas.openxmlformats.org/officeDocument/2006/relationships/glossaryDocument" Target="glossary/document.xml"/><Relationship Id="rId20" Type="http://schemas.openxmlformats.org/officeDocument/2006/relationships/hyperlink" Target="file:///C:\Users\radzi\OneDrive\Documents\Academics\Masters\Research\Manuscripts\Chapter%204\Language%20Edited\Supp_Infor_Supp_info_Application%20of%20Design%20of%20Experiment%20(DoE)%20in%20the%20Screening%20of%20carbon-carbon%20(C&#8211;C)%20Cross-Coupling%20Reactions..docx" TargetMode="External"/><Relationship Id="rId41"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0E1B073-A628-402B-B22F-01D9E0CE2262}"/>
      </w:docPartPr>
      <w:docPartBody>
        <w:p w:rsidR="00E670C0" w:rsidRDefault="000471DA">
          <w:r w:rsidRPr="002E5F55">
            <w:rPr>
              <w:rStyle w:val="PlaceholderText"/>
            </w:rPr>
            <w:t>Click or tap here to enter text.</w:t>
          </w:r>
        </w:p>
      </w:docPartBody>
    </w:docPart>
    <w:docPart>
      <w:docPartPr>
        <w:name w:val="0B5E3A6ED0E647F28F40394B0EAA31A6"/>
        <w:category>
          <w:name w:val="General"/>
          <w:gallery w:val="placeholder"/>
        </w:category>
        <w:types>
          <w:type w:val="bbPlcHdr"/>
        </w:types>
        <w:behaviors>
          <w:behavior w:val="content"/>
        </w:behaviors>
        <w:guid w:val="{AA95A973-7406-4169-9DB3-660B5FDC3E50}"/>
      </w:docPartPr>
      <w:docPartBody>
        <w:p w:rsidR="0045167F" w:rsidRDefault="00102ABD" w:rsidP="00102ABD">
          <w:pPr>
            <w:pStyle w:val="0B5E3A6ED0E647F28F40394B0EAA31A6"/>
          </w:pPr>
          <w:r w:rsidRPr="002E5F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DA"/>
    <w:rsid w:val="000471DA"/>
    <w:rsid w:val="00102ABD"/>
    <w:rsid w:val="001424D3"/>
    <w:rsid w:val="001A692D"/>
    <w:rsid w:val="00282E66"/>
    <w:rsid w:val="00314F9F"/>
    <w:rsid w:val="00330B82"/>
    <w:rsid w:val="00332575"/>
    <w:rsid w:val="00353A81"/>
    <w:rsid w:val="00372938"/>
    <w:rsid w:val="003A62AD"/>
    <w:rsid w:val="0045167F"/>
    <w:rsid w:val="00475560"/>
    <w:rsid w:val="004C6E8C"/>
    <w:rsid w:val="00567B70"/>
    <w:rsid w:val="005C42F7"/>
    <w:rsid w:val="005E50BD"/>
    <w:rsid w:val="00603573"/>
    <w:rsid w:val="00636CA4"/>
    <w:rsid w:val="00684261"/>
    <w:rsid w:val="007E6CB4"/>
    <w:rsid w:val="00834605"/>
    <w:rsid w:val="008C03E8"/>
    <w:rsid w:val="00975312"/>
    <w:rsid w:val="00A11B87"/>
    <w:rsid w:val="00AA510D"/>
    <w:rsid w:val="00B10C17"/>
    <w:rsid w:val="00B97AA5"/>
    <w:rsid w:val="00BD6B9E"/>
    <w:rsid w:val="00BE6E59"/>
    <w:rsid w:val="00BE71F0"/>
    <w:rsid w:val="00C327E2"/>
    <w:rsid w:val="00C41FE9"/>
    <w:rsid w:val="00C5374D"/>
    <w:rsid w:val="00C61C4F"/>
    <w:rsid w:val="00CE47FF"/>
    <w:rsid w:val="00D43D50"/>
    <w:rsid w:val="00DE35FE"/>
    <w:rsid w:val="00DF268A"/>
    <w:rsid w:val="00E46F0D"/>
    <w:rsid w:val="00E670C0"/>
    <w:rsid w:val="00F60328"/>
    <w:rsid w:val="00FA433B"/>
    <w:rsid w:val="00FF4A6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2ABD"/>
    <w:rPr>
      <w:color w:val="808080"/>
    </w:rPr>
  </w:style>
  <w:style w:type="paragraph" w:customStyle="1" w:styleId="0B5E3A6ED0E647F28F40394B0EAA31A6">
    <w:name w:val="0B5E3A6ED0E647F28F40394B0EAA31A6"/>
    <w:rsid w:val="00102A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EBB4C37-F63B-4A8D-8338-C901CD9B5C8F}">
  <we:reference id="f78a3046-9e99-4300-aa2b-5814002b01a2" version="1.55.1.0" store="EXCatalog" storeType="EXCatalog"/>
  <we:alternateReferences>
    <we:reference id="WA104382081" version="1.55.1.0" store="en-ZA" storeType="OMEX"/>
  </we:alternateReferences>
  <we:properties>
    <we:property name="MENDELEY_CITATIONS" value="[{&quot;citationID&quot;:&quot;MENDELEY_CITATION_1287f4a4-a319-43a4-8897-95d7a563baea&quot;,&quot;properties&quot;:{&quot;noteIndex&quot;:0},&quot;isEdited&quot;:false,&quot;manualOverride&quot;:{&quot;citeprocText&quot;:&quot;[1]&quot;,&quot;isManuallyOverridden&quot;:false,&quot;manualOverrideText&quot;:&quot;&quot;},&quot;citationItems&quot;:[{&quot;id&quot;:&quot;2016e864-f14d-5e2e-b9b5-7a53bacea4eb&quot;,&quot;itemData&quot;:{&quot;DOI&quot;:&quot;10.1021/acs.chemmater.1c01401&quot;,&quot;ISSN&quot;:&quot;15205002&quot;,&quot;abstract&quot;:&quot;Design of experiments (DOE) is a key method for optimizing physical processes by altering multiple variables at once to assess their effect. In chemistry, DOE explores a wider parameter space than the dominant “One Factor at a Time” (OFAT) method providing greater opportunity to explore the factors that can be used to optimize yield, purity, and to explore chemical space for new compounds. One area of chemistry that suffers from low yields and poor reproducibility but is full of hard to predict and interesting materials is polyoxometalate cluster science. Herein, we developed a DOE analysis methodology to explore the parameter space of polyoxometalate cluster formation to explore the subtle input effects that are known to have an impact on the product discovery, purity, and stability under the preparation conditions. Using a Plackett-Burman screening design, we analyzed the effect of six synthetic parameters in only 12 experiments, following up with a full factorial analysis of the three most significant factors to identify the key parameters in the successful synthesis of each. Based on this, we provide a useful template that produces the input data for automated synthesis based on DOE on other synthetic procedures. In our POM test cases, redox agent stoichiometry was found in three of the four systems studied to be significant factors with pH and temperature, which also found to be commonly important. The insights derived from this analysis were applied to design optimized synthetic procedures and improve the yield of the product by on average &gt;33% from the highest reported literature yield. Thus, the DOE methodology outlined here is shown to yield insights into reaction optimization rapidly with facile experimental design and analysis even for complex multivariate synthetic procedures.&quot;,&quot;author&quot;:[{&quot;dropping-particle&quot;:&quot;&quot;,&quot;family&quot;:&quot;Bell&quot;,&quot;given&quot;:&quot;Nicola L.&quot;,&quot;non-dropping-particle&quot;:&quot;&quot;,&quot;parse-names&quot;:false,&quot;suffix&quot;:&quot;&quot;},{&quot;dropping-particle&quot;:&quot;&quot;,&quot;family&quot;:&quot;Kupper&quot;,&quot;given&quot;:&quot;Manuel&quot;,&quot;non-dropping-particle&quot;:&quot;&quot;,&quot;parse-names&quot;:false,&quot;suffix&quot;:&quot;&quot;},{&quot;dropping-particle&quot;:&quot;&quot;,&quot;family&quot;:&quot;Cronin&quot;,&quot;given&quot;:&quot;Leroy&quot;,&quot;non-dropping-particle&quot;:&quot;&quot;,&quot;parse-names&quot;:false,&quot;suffix&quot;:&quot;&quot;}],&quot;container-title&quot;:&quot;Chemistry of Materials&quot;,&quot;id&quot;:&quot;2016e864-f14d-5e2e-b9b5-7a53bacea4eb&quot;,&quot;issue&quot;:&quot;18&quot;,&quot;issued&quot;:{&quot;date-parts&quot;:[[&quot;2021&quot;]]},&quot;page&quot;:&quot;7263-7271&quot;,&quot;title&quot;:&quot;Design of Experiments for Optimization of Polyoxometalate Syntheses&quot;,&quot;type&quot;:&quot;article-journal&quot;,&quot;volume&quot;:&quot;33&quot;,&quot;container-title-short&quot;:&quot;&quot;},&quot;uris&quot;:[&quot;http://www.mendeley.com/documents/?uuid=783f8156-a22e-4e8e-874d-fbdb353c8dd8&quot;],&quot;isTemporary&quot;:false,&quot;legacyDesktopId&quot;:&quot;783f8156-a22e-4e8e-874d-fbdb353c8dd8&quot;}],&quot;citationTag&quot;:&quot;MENDELEY_CITATION_v3_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&quot;}]"/>
    <we:property name="MENDELEY_CITATIONS_LOCALE_CODE" value="&quot;en-US&quot;"/>
    <we:property name="MENDELEY_CITATIONS_STYLE" value="{&quot;id&quot;:&quot;https://www.zotero.org/styles/elsevier-with-titles&quot;,&quot;title&quot;:&quot;Elsevier (numeric, with title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A5BB8648EE8C4A9D5191C0841EA826" ma:contentTypeVersion="8" ma:contentTypeDescription="Create a new document." ma:contentTypeScope="" ma:versionID="f7deb81a9df6d0a3fee270c52fe5a729">
  <xsd:schema xmlns:xsd="http://www.w3.org/2001/XMLSchema" xmlns:xs="http://www.w3.org/2001/XMLSchema" xmlns:p="http://schemas.microsoft.com/office/2006/metadata/properties" xmlns:ns3="686e07a7-2030-4d03-8d80-d403f1520230" targetNamespace="http://schemas.microsoft.com/office/2006/metadata/properties" ma:root="true" ma:fieldsID="aa80a582afffaaae2fb752eee3db4239" ns3:_="">
    <xsd:import namespace="686e07a7-2030-4d03-8d80-d403f152023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e07a7-2030-4d03-8d80-d403f1520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86e07a7-2030-4d03-8d80-d403f1520230" xsi:nil="true"/>
  </documentManagement>
</p:properties>
</file>

<file path=customXml/itemProps1.xml><?xml version="1.0" encoding="utf-8"?>
<ds:datastoreItem xmlns:ds="http://schemas.openxmlformats.org/officeDocument/2006/customXml" ds:itemID="{3AD93601-CEDD-4BBE-B7C7-6F756B179C2F}">
  <ds:schemaRefs>
    <ds:schemaRef ds:uri="http://schemas.openxmlformats.org/officeDocument/2006/bibliography"/>
  </ds:schemaRefs>
</ds:datastoreItem>
</file>

<file path=customXml/itemProps2.xml><?xml version="1.0" encoding="utf-8"?>
<ds:datastoreItem xmlns:ds="http://schemas.openxmlformats.org/officeDocument/2006/customXml" ds:itemID="{CAC7E874-1498-455E-9180-F1694C2B0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e07a7-2030-4d03-8d80-d403f1520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59AE1E-EB6C-48D5-9D3D-66AB43D67ED3}">
  <ds:schemaRefs>
    <ds:schemaRef ds:uri="http://schemas.microsoft.com/sharepoint/v3/contenttype/forms"/>
  </ds:schemaRefs>
</ds:datastoreItem>
</file>

<file path=customXml/itemProps4.xml><?xml version="1.0" encoding="utf-8"?>
<ds:datastoreItem xmlns:ds="http://schemas.openxmlformats.org/officeDocument/2006/customXml" ds:itemID="{BDE5E168-B2C4-4034-9388-4A9D0F341900}">
  <ds:schemaRefs>
    <ds:schemaRef ds:uri="http://schemas.microsoft.com/office/2006/metadata/properties"/>
    <ds:schemaRef ds:uri="686e07a7-2030-4d03-8d80-d403f1520230"/>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7892</Words>
  <Characters>44986</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FHULUFHELO RADZILANI</dc:creator>
  <cp:keywords/>
  <dc:description/>
  <cp:lastModifiedBy>FHULUFHELO RADZILANI</cp:lastModifiedBy>
  <cp:revision>2</cp:revision>
  <dcterms:created xsi:type="dcterms:W3CDTF">2025-07-29T10:59:00Z</dcterms:created>
  <dcterms:modified xsi:type="dcterms:W3CDTF">2025-07-29T10:59:00Z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0x010100C4A5BB8648EE8C4A9D5191C0841EA826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http://www.zotero.org/styles/chemical-communications</vt:lpwstr>
  </property>
  <property fmtid="{D5CDD505-2E9C-101B-9397-08002B2CF9AE}" pid="12" name="Mendeley Recent Style Name 4_1">
    <vt:lpwstr>Chemical Communications</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9th edition</vt:lpwstr>
  </property>
</Properties>
</file>