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30" w:rsidRPr="00D04BA7" w:rsidRDefault="004A2CA3" w:rsidP="00D04BA7">
      <w:pPr>
        <w:keepNext/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14049" wp14:editId="1B3BEA11">
                <wp:simplePos x="0" y="0"/>
                <wp:positionH relativeFrom="column">
                  <wp:posOffset>889635</wp:posOffset>
                </wp:positionH>
                <wp:positionV relativeFrom="paragraph">
                  <wp:posOffset>-11743690</wp:posOffset>
                </wp:positionV>
                <wp:extent cx="5995035" cy="257175"/>
                <wp:effectExtent l="0" t="0" r="5715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453" w:rsidRPr="004A7BB9" w:rsidRDefault="00C01453" w:rsidP="004A2CA3">
                            <w:pPr>
                              <w:spacing w:line="240" w:lineRule="auto"/>
                              <w:jc w:val="center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>Fig. 2</w:t>
                            </w:r>
                            <w:r w:rsidRPr="004A7BB9">
                              <w:rPr>
                                <w:b/>
                                <w:bCs/>
                                <w:spacing w:val="-6"/>
                              </w:rPr>
                              <w:t>: Ethylene mediated physiological mechanism of submergence tolerant genotypes in 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1404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70.05pt;margin-top:-924.7pt;width:472.0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" filled="f" stroked="f" strokecolor="black [3213]">
                <v:textbox inset="0,0,0,0">
                  <w:txbxContent>
                    <w:p w:rsidR="00C01453" w:rsidRPr="004A7BB9" w:rsidRDefault="00C01453" w:rsidP="004A2CA3">
                      <w:pPr>
                        <w:spacing w:line="240" w:lineRule="auto"/>
                        <w:jc w:val="center"/>
                        <w:rPr>
                          <w:spacing w:val="-6"/>
                        </w:rPr>
                      </w:pPr>
                      <w:r>
                        <w:rPr>
                          <w:b/>
                          <w:bCs/>
                          <w:spacing w:val="-6"/>
                        </w:rPr>
                        <w:t>Fig. 2</w:t>
                      </w:r>
                      <w:r w:rsidRPr="004A7BB9">
                        <w:rPr>
                          <w:b/>
                          <w:bCs/>
                          <w:spacing w:val="-6"/>
                        </w:rPr>
                        <w:t>: Ethylene mediated physiological mechanism of submergence tolerant genotypes in rice</w:t>
                      </w:r>
                    </w:p>
                  </w:txbxContent>
                </v:textbox>
              </v:shape>
            </w:pict>
          </mc:Fallback>
        </mc:AlternateContent>
      </w:r>
      <w:r w:rsidR="00572F88" w:rsidRPr="00EF7623">
        <w:rPr>
          <w:rFonts w:ascii="Times New Roman" w:hAnsi="Times New Roman" w:cs="Times New Roman"/>
          <w:sz w:val="24"/>
          <w:szCs w:val="24"/>
        </w:rPr>
        <w:t>T</w:t>
      </w:r>
      <w:r w:rsidR="00002B01" w:rsidRPr="00EF7623">
        <w:rPr>
          <w:rFonts w:ascii="Times New Roman" w:hAnsi="Times New Roman" w:cs="Times New Roman"/>
          <w:sz w:val="24"/>
          <w:szCs w:val="24"/>
        </w:rPr>
        <w:t>able</w:t>
      </w:r>
      <w:r w:rsidR="00BC3F3B">
        <w:rPr>
          <w:rFonts w:ascii="Times New Roman" w:hAnsi="Times New Roman" w:cs="Times New Roman"/>
          <w:sz w:val="24"/>
          <w:szCs w:val="24"/>
        </w:rPr>
        <w:t xml:space="preserve"> </w:t>
      </w:r>
      <w:r w:rsidR="001C28A6">
        <w:rPr>
          <w:rFonts w:ascii="Times New Roman" w:hAnsi="Times New Roman" w:cs="Times New Roman"/>
          <w:sz w:val="24"/>
          <w:szCs w:val="24"/>
        </w:rPr>
        <w:t>S1:</w:t>
      </w:r>
      <w:r w:rsidR="00572F88" w:rsidRPr="00EF7623">
        <w:rPr>
          <w:rFonts w:ascii="Times New Roman" w:hAnsi="Times New Roman" w:cs="Times New Roman"/>
          <w:sz w:val="24"/>
          <w:szCs w:val="24"/>
        </w:rPr>
        <w:t xml:space="preserve"> List of primers used for molecular </w:t>
      </w:r>
      <w:r w:rsidR="00EF7623">
        <w:rPr>
          <w:rFonts w:ascii="Times New Roman" w:hAnsi="Times New Roman" w:cs="Times New Roman"/>
          <w:sz w:val="24"/>
          <w:szCs w:val="24"/>
        </w:rPr>
        <w:t>characterization as F1 &amp; F4 confirmations</w:t>
      </w:r>
      <w:r w:rsidR="00D53A7D">
        <w:rPr>
          <w:rFonts w:ascii="Times New Roman" w:hAnsi="Times New Roman" w:cs="Times New Roman"/>
          <w:sz w:val="24"/>
          <w:szCs w:val="24"/>
        </w:rPr>
        <w:t xml:space="preserve"> on Chro9</w:t>
      </w:r>
    </w:p>
    <w:p w:rsidR="00D32730" w:rsidRPr="005E37AF" w:rsidRDefault="00D32730" w:rsidP="00D32730">
      <w:pPr>
        <w:spacing w:line="360" w:lineRule="auto"/>
        <w:jc w:val="both"/>
        <w:rPr>
          <w:sz w:val="6"/>
          <w:szCs w:val="6"/>
        </w:rPr>
      </w:pPr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720"/>
        <w:gridCol w:w="1080"/>
        <w:gridCol w:w="900"/>
        <w:gridCol w:w="2070"/>
        <w:gridCol w:w="1980"/>
        <w:gridCol w:w="1260"/>
        <w:gridCol w:w="535"/>
        <w:gridCol w:w="1170"/>
      </w:tblGrid>
      <w:tr w:rsidR="00C32A5D" w:rsidRPr="00C32A5D" w:rsidTr="00BF5378">
        <w:trPr>
          <w:trHeight w:val="431"/>
          <w:jc w:val="center"/>
        </w:trPr>
        <w:tc>
          <w:tcPr>
            <w:tcW w:w="630" w:type="dxa"/>
            <w:vMerge w:val="restart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Indel Primers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Allele Size</w:t>
            </w:r>
          </w:p>
        </w:tc>
        <w:tc>
          <w:tcPr>
            <w:tcW w:w="2070" w:type="dxa"/>
            <w:vMerge w:val="restart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1260" w:type="dxa"/>
            <w:vMerge w:val="restart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Annealing Temperature (</w:t>
            </w:r>
            <w:r w:rsidRPr="00C32A5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o</w:t>
            </w: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C)</w:t>
            </w:r>
          </w:p>
        </w:tc>
        <w:tc>
          <w:tcPr>
            <w:tcW w:w="535" w:type="dxa"/>
            <w:vMerge w:val="restart"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Chro</w:t>
            </w:r>
          </w:p>
        </w:tc>
        <w:tc>
          <w:tcPr>
            <w:tcW w:w="1170" w:type="dxa"/>
            <w:vMerge w:val="restart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Repeat motif</w:t>
            </w:r>
          </w:p>
        </w:tc>
      </w:tr>
      <w:tr w:rsidR="00027423" w:rsidRPr="00C32A5D" w:rsidTr="00BF5378">
        <w:trPr>
          <w:trHeight w:val="305"/>
          <w:jc w:val="center"/>
        </w:trPr>
        <w:tc>
          <w:tcPr>
            <w:tcW w:w="630" w:type="dxa"/>
            <w:vMerge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72365" w:rsidRPr="00C05C2E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E"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080" w:type="dxa"/>
            <w:shd w:val="clear" w:color="auto" w:fill="auto"/>
          </w:tcPr>
          <w:p w:rsidR="00D72365" w:rsidRPr="00C05C2E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C2E">
              <w:rPr>
                <w:rFonts w:ascii="Times New Roman" w:hAnsi="Times New Roman" w:cs="Times New Roman"/>
                <w:sz w:val="24"/>
                <w:szCs w:val="24"/>
              </w:rPr>
              <w:t>(Mb)</w:t>
            </w:r>
          </w:p>
        </w:tc>
        <w:tc>
          <w:tcPr>
            <w:tcW w:w="900" w:type="dxa"/>
            <w:vMerge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dxa"/>
            <w:vMerge/>
            <w:shd w:val="clear" w:color="auto" w:fill="auto"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D72365" w:rsidRPr="00C32A5D" w:rsidRDefault="00D72365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423" w:rsidRPr="00C32A5D" w:rsidTr="00BF5378">
        <w:trPr>
          <w:trHeight w:val="587"/>
          <w:jc w:val="center"/>
        </w:trPr>
        <w:tc>
          <w:tcPr>
            <w:tcW w:w="63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Sub1C173</w:t>
            </w:r>
          </w:p>
        </w:tc>
        <w:tc>
          <w:tcPr>
            <w:tcW w:w="72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080" w:type="dxa"/>
            <w:shd w:val="clear" w:color="auto" w:fill="auto"/>
          </w:tcPr>
          <w:p w:rsidR="00B128EA" w:rsidRPr="00C32A5D" w:rsidRDefault="00860922" w:rsidP="00AE18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Pr="00C32A5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r w:rsidR="00B128EA" w:rsidRPr="00C32A5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Mb</w:t>
            </w:r>
          </w:p>
          <w:p w:rsidR="00860922" w:rsidRPr="00C32A5D" w:rsidRDefault="00027423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(Exon of </w:t>
            </w:r>
            <w:r w:rsidR="00860922" w:rsidRPr="00C32A5D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Sub1C)</w:t>
            </w:r>
          </w:p>
        </w:tc>
        <w:tc>
          <w:tcPr>
            <w:tcW w:w="90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166 - 178</w:t>
            </w:r>
          </w:p>
        </w:tc>
        <w:tc>
          <w:tcPr>
            <w:tcW w:w="207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CTACTTCAATGTCACCAACG</w:t>
            </w:r>
          </w:p>
        </w:tc>
        <w:tc>
          <w:tcPr>
            <w:tcW w:w="198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TAGAAGATGGAAGACCTGAT</w:t>
            </w:r>
          </w:p>
        </w:tc>
        <w:tc>
          <w:tcPr>
            <w:tcW w:w="1260" w:type="dxa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35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(AGC)</w:t>
            </w:r>
            <w:r w:rsidRPr="00C32A5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10</w:t>
            </w:r>
          </w:p>
        </w:tc>
      </w:tr>
      <w:tr w:rsidR="00027423" w:rsidRPr="00C32A5D" w:rsidTr="00BF5378">
        <w:trPr>
          <w:trHeight w:val="587"/>
          <w:jc w:val="center"/>
        </w:trPr>
        <w:tc>
          <w:tcPr>
            <w:tcW w:w="63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ERF3</w:t>
            </w:r>
          </w:p>
        </w:tc>
        <w:tc>
          <w:tcPr>
            <w:tcW w:w="720" w:type="dxa"/>
            <w:shd w:val="clear" w:color="auto" w:fill="auto"/>
          </w:tcPr>
          <w:p w:rsidR="00860922" w:rsidRPr="00C32A5D" w:rsidRDefault="00066DAF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4.4-6.8</w:t>
            </w:r>
          </w:p>
        </w:tc>
        <w:tc>
          <w:tcPr>
            <w:tcW w:w="108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6.2 Mb</w:t>
            </w:r>
          </w:p>
        </w:tc>
        <w:tc>
          <w:tcPr>
            <w:tcW w:w="90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166-178</w:t>
            </w:r>
          </w:p>
        </w:tc>
        <w:tc>
          <w:tcPr>
            <w:tcW w:w="207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AACGCCAAGACCAACTTCC</w:t>
            </w:r>
          </w:p>
        </w:tc>
        <w:tc>
          <w:tcPr>
            <w:tcW w:w="1980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AGGAGGCTGTCCATCAGGT</w:t>
            </w:r>
          </w:p>
        </w:tc>
        <w:tc>
          <w:tcPr>
            <w:tcW w:w="1260" w:type="dxa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535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423" w:rsidRPr="00C32A5D" w:rsidTr="00BF5378">
        <w:trPr>
          <w:trHeight w:val="764"/>
          <w:jc w:val="center"/>
        </w:trPr>
        <w:tc>
          <w:tcPr>
            <w:tcW w:w="630" w:type="dxa"/>
            <w:shd w:val="clear" w:color="auto" w:fill="auto"/>
          </w:tcPr>
          <w:p w:rsidR="00860922" w:rsidRPr="00C32A5D" w:rsidRDefault="0089465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860922" w:rsidRPr="00C32A5D" w:rsidRDefault="001B7956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SC3/ RM8300</w:t>
            </w:r>
          </w:p>
        </w:tc>
        <w:tc>
          <w:tcPr>
            <w:tcW w:w="720" w:type="dxa"/>
            <w:shd w:val="clear" w:color="auto" w:fill="auto"/>
          </w:tcPr>
          <w:p w:rsidR="00860922" w:rsidRPr="00C32A5D" w:rsidRDefault="001B7956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6.8-10.0</w:t>
            </w:r>
          </w:p>
        </w:tc>
        <w:tc>
          <w:tcPr>
            <w:tcW w:w="1080" w:type="dxa"/>
            <w:shd w:val="clear" w:color="auto" w:fill="auto"/>
          </w:tcPr>
          <w:p w:rsidR="00860922" w:rsidRPr="00C32A5D" w:rsidRDefault="001B7956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6.6 </w:t>
            </w:r>
            <w:r w:rsidR="00AD0849"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Mb</w:t>
            </w:r>
          </w:p>
        </w:tc>
        <w:tc>
          <w:tcPr>
            <w:tcW w:w="900" w:type="dxa"/>
            <w:shd w:val="clear" w:color="auto" w:fill="auto"/>
          </w:tcPr>
          <w:p w:rsidR="00860922" w:rsidRPr="00C32A5D" w:rsidRDefault="00A51CD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211-217</w:t>
            </w:r>
          </w:p>
        </w:tc>
        <w:tc>
          <w:tcPr>
            <w:tcW w:w="2070" w:type="dxa"/>
            <w:shd w:val="clear" w:color="auto" w:fill="auto"/>
          </w:tcPr>
          <w:p w:rsidR="00AD0849" w:rsidRPr="00C32A5D" w:rsidRDefault="00AD0849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GCTAGTGCAGGGTTGACACA</w:t>
            </w:r>
          </w:p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60922" w:rsidRPr="00C32A5D" w:rsidRDefault="00AD0849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eastAsia="Times New Roman" w:hAnsi="Times New Roman" w:cs="Times New Roman"/>
                <w:sz w:val="24"/>
                <w:szCs w:val="24"/>
              </w:rPr>
              <w:t>CTCTGGCCGTTTCATGGTAT</w:t>
            </w:r>
          </w:p>
        </w:tc>
        <w:tc>
          <w:tcPr>
            <w:tcW w:w="1260" w:type="dxa"/>
          </w:tcPr>
          <w:p w:rsidR="00860922" w:rsidRPr="00C32A5D" w:rsidRDefault="00126CCF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35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60922" w:rsidRPr="00C32A5D" w:rsidRDefault="00EC2C6B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(ACCATTAT)3</w:t>
            </w:r>
          </w:p>
        </w:tc>
      </w:tr>
      <w:tr w:rsidR="00027423" w:rsidRPr="00C32A5D" w:rsidTr="00BF5378">
        <w:trPr>
          <w:trHeight w:val="1070"/>
          <w:jc w:val="center"/>
        </w:trPr>
        <w:tc>
          <w:tcPr>
            <w:tcW w:w="630" w:type="dxa"/>
            <w:shd w:val="clear" w:color="auto" w:fill="auto"/>
          </w:tcPr>
          <w:p w:rsidR="00860922" w:rsidRPr="00C32A5D" w:rsidRDefault="00894652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DD7C5E" w:rsidRPr="00C32A5D" w:rsidRDefault="00DD7C5E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SC32/</w:t>
            </w:r>
          </w:p>
          <w:p w:rsidR="00860922" w:rsidRPr="00C32A5D" w:rsidRDefault="00DD7C5E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RM23668</w:t>
            </w:r>
          </w:p>
        </w:tc>
        <w:tc>
          <w:tcPr>
            <w:tcW w:w="720" w:type="dxa"/>
            <w:shd w:val="clear" w:color="auto" w:fill="auto"/>
          </w:tcPr>
          <w:p w:rsidR="00860922" w:rsidRPr="00C32A5D" w:rsidRDefault="001D2884" w:rsidP="00AE184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0.0-0.5</w:t>
            </w:r>
          </w:p>
        </w:tc>
        <w:tc>
          <w:tcPr>
            <w:tcW w:w="1080" w:type="dxa"/>
            <w:shd w:val="clear" w:color="auto" w:fill="auto"/>
          </w:tcPr>
          <w:p w:rsidR="00860922" w:rsidRPr="00C32A5D" w:rsidRDefault="001D2884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D77FE7" w:rsidRPr="00C32A5D">
              <w:rPr>
                <w:rFonts w:ascii="Times New Roman" w:hAnsi="Times New Roman" w:cs="Times New Roman"/>
                <w:sz w:val="24"/>
                <w:szCs w:val="24"/>
              </w:rPr>
              <w:t xml:space="preserve"> Mb</w:t>
            </w:r>
          </w:p>
        </w:tc>
        <w:tc>
          <w:tcPr>
            <w:tcW w:w="900" w:type="dxa"/>
            <w:shd w:val="clear" w:color="auto" w:fill="auto"/>
          </w:tcPr>
          <w:p w:rsidR="00860922" w:rsidRPr="00C32A5D" w:rsidRDefault="0096023D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70" w:type="dxa"/>
            <w:shd w:val="clear" w:color="auto" w:fill="auto"/>
          </w:tcPr>
          <w:p w:rsidR="00FA6898" w:rsidRPr="00C32A5D" w:rsidRDefault="00FA6898" w:rsidP="00AE184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bn-BD"/>
              </w:rPr>
            </w:pPr>
            <w:r w:rsidRPr="00C32A5D">
              <w:rPr>
                <w:rFonts w:ascii="Times New Roman" w:hAnsi="Times New Roman" w:cs="Times New Roman"/>
                <w:color w:val="000000"/>
                <w:sz w:val="24"/>
                <w:szCs w:val="24"/>
                <w:lang w:bidi="bn-BD"/>
              </w:rPr>
              <w:t>CAACTAGCCCTACCGTGCAT</w:t>
            </w:r>
          </w:p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60922" w:rsidRPr="00C32A5D" w:rsidRDefault="00FA6898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n-BD"/>
              </w:rPr>
              <w:t>CGTGTTAAAGCAGCGAAACA</w:t>
            </w:r>
          </w:p>
        </w:tc>
        <w:tc>
          <w:tcPr>
            <w:tcW w:w="1260" w:type="dxa"/>
          </w:tcPr>
          <w:p w:rsidR="00860922" w:rsidRPr="00C32A5D" w:rsidRDefault="0096023D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535" w:type="dxa"/>
            <w:shd w:val="clear" w:color="auto" w:fill="auto"/>
          </w:tcPr>
          <w:p w:rsidR="00860922" w:rsidRPr="00C32A5D" w:rsidRDefault="00860922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860922" w:rsidRPr="00C32A5D" w:rsidRDefault="00EC2C6B" w:rsidP="00AE184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2A5D">
              <w:rPr>
                <w:rFonts w:ascii="Times New Roman" w:hAnsi="Times New Roman" w:cs="Times New Roman"/>
                <w:sz w:val="24"/>
                <w:szCs w:val="24"/>
              </w:rPr>
              <w:t>(ACG)10</w:t>
            </w:r>
          </w:p>
        </w:tc>
      </w:tr>
    </w:tbl>
    <w:p w:rsidR="004B664E" w:rsidRDefault="004B664E" w:rsidP="004B664E">
      <w:pPr>
        <w:rPr>
          <w:rFonts w:ascii="Times New Roman" w:hAnsi="Times New Roman" w:cs="Times New Roman"/>
          <w:sz w:val="24"/>
          <w:szCs w:val="24"/>
        </w:rPr>
      </w:pPr>
    </w:p>
    <w:p w:rsidR="00891189" w:rsidRDefault="00891189" w:rsidP="004B664E"/>
    <w:p w:rsidR="00C01453" w:rsidRDefault="00C01453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DB" w:rsidRDefault="00FB41DB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B59" w:rsidRPr="0060776B" w:rsidRDefault="00EA4B59" w:rsidP="00EA4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</w:t>
      </w:r>
      <w:r w:rsidR="00B47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S2</w:t>
      </w:r>
      <w:r w:rsidRPr="0060776B">
        <w:rPr>
          <w:rFonts w:ascii="Times New Roman" w:hAnsi="Times New Roman" w:cs="Times New Roman"/>
          <w:color w:val="000000" w:themeColor="text1"/>
          <w:sz w:val="24"/>
          <w:szCs w:val="24"/>
        </w:rPr>
        <w:t>: Estimated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76B">
        <w:rPr>
          <w:rFonts w:ascii="Times New Roman" w:hAnsi="Times New Roman" w:cs="Times New Roman"/>
          <w:color w:val="000000" w:themeColor="text1"/>
          <w:sz w:val="24"/>
          <w:szCs w:val="24"/>
        </w:rPr>
        <w:t>genotypes at locus SC32/ RM23668 on</w:t>
      </w:r>
      <w:r w:rsidR="007069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top of </w:t>
      </w:r>
      <w:r w:rsidRPr="00607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chromosome 9</w:t>
      </w:r>
      <w:r w:rsidRPr="0060776B">
        <w:rPr>
          <w:rFonts w:ascii="Times New Roman" w:hAnsi="Times New Roman" w:cs="Times New Roman"/>
          <w:sz w:val="24"/>
          <w:szCs w:val="24"/>
        </w:rPr>
        <w:t xml:space="preserve"> of three crosses including Binadhan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-</w:t>
      </w:r>
      <w:r w:rsidRPr="0060776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7 (P1)/ BRRI dhan52 (P2), </w:t>
      </w:r>
      <w:r w:rsidRPr="0060776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Binadhan-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1</w:t>
      </w:r>
      <w:r w:rsidRPr="0060776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7 (P1)/</w:t>
      </w:r>
      <w:r w:rsidRPr="0060776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BRRI dhan52 (P2) and </w:t>
      </w:r>
      <w:r w:rsidRPr="0060776B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Guti Swarna(P1)/</w:t>
      </w:r>
      <w:r w:rsidRPr="0060776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BRRI dhan52(P2).</w:t>
      </w:r>
    </w:p>
    <w:tbl>
      <w:tblPr>
        <w:tblW w:w="104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170"/>
        <w:gridCol w:w="1170"/>
        <w:gridCol w:w="1170"/>
        <w:gridCol w:w="1080"/>
        <w:gridCol w:w="1620"/>
        <w:gridCol w:w="1632"/>
        <w:gridCol w:w="1608"/>
      </w:tblGrid>
      <w:tr w:rsidR="00EA4B59" w:rsidRPr="008A1354" w:rsidTr="00223102">
        <w:trPr>
          <w:trHeight w:val="345"/>
        </w:trPr>
        <w:tc>
          <w:tcPr>
            <w:tcW w:w="990" w:type="dxa"/>
            <w:vMerge w:val="restart"/>
            <w:shd w:val="clear" w:color="auto" w:fill="E6E6E6"/>
          </w:tcPr>
          <w:p w:rsidR="00EA4B59" w:rsidRPr="008A1354" w:rsidRDefault="00EA4B59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SL#</w:t>
            </w:r>
          </w:p>
        </w:tc>
        <w:tc>
          <w:tcPr>
            <w:tcW w:w="1170" w:type="dxa"/>
            <w:vMerge w:val="restart"/>
            <w:shd w:val="clear" w:color="auto" w:fill="E6E6E6"/>
          </w:tcPr>
          <w:p w:rsidR="00EA4B59" w:rsidRPr="008A1354" w:rsidRDefault="00EA4B59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Plant numbers</w:t>
            </w:r>
          </w:p>
        </w:tc>
        <w:tc>
          <w:tcPr>
            <w:tcW w:w="2340" w:type="dxa"/>
            <w:gridSpan w:val="2"/>
            <w:shd w:val="clear" w:color="auto" w:fill="E6E6E6"/>
          </w:tcPr>
          <w:p w:rsidR="00EA4B59" w:rsidRPr="008A1354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Allele</w:t>
            </w:r>
          </w:p>
        </w:tc>
        <w:tc>
          <w:tcPr>
            <w:tcW w:w="1080" w:type="dxa"/>
            <w:vMerge w:val="restart"/>
            <w:shd w:val="clear" w:color="auto" w:fill="E6E6E6"/>
          </w:tcPr>
          <w:p w:rsidR="00EA4B59" w:rsidRDefault="00EA4B59" w:rsidP="00223102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Banding pattern</w:t>
            </w:r>
          </w:p>
        </w:tc>
        <w:tc>
          <w:tcPr>
            <w:tcW w:w="4860" w:type="dxa"/>
            <w:gridSpan w:val="3"/>
            <w:shd w:val="clear" w:color="auto" w:fill="E6E6E6"/>
          </w:tcPr>
          <w:p w:rsidR="00EA4B59" w:rsidRPr="00CA4CFB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Cross combinations</w:t>
            </w:r>
          </w:p>
        </w:tc>
      </w:tr>
      <w:tr w:rsidR="00EA4B59" w:rsidRPr="008A1354" w:rsidTr="00223102">
        <w:trPr>
          <w:trHeight w:val="1000"/>
        </w:trPr>
        <w:tc>
          <w:tcPr>
            <w:tcW w:w="990" w:type="dxa"/>
            <w:vMerge/>
            <w:shd w:val="clear" w:color="auto" w:fill="E6E6E6"/>
          </w:tcPr>
          <w:p w:rsidR="00EA4B59" w:rsidRPr="008A1354" w:rsidRDefault="00EA4B59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  <w:vMerge/>
            <w:shd w:val="clear" w:color="auto" w:fill="E6E6E6"/>
          </w:tcPr>
          <w:p w:rsidR="00EA4B59" w:rsidRDefault="00EA4B59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  <w:shd w:val="clear" w:color="auto" w:fill="E6E6E6"/>
          </w:tcPr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(A)</w:t>
            </w:r>
          </w:p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169 bp</w:t>
            </w:r>
          </w:p>
        </w:tc>
        <w:tc>
          <w:tcPr>
            <w:tcW w:w="1170" w:type="dxa"/>
            <w:shd w:val="clear" w:color="auto" w:fill="E6E6E6"/>
          </w:tcPr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(B)</w:t>
            </w:r>
          </w:p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159 bp</w:t>
            </w:r>
          </w:p>
        </w:tc>
        <w:tc>
          <w:tcPr>
            <w:tcW w:w="1080" w:type="dxa"/>
            <w:vMerge/>
            <w:shd w:val="clear" w:color="auto" w:fill="E6E6E6"/>
          </w:tcPr>
          <w:p w:rsidR="00EA4B59" w:rsidRDefault="00EA4B59" w:rsidP="00223102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20" w:type="dxa"/>
            <w:shd w:val="clear" w:color="auto" w:fill="E6E6E6"/>
          </w:tcPr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Bina</w:t>
            </w:r>
            <w:r w:rsidRPr="008A13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dhan-7/</w:t>
            </w: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BRRI dhan52</w:t>
            </w:r>
          </w:p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(F1)</w:t>
            </w:r>
          </w:p>
        </w:tc>
        <w:tc>
          <w:tcPr>
            <w:tcW w:w="1632" w:type="dxa"/>
            <w:shd w:val="clear" w:color="auto" w:fill="E6E6E6"/>
          </w:tcPr>
          <w:p w:rsidR="00EA4B59" w:rsidRDefault="00EA4B59" w:rsidP="00223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Bina</w:t>
            </w: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dhan-17 / BRRI dhan52</w:t>
            </w:r>
          </w:p>
          <w:p w:rsidR="00EA4B59" w:rsidRDefault="00EA4B59" w:rsidP="002231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(F1)</w:t>
            </w:r>
          </w:p>
        </w:tc>
        <w:tc>
          <w:tcPr>
            <w:tcW w:w="1608" w:type="dxa"/>
            <w:shd w:val="clear" w:color="auto" w:fill="E6E6E6"/>
          </w:tcPr>
          <w:p w:rsidR="00EA4B59" w:rsidRDefault="00EA4B59" w:rsidP="00223102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Guti Swarna/</w:t>
            </w: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BRRI dhan52</w:t>
            </w:r>
          </w:p>
          <w:p w:rsidR="00EA4B59" w:rsidRPr="008A1354" w:rsidRDefault="00EA4B59" w:rsidP="002231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(F1)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1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P1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P2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</w:t>
            </w:r>
          </w:p>
        </w:tc>
      </w:tr>
      <w:tr w:rsidR="00EA4B59" w:rsidRPr="008A1354" w:rsidTr="00223102">
        <w:trPr>
          <w:trHeight w:val="35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8A1354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F2-2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F2-3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F2-4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F2-5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F2-6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24F0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  <w:lang w:bidi="en-US"/>
              </w:rPr>
              <w:t>1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F2-7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F2-8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1170" w:type="dxa"/>
          </w:tcPr>
          <w:p w:rsidR="00EA4B59" w:rsidRDefault="00E84843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</w:t>
            </w:r>
            <w:r w:rsidR="00EA4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-9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12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F2-10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314"/>
        </w:trPr>
        <w:tc>
          <w:tcPr>
            <w:tcW w:w="99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F2-11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Default="00EA4B59" w:rsidP="00223102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     14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F2-12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15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F2-13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16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F2-14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</w:tr>
      <w:tr w:rsidR="00EA4B59" w:rsidRPr="008A1354" w:rsidTr="00223102">
        <w:trPr>
          <w:trHeight w:val="290"/>
        </w:trPr>
        <w:tc>
          <w:tcPr>
            <w:tcW w:w="99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17</w:t>
            </w:r>
          </w:p>
        </w:tc>
        <w:tc>
          <w:tcPr>
            <w:tcW w:w="1170" w:type="dxa"/>
          </w:tcPr>
          <w:p w:rsidR="00EA4B59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F2-15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17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+</w:t>
            </w:r>
          </w:p>
        </w:tc>
        <w:tc>
          <w:tcPr>
            <w:tcW w:w="108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20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32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08" w:type="dxa"/>
          </w:tcPr>
          <w:p w:rsidR="00EA4B59" w:rsidRPr="008A1354" w:rsidRDefault="00EA4B59" w:rsidP="00223102">
            <w:pPr>
              <w:spacing w:line="300" w:lineRule="auto"/>
              <w:ind w:firstLine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0</w:t>
            </w:r>
          </w:p>
        </w:tc>
      </w:tr>
    </w:tbl>
    <w:p w:rsidR="00EA4B59" w:rsidRDefault="00EA4B59" w:rsidP="00EA4B59">
      <w:pPr>
        <w:rPr>
          <w:b/>
        </w:rPr>
      </w:pPr>
      <w:r w:rsidRPr="00432920">
        <w:rPr>
          <w:b/>
        </w:rPr>
        <w:t>Here, P1=Female parent (</w:t>
      </w:r>
      <w:r>
        <w:rPr>
          <w:b/>
        </w:rPr>
        <w:t>Homozygous band =1), P2=Donor</w:t>
      </w:r>
      <w:r w:rsidRPr="00432920">
        <w:rPr>
          <w:b/>
        </w:rPr>
        <w:t xml:space="preserve"> parent (</w:t>
      </w:r>
      <w:r>
        <w:rPr>
          <w:b/>
        </w:rPr>
        <w:t>Homozygous band =</w:t>
      </w:r>
      <w:r w:rsidRPr="00432920">
        <w:rPr>
          <w:b/>
        </w:rPr>
        <w:t>2), F1= Heterozygous plant (3) and No Band=0</w:t>
      </w:r>
    </w:p>
    <w:p w:rsidR="00484088" w:rsidRDefault="00484088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088" w:rsidRDefault="00484088" w:rsidP="000224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331" w:rsidRDefault="00A52331" w:rsidP="00EF7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71C6" w:rsidRPr="00EF71C6" w:rsidRDefault="00B476C6" w:rsidP="00EF71C6">
      <w:r>
        <w:rPr>
          <w:rFonts w:ascii="Times New Roman" w:eastAsia="Calibri" w:hAnsi="Times New Roman" w:cs="Times New Roman"/>
          <w:bCs/>
          <w:sz w:val="24"/>
          <w:szCs w:val="24"/>
        </w:rPr>
        <w:t>Table S3</w:t>
      </w:r>
      <w:r w:rsidR="002C73AB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EF71C6" w:rsidRPr="00EF71C6">
        <w:rPr>
          <w:rFonts w:ascii="Times New Roman" w:eastAsia="Calibri" w:hAnsi="Times New Roman" w:cs="Times New Roman"/>
          <w:bCs/>
          <w:sz w:val="24"/>
          <w:szCs w:val="24"/>
        </w:rPr>
        <w:t xml:space="preserve"> Allele number, frequency, genetic diversity and PIC of 16 rice genotypes for 16 SSR primers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75"/>
        <w:gridCol w:w="2070"/>
        <w:gridCol w:w="1800"/>
        <w:gridCol w:w="1530"/>
        <w:gridCol w:w="1620"/>
        <w:gridCol w:w="1255"/>
      </w:tblGrid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SL No.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Marker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Ave. Allele Freq (%)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No. of Allele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Gene Diversity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PIC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RM296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0.844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0.824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SC32/RM23668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0.770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SC34/RM23679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0.816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SSR1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0.766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0.735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SC11/RM23770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RM495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0.816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RM316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0.891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RM1178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0.852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0.834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RM1115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0.844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RM126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0.844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0.825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RM5799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0.828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0.809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RM286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RM153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0.864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RM8300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0.143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0.815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Sub1C173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0.875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ERF3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0.891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</w:tr>
      <w:tr w:rsidR="00EF71C6" w:rsidRPr="00A52331" w:rsidTr="00444889">
        <w:tc>
          <w:tcPr>
            <w:tcW w:w="107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80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153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8.688</w:t>
            </w:r>
          </w:p>
        </w:tc>
        <w:tc>
          <w:tcPr>
            <w:tcW w:w="1620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0.847</w:t>
            </w:r>
          </w:p>
        </w:tc>
        <w:tc>
          <w:tcPr>
            <w:tcW w:w="1255" w:type="dxa"/>
          </w:tcPr>
          <w:p w:rsidR="00EF71C6" w:rsidRPr="00A52331" w:rsidRDefault="00EF71C6" w:rsidP="00A523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1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</w:tr>
    </w:tbl>
    <w:p w:rsidR="00EF71C6" w:rsidRPr="00EF71C6" w:rsidRDefault="00EF71C6" w:rsidP="00EF71C6"/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616" w:rsidRDefault="00EC5616" w:rsidP="000B681A">
      <w:pPr>
        <w:tabs>
          <w:tab w:val="left" w:pos="1080"/>
        </w:tabs>
        <w:spacing w:after="0" w:line="288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6DD" w:rsidRDefault="005776DD" w:rsidP="00EF71C6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776DD" w:rsidRDefault="005776DD" w:rsidP="00EF71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776DD" w:rsidRDefault="005776DD" w:rsidP="00EF71C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3FB5" w:rsidRDefault="006A3FB5" w:rsidP="006F500F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A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2FD" w:rsidRDefault="008C22FD" w:rsidP="00A01F78">
      <w:pPr>
        <w:spacing w:after="0" w:line="240" w:lineRule="auto"/>
      </w:pPr>
      <w:r>
        <w:separator/>
      </w:r>
    </w:p>
  </w:endnote>
  <w:endnote w:type="continuationSeparator" w:id="0">
    <w:p w:rsidR="008C22FD" w:rsidRDefault="008C22FD" w:rsidP="00A0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2FD" w:rsidRDefault="008C22FD" w:rsidP="00A01F78">
      <w:pPr>
        <w:spacing w:after="0" w:line="240" w:lineRule="auto"/>
      </w:pPr>
      <w:r>
        <w:separator/>
      </w:r>
    </w:p>
  </w:footnote>
  <w:footnote w:type="continuationSeparator" w:id="0">
    <w:p w:rsidR="008C22FD" w:rsidRDefault="008C22FD" w:rsidP="00A01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3D"/>
    <w:rsid w:val="000004AF"/>
    <w:rsid w:val="00002B01"/>
    <w:rsid w:val="00020C7C"/>
    <w:rsid w:val="000213F4"/>
    <w:rsid w:val="0002188F"/>
    <w:rsid w:val="000224CE"/>
    <w:rsid w:val="00027423"/>
    <w:rsid w:val="00035FBE"/>
    <w:rsid w:val="00040375"/>
    <w:rsid w:val="0004663C"/>
    <w:rsid w:val="00056C00"/>
    <w:rsid w:val="00066DAF"/>
    <w:rsid w:val="00073898"/>
    <w:rsid w:val="00081B84"/>
    <w:rsid w:val="0009683F"/>
    <w:rsid w:val="000969C7"/>
    <w:rsid w:val="000A02F9"/>
    <w:rsid w:val="000B39C8"/>
    <w:rsid w:val="000B681A"/>
    <w:rsid w:val="000B7051"/>
    <w:rsid w:val="000B7BC4"/>
    <w:rsid w:val="000C1BCD"/>
    <w:rsid w:val="000C3020"/>
    <w:rsid w:val="000C456C"/>
    <w:rsid w:val="00103B79"/>
    <w:rsid w:val="00111E80"/>
    <w:rsid w:val="0012040E"/>
    <w:rsid w:val="00126CCF"/>
    <w:rsid w:val="0012761C"/>
    <w:rsid w:val="001312E6"/>
    <w:rsid w:val="00134818"/>
    <w:rsid w:val="001526CC"/>
    <w:rsid w:val="0015441E"/>
    <w:rsid w:val="00154D64"/>
    <w:rsid w:val="00164F30"/>
    <w:rsid w:val="00180A3D"/>
    <w:rsid w:val="001A0580"/>
    <w:rsid w:val="001A520E"/>
    <w:rsid w:val="001B1B6F"/>
    <w:rsid w:val="001B4A3A"/>
    <w:rsid w:val="001B7956"/>
    <w:rsid w:val="001C181C"/>
    <w:rsid w:val="001C28A6"/>
    <w:rsid w:val="001C7B10"/>
    <w:rsid w:val="001D2884"/>
    <w:rsid w:val="001E2B24"/>
    <w:rsid w:val="001E3EC0"/>
    <w:rsid w:val="001F11D7"/>
    <w:rsid w:val="001F4C5C"/>
    <w:rsid w:val="00212286"/>
    <w:rsid w:val="0021746C"/>
    <w:rsid w:val="00220111"/>
    <w:rsid w:val="0022281A"/>
    <w:rsid w:val="00223102"/>
    <w:rsid w:val="00223765"/>
    <w:rsid w:val="002259B6"/>
    <w:rsid w:val="00227EBE"/>
    <w:rsid w:val="00230394"/>
    <w:rsid w:val="002316C7"/>
    <w:rsid w:val="002409B6"/>
    <w:rsid w:val="00251297"/>
    <w:rsid w:val="00261E85"/>
    <w:rsid w:val="0027170A"/>
    <w:rsid w:val="002820FA"/>
    <w:rsid w:val="0029134F"/>
    <w:rsid w:val="0029159D"/>
    <w:rsid w:val="00291969"/>
    <w:rsid w:val="00297F42"/>
    <w:rsid w:val="002A0532"/>
    <w:rsid w:val="002A211C"/>
    <w:rsid w:val="002B4705"/>
    <w:rsid w:val="002B6C7D"/>
    <w:rsid w:val="002C73AB"/>
    <w:rsid w:val="002D7C88"/>
    <w:rsid w:val="002E0414"/>
    <w:rsid w:val="002E23E4"/>
    <w:rsid w:val="003001BC"/>
    <w:rsid w:val="00320D7E"/>
    <w:rsid w:val="00321533"/>
    <w:rsid w:val="0032199A"/>
    <w:rsid w:val="0033184D"/>
    <w:rsid w:val="0033500A"/>
    <w:rsid w:val="003359D8"/>
    <w:rsid w:val="00340B6F"/>
    <w:rsid w:val="00346ADD"/>
    <w:rsid w:val="00354F44"/>
    <w:rsid w:val="0036362B"/>
    <w:rsid w:val="003649A5"/>
    <w:rsid w:val="003666E3"/>
    <w:rsid w:val="00367414"/>
    <w:rsid w:val="0037566C"/>
    <w:rsid w:val="003845EF"/>
    <w:rsid w:val="00392322"/>
    <w:rsid w:val="00393BE4"/>
    <w:rsid w:val="00397EFF"/>
    <w:rsid w:val="003A1AA3"/>
    <w:rsid w:val="003A7FF8"/>
    <w:rsid w:val="003B4210"/>
    <w:rsid w:val="003B63E0"/>
    <w:rsid w:val="003D698A"/>
    <w:rsid w:val="003E6D7F"/>
    <w:rsid w:val="00412526"/>
    <w:rsid w:val="00417FAC"/>
    <w:rsid w:val="004320D0"/>
    <w:rsid w:val="00434FDE"/>
    <w:rsid w:val="0043553C"/>
    <w:rsid w:val="004379E9"/>
    <w:rsid w:val="004422A4"/>
    <w:rsid w:val="00444889"/>
    <w:rsid w:val="004469CB"/>
    <w:rsid w:val="00456E32"/>
    <w:rsid w:val="0046085E"/>
    <w:rsid w:val="00461BB7"/>
    <w:rsid w:val="004802F9"/>
    <w:rsid w:val="00480A0D"/>
    <w:rsid w:val="00482214"/>
    <w:rsid w:val="00484088"/>
    <w:rsid w:val="004928C6"/>
    <w:rsid w:val="00493450"/>
    <w:rsid w:val="004A2CA3"/>
    <w:rsid w:val="004A307E"/>
    <w:rsid w:val="004B664E"/>
    <w:rsid w:val="004C3F53"/>
    <w:rsid w:val="004D4DC2"/>
    <w:rsid w:val="004D4DEB"/>
    <w:rsid w:val="004D6E1B"/>
    <w:rsid w:val="004E1335"/>
    <w:rsid w:val="004E2A55"/>
    <w:rsid w:val="004F39DC"/>
    <w:rsid w:val="004F482D"/>
    <w:rsid w:val="005000E1"/>
    <w:rsid w:val="00500B1F"/>
    <w:rsid w:val="00502E6C"/>
    <w:rsid w:val="00511016"/>
    <w:rsid w:val="00520B49"/>
    <w:rsid w:val="0052752D"/>
    <w:rsid w:val="005427F2"/>
    <w:rsid w:val="00550E96"/>
    <w:rsid w:val="00561440"/>
    <w:rsid w:val="00570D92"/>
    <w:rsid w:val="00572F88"/>
    <w:rsid w:val="00574B1B"/>
    <w:rsid w:val="005776DD"/>
    <w:rsid w:val="00582B7D"/>
    <w:rsid w:val="0058384C"/>
    <w:rsid w:val="005C008F"/>
    <w:rsid w:val="005D1223"/>
    <w:rsid w:val="005F57C8"/>
    <w:rsid w:val="006007FC"/>
    <w:rsid w:val="00602B7A"/>
    <w:rsid w:val="00603D5B"/>
    <w:rsid w:val="00613AA9"/>
    <w:rsid w:val="006174BC"/>
    <w:rsid w:val="00625ED1"/>
    <w:rsid w:val="0063293F"/>
    <w:rsid w:val="0063319A"/>
    <w:rsid w:val="0063473E"/>
    <w:rsid w:val="00666315"/>
    <w:rsid w:val="00672D87"/>
    <w:rsid w:val="006738AD"/>
    <w:rsid w:val="006A044A"/>
    <w:rsid w:val="006A2939"/>
    <w:rsid w:val="006A3FB5"/>
    <w:rsid w:val="006A676A"/>
    <w:rsid w:val="006C6FA3"/>
    <w:rsid w:val="006C7D2B"/>
    <w:rsid w:val="006D02CA"/>
    <w:rsid w:val="006E0D71"/>
    <w:rsid w:val="006E4561"/>
    <w:rsid w:val="006E7BAE"/>
    <w:rsid w:val="006F2FC7"/>
    <w:rsid w:val="006F500F"/>
    <w:rsid w:val="007069F4"/>
    <w:rsid w:val="00711AED"/>
    <w:rsid w:val="007151AA"/>
    <w:rsid w:val="00717A93"/>
    <w:rsid w:val="00727887"/>
    <w:rsid w:val="007347F4"/>
    <w:rsid w:val="007731CC"/>
    <w:rsid w:val="007A7AF0"/>
    <w:rsid w:val="007B12EE"/>
    <w:rsid w:val="007B2C8A"/>
    <w:rsid w:val="007B54F8"/>
    <w:rsid w:val="007F35EE"/>
    <w:rsid w:val="007F5F96"/>
    <w:rsid w:val="00802608"/>
    <w:rsid w:val="008211B1"/>
    <w:rsid w:val="0083028C"/>
    <w:rsid w:val="00834D3D"/>
    <w:rsid w:val="0084190E"/>
    <w:rsid w:val="008529B3"/>
    <w:rsid w:val="00853D37"/>
    <w:rsid w:val="00860922"/>
    <w:rsid w:val="00862665"/>
    <w:rsid w:val="00875A87"/>
    <w:rsid w:val="00886576"/>
    <w:rsid w:val="00890E93"/>
    <w:rsid w:val="00891189"/>
    <w:rsid w:val="00894652"/>
    <w:rsid w:val="0089586B"/>
    <w:rsid w:val="00896CD6"/>
    <w:rsid w:val="008B1254"/>
    <w:rsid w:val="008B2C55"/>
    <w:rsid w:val="008B63B2"/>
    <w:rsid w:val="008C0007"/>
    <w:rsid w:val="008C2182"/>
    <w:rsid w:val="008C22FD"/>
    <w:rsid w:val="008C4FED"/>
    <w:rsid w:val="008C6BE4"/>
    <w:rsid w:val="008D6861"/>
    <w:rsid w:val="008E1B61"/>
    <w:rsid w:val="008E2B69"/>
    <w:rsid w:val="008E2BD2"/>
    <w:rsid w:val="008E3202"/>
    <w:rsid w:val="008E758A"/>
    <w:rsid w:val="00901BC2"/>
    <w:rsid w:val="0090751B"/>
    <w:rsid w:val="009211EB"/>
    <w:rsid w:val="00932C63"/>
    <w:rsid w:val="00950482"/>
    <w:rsid w:val="0096023D"/>
    <w:rsid w:val="00972D3F"/>
    <w:rsid w:val="00976EDC"/>
    <w:rsid w:val="00980C86"/>
    <w:rsid w:val="009811FF"/>
    <w:rsid w:val="009820EA"/>
    <w:rsid w:val="00983A3C"/>
    <w:rsid w:val="00983E7F"/>
    <w:rsid w:val="009875CF"/>
    <w:rsid w:val="00991F13"/>
    <w:rsid w:val="0099475E"/>
    <w:rsid w:val="00994FD7"/>
    <w:rsid w:val="00995603"/>
    <w:rsid w:val="009A3928"/>
    <w:rsid w:val="009D3A0A"/>
    <w:rsid w:val="009D4381"/>
    <w:rsid w:val="009E1A78"/>
    <w:rsid w:val="009E3A43"/>
    <w:rsid w:val="009F0CA3"/>
    <w:rsid w:val="00A01F78"/>
    <w:rsid w:val="00A028CA"/>
    <w:rsid w:val="00A139FE"/>
    <w:rsid w:val="00A32E5C"/>
    <w:rsid w:val="00A421EE"/>
    <w:rsid w:val="00A457BF"/>
    <w:rsid w:val="00A51480"/>
    <w:rsid w:val="00A51CD2"/>
    <w:rsid w:val="00A52331"/>
    <w:rsid w:val="00A631DC"/>
    <w:rsid w:val="00A6366B"/>
    <w:rsid w:val="00A65150"/>
    <w:rsid w:val="00A65A9F"/>
    <w:rsid w:val="00A7166C"/>
    <w:rsid w:val="00A7388D"/>
    <w:rsid w:val="00A749B5"/>
    <w:rsid w:val="00A808C5"/>
    <w:rsid w:val="00A9065D"/>
    <w:rsid w:val="00A92C01"/>
    <w:rsid w:val="00AA2FBE"/>
    <w:rsid w:val="00AB3661"/>
    <w:rsid w:val="00AC1EBD"/>
    <w:rsid w:val="00AC4233"/>
    <w:rsid w:val="00AC4D7A"/>
    <w:rsid w:val="00AD0849"/>
    <w:rsid w:val="00AD2825"/>
    <w:rsid w:val="00AD2FF7"/>
    <w:rsid w:val="00AD5F65"/>
    <w:rsid w:val="00AE184E"/>
    <w:rsid w:val="00AF4A97"/>
    <w:rsid w:val="00B0532C"/>
    <w:rsid w:val="00B06735"/>
    <w:rsid w:val="00B112B0"/>
    <w:rsid w:val="00B128EA"/>
    <w:rsid w:val="00B1355A"/>
    <w:rsid w:val="00B20E1F"/>
    <w:rsid w:val="00B4100B"/>
    <w:rsid w:val="00B476C6"/>
    <w:rsid w:val="00B5557E"/>
    <w:rsid w:val="00B70B42"/>
    <w:rsid w:val="00BA1EDF"/>
    <w:rsid w:val="00BC3576"/>
    <w:rsid w:val="00BC3F3B"/>
    <w:rsid w:val="00BC49B0"/>
    <w:rsid w:val="00BD428D"/>
    <w:rsid w:val="00BE0957"/>
    <w:rsid w:val="00BE20AB"/>
    <w:rsid w:val="00BF0BDD"/>
    <w:rsid w:val="00BF1E28"/>
    <w:rsid w:val="00BF5378"/>
    <w:rsid w:val="00C01453"/>
    <w:rsid w:val="00C05C2E"/>
    <w:rsid w:val="00C05F14"/>
    <w:rsid w:val="00C16600"/>
    <w:rsid w:val="00C17E33"/>
    <w:rsid w:val="00C20003"/>
    <w:rsid w:val="00C32A5D"/>
    <w:rsid w:val="00C3392D"/>
    <w:rsid w:val="00C36DB6"/>
    <w:rsid w:val="00C41556"/>
    <w:rsid w:val="00C46966"/>
    <w:rsid w:val="00C47340"/>
    <w:rsid w:val="00C54008"/>
    <w:rsid w:val="00C63A21"/>
    <w:rsid w:val="00C728EB"/>
    <w:rsid w:val="00C8129A"/>
    <w:rsid w:val="00C9191E"/>
    <w:rsid w:val="00C93C01"/>
    <w:rsid w:val="00CA0D93"/>
    <w:rsid w:val="00CA3F02"/>
    <w:rsid w:val="00CA7538"/>
    <w:rsid w:val="00CC0F4E"/>
    <w:rsid w:val="00CE5AB0"/>
    <w:rsid w:val="00D04BA7"/>
    <w:rsid w:val="00D062AB"/>
    <w:rsid w:val="00D12079"/>
    <w:rsid w:val="00D2428B"/>
    <w:rsid w:val="00D24A73"/>
    <w:rsid w:val="00D26A48"/>
    <w:rsid w:val="00D30AFF"/>
    <w:rsid w:val="00D30C0C"/>
    <w:rsid w:val="00D32591"/>
    <w:rsid w:val="00D32730"/>
    <w:rsid w:val="00D41330"/>
    <w:rsid w:val="00D5219B"/>
    <w:rsid w:val="00D53A7D"/>
    <w:rsid w:val="00D55CB3"/>
    <w:rsid w:val="00D65942"/>
    <w:rsid w:val="00D72365"/>
    <w:rsid w:val="00D77FE7"/>
    <w:rsid w:val="00D942F6"/>
    <w:rsid w:val="00DB0A8E"/>
    <w:rsid w:val="00DB41FC"/>
    <w:rsid w:val="00DB7510"/>
    <w:rsid w:val="00DC0F32"/>
    <w:rsid w:val="00DC7032"/>
    <w:rsid w:val="00DD2611"/>
    <w:rsid w:val="00DD7C5E"/>
    <w:rsid w:val="00DF08CC"/>
    <w:rsid w:val="00E1549C"/>
    <w:rsid w:val="00E25EEF"/>
    <w:rsid w:val="00E43872"/>
    <w:rsid w:val="00E52D1B"/>
    <w:rsid w:val="00E56C8B"/>
    <w:rsid w:val="00E66E90"/>
    <w:rsid w:val="00E84366"/>
    <w:rsid w:val="00E84843"/>
    <w:rsid w:val="00E90774"/>
    <w:rsid w:val="00E95DC1"/>
    <w:rsid w:val="00E95FBE"/>
    <w:rsid w:val="00E9633C"/>
    <w:rsid w:val="00EA2300"/>
    <w:rsid w:val="00EA4B59"/>
    <w:rsid w:val="00EC2C6B"/>
    <w:rsid w:val="00EC4F0A"/>
    <w:rsid w:val="00EC5616"/>
    <w:rsid w:val="00EF57F3"/>
    <w:rsid w:val="00EF71C6"/>
    <w:rsid w:val="00EF7623"/>
    <w:rsid w:val="00F07E49"/>
    <w:rsid w:val="00F17C28"/>
    <w:rsid w:val="00F2239A"/>
    <w:rsid w:val="00F26D1C"/>
    <w:rsid w:val="00F301A4"/>
    <w:rsid w:val="00F373F8"/>
    <w:rsid w:val="00F44CBE"/>
    <w:rsid w:val="00F44DAE"/>
    <w:rsid w:val="00F53746"/>
    <w:rsid w:val="00F6141E"/>
    <w:rsid w:val="00F63CFF"/>
    <w:rsid w:val="00F644DD"/>
    <w:rsid w:val="00F715C3"/>
    <w:rsid w:val="00F75CF4"/>
    <w:rsid w:val="00F772BC"/>
    <w:rsid w:val="00F8317F"/>
    <w:rsid w:val="00F83C0A"/>
    <w:rsid w:val="00F92CC1"/>
    <w:rsid w:val="00F968EB"/>
    <w:rsid w:val="00FA6898"/>
    <w:rsid w:val="00FB41DB"/>
    <w:rsid w:val="00FB5D6A"/>
    <w:rsid w:val="00FB7B99"/>
    <w:rsid w:val="00FD28B9"/>
    <w:rsid w:val="00FD7930"/>
    <w:rsid w:val="00FF05C3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85FD-F3FA-458E-8D16-69728B01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3F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80A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78"/>
  </w:style>
  <w:style w:type="paragraph" w:styleId="Footer">
    <w:name w:val="footer"/>
    <w:basedOn w:val="Normal"/>
    <w:link w:val="FooterChar"/>
    <w:uiPriority w:val="99"/>
    <w:unhideWhenUsed/>
    <w:rsid w:val="00A01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78"/>
  </w:style>
  <w:style w:type="table" w:customStyle="1" w:styleId="TableGrid1">
    <w:name w:val="Table Grid1"/>
    <w:basedOn w:val="TableNormal"/>
    <w:next w:val="TableGrid"/>
    <w:uiPriority w:val="59"/>
    <w:rsid w:val="008B1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C35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C3576"/>
    <w:rPr>
      <w:rFonts w:ascii="Arial" w:eastAsia="Arial" w:hAnsi="Arial" w:cs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6D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F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6F5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72C1-BE0A-4F2A-8F83-4572A17A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485</cp:revision>
  <dcterms:created xsi:type="dcterms:W3CDTF">2022-06-04T16:00:00Z</dcterms:created>
  <dcterms:modified xsi:type="dcterms:W3CDTF">2022-08-10T12:09:00Z</dcterms:modified>
</cp:coreProperties>
</file>