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5E2DF" w14:textId="77777777" w:rsidR="00396BB3" w:rsidRDefault="00396BB3" w:rsidP="00672D87">
      <w:pPr>
        <w:tabs>
          <w:tab w:val="left" w:pos="1360"/>
        </w:tabs>
      </w:pPr>
    </w:p>
    <w:p w14:paraId="42FD564F" w14:textId="77777777" w:rsidR="00396BB3" w:rsidRDefault="00396BB3" w:rsidP="00672D87">
      <w:pPr>
        <w:tabs>
          <w:tab w:val="left" w:pos="1360"/>
        </w:tabs>
      </w:pPr>
    </w:p>
    <w:p w14:paraId="0BE4F19D" w14:textId="77777777" w:rsidR="00396BB3" w:rsidRDefault="00396BB3" w:rsidP="00672D87">
      <w:pPr>
        <w:tabs>
          <w:tab w:val="left" w:pos="1360"/>
        </w:tabs>
      </w:pPr>
    </w:p>
    <w:p w14:paraId="6915D080" w14:textId="77777777" w:rsidR="00EF2D55" w:rsidRPr="00377278" w:rsidRDefault="00396BB3" w:rsidP="00377278">
      <w:pPr>
        <w:tabs>
          <w:tab w:val="left" w:pos="1360"/>
        </w:tabs>
        <w:jc w:val="center"/>
      </w:pPr>
      <w:r w:rsidRPr="00396BB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23E373" wp14:editId="11D9764A">
            <wp:extent cx="3263900" cy="2622550"/>
            <wp:effectExtent l="0" t="0" r="0" b="6350"/>
            <wp:docPr id="28" name="Picture 28" descr="Sub1c173(all ge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1c173(all geno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AEBF" w14:textId="77777777" w:rsidR="00396BB3" w:rsidRPr="004928C6" w:rsidRDefault="00396BB3" w:rsidP="0043098A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928C6">
        <w:rPr>
          <w:rFonts w:ascii="Times New Roman" w:hAnsi="Times New Roman" w:cs="Times New Roman"/>
          <w:sz w:val="24"/>
          <w:szCs w:val="24"/>
        </w:rPr>
        <w:t xml:space="preserve">Figure </w:t>
      </w:r>
      <w:r w:rsidR="00D45A1B">
        <w:rPr>
          <w:rFonts w:ascii="Times New Roman" w:hAnsi="Times New Roman" w:cs="Times New Roman"/>
          <w:sz w:val="24"/>
          <w:szCs w:val="24"/>
        </w:rPr>
        <w:t>S</w:t>
      </w:r>
      <w:r w:rsidR="001B3E20">
        <w:rPr>
          <w:rFonts w:ascii="Times New Roman" w:hAnsi="Times New Roman" w:cs="Times New Roman"/>
          <w:sz w:val="24"/>
          <w:szCs w:val="24"/>
        </w:rPr>
        <w:t>1</w:t>
      </w:r>
      <w:r w:rsidRPr="004928C6">
        <w:rPr>
          <w:rFonts w:ascii="Times New Roman" w:hAnsi="Times New Roman" w:cs="Times New Roman"/>
          <w:sz w:val="24"/>
          <w:szCs w:val="24"/>
        </w:rPr>
        <w:t>. Germplasm screening of submergence tolerant local variety and HYV using Sub1C173 through PAGE.</w:t>
      </w:r>
    </w:p>
    <w:p w14:paraId="06F88C9D" w14:textId="77777777" w:rsidR="00860922" w:rsidRDefault="00860922" w:rsidP="00672D87">
      <w:pPr>
        <w:tabs>
          <w:tab w:val="left" w:pos="1360"/>
        </w:tabs>
      </w:pPr>
    </w:p>
    <w:p w14:paraId="5DD70692" w14:textId="52978C55" w:rsidR="00297F42" w:rsidRDefault="00186A4B" w:rsidP="00EF45E3">
      <w:pPr>
        <w:tabs>
          <w:tab w:val="left" w:pos="1360"/>
        </w:tabs>
        <w:jc w:val="center"/>
      </w:pPr>
      <w:r>
        <w:rPr>
          <w:noProof/>
        </w:rPr>
        <w:lastRenderedPageBreak/>
        <w:drawing>
          <wp:inline distT="0" distB="0" distL="0" distR="0" wp14:anchorId="3C61C4AE" wp14:editId="673322DE">
            <wp:extent cx="4200525" cy="5779770"/>
            <wp:effectExtent l="0" t="0" r="0" b="0"/>
            <wp:docPr id="3443139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2C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AD0E44" wp14:editId="547D98DF">
                <wp:simplePos x="0" y="0"/>
                <wp:positionH relativeFrom="column">
                  <wp:posOffset>889635</wp:posOffset>
                </wp:positionH>
                <wp:positionV relativeFrom="paragraph">
                  <wp:posOffset>-11743690</wp:posOffset>
                </wp:positionV>
                <wp:extent cx="5995035" cy="257175"/>
                <wp:effectExtent l="0" t="0" r="5715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5FC9F" w14:textId="77777777" w:rsidR="00444889" w:rsidRPr="004A7BB9" w:rsidRDefault="00444889" w:rsidP="004A2CA3">
                            <w:pPr>
                              <w:spacing w:line="240" w:lineRule="auto"/>
                              <w:jc w:val="center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Fig. 2</w:t>
                            </w:r>
                            <w:r w:rsidRPr="004A7BB9">
                              <w:rPr>
                                <w:b/>
                                <w:bCs/>
                                <w:spacing w:val="-6"/>
                              </w:rPr>
                              <w:t>: Ethylene mediated physiological mechanism of submergence tolerant genotypes in 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D0E4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70.05pt;margin-top:-924.7pt;width:472.0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" filled="f" stroked="f" strokecolor="black [3213]">
                <v:textbox inset="0,0,0,0">
                  <w:txbxContent>
                    <w:p w14:paraId="5935FC9F" w14:textId="77777777" w:rsidR="00444889" w:rsidRPr="004A7BB9" w:rsidRDefault="00444889" w:rsidP="004A2CA3">
                      <w:pPr>
                        <w:spacing w:line="240" w:lineRule="auto"/>
                        <w:jc w:val="center"/>
                        <w:rPr>
                          <w:spacing w:val="-6"/>
                        </w:rPr>
                      </w:pPr>
                      <w:r>
                        <w:rPr>
                          <w:b/>
                          <w:bCs/>
                          <w:spacing w:val="-6"/>
                        </w:rPr>
                        <w:t>Fig. 2</w:t>
                      </w:r>
                      <w:r w:rsidRPr="004A7BB9">
                        <w:rPr>
                          <w:b/>
                          <w:bCs/>
                          <w:spacing w:val="-6"/>
                        </w:rPr>
                        <w:t>: Ethylene mediated physiological mechanism of submergence tolerant genotypes in rice</w:t>
                      </w:r>
                    </w:p>
                  </w:txbxContent>
                </v:textbox>
              </v:shape>
            </w:pict>
          </mc:Fallback>
        </mc:AlternateContent>
      </w:r>
    </w:p>
    <w:p w14:paraId="6A687645" w14:textId="5F0109A2" w:rsidR="00186A4B" w:rsidRPr="00186A4B" w:rsidRDefault="00186A4B" w:rsidP="00186A4B">
      <w:pPr>
        <w:widowControl w:val="0"/>
        <w:tabs>
          <w:tab w:val="left" w:pos="140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86A4B">
        <w:rPr>
          <w:rFonts w:ascii="Times New Roman" w:eastAsia="Times New Roman" w:hAnsi="Times New Roman" w:cs="Times New Roman"/>
          <w:bCs/>
          <w:sz w:val="24"/>
          <w:szCs w:val="24"/>
        </w:rPr>
        <w:t>Figure S2:</w:t>
      </w:r>
      <w:r w:rsidRPr="00186A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Confirmation of F</w:t>
      </w:r>
      <w:r w:rsidRPr="00186A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1</w:t>
      </w:r>
      <w:r w:rsidRPr="00186A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obtained from the crosses following PCR amplification with RM23668 primer. </w:t>
      </w:r>
    </w:p>
    <w:p w14:paraId="1D240700" w14:textId="77777777" w:rsidR="00297F42" w:rsidRDefault="00297F42" w:rsidP="00297F42"/>
    <w:p w14:paraId="0965CA96" w14:textId="1FCEE496" w:rsidR="00D32730" w:rsidRDefault="00FD3F39" w:rsidP="004764EA">
      <w:pPr>
        <w:tabs>
          <w:tab w:val="left" w:pos="3540"/>
        </w:tabs>
        <w:jc w:val="center"/>
      </w:pPr>
      <w:r>
        <w:rPr>
          <w:noProof/>
        </w:rPr>
        <w:lastRenderedPageBreak/>
        <w:drawing>
          <wp:inline distT="0" distB="0" distL="0" distR="0" wp14:anchorId="2615A356" wp14:editId="78DFDC93">
            <wp:extent cx="3335020" cy="5706110"/>
            <wp:effectExtent l="0" t="0" r="0" b="8890"/>
            <wp:docPr id="9741507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65CBC" w14:textId="479C75F6" w:rsidR="00FD3F39" w:rsidRPr="00FD3F39" w:rsidRDefault="00FD3F39" w:rsidP="00FD3F39">
      <w:pPr>
        <w:widowControl w:val="0"/>
        <w:tabs>
          <w:tab w:val="left" w:pos="140"/>
        </w:tabs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D3F39">
        <w:rPr>
          <w:rFonts w:ascii="Times New Roman" w:eastAsia="Times New Roman" w:hAnsi="Times New Roman" w:cs="Times New Roman"/>
          <w:sz w:val="24"/>
          <w:szCs w:val="24"/>
        </w:rPr>
        <w:t>Figure S3:</w:t>
      </w:r>
      <w:r w:rsidRPr="00FD3F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Confirmation of </w:t>
      </w:r>
      <w:r w:rsidRPr="00FD3F39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 xml:space="preserve">Sub1 </w:t>
      </w:r>
      <w:r w:rsidRPr="00FD3F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genes in F</w:t>
      </w:r>
      <w:r w:rsidRPr="00FD3F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Pr="00FD3F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generations of three cross combinations using gene specific primer (Sub1c173) on PAGE.</w:t>
      </w:r>
    </w:p>
    <w:p w14:paraId="5122D9B2" w14:textId="77777777" w:rsidR="008529B3" w:rsidRDefault="008529B3" w:rsidP="00983E7F">
      <w:pPr>
        <w:tabs>
          <w:tab w:val="left" w:pos="3540"/>
        </w:tabs>
        <w:jc w:val="center"/>
      </w:pPr>
    </w:p>
    <w:p w14:paraId="4106544F" w14:textId="77777777" w:rsidR="00D32730" w:rsidRDefault="007A0090" w:rsidP="007A0090">
      <w:pPr>
        <w:tabs>
          <w:tab w:val="left" w:pos="1900"/>
          <w:tab w:val="left" w:pos="3540"/>
        </w:tabs>
      </w:pPr>
      <w:r>
        <w:lastRenderedPageBreak/>
        <w:tab/>
      </w:r>
      <w:r w:rsidRPr="00352D24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2FEE2D49" wp14:editId="5F4C0409">
            <wp:extent cx="2705100" cy="1784350"/>
            <wp:effectExtent l="0" t="0" r="0" b="6350"/>
            <wp:docPr id="1" name="Picture 1" descr="F:\B.P.Ray\BINA\Picture(Molecular and Laboratory)\Submergence (September,2019)\Edit Gell picture (07.11.19-Marked &amp; Original\Edited Gour-  16.07.2022\Edited Picture-4 (16.07.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B.P.Ray\BINA\Picture(Molecular and Laboratory)\Submergence (September,2019)\Edit Gell picture (07.11.19-Marked &amp; Original\Edited Gour-  16.07.2022\Edited Picture-4 (16.07.202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41F4" w14:textId="0DC35CD4" w:rsidR="00602B7A" w:rsidRPr="00AF5AB5" w:rsidRDefault="00602B7A" w:rsidP="00602B7A">
      <w:pPr>
        <w:tabs>
          <w:tab w:val="left" w:pos="1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5AB5">
        <w:rPr>
          <w:rFonts w:ascii="Times New Roman" w:eastAsia="Times New Roman" w:hAnsi="Times New Roman" w:cs="Times New Roman"/>
          <w:sz w:val="24"/>
          <w:szCs w:val="24"/>
        </w:rPr>
        <w:t>Figure</w:t>
      </w:r>
      <w:r w:rsidR="00D45A1B" w:rsidRPr="00AF5AB5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815F88" w:rsidRPr="00AF5AB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F5AB5">
        <w:rPr>
          <w:rFonts w:ascii="Times New Roman" w:eastAsia="Times New Roman" w:hAnsi="Times New Roman" w:cs="Times New Roman"/>
          <w:sz w:val="24"/>
          <w:szCs w:val="24"/>
        </w:rPr>
        <w:t>:  Sub1 gene confirmation of Binadhan-17</w:t>
      </w:r>
      <w:r w:rsidR="00F364F3"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×</w:t>
      </w:r>
      <w:r w:rsidRPr="00AF5AB5">
        <w:rPr>
          <w:rFonts w:ascii="Times New Roman" w:eastAsia="Times New Roman" w:hAnsi="Times New Roman" w:cs="Times New Roman"/>
          <w:sz w:val="24"/>
          <w:szCs w:val="24"/>
        </w:rPr>
        <w:t>BRRI dhan52 (F</w:t>
      </w:r>
      <w:r w:rsidRPr="00AF5A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AF5AB5">
        <w:rPr>
          <w:rFonts w:ascii="Times New Roman" w:eastAsia="Times New Roman" w:hAnsi="Times New Roman" w:cs="Times New Roman"/>
          <w:sz w:val="24"/>
          <w:szCs w:val="24"/>
        </w:rPr>
        <w:t>) generations (7 plants) using gene specific primer (ERF3) through PAGE</w:t>
      </w:r>
    </w:p>
    <w:p w14:paraId="0537ECA9" w14:textId="77777777" w:rsidR="00D32730" w:rsidRPr="00AF5AB5" w:rsidRDefault="00D32730" w:rsidP="00297F42">
      <w:pPr>
        <w:tabs>
          <w:tab w:val="left" w:pos="3540"/>
        </w:tabs>
      </w:pPr>
    </w:p>
    <w:p w14:paraId="4D7EB9A7" w14:textId="77777777" w:rsidR="00F17C28" w:rsidRDefault="00F17C28" w:rsidP="00297F42">
      <w:pPr>
        <w:tabs>
          <w:tab w:val="left" w:pos="3540"/>
        </w:tabs>
      </w:pPr>
    </w:p>
    <w:p w14:paraId="2B19D148" w14:textId="7FDDBA7D" w:rsidR="00FD7AC6" w:rsidRDefault="00B875D7" w:rsidP="00BC58D9">
      <w:pPr>
        <w:tabs>
          <w:tab w:val="left" w:pos="3540"/>
        </w:tabs>
        <w:jc w:val="center"/>
      </w:pPr>
      <w:r>
        <w:rPr>
          <w:rFonts w:ascii="Book Antiqua" w:hAnsi="Book Antiqua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8484943" wp14:editId="082F9949">
            <wp:extent cx="3895725" cy="6681896"/>
            <wp:effectExtent l="0" t="0" r="0" b="508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79" cy="668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E78DF" w14:textId="77777777" w:rsidR="00FD7AC6" w:rsidRPr="003A58AE" w:rsidRDefault="00FD7AC6" w:rsidP="003A58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D6BDE6" w14:textId="00DD1B20" w:rsidR="00B875D7" w:rsidRPr="00B875D7" w:rsidRDefault="00B875D7" w:rsidP="00B875D7">
      <w:pPr>
        <w:widowControl w:val="0"/>
        <w:kinsoku w:val="0"/>
        <w:overflowPunct w:val="0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75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Figure S5: </w:t>
      </w:r>
      <w:r w:rsidRPr="00B875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Populations of F</w:t>
      </w:r>
      <w:r w:rsidRPr="00B875D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B875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generation were grown for screening at vegetative stage for submergence tolerant in artificial tank at Biotechnology division, BINA; A) Binadhan</w:t>
      </w:r>
      <w:r w:rsidRPr="00B87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-7 × BRRI dhan52, </w:t>
      </w:r>
      <w:r w:rsidRPr="00B875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B) Binadhan</w:t>
      </w:r>
      <w:r w:rsidRPr="00B87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-17 × BRRI dhan52, </w:t>
      </w:r>
      <w:r w:rsidRPr="00B875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C)</w:t>
      </w:r>
      <w:r w:rsidRPr="00B87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Guti </w:t>
      </w:r>
      <w:proofErr w:type="spellStart"/>
      <w:r w:rsidRPr="00B875D7">
        <w:rPr>
          <w:rFonts w:ascii="Times New Roman" w:hAnsi="Times New Roman" w:cs="Times New Roman"/>
          <w:color w:val="000000" w:themeColor="text1"/>
          <w:sz w:val="24"/>
          <w:szCs w:val="24"/>
        </w:rPr>
        <w:t>swarna</w:t>
      </w:r>
      <w:proofErr w:type="spellEnd"/>
      <w:r w:rsidRPr="00B87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× BRRI dhan52 and D) At submerged stage.</w:t>
      </w:r>
      <w:r w:rsidRPr="00B875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</w:t>
      </w:r>
    </w:p>
    <w:p w14:paraId="021D674B" w14:textId="77777777" w:rsidR="00FD7AC6" w:rsidRPr="00FD7AC6" w:rsidRDefault="00FD7AC6" w:rsidP="00FD7AC6"/>
    <w:p w14:paraId="3D106337" w14:textId="77777777" w:rsidR="00FD7AC6" w:rsidRDefault="00FD7AC6" w:rsidP="00FD7AC6"/>
    <w:p w14:paraId="107BBD25" w14:textId="1D23F252" w:rsidR="003D5B91" w:rsidRPr="004C740B" w:rsidRDefault="00FD7AC6" w:rsidP="00AC794C">
      <w:pPr>
        <w:tabs>
          <w:tab w:val="left" w:pos="2670"/>
        </w:tabs>
      </w:pPr>
      <w:r>
        <w:tab/>
      </w:r>
      <w:r w:rsidR="00AC794C">
        <w:rPr>
          <w:noProof/>
        </w:rPr>
        <w:drawing>
          <wp:inline distT="0" distB="0" distL="0" distR="0" wp14:anchorId="7716225D" wp14:editId="1CA29FAF">
            <wp:extent cx="5578475" cy="5541645"/>
            <wp:effectExtent l="0" t="0" r="3175" b="0"/>
            <wp:docPr id="1611427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15397" w14:textId="48AFD8FB" w:rsidR="00AC794C" w:rsidRPr="00AC794C" w:rsidRDefault="00AC794C" w:rsidP="00AC794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C794C">
        <w:rPr>
          <w:rFonts w:ascii="Times New Roman" w:hAnsi="Times New Roman" w:cs="Times New Roman"/>
          <w:color w:val="000000"/>
          <w:sz w:val="24"/>
          <w:szCs w:val="24"/>
          <w:lang w:bidi="en-US"/>
        </w:rPr>
        <w:t>Figure S6:</w:t>
      </w:r>
      <w:r w:rsidRPr="00AC794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Phenotypic feature of the recovered plants after 21 days submergence stress 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in artificial tank</w:t>
      </w:r>
      <w:r w:rsidRPr="00AC794C" w:rsidDel="002572C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bidi="en-US"/>
        </w:rPr>
        <w:t xml:space="preserve"> </w:t>
      </w:r>
      <w:r w:rsidRPr="00AC794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bidi="en-US"/>
        </w:rPr>
        <w:t>of the</w:t>
      </w:r>
      <w:r w:rsidRPr="00AC794C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en-US"/>
        </w:rPr>
        <w:t xml:space="preserve"> cross Binadhan-17 </w:t>
      </w:r>
      <w:r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×</w:t>
      </w:r>
      <w:r w:rsidRPr="00AC794C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en-US"/>
        </w:rPr>
        <w:t xml:space="preserve"> BRRI dhan52</w:t>
      </w:r>
      <w:r w:rsidRPr="00AC794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bidi="en-US"/>
        </w:rPr>
        <w:t xml:space="preserve"> at 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vegetative stage; A) F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-12, B) F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-13 and C) F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-15. </w:t>
      </w:r>
      <w:r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The cross combination of Binadhan-7 </w:t>
      </w:r>
      <w:r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×</w:t>
      </w:r>
      <w:r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BRRI dhan52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D) F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-7, E) F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-9, F) F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-11 and G) F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-12. The </w:t>
      </w:r>
      <w:r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cross combination of Guti </w:t>
      </w:r>
      <w:proofErr w:type="spellStart"/>
      <w:r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swarna</w:t>
      </w:r>
      <w:proofErr w:type="spellEnd"/>
      <w:r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</w:t>
      </w:r>
      <w:r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× </w:t>
      </w:r>
      <w:r w:rsidRPr="00AC79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BRRI dhan52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  <w:t xml:space="preserve"> 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H) F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-2 and I) F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AC794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-10.</w:t>
      </w:r>
    </w:p>
    <w:p w14:paraId="7613EC09" w14:textId="77777777" w:rsidR="0067391F" w:rsidRDefault="0067391F" w:rsidP="0067391F"/>
    <w:p w14:paraId="75530CED" w14:textId="77777777" w:rsidR="00EF7623" w:rsidRDefault="00EF7623" w:rsidP="0067391F"/>
    <w:p w14:paraId="5DE0DABB" w14:textId="77777777" w:rsidR="00DE1301" w:rsidRPr="00DE1301" w:rsidRDefault="00DE1301" w:rsidP="00DE1301"/>
    <w:p w14:paraId="4313125A" w14:textId="77777777" w:rsidR="00DE1301" w:rsidRPr="00DE1301" w:rsidRDefault="00DE1301" w:rsidP="00DE1301"/>
    <w:p w14:paraId="082FBFA7" w14:textId="2BEC7690" w:rsidR="00DE1301" w:rsidRPr="00DE1301" w:rsidRDefault="00DE1301" w:rsidP="00DE1301">
      <w:pPr>
        <w:jc w:val="center"/>
      </w:pPr>
      <w:r>
        <w:rPr>
          <w:noProof/>
        </w:rPr>
        <w:drawing>
          <wp:inline distT="0" distB="0" distL="0" distR="0" wp14:anchorId="07BCEC88" wp14:editId="062FF7E9">
            <wp:extent cx="2974975" cy="5417820"/>
            <wp:effectExtent l="0" t="0" r="0" b="0"/>
            <wp:docPr id="21164261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541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79C8B" w14:textId="77777777" w:rsidR="00DE1301" w:rsidRPr="00DE1301" w:rsidRDefault="00DE1301" w:rsidP="00DE1301"/>
    <w:p w14:paraId="31D78B62" w14:textId="452A8100" w:rsidR="00DE1301" w:rsidRPr="00AA4239" w:rsidRDefault="00DE1301" w:rsidP="00DE130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80"/>
        </w:tabs>
        <w:kinsoku w:val="0"/>
        <w:overflowPunct w:val="0"/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4239">
        <w:rPr>
          <w:rFonts w:ascii="Times New Roman" w:hAnsi="Times New Roman" w:cs="Times New Roman"/>
          <w:color w:val="000000"/>
          <w:sz w:val="24"/>
          <w:szCs w:val="24"/>
          <w:lang w:bidi="en-US"/>
        </w:rPr>
        <w:t>Figure S7:</w:t>
      </w:r>
      <w:r w:rsidRPr="00AA42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A42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Adaptive performance trial of</w:t>
      </w:r>
      <w:r w:rsidRPr="00AA42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all selected lines and their checks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at farmers field </w:t>
      </w:r>
      <w:r w:rsidRPr="00AA42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under submergence prone areas; A) Regional field trails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at Jamalpur district</w:t>
      </w:r>
      <w:r w:rsidRPr="00AA42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, B)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Rangpur district</w:t>
      </w:r>
      <w:r w:rsidRPr="00AA42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C)</w:t>
      </w:r>
      <w:r w:rsidRPr="00AA42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Kurigram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district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DE13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42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D)</w:t>
      </w:r>
      <w:r w:rsidRPr="00AA42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Comparison for maturity of selected </w:t>
      </w:r>
      <w:r w:rsidRPr="00AA4239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Sub1</w:t>
      </w:r>
      <w:r w:rsidRPr="00AA42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lines </w:t>
      </w:r>
      <w:r w:rsidRPr="00AA42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BPR2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1-S-M</w:t>
      </w:r>
      <w:r w:rsidRPr="00AA42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BRRI dhan52.</w:t>
      </w:r>
    </w:p>
    <w:p w14:paraId="24C49359" w14:textId="77777777" w:rsidR="00DE1301" w:rsidRDefault="00DE1301" w:rsidP="00DE1301">
      <w:pPr>
        <w:ind w:firstLine="720"/>
        <w:rPr>
          <w:rFonts w:ascii="Book Antiqua" w:eastAsia="Times New Roman" w:hAnsi="Book Antiqua" w:cs="Times New Roman"/>
          <w:bCs/>
          <w:noProof/>
          <w:color w:val="000000" w:themeColor="text1"/>
          <w:sz w:val="24"/>
          <w:szCs w:val="24"/>
        </w:rPr>
      </w:pPr>
    </w:p>
    <w:p w14:paraId="2EA04433" w14:textId="77777777" w:rsidR="00DE1301" w:rsidRPr="00DE1301" w:rsidRDefault="00DE1301" w:rsidP="00DE1301">
      <w:pPr>
        <w:ind w:firstLine="720"/>
      </w:pPr>
    </w:p>
    <w:sectPr w:rsidR="00DE1301" w:rsidRPr="00DE13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A7382" w14:textId="77777777" w:rsidR="00B32A71" w:rsidRDefault="00B32A71" w:rsidP="00A01F78">
      <w:pPr>
        <w:spacing w:after="0" w:line="240" w:lineRule="auto"/>
      </w:pPr>
      <w:r>
        <w:separator/>
      </w:r>
    </w:p>
  </w:endnote>
  <w:endnote w:type="continuationSeparator" w:id="0">
    <w:p w14:paraId="4F332449" w14:textId="77777777" w:rsidR="00B32A71" w:rsidRDefault="00B32A71" w:rsidP="00A01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913D7" w14:textId="77777777" w:rsidR="00B32A71" w:rsidRDefault="00B32A71" w:rsidP="00A01F78">
      <w:pPr>
        <w:spacing w:after="0" w:line="240" w:lineRule="auto"/>
      </w:pPr>
      <w:r>
        <w:separator/>
      </w:r>
    </w:p>
  </w:footnote>
  <w:footnote w:type="continuationSeparator" w:id="0">
    <w:p w14:paraId="14BAC405" w14:textId="77777777" w:rsidR="00B32A71" w:rsidRDefault="00B32A71" w:rsidP="00A01F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D3D"/>
    <w:rsid w:val="00002B01"/>
    <w:rsid w:val="00020C7C"/>
    <w:rsid w:val="000213F4"/>
    <w:rsid w:val="0002188F"/>
    <w:rsid w:val="000224CE"/>
    <w:rsid w:val="00027423"/>
    <w:rsid w:val="00035FBE"/>
    <w:rsid w:val="00040375"/>
    <w:rsid w:val="0004663C"/>
    <w:rsid w:val="00056C00"/>
    <w:rsid w:val="000602DD"/>
    <w:rsid w:val="00066DAF"/>
    <w:rsid w:val="00073898"/>
    <w:rsid w:val="00081B84"/>
    <w:rsid w:val="00095672"/>
    <w:rsid w:val="0009683F"/>
    <w:rsid w:val="000969C7"/>
    <w:rsid w:val="000A02F9"/>
    <w:rsid w:val="000B39C8"/>
    <w:rsid w:val="000B5973"/>
    <w:rsid w:val="000B681A"/>
    <w:rsid w:val="000B7051"/>
    <w:rsid w:val="000B7BC4"/>
    <w:rsid w:val="000C1BCD"/>
    <w:rsid w:val="000C3020"/>
    <w:rsid w:val="000F0DC6"/>
    <w:rsid w:val="00103B79"/>
    <w:rsid w:val="001106C4"/>
    <w:rsid w:val="00111E80"/>
    <w:rsid w:val="0012040E"/>
    <w:rsid w:val="00126CCF"/>
    <w:rsid w:val="0012761C"/>
    <w:rsid w:val="001312E6"/>
    <w:rsid w:val="00134818"/>
    <w:rsid w:val="001526CC"/>
    <w:rsid w:val="0015441E"/>
    <w:rsid w:val="00154D64"/>
    <w:rsid w:val="00164F30"/>
    <w:rsid w:val="001769B0"/>
    <w:rsid w:val="00180A3D"/>
    <w:rsid w:val="00186A4B"/>
    <w:rsid w:val="001A0580"/>
    <w:rsid w:val="001A520E"/>
    <w:rsid w:val="001B1B6F"/>
    <w:rsid w:val="001B3E20"/>
    <w:rsid w:val="001B66E7"/>
    <w:rsid w:val="001B7956"/>
    <w:rsid w:val="001C181C"/>
    <w:rsid w:val="001C7B10"/>
    <w:rsid w:val="001D2884"/>
    <w:rsid w:val="001E2B24"/>
    <w:rsid w:val="001E3EC0"/>
    <w:rsid w:val="001E7AE9"/>
    <w:rsid w:val="001F11D7"/>
    <w:rsid w:val="001F4C5C"/>
    <w:rsid w:val="00212286"/>
    <w:rsid w:val="0021746C"/>
    <w:rsid w:val="00220111"/>
    <w:rsid w:val="0022281A"/>
    <w:rsid w:val="00223102"/>
    <w:rsid w:val="00223765"/>
    <w:rsid w:val="002259B6"/>
    <w:rsid w:val="00227EBE"/>
    <w:rsid w:val="00230394"/>
    <w:rsid w:val="002316C7"/>
    <w:rsid w:val="002409B6"/>
    <w:rsid w:val="00251297"/>
    <w:rsid w:val="00261E85"/>
    <w:rsid w:val="0027170A"/>
    <w:rsid w:val="002820FA"/>
    <w:rsid w:val="0029134F"/>
    <w:rsid w:val="00291969"/>
    <w:rsid w:val="00297F42"/>
    <w:rsid w:val="002A0532"/>
    <w:rsid w:val="002A211C"/>
    <w:rsid w:val="002B4705"/>
    <w:rsid w:val="002B6C7D"/>
    <w:rsid w:val="002E0414"/>
    <w:rsid w:val="002E23E4"/>
    <w:rsid w:val="003001BC"/>
    <w:rsid w:val="00320D7E"/>
    <w:rsid w:val="00321533"/>
    <w:rsid w:val="0032199A"/>
    <w:rsid w:val="0033184D"/>
    <w:rsid w:val="0033500A"/>
    <w:rsid w:val="003359D8"/>
    <w:rsid w:val="00340B6F"/>
    <w:rsid w:val="0034354F"/>
    <w:rsid w:val="00346ADD"/>
    <w:rsid w:val="00354F44"/>
    <w:rsid w:val="0036362B"/>
    <w:rsid w:val="003649A5"/>
    <w:rsid w:val="003666E3"/>
    <w:rsid w:val="0037566C"/>
    <w:rsid w:val="00377278"/>
    <w:rsid w:val="003845EF"/>
    <w:rsid w:val="00393BE4"/>
    <w:rsid w:val="00396BB3"/>
    <w:rsid w:val="00397EFF"/>
    <w:rsid w:val="003A1AA3"/>
    <w:rsid w:val="003A58AE"/>
    <w:rsid w:val="003A7FF8"/>
    <w:rsid w:val="003B4210"/>
    <w:rsid w:val="003B63E0"/>
    <w:rsid w:val="003D5B91"/>
    <w:rsid w:val="003D698A"/>
    <w:rsid w:val="003E6D7F"/>
    <w:rsid w:val="0043098A"/>
    <w:rsid w:val="004320D0"/>
    <w:rsid w:val="00433076"/>
    <w:rsid w:val="00434FDE"/>
    <w:rsid w:val="0043553C"/>
    <w:rsid w:val="004379E9"/>
    <w:rsid w:val="004422A4"/>
    <w:rsid w:val="00444889"/>
    <w:rsid w:val="004469CB"/>
    <w:rsid w:val="00456E32"/>
    <w:rsid w:val="0046085E"/>
    <w:rsid w:val="00461BB7"/>
    <w:rsid w:val="00475350"/>
    <w:rsid w:val="004764EA"/>
    <w:rsid w:val="004802F9"/>
    <w:rsid w:val="00480A0D"/>
    <w:rsid w:val="00482214"/>
    <w:rsid w:val="00484088"/>
    <w:rsid w:val="004928C6"/>
    <w:rsid w:val="00493450"/>
    <w:rsid w:val="004A2CA3"/>
    <w:rsid w:val="004A307E"/>
    <w:rsid w:val="004B664E"/>
    <w:rsid w:val="004C3F53"/>
    <w:rsid w:val="004C740B"/>
    <w:rsid w:val="004D2983"/>
    <w:rsid w:val="004D4DC2"/>
    <w:rsid w:val="004D4DEB"/>
    <w:rsid w:val="004D6E1B"/>
    <w:rsid w:val="004E1335"/>
    <w:rsid w:val="004E2A55"/>
    <w:rsid w:val="004F39DC"/>
    <w:rsid w:val="004F482D"/>
    <w:rsid w:val="004F6FE7"/>
    <w:rsid w:val="005000E1"/>
    <w:rsid w:val="00500B1F"/>
    <w:rsid w:val="00511016"/>
    <w:rsid w:val="00520B49"/>
    <w:rsid w:val="0052752D"/>
    <w:rsid w:val="005427F2"/>
    <w:rsid w:val="00550E96"/>
    <w:rsid w:val="00561440"/>
    <w:rsid w:val="00570D92"/>
    <w:rsid w:val="00572F88"/>
    <w:rsid w:val="00574B1B"/>
    <w:rsid w:val="005776DD"/>
    <w:rsid w:val="00582B7D"/>
    <w:rsid w:val="0058384C"/>
    <w:rsid w:val="005C008F"/>
    <w:rsid w:val="005D1223"/>
    <w:rsid w:val="005E189C"/>
    <w:rsid w:val="005F57C8"/>
    <w:rsid w:val="006007FC"/>
    <w:rsid w:val="00602B7A"/>
    <w:rsid w:val="00603D5B"/>
    <w:rsid w:val="00613AA9"/>
    <w:rsid w:val="00625ED1"/>
    <w:rsid w:val="006322DA"/>
    <w:rsid w:val="0063293F"/>
    <w:rsid w:val="0063319A"/>
    <w:rsid w:val="0063473E"/>
    <w:rsid w:val="00666315"/>
    <w:rsid w:val="00672D87"/>
    <w:rsid w:val="0067391F"/>
    <w:rsid w:val="006961BB"/>
    <w:rsid w:val="006A044A"/>
    <w:rsid w:val="006A2939"/>
    <w:rsid w:val="006A3FB5"/>
    <w:rsid w:val="006A676A"/>
    <w:rsid w:val="006C6FA3"/>
    <w:rsid w:val="006C7D2B"/>
    <w:rsid w:val="006D02CA"/>
    <w:rsid w:val="006D30FE"/>
    <w:rsid w:val="006E0D71"/>
    <w:rsid w:val="006E4561"/>
    <w:rsid w:val="006E7BAE"/>
    <w:rsid w:val="006F1359"/>
    <w:rsid w:val="006F2FC7"/>
    <w:rsid w:val="006F500F"/>
    <w:rsid w:val="007069F4"/>
    <w:rsid w:val="00711AED"/>
    <w:rsid w:val="007151AA"/>
    <w:rsid w:val="00717A93"/>
    <w:rsid w:val="00727887"/>
    <w:rsid w:val="00731EB3"/>
    <w:rsid w:val="007347F4"/>
    <w:rsid w:val="00745864"/>
    <w:rsid w:val="007509F2"/>
    <w:rsid w:val="007731CC"/>
    <w:rsid w:val="0078420F"/>
    <w:rsid w:val="007A0090"/>
    <w:rsid w:val="007A7AF0"/>
    <w:rsid w:val="007B12EE"/>
    <w:rsid w:val="007B25E9"/>
    <w:rsid w:val="007B2C8A"/>
    <w:rsid w:val="007B54F8"/>
    <w:rsid w:val="007F35EE"/>
    <w:rsid w:val="007F5F96"/>
    <w:rsid w:val="00802608"/>
    <w:rsid w:val="00815F88"/>
    <w:rsid w:val="008211B1"/>
    <w:rsid w:val="0083028C"/>
    <w:rsid w:val="00834D3D"/>
    <w:rsid w:val="0084190E"/>
    <w:rsid w:val="008529B3"/>
    <w:rsid w:val="00853D37"/>
    <w:rsid w:val="00860922"/>
    <w:rsid w:val="00862665"/>
    <w:rsid w:val="00867FF3"/>
    <w:rsid w:val="00886576"/>
    <w:rsid w:val="00890E93"/>
    <w:rsid w:val="00891189"/>
    <w:rsid w:val="00894652"/>
    <w:rsid w:val="0089586B"/>
    <w:rsid w:val="00896CD6"/>
    <w:rsid w:val="008B1254"/>
    <w:rsid w:val="008B2C55"/>
    <w:rsid w:val="008B63B2"/>
    <w:rsid w:val="008C0007"/>
    <w:rsid w:val="008C2182"/>
    <w:rsid w:val="008C4FED"/>
    <w:rsid w:val="008C6BE4"/>
    <w:rsid w:val="008D6861"/>
    <w:rsid w:val="008E2B69"/>
    <w:rsid w:val="008E2BD2"/>
    <w:rsid w:val="008E3202"/>
    <w:rsid w:val="008E758A"/>
    <w:rsid w:val="008F741C"/>
    <w:rsid w:val="00901BC2"/>
    <w:rsid w:val="0090751B"/>
    <w:rsid w:val="009211EB"/>
    <w:rsid w:val="00922E31"/>
    <w:rsid w:val="00932C63"/>
    <w:rsid w:val="00950482"/>
    <w:rsid w:val="0096023D"/>
    <w:rsid w:val="00972D3F"/>
    <w:rsid w:val="00976EDC"/>
    <w:rsid w:val="00980C86"/>
    <w:rsid w:val="009811FF"/>
    <w:rsid w:val="009820EA"/>
    <w:rsid w:val="00983A3C"/>
    <w:rsid w:val="00983E7F"/>
    <w:rsid w:val="009875CF"/>
    <w:rsid w:val="00991F13"/>
    <w:rsid w:val="0099475E"/>
    <w:rsid w:val="00994FD7"/>
    <w:rsid w:val="00995603"/>
    <w:rsid w:val="009A3928"/>
    <w:rsid w:val="009D3A0A"/>
    <w:rsid w:val="009D4381"/>
    <w:rsid w:val="009E1A78"/>
    <w:rsid w:val="009E3A43"/>
    <w:rsid w:val="009F0CA3"/>
    <w:rsid w:val="00A01F78"/>
    <w:rsid w:val="00A028CA"/>
    <w:rsid w:val="00A139FE"/>
    <w:rsid w:val="00A32E5C"/>
    <w:rsid w:val="00A421EE"/>
    <w:rsid w:val="00A457BF"/>
    <w:rsid w:val="00A51480"/>
    <w:rsid w:val="00A51CD2"/>
    <w:rsid w:val="00A52331"/>
    <w:rsid w:val="00A631DC"/>
    <w:rsid w:val="00A6366B"/>
    <w:rsid w:val="00A65150"/>
    <w:rsid w:val="00A7166C"/>
    <w:rsid w:val="00A7388D"/>
    <w:rsid w:val="00A749B5"/>
    <w:rsid w:val="00A808C5"/>
    <w:rsid w:val="00A9065D"/>
    <w:rsid w:val="00A92C01"/>
    <w:rsid w:val="00AA2FBE"/>
    <w:rsid w:val="00AA4239"/>
    <w:rsid w:val="00AB3661"/>
    <w:rsid w:val="00AC1EBD"/>
    <w:rsid w:val="00AC4233"/>
    <w:rsid w:val="00AC4D7A"/>
    <w:rsid w:val="00AC794C"/>
    <w:rsid w:val="00AD0849"/>
    <w:rsid w:val="00AD1D5E"/>
    <w:rsid w:val="00AD2825"/>
    <w:rsid w:val="00AD2FF7"/>
    <w:rsid w:val="00AE184E"/>
    <w:rsid w:val="00AF2990"/>
    <w:rsid w:val="00AF5AB5"/>
    <w:rsid w:val="00B0532C"/>
    <w:rsid w:val="00B112B0"/>
    <w:rsid w:val="00B128EA"/>
    <w:rsid w:val="00B1355A"/>
    <w:rsid w:val="00B20E1F"/>
    <w:rsid w:val="00B32A71"/>
    <w:rsid w:val="00B4100B"/>
    <w:rsid w:val="00B5557E"/>
    <w:rsid w:val="00B70B42"/>
    <w:rsid w:val="00B875D7"/>
    <w:rsid w:val="00B979FE"/>
    <w:rsid w:val="00BA1EDF"/>
    <w:rsid w:val="00BC3576"/>
    <w:rsid w:val="00BC49B0"/>
    <w:rsid w:val="00BC58D9"/>
    <w:rsid w:val="00BD428D"/>
    <w:rsid w:val="00BE0957"/>
    <w:rsid w:val="00BE20AB"/>
    <w:rsid w:val="00BF0BDD"/>
    <w:rsid w:val="00BF1E28"/>
    <w:rsid w:val="00BF5378"/>
    <w:rsid w:val="00C05C2E"/>
    <w:rsid w:val="00C05F14"/>
    <w:rsid w:val="00C16600"/>
    <w:rsid w:val="00C17E33"/>
    <w:rsid w:val="00C20003"/>
    <w:rsid w:val="00C24AF5"/>
    <w:rsid w:val="00C32A5D"/>
    <w:rsid w:val="00C3392D"/>
    <w:rsid w:val="00C36DB6"/>
    <w:rsid w:val="00C40E47"/>
    <w:rsid w:val="00C41556"/>
    <w:rsid w:val="00C46966"/>
    <w:rsid w:val="00C47340"/>
    <w:rsid w:val="00C54008"/>
    <w:rsid w:val="00C551FC"/>
    <w:rsid w:val="00C63A21"/>
    <w:rsid w:val="00C728EB"/>
    <w:rsid w:val="00C8129A"/>
    <w:rsid w:val="00C9191E"/>
    <w:rsid w:val="00C93C01"/>
    <w:rsid w:val="00CA0D93"/>
    <w:rsid w:val="00CA3F02"/>
    <w:rsid w:val="00CB32BA"/>
    <w:rsid w:val="00CC0F4E"/>
    <w:rsid w:val="00CC4DD6"/>
    <w:rsid w:val="00CE5AB0"/>
    <w:rsid w:val="00CF2C92"/>
    <w:rsid w:val="00D061B5"/>
    <w:rsid w:val="00D062AB"/>
    <w:rsid w:val="00D12079"/>
    <w:rsid w:val="00D2428B"/>
    <w:rsid w:val="00D24A73"/>
    <w:rsid w:val="00D26A48"/>
    <w:rsid w:val="00D30AFF"/>
    <w:rsid w:val="00D30C0C"/>
    <w:rsid w:val="00D32591"/>
    <w:rsid w:val="00D32730"/>
    <w:rsid w:val="00D41330"/>
    <w:rsid w:val="00D45A1B"/>
    <w:rsid w:val="00D5219B"/>
    <w:rsid w:val="00D53A7D"/>
    <w:rsid w:val="00D55CB3"/>
    <w:rsid w:val="00D62979"/>
    <w:rsid w:val="00D65942"/>
    <w:rsid w:val="00D72365"/>
    <w:rsid w:val="00D77FE7"/>
    <w:rsid w:val="00D942F6"/>
    <w:rsid w:val="00D97DDB"/>
    <w:rsid w:val="00DA5F4F"/>
    <w:rsid w:val="00DB0A8E"/>
    <w:rsid w:val="00DB2C95"/>
    <w:rsid w:val="00DB41FC"/>
    <w:rsid w:val="00DB7510"/>
    <w:rsid w:val="00DC0F32"/>
    <w:rsid w:val="00DC7032"/>
    <w:rsid w:val="00DD2611"/>
    <w:rsid w:val="00DD7C5E"/>
    <w:rsid w:val="00DE1301"/>
    <w:rsid w:val="00DF08CC"/>
    <w:rsid w:val="00E1549C"/>
    <w:rsid w:val="00E25EEF"/>
    <w:rsid w:val="00E43872"/>
    <w:rsid w:val="00E460CF"/>
    <w:rsid w:val="00E52D1B"/>
    <w:rsid w:val="00E56C8B"/>
    <w:rsid w:val="00E66E90"/>
    <w:rsid w:val="00E84366"/>
    <w:rsid w:val="00E84843"/>
    <w:rsid w:val="00E90774"/>
    <w:rsid w:val="00E95DC1"/>
    <w:rsid w:val="00E95FBE"/>
    <w:rsid w:val="00E9633C"/>
    <w:rsid w:val="00EA222E"/>
    <w:rsid w:val="00EA2300"/>
    <w:rsid w:val="00EA4B59"/>
    <w:rsid w:val="00EC2C6B"/>
    <w:rsid w:val="00EC4F0A"/>
    <w:rsid w:val="00EC5616"/>
    <w:rsid w:val="00EF2D55"/>
    <w:rsid w:val="00EF45E3"/>
    <w:rsid w:val="00EF71C6"/>
    <w:rsid w:val="00EF7623"/>
    <w:rsid w:val="00F07E49"/>
    <w:rsid w:val="00F17C28"/>
    <w:rsid w:val="00F2239A"/>
    <w:rsid w:val="00F26D1C"/>
    <w:rsid w:val="00F301A4"/>
    <w:rsid w:val="00F364F3"/>
    <w:rsid w:val="00F373F8"/>
    <w:rsid w:val="00F44CBE"/>
    <w:rsid w:val="00F44DAE"/>
    <w:rsid w:val="00F53746"/>
    <w:rsid w:val="00F6141E"/>
    <w:rsid w:val="00F63CFF"/>
    <w:rsid w:val="00F644DD"/>
    <w:rsid w:val="00F715C3"/>
    <w:rsid w:val="00F75CF4"/>
    <w:rsid w:val="00F772BC"/>
    <w:rsid w:val="00F8317F"/>
    <w:rsid w:val="00F83C0A"/>
    <w:rsid w:val="00F92CC1"/>
    <w:rsid w:val="00F968EB"/>
    <w:rsid w:val="00FA6898"/>
    <w:rsid w:val="00FB3EA0"/>
    <w:rsid w:val="00FB5D6A"/>
    <w:rsid w:val="00FB7B99"/>
    <w:rsid w:val="00FD28B9"/>
    <w:rsid w:val="00FD3F39"/>
    <w:rsid w:val="00FD7930"/>
    <w:rsid w:val="00FD7AC6"/>
    <w:rsid w:val="00FF05C3"/>
    <w:rsid w:val="00FF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E604F"/>
  <w15:chartTrackingRefBased/>
  <w15:docId w15:val="{DF5985FD-F3FA-458E-8D16-69728B01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27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C3F5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80A3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01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F78"/>
  </w:style>
  <w:style w:type="paragraph" w:styleId="Footer">
    <w:name w:val="footer"/>
    <w:basedOn w:val="Normal"/>
    <w:link w:val="FooterChar"/>
    <w:uiPriority w:val="99"/>
    <w:unhideWhenUsed/>
    <w:rsid w:val="00A01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F78"/>
  </w:style>
  <w:style w:type="table" w:customStyle="1" w:styleId="TableGrid1">
    <w:name w:val="Table Grid1"/>
    <w:basedOn w:val="TableNormal"/>
    <w:next w:val="TableGrid"/>
    <w:uiPriority w:val="59"/>
    <w:rsid w:val="008B1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BC357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C3576"/>
    <w:rPr>
      <w:rFonts w:ascii="Arial" w:eastAsia="Arial" w:hAnsi="Arial" w:cs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D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6D0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F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F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16FE8-E783-489D-9312-F8EDE95D0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7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523</cp:revision>
  <dcterms:created xsi:type="dcterms:W3CDTF">2022-06-04T16:00:00Z</dcterms:created>
  <dcterms:modified xsi:type="dcterms:W3CDTF">2025-08-21T14:39:00Z</dcterms:modified>
</cp:coreProperties>
</file>