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934" w:rsidRDefault="00990934">
      <w:bookmarkStart w:id="0" w:name="_GoBack"/>
      <w:bookmarkEnd w:id="0"/>
      <w:r w:rsidRPr="00AF199B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 wp14:anchorId="0B6F84C3" wp14:editId="5044E88F">
            <wp:extent cx="5731510" cy="3265989"/>
            <wp:effectExtent l="0" t="0" r="254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65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0934" w:rsidRDefault="00990934" w:rsidP="0099093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Supplementary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</w:t>
      </w:r>
      <w:r w:rsidRPr="00AF19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igure 1. </w:t>
      </w:r>
      <w:proofErr w:type="spellStart"/>
      <w:r w:rsidRPr="00AF199B">
        <w:rPr>
          <w:rFonts w:ascii="Times New Roman" w:eastAsia="Times New Roman" w:hAnsi="Times New Roman" w:cs="Times New Roman"/>
          <w:b/>
          <w:bCs/>
          <w:sz w:val="24"/>
          <w:szCs w:val="24"/>
        </w:rPr>
        <w:t>Oropouche</w:t>
      </w:r>
      <w:proofErr w:type="spellEnd"/>
      <w:r w:rsidRPr="00AF19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cases in Cuba and OROV </w:t>
      </w:r>
      <w:proofErr w:type="spellStart"/>
      <w:r w:rsidRPr="00AF199B">
        <w:rPr>
          <w:rFonts w:ascii="Times New Roman" w:eastAsia="Times New Roman" w:hAnsi="Times New Roman" w:cs="Times New Roman"/>
          <w:b/>
          <w:bCs/>
          <w:sz w:val="24"/>
          <w:szCs w:val="24"/>
        </w:rPr>
        <w:t>genomes</w:t>
      </w:r>
      <w:proofErr w:type="spellEnd"/>
      <w:r w:rsidRPr="00AF19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F199B">
        <w:rPr>
          <w:rFonts w:ascii="Times New Roman" w:eastAsia="Times New Roman" w:hAnsi="Times New Roman" w:cs="Times New Roman"/>
          <w:b/>
          <w:bCs/>
          <w:sz w:val="24"/>
          <w:szCs w:val="24"/>
        </w:rPr>
        <w:t>by</w:t>
      </w:r>
      <w:proofErr w:type="spellEnd"/>
      <w:r w:rsidRPr="00AF19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F199B">
        <w:rPr>
          <w:rFonts w:ascii="Times New Roman" w:eastAsia="Times New Roman" w:hAnsi="Times New Roman" w:cs="Times New Roman"/>
          <w:b/>
          <w:bCs/>
          <w:sz w:val="24"/>
          <w:szCs w:val="24"/>
        </w:rPr>
        <w:t>epidemiological</w:t>
      </w:r>
      <w:proofErr w:type="spellEnd"/>
      <w:r w:rsidRPr="00AF19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F199B">
        <w:rPr>
          <w:rFonts w:ascii="Times New Roman" w:eastAsia="Times New Roman" w:hAnsi="Times New Roman" w:cs="Times New Roman"/>
          <w:b/>
          <w:bCs/>
          <w:sz w:val="24"/>
          <w:szCs w:val="24"/>
        </w:rPr>
        <w:t>week</w:t>
      </w:r>
      <w:proofErr w:type="spellEnd"/>
      <w:r w:rsidRPr="00AF199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079DA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proofErr w:type="spellStart"/>
      <w:r w:rsidRPr="000079DA">
        <w:rPr>
          <w:rFonts w:ascii="Times New Roman" w:eastAsia="Times New Roman" w:hAnsi="Times New Roman" w:cs="Times New Roman"/>
          <w:sz w:val="24"/>
          <w:szCs w:val="24"/>
        </w:rPr>
        <w:t>blue</w:t>
      </w:r>
      <w:proofErr w:type="spellEnd"/>
      <w:r w:rsidRPr="000079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79DA">
        <w:rPr>
          <w:rFonts w:ascii="Times New Roman" w:eastAsia="Times New Roman" w:hAnsi="Times New Roman" w:cs="Times New Roman"/>
          <w:sz w:val="24"/>
          <w:szCs w:val="24"/>
        </w:rPr>
        <w:t>bars</w:t>
      </w:r>
      <w:proofErr w:type="spellEnd"/>
      <w:r w:rsidRPr="000079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79DA">
        <w:rPr>
          <w:rFonts w:ascii="Times New Roman" w:eastAsia="Times New Roman" w:hAnsi="Times New Roman" w:cs="Times New Roman"/>
          <w:sz w:val="24"/>
          <w:szCs w:val="24"/>
        </w:rPr>
        <w:t>represent</w:t>
      </w:r>
      <w:proofErr w:type="spellEnd"/>
      <w:r w:rsidRPr="000079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79DA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0079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79DA">
        <w:rPr>
          <w:rFonts w:ascii="Times New Roman" w:eastAsia="Times New Roman" w:hAnsi="Times New Roman" w:cs="Times New Roman"/>
          <w:sz w:val="24"/>
          <w:szCs w:val="24"/>
        </w:rPr>
        <w:t>number</w:t>
      </w:r>
      <w:proofErr w:type="spellEnd"/>
      <w:r w:rsidRPr="000079DA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0079DA">
        <w:rPr>
          <w:rFonts w:ascii="Times New Roman" w:eastAsia="Times New Roman" w:hAnsi="Times New Roman" w:cs="Times New Roman"/>
          <w:sz w:val="24"/>
          <w:szCs w:val="24"/>
        </w:rPr>
        <w:t>Oropouche</w:t>
      </w:r>
      <w:proofErr w:type="spellEnd"/>
      <w:r w:rsidRPr="000079DA">
        <w:rPr>
          <w:rFonts w:ascii="Times New Roman" w:eastAsia="Times New Roman" w:hAnsi="Times New Roman" w:cs="Times New Roman"/>
          <w:sz w:val="24"/>
          <w:szCs w:val="24"/>
        </w:rPr>
        <w:t xml:space="preserve"> cases </w:t>
      </w:r>
      <w:proofErr w:type="spellStart"/>
      <w:r w:rsidRPr="000079DA">
        <w:rPr>
          <w:rFonts w:ascii="Times New Roman" w:eastAsia="Times New Roman" w:hAnsi="Times New Roman" w:cs="Times New Roman"/>
          <w:sz w:val="24"/>
          <w:szCs w:val="24"/>
        </w:rPr>
        <w:t>throughout</w:t>
      </w:r>
      <w:proofErr w:type="spellEnd"/>
      <w:r w:rsidRPr="000079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79DA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0079DA">
        <w:rPr>
          <w:rFonts w:ascii="Times New Roman" w:eastAsia="Times New Roman" w:hAnsi="Times New Roman" w:cs="Times New Roman"/>
          <w:sz w:val="24"/>
          <w:szCs w:val="24"/>
        </w:rPr>
        <w:t xml:space="preserve"> country, </w:t>
      </w:r>
      <w:proofErr w:type="spellStart"/>
      <w:r w:rsidRPr="000079DA">
        <w:rPr>
          <w:rFonts w:ascii="Times New Roman" w:eastAsia="Times New Roman" w:hAnsi="Times New Roman" w:cs="Times New Roman"/>
          <w:sz w:val="24"/>
          <w:szCs w:val="24"/>
        </w:rPr>
        <w:t>whereas</w:t>
      </w:r>
      <w:proofErr w:type="spellEnd"/>
      <w:r w:rsidRPr="000079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79DA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0079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79DA">
        <w:rPr>
          <w:rFonts w:ascii="Times New Roman" w:eastAsia="Times New Roman" w:hAnsi="Times New Roman" w:cs="Times New Roman"/>
          <w:sz w:val="24"/>
          <w:szCs w:val="24"/>
        </w:rPr>
        <w:t>green</w:t>
      </w:r>
      <w:proofErr w:type="spellEnd"/>
      <w:r w:rsidRPr="000079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79DA">
        <w:rPr>
          <w:rFonts w:ascii="Times New Roman" w:eastAsia="Times New Roman" w:hAnsi="Times New Roman" w:cs="Times New Roman"/>
          <w:sz w:val="24"/>
          <w:szCs w:val="24"/>
        </w:rPr>
        <w:t>bars</w:t>
      </w:r>
      <w:proofErr w:type="spellEnd"/>
      <w:r w:rsidRPr="000079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79DA">
        <w:rPr>
          <w:rFonts w:ascii="Times New Roman" w:eastAsia="Times New Roman" w:hAnsi="Times New Roman" w:cs="Times New Roman"/>
          <w:sz w:val="24"/>
          <w:szCs w:val="24"/>
        </w:rPr>
        <w:t>represent</w:t>
      </w:r>
      <w:proofErr w:type="spellEnd"/>
      <w:r w:rsidRPr="000079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79DA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0079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79DA">
        <w:rPr>
          <w:rFonts w:ascii="Times New Roman" w:eastAsia="Times New Roman" w:hAnsi="Times New Roman" w:cs="Times New Roman"/>
          <w:sz w:val="24"/>
          <w:szCs w:val="24"/>
        </w:rPr>
        <w:t>number</w:t>
      </w:r>
      <w:proofErr w:type="spellEnd"/>
      <w:r w:rsidRPr="000079DA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0079DA">
        <w:rPr>
          <w:rFonts w:ascii="Times New Roman" w:eastAsia="Times New Roman" w:hAnsi="Times New Roman" w:cs="Times New Roman"/>
          <w:sz w:val="24"/>
          <w:szCs w:val="24"/>
        </w:rPr>
        <w:t>genomes</w:t>
      </w:r>
      <w:proofErr w:type="spellEnd"/>
      <w:r w:rsidRPr="000079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79DA">
        <w:rPr>
          <w:rFonts w:ascii="Times New Roman" w:eastAsia="Times New Roman" w:hAnsi="Times New Roman" w:cs="Times New Roman"/>
          <w:sz w:val="24"/>
          <w:szCs w:val="24"/>
        </w:rPr>
        <w:t>generated</w:t>
      </w:r>
      <w:proofErr w:type="spellEnd"/>
      <w:r w:rsidRPr="000079DA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0079DA"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 w:rsidRPr="000079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79DA">
        <w:rPr>
          <w:rFonts w:ascii="Times New Roman" w:eastAsia="Times New Roman" w:hAnsi="Times New Roman" w:cs="Times New Roman"/>
          <w:sz w:val="24"/>
          <w:szCs w:val="24"/>
        </w:rPr>
        <w:t>study</w:t>
      </w:r>
      <w:proofErr w:type="spellEnd"/>
      <w:r w:rsidRPr="000079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79DA"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 w:rsidRPr="000079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79DA">
        <w:rPr>
          <w:rFonts w:ascii="Times New Roman" w:eastAsia="Times New Roman" w:hAnsi="Times New Roman" w:cs="Times New Roman"/>
          <w:sz w:val="24"/>
          <w:szCs w:val="24"/>
        </w:rPr>
        <w:t>each</w:t>
      </w:r>
      <w:proofErr w:type="spellEnd"/>
      <w:r w:rsidRPr="000079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79DA">
        <w:rPr>
          <w:rFonts w:ascii="Times New Roman" w:eastAsia="Times New Roman" w:hAnsi="Times New Roman" w:cs="Times New Roman"/>
          <w:sz w:val="24"/>
          <w:szCs w:val="24"/>
        </w:rPr>
        <w:t>Epidemiological</w:t>
      </w:r>
      <w:proofErr w:type="spellEnd"/>
      <w:r w:rsidRPr="000079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79DA">
        <w:rPr>
          <w:rFonts w:ascii="Times New Roman" w:eastAsia="Times New Roman" w:hAnsi="Times New Roman" w:cs="Times New Roman"/>
          <w:sz w:val="24"/>
          <w:szCs w:val="24"/>
        </w:rPr>
        <w:t>Week</w:t>
      </w:r>
      <w:proofErr w:type="spellEnd"/>
      <w:r w:rsidRPr="000079DA">
        <w:rPr>
          <w:rFonts w:ascii="Times New Roman" w:eastAsia="Times New Roman" w:hAnsi="Times New Roman" w:cs="Times New Roman"/>
          <w:sz w:val="24"/>
          <w:szCs w:val="24"/>
        </w:rPr>
        <w:t xml:space="preserve"> (EW). </w:t>
      </w:r>
      <w:proofErr w:type="spellStart"/>
      <w:r w:rsidRPr="000079DA">
        <w:rPr>
          <w:rFonts w:ascii="Times New Roman" w:eastAsia="Times New Roman" w:hAnsi="Times New Roman" w:cs="Times New Roman"/>
          <w:sz w:val="24"/>
          <w:szCs w:val="24"/>
        </w:rPr>
        <w:t>Therefore</w:t>
      </w:r>
      <w:proofErr w:type="spellEnd"/>
      <w:r w:rsidRPr="000079DA">
        <w:rPr>
          <w:rFonts w:ascii="Times New Roman" w:eastAsia="Times New Roman" w:hAnsi="Times New Roman" w:cs="Times New Roman"/>
          <w:sz w:val="24"/>
          <w:szCs w:val="24"/>
        </w:rPr>
        <w:t xml:space="preserve">, OROV </w:t>
      </w:r>
      <w:proofErr w:type="spellStart"/>
      <w:r w:rsidRPr="000079DA">
        <w:rPr>
          <w:rFonts w:ascii="Times New Roman" w:eastAsia="Times New Roman" w:hAnsi="Times New Roman" w:cs="Times New Roman"/>
          <w:sz w:val="24"/>
          <w:szCs w:val="24"/>
        </w:rPr>
        <w:t>genomes</w:t>
      </w:r>
      <w:proofErr w:type="spellEnd"/>
      <w:r w:rsidRPr="000079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79DA">
        <w:rPr>
          <w:rFonts w:ascii="Times New Roman" w:eastAsia="Times New Roman" w:hAnsi="Times New Roman" w:cs="Times New Roman"/>
          <w:sz w:val="24"/>
          <w:szCs w:val="24"/>
        </w:rPr>
        <w:t>were</w:t>
      </w:r>
      <w:proofErr w:type="spellEnd"/>
      <w:r w:rsidRPr="000079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79DA">
        <w:rPr>
          <w:rFonts w:ascii="Times New Roman" w:eastAsia="Times New Roman" w:hAnsi="Times New Roman" w:cs="Times New Roman"/>
          <w:sz w:val="24"/>
          <w:szCs w:val="24"/>
        </w:rPr>
        <w:t>represented</w:t>
      </w:r>
      <w:proofErr w:type="spellEnd"/>
      <w:r w:rsidRPr="000079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79DA">
        <w:rPr>
          <w:rFonts w:ascii="Times New Roman" w:eastAsia="Times New Roman" w:hAnsi="Times New Roman" w:cs="Times New Roman"/>
          <w:sz w:val="24"/>
          <w:szCs w:val="24"/>
        </w:rPr>
        <w:t>during</w:t>
      </w:r>
      <w:proofErr w:type="spellEnd"/>
      <w:r w:rsidRPr="000079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79DA">
        <w:rPr>
          <w:rFonts w:ascii="Times New Roman" w:eastAsia="Times New Roman" w:hAnsi="Times New Roman" w:cs="Times New Roman"/>
          <w:sz w:val="24"/>
          <w:szCs w:val="24"/>
        </w:rPr>
        <w:t>all</w:t>
      </w:r>
      <w:proofErr w:type="spellEnd"/>
      <w:r w:rsidRPr="000079DA">
        <w:rPr>
          <w:rFonts w:ascii="Times New Roman" w:eastAsia="Times New Roman" w:hAnsi="Times New Roman" w:cs="Times New Roman"/>
          <w:sz w:val="24"/>
          <w:szCs w:val="24"/>
        </w:rPr>
        <w:t xml:space="preserve"> EW of </w:t>
      </w:r>
      <w:proofErr w:type="spellStart"/>
      <w:r w:rsidRPr="000079DA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0079DA">
        <w:rPr>
          <w:rFonts w:ascii="Times New Roman" w:eastAsia="Times New Roman" w:hAnsi="Times New Roman" w:cs="Times New Roman"/>
          <w:sz w:val="24"/>
          <w:szCs w:val="24"/>
        </w:rPr>
        <w:t xml:space="preserve"> OROV Cuban </w:t>
      </w:r>
      <w:proofErr w:type="spellStart"/>
      <w:r w:rsidRPr="000079DA">
        <w:rPr>
          <w:rFonts w:ascii="Times New Roman" w:eastAsia="Times New Roman" w:hAnsi="Times New Roman" w:cs="Times New Roman"/>
          <w:sz w:val="24"/>
          <w:szCs w:val="24"/>
        </w:rPr>
        <w:t>outbreak</w:t>
      </w:r>
      <w:proofErr w:type="spellEnd"/>
      <w:r w:rsidRPr="000079D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90934" w:rsidRDefault="00990934"/>
    <w:sectPr w:rsidR="009909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934"/>
    <w:rsid w:val="00990934"/>
    <w:rsid w:val="00E1145A"/>
    <w:rsid w:val="00E1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90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09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90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09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Guzmán Tirado, María Guadalupe</dc:creator>
  <cp:lastModifiedBy>Guzmán Tirado, María Guadalupe</cp:lastModifiedBy>
  <cp:revision>2</cp:revision>
  <dcterms:created xsi:type="dcterms:W3CDTF">2025-08-04T18:28:00Z</dcterms:created>
  <dcterms:modified xsi:type="dcterms:W3CDTF">2025-08-05T19:11:00Z</dcterms:modified>
</cp:coreProperties>
</file>