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E973BF" w14:textId="4796082F" w:rsidR="00740109" w:rsidRDefault="00740109" w:rsidP="006E0AB0">
      <w:pPr>
        <w:spacing w:after="0" w:line="480" w:lineRule="auto"/>
        <w:ind w:firstLine="432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C4C5B8" wp14:editId="3EFE3E1C">
            <wp:simplePos x="0" y="0"/>
            <wp:positionH relativeFrom="column">
              <wp:posOffset>-550545</wp:posOffset>
            </wp:positionH>
            <wp:positionV relativeFrom="paragraph">
              <wp:posOffset>-317500</wp:posOffset>
            </wp:positionV>
            <wp:extent cx="7387902" cy="4114800"/>
            <wp:effectExtent l="0" t="0" r="3810" b="0"/>
            <wp:wrapNone/>
            <wp:docPr id="352473489" name="Picture 1" descr="A collage of graphs and diagra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73489" name="Picture 1" descr="A collage of graphs and diagram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7902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62D89" w14:textId="77777777" w:rsidR="00740109" w:rsidRDefault="00740109" w:rsidP="006E0AB0">
      <w:pPr>
        <w:spacing w:after="0" w:line="480" w:lineRule="auto"/>
        <w:ind w:firstLine="432"/>
        <w:rPr>
          <w:rFonts w:ascii="Arial" w:hAnsi="Arial" w:cs="Arial"/>
          <w:b/>
        </w:rPr>
      </w:pPr>
    </w:p>
    <w:p w14:paraId="3444EDBB" w14:textId="77777777" w:rsidR="00740109" w:rsidRDefault="00740109" w:rsidP="006E0AB0">
      <w:pPr>
        <w:spacing w:after="0" w:line="480" w:lineRule="auto"/>
        <w:ind w:firstLine="432"/>
        <w:rPr>
          <w:rFonts w:ascii="Arial" w:hAnsi="Arial" w:cs="Arial"/>
          <w:b/>
        </w:rPr>
      </w:pPr>
    </w:p>
    <w:p w14:paraId="468B7FC3" w14:textId="77777777" w:rsidR="00740109" w:rsidRDefault="00740109" w:rsidP="006E0AB0">
      <w:pPr>
        <w:spacing w:after="0" w:line="480" w:lineRule="auto"/>
        <w:ind w:firstLine="432"/>
        <w:rPr>
          <w:rFonts w:ascii="Arial" w:hAnsi="Arial" w:cs="Arial"/>
          <w:b/>
        </w:rPr>
      </w:pPr>
    </w:p>
    <w:p w14:paraId="5970A55D" w14:textId="77777777" w:rsidR="00740109" w:rsidRDefault="00740109" w:rsidP="006E0AB0">
      <w:pPr>
        <w:spacing w:after="0" w:line="480" w:lineRule="auto"/>
        <w:ind w:firstLine="432"/>
        <w:rPr>
          <w:rFonts w:ascii="Arial" w:hAnsi="Arial" w:cs="Arial"/>
          <w:b/>
        </w:rPr>
      </w:pPr>
    </w:p>
    <w:p w14:paraId="6F34388C" w14:textId="77777777" w:rsidR="00740109" w:rsidRDefault="00740109" w:rsidP="006E0AB0">
      <w:pPr>
        <w:spacing w:after="0" w:line="480" w:lineRule="auto"/>
        <w:ind w:firstLine="432"/>
        <w:rPr>
          <w:rFonts w:ascii="Arial" w:hAnsi="Arial" w:cs="Arial"/>
          <w:b/>
        </w:rPr>
      </w:pPr>
    </w:p>
    <w:p w14:paraId="274C1B33" w14:textId="77777777" w:rsidR="00740109" w:rsidRDefault="00740109" w:rsidP="006E0AB0">
      <w:pPr>
        <w:spacing w:after="0" w:line="480" w:lineRule="auto"/>
        <w:ind w:firstLine="432"/>
        <w:rPr>
          <w:rFonts w:ascii="Arial" w:hAnsi="Arial" w:cs="Arial"/>
          <w:b/>
        </w:rPr>
      </w:pPr>
    </w:p>
    <w:p w14:paraId="285BEA14" w14:textId="77777777" w:rsidR="00740109" w:rsidRDefault="00740109" w:rsidP="006E0AB0">
      <w:pPr>
        <w:spacing w:after="0" w:line="480" w:lineRule="auto"/>
        <w:ind w:firstLine="432"/>
        <w:rPr>
          <w:rFonts w:ascii="Arial" w:hAnsi="Arial" w:cs="Arial"/>
          <w:b/>
        </w:rPr>
      </w:pPr>
    </w:p>
    <w:p w14:paraId="67AE3DC0" w14:textId="77777777" w:rsidR="00740109" w:rsidRDefault="00740109" w:rsidP="006E0AB0">
      <w:pPr>
        <w:spacing w:after="0" w:line="480" w:lineRule="auto"/>
        <w:ind w:firstLine="432"/>
        <w:rPr>
          <w:rFonts w:ascii="Arial" w:hAnsi="Arial" w:cs="Arial"/>
          <w:b/>
        </w:rPr>
      </w:pPr>
    </w:p>
    <w:p w14:paraId="39F73DE0" w14:textId="77777777" w:rsidR="00740109" w:rsidRDefault="00740109" w:rsidP="006E0AB0">
      <w:pPr>
        <w:spacing w:after="0" w:line="480" w:lineRule="auto"/>
        <w:ind w:firstLine="432"/>
        <w:rPr>
          <w:rFonts w:ascii="Arial" w:hAnsi="Arial" w:cs="Arial"/>
          <w:b/>
        </w:rPr>
      </w:pPr>
    </w:p>
    <w:p w14:paraId="6ABA0DA5" w14:textId="77777777" w:rsidR="00740109" w:rsidRDefault="00740109" w:rsidP="006E0AB0">
      <w:pPr>
        <w:spacing w:after="0" w:line="480" w:lineRule="auto"/>
        <w:ind w:firstLine="432"/>
        <w:rPr>
          <w:rFonts w:ascii="Arial" w:hAnsi="Arial" w:cs="Arial"/>
          <w:b/>
        </w:rPr>
      </w:pPr>
    </w:p>
    <w:p w14:paraId="69A61FEB" w14:textId="77777777" w:rsidR="00740109" w:rsidRDefault="00740109" w:rsidP="006E0AB0">
      <w:pPr>
        <w:spacing w:after="0" w:line="480" w:lineRule="auto"/>
        <w:ind w:firstLine="432"/>
        <w:rPr>
          <w:rFonts w:ascii="Arial" w:hAnsi="Arial" w:cs="Arial"/>
          <w:b/>
        </w:rPr>
      </w:pPr>
    </w:p>
    <w:p w14:paraId="02EF4F3D" w14:textId="1798B013" w:rsidR="00B56E92" w:rsidRPr="006E0AB0" w:rsidRDefault="00281C8A" w:rsidP="006E0AB0">
      <w:pPr>
        <w:spacing w:after="0" w:line="480" w:lineRule="auto"/>
        <w:ind w:firstLine="432"/>
        <w:rPr>
          <w:rFonts w:ascii="Arial" w:hAnsi="Arial" w:cs="Arial"/>
        </w:rPr>
      </w:pPr>
      <w:r w:rsidRPr="006E0AB0">
        <w:rPr>
          <w:rFonts w:ascii="Arial" w:hAnsi="Arial" w:cs="Arial"/>
          <w:b/>
        </w:rPr>
        <w:t>Fig</w:t>
      </w:r>
      <w:r w:rsidR="00740109">
        <w:rPr>
          <w:rFonts w:ascii="Arial" w:hAnsi="Arial" w:cs="Arial"/>
          <w:b/>
        </w:rPr>
        <w:t>.</w:t>
      </w:r>
      <w:r w:rsidRPr="006E0AB0">
        <w:rPr>
          <w:rFonts w:ascii="Arial" w:hAnsi="Arial" w:cs="Arial"/>
          <w:b/>
        </w:rPr>
        <w:t xml:space="preserve"> </w:t>
      </w:r>
      <w:r w:rsidR="00740109">
        <w:rPr>
          <w:rFonts w:ascii="Arial" w:hAnsi="Arial" w:cs="Arial"/>
          <w:b/>
        </w:rPr>
        <w:t>S</w:t>
      </w:r>
      <w:r w:rsidRPr="006E0AB0">
        <w:rPr>
          <w:rFonts w:ascii="Arial" w:hAnsi="Arial" w:cs="Arial"/>
          <w:b/>
        </w:rPr>
        <w:t>1</w:t>
      </w:r>
      <w:r w:rsidR="00826DEA" w:rsidRPr="006E0AB0">
        <w:rPr>
          <w:rFonts w:ascii="Arial" w:hAnsi="Arial" w:cs="Arial"/>
          <w:b/>
        </w:rPr>
        <w:t>.</w:t>
      </w:r>
      <w:r w:rsidRPr="006E0AB0">
        <w:rPr>
          <w:rFonts w:ascii="Arial" w:hAnsi="Arial" w:cs="Arial"/>
          <w:b/>
        </w:rPr>
        <w:t xml:space="preserve">  </w:t>
      </w:r>
      <w:r w:rsidR="008737B5" w:rsidRPr="006E0AB0">
        <w:rPr>
          <w:rFonts w:ascii="Arial" w:hAnsi="Arial" w:cs="Arial"/>
          <w:b/>
        </w:rPr>
        <w:t xml:space="preserve">Depletion of </w:t>
      </w:r>
      <w:r w:rsidR="00E155E6" w:rsidRPr="006E0AB0">
        <w:rPr>
          <w:rFonts w:ascii="Arial" w:hAnsi="Arial" w:cs="Arial"/>
          <w:b/>
        </w:rPr>
        <w:t xml:space="preserve">endogenous </w:t>
      </w:r>
      <w:r w:rsidRPr="006E0AB0">
        <w:rPr>
          <w:rFonts w:ascii="Arial" w:hAnsi="Arial" w:cs="Arial"/>
          <w:b/>
        </w:rPr>
        <w:t>p53</w:t>
      </w:r>
      <w:r w:rsidR="00C71A03" w:rsidRPr="006E0AB0">
        <w:rPr>
          <w:rFonts w:ascii="Arial" w:hAnsi="Arial" w:cs="Arial"/>
          <w:b/>
        </w:rPr>
        <w:t>-</w:t>
      </w:r>
      <w:r w:rsidR="008737B5" w:rsidRPr="006E0AB0">
        <w:rPr>
          <w:rFonts w:ascii="Arial" w:hAnsi="Arial" w:cs="Arial"/>
          <w:b/>
        </w:rPr>
        <w:t>R273C</w:t>
      </w:r>
      <w:r w:rsidR="00E155E6" w:rsidRPr="006E0AB0">
        <w:rPr>
          <w:rFonts w:ascii="Arial" w:hAnsi="Arial" w:cs="Arial"/>
          <w:b/>
        </w:rPr>
        <w:t xml:space="preserve"> in H1048 human lung cancer cells</w:t>
      </w:r>
      <w:r w:rsidRPr="006E0AB0">
        <w:rPr>
          <w:rFonts w:ascii="Arial" w:hAnsi="Arial" w:cs="Arial"/>
          <w:b/>
        </w:rPr>
        <w:t xml:space="preserve"> </w:t>
      </w:r>
      <w:r w:rsidR="008737B5" w:rsidRPr="006E0AB0">
        <w:rPr>
          <w:rFonts w:ascii="Arial" w:hAnsi="Arial" w:cs="Arial"/>
          <w:b/>
        </w:rPr>
        <w:t>increases</w:t>
      </w:r>
      <w:r w:rsidRPr="006E0AB0">
        <w:rPr>
          <w:rFonts w:ascii="Arial" w:hAnsi="Arial" w:cs="Arial"/>
          <w:b/>
        </w:rPr>
        <w:t xml:space="preserve"> </w:t>
      </w:r>
      <w:r w:rsidR="00CE093D">
        <w:rPr>
          <w:rFonts w:ascii="Arial" w:hAnsi="Arial" w:cs="Arial"/>
          <w:b/>
        </w:rPr>
        <w:t xml:space="preserve">whereas ectopic expression of onc-p53 in p53-null H1299 </w:t>
      </w:r>
      <w:r w:rsidR="00CE093D" w:rsidRPr="006E0AB0">
        <w:rPr>
          <w:rFonts w:ascii="Arial" w:hAnsi="Arial" w:cs="Arial"/>
          <w:b/>
        </w:rPr>
        <w:t>human lung cancer cells</w:t>
      </w:r>
      <w:r w:rsidR="00CE093D">
        <w:rPr>
          <w:rFonts w:ascii="Arial" w:hAnsi="Arial" w:cs="Arial"/>
          <w:b/>
        </w:rPr>
        <w:t xml:space="preserve"> </w:t>
      </w:r>
      <w:r w:rsidR="00912C11">
        <w:rPr>
          <w:rFonts w:ascii="Arial" w:hAnsi="Arial" w:cs="Arial"/>
          <w:b/>
        </w:rPr>
        <w:t>reduces</w:t>
      </w:r>
      <w:r w:rsidR="00CE093D" w:rsidRPr="006E0AB0">
        <w:rPr>
          <w:rFonts w:ascii="Arial" w:hAnsi="Arial" w:cs="Arial"/>
          <w:b/>
        </w:rPr>
        <w:t xml:space="preserve"> </w:t>
      </w:r>
      <w:r w:rsidRPr="006E0AB0">
        <w:rPr>
          <w:rFonts w:ascii="Arial" w:hAnsi="Arial" w:cs="Arial"/>
          <w:b/>
        </w:rPr>
        <w:t xml:space="preserve">track length of replicating </w:t>
      </w:r>
      <w:r w:rsidR="00C71A03" w:rsidRPr="006E0AB0">
        <w:rPr>
          <w:rFonts w:ascii="Arial" w:hAnsi="Arial" w:cs="Arial"/>
          <w:b/>
        </w:rPr>
        <w:t xml:space="preserve">DNA </w:t>
      </w:r>
      <w:r w:rsidRPr="006E0AB0">
        <w:rPr>
          <w:rFonts w:ascii="Arial" w:hAnsi="Arial" w:cs="Arial"/>
          <w:b/>
        </w:rPr>
        <w:t>fibers</w:t>
      </w:r>
      <w:r w:rsidR="00CE093D">
        <w:rPr>
          <w:rFonts w:ascii="Arial" w:hAnsi="Arial" w:cs="Arial"/>
          <w:b/>
        </w:rPr>
        <w:t xml:space="preserve">, </w:t>
      </w:r>
      <w:r w:rsidR="00CE093D" w:rsidRPr="00CE093D">
        <w:rPr>
          <w:rFonts w:ascii="Arial" w:hAnsi="Arial" w:cs="Arial"/>
          <w:b/>
          <w:bCs/>
          <w:lang w:eastAsia="x-none"/>
        </w:rPr>
        <w:t xml:space="preserve">RPA foci formation and </w:t>
      </w:r>
      <w:r w:rsidR="00CE093D" w:rsidRPr="00CE093D">
        <w:rPr>
          <w:rFonts w:ascii="Arial" w:hAnsi="Arial" w:cs="Arial"/>
          <w:b/>
          <w:bCs/>
        </w:rPr>
        <w:t>the frequency of re-copied fibers</w:t>
      </w:r>
      <w:r w:rsidRPr="006E0AB0">
        <w:rPr>
          <w:rFonts w:ascii="Arial" w:hAnsi="Arial" w:cs="Arial"/>
          <w:b/>
        </w:rPr>
        <w:t xml:space="preserve"> during </w:t>
      </w:r>
      <w:r w:rsidR="00C71A03" w:rsidRPr="006E0AB0">
        <w:rPr>
          <w:rFonts w:ascii="Arial" w:hAnsi="Arial" w:cs="Arial"/>
          <w:b/>
        </w:rPr>
        <w:t>fork progression</w:t>
      </w:r>
      <w:r w:rsidR="00CE093D">
        <w:rPr>
          <w:rFonts w:ascii="Arial" w:hAnsi="Arial" w:cs="Arial"/>
          <w:b/>
        </w:rPr>
        <w:t>,</w:t>
      </w:r>
      <w:r w:rsidRPr="006E0AB0">
        <w:rPr>
          <w:rFonts w:ascii="Arial" w:hAnsi="Arial" w:cs="Arial"/>
          <w:b/>
        </w:rPr>
        <w:t xml:space="preserve">  </w:t>
      </w:r>
      <w:r w:rsidR="00B21708" w:rsidRPr="00B21708">
        <w:rPr>
          <w:rFonts w:ascii="Arial" w:hAnsi="Arial" w:cs="Arial"/>
          <w:bCs/>
        </w:rPr>
        <w:t>Upper panel shows</w:t>
      </w:r>
      <w:r w:rsidR="00B21708">
        <w:rPr>
          <w:rFonts w:ascii="Arial" w:hAnsi="Arial" w:cs="Arial"/>
          <w:b/>
        </w:rPr>
        <w:t xml:space="preserve"> </w:t>
      </w:r>
      <w:r w:rsidRPr="006E0AB0">
        <w:rPr>
          <w:rFonts w:ascii="Arial" w:hAnsi="Arial" w:cs="Arial"/>
          <w:bCs/>
        </w:rPr>
        <w:t>(</w:t>
      </w:r>
      <w:r w:rsidRPr="006E0AB0">
        <w:rPr>
          <w:rFonts w:ascii="Arial" w:hAnsi="Arial" w:cs="Arial"/>
          <w:b/>
          <w:bCs/>
        </w:rPr>
        <w:t>A</w:t>
      </w:r>
      <w:r w:rsidRPr="006E0AB0">
        <w:rPr>
          <w:rFonts w:ascii="Arial" w:hAnsi="Arial" w:cs="Arial"/>
          <w:bCs/>
        </w:rPr>
        <w:t xml:space="preserve">) </w:t>
      </w:r>
      <w:r w:rsidR="00612B66" w:rsidRPr="006E0AB0">
        <w:rPr>
          <w:rFonts w:ascii="Arial" w:hAnsi="Arial" w:cs="Arial"/>
          <w:bCs/>
        </w:rPr>
        <w:t>Onc-p53 levels</w:t>
      </w:r>
      <w:r w:rsidR="00612B66">
        <w:rPr>
          <w:rFonts w:ascii="Arial" w:hAnsi="Arial" w:cs="Arial"/>
          <w:bCs/>
        </w:rPr>
        <w:t xml:space="preserve"> determined by</w:t>
      </w:r>
      <w:r w:rsidR="00612B66" w:rsidRPr="006E0AB0">
        <w:rPr>
          <w:rFonts w:ascii="Arial" w:hAnsi="Arial" w:cs="Arial"/>
          <w:bCs/>
        </w:rPr>
        <w:t xml:space="preserve"> </w:t>
      </w:r>
      <w:r w:rsidRPr="006E0AB0">
        <w:rPr>
          <w:rFonts w:ascii="Arial" w:hAnsi="Arial" w:cs="Arial"/>
          <w:bCs/>
        </w:rPr>
        <w:t>Immunoblot analysis</w:t>
      </w:r>
      <w:r w:rsidR="00612B66">
        <w:rPr>
          <w:rFonts w:ascii="Arial" w:hAnsi="Arial" w:cs="Arial"/>
          <w:bCs/>
        </w:rPr>
        <w:t>,</w:t>
      </w:r>
      <w:r w:rsidRPr="006E0AB0">
        <w:rPr>
          <w:rFonts w:ascii="Arial" w:hAnsi="Arial" w:cs="Arial"/>
          <w:bCs/>
        </w:rPr>
        <w:t xml:space="preserve"> </w:t>
      </w:r>
      <w:r w:rsidR="00612B66">
        <w:rPr>
          <w:rFonts w:ascii="Arial" w:hAnsi="Arial" w:cs="Arial"/>
          <w:bCs/>
        </w:rPr>
        <w:t>(</w:t>
      </w:r>
      <w:r w:rsidR="00612B66" w:rsidRPr="00612B66">
        <w:rPr>
          <w:rFonts w:ascii="Arial" w:hAnsi="Arial" w:cs="Arial"/>
          <w:b/>
        </w:rPr>
        <w:t>B</w:t>
      </w:r>
      <w:r w:rsidR="00612B66">
        <w:rPr>
          <w:rFonts w:ascii="Arial" w:hAnsi="Arial" w:cs="Arial"/>
          <w:bCs/>
        </w:rPr>
        <w:t xml:space="preserve">) </w:t>
      </w:r>
      <w:r w:rsidR="00612B66" w:rsidRPr="006E0AB0">
        <w:rPr>
          <w:rFonts w:ascii="Arial" w:hAnsi="Arial" w:cs="Arial"/>
        </w:rPr>
        <w:t>comparison of track lengths of replicating DNA fibers undergoing elongation in early S phase</w:t>
      </w:r>
      <w:r w:rsidR="00612B66">
        <w:rPr>
          <w:rFonts w:ascii="Arial" w:hAnsi="Arial" w:cs="Arial"/>
        </w:rPr>
        <w:t xml:space="preserve"> using </w:t>
      </w:r>
      <w:r w:rsidR="00612B66" w:rsidRPr="006E0AB0">
        <w:rPr>
          <w:rFonts w:ascii="Arial" w:hAnsi="Arial" w:cs="Arial"/>
        </w:rPr>
        <w:t>Swarm plot analysis</w:t>
      </w:r>
      <w:r w:rsidR="00612B66">
        <w:rPr>
          <w:rFonts w:ascii="Arial" w:hAnsi="Arial" w:cs="Arial"/>
        </w:rPr>
        <w:t>,</w:t>
      </w:r>
      <w:r w:rsidR="00612B66" w:rsidRPr="006E0AB0">
        <w:rPr>
          <w:rFonts w:ascii="Arial" w:hAnsi="Arial" w:cs="Arial"/>
        </w:rPr>
        <w:t xml:space="preserve"> </w:t>
      </w:r>
      <w:r w:rsidR="001C299A">
        <w:rPr>
          <w:rFonts w:ascii="Arial" w:hAnsi="Arial" w:cs="Arial"/>
        </w:rPr>
        <w:t>(</w:t>
      </w:r>
      <w:r w:rsidR="001C299A" w:rsidRPr="001C299A">
        <w:rPr>
          <w:rFonts w:ascii="Arial" w:hAnsi="Arial" w:cs="Arial"/>
          <w:b/>
          <w:bCs/>
        </w:rPr>
        <w:t>C</w:t>
      </w:r>
      <w:r w:rsidR="001C299A">
        <w:rPr>
          <w:rFonts w:ascii="Arial" w:hAnsi="Arial" w:cs="Arial"/>
        </w:rPr>
        <w:t xml:space="preserve">) </w:t>
      </w:r>
      <w:r w:rsidR="00612B66" w:rsidRPr="006E0AB0">
        <w:rPr>
          <w:rFonts w:ascii="Arial" w:hAnsi="Arial" w:cs="Arial"/>
          <w:bCs/>
        </w:rPr>
        <w:t>Representative confocal images (Magnification 40x) of nuclei with RPA foci</w:t>
      </w:r>
      <w:r w:rsidR="00612B66">
        <w:rPr>
          <w:rFonts w:ascii="Arial" w:hAnsi="Arial" w:cs="Arial"/>
          <w:bCs/>
        </w:rPr>
        <w:t>, b</w:t>
      </w:r>
      <w:r w:rsidR="00612B66" w:rsidRPr="006E0AB0">
        <w:rPr>
          <w:rFonts w:ascii="Arial" w:hAnsi="Arial" w:cs="Arial"/>
          <w:bCs/>
        </w:rPr>
        <w:t>ar graphs</w:t>
      </w:r>
      <w:r w:rsidR="00612B66">
        <w:rPr>
          <w:rFonts w:ascii="Arial" w:hAnsi="Arial" w:cs="Arial"/>
          <w:bCs/>
        </w:rPr>
        <w:t xml:space="preserve"> comparing </w:t>
      </w:r>
      <w:r w:rsidR="00612B66" w:rsidRPr="006E0AB0">
        <w:rPr>
          <w:rFonts w:ascii="Arial" w:hAnsi="Arial" w:cs="Arial"/>
          <w:bCs/>
        </w:rPr>
        <w:t>(</w:t>
      </w:r>
      <w:r w:rsidR="00612B66">
        <w:rPr>
          <w:rFonts w:ascii="Arial" w:hAnsi="Arial" w:cs="Arial"/>
          <w:b/>
          <w:bCs/>
        </w:rPr>
        <w:t>D</w:t>
      </w:r>
      <w:r w:rsidR="00612B66" w:rsidRPr="006E0AB0">
        <w:rPr>
          <w:rFonts w:ascii="Arial" w:hAnsi="Arial" w:cs="Arial"/>
          <w:bCs/>
        </w:rPr>
        <w:t xml:space="preserve">) </w:t>
      </w:r>
      <w:r w:rsidR="00612B66">
        <w:rPr>
          <w:rFonts w:ascii="Arial" w:hAnsi="Arial" w:cs="Arial"/>
          <w:bCs/>
        </w:rPr>
        <w:t>a</w:t>
      </w:r>
      <w:r w:rsidR="00612B66" w:rsidRPr="006E0AB0">
        <w:rPr>
          <w:rFonts w:ascii="Arial" w:hAnsi="Arial" w:cs="Arial"/>
          <w:bCs/>
        </w:rPr>
        <w:t>verage number of RPA foci per nucle</w:t>
      </w:r>
      <w:r w:rsidR="00612B66">
        <w:rPr>
          <w:rFonts w:ascii="Arial" w:hAnsi="Arial" w:cs="Arial"/>
          <w:bCs/>
        </w:rPr>
        <w:t>i,</w:t>
      </w:r>
      <w:r w:rsidR="00612B66" w:rsidRPr="006E0AB0">
        <w:rPr>
          <w:rFonts w:ascii="Arial" w:hAnsi="Arial" w:cs="Arial"/>
          <w:bCs/>
        </w:rPr>
        <w:t xml:space="preserve"> (</w:t>
      </w:r>
      <w:r w:rsidR="00612B66">
        <w:rPr>
          <w:rFonts w:ascii="Arial" w:hAnsi="Arial" w:cs="Arial"/>
          <w:b/>
        </w:rPr>
        <w:t>E</w:t>
      </w:r>
      <w:r w:rsidR="00612B66" w:rsidRPr="006E0AB0">
        <w:rPr>
          <w:rFonts w:ascii="Arial" w:hAnsi="Arial" w:cs="Arial"/>
          <w:bCs/>
        </w:rPr>
        <w:t>) percent of nuclei with more than 5 foc</w:t>
      </w:r>
      <w:r w:rsidR="00612B66">
        <w:rPr>
          <w:rFonts w:ascii="Arial" w:hAnsi="Arial" w:cs="Arial"/>
          <w:bCs/>
        </w:rPr>
        <w:t>i and (</w:t>
      </w:r>
      <w:r w:rsidR="00612B66" w:rsidRPr="00612B66">
        <w:rPr>
          <w:rFonts w:ascii="Arial" w:hAnsi="Arial" w:cs="Arial"/>
          <w:b/>
        </w:rPr>
        <w:t>F</w:t>
      </w:r>
      <w:r w:rsidR="00612B66">
        <w:rPr>
          <w:rFonts w:ascii="Arial" w:hAnsi="Arial" w:cs="Arial"/>
          <w:bCs/>
        </w:rPr>
        <w:t xml:space="preserve">), </w:t>
      </w:r>
      <w:r w:rsidR="001C299A">
        <w:rPr>
          <w:rFonts w:ascii="Arial" w:hAnsi="Arial" w:cs="Arial"/>
          <w:bCs/>
        </w:rPr>
        <w:t>percent of re-copied replication forks</w:t>
      </w:r>
      <w:r w:rsidR="00612B66">
        <w:rPr>
          <w:rFonts w:ascii="Arial" w:hAnsi="Arial" w:cs="Arial"/>
          <w:bCs/>
        </w:rPr>
        <w:t xml:space="preserve"> </w:t>
      </w:r>
      <w:r w:rsidRPr="006E0AB0">
        <w:rPr>
          <w:rFonts w:ascii="Arial" w:hAnsi="Arial" w:cs="Arial"/>
          <w:bCs/>
        </w:rPr>
        <w:t>in mock-depleted (</w:t>
      </w:r>
      <w:proofErr w:type="spellStart"/>
      <w:r w:rsidRPr="006E0AB0">
        <w:rPr>
          <w:rFonts w:ascii="Arial" w:hAnsi="Arial" w:cs="Arial"/>
          <w:bCs/>
        </w:rPr>
        <w:t>shGFP</w:t>
      </w:r>
      <w:proofErr w:type="spellEnd"/>
      <w:r w:rsidRPr="006E0AB0">
        <w:rPr>
          <w:rFonts w:ascii="Arial" w:hAnsi="Arial" w:cs="Arial"/>
          <w:bCs/>
        </w:rPr>
        <w:t>) and p53-depleted (shp53) H1048 lung cancer cells</w:t>
      </w:r>
      <w:r w:rsidR="001C299A">
        <w:rPr>
          <w:rFonts w:ascii="Arial" w:hAnsi="Arial" w:cs="Arial"/>
          <w:bCs/>
        </w:rPr>
        <w:t>.</w:t>
      </w:r>
      <w:r w:rsidR="00990399">
        <w:rPr>
          <w:rFonts w:ascii="Arial" w:hAnsi="Arial" w:cs="Arial"/>
          <w:bCs/>
        </w:rPr>
        <w:t xml:space="preserve"> </w:t>
      </w:r>
      <w:r w:rsidR="00612B66">
        <w:rPr>
          <w:rFonts w:ascii="Arial" w:hAnsi="Arial" w:cs="Arial"/>
          <w:bCs/>
        </w:rPr>
        <w:t xml:space="preserve"> </w:t>
      </w:r>
      <w:r w:rsidR="00B21708">
        <w:rPr>
          <w:rFonts w:ascii="Arial" w:hAnsi="Arial" w:cs="Arial"/>
          <w:bCs/>
        </w:rPr>
        <w:t xml:space="preserve">Lower panel shows </w:t>
      </w:r>
      <w:r w:rsidRPr="006E0AB0">
        <w:rPr>
          <w:rFonts w:ascii="Arial" w:hAnsi="Arial" w:cs="Arial"/>
        </w:rPr>
        <w:t>(</w:t>
      </w:r>
      <w:r w:rsidR="00990399">
        <w:rPr>
          <w:rFonts w:ascii="Arial" w:hAnsi="Arial" w:cs="Arial"/>
          <w:b/>
        </w:rPr>
        <w:t>G</w:t>
      </w:r>
      <w:r w:rsidRPr="006E0AB0">
        <w:rPr>
          <w:rFonts w:ascii="Arial" w:hAnsi="Arial" w:cs="Arial"/>
        </w:rPr>
        <w:t xml:space="preserve">) </w:t>
      </w:r>
      <w:r w:rsidR="00A6141F">
        <w:rPr>
          <w:rFonts w:ascii="Arial" w:hAnsi="Arial" w:cs="Arial"/>
          <w:bCs/>
        </w:rPr>
        <w:t>e</w:t>
      </w:r>
      <w:r w:rsidR="00083563" w:rsidRPr="006E0AB0">
        <w:rPr>
          <w:rFonts w:ascii="Arial" w:hAnsi="Arial" w:cs="Arial"/>
          <w:bCs/>
        </w:rPr>
        <w:t xml:space="preserve">xpression of </w:t>
      </w:r>
      <w:r w:rsidR="001C299A">
        <w:rPr>
          <w:rFonts w:ascii="Arial" w:hAnsi="Arial" w:cs="Arial"/>
          <w:bCs/>
        </w:rPr>
        <w:t xml:space="preserve">indicated </w:t>
      </w:r>
      <w:r w:rsidR="00083563" w:rsidRPr="006E0AB0">
        <w:rPr>
          <w:rFonts w:ascii="Arial" w:hAnsi="Arial" w:cs="Arial"/>
          <w:bCs/>
        </w:rPr>
        <w:t xml:space="preserve">Onc-p53 </w:t>
      </w:r>
      <w:r w:rsidR="001C299A">
        <w:rPr>
          <w:rFonts w:ascii="Arial" w:hAnsi="Arial" w:cs="Arial"/>
          <w:bCs/>
        </w:rPr>
        <w:t>mutants</w:t>
      </w:r>
      <w:r w:rsidR="001C299A" w:rsidRPr="001C299A">
        <w:rPr>
          <w:rFonts w:ascii="Arial" w:hAnsi="Arial" w:cs="Arial"/>
          <w:bCs/>
        </w:rPr>
        <w:t xml:space="preserve"> </w:t>
      </w:r>
      <w:r w:rsidR="001C299A">
        <w:rPr>
          <w:rFonts w:ascii="Arial" w:hAnsi="Arial" w:cs="Arial"/>
          <w:bCs/>
        </w:rPr>
        <w:t>by</w:t>
      </w:r>
      <w:r w:rsidR="001C299A" w:rsidRPr="006E0AB0">
        <w:rPr>
          <w:rFonts w:ascii="Arial" w:hAnsi="Arial" w:cs="Arial"/>
          <w:bCs/>
        </w:rPr>
        <w:t xml:space="preserve"> Immunoblot analysis</w:t>
      </w:r>
      <w:r w:rsidR="001C299A">
        <w:rPr>
          <w:rFonts w:ascii="Arial" w:hAnsi="Arial" w:cs="Arial"/>
          <w:bCs/>
        </w:rPr>
        <w:t>, (</w:t>
      </w:r>
      <w:r w:rsidR="001C299A" w:rsidRPr="001C299A">
        <w:rPr>
          <w:rFonts w:ascii="Arial" w:hAnsi="Arial" w:cs="Arial"/>
          <w:b/>
        </w:rPr>
        <w:t>H</w:t>
      </w:r>
      <w:r w:rsidR="001C299A">
        <w:rPr>
          <w:rFonts w:ascii="Arial" w:hAnsi="Arial" w:cs="Arial"/>
          <w:bCs/>
        </w:rPr>
        <w:t>)</w:t>
      </w:r>
      <w:r w:rsidR="00083563" w:rsidRPr="006E0AB0">
        <w:rPr>
          <w:rFonts w:ascii="Arial" w:hAnsi="Arial" w:cs="Arial"/>
          <w:bCs/>
        </w:rPr>
        <w:t xml:space="preserve"> </w:t>
      </w:r>
      <w:r w:rsidR="001C299A" w:rsidRPr="006E0AB0">
        <w:rPr>
          <w:rFonts w:ascii="Arial" w:hAnsi="Arial" w:cs="Arial"/>
        </w:rPr>
        <w:t>comparison of track lengths of replicating DNA fibers undergoing elongation in early S phase</w:t>
      </w:r>
      <w:r w:rsidR="001C299A">
        <w:rPr>
          <w:rFonts w:ascii="Arial" w:hAnsi="Arial" w:cs="Arial"/>
        </w:rPr>
        <w:t xml:space="preserve"> using </w:t>
      </w:r>
      <w:r w:rsidR="001C299A" w:rsidRPr="006E0AB0">
        <w:rPr>
          <w:rFonts w:ascii="Arial" w:hAnsi="Arial" w:cs="Arial"/>
        </w:rPr>
        <w:t>Swarm plot analysis</w:t>
      </w:r>
      <w:r w:rsidR="001C299A">
        <w:rPr>
          <w:rFonts w:ascii="Arial" w:hAnsi="Arial" w:cs="Arial"/>
        </w:rPr>
        <w:t>,</w:t>
      </w:r>
      <w:r w:rsidR="001C299A" w:rsidRPr="006E0AB0">
        <w:rPr>
          <w:rFonts w:ascii="Arial" w:hAnsi="Arial" w:cs="Arial"/>
        </w:rPr>
        <w:t xml:space="preserve"> </w:t>
      </w:r>
      <w:r w:rsidR="001C299A">
        <w:rPr>
          <w:rFonts w:ascii="Arial" w:hAnsi="Arial" w:cs="Arial"/>
        </w:rPr>
        <w:t>(</w:t>
      </w:r>
      <w:r w:rsidR="001C299A" w:rsidRPr="001C299A">
        <w:rPr>
          <w:rFonts w:ascii="Arial" w:hAnsi="Arial" w:cs="Arial"/>
          <w:b/>
          <w:bCs/>
        </w:rPr>
        <w:t>I</w:t>
      </w:r>
      <w:r w:rsidR="001C299A">
        <w:rPr>
          <w:rFonts w:ascii="Arial" w:hAnsi="Arial" w:cs="Arial"/>
        </w:rPr>
        <w:t xml:space="preserve">) </w:t>
      </w:r>
      <w:r w:rsidR="001C299A" w:rsidRPr="006E0AB0">
        <w:rPr>
          <w:rFonts w:ascii="Arial" w:hAnsi="Arial" w:cs="Arial"/>
          <w:bCs/>
        </w:rPr>
        <w:t>Representative confocal images (Magnification 40x) of nuclei with RPA foci</w:t>
      </w:r>
      <w:r w:rsidR="001C299A">
        <w:rPr>
          <w:rFonts w:ascii="Arial" w:hAnsi="Arial" w:cs="Arial"/>
          <w:bCs/>
        </w:rPr>
        <w:t>, (</w:t>
      </w:r>
      <w:r w:rsidR="001C299A" w:rsidRPr="001C299A">
        <w:rPr>
          <w:rFonts w:ascii="Arial" w:hAnsi="Arial" w:cs="Arial"/>
          <w:b/>
        </w:rPr>
        <w:t>J</w:t>
      </w:r>
      <w:r w:rsidR="001C299A">
        <w:rPr>
          <w:rFonts w:ascii="Arial" w:hAnsi="Arial" w:cs="Arial"/>
          <w:bCs/>
        </w:rPr>
        <w:t>) b</w:t>
      </w:r>
      <w:r w:rsidR="001C299A" w:rsidRPr="006E0AB0">
        <w:rPr>
          <w:rFonts w:ascii="Arial" w:hAnsi="Arial" w:cs="Arial"/>
          <w:bCs/>
        </w:rPr>
        <w:t>ar graphs</w:t>
      </w:r>
      <w:r w:rsidR="001C299A">
        <w:rPr>
          <w:rFonts w:ascii="Arial" w:hAnsi="Arial" w:cs="Arial"/>
          <w:bCs/>
        </w:rPr>
        <w:t xml:space="preserve"> comparing average number of </w:t>
      </w:r>
      <w:r w:rsidR="00F77AAF">
        <w:rPr>
          <w:rFonts w:ascii="Arial" w:hAnsi="Arial" w:cs="Arial"/>
          <w:bCs/>
        </w:rPr>
        <w:t>RPA foci per nuclei and (</w:t>
      </w:r>
      <w:r w:rsidR="00F77AAF" w:rsidRPr="00F77AAF">
        <w:rPr>
          <w:rFonts w:ascii="Arial" w:hAnsi="Arial" w:cs="Arial"/>
          <w:b/>
        </w:rPr>
        <w:t>K</w:t>
      </w:r>
      <w:r w:rsidR="00F77AAF">
        <w:rPr>
          <w:rFonts w:ascii="Arial" w:hAnsi="Arial" w:cs="Arial"/>
          <w:bCs/>
        </w:rPr>
        <w:t>) percent of re-copied replication forks</w:t>
      </w:r>
      <w:r w:rsidR="001C299A">
        <w:rPr>
          <w:rFonts w:ascii="Arial" w:hAnsi="Arial" w:cs="Arial"/>
          <w:bCs/>
        </w:rPr>
        <w:t xml:space="preserve"> </w:t>
      </w:r>
      <w:r w:rsidR="00083563" w:rsidRPr="006E0AB0">
        <w:rPr>
          <w:rFonts w:ascii="Arial" w:hAnsi="Arial" w:cs="Arial"/>
          <w:bCs/>
        </w:rPr>
        <w:t>in p53-null H1299 cells</w:t>
      </w:r>
      <w:r w:rsidR="00F77AAF">
        <w:rPr>
          <w:rFonts w:ascii="Arial" w:hAnsi="Arial" w:cs="Arial"/>
          <w:bCs/>
        </w:rPr>
        <w:t xml:space="preserve"> stably transfected with vector vs stably expressing the indicated mutants. </w:t>
      </w:r>
      <w:r w:rsidR="00990399">
        <w:rPr>
          <w:rFonts w:ascii="Arial" w:hAnsi="Arial" w:cs="Arial"/>
        </w:rPr>
        <w:t xml:space="preserve"> </w:t>
      </w:r>
      <w:bookmarkStart w:id="0" w:name="_Hlk203665612"/>
      <w:r w:rsidR="00F77AAF" w:rsidRPr="006E0AB0">
        <w:rPr>
          <w:rFonts w:ascii="Arial" w:hAnsi="Arial" w:cs="Arial"/>
        </w:rPr>
        <w:t>The percentage</w:t>
      </w:r>
      <w:r w:rsidR="00F77AAF">
        <w:rPr>
          <w:rFonts w:ascii="Arial" w:hAnsi="Arial" w:cs="Arial"/>
        </w:rPr>
        <w:t xml:space="preserve"> of re-copied forks</w:t>
      </w:r>
      <w:r w:rsidR="00F77AAF" w:rsidRPr="006E0AB0">
        <w:rPr>
          <w:rFonts w:ascii="Arial" w:hAnsi="Arial" w:cs="Arial"/>
        </w:rPr>
        <w:t xml:space="preserve"> indicated represents </w:t>
      </w:r>
      <w:r w:rsidR="00B21708" w:rsidRPr="006E0AB0">
        <w:rPr>
          <w:rFonts w:ascii="Arial" w:hAnsi="Arial" w:cs="Arial"/>
        </w:rPr>
        <w:t>percentage</w:t>
      </w:r>
      <w:r w:rsidR="00F77AAF" w:rsidRPr="006E0AB0">
        <w:rPr>
          <w:rFonts w:ascii="Arial" w:hAnsi="Arial" w:cs="Arial"/>
        </w:rPr>
        <w:t xml:space="preserve"> of elongating green fibers copying once replicated red fibers (yellow fibers) in a single S phase</w:t>
      </w:r>
      <w:bookmarkEnd w:id="0"/>
      <w:r w:rsidR="00F77AAF" w:rsidRPr="006E0AB0">
        <w:rPr>
          <w:rFonts w:ascii="Arial" w:hAnsi="Arial" w:cs="Arial"/>
        </w:rPr>
        <w:t>.</w:t>
      </w:r>
      <w:r w:rsidR="00F77AAF">
        <w:rPr>
          <w:rFonts w:ascii="Arial" w:hAnsi="Arial" w:cs="Arial"/>
        </w:rPr>
        <w:t xml:space="preserve">  </w:t>
      </w:r>
      <w:r w:rsidRPr="006E0AB0">
        <w:rPr>
          <w:rFonts w:ascii="Arial" w:hAnsi="Arial" w:cs="Arial"/>
        </w:rPr>
        <w:t xml:space="preserve">p values are shown.  </w:t>
      </w:r>
    </w:p>
    <w:p w14:paraId="7FEBF519" w14:textId="285CD93C" w:rsidR="00740109" w:rsidRDefault="00AF2FA5" w:rsidP="006E0AB0">
      <w:pPr>
        <w:spacing w:after="0" w:line="480" w:lineRule="auto"/>
        <w:ind w:firstLine="432"/>
        <w:rPr>
          <w:rFonts w:ascii="Arial" w:hAnsi="Arial"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D22C30A" wp14:editId="077CD554">
            <wp:simplePos x="0" y="0"/>
            <wp:positionH relativeFrom="column">
              <wp:posOffset>-375920</wp:posOffset>
            </wp:positionH>
            <wp:positionV relativeFrom="paragraph">
              <wp:posOffset>-220686</wp:posOffset>
            </wp:positionV>
            <wp:extent cx="6915612" cy="4410075"/>
            <wp:effectExtent l="0" t="0" r="0" b="0"/>
            <wp:wrapNone/>
            <wp:docPr id="1666896440" name="Picture 1" descr="A collage of images of ce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896440" name="Picture 1" descr="A collage of images of cell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612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1631D" w14:textId="77777777" w:rsidR="00740109" w:rsidRDefault="00740109" w:rsidP="006E0AB0">
      <w:pPr>
        <w:spacing w:after="0" w:line="480" w:lineRule="auto"/>
        <w:ind w:firstLine="432"/>
        <w:rPr>
          <w:rFonts w:ascii="Arial" w:hAnsi="Arial" w:cs="Arial"/>
          <w:b/>
        </w:rPr>
      </w:pPr>
    </w:p>
    <w:p w14:paraId="2FE1DB6A" w14:textId="77777777" w:rsidR="00740109" w:rsidRDefault="00740109" w:rsidP="006E0AB0">
      <w:pPr>
        <w:spacing w:after="0" w:line="480" w:lineRule="auto"/>
        <w:ind w:firstLine="432"/>
        <w:rPr>
          <w:rFonts w:ascii="Arial" w:hAnsi="Arial" w:cs="Arial"/>
          <w:b/>
        </w:rPr>
      </w:pPr>
    </w:p>
    <w:p w14:paraId="743CE996" w14:textId="77777777" w:rsidR="00740109" w:rsidRDefault="00740109" w:rsidP="006E0AB0">
      <w:pPr>
        <w:spacing w:after="0" w:line="480" w:lineRule="auto"/>
        <w:ind w:firstLine="432"/>
        <w:rPr>
          <w:rFonts w:ascii="Arial" w:hAnsi="Arial" w:cs="Arial"/>
          <w:b/>
        </w:rPr>
      </w:pPr>
    </w:p>
    <w:p w14:paraId="4EC7F85C" w14:textId="77777777" w:rsidR="00740109" w:rsidRDefault="00740109" w:rsidP="006E0AB0">
      <w:pPr>
        <w:spacing w:after="0" w:line="480" w:lineRule="auto"/>
        <w:ind w:firstLine="432"/>
        <w:rPr>
          <w:rFonts w:ascii="Arial" w:hAnsi="Arial" w:cs="Arial"/>
          <w:b/>
        </w:rPr>
      </w:pPr>
    </w:p>
    <w:p w14:paraId="6B0D4229" w14:textId="77777777" w:rsidR="00740109" w:rsidRDefault="00740109" w:rsidP="006E0AB0">
      <w:pPr>
        <w:spacing w:after="0" w:line="480" w:lineRule="auto"/>
        <w:ind w:firstLine="432"/>
        <w:rPr>
          <w:rFonts w:ascii="Arial" w:hAnsi="Arial" w:cs="Arial"/>
          <w:b/>
        </w:rPr>
      </w:pPr>
    </w:p>
    <w:p w14:paraId="592527C3" w14:textId="77777777" w:rsidR="00740109" w:rsidRDefault="00740109" w:rsidP="006E0AB0">
      <w:pPr>
        <w:spacing w:after="0" w:line="480" w:lineRule="auto"/>
        <w:ind w:firstLine="432"/>
        <w:rPr>
          <w:rFonts w:ascii="Arial" w:hAnsi="Arial" w:cs="Arial"/>
          <w:b/>
        </w:rPr>
      </w:pPr>
    </w:p>
    <w:p w14:paraId="3F8A716E" w14:textId="77777777" w:rsidR="00740109" w:rsidRDefault="00740109" w:rsidP="006E0AB0">
      <w:pPr>
        <w:spacing w:after="0" w:line="480" w:lineRule="auto"/>
        <w:ind w:firstLine="432"/>
        <w:rPr>
          <w:rFonts w:ascii="Arial" w:hAnsi="Arial" w:cs="Arial"/>
          <w:b/>
        </w:rPr>
      </w:pPr>
    </w:p>
    <w:p w14:paraId="399C5812" w14:textId="77777777" w:rsidR="00740109" w:rsidRDefault="00740109" w:rsidP="006E0AB0">
      <w:pPr>
        <w:spacing w:after="0" w:line="480" w:lineRule="auto"/>
        <w:ind w:firstLine="432"/>
        <w:rPr>
          <w:rFonts w:ascii="Arial" w:hAnsi="Arial" w:cs="Arial"/>
          <w:b/>
        </w:rPr>
      </w:pPr>
    </w:p>
    <w:p w14:paraId="713D49CE" w14:textId="77777777" w:rsidR="00AF2FA5" w:rsidRDefault="00AF2FA5" w:rsidP="006E0AB0">
      <w:pPr>
        <w:spacing w:after="0" w:line="480" w:lineRule="auto"/>
        <w:ind w:firstLine="432"/>
        <w:rPr>
          <w:rFonts w:ascii="Arial" w:hAnsi="Arial" w:cs="Arial"/>
          <w:b/>
        </w:rPr>
      </w:pPr>
    </w:p>
    <w:p w14:paraId="1B247081" w14:textId="77777777" w:rsidR="00AF2FA5" w:rsidRDefault="00AF2FA5" w:rsidP="006E0AB0">
      <w:pPr>
        <w:spacing w:after="0" w:line="480" w:lineRule="auto"/>
        <w:ind w:firstLine="432"/>
        <w:rPr>
          <w:rFonts w:ascii="Arial" w:hAnsi="Arial" w:cs="Arial"/>
          <w:b/>
        </w:rPr>
      </w:pPr>
    </w:p>
    <w:p w14:paraId="7F91783F" w14:textId="77777777" w:rsidR="00AF2FA5" w:rsidRDefault="00AF2FA5" w:rsidP="006E0AB0">
      <w:pPr>
        <w:spacing w:after="0" w:line="480" w:lineRule="auto"/>
        <w:ind w:firstLine="432"/>
        <w:rPr>
          <w:rFonts w:ascii="Arial" w:hAnsi="Arial" w:cs="Arial"/>
          <w:b/>
        </w:rPr>
      </w:pPr>
    </w:p>
    <w:p w14:paraId="5B2347D3" w14:textId="77777777" w:rsidR="00AF2FA5" w:rsidRDefault="00AF2FA5" w:rsidP="006E0AB0">
      <w:pPr>
        <w:spacing w:after="0" w:line="480" w:lineRule="auto"/>
        <w:ind w:firstLine="432"/>
        <w:rPr>
          <w:rFonts w:ascii="Arial" w:hAnsi="Arial" w:cs="Arial"/>
          <w:b/>
        </w:rPr>
      </w:pPr>
    </w:p>
    <w:p w14:paraId="267D9287" w14:textId="0A91193E" w:rsidR="004258E1" w:rsidRDefault="006E0AB0" w:rsidP="006E0AB0">
      <w:pPr>
        <w:spacing w:after="0" w:line="480" w:lineRule="auto"/>
        <w:ind w:firstLine="432"/>
        <w:rPr>
          <w:rFonts w:ascii="Arial" w:hAnsi="Arial" w:cs="Arial"/>
        </w:rPr>
      </w:pPr>
      <w:r w:rsidRPr="006E0AB0">
        <w:rPr>
          <w:rFonts w:ascii="Arial" w:hAnsi="Arial" w:cs="Arial"/>
          <w:b/>
        </w:rPr>
        <w:t>Fig</w:t>
      </w:r>
      <w:r w:rsidR="0035247F">
        <w:rPr>
          <w:rFonts w:ascii="Arial" w:hAnsi="Arial" w:cs="Arial"/>
          <w:b/>
        </w:rPr>
        <w:t>.</w:t>
      </w:r>
      <w:r w:rsidRPr="006E0AB0">
        <w:rPr>
          <w:rFonts w:ascii="Arial" w:hAnsi="Arial" w:cs="Arial"/>
          <w:b/>
        </w:rPr>
        <w:t xml:space="preserve"> </w:t>
      </w:r>
      <w:r w:rsidR="0035247F">
        <w:rPr>
          <w:rFonts w:ascii="Arial" w:hAnsi="Arial" w:cs="Arial"/>
          <w:b/>
        </w:rPr>
        <w:t>S</w:t>
      </w:r>
      <w:r w:rsidR="0024709C">
        <w:rPr>
          <w:rFonts w:ascii="Arial" w:hAnsi="Arial" w:cs="Arial"/>
          <w:b/>
        </w:rPr>
        <w:t>2</w:t>
      </w:r>
      <w:r w:rsidRPr="006E0AB0">
        <w:rPr>
          <w:rFonts w:ascii="Arial" w:hAnsi="Arial" w:cs="Arial"/>
          <w:b/>
        </w:rPr>
        <w:t>.  Depletion of endogenous p53-R273C in H1048 cells reduces</w:t>
      </w:r>
      <w:r w:rsidRPr="006E0AB0">
        <w:rPr>
          <w:rFonts w:ascii="Arial" w:hAnsi="Arial" w:cs="Arial"/>
          <w:b/>
          <w:bCs/>
          <w:lang w:eastAsia="x-none"/>
        </w:rPr>
        <w:t xml:space="preserve">, whereas ectopic expression of Onc-p53 in p53-null H1299 cells increases </w:t>
      </w:r>
      <w:r w:rsidR="009D29F9" w:rsidRPr="0078226A">
        <w:rPr>
          <w:rFonts w:ascii="Arial" w:hAnsi="Arial" w:cs="Arial"/>
          <w:b/>
        </w:rPr>
        <w:t>co-localized 53BP1/H2AX foci formation in G1 nuclei</w:t>
      </w:r>
      <w:r w:rsidRPr="006E0AB0">
        <w:rPr>
          <w:rFonts w:ascii="Arial" w:hAnsi="Arial" w:cs="Arial"/>
          <w:b/>
        </w:rPr>
        <w:t xml:space="preserve"> and ATM phosphorylation.  </w:t>
      </w:r>
      <w:r w:rsidRPr="006E0AB0">
        <w:rPr>
          <w:rFonts w:ascii="Arial" w:hAnsi="Arial" w:cs="Arial"/>
          <w:bCs/>
        </w:rPr>
        <w:t>(</w:t>
      </w:r>
      <w:r w:rsidRPr="006E0AB0">
        <w:rPr>
          <w:rFonts w:ascii="Arial" w:hAnsi="Arial" w:cs="Arial"/>
          <w:b/>
        </w:rPr>
        <w:t>A</w:t>
      </w:r>
      <w:r w:rsidRPr="006E0AB0">
        <w:rPr>
          <w:rFonts w:ascii="Arial" w:hAnsi="Arial" w:cs="Arial"/>
          <w:bCs/>
        </w:rPr>
        <w:t>)</w:t>
      </w:r>
      <w:r w:rsidRPr="006E0AB0">
        <w:rPr>
          <w:rFonts w:ascii="Arial" w:hAnsi="Arial" w:cs="Arial"/>
        </w:rPr>
        <w:t xml:space="preserve"> </w:t>
      </w:r>
      <w:bookmarkStart w:id="1" w:name="_Hlk203669061"/>
      <w:r w:rsidRPr="006E0AB0">
        <w:rPr>
          <w:rFonts w:ascii="Arial" w:hAnsi="Arial" w:cs="Arial"/>
        </w:rPr>
        <w:t xml:space="preserve">Identification of 53BP1 foci in G1 nuclei.  </w:t>
      </w:r>
      <w:r w:rsidRPr="006E0AB0">
        <w:rPr>
          <w:rFonts w:ascii="Arial" w:hAnsi="Arial" w:cs="Arial"/>
          <w:bCs/>
          <w:iCs/>
        </w:rPr>
        <w:t xml:space="preserve">Representative confocal images of </w:t>
      </w:r>
      <w:proofErr w:type="spellStart"/>
      <w:r w:rsidRPr="006E0AB0">
        <w:rPr>
          <w:rFonts w:ascii="Arial" w:hAnsi="Arial" w:cs="Arial"/>
          <w:bCs/>
          <w:iCs/>
        </w:rPr>
        <w:t>shGFP</w:t>
      </w:r>
      <w:proofErr w:type="spellEnd"/>
      <w:r w:rsidRPr="006E0AB0">
        <w:rPr>
          <w:rFonts w:ascii="Arial" w:hAnsi="Arial" w:cs="Arial"/>
          <w:bCs/>
          <w:iCs/>
        </w:rPr>
        <w:t xml:space="preserve"> and shp53 H1975 nuclei</w:t>
      </w:r>
      <w:r w:rsidRPr="006E0AB0">
        <w:rPr>
          <w:rFonts w:ascii="Arial" w:hAnsi="Arial" w:cs="Arial"/>
          <w:b/>
          <w:bCs/>
          <w:iCs/>
        </w:rPr>
        <w:t xml:space="preserve">.  </w:t>
      </w:r>
      <w:r w:rsidRPr="006E0AB0">
        <w:rPr>
          <w:rFonts w:ascii="Arial" w:hAnsi="Arial" w:cs="Arial"/>
          <w:bCs/>
          <w:iCs/>
        </w:rPr>
        <w:t xml:space="preserve">Cells were immunostained with anti-53BP1 (Alexa 594), anti-Cyclin A (Alexa 488) and stained with DAPI </w:t>
      </w:r>
      <w:bookmarkEnd w:id="1"/>
      <w:r w:rsidRPr="006E0AB0">
        <w:rPr>
          <w:rFonts w:ascii="Arial" w:hAnsi="Arial" w:cs="Arial"/>
          <w:bCs/>
          <w:iCs/>
        </w:rPr>
        <w:t xml:space="preserve">(blue). Red arrows show </w:t>
      </w:r>
      <w:r w:rsidR="00FB157B" w:rsidRPr="006E0AB0">
        <w:rPr>
          <w:rFonts w:ascii="Arial" w:hAnsi="Arial" w:cs="Arial"/>
          <w:bCs/>
        </w:rPr>
        <w:t>Cyclin A negative</w:t>
      </w:r>
      <w:r w:rsidR="00FB157B" w:rsidRPr="006E0AB0">
        <w:rPr>
          <w:rFonts w:ascii="Arial" w:hAnsi="Arial" w:cs="Arial"/>
          <w:bCs/>
          <w:iCs/>
        </w:rPr>
        <w:t xml:space="preserve"> </w:t>
      </w:r>
      <w:r w:rsidRPr="006E0AB0">
        <w:rPr>
          <w:rFonts w:ascii="Arial" w:hAnsi="Arial" w:cs="Arial"/>
          <w:bCs/>
          <w:iCs/>
        </w:rPr>
        <w:t xml:space="preserve">G1 </w:t>
      </w:r>
      <w:r w:rsidR="009D29F9">
        <w:rPr>
          <w:rFonts w:ascii="Arial" w:hAnsi="Arial" w:cs="Arial"/>
          <w:bCs/>
          <w:iCs/>
        </w:rPr>
        <w:t>nuclei</w:t>
      </w:r>
      <w:r w:rsidRPr="006E0AB0">
        <w:rPr>
          <w:rFonts w:ascii="Arial" w:hAnsi="Arial" w:cs="Arial"/>
          <w:bCs/>
          <w:iCs/>
        </w:rPr>
        <w:t xml:space="preserve"> with 53BP1 foci. </w:t>
      </w:r>
      <w:r w:rsidRPr="006E0AB0">
        <w:rPr>
          <w:rFonts w:ascii="Arial" w:hAnsi="Arial" w:cs="Arial"/>
          <w:bCs/>
        </w:rPr>
        <w:t xml:space="preserve">Scale, 10 µm.  Swarm plot </w:t>
      </w:r>
      <w:r w:rsidR="00077832">
        <w:rPr>
          <w:rFonts w:ascii="Arial" w:hAnsi="Arial" w:cs="Arial"/>
          <w:bCs/>
        </w:rPr>
        <w:t>(right</w:t>
      </w:r>
      <w:r w:rsidRPr="006E0AB0">
        <w:rPr>
          <w:rFonts w:ascii="Arial" w:hAnsi="Arial" w:cs="Arial"/>
          <w:bCs/>
        </w:rPr>
        <w:t xml:space="preserve"> panel</w:t>
      </w:r>
      <w:r w:rsidR="00077832">
        <w:rPr>
          <w:rFonts w:ascii="Arial" w:hAnsi="Arial" w:cs="Arial"/>
          <w:bCs/>
        </w:rPr>
        <w:t>)</w:t>
      </w:r>
      <w:r w:rsidRPr="006E0AB0">
        <w:rPr>
          <w:rFonts w:ascii="Arial" w:hAnsi="Arial" w:cs="Arial"/>
          <w:bCs/>
        </w:rPr>
        <w:t xml:space="preserve"> </w:t>
      </w:r>
      <w:r w:rsidR="00077832" w:rsidRPr="006E0AB0">
        <w:rPr>
          <w:rFonts w:ascii="Arial" w:hAnsi="Arial" w:cs="Arial"/>
          <w:bCs/>
        </w:rPr>
        <w:t>compares</w:t>
      </w:r>
      <w:r w:rsidRPr="006E0AB0">
        <w:rPr>
          <w:rFonts w:ascii="Arial" w:hAnsi="Arial" w:cs="Arial"/>
          <w:bCs/>
        </w:rPr>
        <w:t xml:space="preserve"> </w:t>
      </w:r>
      <w:proofErr w:type="gramStart"/>
      <w:r w:rsidRPr="006E0AB0">
        <w:rPr>
          <w:rFonts w:ascii="Arial" w:hAnsi="Arial" w:cs="Arial"/>
          <w:bCs/>
        </w:rPr>
        <w:t>number</w:t>
      </w:r>
      <w:proofErr w:type="gramEnd"/>
      <w:r w:rsidRPr="006E0AB0">
        <w:rPr>
          <w:rFonts w:ascii="Arial" w:hAnsi="Arial" w:cs="Arial"/>
          <w:bCs/>
        </w:rPr>
        <w:t xml:space="preserve"> of 53BP1 foci in G1 </w:t>
      </w:r>
      <w:proofErr w:type="spellStart"/>
      <w:r w:rsidRPr="006E0AB0">
        <w:rPr>
          <w:rFonts w:ascii="Arial" w:hAnsi="Arial" w:cs="Arial"/>
          <w:bCs/>
        </w:rPr>
        <w:t>shGFP</w:t>
      </w:r>
      <w:proofErr w:type="spellEnd"/>
      <w:r w:rsidRPr="006E0AB0">
        <w:rPr>
          <w:rFonts w:ascii="Arial" w:hAnsi="Arial" w:cs="Arial"/>
          <w:bCs/>
        </w:rPr>
        <w:t xml:space="preserve"> and shp53 H1975 </w:t>
      </w:r>
      <w:r w:rsidR="00FB157B">
        <w:rPr>
          <w:rFonts w:ascii="Arial" w:hAnsi="Arial" w:cs="Arial"/>
          <w:bCs/>
        </w:rPr>
        <w:t>nuclei</w:t>
      </w:r>
      <w:r w:rsidRPr="006E0AB0">
        <w:rPr>
          <w:rFonts w:ascii="Arial" w:hAnsi="Arial" w:cs="Arial"/>
          <w:bCs/>
        </w:rPr>
        <w:t>. 60 cells analyzed in each set.</w:t>
      </w:r>
      <w:r w:rsidRPr="006E0AB0">
        <w:rPr>
          <w:rFonts w:ascii="Arial" w:hAnsi="Arial" w:cs="Arial"/>
          <w:b/>
        </w:rPr>
        <w:t xml:space="preserve"> </w:t>
      </w:r>
      <w:r w:rsidRPr="006E0AB0">
        <w:rPr>
          <w:rFonts w:ascii="Arial" w:hAnsi="Arial" w:cs="Arial"/>
        </w:rPr>
        <w:t xml:space="preserve">p-value is shown. </w:t>
      </w:r>
      <w:r w:rsidRPr="006E0AB0">
        <w:rPr>
          <w:rFonts w:ascii="Arial" w:hAnsi="Arial" w:cs="Arial"/>
          <w:b/>
        </w:rPr>
        <w:t xml:space="preserve"> (B)</w:t>
      </w:r>
      <w:r w:rsidRPr="006E0AB0">
        <w:rPr>
          <w:rFonts w:ascii="Arial" w:hAnsi="Arial" w:cs="Arial"/>
          <w:bCs/>
        </w:rPr>
        <w:t xml:space="preserve"> </w:t>
      </w:r>
      <w:r w:rsidRPr="006E0AB0">
        <w:rPr>
          <w:rFonts w:ascii="Arial" w:hAnsi="Arial" w:cs="Arial"/>
        </w:rPr>
        <w:t xml:space="preserve">Representative nuclei from </w:t>
      </w:r>
      <w:proofErr w:type="spellStart"/>
      <w:r w:rsidRPr="006E0AB0">
        <w:rPr>
          <w:rFonts w:ascii="Arial" w:hAnsi="Arial" w:cs="Arial"/>
        </w:rPr>
        <w:t>shGFP</w:t>
      </w:r>
      <w:proofErr w:type="spellEnd"/>
      <w:r w:rsidRPr="006E0AB0">
        <w:rPr>
          <w:rFonts w:ascii="Arial" w:hAnsi="Arial" w:cs="Arial"/>
        </w:rPr>
        <w:t xml:space="preserve"> or shp53 H1048 cells with co- localized 53BP1(red) and γH2AX (green) foci (Magnification 40x) in merged, red and green channels. Bar graphs compare (</w:t>
      </w:r>
      <w:r w:rsidRPr="006E0AB0">
        <w:rPr>
          <w:rFonts w:ascii="Arial" w:hAnsi="Arial" w:cs="Arial"/>
          <w:b/>
          <w:bCs/>
        </w:rPr>
        <w:t>C</w:t>
      </w:r>
      <w:r w:rsidRPr="006E0AB0">
        <w:rPr>
          <w:rFonts w:ascii="Arial" w:hAnsi="Arial" w:cs="Arial"/>
        </w:rPr>
        <w:t xml:space="preserve">) average number of co-localized </w:t>
      </w:r>
      <w:r w:rsidRPr="006E0AB0">
        <w:rPr>
          <w:rFonts w:ascii="Arial" w:hAnsi="Arial" w:cs="Arial"/>
          <w:bCs/>
        </w:rPr>
        <w:t>53BP1 and γH2AX foci</w:t>
      </w:r>
      <w:r w:rsidRPr="006E0AB0">
        <w:rPr>
          <w:rFonts w:ascii="Arial" w:hAnsi="Arial" w:cs="Arial"/>
          <w:b/>
        </w:rPr>
        <w:t xml:space="preserve"> </w:t>
      </w:r>
      <w:r w:rsidRPr="006E0AB0">
        <w:rPr>
          <w:rFonts w:ascii="Arial" w:hAnsi="Arial" w:cs="Arial"/>
        </w:rPr>
        <w:t>per nuclei, and (</w:t>
      </w:r>
      <w:r w:rsidRPr="006E0AB0">
        <w:rPr>
          <w:rFonts w:ascii="Arial" w:hAnsi="Arial" w:cs="Arial"/>
          <w:b/>
          <w:bCs/>
        </w:rPr>
        <w:t>D</w:t>
      </w:r>
      <w:r w:rsidRPr="006E0AB0">
        <w:rPr>
          <w:rFonts w:ascii="Arial" w:hAnsi="Arial" w:cs="Arial"/>
        </w:rPr>
        <w:t xml:space="preserve">) percent of nuclei with more than 10 co-localized </w:t>
      </w:r>
      <w:r w:rsidRPr="006E0AB0">
        <w:rPr>
          <w:rFonts w:ascii="Arial" w:hAnsi="Arial" w:cs="Arial"/>
          <w:bCs/>
        </w:rPr>
        <w:t xml:space="preserve">53BP1 and γH2AX foci in </w:t>
      </w:r>
      <w:proofErr w:type="spellStart"/>
      <w:r w:rsidRPr="006E0AB0">
        <w:rPr>
          <w:rFonts w:ascii="Arial" w:hAnsi="Arial" w:cs="Arial"/>
        </w:rPr>
        <w:t>shGFP</w:t>
      </w:r>
      <w:proofErr w:type="spellEnd"/>
      <w:r w:rsidRPr="006E0AB0">
        <w:rPr>
          <w:rFonts w:ascii="Arial" w:hAnsi="Arial" w:cs="Arial"/>
        </w:rPr>
        <w:t xml:space="preserve"> or shp53 </w:t>
      </w:r>
      <w:r w:rsidRPr="006E0AB0">
        <w:rPr>
          <w:rFonts w:ascii="Arial" w:hAnsi="Arial" w:cs="Arial"/>
          <w:bCs/>
        </w:rPr>
        <w:t>H1</w:t>
      </w:r>
      <w:r w:rsidR="00FB157B">
        <w:rPr>
          <w:rFonts w:ascii="Arial" w:hAnsi="Arial" w:cs="Arial"/>
          <w:bCs/>
        </w:rPr>
        <w:t>048</w:t>
      </w:r>
      <w:r w:rsidRPr="006E0AB0">
        <w:rPr>
          <w:rFonts w:ascii="Arial" w:hAnsi="Arial" w:cs="Arial"/>
          <w:bCs/>
        </w:rPr>
        <w:t xml:space="preserve"> </w:t>
      </w:r>
      <w:r w:rsidRPr="006E0AB0">
        <w:rPr>
          <w:rFonts w:ascii="Arial" w:hAnsi="Arial" w:cs="Arial"/>
        </w:rPr>
        <w:t>cells</w:t>
      </w:r>
      <w:r w:rsidRPr="006E0AB0">
        <w:rPr>
          <w:rFonts w:ascii="Arial" w:hAnsi="Arial" w:cs="Arial"/>
          <w:bCs/>
        </w:rPr>
        <w:t>.</w:t>
      </w:r>
      <w:r w:rsidR="00077832">
        <w:rPr>
          <w:rFonts w:ascii="Arial" w:hAnsi="Arial" w:cs="Arial"/>
          <w:bCs/>
        </w:rPr>
        <w:t xml:space="preserve"> </w:t>
      </w:r>
      <w:r w:rsidR="00901371" w:rsidRPr="006E0AB0">
        <w:rPr>
          <w:rFonts w:ascii="Arial" w:hAnsi="Arial" w:cs="Arial"/>
        </w:rPr>
        <w:t>(</w:t>
      </w:r>
      <w:r w:rsidR="00901371" w:rsidRPr="006E0AB0">
        <w:rPr>
          <w:rFonts w:ascii="Arial" w:hAnsi="Arial" w:cs="Arial"/>
          <w:b/>
          <w:bCs/>
        </w:rPr>
        <w:t>E</w:t>
      </w:r>
      <w:r w:rsidR="00901371" w:rsidRPr="006E0AB0">
        <w:rPr>
          <w:rFonts w:ascii="Arial" w:hAnsi="Arial" w:cs="Arial"/>
        </w:rPr>
        <w:t xml:space="preserve">) Representative nuclei with co-localized 53BP1 (red) and γH2AX (green) foci </w:t>
      </w:r>
      <w:r w:rsidR="00077832">
        <w:rPr>
          <w:rFonts w:ascii="Arial" w:hAnsi="Arial" w:cs="Arial"/>
        </w:rPr>
        <w:t>in</w:t>
      </w:r>
      <w:r w:rsidR="00901371" w:rsidRPr="006E0AB0">
        <w:rPr>
          <w:rFonts w:ascii="Arial" w:hAnsi="Arial" w:cs="Arial"/>
        </w:rPr>
        <w:t xml:space="preserve"> p53-null H1299 cells </w:t>
      </w:r>
      <w:r w:rsidR="00901371" w:rsidRPr="006E0AB0">
        <w:rPr>
          <w:rFonts w:ascii="Arial" w:hAnsi="Arial" w:cs="Arial"/>
          <w:bCs/>
        </w:rPr>
        <w:t xml:space="preserve">stably transfected with empty vector (vector) or </w:t>
      </w:r>
      <w:r w:rsidR="00901371" w:rsidRPr="006E0AB0">
        <w:rPr>
          <w:rFonts w:ascii="Arial" w:hAnsi="Arial" w:cs="Arial"/>
        </w:rPr>
        <w:t xml:space="preserve">stably expressing </w:t>
      </w:r>
      <w:r w:rsidR="00077832">
        <w:rPr>
          <w:rFonts w:ascii="Arial" w:hAnsi="Arial" w:cs="Arial"/>
          <w:bCs/>
        </w:rPr>
        <w:t>indicated Onc-p53</w:t>
      </w:r>
      <w:r w:rsidR="00901371" w:rsidRPr="006E0AB0">
        <w:rPr>
          <w:rFonts w:ascii="Arial" w:hAnsi="Arial" w:cs="Arial"/>
        </w:rPr>
        <w:t xml:space="preserve"> (Magnification 40x) in merged, red and green channels.  </w:t>
      </w:r>
      <w:r w:rsidR="00901371" w:rsidRPr="006E0AB0">
        <w:rPr>
          <w:rFonts w:ascii="Arial" w:hAnsi="Arial" w:cs="Arial"/>
          <w:b/>
          <w:bCs/>
        </w:rPr>
        <w:t>(F)</w:t>
      </w:r>
      <w:r w:rsidR="00901371" w:rsidRPr="006E0AB0">
        <w:rPr>
          <w:rFonts w:ascii="Arial" w:hAnsi="Arial" w:cs="Arial"/>
        </w:rPr>
        <w:t xml:space="preserve"> Bar graphs compare average number of co-localized </w:t>
      </w:r>
      <w:r w:rsidR="00901371" w:rsidRPr="006E0AB0">
        <w:rPr>
          <w:rFonts w:ascii="Arial" w:hAnsi="Arial" w:cs="Arial"/>
          <w:bCs/>
        </w:rPr>
        <w:t>53BP1 and γH2AX foci</w:t>
      </w:r>
      <w:r w:rsidR="00901371" w:rsidRPr="006E0AB0">
        <w:rPr>
          <w:rFonts w:ascii="Arial" w:hAnsi="Arial" w:cs="Arial"/>
          <w:b/>
        </w:rPr>
        <w:t xml:space="preserve"> </w:t>
      </w:r>
      <w:r w:rsidR="00901371" w:rsidRPr="006E0AB0">
        <w:rPr>
          <w:rFonts w:ascii="Arial" w:hAnsi="Arial" w:cs="Arial"/>
        </w:rPr>
        <w:t xml:space="preserve">per nuclei.  Approximately 60 nuclei were counted in each foci assay.  p-values are shown.  </w:t>
      </w:r>
      <w:proofErr w:type="spellStart"/>
      <w:r w:rsidR="00901371" w:rsidRPr="006E0AB0">
        <w:rPr>
          <w:rFonts w:ascii="Arial" w:hAnsi="Arial" w:cs="Arial"/>
        </w:rPr>
        <w:t>Phospho</w:t>
      </w:r>
      <w:proofErr w:type="spellEnd"/>
      <w:r w:rsidR="00901371" w:rsidRPr="006E0AB0">
        <w:rPr>
          <w:rFonts w:ascii="Arial" w:hAnsi="Arial" w:cs="Arial"/>
        </w:rPr>
        <w:t xml:space="preserve"> (Ser1981)-</w:t>
      </w:r>
      <w:r w:rsidR="00901371" w:rsidRPr="006E0AB0">
        <w:rPr>
          <w:rFonts w:ascii="Arial" w:hAnsi="Arial" w:cs="Arial"/>
        </w:rPr>
        <w:lastRenderedPageBreak/>
        <w:t>ATM (p-ATM) and</w:t>
      </w:r>
      <w:r w:rsidR="00644F05">
        <w:rPr>
          <w:rFonts w:ascii="Arial" w:hAnsi="Arial" w:cs="Arial"/>
        </w:rPr>
        <w:t>/or</w:t>
      </w:r>
      <w:r w:rsidR="00901371" w:rsidRPr="006E0AB0">
        <w:rPr>
          <w:rFonts w:ascii="Arial" w:hAnsi="Arial" w:cs="Arial"/>
        </w:rPr>
        <w:t xml:space="preserve"> phosphor (Thr68)-Chk2 (p-Chk2) levels in </w:t>
      </w:r>
      <w:r w:rsidR="00AB5BFC" w:rsidRPr="006E0AB0">
        <w:rPr>
          <w:rFonts w:ascii="Arial" w:hAnsi="Arial" w:cs="Arial"/>
          <w:b/>
          <w:bCs/>
        </w:rPr>
        <w:t>(G)</w:t>
      </w:r>
      <w:r w:rsidR="00AB5BFC" w:rsidRPr="006E0AB0">
        <w:rPr>
          <w:rFonts w:ascii="Arial" w:hAnsi="Arial" w:cs="Arial"/>
        </w:rPr>
        <w:t xml:space="preserve"> </w:t>
      </w:r>
      <w:proofErr w:type="spellStart"/>
      <w:r w:rsidR="00901371" w:rsidRPr="006E0AB0">
        <w:rPr>
          <w:rFonts w:ascii="Arial" w:hAnsi="Arial" w:cs="Arial"/>
        </w:rPr>
        <w:t>shGFP</w:t>
      </w:r>
      <w:proofErr w:type="spellEnd"/>
      <w:r w:rsidR="00901371" w:rsidRPr="006E0AB0">
        <w:rPr>
          <w:rFonts w:ascii="Arial" w:hAnsi="Arial" w:cs="Arial"/>
        </w:rPr>
        <w:t xml:space="preserve"> or shp53 </w:t>
      </w:r>
      <w:r w:rsidR="00901371" w:rsidRPr="006E0AB0">
        <w:rPr>
          <w:rFonts w:ascii="Arial" w:hAnsi="Arial" w:cs="Arial"/>
          <w:bCs/>
        </w:rPr>
        <w:t xml:space="preserve">H1048 </w:t>
      </w:r>
      <w:r w:rsidR="00901371" w:rsidRPr="006E0AB0">
        <w:rPr>
          <w:rFonts w:ascii="Arial" w:hAnsi="Arial" w:cs="Arial"/>
        </w:rPr>
        <w:t>cells</w:t>
      </w:r>
      <w:r w:rsidR="00AB5BFC" w:rsidRPr="006E0AB0">
        <w:rPr>
          <w:rFonts w:ascii="Arial" w:hAnsi="Arial" w:cs="Arial"/>
        </w:rPr>
        <w:t>,</w:t>
      </w:r>
      <w:r w:rsidR="00901371" w:rsidRPr="006E0AB0">
        <w:rPr>
          <w:rFonts w:ascii="Arial" w:hAnsi="Arial" w:cs="Arial"/>
        </w:rPr>
        <w:t xml:space="preserve"> </w:t>
      </w:r>
      <w:r w:rsidR="00AB5BFC" w:rsidRPr="006E0AB0">
        <w:rPr>
          <w:rFonts w:ascii="Arial" w:hAnsi="Arial" w:cs="Arial"/>
          <w:b/>
          <w:bCs/>
        </w:rPr>
        <w:t>(H)</w:t>
      </w:r>
      <w:r w:rsidR="00AB5BFC" w:rsidRPr="006E0AB0">
        <w:rPr>
          <w:rFonts w:ascii="Arial" w:hAnsi="Arial" w:cs="Arial"/>
        </w:rPr>
        <w:t xml:space="preserve"> </w:t>
      </w:r>
      <w:r w:rsidR="00AB5BFC" w:rsidRPr="006E0AB0">
        <w:rPr>
          <w:rFonts w:ascii="Arial" w:hAnsi="Arial" w:cs="Arial"/>
          <w:bCs/>
        </w:rPr>
        <w:t xml:space="preserve">H1299 cells stably transfected with empty vector (vector) or stably expressing </w:t>
      </w:r>
      <w:r w:rsidR="00644F05">
        <w:rPr>
          <w:rFonts w:ascii="Arial" w:hAnsi="Arial" w:cs="Arial"/>
          <w:bCs/>
        </w:rPr>
        <w:t xml:space="preserve">indicated Onc-p53 mutants. </w:t>
      </w:r>
      <w:r w:rsidR="00906CBE" w:rsidRPr="006E0AB0">
        <w:rPr>
          <w:rFonts w:ascii="Arial" w:hAnsi="Arial" w:cs="Arial"/>
        </w:rPr>
        <w:t xml:space="preserve">Comparative </w:t>
      </w:r>
      <w:r w:rsidR="009F4952" w:rsidRPr="006E0AB0">
        <w:rPr>
          <w:rFonts w:ascii="Arial" w:hAnsi="Arial" w:cs="Arial"/>
        </w:rPr>
        <w:t xml:space="preserve">p-ATM or p-Chk2 levels in the immunoblots were </w:t>
      </w:r>
      <w:r w:rsidR="00906CBE" w:rsidRPr="006E0AB0">
        <w:rPr>
          <w:rFonts w:ascii="Arial" w:hAnsi="Arial" w:cs="Arial"/>
        </w:rPr>
        <w:t xml:space="preserve">determined by </w:t>
      </w:r>
      <w:r w:rsidR="009F4952" w:rsidRPr="006E0AB0">
        <w:rPr>
          <w:rFonts w:ascii="Arial" w:hAnsi="Arial" w:cs="Arial"/>
        </w:rPr>
        <w:t xml:space="preserve">densitometry and </w:t>
      </w:r>
      <w:r w:rsidR="00892FCE" w:rsidRPr="006E0AB0">
        <w:rPr>
          <w:rFonts w:ascii="Arial" w:hAnsi="Arial" w:cs="Arial"/>
        </w:rPr>
        <w:t xml:space="preserve">normalized by loading control GAPDH </w:t>
      </w:r>
      <w:r w:rsidR="00906CBE" w:rsidRPr="006E0AB0">
        <w:rPr>
          <w:rFonts w:ascii="Arial" w:hAnsi="Arial" w:cs="Arial"/>
        </w:rPr>
        <w:t xml:space="preserve">are indicated. </w:t>
      </w:r>
    </w:p>
    <w:p w14:paraId="1926A668" w14:textId="7ACA9BC0" w:rsidR="00AF2FA5" w:rsidRDefault="00AF2FA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9C608E3" w14:textId="612CECBA" w:rsidR="00AF2FA5" w:rsidRDefault="00AF2FA5" w:rsidP="006E0AB0">
      <w:pPr>
        <w:spacing w:after="0" w:line="480" w:lineRule="auto"/>
        <w:ind w:firstLine="432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DDE41B9" wp14:editId="57EE206F">
            <wp:simplePos x="0" y="0"/>
            <wp:positionH relativeFrom="column">
              <wp:posOffset>182880</wp:posOffset>
            </wp:positionH>
            <wp:positionV relativeFrom="paragraph">
              <wp:posOffset>-230505</wp:posOffset>
            </wp:positionV>
            <wp:extent cx="2686050" cy="2966112"/>
            <wp:effectExtent l="0" t="0" r="0" b="5715"/>
            <wp:wrapNone/>
            <wp:docPr id="277690747" name="Picture 1" descr="A close-up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90747" name="Picture 1" descr="A close-up of a tes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829" cy="29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C4BCD" w14:textId="77777777" w:rsidR="00AF2FA5" w:rsidRDefault="00AF2FA5" w:rsidP="006E0AB0">
      <w:pPr>
        <w:spacing w:after="0" w:line="480" w:lineRule="auto"/>
        <w:ind w:firstLine="432"/>
        <w:rPr>
          <w:rFonts w:ascii="Arial" w:hAnsi="Arial" w:cs="Arial"/>
        </w:rPr>
      </w:pPr>
    </w:p>
    <w:p w14:paraId="616AC3E5" w14:textId="49395F53" w:rsidR="00AF2FA5" w:rsidRDefault="00AF2FA5" w:rsidP="006E0AB0">
      <w:pPr>
        <w:spacing w:after="0" w:line="480" w:lineRule="auto"/>
        <w:ind w:firstLine="432"/>
        <w:rPr>
          <w:rFonts w:ascii="Arial" w:hAnsi="Arial" w:cs="Arial"/>
        </w:rPr>
      </w:pPr>
    </w:p>
    <w:p w14:paraId="4CB50105" w14:textId="198FF06F" w:rsidR="00AF2FA5" w:rsidRDefault="00AF2FA5" w:rsidP="006E0AB0">
      <w:pPr>
        <w:spacing w:after="0" w:line="480" w:lineRule="auto"/>
        <w:ind w:firstLine="432"/>
        <w:rPr>
          <w:rFonts w:ascii="Arial" w:hAnsi="Arial" w:cs="Arial"/>
        </w:rPr>
      </w:pPr>
    </w:p>
    <w:p w14:paraId="0DD2A647" w14:textId="05F059CE" w:rsidR="00AF2FA5" w:rsidRDefault="00AF2FA5" w:rsidP="006E0AB0">
      <w:pPr>
        <w:spacing w:after="0" w:line="480" w:lineRule="auto"/>
        <w:ind w:firstLine="432"/>
        <w:rPr>
          <w:rFonts w:ascii="Arial" w:hAnsi="Arial" w:cs="Arial"/>
        </w:rPr>
      </w:pPr>
    </w:p>
    <w:p w14:paraId="22121DE1" w14:textId="59C11D62" w:rsidR="00AF2FA5" w:rsidRDefault="00AF2FA5" w:rsidP="006E0AB0">
      <w:pPr>
        <w:spacing w:after="0" w:line="480" w:lineRule="auto"/>
        <w:ind w:firstLine="432"/>
        <w:rPr>
          <w:rFonts w:ascii="Arial" w:hAnsi="Arial" w:cs="Arial"/>
        </w:rPr>
      </w:pPr>
    </w:p>
    <w:p w14:paraId="23E85776" w14:textId="12ABBAE0" w:rsidR="00AF2FA5" w:rsidRDefault="00AF2FA5" w:rsidP="006E0AB0">
      <w:pPr>
        <w:spacing w:after="0" w:line="480" w:lineRule="auto"/>
        <w:ind w:firstLine="432"/>
        <w:rPr>
          <w:rFonts w:ascii="Arial" w:hAnsi="Arial" w:cs="Arial"/>
        </w:rPr>
      </w:pPr>
    </w:p>
    <w:p w14:paraId="1D9E44E1" w14:textId="77777777" w:rsidR="00AF2FA5" w:rsidRPr="006E0AB0" w:rsidRDefault="00AF2FA5" w:rsidP="006E0AB0">
      <w:pPr>
        <w:spacing w:after="0" w:line="480" w:lineRule="auto"/>
        <w:ind w:firstLine="432"/>
        <w:rPr>
          <w:rFonts w:ascii="Arial" w:hAnsi="Arial" w:cs="Arial"/>
        </w:rPr>
      </w:pPr>
    </w:p>
    <w:p w14:paraId="2D8228A8" w14:textId="77777777" w:rsidR="0035247F" w:rsidRDefault="0035247F" w:rsidP="006E0AB0">
      <w:pPr>
        <w:spacing w:after="0" w:line="480" w:lineRule="auto"/>
        <w:ind w:firstLine="432"/>
        <w:rPr>
          <w:rFonts w:ascii="Arial" w:hAnsi="Arial" w:cs="Arial"/>
          <w:b/>
        </w:rPr>
      </w:pPr>
    </w:p>
    <w:p w14:paraId="5FB694DB" w14:textId="3A16DE9E" w:rsidR="00553173" w:rsidRPr="006E0AB0" w:rsidRDefault="009F4952" w:rsidP="006E0AB0">
      <w:pPr>
        <w:spacing w:after="0" w:line="480" w:lineRule="auto"/>
        <w:ind w:firstLine="432"/>
        <w:rPr>
          <w:rFonts w:ascii="Arial" w:hAnsi="Arial" w:cs="Arial"/>
        </w:rPr>
      </w:pPr>
      <w:r w:rsidRPr="006E0AB0">
        <w:rPr>
          <w:rFonts w:ascii="Arial" w:hAnsi="Arial" w:cs="Arial"/>
          <w:b/>
        </w:rPr>
        <w:t>Fig</w:t>
      </w:r>
      <w:r w:rsidR="0035247F">
        <w:rPr>
          <w:rFonts w:ascii="Arial" w:hAnsi="Arial" w:cs="Arial"/>
          <w:b/>
        </w:rPr>
        <w:t>.</w:t>
      </w:r>
      <w:r w:rsidRPr="006E0AB0">
        <w:rPr>
          <w:rFonts w:ascii="Arial" w:hAnsi="Arial" w:cs="Arial"/>
          <w:b/>
        </w:rPr>
        <w:t xml:space="preserve"> </w:t>
      </w:r>
      <w:r w:rsidR="0035247F">
        <w:rPr>
          <w:rFonts w:ascii="Arial" w:hAnsi="Arial" w:cs="Arial"/>
          <w:b/>
        </w:rPr>
        <w:t>S</w:t>
      </w:r>
      <w:r w:rsidR="00644F05">
        <w:rPr>
          <w:rFonts w:ascii="Arial" w:hAnsi="Arial" w:cs="Arial"/>
          <w:b/>
        </w:rPr>
        <w:t>3</w:t>
      </w:r>
      <w:r w:rsidRPr="006E0AB0">
        <w:rPr>
          <w:rFonts w:ascii="Arial" w:hAnsi="Arial" w:cs="Arial"/>
          <w:b/>
        </w:rPr>
        <w:t xml:space="preserve">.  </w:t>
      </w:r>
      <w:r w:rsidR="0099556C" w:rsidRPr="006E0AB0">
        <w:rPr>
          <w:rFonts w:ascii="Arial" w:hAnsi="Arial" w:cs="Arial"/>
          <w:b/>
        </w:rPr>
        <w:t>Partial depletion of C</w:t>
      </w:r>
      <w:r w:rsidR="00E9573C" w:rsidRPr="006E0AB0">
        <w:rPr>
          <w:rFonts w:ascii="Arial" w:hAnsi="Arial" w:cs="Arial"/>
          <w:b/>
        </w:rPr>
        <w:t>d</w:t>
      </w:r>
      <w:r w:rsidR="004E11CB" w:rsidRPr="006E0AB0">
        <w:rPr>
          <w:rFonts w:ascii="Arial" w:hAnsi="Arial" w:cs="Arial"/>
          <w:b/>
        </w:rPr>
        <w:t xml:space="preserve">t1 </w:t>
      </w:r>
      <w:r w:rsidR="00237569" w:rsidRPr="006E0AB0">
        <w:rPr>
          <w:rFonts w:ascii="Arial" w:hAnsi="Arial" w:cs="Arial"/>
          <w:b/>
        </w:rPr>
        <w:t xml:space="preserve">in H1299 </w:t>
      </w:r>
      <w:r w:rsidR="00E95B66" w:rsidRPr="006E0AB0">
        <w:rPr>
          <w:rFonts w:ascii="Arial" w:hAnsi="Arial" w:cs="Arial"/>
          <w:b/>
        </w:rPr>
        <w:t xml:space="preserve">cells </w:t>
      </w:r>
      <w:r w:rsidR="00237569" w:rsidRPr="006E0AB0">
        <w:rPr>
          <w:rFonts w:ascii="Arial" w:hAnsi="Arial" w:cs="Arial"/>
          <w:b/>
        </w:rPr>
        <w:t>stably expressing p53</w:t>
      </w:r>
      <w:r w:rsidR="00E9573C" w:rsidRPr="006E0AB0">
        <w:rPr>
          <w:rFonts w:ascii="Arial" w:hAnsi="Arial" w:cs="Arial"/>
          <w:b/>
        </w:rPr>
        <w:t>-</w:t>
      </w:r>
      <w:r w:rsidR="00237569" w:rsidRPr="006E0AB0">
        <w:rPr>
          <w:rFonts w:ascii="Arial" w:hAnsi="Arial" w:cs="Arial"/>
          <w:b/>
        </w:rPr>
        <w:t xml:space="preserve">R273H downregulates </w:t>
      </w:r>
      <w:r w:rsidR="004E11CB" w:rsidRPr="006E0AB0">
        <w:rPr>
          <w:rFonts w:ascii="Arial" w:hAnsi="Arial" w:cs="Arial"/>
          <w:b/>
        </w:rPr>
        <w:t>ATM signaling</w:t>
      </w:r>
      <w:r w:rsidR="00256F8F" w:rsidRPr="006E0AB0">
        <w:rPr>
          <w:rFonts w:ascii="Arial" w:hAnsi="Arial" w:cs="Arial"/>
          <w:b/>
        </w:rPr>
        <w:t>.</w:t>
      </w:r>
      <w:r w:rsidR="00006D35" w:rsidRPr="006E0AB0">
        <w:rPr>
          <w:rFonts w:ascii="Arial" w:hAnsi="Arial" w:cs="Arial"/>
        </w:rPr>
        <w:t xml:space="preserve">  Immunoblot analysis to detect </w:t>
      </w:r>
      <w:r w:rsidR="00256F8F" w:rsidRPr="006E0AB0">
        <w:rPr>
          <w:rFonts w:ascii="Arial" w:hAnsi="Arial" w:cs="Arial"/>
        </w:rPr>
        <w:t xml:space="preserve">phosphor </w:t>
      </w:r>
      <w:r w:rsidR="00006D35" w:rsidRPr="006E0AB0">
        <w:rPr>
          <w:rFonts w:ascii="Arial" w:hAnsi="Arial" w:cs="Arial"/>
        </w:rPr>
        <w:t xml:space="preserve">(Ser1981)-ATM (p-ATM) and </w:t>
      </w:r>
      <w:r w:rsidR="00256F8F" w:rsidRPr="006E0AB0">
        <w:rPr>
          <w:rFonts w:ascii="Arial" w:hAnsi="Arial" w:cs="Arial"/>
        </w:rPr>
        <w:t xml:space="preserve">phosphor </w:t>
      </w:r>
      <w:r w:rsidR="00006D35" w:rsidRPr="006E0AB0">
        <w:rPr>
          <w:rFonts w:ascii="Arial" w:hAnsi="Arial" w:cs="Arial"/>
        </w:rPr>
        <w:t xml:space="preserve">(Ser15)-p53 (p-p53) levels in </w:t>
      </w:r>
      <w:r w:rsidR="00006D35" w:rsidRPr="006E0AB0">
        <w:rPr>
          <w:rFonts w:ascii="Arial" w:hAnsi="Arial" w:cs="Arial"/>
          <w:bCs/>
        </w:rPr>
        <w:t>H1</w:t>
      </w:r>
      <w:r w:rsidR="00E8623C" w:rsidRPr="006E0AB0">
        <w:rPr>
          <w:rFonts w:ascii="Arial" w:hAnsi="Arial" w:cs="Arial"/>
          <w:bCs/>
        </w:rPr>
        <w:t>299</w:t>
      </w:r>
      <w:r w:rsidR="00006D35" w:rsidRPr="006E0AB0">
        <w:rPr>
          <w:rFonts w:ascii="Arial" w:hAnsi="Arial" w:cs="Arial"/>
          <w:bCs/>
        </w:rPr>
        <w:t xml:space="preserve"> </w:t>
      </w:r>
      <w:r w:rsidR="00E8623C" w:rsidRPr="006E0AB0">
        <w:rPr>
          <w:rFonts w:ascii="Arial" w:hAnsi="Arial" w:cs="Arial"/>
        </w:rPr>
        <w:t>cells stably transfected with empty vector</w:t>
      </w:r>
      <w:r w:rsidR="00E9573C" w:rsidRPr="006E0AB0">
        <w:rPr>
          <w:rFonts w:ascii="Arial" w:hAnsi="Arial" w:cs="Arial"/>
        </w:rPr>
        <w:t xml:space="preserve"> </w:t>
      </w:r>
      <w:r w:rsidR="00E8623C" w:rsidRPr="006E0AB0">
        <w:rPr>
          <w:rFonts w:ascii="Arial" w:hAnsi="Arial" w:cs="Arial"/>
        </w:rPr>
        <w:t>(Vector)</w:t>
      </w:r>
      <w:r w:rsidR="00006D35" w:rsidRPr="006E0AB0">
        <w:rPr>
          <w:rFonts w:ascii="Arial" w:hAnsi="Arial" w:cs="Arial"/>
        </w:rPr>
        <w:t xml:space="preserve"> or </w:t>
      </w:r>
      <w:r w:rsidR="00E8623C" w:rsidRPr="006E0AB0">
        <w:rPr>
          <w:rFonts w:ascii="Arial" w:hAnsi="Arial" w:cs="Arial"/>
        </w:rPr>
        <w:t>stably expressing p53</w:t>
      </w:r>
      <w:r w:rsidR="00E9573C" w:rsidRPr="006E0AB0">
        <w:rPr>
          <w:rFonts w:ascii="Arial" w:hAnsi="Arial" w:cs="Arial"/>
        </w:rPr>
        <w:t>-</w:t>
      </w:r>
      <w:r w:rsidR="00E8623C" w:rsidRPr="006E0AB0">
        <w:rPr>
          <w:rFonts w:ascii="Arial" w:hAnsi="Arial" w:cs="Arial"/>
        </w:rPr>
        <w:t>R273H</w:t>
      </w:r>
      <w:r w:rsidR="00E9573C" w:rsidRPr="006E0AB0">
        <w:rPr>
          <w:rFonts w:ascii="Arial" w:hAnsi="Arial" w:cs="Arial"/>
        </w:rPr>
        <w:t xml:space="preserve"> (R273H)</w:t>
      </w:r>
      <w:r w:rsidR="00006D35" w:rsidRPr="006E0AB0">
        <w:rPr>
          <w:rFonts w:ascii="Arial" w:hAnsi="Arial" w:cs="Arial"/>
        </w:rPr>
        <w:t xml:space="preserve"> </w:t>
      </w:r>
      <w:r w:rsidR="00E8623C" w:rsidRPr="006E0AB0">
        <w:rPr>
          <w:rFonts w:ascii="Arial" w:hAnsi="Arial" w:cs="Arial"/>
        </w:rPr>
        <w:t xml:space="preserve">after </w:t>
      </w:r>
      <w:r w:rsidR="00006D35" w:rsidRPr="006E0AB0">
        <w:rPr>
          <w:rFonts w:ascii="Arial" w:hAnsi="Arial" w:cs="Arial"/>
        </w:rPr>
        <w:t>transfect</w:t>
      </w:r>
      <w:r w:rsidR="00E8623C" w:rsidRPr="006E0AB0">
        <w:rPr>
          <w:rFonts w:ascii="Arial" w:hAnsi="Arial" w:cs="Arial"/>
        </w:rPr>
        <w:t>ion</w:t>
      </w:r>
      <w:r w:rsidR="00006D35" w:rsidRPr="006E0AB0">
        <w:rPr>
          <w:rFonts w:ascii="Arial" w:hAnsi="Arial" w:cs="Arial"/>
        </w:rPr>
        <w:t xml:space="preserve"> with </w:t>
      </w:r>
      <w:proofErr w:type="spellStart"/>
      <w:r w:rsidR="00006D35" w:rsidRPr="006E0AB0">
        <w:rPr>
          <w:rFonts w:ascii="Arial" w:hAnsi="Arial" w:cs="Arial"/>
        </w:rPr>
        <w:t>sicontrol</w:t>
      </w:r>
      <w:proofErr w:type="spellEnd"/>
      <w:r w:rsidR="00006D35" w:rsidRPr="006E0AB0">
        <w:rPr>
          <w:rFonts w:ascii="Arial" w:hAnsi="Arial" w:cs="Arial"/>
        </w:rPr>
        <w:t xml:space="preserve"> (-) or siCdt1 (+) RNA.  </w:t>
      </w:r>
      <w:r w:rsidR="00A061B8" w:rsidRPr="006E0AB0">
        <w:rPr>
          <w:rFonts w:ascii="Arial" w:hAnsi="Arial" w:cs="Arial"/>
        </w:rPr>
        <w:t>Comparative levels of p-ATM and p-p53 determined by densitometry and normalized by loading control GAPDH are indicated at the bottom</w:t>
      </w:r>
    </w:p>
    <w:p w14:paraId="190C17F8" w14:textId="77777777" w:rsidR="00AF2FA5" w:rsidRDefault="00AF2FA5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  <w:iCs/>
        </w:rPr>
      </w:pPr>
      <w:bookmarkStart w:id="2" w:name="OLE_LINK1"/>
    </w:p>
    <w:p w14:paraId="23C08820" w14:textId="77777777" w:rsidR="00AF2FA5" w:rsidRDefault="00AF2FA5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  <w:iCs/>
        </w:rPr>
      </w:pPr>
    </w:p>
    <w:p w14:paraId="3CACB84B" w14:textId="77777777" w:rsidR="00AF2FA5" w:rsidRDefault="00AF2FA5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  <w:iCs/>
        </w:rPr>
      </w:pPr>
    </w:p>
    <w:p w14:paraId="76F0E22D" w14:textId="77777777" w:rsidR="00AF2FA5" w:rsidRDefault="00AF2FA5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  <w:iCs/>
        </w:rPr>
      </w:pPr>
    </w:p>
    <w:p w14:paraId="373E2DD1" w14:textId="77777777" w:rsidR="00AF2FA5" w:rsidRDefault="00AF2FA5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  <w:iCs/>
        </w:rPr>
      </w:pPr>
    </w:p>
    <w:p w14:paraId="5FF323C8" w14:textId="77777777" w:rsidR="00AF2FA5" w:rsidRDefault="00AF2FA5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  <w:iCs/>
        </w:rPr>
      </w:pPr>
    </w:p>
    <w:p w14:paraId="4C6612F7" w14:textId="77777777" w:rsidR="00AF2FA5" w:rsidRDefault="00AF2FA5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  <w:iCs/>
        </w:rPr>
      </w:pPr>
    </w:p>
    <w:p w14:paraId="2BC657D2" w14:textId="77777777" w:rsidR="00AF2FA5" w:rsidRDefault="00AF2FA5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  <w:iCs/>
        </w:rPr>
      </w:pPr>
    </w:p>
    <w:p w14:paraId="418133DE" w14:textId="77777777" w:rsidR="00AF2FA5" w:rsidRDefault="00AF2FA5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  <w:iCs/>
        </w:rPr>
      </w:pPr>
    </w:p>
    <w:p w14:paraId="2E8C9F31" w14:textId="77777777" w:rsidR="00AF2FA5" w:rsidRDefault="00AF2FA5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  <w:iCs/>
        </w:rPr>
      </w:pPr>
    </w:p>
    <w:p w14:paraId="6C9BEB22" w14:textId="77777777" w:rsidR="00AF2FA5" w:rsidRDefault="00AF2FA5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  <w:iCs/>
        </w:rPr>
      </w:pPr>
    </w:p>
    <w:p w14:paraId="6283D13C" w14:textId="77777777" w:rsidR="00AF2FA5" w:rsidRDefault="00AF2FA5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  <w:iCs/>
        </w:rPr>
      </w:pPr>
    </w:p>
    <w:p w14:paraId="4C17B860" w14:textId="77777777" w:rsidR="00AF2FA5" w:rsidRDefault="00AF2FA5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  <w:iCs/>
        </w:rPr>
      </w:pPr>
    </w:p>
    <w:p w14:paraId="083E843A" w14:textId="1CFFF462" w:rsidR="00AF2FA5" w:rsidRDefault="00AF2FA5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  <w:iCs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24F05E1" wp14:editId="43636A34">
            <wp:simplePos x="0" y="0"/>
            <wp:positionH relativeFrom="column">
              <wp:posOffset>-112395</wp:posOffset>
            </wp:positionH>
            <wp:positionV relativeFrom="paragraph">
              <wp:posOffset>-1905</wp:posOffset>
            </wp:positionV>
            <wp:extent cx="6517398" cy="3762375"/>
            <wp:effectExtent l="0" t="0" r="0" b="0"/>
            <wp:wrapNone/>
            <wp:docPr id="1582034562" name="Picture 1" descr="A collage of images of cel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34562" name="Picture 1" descr="A collage of images of cell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626" cy="3764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997EE" w14:textId="77777777" w:rsidR="00AF2FA5" w:rsidRDefault="00AF2FA5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  <w:iCs/>
        </w:rPr>
      </w:pPr>
    </w:p>
    <w:p w14:paraId="76F857EB" w14:textId="77777777" w:rsidR="00AF2FA5" w:rsidRDefault="00AF2FA5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  <w:iCs/>
        </w:rPr>
      </w:pPr>
    </w:p>
    <w:p w14:paraId="4A988AB9" w14:textId="77777777" w:rsidR="00AF2FA5" w:rsidRDefault="00AF2FA5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  <w:iCs/>
        </w:rPr>
      </w:pPr>
    </w:p>
    <w:p w14:paraId="2480BC51" w14:textId="77777777" w:rsidR="00AF2FA5" w:rsidRDefault="00AF2FA5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  <w:iCs/>
        </w:rPr>
      </w:pPr>
    </w:p>
    <w:p w14:paraId="1F0EB918" w14:textId="77777777" w:rsidR="00AF2FA5" w:rsidRDefault="00AF2FA5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  <w:iCs/>
        </w:rPr>
      </w:pPr>
    </w:p>
    <w:p w14:paraId="277CBE06" w14:textId="77777777" w:rsidR="00AF2FA5" w:rsidRDefault="00AF2FA5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  <w:iCs/>
        </w:rPr>
      </w:pPr>
    </w:p>
    <w:p w14:paraId="4F993AFA" w14:textId="77777777" w:rsidR="00AF2FA5" w:rsidRDefault="00AF2FA5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  <w:iCs/>
        </w:rPr>
      </w:pPr>
    </w:p>
    <w:p w14:paraId="223733B6" w14:textId="77777777" w:rsidR="00AF2FA5" w:rsidRDefault="00AF2FA5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  <w:iCs/>
        </w:rPr>
      </w:pPr>
    </w:p>
    <w:p w14:paraId="16F59DD9" w14:textId="77777777" w:rsidR="00AF2FA5" w:rsidRDefault="00AF2FA5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  <w:iCs/>
        </w:rPr>
      </w:pPr>
    </w:p>
    <w:p w14:paraId="33C8777F" w14:textId="77777777" w:rsidR="00AF2FA5" w:rsidRDefault="00AF2FA5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  <w:iCs/>
        </w:rPr>
      </w:pPr>
    </w:p>
    <w:p w14:paraId="30B1BB8D" w14:textId="77777777" w:rsidR="00AF2FA5" w:rsidRDefault="00AF2FA5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  <w:iCs/>
        </w:rPr>
      </w:pPr>
    </w:p>
    <w:p w14:paraId="33D2AEC6" w14:textId="5467D5CC" w:rsidR="00F2795B" w:rsidRPr="006E0AB0" w:rsidRDefault="00414785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i/>
          <w:iCs/>
        </w:rPr>
      </w:pPr>
      <w:r w:rsidRPr="006E0AB0">
        <w:rPr>
          <w:rFonts w:ascii="Arial" w:hAnsi="Arial" w:cs="Arial"/>
          <w:b/>
          <w:bCs/>
          <w:iCs/>
        </w:rPr>
        <w:t>Fig</w:t>
      </w:r>
      <w:r w:rsidR="0035247F">
        <w:rPr>
          <w:rFonts w:ascii="Arial" w:hAnsi="Arial" w:cs="Arial"/>
          <w:b/>
          <w:bCs/>
          <w:iCs/>
        </w:rPr>
        <w:t>.</w:t>
      </w:r>
      <w:r w:rsidR="00DB59B2" w:rsidRPr="006E0AB0">
        <w:rPr>
          <w:rFonts w:ascii="Arial" w:hAnsi="Arial" w:cs="Arial"/>
          <w:b/>
          <w:bCs/>
          <w:iCs/>
        </w:rPr>
        <w:t xml:space="preserve"> </w:t>
      </w:r>
      <w:r w:rsidR="0035247F">
        <w:rPr>
          <w:rFonts w:ascii="Arial" w:hAnsi="Arial" w:cs="Arial"/>
          <w:b/>
          <w:bCs/>
          <w:iCs/>
        </w:rPr>
        <w:t>S</w:t>
      </w:r>
      <w:r w:rsidR="00A7622E">
        <w:rPr>
          <w:rFonts w:ascii="Arial" w:hAnsi="Arial" w:cs="Arial"/>
          <w:b/>
          <w:bCs/>
          <w:iCs/>
        </w:rPr>
        <w:t>4</w:t>
      </w:r>
      <w:r w:rsidR="00DB59B2" w:rsidRPr="006E0AB0">
        <w:rPr>
          <w:rFonts w:ascii="Arial" w:hAnsi="Arial" w:cs="Arial"/>
          <w:b/>
          <w:bCs/>
          <w:iCs/>
        </w:rPr>
        <w:t xml:space="preserve">.  </w:t>
      </w:r>
      <w:r w:rsidR="00912C11">
        <w:rPr>
          <w:rFonts w:ascii="Arial" w:hAnsi="Arial" w:cs="Arial"/>
          <w:b/>
          <w:bCs/>
          <w:iCs/>
        </w:rPr>
        <w:t>M</w:t>
      </w:r>
      <w:r w:rsidR="00DB59B2" w:rsidRPr="006E0AB0">
        <w:rPr>
          <w:rFonts w:ascii="Arial" w:hAnsi="Arial" w:cs="Arial"/>
          <w:b/>
          <w:bCs/>
          <w:iCs/>
        </w:rPr>
        <w:t>itotic segregation errors</w:t>
      </w:r>
      <w:r w:rsidR="00F2795B" w:rsidRPr="006E0AB0">
        <w:rPr>
          <w:rFonts w:ascii="Arial" w:hAnsi="Arial" w:cs="Arial"/>
          <w:b/>
          <w:bCs/>
          <w:iCs/>
        </w:rPr>
        <w:t xml:space="preserve"> </w:t>
      </w:r>
      <w:r w:rsidR="00EA78FE" w:rsidRPr="006E0AB0">
        <w:rPr>
          <w:rFonts w:ascii="Arial" w:hAnsi="Arial" w:cs="Arial"/>
          <w:b/>
          <w:iCs/>
        </w:rPr>
        <w:t>in human</w:t>
      </w:r>
      <w:r w:rsidR="00DB59B2" w:rsidRPr="006E0AB0">
        <w:rPr>
          <w:rFonts w:ascii="Arial" w:hAnsi="Arial" w:cs="Arial"/>
          <w:b/>
          <w:iCs/>
        </w:rPr>
        <w:t xml:space="preserve"> lung </w:t>
      </w:r>
      <w:r w:rsidR="00A21C1A" w:rsidRPr="006E0AB0">
        <w:rPr>
          <w:rFonts w:ascii="Arial" w:hAnsi="Arial" w:cs="Arial"/>
          <w:b/>
          <w:iCs/>
        </w:rPr>
        <w:t xml:space="preserve">cancer cells and </w:t>
      </w:r>
      <w:r w:rsidR="00DB59B2" w:rsidRPr="006E0AB0">
        <w:rPr>
          <w:rFonts w:ascii="Arial" w:hAnsi="Arial" w:cs="Arial"/>
          <w:b/>
          <w:iCs/>
        </w:rPr>
        <w:t>tumors</w:t>
      </w:r>
      <w:r w:rsidR="00A21C1A" w:rsidRPr="006E0AB0">
        <w:rPr>
          <w:rFonts w:ascii="Arial" w:hAnsi="Arial" w:cs="Arial"/>
          <w:b/>
          <w:iCs/>
        </w:rPr>
        <w:t>.</w:t>
      </w:r>
      <w:r w:rsidR="00DB59B2" w:rsidRPr="006E0AB0">
        <w:rPr>
          <w:rFonts w:ascii="Arial" w:hAnsi="Arial" w:cs="Arial"/>
          <w:b/>
          <w:iCs/>
        </w:rPr>
        <w:t xml:space="preserve"> during serial passages</w:t>
      </w:r>
      <w:r w:rsidR="00DB59B2" w:rsidRPr="006E0AB0">
        <w:rPr>
          <w:rFonts w:ascii="Arial" w:hAnsi="Arial" w:cs="Arial"/>
          <w:b/>
          <w:bCs/>
          <w:iCs/>
        </w:rPr>
        <w:t xml:space="preserve">. </w:t>
      </w:r>
      <w:r w:rsidR="00912C11">
        <w:rPr>
          <w:rFonts w:ascii="Arial" w:hAnsi="Arial" w:cs="Arial"/>
          <w:b/>
          <w:bCs/>
          <w:iCs/>
        </w:rPr>
        <w:t xml:space="preserve"> </w:t>
      </w:r>
      <w:r w:rsidR="00912C11" w:rsidRPr="00912C11">
        <w:rPr>
          <w:rFonts w:ascii="Arial" w:hAnsi="Arial" w:cs="Arial"/>
          <w:iCs/>
        </w:rPr>
        <w:t>(</w:t>
      </w:r>
      <w:r w:rsidR="00DB59B2" w:rsidRPr="006E0AB0">
        <w:rPr>
          <w:rFonts w:ascii="Arial" w:hAnsi="Arial" w:cs="Arial"/>
          <w:b/>
          <w:bCs/>
          <w:iCs/>
        </w:rPr>
        <w:t>A</w:t>
      </w:r>
      <w:r w:rsidR="00912C11">
        <w:rPr>
          <w:rFonts w:ascii="Arial" w:hAnsi="Arial" w:cs="Arial"/>
          <w:iCs/>
        </w:rPr>
        <w:t>)</w:t>
      </w:r>
      <w:r w:rsidRPr="006E0AB0">
        <w:rPr>
          <w:rFonts w:ascii="Arial" w:hAnsi="Arial" w:cs="Arial"/>
          <w:b/>
          <w:bCs/>
          <w:iCs/>
        </w:rPr>
        <w:t xml:space="preserve"> </w:t>
      </w:r>
      <w:r w:rsidRPr="006E0AB0">
        <w:rPr>
          <w:rFonts w:ascii="Arial" w:hAnsi="Arial" w:cs="Arial"/>
          <w:bCs/>
          <w:iCs/>
        </w:rPr>
        <w:t xml:space="preserve">Representative images of </w:t>
      </w:r>
      <w:proofErr w:type="spellStart"/>
      <w:r w:rsidRPr="006E0AB0">
        <w:rPr>
          <w:rFonts w:ascii="Arial" w:hAnsi="Arial" w:cs="Arial"/>
          <w:bCs/>
          <w:iCs/>
        </w:rPr>
        <w:t>shCT</w:t>
      </w:r>
      <w:proofErr w:type="spellEnd"/>
      <w:r w:rsidRPr="006E0AB0">
        <w:rPr>
          <w:rFonts w:ascii="Arial" w:hAnsi="Arial" w:cs="Arial"/>
          <w:bCs/>
          <w:iCs/>
        </w:rPr>
        <w:t xml:space="preserve"> and shp53 </w:t>
      </w:r>
      <w:r w:rsidR="00A163AA" w:rsidRPr="006E0AB0">
        <w:rPr>
          <w:rFonts w:ascii="Arial" w:hAnsi="Arial" w:cs="Arial"/>
          <w:bCs/>
          <w:iCs/>
        </w:rPr>
        <w:t xml:space="preserve">H1975 </w:t>
      </w:r>
      <w:r w:rsidRPr="006E0AB0">
        <w:rPr>
          <w:rFonts w:ascii="Arial" w:hAnsi="Arial" w:cs="Arial"/>
          <w:bCs/>
          <w:iCs/>
        </w:rPr>
        <w:t xml:space="preserve">nuclei immunostained with anti-p53 (Alexa 594) and </w:t>
      </w:r>
      <w:r w:rsidR="006E2A37" w:rsidRPr="006E0AB0">
        <w:rPr>
          <w:rFonts w:ascii="Arial" w:hAnsi="Arial" w:cs="Arial"/>
          <w:bCs/>
          <w:iCs/>
        </w:rPr>
        <w:t xml:space="preserve">stained with </w:t>
      </w:r>
      <w:r w:rsidRPr="006E0AB0">
        <w:rPr>
          <w:rFonts w:ascii="Arial" w:hAnsi="Arial" w:cs="Arial"/>
          <w:bCs/>
          <w:iCs/>
        </w:rPr>
        <w:t>DAPI (blue)</w:t>
      </w:r>
      <w:r w:rsidR="00707956" w:rsidRPr="006E0AB0">
        <w:rPr>
          <w:rFonts w:ascii="Arial" w:hAnsi="Arial" w:cs="Arial"/>
          <w:bCs/>
          <w:iCs/>
        </w:rPr>
        <w:t xml:space="preserve"> showing </w:t>
      </w:r>
      <w:r w:rsidR="00D549E9" w:rsidRPr="006E0AB0">
        <w:rPr>
          <w:rFonts w:ascii="Arial" w:hAnsi="Arial" w:cs="Arial"/>
          <w:bCs/>
          <w:iCs/>
        </w:rPr>
        <w:t>micronuclei (w</w:t>
      </w:r>
      <w:r w:rsidRPr="006E0AB0">
        <w:rPr>
          <w:rFonts w:ascii="Arial" w:hAnsi="Arial" w:cs="Arial"/>
          <w:bCs/>
          <w:iCs/>
        </w:rPr>
        <w:t>hite arrow</w:t>
      </w:r>
      <w:r w:rsidR="00D549E9" w:rsidRPr="006E0AB0">
        <w:rPr>
          <w:rFonts w:ascii="Arial" w:hAnsi="Arial" w:cs="Arial"/>
          <w:bCs/>
          <w:iCs/>
        </w:rPr>
        <w:t>) and multi-nucleated cell</w:t>
      </w:r>
      <w:r w:rsidR="006E2A37" w:rsidRPr="006E0AB0">
        <w:rPr>
          <w:rFonts w:ascii="Arial" w:hAnsi="Arial" w:cs="Arial"/>
          <w:bCs/>
          <w:iCs/>
        </w:rPr>
        <w:t>s</w:t>
      </w:r>
      <w:r w:rsidR="00D549E9" w:rsidRPr="006E0AB0">
        <w:rPr>
          <w:rFonts w:ascii="Arial" w:hAnsi="Arial" w:cs="Arial"/>
          <w:bCs/>
          <w:iCs/>
        </w:rPr>
        <w:t xml:space="preserve"> (y</w:t>
      </w:r>
      <w:r w:rsidRPr="006E0AB0">
        <w:rPr>
          <w:rFonts w:ascii="Arial" w:hAnsi="Arial" w:cs="Arial"/>
          <w:bCs/>
          <w:iCs/>
        </w:rPr>
        <w:t>ellow arrow</w:t>
      </w:r>
      <w:r w:rsidR="00EF1794">
        <w:rPr>
          <w:rFonts w:ascii="Arial" w:hAnsi="Arial" w:cs="Arial"/>
          <w:bCs/>
          <w:iCs/>
        </w:rPr>
        <w:t>)</w:t>
      </w:r>
      <w:r w:rsidRPr="006E0AB0">
        <w:rPr>
          <w:rFonts w:ascii="Arial" w:hAnsi="Arial" w:cs="Arial"/>
          <w:bCs/>
          <w:iCs/>
        </w:rPr>
        <w:t xml:space="preserve">. </w:t>
      </w:r>
      <w:r w:rsidR="00D549E9" w:rsidRPr="006E0AB0">
        <w:rPr>
          <w:rFonts w:ascii="Arial" w:hAnsi="Arial" w:cs="Arial"/>
          <w:bCs/>
          <w:iCs/>
        </w:rPr>
        <w:t xml:space="preserve"> </w:t>
      </w:r>
      <w:r w:rsidR="00F0018E" w:rsidRPr="006E0AB0">
        <w:rPr>
          <w:rFonts w:ascii="Arial" w:hAnsi="Arial" w:cs="Arial"/>
          <w:bCs/>
          <w:iCs/>
        </w:rPr>
        <w:t xml:space="preserve">Two </w:t>
      </w:r>
      <w:proofErr w:type="spellStart"/>
      <w:r w:rsidR="00F0018E" w:rsidRPr="006E0AB0">
        <w:rPr>
          <w:rFonts w:ascii="Arial" w:hAnsi="Arial" w:cs="Arial"/>
          <w:bCs/>
          <w:iCs/>
        </w:rPr>
        <w:t>shControl</w:t>
      </w:r>
      <w:proofErr w:type="spellEnd"/>
      <w:r w:rsidR="00F0018E" w:rsidRPr="006E0AB0">
        <w:rPr>
          <w:rFonts w:ascii="Arial" w:hAnsi="Arial" w:cs="Arial"/>
          <w:bCs/>
          <w:iCs/>
        </w:rPr>
        <w:t xml:space="preserve"> and shp53 RNA expressing cells were used</w:t>
      </w:r>
      <w:r w:rsidR="00A163AA" w:rsidRPr="006E0AB0">
        <w:rPr>
          <w:rFonts w:ascii="Arial" w:hAnsi="Arial" w:cs="Arial"/>
          <w:bCs/>
          <w:iCs/>
        </w:rPr>
        <w:t xml:space="preserve"> </w:t>
      </w:r>
      <w:r w:rsidR="00D549E9" w:rsidRPr="00E571B2">
        <w:rPr>
          <w:rFonts w:ascii="Arial" w:hAnsi="Arial" w:cs="Arial"/>
          <w:bCs/>
          <w:iCs/>
        </w:rPr>
        <w:t>(</w:t>
      </w:r>
      <w:r w:rsidR="00D549E9" w:rsidRPr="006E0AB0">
        <w:rPr>
          <w:rFonts w:ascii="Arial" w:hAnsi="Arial" w:cs="Arial"/>
          <w:b/>
          <w:iCs/>
        </w:rPr>
        <w:t>C</w:t>
      </w:r>
      <w:r w:rsidR="00D549E9" w:rsidRPr="00E571B2">
        <w:rPr>
          <w:rFonts w:ascii="Arial" w:hAnsi="Arial" w:cs="Arial"/>
          <w:bCs/>
          <w:iCs/>
        </w:rPr>
        <w:t>)</w:t>
      </w:r>
      <w:r w:rsidR="00D549E9" w:rsidRPr="006E0AB0">
        <w:rPr>
          <w:rFonts w:ascii="Arial" w:hAnsi="Arial" w:cs="Arial"/>
          <w:bCs/>
          <w:iCs/>
        </w:rPr>
        <w:t xml:space="preserve"> </w:t>
      </w:r>
      <w:r w:rsidR="00707956" w:rsidRPr="006E0AB0">
        <w:rPr>
          <w:rFonts w:ascii="Arial" w:hAnsi="Arial" w:cs="Arial"/>
          <w:bCs/>
          <w:iCs/>
        </w:rPr>
        <w:t xml:space="preserve">Representative image </w:t>
      </w:r>
      <w:r w:rsidR="006E2A37" w:rsidRPr="006E0AB0">
        <w:rPr>
          <w:rFonts w:ascii="Arial" w:hAnsi="Arial" w:cs="Arial"/>
          <w:bCs/>
          <w:iCs/>
        </w:rPr>
        <w:t xml:space="preserve">of H&amp;E stained FFPE sections of patient-derived </w:t>
      </w:r>
      <w:r w:rsidR="00A079E4" w:rsidRPr="006E0AB0">
        <w:rPr>
          <w:rFonts w:ascii="Arial" w:hAnsi="Arial" w:cs="Arial"/>
          <w:bCs/>
          <w:iCs/>
        </w:rPr>
        <w:t xml:space="preserve">NSCLC </w:t>
      </w:r>
      <w:r w:rsidR="006E2A37" w:rsidRPr="006E0AB0">
        <w:rPr>
          <w:rFonts w:ascii="Arial" w:hAnsi="Arial" w:cs="Arial"/>
          <w:bCs/>
          <w:iCs/>
        </w:rPr>
        <w:t xml:space="preserve">tumors with WT or mutant </w:t>
      </w:r>
      <w:r w:rsidR="008A0F44" w:rsidRPr="006E0AB0">
        <w:rPr>
          <w:rFonts w:ascii="Arial" w:hAnsi="Arial" w:cs="Arial"/>
          <w:bCs/>
          <w:iCs/>
        </w:rPr>
        <w:t xml:space="preserve">(R158L and R159P) </w:t>
      </w:r>
      <w:r w:rsidR="006E2A37" w:rsidRPr="006E0AB0">
        <w:rPr>
          <w:rFonts w:ascii="Arial" w:hAnsi="Arial" w:cs="Arial"/>
          <w:bCs/>
          <w:iCs/>
        </w:rPr>
        <w:t>p53 alleles</w:t>
      </w:r>
      <w:r w:rsidR="008A0F44" w:rsidRPr="006E0AB0">
        <w:rPr>
          <w:rFonts w:ascii="Arial" w:hAnsi="Arial" w:cs="Arial"/>
          <w:bCs/>
          <w:iCs/>
        </w:rPr>
        <w:t>.</w:t>
      </w:r>
      <w:r w:rsidR="006E2A37" w:rsidRPr="006E0AB0">
        <w:rPr>
          <w:rFonts w:ascii="Arial" w:hAnsi="Arial" w:cs="Arial"/>
          <w:bCs/>
          <w:iCs/>
        </w:rPr>
        <w:t xml:space="preserve"> </w:t>
      </w:r>
      <w:r w:rsidR="008A0F44" w:rsidRPr="006E0AB0">
        <w:rPr>
          <w:rFonts w:ascii="Arial" w:hAnsi="Arial" w:cs="Arial"/>
          <w:bCs/>
          <w:iCs/>
        </w:rPr>
        <w:t>Images show</w:t>
      </w:r>
      <w:r w:rsidR="00707956" w:rsidRPr="006E0AB0">
        <w:rPr>
          <w:rFonts w:ascii="Arial" w:hAnsi="Arial" w:cs="Arial"/>
          <w:bCs/>
          <w:iCs/>
        </w:rPr>
        <w:t xml:space="preserve"> mitotic feature</w:t>
      </w:r>
      <w:r w:rsidR="00A61EB3" w:rsidRPr="006E0AB0">
        <w:rPr>
          <w:rFonts w:ascii="Arial" w:hAnsi="Arial" w:cs="Arial"/>
          <w:bCs/>
          <w:iCs/>
        </w:rPr>
        <w:t>s</w:t>
      </w:r>
      <w:r w:rsidR="00707956" w:rsidRPr="006E0AB0">
        <w:rPr>
          <w:rFonts w:ascii="Arial" w:hAnsi="Arial" w:cs="Arial"/>
          <w:bCs/>
          <w:iCs/>
        </w:rPr>
        <w:t xml:space="preserve"> in primary (P1) and serially passaged (P3) </w:t>
      </w:r>
      <w:r w:rsidR="00A079E4" w:rsidRPr="006E0AB0">
        <w:rPr>
          <w:rFonts w:ascii="Arial" w:hAnsi="Arial" w:cs="Arial"/>
          <w:bCs/>
          <w:iCs/>
        </w:rPr>
        <w:t xml:space="preserve">tumor cells. </w:t>
      </w:r>
      <w:r w:rsidR="00707956" w:rsidRPr="006E0AB0">
        <w:rPr>
          <w:rFonts w:ascii="Arial" w:hAnsi="Arial" w:cs="Arial"/>
          <w:bCs/>
          <w:iCs/>
        </w:rPr>
        <w:t xml:space="preserve"> </w:t>
      </w:r>
      <w:r w:rsidRPr="006E0AB0">
        <w:rPr>
          <w:rFonts w:ascii="Arial" w:hAnsi="Arial" w:cs="Arial"/>
          <w:bCs/>
          <w:iCs/>
        </w:rPr>
        <w:t>Scale, 10 µm</w:t>
      </w:r>
      <w:r w:rsidR="00F70D20">
        <w:rPr>
          <w:rFonts w:ascii="Arial" w:hAnsi="Arial" w:cs="Arial"/>
          <w:bCs/>
          <w:iCs/>
        </w:rPr>
        <w:t xml:space="preserve">. </w:t>
      </w:r>
    </w:p>
    <w:bookmarkEnd w:id="2"/>
    <w:p w14:paraId="3DFF8464" w14:textId="0E86C500" w:rsidR="00AF2FA5" w:rsidRDefault="00AF2FA5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63404E37" w14:textId="48A09C8B" w:rsidR="00AF2FA5" w:rsidRDefault="00B124D8" w:rsidP="006E0AB0">
      <w:pPr>
        <w:spacing w:after="0" w:line="480" w:lineRule="auto"/>
        <w:ind w:firstLine="432"/>
        <w:rPr>
          <w:rFonts w:ascii="Arial" w:hAnsi="Arial"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4A26C18" wp14:editId="4D859943">
            <wp:simplePos x="0" y="0"/>
            <wp:positionH relativeFrom="column">
              <wp:posOffset>278894</wp:posOffset>
            </wp:positionH>
            <wp:positionV relativeFrom="paragraph">
              <wp:posOffset>150495</wp:posOffset>
            </wp:positionV>
            <wp:extent cx="4467225" cy="2012024"/>
            <wp:effectExtent l="0" t="0" r="0" b="7620"/>
            <wp:wrapNone/>
            <wp:docPr id="53416269" name="Picture 1" descr="A comparison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16269" name="Picture 1" descr="A comparison of a graph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012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02873" w14:textId="77777777" w:rsidR="00AF2FA5" w:rsidRDefault="00AF2FA5" w:rsidP="006E0AB0">
      <w:pPr>
        <w:spacing w:after="0" w:line="480" w:lineRule="auto"/>
        <w:ind w:firstLine="432"/>
        <w:rPr>
          <w:rFonts w:ascii="Arial" w:hAnsi="Arial" w:cs="Arial"/>
          <w:b/>
        </w:rPr>
      </w:pPr>
    </w:p>
    <w:p w14:paraId="1D46AA45" w14:textId="77777777" w:rsidR="00AF2FA5" w:rsidRDefault="00AF2FA5" w:rsidP="006E0AB0">
      <w:pPr>
        <w:spacing w:after="0" w:line="480" w:lineRule="auto"/>
        <w:ind w:firstLine="432"/>
        <w:rPr>
          <w:rFonts w:ascii="Arial" w:hAnsi="Arial" w:cs="Arial"/>
          <w:b/>
        </w:rPr>
      </w:pPr>
    </w:p>
    <w:p w14:paraId="60A86C3D" w14:textId="77777777" w:rsidR="00AF2FA5" w:rsidRDefault="00AF2FA5" w:rsidP="006E0AB0">
      <w:pPr>
        <w:spacing w:after="0" w:line="480" w:lineRule="auto"/>
        <w:ind w:firstLine="432"/>
        <w:rPr>
          <w:rFonts w:ascii="Arial" w:hAnsi="Arial" w:cs="Arial"/>
          <w:b/>
        </w:rPr>
      </w:pPr>
    </w:p>
    <w:p w14:paraId="06D376DF" w14:textId="77777777" w:rsidR="00AF2FA5" w:rsidRDefault="00AF2FA5" w:rsidP="006E0AB0">
      <w:pPr>
        <w:spacing w:after="0" w:line="480" w:lineRule="auto"/>
        <w:ind w:firstLine="432"/>
        <w:rPr>
          <w:rFonts w:ascii="Arial" w:hAnsi="Arial" w:cs="Arial"/>
          <w:b/>
        </w:rPr>
      </w:pPr>
    </w:p>
    <w:p w14:paraId="598261AC" w14:textId="77777777" w:rsidR="00AF2FA5" w:rsidRDefault="00AF2FA5" w:rsidP="006E0AB0">
      <w:pPr>
        <w:spacing w:after="0" w:line="480" w:lineRule="auto"/>
        <w:ind w:firstLine="432"/>
        <w:rPr>
          <w:rFonts w:ascii="Arial" w:hAnsi="Arial" w:cs="Arial"/>
          <w:b/>
        </w:rPr>
      </w:pPr>
    </w:p>
    <w:p w14:paraId="1F01669E" w14:textId="77777777" w:rsidR="00AF2FA5" w:rsidRDefault="00AF2FA5" w:rsidP="006E0AB0">
      <w:pPr>
        <w:spacing w:after="0" w:line="480" w:lineRule="auto"/>
        <w:ind w:firstLine="432"/>
        <w:rPr>
          <w:rFonts w:ascii="Arial" w:hAnsi="Arial" w:cs="Arial"/>
          <w:b/>
        </w:rPr>
      </w:pPr>
    </w:p>
    <w:p w14:paraId="27D4F2D4" w14:textId="04F5514F" w:rsidR="00AC6D2F" w:rsidRDefault="009C6191" w:rsidP="006E0AB0">
      <w:pPr>
        <w:spacing w:after="0" w:line="480" w:lineRule="auto"/>
        <w:ind w:firstLine="432"/>
        <w:rPr>
          <w:rFonts w:ascii="Arial" w:hAnsi="Arial" w:cs="Arial"/>
          <w:bCs/>
        </w:rPr>
      </w:pPr>
      <w:r w:rsidRPr="006E0AB0">
        <w:rPr>
          <w:rFonts w:ascii="Arial" w:hAnsi="Arial" w:cs="Arial"/>
          <w:b/>
        </w:rPr>
        <w:t>Fig</w:t>
      </w:r>
      <w:r w:rsidR="0035247F">
        <w:rPr>
          <w:rFonts w:ascii="Arial" w:hAnsi="Arial" w:cs="Arial"/>
          <w:b/>
        </w:rPr>
        <w:t>.</w:t>
      </w:r>
      <w:r w:rsidRPr="006E0AB0">
        <w:rPr>
          <w:rFonts w:ascii="Arial" w:hAnsi="Arial" w:cs="Arial"/>
          <w:b/>
        </w:rPr>
        <w:t xml:space="preserve"> </w:t>
      </w:r>
      <w:r w:rsidR="0035247F">
        <w:rPr>
          <w:rFonts w:ascii="Arial" w:hAnsi="Arial" w:cs="Arial"/>
          <w:b/>
        </w:rPr>
        <w:t>S</w:t>
      </w:r>
      <w:r w:rsidR="00E571B2">
        <w:rPr>
          <w:rFonts w:ascii="Arial" w:hAnsi="Arial" w:cs="Arial"/>
          <w:b/>
        </w:rPr>
        <w:t>5</w:t>
      </w:r>
      <w:r w:rsidRPr="006E0AB0">
        <w:rPr>
          <w:rFonts w:ascii="Arial" w:hAnsi="Arial" w:cs="Arial"/>
          <w:b/>
        </w:rPr>
        <w:t>.  I</w:t>
      </w:r>
      <w:r w:rsidR="00AC6D2F" w:rsidRPr="006E0AB0">
        <w:rPr>
          <w:rFonts w:ascii="Arial" w:hAnsi="Arial" w:cs="Arial"/>
          <w:b/>
        </w:rPr>
        <w:t>nhibition of ATM signaling drastically reduces CCNA2 and CHEK1 expression</w:t>
      </w:r>
      <w:r w:rsidR="00AC6D2F" w:rsidRPr="006E0AB0">
        <w:rPr>
          <w:rFonts w:ascii="Arial" w:hAnsi="Arial" w:cs="Arial"/>
        </w:rPr>
        <w:t xml:space="preserve">.  </w:t>
      </w:r>
      <w:r w:rsidR="00AC6D2F" w:rsidRPr="006E0AB0">
        <w:rPr>
          <w:rFonts w:ascii="Arial" w:hAnsi="Arial" w:cs="Arial"/>
          <w:bCs/>
        </w:rPr>
        <w:t>Expression of (</w:t>
      </w:r>
      <w:r w:rsidRPr="006E0AB0">
        <w:rPr>
          <w:rFonts w:ascii="Arial" w:hAnsi="Arial" w:cs="Arial"/>
          <w:b/>
          <w:bCs/>
        </w:rPr>
        <w:t>A</w:t>
      </w:r>
      <w:r w:rsidR="00AC6D2F" w:rsidRPr="006E0AB0">
        <w:rPr>
          <w:rFonts w:ascii="Arial" w:hAnsi="Arial" w:cs="Arial"/>
          <w:bCs/>
        </w:rPr>
        <w:t>) CCNA2 and (</w:t>
      </w:r>
      <w:r w:rsidRPr="006E0AB0">
        <w:rPr>
          <w:rFonts w:ascii="Arial" w:hAnsi="Arial" w:cs="Arial"/>
          <w:b/>
          <w:bCs/>
        </w:rPr>
        <w:t>B</w:t>
      </w:r>
      <w:r w:rsidR="00AC6D2F" w:rsidRPr="006E0AB0">
        <w:rPr>
          <w:rFonts w:ascii="Arial" w:hAnsi="Arial" w:cs="Arial"/>
          <w:bCs/>
        </w:rPr>
        <w:t xml:space="preserve">) CHEK1 transcript levels normalized with GAPDH in </w:t>
      </w:r>
      <w:r w:rsidR="00CB0796" w:rsidRPr="006E0AB0">
        <w:rPr>
          <w:rFonts w:ascii="Arial" w:hAnsi="Arial" w:cs="Arial"/>
          <w:bCs/>
        </w:rPr>
        <w:t xml:space="preserve">p53-null </w:t>
      </w:r>
      <w:r w:rsidR="00AC6D2F" w:rsidRPr="006E0AB0">
        <w:rPr>
          <w:rFonts w:ascii="Arial" w:hAnsi="Arial" w:cs="Arial"/>
          <w:bCs/>
        </w:rPr>
        <w:t xml:space="preserve">H1299 </w:t>
      </w:r>
      <w:r w:rsidR="00AC6D2F" w:rsidRPr="006E0AB0">
        <w:rPr>
          <w:rFonts w:ascii="Arial" w:hAnsi="Arial" w:cs="Arial"/>
        </w:rPr>
        <w:t xml:space="preserve">cells stably transfected with empty vector (Vector) or stably expressing p53-R273H (R273H) </w:t>
      </w:r>
      <w:r w:rsidR="00AC6D2F" w:rsidRPr="006E0AB0">
        <w:rPr>
          <w:rFonts w:ascii="Arial" w:hAnsi="Arial" w:cs="Arial"/>
          <w:bCs/>
        </w:rPr>
        <w:t xml:space="preserve">at the early S phase in the presence of vehicle (DMSO) or ATM inhibitor, </w:t>
      </w:r>
      <w:r w:rsidR="00AC6D2F" w:rsidRPr="006E0AB0">
        <w:rPr>
          <w:rFonts w:ascii="Arial" w:hAnsi="Arial" w:cs="Arial"/>
        </w:rPr>
        <w:t>KU-600019,</w:t>
      </w:r>
      <w:r w:rsidR="00AC6D2F" w:rsidRPr="006E0AB0">
        <w:rPr>
          <w:rFonts w:ascii="Arial" w:hAnsi="Arial" w:cs="Arial"/>
          <w:bCs/>
        </w:rPr>
        <w:t xml:space="preserve"> (</w:t>
      </w:r>
      <w:proofErr w:type="spellStart"/>
      <w:r w:rsidR="00AC6D2F" w:rsidRPr="006E0AB0">
        <w:rPr>
          <w:rFonts w:ascii="Arial" w:hAnsi="Arial" w:cs="Arial"/>
          <w:bCs/>
        </w:rPr>
        <w:t>ATMi</w:t>
      </w:r>
      <w:proofErr w:type="spellEnd"/>
      <w:r w:rsidR="00AC6D2F" w:rsidRPr="006E0AB0">
        <w:rPr>
          <w:rFonts w:ascii="Arial" w:hAnsi="Arial" w:cs="Arial"/>
          <w:bCs/>
        </w:rPr>
        <w:t>).</w:t>
      </w:r>
    </w:p>
    <w:p w14:paraId="18BC8326" w14:textId="77777777" w:rsidR="00B124D8" w:rsidRDefault="00B124D8" w:rsidP="006E0AB0">
      <w:pPr>
        <w:spacing w:after="0" w:line="480" w:lineRule="auto"/>
        <w:ind w:firstLine="432"/>
        <w:rPr>
          <w:rFonts w:ascii="Arial" w:hAnsi="Arial" w:cs="Arial"/>
          <w:bCs/>
        </w:rPr>
      </w:pPr>
    </w:p>
    <w:p w14:paraId="044CC780" w14:textId="77777777" w:rsidR="00B124D8" w:rsidRDefault="00B124D8" w:rsidP="006E0AB0">
      <w:pPr>
        <w:spacing w:after="0" w:line="480" w:lineRule="auto"/>
        <w:ind w:firstLine="432"/>
        <w:rPr>
          <w:rFonts w:ascii="Arial" w:hAnsi="Arial" w:cs="Arial"/>
          <w:bCs/>
        </w:rPr>
      </w:pPr>
    </w:p>
    <w:p w14:paraId="3A23BBB3" w14:textId="77777777" w:rsidR="00B124D8" w:rsidRDefault="00B124D8" w:rsidP="006E0AB0">
      <w:pPr>
        <w:spacing w:after="0" w:line="480" w:lineRule="auto"/>
        <w:ind w:firstLine="432"/>
        <w:rPr>
          <w:rFonts w:ascii="Arial" w:hAnsi="Arial" w:cs="Arial"/>
          <w:bCs/>
        </w:rPr>
      </w:pPr>
    </w:p>
    <w:p w14:paraId="666ABA45" w14:textId="77777777" w:rsidR="00B124D8" w:rsidRDefault="00B124D8" w:rsidP="006E0AB0">
      <w:pPr>
        <w:spacing w:after="0" w:line="480" w:lineRule="auto"/>
        <w:ind w:firstLine="432"/>
        <w:rPr>
          <w:rFonts w:ascii="Arial" w:hAnsi="Arial" w:cs="Arial"/>
          <w:bCs/>
        </w:rPr>
      </w:pPr>
    </w:p>
    <w:p w14:paraId="6118F616" w14:textId="77777777" w:rsidR="00B124D8" w:rsidRDefault="00B124D8" w:rsidP="006E0AB0">
      <w:pPr>
        <w:spacing w:after="0" w:line="480" w:lineRule="auto"/>
        <w:ind w:firstLine="432"/>
        <w:rPr>
          <w:rFonts w:ascii="Arial" w:hAnsi="Arial" w:cs="Arial"/>
          <w:bCs/>
        </w:rPr>
      </w:pPr>
    </w:p>
    <w:p w14:paraId="0CA4F2B0" w14:textId="77777777" w:rsidR="00B124D8" w:rsidRDefault="00B124D8" w:rsidP="006E0AB0">
      <w:pPr>
        <w:spacing w:after="0" w:line="480" w:lineRule="auto"/>
        <w:ind w:firstLine="432"/>
        <w:rPr>
          <w:rFonts w:ascii="Arial" w:hAnsi="Arial" w:cs="Arial"/>
          <w:bCs/>
        </w:rPr>
      </w:pPr>
    </w:p>
    <w:p w14:paraId="08DF0B14" w14:textId="77777777" w:rsidR="00B124D8" w:rsidRDefault="00B124D8" w:rsidP="006E0AB0">
      <w:pPr>
        <w:spacing w:after="0" w:line="480" w:lineRule="auto"/>
        <w:ind w:firstLine="432"/>
        <w:rPr>
          <w:rFonts w:ascii="Arial" w:hAnsi="Arial" w:cs="Arial"/>
          <w:bCs/>
        </w:rPr>
      </w:pPr>
    </w:p>
    <w:p w14:paraId="1B3CDB0F" w14:textId="77777777" w:rsidR="00B124D8" w:rsidRDefault="00B124D8" w:rsidP="006E0AB0">
      <w:pPr>
        <w:spacing w:after="0" w:line="480" w:lineRule="auto"/>
        <w:ind w:firstLine="432"/>
        <w:rPr>
          <w:rFonts w:ascii="Arial" w:hAnsi="Arial" w:cs="Arial"/>
          <w:bCs/>
        </w:rPr>
      </w:pPr>
    </w:p>
    <w:p w14:paraId="617EFF0A" w14:textId="77777777" w:rsidR="00B124D8" w:rsidRDefault="00B124D8" w:rsidP="006E0AB0">
      <w:pPr>
        <w:spacing w:after="0" w:line="480" w:lineRule="auto"/>
        <w:ind w:firstLine="432"/>
        <w:rPr>
          <w:rFonts w:ascii="Arial" w:hAnsi="Arial" w:cs="Arial"/>
          <w:bCs/>
        </w:rPr>
      </w:pPr>
    </w:p>
    <w:p w14:paraId="20A13E56" w14:textId="77777777" w:rsidR="00B124D8" w:rsidRDefault="00B124D8" w:rsidP="006E0AB0">
      <w:pPr>
        <w:spacing w:after="0" w:line="480" w:lineRule="auto"/>
        <w:ind w:firstLine="432"/>
        <w:rPr>
          <w:rFonts w:ascii="Arial" w:hAnsi="Arial" w:cs="Arial"/>
          <w:bCs/>
        </w:rPr>
      </w:pPr>
    </w:p>
    <w:p w14:paraId="3058D3FE" w14:textId="77777777" w:rsidR="00B124D8" w:rsidRDefault="00B124D8" w:rsidP="006E0AB0">
      <w:pPr>
        <w:spacing w:after="0" w:line="480" w:lineRule="auto"/>
        <w:ind w:firstLine="432"/>
        <w:rPr>
          <w:rFonts w:ascii="Arial" w:hAnsi="Arial" w:cs="Arial"/>
          <w:bCs/>
        </w:rPr>
      </w:pPr>
    </w:p>
    <w:p w14:paraId="002D2A18" w14:textId="77777777" w:rsidR="00B124D8" w:rsidRDefault="00B124D8" w:rsidP="006E0AB0">
      <w:pPr>
        <w:spacing w:after="0" w:line="480" w:lineRule="auto"/>
        <w:ind w:firstLine="432"/>
        <w:rPr>
          <w:rFonts w:ascii="Arial" w:hAnsi="Arial" w:cs="Arial"/>
          <w:bCs/>
        </w:rPr>
      </w:pPr>
    </w:p>
    <w:p w14:paraId="2ADCFB91" w14:textId="77777777" w:rsidR="00B124D8" w:rsidRDefault="00B124D8" w:rsidP="006E0AB0">
      <w:pPr>
        <w:spacing w:after="0" w:line="480" w:lineRule="auto"/>
        <w:ind w:firstLine="432"/>
        <w:rPr>
          <w:rFonts w:ascii="Arial" w:hAnsi="Arial" w:cs="Arial"/>
          <w:bCs/>
        </w:rPr>
      </w:pPr>
    </w:p>
    <w:p w14:paraId="271457AF" w14:textId="77777777" w:rsidR="00B124D8" w:rsidRDefault="00B124D8" w:rsidP="006E0AB0">
      <w:pPr>
        <w:spacing w:after="0" w:line="480" w:lineRule="auto"/>
        <w:ind w:firstLine="432"/>
        <w:rPr>
          <w:rFonts w:ascii="Arial" w:hAnsi="Arial" w:cs="Arial"/>
          <w:bCs/>
        </w:rPr>
      </w:pPr>
    </w:p>
    <w:p w14:paraId="5E0C8FF1" w14:textId="77777777" w:rsidR="00B124D8" w:rsidRDefault="00B124D8" w:rsidP="006E0AB0">
      <w:pPr>
        <w:spacing w:after="0" w:line="480" w:lineRule="auto"/>
        <w:ind w:firstLine="432"/>
        <w:rPr>
          <w:rFonts w:ascii="Arial" w:hAnsi="Arial" w:cs="Arial"/>
          <w:bCs/>
        </w:rPr>
      </w:pPr>
    </w:p>
    <w:p w14:paraId="1109F877" w14:textId="77777777" w:rsidR="00B124D8" w:rsidRDefault="00B124D8" w:rsidP="006E0AB0">
      <w:pPr>
        <w:spacing w:after="0" w:line="480" w:lineRule="auto"/>
        <w:ind w:firstLine="432"/>
        <w:rPr>
          <w:rFonts w:ascii="Arial" w:hAnsi="Arial" w:cs="Arial"/>
          <w:bCs/>
        </w:rPr>
      </w:pPr>
    </w:p>
    <w:p w14:paraId="44DEF475" w14:textId="77777777" w:rsidR="00B124D8" w:rsidRPr="006E0AB0" w:rsidRDefault="00B124D8" w:rsidP="006E0AB0">
      <w:pPr>
        <w:spacing w:after="0" w:line="480" w:lineRule="auto"/>
        <w:ind w:firstLine="432"/>
        <w:rPr>
          <w:rFonts w:ascii="Arial" w:hAnsi="Arial" w:cs="Arial"/>
        </w:rPr>
      </w:pPr>
    </w:p>
    <w:p w14:paraId="19154B68" w14:textId="08825656" w:rsidR="0035247F" w:rsidRDefault="0035247F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B36CA15" wp14:editId="1337124D">
            <wp:simplePos x="0" y="0"/>
            <wp:positionH relativeFrom="column">
              <wp:posOffset>-398145</wp:posOffset>
            </wp:positionH>
            <wp:positionV relativeFrom="paragraph">
              <wp:posOffset>-230505</wp:posOffset>
            </wp:positionV>
            <wp:extent cx="7092232" cy="3933797"/>
            <wp:effectExtent l="0" t="0" r="0" b="0"/>
            <wp:wrapNone/>
            <wp:docPr id="1998044496" name="Picture 1" descr="A group of graphs and cha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044496" name="Picture 1" descr="A group of graphs and chart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516" cy="39395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96536" w14:textId="77777777" w:rsidR="0035247F" w:rsidRDefault="0035247F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</w:rPr>
      </w:pPr>
    </w:p>
    <w:p w14:paraId="4B42AB36" w14:textId="77777777" w:rsidR="0035247F" w:rsidRDefault="0035247F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</w:rPr>
      </w:pPr>
    </w:p>
    <w:p w14:paraId="73B7F76C" w14:textId="77777777" w:rsidR="0035247F" w:rsidRDefault="0035247F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</w:rPr>
      </w:pPr>
    </w:p>
    <w:p w14:paraId="3C1C6370" w14:textId="77777777" w:rsidR="0035247F" w:rsidRDefault="0035247F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</w:rPr>
      </w:pPr>
    </w:p>
    <w:p w14:paraId="5D85B668" w14:textId="77777777" w:rsidR="0035247F" w:rsidRDefault="0035247F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</w:rPr>
      </w:pPr>
    </w:p>
    <w:p w14:paraId="1D4F92CC" w14:textId="77777777" w:rsidR="0035247F" w:rsidRDefault="0035247F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</w:rPr>
      </w:pPr>
    </w:p>
    <w:p w14:paraId="183469F5" w14:textId="77777777" w:rsidR="0035247F" w:rsidRDefault="0035247F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</w:rPr>
      </w:pPr>
    </w:p>
    <w:p w14:paraId="5D9C5AC8" w14:textId="77777777" w:rsidR="0035247F" w:rsidRDefault="0035247F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</w:rPr>
      </w:pPr>
    </w:p>
    <w:p w14:paraId="57C63C71" w14:textId="77777777" w:rsidR="002E5F40" w:rsidRDefault="002E5F40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</w:rPr>
      </w:pPr>
    </w:p>
    <w:p w14:paraId="6879ADD2" w14:textId="77777777" w:rsidR="002E5F40" w:rsidRDefault="002E5F40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</w:rPr>
      </w:pPr>
    </w:p>
    <w:p w14:paraId="7DE9DF09" w14:textId="77777777" w:rsidR="002E5F40" w:rsidRDefault="002E5F40" w:rsidP="006E0AB0">
      <w:pPr>
        <w:spacing w:after="0" w:line="480" w:lineRule="auto"/>
        <w:ind w:firstLine="432"/>
        <w:outlineLvl w:val="0"/>
        <w:rPr>
          <w:rFonts w:ascii="Arial" w:hAnsi="Arial" w:cs="Arial"/>
          <w:b/>
          <w:bCs/>
        </w:rPr>
      </w:pPr>
    </w:p>
    <w:p w14:paraId="774F3737" w14:textId="101E5BBA" w:rsidR="00B511E2" w:rsidRPr="006E0AB0" w:rsidRDefault="000F6BC0" w:rsidP="006E0AB0">
      <w:pPr>
        <w:spacing w:after="0" w:line="480" w:lineRule="auto"/>
        <w:ind w:firstLine="432"/>
        <w:outlineLvl w:val="0"/>
        <w:rPr>
          <w:rFonts w:ascii="Arial" w:hAnsi="Arial" w:cs="Arial"/>
          <w:bCs/>
          <w:iCs/>
        </w:rPr>
      </w:pPr>
      <w:r w:rsidRPr="006E0AB0">
        <w:rPr>
          <w:rFonts w:ascii="Arial" w:hAnsi="Arial" w:cs="Arial"/>
          <w:b/>
          <w:bCs/>
        </w:rPr>
        <w:t>Fig</w:t>
      </w:r>
      <w:r w:rsidR="0035247F">
        <w:rPr>
          <w:rFonts w:ascii="Arial" w:hAnsi="Arial" w:cs="Arial"/>
          <w:b/>
          <w:bCs/>
        </w:rPr>
        <w:t>.</w:t>
      </w:r>
      <w:r w:rsidRPr="006E0AB0">
        <w:rPr>
          <w:rFonts w:ascii="Arial" w:hAnsi="Arial" w:cs="Arial"/>
          <w:b/>
          <w:bCs/>
        </w:rPr>
        <w:t xml:space="preserve"> </w:t>
      </w:r>
      <w:r w:rsidR="0035247F">
        <w:rPr>
          <w:rFonts w:ascii="Arial" w:hAnsi="Arial" w:cs="Arial"/>
          <w:b/>
          <w:bCs/>
        </w:rPr>
        <w:t>S</w:t>
      </w:r>
      <w:r w:rsidR="00E571B2">
        <w:rPr>
          <w:rFonts w:ascii="Arial" w:hAnsi="Arial" w:cs="Arial"/>
          <w:b/>
          <w:bCs/>
        </w:rPr>
        <w:t>6</w:t>
      </w:r>
      <w:r w:rsidRPr="006E0AB0">
        <w:rPr>
          <w:rFonts w:ascii="Arial" w:hAnsi="Arial" w:cs="Arial"/>
          <w:b/>
          <w:bCs/>
        </w:rPr>
        <w:t>.</w:t>
      </w:r>
      <w:r w:rsidR="00B511E2" w:rsidRPr="006E0AB0">
        <w:rPr>
          <w:rFonts w:ascii="Arial" w:hAnsi="Arial" w:cs="Arial"/>
          <w:b/>
          <w:bCs/>
        </w:rPr>
        <w:t xml:space="preserve"> </w:t>
      </w:r>
      <w:r w:rsidR="00CC64F2" w:rsidRPr="006E0AB0">
        <w:rPr>
          <w:rFonts w:ascii="Arial" w:hAnsi="Arial" w:cs="Arial"/>
          <w:b/>
          <w:bCs/>
        </w:rPr>
        <w:t xml:space="preserve"> </w:t>
      </w:r>
      <w:r w:rsidR="00CC42DA" w:rsidRPr="003031C4">
        <w:rPr>
          <w:rFonts w:ascii="Arial" w:hAnsi="Arial" w:cs="Arial"/>
          <w:b/>
        </w:rPr>
        <w:t xml:space="preserve">Small molecule inhibitors of Chk1 and ATM cooperate with each other </w:t>
      </w:r>
      <w:r w:rsidR="00CC42DA" w:rsidRPr="003031C4">
        <w:rPr>
          <w:rFonts w:ascii="Arial" w:hAnsi="Arial" w:cs="Arial"/>
          <w:b/>
          <w:bCs/>
          <w:iCs/>
        </w:rPr>
        <w:t xml:space="preserve">to preferentially inhibit proliferation of </w:t>
      </w:r>
      <w:r w:rsidR="00CC42DA" w:rsidRPr="003031C4">
        <w:rPr>
          <w:rFonts w:ascii="Arial" w:hAnsi="Arial" w:cs="Arial"/>
          <w:b/>
        </w:rPr>
        <w:t>H1975</w:t>
      </w:r>
      <w:r w:rsidR="00CC42DA">
        <w:rPr>
          <w:rFonts w:ascii="Arial" w:hAnsi="Arial" w:cs="Arial"/>
          <w:b/>
        </w:rPr>
        <w:t xml:space="preserve"> (Onc-p53 R273H)</w:t>
      </w:r>
      <w:r w:rsidR="00CC42DA" w:rsidRPr="003031C4">
        <w:rPr>
          <w:rFonts w:ascii="Arial" w:hAnsi="Arial" w:cs="Arial"/>
          <w:b/>
        </w:rPr>
        <w:t xml:space="preserve"> lung cancer cells </w:t>
      </w:r>
      <w:r w:rsidR="00CC42DA">
        <w:rPr>
          <w:rFonts w:ascii="Arial" w:hAnsi="Arial" w:cs="Arial"/>
          <w:b/>
        </w:rPr>
        <w:t xml:space="preserve">but not of </w:t>
      </w:r>
      <w:r w:rsidR="00CC42DA" w:rsidRPr="006E0AB0">
        <w:rPr>
          <w:rFonts w:ascii="Arial" w:hAnsi="Arial" w:cs="Arial"/>
          <w:b/>
          <w:bCs/>
        </w:rPr>
        <w:t xml:space="preserve">normal lung fibroblast WI38 cells </w:t>
      </w:r>
      <w:r w:rsidR="00F028CD" w:rsidRPr="006E0AB0">
        <w:rPr>
          <w:rFonts w:ascii="Arial" w:hAnsi="Arial" w:cs="Arial"/>
          <w:b/>
          <w:bCs/>
        </w:rPr>
        <w:t>mildly</w:t>
      </w:r>
      <w:r w:rsidR="00CB0796" w:rsidRPr="006E0AB0">
        <w:rPr>
          <w:rFonts w:ascii="Arial" w:hAnsi="Arial" w:cs="Arial"/>
          <w:b/>
          <w:bCs/>
        </w:rPr>
        <w:t xml:space="preserve"> </w:t>
      </w:r>
      <w:r w:rsidR="0080434E" w:rsidRPr="006E0AB0">
        <w:rPr>
          <w:rFonts w:ascii="Arial" w:hAnsi="Arial" w:cs="Arial"/>
          <w:b/>
          <w:bCs/>
        </w:rPr>
        <w:t>delay</w:t>
      </w:r>
      <w:r w:rsidR="00AC48DC" w:rsidRPr="006E0AB0">
        <w:rPr>
          <w:rFonts w:ascii="Arial" w:hAnsi="Arial" w:cs="Arial"/>
          <w:b/>
          <w:bCs/>
        </w:rPr>
        <w:t xml:space="preserve"> </w:t>
      </w:r>
      <w:r w:rsidR="00CB0796" w:rsidRPr="006E0AB0">
        <w:rPr>
          <w:rFonts w:ascii="Arial" w:hAnsi="Arial" w:cs="Arial"/>
          <w:b/>
          <w:bCs/>
        </w:rPr>
        <w:t xml:space="preserve">mitotic entry and </w:t>
      </w:r>
      <w:r w:rsidR="00AC48DC" w:rsidRPr="006E0AB0">
        <w:rPr>
          <w:rFonts w:ascii="Arial" w:hAnsi="Arial" w:cs="Arial"/>
          <w:b/>
          <w:bCs/>
        </w:rPr>
        <w:t xml:space="preserve">growth rate of </w:t>
      </w:r>
      <w:r w:rsidR="004113B8" w:rsidRPr="006E0AB0">
        <w:rPr>
          <w:rFonts w:ascii="Arial" w:hAnsi="Arial" w:cs="Arial"/>
          <w:b/>
          <w:bCs/>
        </w:rPr>
        <w:t xml:space="preserve">but do not </w:t>
      </w:r>
      <w:r w:rsidR="00AC48DC" w:rsidRPr="006E0AB0">
        <w:rPr>
          <w:rFonts w:ascii="Arial" w:hAnsi="Arial" w:cs="Arial"/>
          <w:b/>
          <w:bCs/>
        </w:rPr>
        <w:t xml:space="preserve">induce cell death. </w:t>
      </w:r>
      <w:r w:rsidR="00F028CD" w:rsidRPr="006E0AB0">
        <w:rPr>
          <w:rFonts w:ascii="Arial" w:hAnsi="Arial" w:cs="Arial"/>
          <w:b/>
          <w:bCs/>
        </w:rPr>
        <w:t xml:space="preserve"> </w:t>
      </w:r>
      <w:r w:rsidR="00CC42DA" w:rsidRPr="003031C4">
        <w:rPr>
          <w:rFonts w:ascii="Arial" w:hAnsi="Arial" w:cs="Arial"/>
        </w:rPr>
        <w:t xml:space="preserve">Growth rate of H1975 </w:t>
      </w:r>
      <w:r w:rsidR="00CC42DA" w:rsidRPr="003031C4">
        <w:rPr>
          <w:rFonts w:ascii="Arial" w:hAnsi="Arial" w:cs="Arial"/>
          <w:bCs/>
        </w:rPr>
        <w:t>(</w:t>
      </w:r>
      <w:r w:rsidR="00CC42DA" w:rsidRPr="003031C4">
        <w:rPr>
          <w:rFonts w:ascii="Arial" w:hAnsi="Arial" w:cs="Arial"/>
          <w:b/>
        </w:rPr>
        <w:t>A</w:t>
      </w:r>
      <w:r w:rsidR="00CC42DA" w:rsidRPr="003031C4">
        <w:rPr>
          <w:rFonts w:ascii="Arial" w:hAnsi="Arial" w:cs="Arial"/>
          <w:bCs/>
        </w:rPr>
        <w:t>)</w:t>
      </w:r>
      <w:r w:rsidR="00CC42DA" w:rsidRPr="003031C4">
        <w:rPr>
          <w:rFonts w:ascii="Arial" w:hAnsi="Arial" w:cs="Arial"/>
          <w:b/>
        </w:rPr>
        <w:t xml:space="preserve"> </w:t>
      </w:r>
      <w:proofErr w:type="spellStart"/>
      <w:r w:rsidR="00CC42DA" w:rsidRPr="003031C4">
        <w:rPr>
          <w:rFonts w:ascii="Arial" w:hAnsi="Arial" w:cs="Arial"/>
        </w:rPr>
        <w:t>shGFP</w:t>
      </w:r>
      <w:proofErr w:type="spellEnd"/>
      <w:r w:rsidR="00CC42DA" w:rsidRPr="003031C4">
        <w:rPr>
          <w:rFonts w:ascii="Arial" w:hAnsi="Arial" w:cs="Arial"/>
        </w:rPr>
        <w:t xml:space="preserve"> or (</w:t>
      </w:r>
      <w:r w:rsidR="00CC42DA" w:rsidRPr="003031C4">
        <w:rPr>
          <w:rFonts w:ascii="Arial" w:hAnsi="Arial" w:cs="Arial"/>
          <w:b/>
          <w:bCs/>
        </w:rPr>
        <w:t>B</w:t>
      </w:r>
      <w:r w:rsidR="00CC42DA" w:rsidRPr="003031C4">
        <w:rPr>
          <w:rFonts w:ascii="Arial" w:hAnsi="Arial" w:cs="Arial"/>
        </w:rPr>
        <w:t>) shp53 cells treated with vehicle (DMSO) or 2 µM Chk1 inhibitor, MK8776 (Chk1i,) and 3 µM ATM inhibitor, KU-600019 (</w:t>
      </w:r>
      <w:proofErr w:type="spellStart"/>
      <w:r w:rsidR="00CC42DA" w:rsidRPr="003031C4">
        <w:rPr>
          <w:rFonts w:ascii="Arial" w:hAnsi="Arial" w:cs="Arial"/>
        </w:rPr>
        <w:t>ATMi</w:t>
      </w:r>
      <w:proofErr w:type="spellEnd"/>
      <w:r w:rsidR="00CC42DA" w:rsidRPr="003031C4">
        <w:rPr>
          <w:rFonts w:ascii="Arial" w:hAnsi="Arial" w:cs="Arial"/>
        </w:rPr>
        <w:t>), individually or in combination.  Error bars indicate +/- 1 S.D.  (</w:t>
      </w:r>
      <w:r w:rsidR="00CC42DA" w:rsidRPr="001C1FB2">
        <w:rPr>
          <w:rFonts w:ascii="Arial" w:hAnsi="Arial" w:cs="Arial"/>
          <w:b/>
          <w:bCs/>
        </w:rPr>
        <w:t>C</w:t>
      </w:r>
      <w:r w:rsidR="00CC42DA" w:rsidRPr="001C1FB2">
        <w:rPr>
          <w:rFonts w:ascii="Arial" w:hAnsi="Arial" w:cs="Arial"/>
        </w:rPr>
        <w:t xml:space="preserve">) Synergistic inhibition of H1975 </w:t>
      </w:r>
      <w:proofErr w:type="spellStart"/>
      <w:r w:rsidR="00CC42DA" w:rsidRPr="001C1FB2">
        <w:rPr>
          <w:rFonts w:ascii="Arial" w:hAnsi="Arial" w:cs="Arial"/>
        </w:rPr>
        <w:t>shGFP</w:t>
      </w:r>
      <w:proofErr w:type="spellEnd"/>
      <w:r w:rsidR="00CC42DA" w:rsidRPr="001C1FB2">
        <w:rPr>
          <w:rFonts w:ascii="Arial" w:hAnsi="Arial" w:cs="Arial"/>
        </w:rPr>
        <w:t xml:space="preserve"> cells by Chk1i and </w:t>
      </w:r>
      <w:proofErr w:type="spellStart"/>
      <w:r w:rsidR="00CC42DA" w:rsidRPr="001C1FB2">
        <w:rPr>
          <w:rFonts w:ascii="Arial" w:hAnsi="Arial" w:cs="Arial"/>
        </w:rPr>
        <w:t>ATMi</w:t>
      </w:r>
      <w:proofErr w:type="spellEnd"/>
      <w:r w:rsidR="00CC42DA" w:rsidRPr="001C1FB2">
        <w:rPr>
          <w:rFonts w:ascii="Arial" w:hAnsi="Arial" w:cs="Arial"/>
        </w:rPr>
        <w:t xml:space="preserve"> (combination index 0.2) </w:t>
      </w:r>
      <w:r w:rsidR="00CC42DA">
        <w:rPr>
          <w:rFonts w:ascii="Arial" w:hAnsi="Arial" w:cs="Arial"/>
        </w:rPr>
        <w:t xml:space="preserve">determined </w:t>
      </w:r>
      <w:r w:rsidR="00CC42DA" w:rsidRPr="001C1FB2">
        <w:rPr>
          <w:rFonts w:ascii="Arial" w:hAnsi="Arial" w:cs="Arial"/>
        </w:rPr>
        <w:t>from percent survival of cells after 72 hours at indicated drug concentrations.</w:t>
      </w:r>
      <w:r w:rsidR="00B511E2" w:rsidRPr="006E0AB0">
        <w:rPr>
          <w:rFonts w:ascii="Arial" w:hAnsi="Arial" w:cs="Arial"/>
          <w:bCs/>
          <w:iCs/>
        </w:rPr>
        <w:t xml:space="preserve"> </w:t>
      </w:r>
      <w:r w:rsidR="00CC64F2" w:rsidRPr="006E0AB0">
        <w:rPr>
          <w:rFonts w:ascii="Arial" w:hAnsi="Arial" w:cs="Arial"/>
          <w:bCs/>
          <w:iCs/>
        </w:rPr>
        <w:t xml:space="preserve"> </w:t>
      </w:r>
      <w:r w:rsidR="00222EAD" w:rsidRPr="00222EAD">
        <w:rPr>
          <w:rFonts w:ascii="Arial" w:hAnsi="Arial" w:cs="Arial"/>
          <w:b/>
          <w:iCs/>
        </w:rPr>
        <w:t>(</w:t>
      </w:r>
      <w:r w:rsidR="00CC42DA">
        <w:rPr>
          <w:rFonts w:ascii="Arial" w:hAnsi="Arial" w:cs="Arial"/>
          <w:b/>
          <w:iCs/>
        </w:rPr>
        <w:t>D</w:t>
      </w:r>
      <w:r w:rsidR="00222EAD" w:rsidRPr="00222EAD">
        <w:rPr>
          <w:rFonts w:ascii="Arial" w:hAnsi="Arial" w:cs="Arial"/>
          <w:b/>
          <w:iCs/>
        </w:rPr>
        <w:t>)</w:t>
      </w:r>
      <w:r w:rsidR="00222EAD">
        <w:rPr>
          <w:rFonts w:ascii="Arial" w:hAnsi="Arial" w:cs="Arial"/>
          <w:bCs/>
          <w:iCs/>
        </w:rPr>
        <w:t xml:space="preserve"> </w:t>
      </w:r>
      <w:r w:rsidR="007A581A" w:rsidRPr="006E0AB0">
        <w:rPr>
          <w:rFonts w:ascii="Arial" w:hAnsi="Arial" w:cs="Arial"/>
          <w:bCs/>
          <w:iCs/>
        </w:rPr>
        <w:t>Rate</w:t>
      </w:r>
      <w:r w:rsidR="00637CE5" w:rsidRPr="006E0AB0">
        <w:rPr>
          <w:rFonts w:ascii="Arial" w:hAnsi="Arial" w:cs="Arial"/>
          <w:bCs/>
          <w:iCs/>
        </w:rPr>
        <w:t xml:space="preserve"> of </w:t>
      </w:r>
      <w:r w:rsidR="00222EAD" w:rsidRPr="006E0AB0">
        <w:rPr>
          <w:rFonts w:ascii="Arial" w:hAnsi="Arial" w:cs="Arial"/>
          <w:bCs/>
          <w:iCs/>
        </w:rPr>
        <w:t xml:space="preserve">asynchronous </w:t>
      </w:r>
      <w:r w:rsidR="00B511E2" w:rsidRPr="006E0AB0">
        <w:rPr>
          <w:rFonts w:ascii="Arial" w:hAnsi="Arial" w:cs="Arial"/>
          <w:bCs/>
          <w:iCs/>
        </w:rPr>
        <w:t>W138</w:t>
      </w:r>
      <w:r w:rsidR="00792ABB" w:rsidRPr="006E0AB0">
        <w:rPr>
          <w:rFonts w:ascii="Arial" w:hAnsi="Arial" w:cs="Arial"/>
          <w:bCs/>
          <w:iCs/>
        </w:rPr>
        <w:t xml:space="preserve">, normal lung </w:t>
      </w:r>
      <w:r w:rsidR="006B3309" w:rsidRPr="006E0AB0">
        <w:rPr>
          <w:rFonts w:ascii="Arial" w:hAnsi="Arial" w:cs="Arial"/>
          <w:bCs/>
          <w:iCs/>
        </w:rPr>
        <w:t>fibroblast</w:t>
      </w:r>
      <w:r w:rsidR="00B511E2" w:rsidRPr="006E0AB0">
        <w:rPr>
          <w:rFonts w:ascii="Arial" w:hAnsi="Arial" w:cs="Arial"/>
          <w:bCs/>
          <w:iCs/>
        </w:rPr>
        <w:t xml:space="preserve"> cells </w:t>
      </w:r>
      <w:r w:rsidR="00637CE5" w:rsidRPr="006E0AB0">
        <w:rPr>
          <w:rFonts w:ascii="Arial" w:hAnsi="Arial" w:cs="Arial"/>
          <w:bCs/>
          <w:iCs/>
        </w:rPr>
        <w:t xml:space="preserve">entering mitosis </w:t>
      </w:r>
      <w:r w:rsidR="007A581A" w:rsidRPr="006E0AB0">
        <w:rPr>
          <w:rFonts w:ascii="Arial" w:hAnsi="Arial" w:cs="Arial"/>
          <w:bCs/>
          <w:iCs/>
        </w:rPr>
        <w:t xml:space="preserve">over time </w:t>
      </w:r>
      <w:r w:rsidR="00B511E2" w:rsidRPr="006E0AB0">
        <w:rPr>
          <w:rFonts w:ascii="Arial" w:hAnsi="Arial" w:cs="Arial"/>
          <w:bCs/>
          <w:iCs/>
        </w:rPr>
        <w:t>were recorded by phase-contrast video-microscopy at one image/5 min in the indicated conditions</w:t>
      </w:r>
      <w:r w:rsidR="00065940" w:rsidRPr="006E0AB0">
        <w:rPr>
          <w:rFonts w:ascii="Arial" w:hAnsi="Arial" w:cs="Arial"/>
          <w:bCs/>
          <w:iCs/>
        </w:rPr>
        <w:t xml:space="preserve">.  </w:t>
      </w:r>
      <w:r w:rsidR="004D48D1" w:rsidRPr="006E0AB0">
        <w:rPr>
          <w:rFonts w:ascii="Arial" w:hAnsi="Arial" w:cs="Arial"/>
          <w:bCs/>
          <w:iCs/>
        </w:rPr>
        <w:t>Horizontal b</w:t>
      </w:r>
      <w:r w:rsidR="00CC64F2" w:rsidRPr="006E0AB0">
        <w:rPr>
          <w:rFonts w:ascii="Arial" w:hAnsi="Arial" w:cs="Arial"/>
          <w:bCs/>
          <w:iCs/>
        </w:rPr>
        <w:t xml:space="preserve">ar </w:t>
      </w:r>
      <w:r w:rsidR="004D48D1" w:rsidRPr="006E0AB0">
        <w:rPr>
          <w:rFonts w:ascii="Arial" w:hAnsi="Arial" w:cs="Arial"/>
          <w:bCs/>
          <w:iCs/>
        </w:rPr>
        <w:t>g</w:t>
      </w:r>
      <w:r w:rsidR="00B511E2" w:rsidRPr="006E0AB0">
        <w:rPr>
          <w:rFonts w:ascii="Arial" w:hAnsi="Arial" w:cs="Arial"/>
          <w:bCs/>
          <w:iCs/>
        </w:rPr>
        <w:t xml:space="preserve">raphs represent </w:t>
      </w:r>
      <w:r w:rsidR="00EF1794">
        <w:rPr>
          <w:rFonts w:ascii="Arial" w:hAnsi="Arial" w:cs="Arial"/>
          <w:bCs/>
          <w:iCs/>
        </w:rPr>
        <w:t>the rate</w:t>
      </w:r>
      <w:r w:rsidR="00222EAD">
        <w:rPr>
          <w:rFonts w:ascii="Arial" w:hAnsi="Arial" w:cs="Arial"/>
          <w:bCs/>
          <w:iCs/>
        </w:rPr>
        <w:t xml:space="preserve"> of </w:t>
      </w:r>
      <w:r w:rsidR="00222EAD" w:rsidRPr="006E0AB0">
        <w:rPr>
          <w:rFonts w:ascii="Arial" w:hAnsi="Arial" w:cs="Arial"/>
          <w:bCs/>
          <w:iCs/>
        </w:rPr>
        <w:t>asynchronous</w:t>
      </w:r>
      <w:r w:rsidR="00792ABB" w:rsidRPr="006E0AB0">
        <w:rPr>
          <w:rFonts w:ascii="Arial" w:hAnsi="Arial" w:cs="Arial"/>
          <w:bCs/>
          <w:iCs/>
        </w:rPr>
        <w:t xml:space="preserve"> WI38 cells </w:t>
      </w:r>
      <w:r w:rsidR="007A4017" w:rsidRPr="006E0AB0">
        <w:rPr>
          <w:rFonts w:ascii="Arial" w:hAnsi="Arial" w:cs="Arial"/>
          <w:bCs/>
          <w:iCs/>
        </w:rPr>
        <w:t>from interphase</w:t>
      </w:r>
      <w:r w:rsidR="00792ABB" w:rsidRPr="006E0AB0">
        <w:rPr>
          <w:rFonts w:ascii="Arial" w:hAnsi="Arial" w:cs="Arial"/>
          <w:bCs/>
          <w:iCs/>
        </w:rPr>
        <w:t xml:space="preserve"> (grey bars)</w:t>
      </w:r>
      <w:r w:rsidR="007A4017" w:rsidRPr="006E0AB0">
        <w:rPr>
          <w:rFonts w:ascii="Arial" w:hAnsi="Arial" w:cs="Arial"/>
          <w:bCs/>
          <w:iCs/>
        </w:rPr>
        <w:t xml:space="preserve"> to mitosis</w:t>
      </w:r>
      <w:r w:rsidR="0080434E" w:rsidRPr="006E0AB0">
        <w:rPr>
          <w:rFonts w:ascii="Arial" w:hAnsi="Arial" w:cs="Arial"/>
          <w:bCs/>
          <w:iCs/>
        </w:rPr>
        <w:t xml:space="preserve"> (blue bars)</w:t>
      </w:r>
      <w:r w:rsidR="007A4017" w:rsidRPr="006E0AB0">
        <w:rPr>
          <w:rFonts w:ascii="Arial" w:hAnsi="Arial" w:cs="Arial"/>
          <w:bCs/>
          <w:iCs/>
        </w:rPr>
        <w:t xml:space="preserve"> </w:t>
      </w:r>
      <w:r w:rsidR="00B511E2" w:rsidRPr="006E0AB0">
        <w:rPr>
          <w:rFonts w:ascii="Arial" w:hAnsi="Arial" w:cs="Arial"/>
          <w:bCs/>
          <w:iCs/>
        </w:rPr>
        <w:t xml:space="preserve">over time, </w:t>
      </w:r>
      <w:r w:rsidR="007D3090" w:rsidRPr="006E0AB0">
        <w:rPr>
          <w:rFonts w:ascii="Arial" w:hAnsi="Arial" w:cs="Arial"/>
          <w:bCs/>
          <w:iCs/>
        </w:rPr>
        <w:t xml:space="preserve">acquired from live </w:t>
      </w:r>
      <w:r w:rsidR="005A55ED" w:rsidRPr="006E0AB0">
        <w:rPr>
          <w:rFonts w:ascii="Arial" w:hAnsi="Arial" w:cs="Arial"/>
          <w:bCs/>
          <w:iCs/>
        </w:rPr>
        <w:t>time lapse</w:t>
      </w:r>
      <w:r w:rsidR="00B511E2" w:rsidRPr="006E0AB0">
        <w:rPr>
          <w:rFonts w:ascii="Arial" w:hAnsi="Arial" w:cs="Arial"/>
          <w:bCs/>
          <w:iCs/>
        </w:rPr>
        <w:t xml:space="preserve"> </w:t>
      </w:r>
      <w:r w:rsidR="005A55ED" w:rsidRPr="006E0AB0">
        <w:rPr>
          <w:rFonts w:ascii="Arial" w:hAnsi="Arial" w:cs="Arial"/>
          <w:bCs/>
          <w:iCs/>
        </w:rPr>
        <w:t>imaging in the presence of DMSO, or 2 µM Chk1i, and/or 3 µM ATM inhibitor, KU-600019 (</w:t>
      </w:r>
      <w:proofErr w:type="spellStart"/>
      <w:r w:rsidR="005A55ED" w:rsidRPr="006E0AB0">
        <w:rPr>
          <w:rFonts w:ascii="Arial" w:hAnsi="Arial" w:cs="Arial"/>
          <w:bCs/>
          <w:iCs/>
        </w:rPr>
        <w:t>ATMi</w:t>
      </w:r>
      <w:proofErr w:type="spellEnd"/>
      <w:r w:rsidR="005A55ED" w:rsidRPr="006E0AB0">
        <w:rPr>
          <w:rFonts w:ascii="Arial" w:hAnsi="Arial" w:cs="Arial"/>
          <w:bCs/>
          <w:iCs/>
        </w:rPr>
        <w:t xml:space="preserve">).  </w:t>
      </w:r>
      <w:r w:rsidR="00065940" w:rsidRPr="006E0AB0">
        <w:rPr>
          <w:rFonts w:ascii="Arial" w:hAnsi="Arial" w:cs="Arial"/>
          <w:bCs/>
          <w:iCs/>
        </w:rPr>
        <w:t>Entry into mitosis for each cell was defined as nuclear envelop break down</w:t>
      </w:r>
      <w:r w:rsidR="004C39E6" w:rsidRPr="006E0AB0">
        <w:rPr>
          <w:rFonts w:ascii="Arial" w:hAnsi="Arial" w:cs="Arial"/>
          <w:bCs/>
        </w:rPr>
        <w:t>.</w:t>
      </w:r>
      <w:r w:rsidR="00CC64F2" w:rsidRPr="006E0AB0">
        <w:rPr>
          <w:rFonts w:ascii="Arial" w:hAnsi="Arial" w:cs="Arial"/>
          <w:bCs/>
          <w:iCs/>
        </w:rPr>
        <w:t xml:space="preserve">  </w:t>
      </w:r>
      <w:r w:rsidR="001F1471" w:rsidRPr="006E0AB0">
        <w:rPr>
          <w:rFonts w:ascii="Arial" w:hAnsi="Arial" w:cs="Arial"/>
          <w:b/>
          <w:iCs/>
        </w:rPr>
        <w:t>(</w:t>
      </w:r>
      <w:r w:rsidR="00CC42DA">
        <w:rPr>
          <w:rFonts w:ascii="Arial" w:hAnsi="Arial" w:cs="Arial"/>
          <w:b/>
          <w:iCs/>
        </w:rPr>
        <w:t>E</w:t>
      </w:r>
      <w:r w:rsidR="001F1471" w:rsidRPr="006E0AB0">
        <w:rPr>
          <w:rFonts w:ascii="Arial" w:hAnsi="Arial" w:cs="Arial"/>
          <w:b/>
          <w:iCs/>
        </w:rPr>
        <w:t>)</w:t>
      </w:r>
      <w:r w:rsidR="001F1471" w:rsidRPr="006E0AB0">
        <w:rPr>
          <w:rFonts w:ascii="Arial" w:hAnsi="Arial" w:cs="Arial"/>
          <w:bCs/>
          <w:iCs/>
        </w:rPr>
        <w:t xml:space="preserve"> </w:t>
      </w:r>
      <w:bookmarkStart w:id="3" w:name="_Hlk162632410"/>
      <w:r w:rsidR="001F1471" w:rsidRPr="006E0AB0">
        <w:rPr>
          <w:rFonts w:ascii="Arial" w:hAnsi="Arial" w:cs="Arial"/>
          <w:bCs/>
          <w:iCs/>
        </w:rPr>
        <w:t xml:space="preserve">Growth rate of W138 cells in the presence of DMSO, or 2 µM Chk1i, and/or 3 µM </w:t>
      </w:r>
      <w:proofErr w:type="spellStart"/>
      <w:r w:rsidR="001F1471" w:rsidRPr="006E0AB0">
        <w:rPr>
          <w:rFonts w:ascii="Arial" w:hAnsi="Arial" w:cs="Arial"/>
          <w:bCs/>
          <w:iCs/>
        </w:rPr>
        <w:t>ATMi</w:t>
      </w:r>
      <w:proofErr w:type="spellEnd"/>
      <w:r w:rsidR="001F1471" w:rsidRPr="006E0AB0">
        <w:rPr>
          <w:rFonts w:ascii="Arial" w:hAnsi="Arial" w:cs="Arial"/>
          <w:bCs/>
          <w:iCs/>
        </w:rPr>
        <w:t>)</w:t>
      </w:r>
      <w:bookmarkEnd w:id="3"/>
      <w:r w:rsidR="00F50676" w:rsidRPr="006E0AB0">
        <w:rPr>
          <w:rFonts w:ascii="Arial" w:hAnsi="Arial" w:cs="Arial"/>
          <w:bCs/>
          <w:iCs/>
        </w:rPr>
        <w:t xml:space="preserve"> </w:t>
      </w:r>
      <w:r w:rsidR="00CC64F2" w:rsidRPr="006E0AB0">
        <w:rPr>
          <w:rFonts w:ascii="Arial" w:hAnsi="Arial" w:cs="Arial"/>
          <w:bCs/>
          <w:iCs/>
        </w:rPr>
        <w:t xml:space="preserve">Error bars </w:t>
      </w:r>
      <w:r w:rsidR="00BF466D" w:rsidRPr="006E0AB0">
        <w:rPr>
          <w:rFonts w:ascii="Arial" w:hAnsi="Arial" w:cs="Arial"/>
          <w:bCs/>
          <w:iCs/>
        </w:rPr>
        <w:t>are</w:t>
      </w:r>
      <w:r w:rsidR="00CC64F2" w:rsidRPr="006E0AB0">
        <w:rPr>
          <w:rFonts w:ascii="Arial" w:hAnsi="Arial" w:cs="Arial"/>
          <w:bCs/>
          <w:iCs/>
        </w:rPr>
        <w:t xml:space="preserve"> +/- 1 S.D</w:t>
      </w:r>
      <w:r w:rsidR="002B6EED" w:rsidRPr="006E0AB0">
        <w:rPr>
          <w:rFonts w:ascii="Arial" w:hAnsi="Arial" w:cs="Arial"/>
          <w:bCs/>
          <w:iCs/>
        </w:rPr>
        <w:t>.</w:t>
      </w:r>
    </w:p>
    <w:p w14:paraId="43EB1B72" w14:textId="77777777" w:rsidR="002E5F40" w:rsidRDefault="002E5F40" w:rsidP="0071491C">
      <w:pPr>
        <w:spacing w:after="0" w:line="480" w:lineRule="auto"/>
        <w:ind w:firstLine="432"/>
        <w:rPr>
          <w:rFonts w:ascii="Arial" w:hAnsi="Arial" w:cs="Arial"/>
          <w:b/>
          <w:bCs/>
        </w:rPr>
      </w:pPr>
    </w:p>
    <w:p w14:paraId="743C3B29" w14:textId="77777777" w:rsidR="002E5F40" w:rsidRDefault="002E5F40" w:rsidP="0071491C">
      <w:pPr>
        <w:spacing w:after="0" w:line="480" w:lineRule="auto"/>
        <w:ind w:firstLine="432"/>
        <w:rPr>
          <w:rFonts w:ascii="Arial" w:hAnsi="Arial" w:cs="Arial"/>
          <w:b/>
          <w:bCs/>
        </w:rPr>
      </w:pPr>
    </w:p>
    <w:p w14:paraId="044603E8" w14:textId="1C0893C8" w:rsidR="002E5F40" w:rsidRDefault="002E5F40" w:rsidP="0071491C">
      <w:pPr>
        <w:spacing w:after="0" w:line="480" w:lineRule="auto"/>
        <w:ind w:firstLine="432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01A1F59" wp14:editId="23F543CF">
            <wp:simplePos x="0" y="0"/>
            <wp:positionH relativeFrom="column">
              <wp:posOffset>-310931</wp:posOffset>
            </wp:positionH>
            <wp:positionV relativeFrom="paragraph">
              <wp:posOffset>-47549</wp:posOffset>
            </wp:positionV>
            <wp:extent cx="6777568" cy="2187245"/>
            <wp:effectExtent l="0" t="0" r="4445" b="3810"/>
            <wp:wrapNone/>
            <wp:docPr id="1197346267" name="Picture 1" descr="A close-up of a medical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346267" name="Picture 1" descr="A close-up of a medical char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000" cy="219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1082C" w14:textId="77777777" w:rsidR="002E5F40" w:rsidRDefault="002E5F40" w:rsidP="0071491C">
      <w:pPr>
        <w:spacing w:after="0" w:line="480" w:lineRule="auto"/>
        <w:ind w:firstLine="432"/>
        <w:rPr>
          <w:rFonts w:ascii="Arial" w:hAnsi="Arial" w:cs="Arial"/>
          <w:b/>
          <w:bCs/>
        </w:rPr>
      </w:pPr>
    </w:p>
    <w:p w14:paraId="135D2194" w14:textId="77777777" w:rsidR="002E5F40" w:rsidRDefault="002E5F40" w:rsidP="0071491C">
      <w:pPr>
        <w:spacing w:after="0" w:line="480" w:lineRule="auto"/>
        <w:ind w:firstLine="432"/>
        <w:rPr>
          <w:rFonts w:ascii="Arial" w:hAnsi="Arial" w:cs="Arial"/>
          <w:b/>
          <w:bCs/>
        </w:rPr>
      </w:pPr>
    </w:p>
    <w:p w14:paraId="37EBCA79" w14:textId="77777777" w:rsidR="002E5F40" w:rsidRDefault="002E5F40" w:rsidP="0071491C">
      <w:pPr>
        <w:spacing w:after="0" w:line="480" w:lineRule="auto"/>
        <w:ind w:firstLine="432"/>
        <w:rPr>
          <w:rFonts w:ascii="Arial" w:hAnsi="Arial" w:cs="Arial"/>
          <w:b/>
          <w:bCs/>
        </w:rPr>
      </w:pPr>
    </w:p>
    <w:p w14:paraId="402EB593" w14:textId="77777777" w:rsidR="002E5F40" w:rsidRDefault="002E5F40" w:rsidP="0071491C">
      <w:pPr>
        <w:spacing w:after="0" w:line="480" w:lineRule="auto"/>
        <w:ind w:firstLine="432"/>
        <w:rPr>
          <w:rFonts w:ascii="Arial" w:hAnsi="Arial" w:cs="Arial"/>
          <w:b/>
          <w:bCs/>
        </w:rPr>
      </w:pPr>
    </w:p>
    <w:p w14:paraId="1129E28A" w14:textId="77777777" w:rsidR="002E5F40" w:rsidRDefault="002E5F40" w:rsidP="0071491C">
      <w:pPr>
        <w:spacing w:after="0" w:line="480" w:lineRule="auto"/>
        <w:ind w:firstLine="432"/>
        <w:rPr>
          <w:rFonts w:ascii="Arial" w:hAnsi="Arial" w:cs="Arial"/>
          <w:b/>
          <w:bCs/>
        </w:rPr>
      </w:pPr>
    </w:p>
    <w:p w14:paraId="723275A1" w14:textId="77777777" w:rsidR="002E5F40" w:rsidRDefault="002E5F40" w:rsidP="0071491C">
      <w:pPr>
        <w:spacing w:after="0" w:line="480" w:lineRule="auto"/>
        <w:ind w:firstLine="432"/>
        <w:rPr>
          <w:rFonts w:ascii="Arial" w:hAnsi="Arial" w:cs="Arial"/>
          <w:b/>
          <w:bCs/>
        </w:rPr>
      </w:pPr>
    </w:p>
    <w:p w14:paraId="0C252210" w14:textId="4628DC3F" w:rsidR="0071491C" w:rsidRDefault="00DE5D33" w:rsidP="0071491C">
      <w:pPr>
        <w:spacing w:after="0" w:line="480" w:lineRule="auto"/>
        <w:ind w:firstLine="432"/>
        <w:rPr>
          <w:rFonts w:ascii="Arial" w:hAnsi="Arial" w:cs="Arial"/>
        </w:rPr>
      </w:pPr>
      <w:r w:rsidRPr="003031C4">
        <w:rPr>
          <w:rFonts w:ascii="Arial" w:hAnsi="Arial" w:cs="Arial"/>
          <w:b/>
          <w:bCs/>
        </w:rPr>
        <w:t>Fig</w:t>
      </w:r>
      <w:r w:rsidR="002E5F40">
        <w:rPr>
          <w:rFonts w:ascii="Arial" w:hAnsi="Arial" w:cs="Arial"/>
          <w:b/>
          <w:bCs/>
        </w:rPr>
        <w:t>.</w:t>
      </w:r>
      <w:r w:rsidRPr="003031C4">
        <w:rPr>
          <w:rFonts w:ascii="Arial" w:hAnsi="Arial" w:cs="Arial"/>
          <w:b/>
          <w:bCs/>
        </w:rPr>
        <w:t xml:space="preserve"> </w:t>
      </w:r>
      <w:r w:rsidR="002E5F40">
        <w:rPr>
          <w:rFonts w:ascii="Arial" w:hAnsi="Arial" w:cs="Arial"/>
          <w:b/>
          <w:bCs/>
        </w:rPr>
        <w:t>S</w:t>
      </w:r>
      <w:r w:rsidR="00CC42DA">
        <w:rPr>
          <w:rFonts w:ascii="Arial" w:hAnsi="Arial" w:cs="Arial"/>
          <w:b/>
          <w:bCs/>
        </w:rPr>
        <w:t>7</w:t>
      </w:r>
      <w:r w:rsidRPr="003031C4">
        <w:rPr>
          <w:rFonts w:ascii="Arial" w:hAnsi="Arial" w:cs="Arial"/>
          <w:b/>
          <w:bCs/>
        </w:rPr>
        <w:t>.</w:t>
      </w:r>
      <w:r w:rsidRPr="003031C4">
        <w:rPr>
          <w:rFonts w:ascii="Comic Sans MS" w:hAnsi="Comic Sans MS" w:cs="Arial"/>
          <w:b/>
        </w:rPr>
        <w:t xml:space="preserve"> </w:t>
      </w:r>
      <w:bookmarkStart w:id="4" w:name="_Hlk59546133"/>
      <w:r w:rsidRPr="003031C4">
        <w:rPr>
          <w:rFonts w:ascii="Arial" w:hAnsi="Arial" w:cs="Arial"/>
          <w:b/>
        </w:rPr>
        <w:t xml:space="preserve">Small molecule inhibitors of Chk1 and ATM cooperate with each other </w:t>
      </w:r>
      <w:r w:rsidRPr="003031C4">
        <w:rPr>
          <w:rFonts w:ascii="Arial" w:hAnsi="Arial" w:cs="Arial"/>
          <w:b/>
          <w:bCs/>
          <w:iCs/>
        </w:rPr>
        <w:t xml:space="preserve">to preferentially inhibit proliferation of </w:t>
      </w:r>
      <w:r w:rsidR="00CC42DA" w:rsidRPr="003031C4">
        <w:rPr>
          <w:rFonts w:ascii="Arial" w:hAnsi="Arial" w:cs="Arial"/>
          <w:b/>
        </w:rPr>
        <w:t xml:space="preserve">xenograft tumors </w:t>
      </w:r>
      <w:r w:rsidR="00CC42DA">
        <w:rPr>
          <w:rFonts w:ascii="Arial" w:hAnsi="Arial" w:cs="Arial"/>
          <w:b/>
        </w:rPr>
        <w:t xml:space="preserve">from </w:t>
      </w:r>
      <w:r w:rsidRPr="003031C4">
        <w:rPr>
          <w:rFonts w:ascii="Arial" w:hAnsi="Arial" w:cs="Arial"/>
          <w:b/>
        </w:rPr>
        <w:t>H1975</w:t>
      </w:r>
      <w:r w:rsidR="00EF1794">
        <w:rPr>
          <w:rFonts w:ascii="Arial" w:hAnsi="Arial" w:cs="Arial"/>
          <w:b/>
        </w:rPr>
        <w:t xml:space="preserve"> (Onc-p53 R273H)</w:t>
      </w:r>
      <w:r w:rsidRPr="003031C4">
        <w:rPr>
          <w:rFonts w:ascii="Arial" w:hAnsi="Arial" w:cs="Arial"/>
          <w:b/>
        </w:rPr>
        <w:t xml:space="preserve"> lung cancer cells </w:t>
      </w:r>
      <w:r w:rsidR="00EF1794">
        <w:rPr>
          <w:rFonts w:ascii="Arial" w:hAnsi="Arial" w:cs="Arial"/>
          <w:b/>
        </w:rPr>
        <w:t xml:space="preserve">but not </w:t>
      </w:r>
      <w:r w:rsidR="00CC42DA">
        <w:rPr>
          <w:rFonts w:ascii="Arial" w:hAnsi="Arial" w:cs="Arial"/>
          <w:b/>
        </w:rPr>
        <w:t xml:space="preserve">from </w:t>
      </w:r>
      <w:r w:rsidR="00EF1794">
        <w:rPr>
          <w:rFonts w:ascii="Arial" w:hAnsi="Arial" w:cs="Arial"/>
          <w:b/>
        </w:rPr>
        <w:t>H460 (Wtp53)</w:t>
      </w:r>
      <w:r w:rsidRPr="003031C4">
        <w:rPr>
          <w:rFonts w:ascii="Arial" w:hAnsi="Arial" w:cs="Arial"/>
          <w:b/>
        </w:rPr>
        <w:t xml:space="preserve">.  </w:t>
      </w:r>
      <w:bookmarkEnd w:id="4"/>
      <w:r w:rsidR="0071491C" w:rsidRPr="00CC42DA">
        <w:rPr>
          <w:rFonts w:ascii="Arial" w:hAnsi="Arial" w:cs="Arial"/>
          <w:bCs/>
        </w:rPr>
        <w:t>(</w:t>
      </w:r>
      <w:r w:rsidR="00CC42DA">
        <w:rPr>
          <w:rFonts w:ascii="Arial" w:hAnsi="Arial" w:cs="Arial"/>
          <w:b/>
        </w:rPr>
        <w:t>A</w:t>
      </w:r>
      <w:r w:rsidR="0071491C" w:rsidRPr="00CC42DA">
        <w:rPr>
          <w:rFonts w:ascii="Arial" w:hAnsi="Arial" w:cs="Arial"/>
          <w:bCs/>
        </w:rPr>
        <w:t>)</w:t>
      </w:r>
      <w:r w:rsidR="0071491C" w:rsidRPr="001C1FB2">
        <w:rPr>
          <w:rFonts w:ascii="Arial" w:hAnsi="Arial" w:cs="Arial"/>
          <w:b/>
        </w:rPr>
        <w:t xml:space="preserve"> </w:t>
      </w:r>
      <w:r w:rsidR="0071491C" w:rsidRPr="001C1FB2">
        <w:rPr>
          <w:rFonts w:ascii="Arial" w:hAnsi="Arial" w:cs="Arial"/>
          <w:bCs/>
        </w:rPr>
        <w:t xml:space="preserve">Orthotopic tumor growth of H1975 cells expressing luciferase in lung of immunodeficient mice in the presence of vehicle or Chk1i+ATMi. </w:t>
      </w:r>
      <w:r w:rsidR="0071491C" w:rsidRPr="001C1FB2">
        <w:rPr>
          <w:rFonts w:ascii="Arial" w:hAnsi="Arial" w:cs="Arial"/>
          <w:b/>
        </w:rPr>
        <w:t xml:space="preserve"> </w:t>
      </w:r>
      <w:r w:rsidR="0071491C" w:rsidRPr="001C1FB2">
        <w:rPr>
          <w:rFonts w:ascii="Arial" w:hAnsi="Arial" w:cs="Arial"/>
          <w:bCs/>
          <w:iCs/>
        </w:rPr>
        <w:t xml:space="preserve">Representative </w:t>
      </w:r>
      <w:r w:rsidR="0071491C" w:rsidRPr="001C1FB2">
        <w:rPr>
          <w:rFonts w:ascii="Arial" w:hAnsi="Arial" w:cs="Arial"/>
          <w:bCs/>
        </w:rPr>
        <w:t xml:space="preserve">bioluminescence images treated from 7 to 21 days using oral or nasal delivery in </w:t>
      </w:r>
      <w:r w:rsidR="0071491C" w:rsidRPr="001C1FB2">
        <w:rPr>
          <w:rFonts w:ascii="Arial" w:hAnsi="Arial" w:cs="Arial"/>
          <w:bCs/>
          <w:iCs/>
        </w:rPr>
        <w:t xml:space="preserve">5 mice per condition.  </w:t>
      </w:r>
      <w:bookmarkStart w:id="5" w:name="_Hlk203569484"/>
      <w:r w:rsidR="0071491C" w:rsidRPr="001C1FB2">
        <w:rPr>
          <w:rFonts w:ascii="Arial" w:hAnsi="Arial" w:cs="Arial"/>
          <w:bCs/>
          <w:iCs/>
        </w:rPr>
        <w:t xml:space="preserve">Representative ex-vivo </w:t>
      </w:r>
      <w:r w:rsidR="0071491C" w:rsidRPr="001C1FB2">
        <w:rPr>
          <w:rFonts w:ascii="Arial" w:hAnsi="Arial" w:cs="Arial"/>
          <w:bCs/>
        </w:rPr>
        <w:t xml:space="preserve">bioluminescence </w:t>
      </w:r>
      <w:r w:rsidR="0071491C" w:rsidRPr="001C1FB2">
        <w:rPr>
          <w:rFonts w:ascii="Arial" w:hAnsi="Arial" w:cs="Arial"/>
          <w:bCs/>
          <w:iCs/>
        </w:rPr>
        <w:t>images of lung and liver (Bottom panel)</w:t>
      </w:r>
      <w:bookmarkEnd w:id="5"/>
      <w:r w:rsidR="0071491C" w:rsidRPr="001C1FB2">
        <w:rPr>
          <w:rFonts w:ascii="Arial" w:hAnsi="Arial" w:cs="Arial"/>
          <w:bCs/>
          <w:iCs/>
        </w:rPr>
        <w:t xml:space="preserve">.  </w:t>
      </w:r>
      <w:r w:rsidR="00607344" w:rsidRPr="001C1FB2">
        <w:rPr>
          <w:rFonts w:ascii="Arial" w:hAnsi="Arial" w:cs="Arial"/>
          <w:bCs/>
          <w:iCs/>
        </w:rPr>
        <w:t>Swarm plot shows total luminescence flux at the endpoint</w:t>
      </w:r>
      <w:r w:rsidR="00607344">
        <w:rPr>
          <w:rFonts w:ascii="Arial" w:hAnsi="Arial" w:cs="Arial"/>
          <w:bCs/>
          <w:iCs/>
        </w:rPr>
        <w:t xml:space="preserve">.  </w:t>
      </w:r>
      <w:r w:rsidR="0071491C">
        <w:rPr>
          <w:rFonts w:ascii="Arial" w:hAnsi="Arial" w:cs="Arial"/>
          <w:bCs/>
          <w:iCs/>
        </w:rPr>
        <w:t>(</w:t>
      </w:r>
      <w:r w:rsidR="00CC42DA">
        <w:rPr>
          <w:rFonts w:ascii="Arial" w:hAnsi="Arial" w:cs="Arial"/>
          <w:b/>
          <w:iCs/>
        </w:rPr>
        <w:t>B</w:t>
      </w:r>
      <w:r w:rsidR="0071491C">
        <w:rPr>
          <w:rFonts w:ascii="Arial" w:hAnsi="Arial" w:cs="Arial"/>
          <w:bCs/>
          <w:iCs/>
        </w:rPr>
        <w:t xml:space="preserve">) Rate of Proliferation of </w:t>
      </w:r>
      <w:r w:rsidR="0071491C" w:rsidRPr="006E0AB0">
        <w:rPr>
          <w:rFonts w:ascii="Arial" w:hAnsi="Arial" w:cs="Arial"/>
        </w:rPr>
        <w:t>H460</w:t>
      </w:r>
      <w:r w:rsidR="002A1E8E">
        <w:rPr>
          <w:rFonts w:ascii="Arial" w:hAnsi="Arial" w:cs="Arial"/>
        </w:rPr>
        <w:t xml:space="preserve"> (WT 53)</w:t>
      </w:r>
      <w:r w:rsidR="0071491C" w:rsidRPr="006E0AB0">
        <w:rPr>
          <w:rFonts w:ascii="Arial" w:hAnsi="Arial" w:cs="Arial"/>
          <w:bCs/>
        </w:rPr>
        <w:t xml:space="preserve"> xenograft tumors in the presence of vehicle (Veh), </w:t>
      </w:r>
      <w:r w:rsidR="0071491C" w:rsidRPr="006E0AB0">
        <w:rPr>
          <w:rFonts w:ascii="Arial" w:hAnsi="Arial" w:cs="Arial"/>
        </w:rPr>
        <w:t>or MK8776 (Chk1i), 50mg per Kg twice a week and AZD0156 (</w:t>
      </w:r>
      <w:proofErr w:type="spellStart"/>
      <w:r w:rsidR="0071491C" w:rsidRPr="006E0AB0">
        <w:rPr>
          <w:rFonts w:ascii="Arial" w:hAnsi="Arial" w:cs="Arial"/>
        </w:rPr>
        <w:t>ATMi</w:t>
      </w:r>
      <w:proofErr w:type="spellEnd"/>
      <w:r w:rsidR="0071491C" w:rsidRPr="006E0AB0">
        <w:rPr>
          <w:rFonts w:ascii="Arial" w:hAnsi="Arial" w:cs="Arial"/>
        </w:rPr>
        <w:t>), 10 mg per Kg oral daily individually or in combination as indicated.</w:t>
      </w:r>
    </w:p>
    <w:p w14:paraId="2156AB4F" w14:textId="77777777" w:rsidR="002E5F40" w:rsidRDefault="002E5F40" w:rsidP="0071491C">
      <w:pPr>
        <w:spacing w:after="0" w:line="480" w:lineRule="auto"/>
        <w:ind w:firstLine="432"/>
        <w:rPr>
          <w:rFonts w:ascii="Arial" w:hAnsi="Arial" w:cs="Arial"/>
        </w:rPr>
      </w:pPr>
    </w:p>
    <w:p w14:paraId="5B1497D9" w14:textId="4012407D" w:rsidR="002E5F40" w:rsidRDefault="002E5F4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740E164" w14:textId="06E9A479" w:rsidR="002E5F40" w:rsidRDefault="002E5F40" w:rsidP="0071491C">
      <w:pPr>
        <w:spacing w:after="0" w:line="480" w:lineRule="auto"/>
        <w:ind w:firstLine="432"/>
        <w:rPr>
          <w:rFonts w:ascii="Arial" w:hAnsi="Arial" w:cs="Arial"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C577BB7" wp14:editId="28962AD0">
            <wp:simplePos x="0" y="0"/>
            <wp:positionH relativeFrom="column">
              <wp:posOffset>-512445</wp:posOffset>
            </wp:positionH>
            <wp:positionV relativeFrom="paragraph">
              <wp:posOffset>-135255</wp:posOffset>
            </wp:positionV>
            <wp:extent cx="7440571" cy="3962400"/>
            <wp:effectExtent l="0" t="0" r="8255" b="0"/>
            <wp:wrapNone/>
            <wp:docPr id="479305818" name="Picture 1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305818" name="Picture 1" descr="A close-up of a graph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0571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B3E6A" w14:textId="77777777" w:rsidR="002E5F40" w:rsidRDefault="002E5F40" w:rsidP="0071491C">
      <w:pPr>
        <w:spacing w:after="0" w:line="480" w:lineRule="auto"/>
        <w:ind w:firstLine="432"/>
        <w:rPr>
          <w:rFonts w:ascii="Arial" w:hAnsi="Arial" w:cs="Arial"/>
          <w:bCs/>
        </w:rPr>
      </w:pPr>
    </w:p>
    <w:p w14:paraId="2BD771BA" w14:textId="77777777" w:rsidR="002E5F40" w:rsidRDefault="002E5F40" w:rsidP="0071491C">
      <w:pPr>
        <w:spacing w:after="0" w:line="480" w:lineRule="auto"/>
        <w:ind w:firstLine="432"/>
        <w:rPr>
          <w:rFonts w:ascii="Arial" w:hAnsi="Arial" w:cs="Arial"/>
          <w:bCs/>
        </w:rPr>
      </w:pPr>
    </w:p>
    <w:p w14:paraId="4BCD7484" w14:textId="77777777" w:rsidR="002E5F40" w:rsidRDefault="002E5F40" w:rsidP="0071491C">
      <w:pPr>
        <w:spacing w:after="0" w:line="480" w:lineRule="auto"/>
        <w:ind w:firstLine="432"/>
        <w:rPr>
          <w:rFonts w:ascii="Arial" w:hAnsi="Arial" w:cs="Arial"/>
          <w:bCs/>
        </w:rPr>
      </w:pPr>
    </w:p>
    <w:p w14:paraId="0FC863EE" w14:textId="77777777" w:rsidR="002E5F40" w:rsidRDefault="002E5F40" w:rsidP="0071491C">
      <w:pPr>
        <w:spacing w:after="0" w:line="480" w:lineRule="auto"/>
        <w:ind w:firstLine="432"/>
        <w:rPr>
          <w:rFonts w:ascii="Arial" w:hAnsi="Arial" w:cs="Arial"/>
          <w:bCs/>
        </w:rPr>
      </w:pPr>
    </w:p>
    <w:p w14:paraId="5B95D184" w14:textId="77777777" w:rsidR="002E5F40" w:rsidRDefault="002E5F40" w:rsidP="0071491C">
      <w:pPr>
        <w:spacing w:after="0" w:line="480" w:lineRule="auto"/>
        <w:ind w:firstLine="432"/>
        <w:rPr>
          <w:rFonts w:ascii="Arial" w:hAnsi="Arial" w:cs="Arial"/>
          <w:bCs/>
        </w:rPr>
      </w:pPr>
    </w:p>
    <w:p w14:paraId="40051CFD" w14:textId="77777777" w:rsidR="002E5F40" w:rsidRDefault="002E5F40" w:rsidP="0071491C">
      <w:pPr>
        <w:spacing w:after="0" w:line="480" w:lineRule="auto"/>
        <w:ind w:firstLine="432"/>
        <w:rPr>
          <w:rFonts w:ascii="Arial" w:hAnsi="Arial" w:cs="Arial"/>
          <w:bCs/>
        </w:rPr>
      </w:pPr>
    </w:p>
    <w:p w14:paraId="72DF6E8F" w14:textId="77777777" w:rsidR="002E5F40" w:rsidRDefault="002E5F40" w:rsidP="0071491C">
      <w:pPr>
        <w:spacing w:after="0" w:line="480" w:lineRule="auto"/>
        <w:ind w:firstLine="432"/>
        <w:rPr>
          <w:rFonts w:ascii="Arial" w:hAnsi="Arial" w:cs="Arial"/>
          <w:bCs/>
        </w:rPr>
      </w:pPr>
    </w:p>
    <w:p w14:paraId="473EE3F0" w14:textId="77777777" w:rsidR="002E5F40" w:rsidRDefault="002E5F40" w:rsidP="0071491C">
      <w:pPr>
        <w:spacing w:after="0" w:line="480" w:lineRule="auto"/>
        <w:ind w:firstLine="432"/>
        <w:rPr>
          <w:rFonts w:ascii="Arial" w:hAnsi="Arial" w:cs="Arial"/>
          <w:bCs/>
        </w:rPr>
      </w:pPr>
    </w:p>
    <w:p w14:paraId="745A021A" w14:textId="77777777" w:rsidR="002E5F40" w:rsidRDefault="002E5F40" w:rsidP="0071491C">
      <w:pPr>
        <w:spacing w:after="0" w:line="480" w:lineRule="auto"/>
        <w:ind w:firstLine="432"/>
        <w:rPr>
          <w:rFonts w:ascii="Arial" w:hAnsi="Arial" w:cs="Arial"/>
          <w:bCs/>
        </w:rPr>
      </w:pPr>
    </w:p>
    <w:p w14:paraId="3B199B55" w14:textId="77777777" w:rsidR="002E5F40" w:rsidRPr="006E0AB0" w:rsidRDefault="002E5F40" w:rsidP="0071491C">
      <w:pPr>
        <w:spacing w:after="0" w:line="480" w:lineRule="auto"/>
        <w:ind w:firstLine="432"/>
        <w:rPr>
          <w:rFonts w:ascii="Arial" w:hAnsi="Arial" w:cs="Arial"/>
          <w:bCs/>
        </w:rPr>
      </w:pPr>
    </w:p>
    <w:p w14:paraId="7F473D4D" w14:textId="77777777" w:rsidR="002E5F40" w:rsidRDefault="002E5F40" w:rsidP="006E0AB0">
      <w:pPr>
        <w:spacing w:after="0" w:line="480" w:lineRule="auto"/>
        <w:ind w:firstLine="432"/>
        <w:rPr>
          <w:rFonts w:ascii="Arial" w:hAnsi="Arial" w:cs="Arial"/>
          <w:b/>
        </w:rPr>
      </w:pPr>
    </w:p>
    <w:p w14:paraId="5AC8970F" w14:textId="6FBA23CC" w:rsidR="00A96703" w:rsidRPr="006E0AB0" w:rsidRDefault="0062747E" w:rsidP="006E0AB0">
      <w:pPr>
        <w:spacing w:after="0" w:line="480" w:lineRule="auto"/>
        <w:ind w:firstLine="432"/>
        <w:rPr>
          <w:rFonts w:ascii="Arial" w:hAnsi="Arial" w:cs="Arial"/>
          <w:bCs/>
        </w:rPr>
      </w:pPr>
      <w:r w:rsidRPr="006E0AB0">
        <w:rPr>
          <w:rFonts w:ascii="Arial" w:hAnsi="Arial" w:cs="Arial"/>
          <w:b/>
        </w:rPr>
        <w:t>Fig</w:t>
      </w:r>
      <w:r w:rsidR="00AD6B17">
        <w:rPr>
          <w:rFonts w:ascii="Arial" w:hAnsi="Arial" w:cs="Arial"/>
          <w:b/>
        </w:rPr>
        <w:t>.</w:t>
      </w:r>
      <w:r w:rsidRPr="006E0AB0">
        <w:rPr>
          <w:rFonts w:ascii="Arial" w:hAnsi="Arial" w:cs="Arial"/>
          <w:b/>
        </w:rPr>
        <w:t xml:space="preserve"> </w:t>
      </w:r>
      <w:r w:rsidR="00AD6B17">
        <w:rPr>
          <w:rFonts w:ascii="Arial" w:hAnsi="Arial" w:cs="Arial"/>
          <w:b/>
        </w:rPr>
        <w:t>S</w:t>
      </w:r>
      <w:r w:rsidR="005C481A">
        <w:rPr>
          <w:rFonts w:ascii="Arial" w:hAnsi="Arial" w:cs="Arial"/>
          <w:b/>
        </w:rPr>
        <w:t>8</w:t>
      </w:r>
      <w:r w:rsidRPr="006E0AB0">
        <w:rPr>
          <w:rFonts w:ascii="Arial" w:hAnsi="Arial" w:cs="Arial"/>
          <w:b/>
        </w:rPr>
        <w:t xml:space="preserve">.  </w:t>
      </w:r>
      <w:r w:rsidR="007B7E04" w:rsidRPr="006E0AB0">
        <w:rPr>
          <w:rFonts w:ascii="Arial" w:hAnsi="Arial" w:cs="Arial"/>
          <w:b/>
        </w:rPr>
        <w:t>A s</w:t>
      </w:r>
      <w:r w:rsidRPr="006E0AB0">
        <w:rPr>
          <w:rFonts w:ascii="Arial" w:hAnsi="Arial" w:cs="Arial"/>
          <w:b/>
          <w:bCs/>
          <w:iCs/>
        </w:rPr>
        <w:t xml:space="preserve">mall molecule inhibitor of </w:t>
      </w:r>
      <w:r w:rsidR="007B7E04" w:rsidRPr="006E0AB0">
        <w:rPr>
          <w:rFonts w:ascii="Arial" w:hAnsi="Arial" w:cs="Arial"/>
          <w:b/>
          <w:bCs/>
          <w:iCs/>
        </w:rPr>
        <w:t xml:space="preserve">Chk2, a </w:t>
      </w:r>
      <w:r w:rsidRPr="006E0AB0">
        <w:rPr>
          <w:rFonts w:ascii="Arial" w:hAnsi="Arial" w:cs="Arial"/>
          <w:b/>
          <w:bCs/>
          <w:iCs/>
        </w:rPr>
        <w:t xml:space="preserve">downstream target </w:t>
      </w:r>
      <w:r w:rsidR="007B7E04" w:rsidRPr="006E0AB0">
        <w:rPr>
          <w:rFonts w:ascii="Arial" w:hAnsi="Arial" w:cs="Arial"/>
          <w:b/>
          <w:bCs/>
          <w:iCs/>
        </w:rPr>
        <w:t xml:space="preserve">of ATM, </w:t>
      </w:r>
      <w:r w:rsidRPr="006E0AB0">
        <w:rPr>
          <w:rFonts w:ascii="Arial" w:hAnsi="Arial" w:cs="Arial"/>
          <w:b/>
          <w:bCs/>
          <w:iCs/>
        </w:rPr>
        <w:t>cooperate</w:t>
      </w:r>
      <w:r w:rsidR="00FE05AF" w:rsidRPr="006E0AB0">
        <w:rPr>
          <w:rFonts w:ascii="Arial" w:hAnsi="Arial" w:cs="Arial"/>
          <w:b/>
          <w:bCs/>
          <w:iCs/>
        </w:rPr>
        <w:t>s</w:t>
      </w:r>
      <w:r w:rsidRPr="006E0AB0">
        <w:rPr>
          <w:rFonts w:ascii="Arial" w:hAnsi="Arial" w:cs="Arial"/>
          <w:b/>
          <w:bCs/>
          <w:iCs/>
        </w:rPr>
        <w:t xml:space="preserve"> with </w:t>
      </w:r>
      <w:r w:rsidR="007B7E04" w:rsidRPr="006E0AB0">
        <w:rPr>
          <w:rFonts w:ascii="Arial" w:hAnsi="Arial" w:cs="Arial"/>
          <w:b/>
          <w:bCs/>
          <w:iCs/>
        </w:rPr>
        <w:t xml:space="preserve">a </w:t>
      </w:r>
      <w:r w:rsidRPr="006E0AB0">
        <w:rPr>
          <w:rFonts w:ascii="Arial" w:hAnsi="Arial" w:cs="Arial"/>
          <w:b/>
          <w:bCs/>
          <w:iCs/>
        </w:rPr>
        <w:t xml:space="preserve">Chk1 inhibitor to preferentially inhibit proliferation of </w:t>
      </w:r>
      <w:proofErr w:type="spellStart"/>
      <w:r w:rsidR="00CB0796" w:rsidRPr="006E0AB0">
        <w:rPr>
          <w:rFonts w:ascii="Arial" w:hAnsi="Arial" w:cs="Arial"/>
          <w:b/>
        </w:rPr>
        <w:t>shGFP</w:t>
      </w:r>
      <w:proofErr w:type="spellEnd"/>
      <w:r w:rsidR="00CB0796" w:rsidRPr="006E0AB0">
        <w:rPr>
          <w:rFonts w:ascii="Arial" w:hAnsi="Arial" w:cs="Arial"/>
          <w:b/>
        </w:rPr>
        <w:t xml:space="preserve"> </w:t>
      </w:r>
      <w:r w:rsidRPr="006E0AB0">
        <w:rPr>
          <w:rFonts w:ascii="Arial" w:hAnsi="Arial" w:cs="Arial"/>
          <w:b/>
        </w:rPr>
        <w:t xml:space="preserve">H1975 lung cancer cells.  </w:t>
      </w:r>
      <w:r w:rsidRPr="006E0AB0">
        <w:rPr>
          <w:rFonts w:ascii="Arial" w:hAnsi="Arial" w:cs="Arial"/>
        </w:rPr>
        <w:t xml:space="preserve">Growth rate of H1975 cells stably expressing </w:t>
      </w:r>
      <w:r w:rsidR="009C1B47" w:rsidRPr="006E0AB0">
        <w:rPr>
          <w:rFonts w:ascii="Arial" w:hAnsi="Arial" w:cs="Arial"/>
          <w:bCs/>
        </w:rPr>
        <w:t>(A)</w:t>
      </w:r>
      <w:r w:rsidR="009C1B47" w:rsidRPr="006E0AB0">
        <w:rPr>
          <w:rFonts w:ascii="Arial" w:hAnsi="Arial" w:cs="Arial"/>
          <w:b/>
        </w:rPr>
        <w:t xml:space="preserve"> </w:t>
      </w:r>
      <w:proofErr w:type="spellStart"/>
      <w:r w:rsidRPr="006E0AB0">
        <w:rPr>
          <w:rFonts w:ascii="Arial" w:hAnsi="Arial" w:cs="Arial"/>
        </w:rPr>
        <w:t>shGFP</w:t>
      </w:r>
      <w:proofErr w:type="spellEnd"/>
      <w:r w:rsidRPr="006E0AB0">
        <w:rPr>
          <w:rFonts w:ascii="Arial" w:hAnsi="Arial" w:cs="Arial"/>
        </w:rPr>
        <w:t xml:space="preserve"> or </w:t>
      </w:r>
      <w:r w:rsidR="009C1B47" w:rsidRPr="006E0AB0">
        <w:rPr>
          <w:rFonts w:ascii="Arial" w:hAnsi="Arial" w:cs="Arial"/>
        </w:rPr>
        <w:t xml:space="preserve">(B) </w:t>
      </w:r>
      <w:r w:rsidRPr="006E0AB0">
        <w:rPr>
          <w:rFonts w:ascii="Arial" w:hAnsi="Arial" w:cs="Arial"/>
        </w:rPr>
        <w:t>shp53 in the presence of vehicle (DMSO) or 2 µM Chk1</w:t>
      </w:r>
      <w:r w:rsidR="009C1B47" w:rsidRPr="006E0AB0">
        <w:rPr>
          <w:rFonts w:ascii="Arial" w:hAnsi="Arial" w:cs="Arial"/>
        </w:rPr>
        <w:t xml:space="preserve"> inhibitor,</w:t>
      </w:r>
      <w:r w:rsidRPr="006E0AB0">
        <w:rPr>
          <w:rFonts w:ascii="Arial" w:hAnsi="Arial" w:cs="Arial"/>
        </w:rPr>
        <w:t xml:space="preserve"> </w:t>
      </w:r>
      <w:r w:rsidR="009C1B47" w:rsidRPr="006E0AB0">
        <w:rPr>
          <w:rFonts w:ascii="Arial" w:hAnsi="Arial" w:cs="Arial"/>
        </w:rPr>
        <w:t xml:space="preserve">MK8776 </w:t>
      </w:r>
      <w:r w:rsidRPr="006E0AB0">
        <w:rPr>
          <w:rFonts w:ascii="Arial" w:hAnsi="Arial" w:cs="Arial"/>
        </w:rPr>
        <w:t xml:space="preserve">(Chk1i) or 5 µM Chk2 </w:t>
      </w:r>
      <w:r w:rsidR="009C1B47" w:rsidRPr="006E0AB0">
        <w:rPr>
          <w:rFonts w:ascii="Arial" w:hAnsi="Arial" w:cs="Arial"/>
        </w:rPr>
        <w:t xml:space="preserve">inhibitor, Chk2 inhibitor II hydrate </w:t>
      </w:r>
      <w:r w:rsidRPr="006E0AB0">
        <w:rPr>
          <w:rFonts w:ascii="Arial" w:hAnsi="Arial" w:cs="Arial"/>
        </w:rPr>
        <w:t>(Chk2i,) individually or in combination.  Experiments were repeated three times.  Error bars indicate +/- S.D.  (</w:t>
      </w:r>
      <w:r w:rsidR="009C1B47" w:rsidRPr="006E0AB0">
        <w:rPr>
          <w:rFonts w:ascii="Arial" w:hAnsi="Arial" w:cs="Arial"/>
        </w:rPr>
        <w:t>C</w:t>
      </w:r>
      <w:r w:rsidRPr="006E0AB0">
        <w:rPr>
          <w:rFonts w:ascii="Arial" w:hAnsi="Arial" w:cs="Arial"/>
        </w:rPr>
        <w:t>)</w:t>
      </w:r>
      <w:r w:rsidR="009C1B47" w:rsidRPr="006E0AB0">
        <w:rPr>
          <w:rFonts w:ascii="Arial" w:hAnsi="Arial" w:cs="Arial"/>
        </w:rPr>
        <w:t xml:space="preserve">. </w:t>
      </w:r>
      <w:r w:rsidRPr="006E0AB0">
        <w:rPr>
          <w:rFonts w:ascii="Arial" w:hAnsi="Arial" w:cs="Arial"/>
        </w:rPr>
        <w:t xml:space="preserve">Synergistic inhibition </w:t>
      </w:r>
      <w:r w:rsidR="00FE05AF" w:rsidRPr="006E0AB0">
        <w:rPr>
          <w:rFonts w:ascii="Arial" w:hAnsi="Arial" w:cs="Arial"/>
        </w:rPr>
        <w:t xml:space="preserve">combination index (0.5) </w:t>
      </w:r>
      <w:r w:rsidRPr="006E0AB0">
        <w:rPr>
          <w:rFonts w:ascii="Arial" w:hAnsi="Arial" w:cs="Arial"/>
        </w:rPr>
        <w:t xml:space="preserve">of </w:t>
      </w:r>
      <w:proofErr w:type="spellStart"/>
      <w:r w:rsidR="00BA2D9C" w:rsidRPr="006E0AB0">
        <w:rPr>
          <w:rFonts w:ascii="Arial" w:hAnsi="Arial" w:cs="Arial"/>
        </w:rPr>
        <w:t>shGFP</w:t>
      </w:r>
      <w:proofErr w:type="spellEnd"/>
      <w:r w:rsidR="00BA2D9C" w:rsidRPr="006E0AB0">
        <w:rPr>
          <w:rFonts w:ascii="Arial" w:hAnsi="Arial" w:cs="Arial"/>
        </w:rPr>
        <w:t xml:space="preserve"> </w:t>
      </w:r>
      <w:r w:rsidRPr="006E0AB0">
        <w:rPr>
          <w:rFonts w:ascii="Arial" w:hAnsi="Arial" w:cs="Arial"/>
        </w:rPr>
        <w:t xml:space="preserve">H1975 cells by </w:t>
      </w:r>
      <w:r w:rsidR="007B7E04" w:rsidRPr="006E0AB0">
        <w:rPr>
          <w:rFonts w:ascii="Arial" w:hAnsi="Arial" w:cs="Arial"/>
        </w:rPr>
        <w:t xml:space="preserve">inhibitors of </w:t>
      </w:r>
      <w:r w:rsidRPr="006E0AB0">
        <w:rPr>
          <w:rFonts w:ascii="Arial" w:hAnsi="Arial" w:cs="Arial"/>
        </w:rPr>
        <w:t>Chk1</w:t>
      </w:r>
      <w:r w:rsidR="00C2502A" w:rsidRPr="006E0AB0">
        <w:rPr>
          <w:rFonts w:ascii="Arial" w:hAnsi="Arial" w:cs="Arial"/>
        </w:rPr>
        <w:t xml:space="preserve"> (Chk1i)</w:t>
      </w:r>
      <w:r w:rsidRPr="006E0AB0">
        <w:rPr>
          <w:rFonts w:ascii="Arial" w:hAnsi="Arial" w:cs="Arial"/>
        </w:rPr>
        <w:t xml:space="preserve"> and Chk2</w:t>
      </w:r>
      <w:r w:rsidR="00C2502A" w:rsidRPr="006E0AB0">
        <w:rPr>
          <w:rFonts w:ascii="Arial" w:hAnsi="Arial" w:cs="Arial"/>
        </w:rPr>
        <w:t xml:space="preserve"> (Chk2i)</w:t>
      </w:r>
      <w:r w:rsidRPr="006E0AB0">
        <w:rPr>
          <w:rFonts w:ascii="Arial" w:hAnsi="Arial" w:cs="Arial"/>
        </w:rPr>
        <w:t xml:space="preserve"> determin</w:t>
      </w:r>
      <w:r w:rsidR="00FE05AF" w:rsidRPr="006E0AB0">
        <w:rPr>
          <w:rFonts w:ascii="Arial" w:hAnsi="Arial" w:cs="Arial"/>
        </w:rPr>
        <w:t>ed</w:t>
      </w:r>
      <w:r w:rsidRPr="006E0AB0">
        <w:rPr>
          <w:rFonts w:ascii="Arial" w:hAnsi="Arial" w:cs="Arial"/>
        </w:rPr>
        <w:t xml:space="preserve"> from percent survival of cells at indicated drug concentration. </w:t>
      </w:r>
      <w:r w:rsidR="00C2502A" w:rsidRPr="006E0AB0">
        <w:rPr>
          <w:rFonts w:ascii="Arial" w:hAnsi="Arial" w:cs="Arial"/>
        </w:rPr>
        <w:t xml:space="preserve"> </w:t>
      </w:r>
      <w:r w:rsidR="00B84A34" w:rsidRPr="006E0AB0">
        <w:rPr>
          <w:rFonts w:ascii="Arial" w:hAnsi="Arial" w:cs="Arial"/>
        </w:rPr>
        <w:t>(</w:t>
      </w:r>
      <w:r w:rsidR="00B84A34" w:rsidRPr="006E0AB0">
        <w:rPr>
          <w:rFonts w:ascii="Arial" w:hAnsi="Arial" w:cs="Arial"/>
          <w:b/>
        </w:rPr>
        <w:t>D</w:t>
      </w:r>
      <w:r w:rsidR="00B84A34" w:rsidRPr="006E0AB0">
        <w:rPr>
          <w:rFonts w:ascii="Arial" w:hAnsi="Arial" w:cs="Arial"/>
        </w:rPr>
        <w:t>,</w:t>
      </w:r>
      <w:r w:rsidR="00065940" w:rsidRPr="006E0AB0">
        <w:rPr>
          <w:rFonts w:ascii="Arial" w:hAnsi="Arial" w:cs="Arial"/>
        </w:rPr>
        <w:t xml:space="preserve"> </w:t>
      </w:r>
      <w:r w:rsidR="00B84A34" w:rsidRPr="006E0AB0">
        <w:rPr>
          <w:rFonts w:ascii="Arial" w:hAnsi="Arial" w:cs="Arial"/>
          <w:b/>
        </w:rPr>
        <w:t>E</w:t>
      </w:r>
      <w:r w:rsidR="00B84A34" w:rsidRPr="006E0AB0">
        <w:rPr>
          <w:rFonts w:ascii="Arial" w:hAnsi="Arial" w:cs="Arial"/>
        </w:rPr>
        <w:t xml:space="preserve">) </w:t>
      </w:r>
      <w:r w:rsidR="00BA2D9C" w:rsidRPr="006E0AB0">
        <w:rPr>
          <w:rFonts w:ascii="Arial" w:hAnsi="Arial" w:cs="Arial"/>
        </w:rPr>
        <w:t>Swarm</w:t>
      </w:r>
      <w:r w:rsidR="00C2502A" w:rsidRPr="006E0AB0">
        <w:rPr>
          <w:rFonts w:ascii="Arial" w:hAnsi="Arial" w:cs="Arial"/>
        </w:rPr>
        <w:t xml:space="preserve"> plots of </w:t>
      </w:r>
      <w:r w:rsidR="00FE05AF" w:rsidRPr="006E0AB0">
        <w:rPr>
          <w:rFonts w:ascii="Arial" w:hAnsi="Arial" w:cs="Arial"/>
        </w:rPr>
        <w:t xml:space="preserve">xenograft </w:t>
      </w:r>
      <w:r w:rsidR="00C2502A" w:rsidRPr="006E0AB0">
        <w:rPr>
          <w:rFonts w:ascii="Arial" w:hAnsi="Arial" w:cs="Arial"/>
        </w:rPr>
        <w:t>tumor weights from (</w:t>
      </w:r>
      <w:r w:rsidR="00C2502A" w:rsidRPr="006E0AB0">
        <w:rPr>
          <w:rFonts w:ascii="Arial" w:hAnsi="Arial" w:cs="Arial"/>
          <w:b/>
          <w:bCs/>
        </w:rPr>
        <w:t>D</w:t>
      </w:r>
      <w:r w:rsidR="00C2502A" w:rsidRPr="006E0AB0">
        <w:rPr>
          <w:rFonts w:ascii="Arial" w:hAnsi="Arial" w:cs="Arial"/>
        </w:rPr>
        <w:t xml:space="preserve">) </w:t>
      </w:r>
      <w:proofErr w:type="spellStart"/>
      <w:r w:rsidR="00BA2D9C" w:rsidRPr="006E0AB0">
        <w:rPr>
          <w:rFonts w:ascii="Arial" w:hAnsi="Arial" w:cs="Arial"/>
        </w:rPr>
        <w:t>shGFP</w:t>
      </w:r>
      <w:proofErr w:type="spellEnd"/>
      <w:r w:rsidR="00BA2D9C" w:rsidRPr="006E0AB0">
        <w:rPr>
          <w:rFonts w:ascii="Arial" w:hAnsi="Arial" w:cs="Arial"/>
        </w:rPr>
        <w:t xml:space="preserve"> </w:t>
      </w:r>
      <w:r w:rsidR="00C2502A" w:rsidRPr="006E0AB0">
        <w:rPr>
          <w:rFonts w:ascii="Arial" w:hAnsi="Arial" w:cs="Arial"/>
        </w:rPr>
        <w:t>and (</w:t>
      </w:r>
      <w:r w:rsidR="00C2502A" w:rsidRPr="006E0AB0">
        <w:rPr>
          <w:rFonts w:ascii="Arial" w:hAnsi="Arial" w:cs="Arial"/>
          <w:b/>
          <w:bCs/>
        </w:rPr>
        <w:t>E</w:t>
      </w:r>
      <w:r w:rsidR="00C2502A" w:rsidRPr="006E0AB0">
        <w:rPr>
          <w:rFonts w:ascii="Arial" w:hAnsi="Arial" w:cs="Arial"/>
        </w:rPr>
        <w:t xml:space="preserve">) shp53 </w:t>
      </w:r>
      <w:r w:rsidR="00BA2D9C" w:rsidRPr="006E0AB0">
        <w:rPr>
          <w:rFonts w:ascii="Arial" w:hAnsi="Arial" w:cs="Arial"/>
        </w:rPr>
        <w:t xml:space="preserve">H1975 </w:t>
      </w:r>
      <w:r w:rsidR="00C2502A" w:rsidRPr="006E0AB0">
        <w:rPr>
          <w:rFonts w:ascii="Arial" w:hAnsi="Arial" w:cs="Arial"/>
        </w:rPr>
        <w:t xml:space="preserve">cells after indicated drug treatments.  Palpable tumors were treated </w:t>
      </w:r>
      <w:r w:rsidR="00BA2D9C" w:rsidRPr="006E0AB0">
        <w:rPr>
          <w:rFonts w:ascii="Arial" w:hAnsi="Arial" w:cs="Arial"/>
        </w:rPr>
        <w:t xml:space="preserve">for </w:t>
      </w:r>
      <w:r w:rsidR="00C2502A" w:rsidRPr="006E0AB0">
        <w:rPr>
          <w:rFonts w:ascii="Arial" w:hAnsi="Arial" w:cs="Arial"/>
        </w:rPr>
        <w:t xml:space="preserve">2 weeks with vehicle (-) or MK8776 (Chk1i), 50mg per Kg twice a week and Chk2 inhibitor II hydrate (Chk2i) 5mg per Kg oral daily </w:t>
      </w:r>
      <w:r w:rsidR="00B84A34" w:rsidRPr="006E0AB0">
        <w:rPr>
          <w:rFonts w:ascii="Arial" w:hAnsi="Arial" w:cs="Arial"/>
        </w:rPr>
        <w:t>individually</w:t>
      </w:r>
      <w:r w:rsidR="00C2502A" w:rsidRPr="006E0AB0">
        <w:rPr>
          <w:rFonts w:ascii="Arial" w:hAnsi="Arial" w:cs="Arial"/>
        </w:rPr>
        <w:t xml:space="preserve"> or in combination as indicated.  Seven mice </w:t>
      </w:r>
      <w:r w:rsidR="00BA2D9C" w:rsidRPr="006E0AB0">
        <w:rPr>
          <w:rFonts w:ascii="Arial" w:hAnsi="Arial" w:cs="Arial"/>
        </w:rPr>
        <w:t xml:space="preserve">(two tumors/mouse) </w:t>
      </w:r>
      <w:r w:rsidR="00C2502A" w:rsidRPr="006E0AB0">
        <w:rPr>
          <w:rFonts w:ascii="Arial" w:hAnsi="Arial" w:cs="Arial"/>
        </w:rPr>
        <w:t>were used in each group.  p values are shown. (</w:t>
      </w:r>
      <w:r w:rsidR="00C2502A" w:rsidRPr="006E0AB0">
        <w:rPr>
          <w:rFonts w:ascii="Arial" w:hAnsi="Arial" w:cs="Arial"/>
          <w:b/>
          <w:bCs/>
        </w:rPr>
        <w:t>F,</w:t>
      </w:r>
      <w:r w:rsidR="00DA2D47" w:rsidRPr="006E0AB0">
        <w:rPr>
          <w:rFonts w:ascii="Arial" w:hAnsi="Arial" w:cs="Arial"/>
          <w:b/>
          <w:bCs/>
        </w:rPr>
        <w:t xml:space="preserve"> </w:t>
      </w:r>
      <w:r w:rsidR="00C2502A" w:rsidRPr="006E0AB0">
        <w:rPr>
          <w:rFonts w:ascii="Arial" w:hAnsi="Arial" w:cs="Arial"/>
          <w:b/>
          <w:bCs/>
        </w:rPr>
        <w:t>G</w:t>
      </w:r>
      <w:r w:rsidR="00C2502A" w:rsidRPr="006E0AB0">
        <w:rPr>
          <w:rFonts w:ascii="Arial" w:hAnsi="Arial" w:cs="Arial"/>
        </w:rPr>
        <w:t xml:space="preserve">) </w:t>
      </w:r>
      <w:r w:rsidR="00C2502A" w:rsidRPr="006E0AB0">
        <w:rPr>
          <w:rFonts w:ascii="Arial" w:hAnsi="Arial" w:cs="Arial"/>
          <w:bCs/>
        </w:rPr>
        <w:t xml:space="preserve">TUNEL assay for apoptosis in tumors from </w:t>
      </w:r>
      <w:proofErr w:type="spellStart"/>
      <w:r w:rsidR="00B84A34" w:rsidRPr="006E0AB0">
        <w:rPr>
          <w:rFonts w:ascii="Arial" w:hAnsi="Arial" w:cs="Arial"/>
          <w:bCs/>
        </w:rPr>
        <w:t>shGFP</w:t>
      </w:r>
      <w:proofErr w:type="spellEnd"/>
      <w:r w:rsidR="00C2502A" w:rsidRPr="006E0AB0">
        <w:rPr>
          <w:rFonts w:ascii="Arial" w:hAnsi="Arial" w:cs="Arial"/>
          <w:bCs/>
        </w:rPr>
        <w:t xml:space="preserve"> and </w:t>
      </w:r>
      <w:r w:rsidR="00B84A34" w:rsidRPr="006E0AB0">
        <w:rPr>
          <w:rFonts w:ascii="Arial" w:hAnsi="Arial" w:cs="Arial"/>
          <w:bCs/>
        </w:rPr>
        <w:t>shp53</w:t>
      </w:r>
      <w:r w:rsidR="00C2502A" w:rsidRPr="006E0AB0">
        <w:rPr>
          <w:rFonts w:ascii="Arial" w:hAnsi="Arial" w:cs="Arial"/>
          <w:bCs/>
        </w:rPr>
        <w:t xml:space="preserve"> H1975 lung cancer xenografts treated with Chk1</w:t>
      </w:r>
      <w:r w:rsidR="00D27785" w:rsidRPr="006E0AB0">
        <w:rPr>
          <w:rFonts w:ascii="Arial" w:hAnsi="Arial" w:cs="Arial"/>
          <w:bCs/>
        </w:rPr>
        <w:t xml:space="preserve"> </w:t>
      </w:r>
      <w:r w:rsidR="00C2502A" w:rsidRPr="006E0AB0">
        <w:rPr>
          <w:rFonts w:ascii="Arial" w:hAnsi="Arial" w:cs="Arial"/>
          <w:bCs/>
        </w:rPr>
        <w:t xml:space="preserve">and </w:t>
      </w:r>
      <w:r w:rsidR="008677F7" w:rsidRPr="006E0AB0">
        <w:rPr>
          <w:rFonts w:ascii="Arial" w:hAnsi="Arial" w:cs="Arial"/>
          <w:bCs/>
        </w:rPr>
        <w:t>Chk2</w:t>
      </w:r>
      <w:r w:rsidR="00C2502A" w:rsidRPr="006E0AB0">
        <w:rPr>
          <w:rFonts w:ascii="Arial" w:hAnsi="Arial" w:cs="Arial"/>
          <w:bCs/>
        </w:rPr>
        <w:t xml:space="preserve"> inhibitors.</w:t>
      </w:r>
      <w:r w:rsidR="00C2502A" w:rsidRPr="006E0AB0">
        <w:rPr>
          <w:rFonts w:ascii="Arial" w:hAnsi="Arial" w:cs="Arial"/>
          <w:b/>
        </w:rPr>
        <w:t xml:space="preserve">  </w:t>
      </w:r>
      <w:r w:rsidR="00C2502A" w:rsidRPr="006E0AB0">
        <w:rPr>
          <w:rFonts w:ascii="Arial" w:hAnsi="Arial" w:cs="Arial"/>
        </w:rPr>
        <w:t>(</w:t>
      </w:r>
      <w:r w:rsidR="00C2502A" w:rsidRPr="006E0AB0">
        <w:rPr>
          <w:rFonts w:ascii="Arial" w:hAnsi="Arial" w:cs="Arial"/>
          <w:b/>
          <w:bCs/>
        </w:rPr>
        <w:t>F</w:t>
      </w:r>
      <w:r w:rsidR="00C2502A" w:rsidRPr="006E0AB0">
        <w:rPr>
          <w:rFonts w:ascii="Arial" w:hAnsi="Arial" w:cs="Arial"/>
        </w:rPr>
        <w:t>) Representative pictures and (</w:t>
      </w:r>
      <w:r w:rsidR="00C2502A" w:rsidRPr="006E0AB0">
        <w:rPr>
          <w:rFonts w:ascii="Arial" w:hAnsi="Arial" w:cs="Arial"/>
          <w:b/>
          <w:bCs/>
        </w:rPr>
        <w:t>G</w:t>
      </w:r>
      <w:r w:rsidR="00C2502A" w:rsidRPr="006E0AB0">
        <w:rPr>
          <w:rFonts w:ascii="Arial" w:hAnsi="Arial" w:cs="Arial"/>
        </w:rPr>
        <w:t xml:space="preserve">) </w:t>
      </w:r>
      <w:r w:rsidR="00BA2D9C" w:rsidRPr="006E0AB0">
        <w:rPr>
          <w:rFonts w:ascii="Arial" w:hAnsi="Arial" w:cs="Arial"/>
        </w:rPr>
        <w:t>Swarm</w:t>
      </w:r>
      <w:r w:rsidR="00C2502A" w:rsidRPr="006E0AB0">
        <w:rPr>
          <w:rFonts w:ascii="Arial" w:hAnsi="Arial" w:cs="Arial"/>
        </w:rPr>
        <w:t xml:space="preserve"> plot of vehicle (-), Chk1 (Chk1i) and/or </w:t>
      </w:r>
      <w:r w:rsidR="008677F7" w:rsidRPr="006E0AB0">
        <w:rPr>
          <w:rFonts w:ascii="Arial" w:hAnsi="Arial" w:cs="Arial"/>
        </w:rPr>
        <w:t>Chk2</w:t>
      </w:r>
      <w:r w:rsidR="00C2502A" w:rsidRPr="006E0AB0">
        <w:rPr>
          <w:rFonts w:ascii="Arial" w:hAnsi="Arial" w:cs="Arial"/>
        </w:rPr>
        <w:t xml:space="preserve"> (</w:t>
      </w:r>
      <w:r w:rsidR="008677F7" w:rsidRPr="006E0AB0">
        <w:rPr>
          <w:rFonts w:ascii="Arial" w:hAnsi="Arial" w:cs="Arial"/>
        </w:rPr>
        <w:t>Chk2</w:t>
      </w:r>
      <w:r w:rsidR="00C2502A" w:rsidRPr="006E0AB0">
        <w:rPr>
          <w:rFonts w:ascii="Arial" w:hAnsi="Arial" w:cs="Arial"/>
        </w:rPr>
        <w:t xml:space="preserve">i) inhibitor-treated (two consecutive treatments at 24 hours interval) tumor sections generated from </w:t>
      </w:r>
      <w:proofErr w:type="spellStart"/>
      <w:r w:rsidR="00C2502A" w:rsidRPr="006E0AB0">
        <w:rPr>
          <w:rFonts w:ascii="Arial" w:hAnsi="Arial" w:cs="Arial"/>
        </w:rPr>
        <w:t>shGFP</w:t>
      </w:r>
      <w:proofErr w:type="spellEnd"/>
      <w:r w:rsidR="00C2502A" w:rsidRPr="006E0AB0">
        <w:rPr>
          <w:rFonts w:ascii="Arial" w:hAnsi="Arial" w:cs="Arial"/>
        </w:rPr>
        <w:t xml:space="preserve"> and shp53 H1975 xenografts show apoptotic (green fluorescence) cells by TUNEL assay.</w:t>
      </w:r>
      <w:r w:rsidR="00F875DB" w:rsidRPr="006E0AB0">
        <w:rPr>
          <w:rFonts w:ascii="Arial" w:hAnsi="Arial" w:cs="Arial"/>
        </w:rPr>
        <w:t xml:space="preserve"> </w:t>
      </w:r>
      <w:r w:rsidR="00C2502A" w:rsidRPr="006E0AB0">
        <w:rPr>
          <w:rFonts w:ascii="Arial" w:hAnsi="Arial" w:cs="Arial"/>
        </w:rPr>
        <w:t xml:space="preserve"> </w:t>
      </w:r>
      <w:r w:rsidR="00C2502A" w:rsidRPr="006E0AB0">
        <w:rPr>
          <w:rFonts w:ascii="Arial" w:hAnsi="Arial" w:cs="Arial"/>
          <w:bCs/>
        </w:rPr>
        <w:t xml:space="preserve">p values are shown. </w:t>
      </w:r>
    </w:p>
    <w:sectPr w:rsidR="00A96703" w:rsidRPr="006E0AB0" w:rsidSect="00740109">
      <w:pgSz w:w="12240" w:h="15840"/>
      <w:pgMar w:top="1008" w:right="1008" w:bottom="864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281C8A"/>
    <w:rsid w:val="00000936"/>
    <w:rsid w:val="00000AE1"/>
    <w:rsid w:val="000016F0"/>
    <w:rsid w:val="000037E3"/>
    <w:rsid w:val="00003836"/>
    <w:rsid w:val="00006D35"/>
    <w:rsid w:val="00007149"/>
    <w:rsid w:val="0000733A"/>
    <w:rsid w:val="00010A60"/>
    <w:rsid w:val="00010B78"/>
    <w:rsid w:val="00011A5D"/>
    <w:rsid w:val="00012709"/>
    <w:rsid w:val="000135EB"/>
    <w:rsid w:val="00014856"/>
    <w:rsid w:val="0001533F"/>
    <w:rsid w:val="00016EF3"/>
    <w:rsid w:val="0001727D"/>
    <w:rsid w:val="00017729"/>
    <w:rsid w:val="000225AA"/>
    <w:rsid w:val="000232BB"/>
    <w:rsid w:val="000249A0"/>
    <w:rsid w:val="00024BAC"/>
    <w:rsid w:val="0002794A"/>
    <w:rsid w:val="000311A5"/>
    <w:rsid w:val="00032827"/>
    <w:rsid w:val="00033F31"/>
    <w:rsid w:val="00036CDF"/>
    <w:rsid w:val="00045988"/>
    <w:rsid w:val="000460DE"/>
    <w:rsid w:val="0004769F"/>
    <w:rsid w:val="00050C94"/>
    <w:rsid w:val="00056464"/>
    <w:rsid w:val="000579A8"/>
    <w:rsid w:val="00060186"/>
    <w:rsid w:val="000629AF"/>
    <w:rsid w:val="00063FFD"/>
    <w:rsid w:val="00065940"/>
    <w:rsid w:val="000659B2"/>
    <w:rsid w:val="00065CA9"/>
    <w:rsid w:val="00066FC4"/>
    <w:rsid w:val="0007164A"/>
    <w:rsid w:val="00072CC7"/>
    <w:rsid w:val="000739A2"/>
    <w:rsid w:val="0007488B"/>
    <w:rsid w:val="00074BD4"/>
    <w:rsid w:val="00077832"/>
    <w:rsid w:val="00081168"/>
    <w:rsid w:val="00081E4F"/>
    <w:rsid w:val="00082E0F"/>
    <w:rsid w:val="00083563"/>
    <w:rsid w:val="0008390D"/>
    <w:rsid w:val="000842DA"/>
    <w:rsid w:val="00087148"/>
    <w:rsid w:val="00094CEA"/>
    <w:rsid w:val="00094D05"/>
    <w:rsid w:val="00095CA4"/>
    <w:rsid w:val="000A1BE9"/>
    <w:rsid w:val="000A4E63"/>
    <w:rsid w:val="000A5C0E"/>
    <w:rsid w:val="000A666C"/>
    <w:rsid w:val="000A6703"/>
    <w:rsid w:val="000B034E"/>
    <w:rsid w:val="000B0DCF"/>
    <w:rsid w:val="000B0E68"/>
    <w:rsid w:val="000B1C67"/>
    <w:rsid w:val="000B2899"/>
    <w:rsid w:val="000B4A88"/>
    <w:rsid w:val="000C010D"/>
    <w:rsid w:val="000C04DB"/>
    <w:rsid w:val="000C6DC4"/>
    <w:rsid w:val="000C73BD"/>
    <w:rsid w:val="000C7975"/>
    <w:rsid w:val="000D0A80"/>
    <w:rsid w:val="000D2164"/>
    <w:rsid w:val="000D51A5"/>
    <w:rsid w:val="000E21DE"/>
    <w:rsid w:val="000E5DDA"/>
    <w:rsid w:val="000E629F"/>
    <w:rsid w:val="000E7BDB"/>
    <w:rsid w:val="000F00DF"/>
    <w:rsid w:val="000F00F0"/>
    <w:rsid w:val="000F0818"/>
    <w:rsid w:val="000F16D9"/>
    <w:rsid w:val="000F3E9C"/>
    <w:rsid w:val="000F548C"/>
    <w:rsid w:val="000F65D7"/>
    <w:rsid w:val="000F6BC0"/>
    <w:rsid w:val="000F6D96"/>
    <w:rsid w:val="000F7865"/>
    <w:rsid w:val="00101EBA"/>
    <w:rsid w:val="001044D9"/>
    <w:rsid w:val="00105EE8"/>
    <w:rsid w:val="00107CEC"/>
    <w:rsid w:val="0011237F"/>
    <w:rsid w:val="00112662"/>
    <w:rsid w:val="00113003"/>
    <w:rsid w:val="00114C94"/>
    <w:rsid w:val="001164AA"/>
    <w:rsid w:val="001218A6"/>
    <w:rsid w:val="001225C7"/>
    <w:rsid w:val="001237B1"/>
    <w:rsid w:val="001259D7"/>
    <w:rsid w:val="00127B49"/>
    <w:rsid w:val="00130182"/>
    <w:rsid w:val="0013051E"/>
    <w:rsid w:val="001315D2"/>
    <w:rsid w:val="00132B9F"/>
    <w:rsid w:val="00135334"/>
    <w:rsid w:val="001356F9"/>
    <w:rsid w:val="00140EA0"/>
    <w:rsid w:val="0014141E"/>
    <w:rsid w:val="001415DF"/>
    <w:rsid w:val="0014205D"/>
    <w:rsid w:val="00142190"/>
    <w:rsid w:val="00144A05"/>
    <w:rsid w:val="0014616A"/>
    <w:rsid w:val="0014676B"/>
    <w:rsid w:val="00150057"/>
    <w:rsid w:val="00150C5A"/>
    <w:rsid w:val="001510EF"/>
    <w:rsid w:val="00151A17"/>
    <w:rsid w:val="001535EC"/>
    <w:rsid w:val="001548C3"/>
    <w:rsid w:val="00155F2F"/>
    <w:rsid w:val="00156155"/>
    <w:rsid w:val="00156BDF"/>
    <w:rsid w:val="00156FCC"/>
    <w:rsid w:val="001570A5"/>
    <w:rsid w:val="0015793D"/>
    <w:rsid w:val="00162138"/>
    <w:rsid w:val="00162F86"/>
    <w:rsid w:val="00165256"/>
    <w:rsid w:val="00165861"/>
    <w:rsid w:val="00167ACC"/>
    <w:rsid w:val="00174547"/>
    <w:rsid w:val="001767BE"/>
    <w:rsid w:val="00176EAE"/>
    <w:rsid w:val="00177400"/>
    <w:rsid w:val="00181E2A"/>
    <w:rsid w:val="0018237A"/>
    <w:rsid w:val="001828C5"/>
    <w:rsid w:val="00182CA8"/>
    <w:rsid w:val="00182CCD"/>
    <w:rsid w:val="00183B90"/>
    <w:rsid w:val="00184508"/>
    <w:rsid w:val="001907D5"/>
    <w:rsid w:val="00190A3B"/>
    <w:rsid w:val="00193541"/>
    <w:rsid w:val="00195302"/>
    <w:rsid w:val="0019649E"/>
    <w:rsid w:val="001A05C8"/>
    <w:rsid w:val="001A1461"/>
    <w:rsid w:val="001A1B50"/>
    <w:rsid w:val="001A4ED1"/>
    <w:rsid w:val="001A63ED"/>
    <w:rsid w:val="001A64CC"/>
    <w:rsid w:val="001A7542"/>
    <w:rsid w:val="001A7E0C"/>
    <w:rsid w:val="001C2605"/>
    <w:rsid w:val="001C299A"/>
    <w:rsid w:val="001C4730"/>
    <w:rsid w:val="001C6786"/>
    <w:rsid w:val="001C6A81"/>
    <w:rsid w:val="001D1512"/>
    <w:rsid w:val="001D5EBF"/>
    <w:rsid w:val="001D633C"/>
    <w:rsid w:val="001E218B"/>
    <w:rsid w:val="001E4342"/>
    <w:rsid w:val="001E5392"/>
    <w:rsid w:val="001F0CBB"/>
    <w:rsid w:val="001F0E08"/>
    <w:rsid w:val="001F0F89"/>
    <w:rsid w:val="001F1471"/>
    <w:rsid w:val="001F14DC"/>
    <w:rsid w:val="001F3B45"/>
    <w:rsid w:val="001F3EFD"/>
    <w:rsid w:val="001F4AED"/>
    <w:rsid w:val="002046C5"/>
    <w:rsid w:val="00205508"/>
    <w:rsid w:val="00206C91"/>
    <w:rsid w:val="00207ADD"/>
    <w:rsid w:val="00207C7D"/>
    <w:rsid w:val="002108A9"/>
    <w:rsid w:val="00212248"/>
    <w:rsid w:val="00212719"/>
    <w:rsid w:val="00213229"/>
    <w:rsid w:val="00213BF2"/>
    <w:rsid w:val="0021754F"/>
    <w:rsid w:val="00221274"/>
    <w:rsid w:val="00221BBA"/>
    <w:rsid w:val="00222EAD"/>
    <w:rsid w:val="00222FC3"/>
    <w:rsid w:val="00225593"/>
    <w:rsid w:val="00225D68"/>
    <w:rsid w:val="00226201"/>
    <w:rsid w:val="00226691"/>
    <w:rsid w:val="00227F67"/>
    <w:rsid w:val="00231E87"/>
    <w:rsid w:val="0023242C"/>
    <w:rsid w:val="002328E1"/>
    <w:rsid w:val="00233A40"/>
    <w:rsid w:val="0023755D"/>
    <w:rsid w:val="00237569"/>
    <w:rsid w:val="00237ED0"/>
    <w:rsid w:val="002410D7"/>
    <w:rsid w:val="00241B4F"/>
    <w:rsid w:val="0024709C"/>
    <w:rsid w:val="00247730"/>
    <w:rsid w:val="00251B95"/>
    <w:rsid w:val="0025261A"/>
    <w:rsid w:val="00253309"/>
    <w:rsid w:val="002542E6"/>
    <w:rsid w:val="00256F8F"/>
    <w:rsid w:val="00257CF7"/>
    <w:rsid w:val="0026049D"/>
    <w:rsid w:val="00261808"/>
    <w:rsid w:val="002624B5"/>
    <w:rsid w:val="002629AB"/>
    <w:rsid w:val="00265D16"/>
    <w:rsid w:val="00266781"/>
    <w:rsid w:val="00266D4E"/>
    <w:rsid w:val="00266DDB"/>
    <w:rsid w:val="0027015C"/>
    <w:rsid w:val="00270601"/>
    <w:rsid w:val="00273A60"/>
    <w:rsid w:val="002751BE"/>
    <w:rsid w:val="00275E7D"/>
    <w:rsid w:val="00281C8A"/>
    <w:rsid w:val="00282AD4"/>
    <w:rsid w:val="00287822"/>
    <w:rsid w:val="00291352"/>
    <w:rsid w:val="00291BD6"/>
    <w:rsid w:val="00294E8F"/>
    <w:rsid w:val="00296673"/>
    <w:rsid w:val="00296B54"/>
    <w:rsid w:val="002A180B"/>
    <w:rsid w:val="002A1E8E"/>
    <w:rsid w:val="002A370D"/>
    <w:rsid w:val="002A58CE"/>
    <w:rsid w:val="002B020C"/>
    <w:rsid w:val="002B0546"/>
    <w:rsid w:val="002B0ADA"/>
    <w:rsid w:val="002B2281"/>
    <w:rsid w:val="002B6EED"/>
    <w:rsid w:val="002C161E"/>
    <w:rsid w:val="002C24D9"/>
    <w:rsid w:val="002C2BF0"/>
    <w:rsid w:val="002C2EB6"/>
    <w:rsid w:val="002C3C07"/>
    <w:rsid w:val="002D35B1"/>
    <w:rsid w:val="002D6176"/>
    <w:rsid w:val="002D6B64"/>
    <w:rsid w:val="002D728B"/>
    <w:rsid w:val="002D7D8F"/>
    <w:rsid w:val="002E5F40"/>
    <w:rsid w:val="002E7C76"/>
    <w:rsid w:val="002F0238"/>
    <w:rsid w:val="002F3580"/>
    <w:rsid w:val="002F3D8B"/>
    <w:rsid w:val="002F6544"/>
    <w:rsid w:val="00300EF1"/>
    <w:rsid w:val="00301711"/>
    <w:rsid w:val="00301CCA"/>
    <w:rsid w:val="00301EAA"/>
    <w:rsid w:val="00301FAD"/>
    <w:rsid w:val="00303DF3"/>
    <w:rsid w:val="00307F91"/>
    <w:rsid w:val="003157D9"/>
    <w:rsid w:val="00315D2F"/>
    <w:rsid w:val="00316417"/>
    <w:rsid w:val="003165DF"/>
    <w:rsid w:val="0031733F"/>
    <w:rsid w:val="0032011B"/>
    <w:rsid w:val="003221A4"/>
    <w:rsid w:val="0032281E"/>
    <w:rsid w:val="00324000"/>
    <w:rsid w:val="003249C9"/>
    <w:rsid w:val="00324DF6"/>
    <w:rsid w:val="00325211"/>
    <w:rsid w:val="003256E5"/>
    <w:rsid w:val="0033001E"/>
    <w:rsid w:val="003307A5"/>
    <w:rsid w:val="00330AB7"/>
    <w:rsid w:val="00333D5C"/>
    <w:rsid w:val="003356D9"/>
    <w:rsid w:val="00335A55"/>
    <w:rsid w:val="00337E2F"/>
    <w:rsid w:val="0034004A"/>
    <w:rsid w:val="00340050"/>
    <w:rsid w:val="00341B70"/>
    <w:rsid w:val="00342A9A"/>
    <w:rsid w:val="00345735"/>
    <w:rsid w:val="00350788"/>
    <w:rsid w:val="0035247F"/>
    <w:rsid w:val="003531FD"/>
    <w:rsid w:val="0035552C"/>
    <w:rsid w:val="00357CCC"/>
    <w:rsid w:val="00365051"/>
    <w:rsid w:val="00365689"/>
    <w:rsid w:val="0036630C"/>
    <w:rsid w:val="00370F9D"/>
    <w:rsid w:val="00371C62"/>
    <w:rsid w:val="0037352D"/>
    <w:rsid w:val="003834EE"/>
    <w:rsid w:val="00386CE8"/>
    <w:rsid w:val="00387A8F"/>
    <w:rsid w:val="00390CC9"/>
    <w:rsid w:val="0039138C"/>
    <w:rsid w:val="00393C19"/>
    <w:rsid w:val="00397EAC"/>
    <w:rsid w:val="003A00F1"/>
    <w:rsid w:val="003A2460"/>
    <w:rsid w:val="003A2F48"/>
    <w:rsid w:val="003A57B3"/>
    <w:rsid w:val="003A580E"/>
    <w:rsid w:val="003B2CB4"/>
    <w:rsid w:val="003B4E7F"/>
    <w:rsid w:val="003B75A8"/>
    <w:rsid w:val="003C0D4C"/>
    <w:rsid w:val="003C270B"/>
    <w:rsid w:val="003C4CD9"/>
    <w:rsid w:val="003C5144"/>
    <w:rsid w:val="003C79D4"/>
    <w:rsid w:val="003C7E54"/>
    <w:rsid w:val="003D02B6"/>
    <w:rsid w:val="003D1919"/>
    <w:rsid w:val="003D1BCB"/>
    <w:rsid w:val="003D2093"/>
    <w:rsid w:val="003D7763"/>
    <w:rsid w:val="003D7D97"/>
    <w:rsid w:val="003E17DB"/>
    <w:rsid w:val="003E6AF5"/>
    <w:rsid w:val="003E6F1E"/>
    <w:rsid w:val="003F0D6F"/>
    <w:rsid w:val="003F314C"/>
    <w:rsid w:val="003F3394"/>
    <w:rsid w:val="003F36E8"/>
    <w:rsid w:val="003F724C"/>
    <w:rsid w:val="003F74DF"/>
    <w:rsid w:val="00401BD8"/>
    <w:rsid w:val="00402CA3"/>
    <w:rsid w:val="004040E7"/>
    <w:rsid w:val="00404AEF"/>
    <w:rsid w:val="004113B8"/>
    <w:rsid w:val="00413292"/>
    <w:rsid w:val="00414688"/>
    <w:rsid w:val="00414785"/>
    <w:rsid w:val="00414AB3"/>
    <w:rsid w:val="004159D7"/>
    <w:rsid w:val="004164D0"/>
    <w:rsid w:val="0041743E"/>
    <w:rsid w:val="00422C4E"/>
    <w:rsid w:val="00422F21"/>
    <w:rsid w:val="004245CF"/>
    <w:rsid w:val="004258E1"/>
    <w:rsid w:val="00426173"/>
    <w:rsid w:val="004278D4"/>
    <w:rsid w:val="004309B0"/>
    <w:rsid w:val="00430E1C"/>
    <w:rsid w:val="004349F3"/>
    <w:rsid w:val="00434D7D"/>
    <w:rsid w:val="00441DBC"/>
    <w:rsid w:val="004427AB"/>
    <w:rsid w:val="004429CE"/>
    <w:rsid w:val="004443B0"/>
    <w:rsid w:val="00450DE3"/>
    <w:rsid w:val="00454505"/>
    <w:rsid w:val="00460358"/>
    <w:rsid w:val="0046091E"/>
    <w:rsid w:val="00461E96"/>
    <w:rsid w:val="0046394E"/>
    <w:rsid w:val="00466888"/>
    <w:rsid w:val="004674BC"/>
    <w:rsid w:val="004675A9"/>
    <w:rsid w:val="0047023A"/>
    <w:rsid w:val="00471047"/>
    <w:rsid w:val="00471294"/>
    <w:rsid w:val="00474565"/>
    <w:rsid w:val="00474E25"/>
    <w:rsid w:val="00476F9C"/>
    <w:rsid w:val="004852D2"/>
    <w:rsid w:val="0048576C"/>
    <w:rsid w:val="00487000"/>
    <w:rsid w:val="004870EC"/>
    <w:rsid w:val="004915C6"/>
    <w:rsid w:val="00491F6D"/>
    <w:rsid w:val="00493DC4"/>
    <w:rsid w:val="0049411D"/>
    <w:rsid w:val="00496353"/>
    <w:rsid w:val="00497BA4"/>
    <w:rsid w:val="004A0DAB"/>
    <w:rsid w:val="004A0DBB"/>
    <w:rsid w:val="004A2E74"/>
    <w:rsid w:val="004A32E5"/>
    <w:rsid w:val="004A3416"/>
    <w:rsid w:val="004A576B"/>
    <w:rsid w:val="004A7FBB"/>
    <w:rsid w:val="004B10FB"/>
    <w:rsid w:val="004B1400"/>
    <w:rsid w:val="004B31A9"/>
    <w:rsid w:val="004B4A89"/>
    <w:rsid w:val="004B63FB"/>
    <w:rsid w:val="004B7C7F"/>
    <w:rsid w:val="004C0D0A"/>
    <w:rsid w:val="004C0DFD"/>
    <w:rsid w:val="004C3932"/>
    <w:rsid w:val="004C39E6"/>
    <w:rsid w:val="004C4352"/>
    <w:rsid w:val="004C4B95"/>
    <w:rsid w:val="004C4D94"/>
    <w:rsid w:val="004C6590"/>
    <w:rsid w:val="004D0209"/>
    <w:rsid w:val="004D058D"/>
    <w:rsid w:val="004D306B"/>
    <w:rsid w:val="004D48D1"/>
    <w:rsid w:val="004D50B0"/>
    <w:rsid w:val="004D516E"/>
    <w:rsid w:val="004E01F0"/>
    <w:rsid w:val="004E0CED"/>
    <w:rsid w:val="004E11CB"/>
    <w:rsid w:val="004E13B4"/>
    <w:rsid w:val="004E273B"/>
    <w:rsid w:val="004E389E"/>
    <w:rsid w:val="004E3FCC"/>
    <w:rsid w:val="004E7B54"/>
    <w:rsid w:val="004F0723"/>
    <w:rsid w:val="004F0A52"/>
    <w:rsid w:val="004F44BA"/>
    <w:rsid w:val="004F55DE"/>
    <w:rsid w:val="004F6A25"/>
    <w:rsid w:val="004F76B8"/>
    <w:rsid w:val="004F7C65"/>
    <w:rsid w:val="00500D62"/>
    <w:rsid w:val="0050124F"/>
    <w:rsid w:val="005024A4"/>
    <w:rsid w:val="00502A87"/>
    <w:rsid w:val="005032D8"/>
    <w:rsid w:val="00504A02"/>
    <w:rsid w:val="00504BF3"/>
    <w:rsid w:val="00505CC1"/>
    <w:rsid w:val="005078A5"/>
    <w:rsid w:val="00507D0E"/>
    <w:rsid w:val="00512519"/>
    <w:rsid w:val="00512706"/>
    <w:rsid w:val="00513AFE"/>
    <w:rsid w:val="00515CA8"/>
    <w:rsid w:val="00516577"/>
    <w:rsid w:val="005175EF"/>
    <w:rsid w:val="00524596"/>
    <w:rsid w:val="0052545B"/>
    <w:rsid w:val="005300C3"/>
    <w:rsid w:val="00530564"/>
    <w:rsid w:val="005324A2"/>
    <w:rsid w:val="0053712B"/>
    <w:rsid w:val="00537A7D"/>
    <w:rsid w:val="00537AFF"/>
    <w:rsid w:val="00541E1B"/>
    <w:rsid w:val="00550D1B"/>
    <w:rsid w:val="00552127"/>
    <w:rsid w:val="00553173"/>
    <w:rsid w:val="0055379F"/>
    <w:rsid w:val="00556661"/>
    <w:rsid w:val="00562985"/>
    <w:rsid w:val="00563717"/>
    <w:rsid w:val="00565DB5"/>
    <w:rsid w:val="00570397"/>
    <w:rsid w:val="0057060F"/>
    <w:rsid w:val="0057600D"/>
    <w:rsid w:val="00577828"/>
    <w:rsid w:val="00577D4E"/>
    <w:rsid w:val="00581BD9"/>
    <w:rsid w:val="0058216C"/>
    <w:rsid w:val="00582192"/>
    <w:rsid w:val="00585E08"/>
    <w:rsid w:val="00590D15"/>
    <w:rsid w:val="00592841"/>
    <w:rsid w:val="00594E1C"/>
    <w:rsid w:val="00595235"/>
    <w:rsid w:val="00596A10"/>
    <w:rsid w:val="005A055A"/>
    <w:rsid w:val="005A0E43"/>
    <w:rsid w:val="005A1955"/>
    <w:rsid w:val="005A4188"/>
    <w:rsid w:val="005A51B3"/>
    <w:rsid w:val="005A55ED"/>
    <w:rsid w:val="005B01C0"/>
    <w:rsid w:val="005B092C"/>
    <w:rsid w:val="005B3B85"/>
    <w:rsid w:val="005B4AE6"/>
    <w:rsid w:val="005B5796"/>
    <w:rsid w:val="005C03C8"/>
    <w:rsid w:val="005C05E0"/>
    <w:rsid w:val="005C15E8"/>
    <w:rsid w:val="005C2C81"/>
    <w:rsid w:val="005C34A2"/>
    <w:rsid w:val="005C3D97"/>
    <w:rsid w:val="005C481A"/>
    <w:rsid w:val="005C561C"/>
    <w:rsid w:val="005C7ED9"/>
    <w:rsid w:val="005D16C2"/>
    <w:rsid w:val="005D19D7"/>
    <w:rsid w:val="005D2C5D"/>
    <w:rsid w:val="005D3811"/>
    <w:rsid w:val="005D4973"/>
    <w:rsid w:val="005D7AA3"/>
    <w:rsid w:val="005E01FE"/>
    <w:rsid w:val="005E1F8A"/>
    <w:rsid w:val="005E4325"/>
    <w:rsid w:val="005E4356"/>
    <w:rsid w:val="005E7548"/>
    <w:rsid w:val="005F2686"/>
    <w:rsid w:val="005F27D5"/>
    <w:rsid w:val="005F3A1A"/>
    <w:rsid w:val="005F583F"/>
    <w:rsid w:val="006000E0"/>
    <w:rsid w:val="00602C3A"/>
    <w:rsid w:val="00602DDC"/>
    <w:rsid w:val="00602F5D"/>
    <w:rsid w:val="006043D1"/>
    <w:rsid w:val="00604873"/>
    <w:rsid w:val="00605F15"/>
    <w:rsid w:val="0060627B"/>
    <w:rsid w:val="00607344"/>
    <w:rsid w:val="006101FF"/>
    <w:rsid w:val="00612B66"/>
    <w:rsid w:val="00616150"/>
    <w:rsid w:val="00616F54"/>
    <w:rsid w:val="006200C6"/>
    <w:rsid w:val="00622022"/>
    <w:rsid w:val="006229E0"/>
    <w:rsid w:val="0062544B"/>
    <w:rsid w:val="00625E09"/>
    <w:rsid w:val="00626D3E"/>
    <w:rsid w:val="0062747E"/>
    <w:rsid w:val="00627C71"/>
    <w:rsid w:val="0063017D"/>
    <w:rsid w:val="006343EA"/>
    <w:rsid w:val="0063713F"/>
    <w:rsid w:val="00637CE5"/>
    <w:rsid w:val="006407EB"/>
    <w:rsid w:val="006417F2"/>
    <w:rsid w:val="00642376"/>
    <w:rsid w:val="00643D7D"/>
    <w:rsid w:val="0064416D"/>
    <w:rsid w:val="00644F05"/>
    <w:rsid w:val="00650567"/>
    <w:rsid w:val="00650D92"/>
    <w:rsid w:val="006521B7"/>
    <w:rsid w:val="006522CE"/>
    <w:rsid w:val="00652DBD"/>
    <w:rsid w:val="0065464E"/>
    <w:rsid w:val="0065766E"/>
    <w:rsid w:val="00663DB4"/>
    <w:rsid w:val="00664C3D"/>
    <w:rsid w:val="0066601E"/>
    <w:rsid w:val="006702FF"/>
    <w:rsid w:val="00671FEF"/>
    <w:rsid w:val="006730E3"/>
    <w:rsid w:val="00674719"/>
    <w:rsid w:val="00675A77"/>
    <w:rsid w:val="006763F1"/>
    <w:rsid w:val="00677F76"/>
    <w:rsid w:val="00681EAD"/>
    <w:rsid w:val="00683169"/>
    <w:rsid w:val="00683C48"/>
    <w:rsid w:val="00691961"/>
    <w:rsid w:val="0069241A"/>
    <w:rsid w:val="00694F22"/>
    <w:rsid w:val="006976D9"/>
    <w:rsid w:val="006A0053"/>
    <w:rsid w:val="006A00D7"/>
    <w:rsid w:val="006A0140"/>
    <w:rsid w:val="006A0D70"/>
    <w:rsid w:val="006A1942"/>
    <w:rsid w:val="006A403B"/>
    <w:rsid w:val="006A49C6"/>
    <w:rsid w:val="006A56D2"/>
    <w:rsid w:val="006A769E"/>
    <w:rsid w:val="006A77A5"/>
    <w:rsid w:val="006B3309"/>
    <w:rsid w:val="006B336E"/>
    <w:rsid w:val="006B4541"/>
    <w:rsid w:val="006B646F"/>
    <w:rsid w:val="006B6637"/>
    <w:rsid w:val="006B672B"/>
    <w:rsid w:val="006B6E8C"/>
    <w:rsid w:val="006B763A"/>
    <w:rsid w:val="006C15C8"/>
    <w:rsid w:val="006C2973"/>
    <w:rsid w:val="006C4B5D"/>
    <w:rsid w:val="006C4DFA"/>
    <w:rsid w:val="006C61E0"/>
    <w:rsid w:val="006C697D"/>
    <w:rsid w:val="006D0AB3"/>
    <w:rsid w:val="006D0EE8"/>
    <w:rsid w:val="006D2D89"/>
    <w:rsid w:val="006D3DEC"/>
    <w:rsid w:val="006D5675"/>
    <w:rsid w:val="006D6517"/>
    <w:rsid w:val="006E0AB0"/>
    <w:rsid w:val="006E1D43"/>
    <w:rsid w:val="006E2A37"/>
    <w:rsid w:val="006E2CD6"/>
    <w:rsid w:val="006E3A2A"/>
    <w:rsid w:val="006E3DEA"/>
    <w:rsid w:val="006E465A"/>
    <w:rsid w:val="006F250A"/>
    <w:rsid w:val="006F41C1"/>
    <w:rsid w:val="006F5151"/>
    <w:rsid w:val="006F5348"/>
    <w:rsid w:val="006F541E"/>
    <w:rsid w:val="0070073F"/>
    <w:rsid w:val="00701F45"/>
    <w:rsid w:val="007026CD"/>
    <w:rsid w:val="00702A08"/>
    <w:rsid w:val="0070642C"/>
    <w:rsid w:val="0070728F"/>
    <w:rsid w:val="00707956"/>
    <w:rsid w:val="00707F49"/>
    <w:rsid w:val="00710B3E"/>
    <w:rsid w:val="0071491C"/>
    <w:rsid w:val="00723E55"/>
    <w:rsid w:val="00724F5E"/>
    <w:rsid w:val="007303E1"/>
    <w:rsid w:val="0073085E"/>
    <w:rsid w:val="007321B1"/>
    <w:rsid w:val="00735795"/>
    <w:rsid w:val="00736DB4"/>
    <w:rsid w:val="00740109"/>
    <w:rsid w:val="0074332D"/>
    <w:rsid w:val="0074378B"/>
    <w:rsid w:val="007442CC"/>
    <w:rsid w:val="00746F4C"/>
    <w:rsid w:val="00746FC1"/>
    <w:rsid w:val="007500C4"/>
    <w:rsid w:val="007501A3"/>
    <w:rsid w:val="00751AB5"/>
    <w:rsid w:val="00753B50"/>
    <w:rsid w:val="00754C83"/>
    <w:rsid w:val="00755AC6"/>
    <w:rsid w:val="00756913"/>
    <w:rsid w:val="00761A4F"/>
    <w:rsid w:val="007626C2"/>
    <w:rsid w:val="00763AD2"/>
    <w:rsid w:val="00763ADD"/>
    <w:rsid w:val="007666D0"/>
    <w:rsid w:val="007676AB"/>
    <w:rsid w:val="0077281A"/>
    <w:rsid w:val="00773DE6"/>
    <w:rsid w:val="00773F03"/>
    <w:rsid w:val="007761DC"/>
    <w:rsid w:val="00776C30"/>
    <w:rsid w:val="0078089B"/>
    <w:rsid w:val="00782D70"/>
    <w:rsid w:val="00783821"/>
    <w:rsid w:val="007905F1"/>
    <w:rsid w:val="007906D1"/>
    <w:rsid w:val="00791F07"/>
    <w:rsid w:val="00792ABB"/>
    <w:rsid w:val="0079337A"/>
    <w:rsid w:val="007939D7"/>
    <w:rsid w:val="00796FF0"/>
    <w:rsid w:val="007A2399"/>
    <w:rsid w:val="007A37C2"/>
    <w:rsid w:val="007A4017"/>
    <w:rsid w:val="007A581A"/>
    <w:rsid w:val="007A5CFB"/>
    <w:rsid w:val="007A7DD3"/>
    <w:rsid w:val="007B02E3"/>
    <w:rsid w:val="007B38FF"/>
    <w:rsid w:val="007B3AC2"/>
    <w:rsid w:val="007B4B36"/>
    <w:rsid w:val="007B4F27"/>
    <w:rsid w:val="007B572A"/>
    <w:rsid w:val="007B7E04"/>
    <w:rsid w:val="007B7E7D"/>
    <w:rsid w:val="007C037E"/>
    <w:rsid w:val="007C2C50"/>
    <w:rsid w:val="007C58F6"/>
    <w:rsid w:val="007C5D0E"/>
    <w:rsid w:val="007D3090"/>
    <w:rsid w:val="007D3E38"/>
    <w:rsid w:val="007D6583"/>
    <w:rsid w:val="007D705A"/>
    <w:rsid w:val="007D7164"/>
    <w:rsid w:val="007E0605"/>
    <w:rsid w:val="007E0ED2"/>
    <w:rsid w:val="007E2ABA"/>
    <w:rsid w:val="007E2C21"/>
    <w:rsid w:val="007E51BB"/>
    <w:rsid w:val="007E53B3"/>
    <w:rsid w:val="007F1C27"/>
    <w:rsid w:val="007F21E5"/>
    <w:rsid w:val="007F281E"/>
    <w:rsid w:val="007F3ACA"/>
    <w:rsid w:val="007F5864"/>
    <w:rsid w:val="007F7430"/>
    <w:rsid w:val="007F787D"/>
    <w:rsid w:val="008005EB"/>
    <w:rsid w:val="00800672"/>
    <w:rsid w:val="00802412"/>
    <w:rsid w:val="00803CE9"/>
    <w:rsid w:val="0080434E"/>
    <w:rsid w:val="00804594"/>
    <w:rsid w:val="008065A6"/>
    <w:rsid w:val="00806C24"/>
    <w:rsid w:val="00807EE7"/>
    <w:rsid w:val="0081235B"/>
    <w:rsid w:val="00813407"/>
    <w:rsid w:val="00814A1E"/>
    <w:rsid w:val="00814F92"/>
    <w:rsid w:val="00815896"/>
    <w:rsid w:val="008166FF"/>
    <w:rsid w:val="00816BB1"/>
    <w:rsid w:val="00817FBA"/>
    <w:rsid w:val="00820E5E"/>
    <w:rsid w:val="00822C9C"/>
    <w:rsid w:val="00824218"/>
    <w:rsid w:val="00826BA2"/>
    <w:rsid w:val="00826C24"/>
    <w:rsid w:val="00826DEA"/>
    <w:rsid w:val="00830A85"/>
    <w:rsid w:val="008346A2"/>
    <w:rsid w:val="008357F7"/>
    <w:rsid w:val="008362A9"/>
    <w:rsid w:val="0084054E"/>
    <w:rsid w:val="008415A0"/>
    <w:rsid w:val="00842595"/>
    <w:rsid w:val="008442B2"/>
    <w:rsid w:val="00850E21"/>
    <w:rsid w:val="008532F6"/>
    <w:rsid w:val="0085338B"/>
    <w:rsid w:val="008538E0"/>
    <w:rsid w:val="00855199"/>
    <w:rsid w:val="008567C0"/>
    <w:rsid w:val="00860F9E"/>
    <w:rsid w:val="0086247B"/>
    <w:rsid w:val="00862E9A"/>
    <w:rsid w:val="008656FF"/>
    <w:rsid w:val="00866EE3"/>
    <w:rsid w:val="008677F7"/>
    <w:rsid w:val="00870C42"/>
    <w:rsid w:val="00871AF4"/>
    <w:rsid w:val="00872673"/>
    <w:rsid w:val="00872AF2"/>
    <w:rsid w:val="008737B5"/>
    <w:rsid w:val="008774D5"/>
    <w:rsid w:val="0088415C"/>
    <w:rsid w:val="00884362"/>
    <w:rsid w:val="008865EB"/>
    <w:rsid w:val="00887AD9"/>
    <w:rsid w:val="00890B36"/>
    <w:rsid w:val="00890C8F"/>
    <w:rsid w:val="00892FCE"/>
    <w:rsid w:val="0089359D"/>
    <w:rsid w:val="00897347"/>
    <w:rsid w:val="008A0F44"/>
    <w:rsid w:val="008A182E"/>
    <w:rsid w:val="008A1C19"/>
    <w:rsid w:val="008A2195"/>
    <w:rsid w:val="008A37AC"/>
    <w:rsid w:val="008A4E3E"/>
    <w:rsid w:val="008A7360"/>
    <w:rsid w:val="008B1410"/>
    <w:rsid w:val="008B163C"/>
    <w:rsid w:val="008B5D6E"/>
    <w:rsid w:val="008B66D2"/>
    <w:rsid w:val="008B6EDB"/>
    <w:rsid w:val="008B712C"/>
    <w:rsid w:val="008C0634"/>
    <w:rsid w:val="008C14DC"/>
    <w:rsid w:val="008C1C0B"/>
    <w:rsid w:val="008C3541"/>
    <w:rsid w:val="008C6C86"/>
    <w:rsid w:val="008C771C"/>
    <w:rsid w:val="008D31BA"/>
    <w:rsid w:val="008D6029"/>
    <w:rsid w:val="008D64D0"/>
    <w:rsid w:val="008D6816"/>
    <w:rsid w:val="008D7B27"/>
    <w:rsid w:val="008E0C24"/>
    <w:rsid w:val="008E0EAC"/>
    <w:rsid w:val="008E3D5F"/>
    <w:rsid w:val="008E41C6"/>
    <w:rsid w:val="008E5C46"/>
    <w:rsid w:val="008F0F02"/>
    <w:rsid w:val="008F108B"/>
    <w:rsid w:val="008F357F"/>
    <w:rsid w:val="00900A0B"/>
    <w:rsid w:val="00900BB8"/>
    <w:rsid w:val="00900D41"/>
    <w:rsid w:val="00901371"/>
    <w:rsid w:val="00903966"/>
    <w:rsid w:val="00903F98"/>
    <w:rsid w:val="0090596F"/>
    <w:rsid w:val="00905A51"/>
    <w:rsid w:val="0090627F"/>
    <w:rsid w:val="00906CBE"/>
    <w:rsid w:val="0091066D"/>
    <w:rsid w:val="00910761"/>
    <w:rsid w:val="0091212A"/>
    <w:rsid w:val="0091277D"/>
    <w:rsid w:val="00912C11"/>
    <w:rsid w:val="009138E0"/>
    <w:rsid w:val="009165B7"/>
    <w:rsid w:val="00916E98"/>
    <w:rsid w:val="00922482"/>
    <w:rsid w:val="00924860"/>
    <w:rsid w:val="009257DF"/>
    <w:rsid w:val="00927369"/>
    <w:rsid w:val="009313D2"/>
    <w:rsid w:val="0093274E"/>
    <w:rsid w:val="00933E9E"/>
    <w:rsid w:val="00934C7C"/>
    <w:rsid w:val="00935F80"/>
    <w:rsid w:val="00936623"/>
    <w:rsid w:val="00937F19"/>
    <w:rsid w:val="00940737"/>
    <w:rsid w:val="00942360"/>
    <w:rsid w:val="00944042"/>
    <w:rsid w:val="009444A7"/>
    <w:rsid w:val="00946040"/>
    <w:rsid w:val="009545BF"/>
    <w:rsid w:val="00955893"/>
    <w:rsid w:val="00955FC7"/>
    <w:rsid w:val="00957F53"/>
    <w:rsid w:val="009648AA"/>
    <w:rsid w:val="00972F51"/>
    <w:rsid w:val="00973836"/>
    <w:rsid w:val="00973A67"/>
    <w:rsid w:val="00974ACA"/>
    <w:rsid w:val="00980740"/>
    <w:rsid w:val="00982EB8"/>
    <w:rsid w:val="0098722E"/>
    <w:rsid w:val="009902E9"/>
    <w:rsid w:val="00990399"/>
    <w:rsid w:val="009928AB"/>
    <w:rsid w:val="00994036"/>
    <w:rsid w:val="009951AE"/>
    <w:rsid w:val="0099556C"/>
    <w:rsid w:val="00995D98"/>
    <w:rsid w:val="009A632B"/>
    <w:rsid w:val="009B2441"/>
    <w:rsid w:val="009B375A"/>
    <w:rsid w:val="009B4249"/>
    <w:rsid w:val="009B563B"/>
    <w:rsid w:val="009B56DD"/>
    <w:rsid w:val="009C0D27"/>
    <w:rsid w:val="009C0E31"/>
    <w:rsid w:val="009C1B47"/>
    <w:rsid w:val="009C40F5"/>
    <w:rsid w:val="009C6191"/>
    <w:rsid w:val="009C68BF"/>
    <w:rsid w:val="009C6BFB"/>
    <w:rsid w:val="009C7ED0"/>
    <w:rsid w:val="009D0065"/>
    <w:rsid w:val="009D0C0E"/>
    <w:rsid w:val="009D0D5E"/>
    <w:rsid w:val="009D29F9"/>
    <w:rsid w:val="009D2F57"/>
    <w:rsid w:val="009D603C"/>
    <w:rsid w:val="009D7CB0"/>
    <w:rsid w:val="009E1304"/>
    <w:rsid w:val="009E2D19"/>
    <w:rsid w:val="009F2BFE"/>
    <w:rsid w:val="009F3CC5"/>
    <w:rsid w:val="009F4952"/>
    <w:rsid w:val="009F4E0D"/>
    <w:rsid w:val="009F599F"/>
    <w:rsid w:val="009F59CA"/>
    <w:rsid w:val="009F5BAB"/>
    <w:rsid w:val="009F702D"/>
    <w:rsid w:val="00A00AE0"/>
    <w:rsid w:val="00A01182"/>
    <w:rsid w:val="00A02AB0"/>
    <w:rsid w:val="00A04C36"/>
    <w:rsid w:val="00A04DFD"/>
    <w:rsid w:val="00A056FB"/>
    <w:rsid w:val="00A061B8"/>
    <w:rsid w:val="00A06F90"/>
    <w:rsid w:val="00A079E4"/>
    <w:rsid w:val="00A101B2"/>
    <w:rsid w:val="00A1174A"/>
    <w:rsid w:val="00A140FD"/>
    <w:rsid w:val="00A14211"/>
    <w:rsid w:val="00A161B8"/>
    <w:rsid w:val="00A163AA"/>
    <w:rsid w:val="00A2048B"/>
    <w:rsid w:val="00A2094A"/>
    <w:rsid w:val="00A211DB"/>
    <w:rsid w:val="00A21C1A"/>
    <w:rsid w:val="00A25C2F"/>
    <w:rsid w:val="00A272F0"/>
    <w:rsid w:val="00A35B1A"/>
    <w:rsid w:val="00A3620F"/>
    <w:rsid w:val="00A37AA9"/>
    <w:rsid w:val="00A40DCF"/>
    <w:rsid w:val="00A45A5D"/>
    <w:rsid w:val="00A463FA"/>
    <w:rsid w:val="00A54C3F"/>
    <w:rsid w:val="00A55196"/>
    <w:rsid w:val="00A6141F"/>
    <w:rsid w:val="00A61EB3"/>
    <w:rsid w:val="00A63718"/>
    <w:rsid w:val="00A6472B"/>
    <w:rsid w:val="00A655B5"/>
    <w:rsid w:val="00A65673"/>
    <w:rsid w:val="00A67391"/>
    <w:rsid w:val="00A67833"/>
    <w:rsid w:val="00A716D9"/>
    <w:rsid w:val="00A7622E"/>
    <w:rsid w:val="00A7652A"/>
    <w:rsid w:val="00A77F22"/>
    <w:rsid w:val="00A8003A"/>
    <w:rsid w:val="00A81E97"/>
    <w:rsid w:val="00A8277E"/>
    <w:rsid w:val="00A83DB0"/>
    <w:rsid w:val="00A866E2"/>
    <w:rsid w:val="00A87740"/>
    <w:rsid w:val="00A90DE3"/>
    <w:rsid w:val="00A9120F"/>
    <w:rsid w:val="00A91407"/>
    <w:rsid w:val="00A938E5"/>
    <w:rsid w:val="00A96703"/>
    <w:rsid w:val="00A97C88"/>
    <w:rsid w:val="00AA57DD"/>
    <w:rsid w:val="00AA7CD5"/>
    <w:rsid w:val="00AA7DF5"/>
    <w:rsid w:val="00AB2E02"/>
    <w:rsid w:val="00AB47F5"/>
    <w:rsid w:val="00AB4971"/>
    <w:rsid w:val="00AB5BFC"/>
    <w:rsid w:val="00AB6F33"/>
    <w:rsid w:val="00AC112E"/>
    <w:rsid w:val="00AC48DC"/>
    <w:rsid w:val="00AC67AE"/>
    <w:rsid w:val="00AC6D2F"/>
    <w:rsid w:val="00AD197A"/>
    <w:rsid w:val="00AD31D2"/>
    <w:rsid w:val="00AD3E6E"/>
    <w:rsid w:val="00AD3EFA"/>
    <w:rsid w:val="00AD43D1"/>
    <w:rsid w:val="00AD6B17"/>
    <w:rsid w:val="00AE2B18"/>
    <w:rsid w:val="00AE3790"/>
    <w:rsid w:val="00AE42F1"/>
    <w:rsid w:val="00AE44E8"/>
    <w:rsid w:val="00AE5DCC"/>
    <w:rsid w:val="00AE6FC1"/>
    <w:rsid w:val="00AF126D"/>
    <w:rsid w:val="00AF16C4"/>
    <w:rsid w:val="00AF2FA5"/>
    <w:rsid w:val="00AF4482"/>
    <w:rsid w:val="00AF58A2"/>
    <w:rsid w:val="00AF5C28"/>
    <w:rsid w:val="00B01CE2"/>
    <w:rsid w:val="00B068F5"/>
    <w:rsid w:val="00B11612"/>
    <w:rsid w:val="00B124D8"/>
    <w:rsid w:val="00B129B5"/>
    <w:rsid w:val="00B15849"/>
    <w:rsid w:val="00B15BEA"/>
    <w:rsid w:val="00B15E8A"/>
    <w:rsid w:val="00B1624B"/>
    <w:rsid w:val="00B16BCE"/>
    <w:rsid w:val="00B20AA5"/>
    <w:rsid w:val="00B21708"/>
    <w:rsid w:val="00B22917"/>
    <w:rsid w:val="00B23811"/>
    <w:rsid w:val="00B23E8B"/>
    <w:rsid w:val="00B23EE6"/>
    <w:rsid w:val="00B27456"/>
    <w:rsid w:val="00B27B19"/>
    <w:rsid w:val="00B30403"/>
    <w:rsid w:val="00B314F0"/>
    <w:rsid w:val="00B31828"/>
    <w:rsid w:val="00B331D5"/>
    <w:rsid w:val="00B33690"/>
    <w:rsid w:val="00B3455D"/>
    <w:rsid w:val="00B35C52"/>
    <w:rsid w:val="00B36867"/>
    <w:rsid w:val="00B37CDC"/>
    <w:rsid w:val="00B40C46"/>
    <w:rsid w:val="00B4359D"/>
    <w:rsid w:val="00B466BD"/>
    <w:rsid w:val="00B469CE"/>
    <w:rsid w:val="00B472F0"/>
    <w:rsid w:val="00B50178"/>
    <w:rsid w:val="00B50516"/>
    <w:rsid w:val="00B511E2"/>
    <w:rsid w:val="00B533EF"/>
    <w:rsid w:val="00B55CF6"/>
    <w:rsid w:val="00B56E92"/>
    <w:rsid w:val="00B61289"/>
    <w:rsid w:val="00B65D0F"/>
    <w:rsid w:val="00B674F0"/>
    <w:rsid w:val="00B70FE3"/>
    <w:rsid w:val="00B731E0"/>
    <w:rsid w:val="00B732E7"/>
    <w:rsid w:val="00B748FC"/>
    <w:rsid w:val="00B77C36"/>
    <w:rsid w:val="00B8179B"/>
    <w:rsid w:val="00B82A1C"/>
    <w:rsid w:val="00B83614"/>
    <w:rsid w:val="00B8379D"/>
    <w:rsid w:val="00B83B29"/>
    <w:rsid w:val="00B84A34"/>
    <w:rsid w:val="00B858E8"/>
    <w:rsid w:val="00B86BB0"/>
    <w:rsid w:val="00B86BF3"/>
    <w:rsid w:val="00B90063"/>
    <w:rsid w:val="00B9035B"/>
    <w:rsid w:val="00B91B6F"/>
    <w:rsid w:val="00B93420"/>
    <w:rsid w:val="00B93443"/>
    <w:rsid w:val="00B958E8"/>
    <w:rsid w:val="00B95D71"/>
    <w:rsid w:val="00B97605"/>
    <w:rsid w:val="00BA0C5E"/>
    <w:rsid w:val="00BA117D"/>
    <w:rsid w:val="00BA19F6"/>
    <w:rsid w:val="00BA2D9C"/>
    <w:rsid w:val="00BA334B"/>
    <w:rsid w:val="00BA5D82"/>
    <w:rsid w:val="00BA6A0D"/>
    <w:rsid w:val="00BA7760"/>
    <w:rsid w:val="00BB0885"/>
    <w:rsid w:val="00BB0DB0"/>
    <w:rsid w:val="00BB1EB3"/>
    <w:rsid w:val="00BB3AE7"/>
    <w:rsid w:val="00BB6F97"/>
    <w:rsid w:val="00BB77A6"/>
    <w:rsid w:val="00BB7BBE"/>
    <w:rsid w:val="00BC0745"/>
    <w:rsid w:val="00BC1D27"/>
    <w:rsid w:val="00BC2121"/>
    <w:rsid w:val="00BC3133"/>
    <w:rsid w:val="00BC471F"/>
    <w:rsid w:val="00BC6DB3"/>
    <w:rsid w:val="00BC7DF6"/>
    <w:rsid w:val="00BD08CE"/>
    <w:rsid w:val="00BD5C63"/>
    <w:rsid w:val="00BE047F"/>
    <w:rsid w:val="00BE1513"/>
    <w:rsid w:val="00BE2DAD"/>
    <w:rsid w:val="00BE4E22"/>
    <w:rsid w:val="00BE4E46"/>
    <w:rsid w:val="00BE4EED"/>
    <w:rsid w:val="00BE56D8"/>
    <w:rsid w:val="00BE581D"/>
    <w:rsid w:val="00BE6258"/>
    <w:rsid w:val="00BE660E"/>
    <w:rsid w:val="00BE6937"/>
    <w:rsid w:val="00BF0389"/>
    <w:rsid w:val="00BF0977"/>
    <w:rsid w:val="00BF2D5B"/>
    <w:rsid w:val="00BF3C2B"/>
    <w:rsid w:val="00BF466D"/>
    <w:rsid w:val="00BF59E7"/>
    <w:rsid w:val="00BF6DF4"/>
    <w:rsid w:val="00BF7597"/>
    <w:rsid w:val="00BF7720"/>
    <w:rsid w:val="00BF774D"/>
    <w:rsid w:val="00C01969"/>
    <w:rsid w:val="00C0282F"/>
    <w:rsid w:val="00C02C8E"/>
    <w:rsid w:val="00C100A7"/>
    <w:rsid w:val="00C142C9"/>
    <w:rsid w:val="00C15812"/>
    <w:rsid w:val="00C17E2E"/>
    <w:rsid w:val="00C20D74"/>
    <w:rsid w:val="00C211D3"/>
    <w:rsid w:val="00C21C7F"/>
    <w:rsid w:val="00C228A3"/>
    <w:rsid w:val="00C23725"/>
    <w:rsid w:val="00C23C07"/>
    <w:rsid w:val="00C2502A"/>
    <w:rsid w:val="00C32D83"/>
    <w:rsid w:val="00C340EC"/>
    <w:rsid w:val="00C3484B"/>
    <w:rsid w:val="00C36517"/>
    <w:rsid w:val="00C36A3F"/>
    <w:rsid w:val="00C37B92"/>
    <w:rsid w:val="00C421AE"/>
    <w:rsid w:val="00C437C8"/>
    <w:rsid w:val="00C446C7"/>
    <w:rsid w:val="00C45C2D"/>
    <w:rsid w:val="00C46294"/>
    <w:rsid w:val="00C47A33"/>
    <w:rsid w:val="00C50055"/>
    <w:rsid w:val="00C50146"/>
    <w:rsid w:val="00C50F25"/>
    <w:rsid w:val="00C55E83"/>
    <w:rsid w:val="00C5620A"/>
    <w:rsid w:val="00C56485"/>
    <w:rsid w:val="00C64264"/>
    <w:rsid w:val="00C65073"/>
    <w:rsid w:val="00C67236"/>
    <w:rsid w:val="00C702C9"/>
    <w:rsid w:val="00C70F64"/>
    <w:rsid w:val="00C71A03"/>
    <w:rsid w:val="00C72360"/>
    <w:rsid w:val="00C74111"/>
    <w:rsid w:val="00C7444C"/>
    <w:rsid w:val="00C756DE"/>
    <w:rsid w:val="00C76C95"/>
    <w:rsid w:val="00C82BBC"/>
    <w:rsid w:val="00C82E9E"/>
    <w:rsid w:val="00C847C4"/>
    <w:rsid w:val="00C84CAD"/>
    <w:rsid w:val="00C90B95"/>
    <w:rsid w:val="00C92693"/>
    <w:rsid w:val="00C93AF6"/>
    <w:rsid w:val="00C955E9"/>
    <w:rsid w:val="00C9789A"/>
    <w:rsid w:val="00CA3764"/>
    <w:rsid w:val="00CA392A"/>
    <w:rsid w:val="00CA4129"/>
    <w:rsid w:val="00CA70C6"/>
    <w:rsid w:val="00CB0796"/>
    <w:rsid w:val="00CB1336"/>
    <w:rsid w:val="00CB2991"/>
    <w:rsid w:val="00CB4F08"/>
    <w:rsid w:val="00CB6BD5"/>
    <w:rsid w:val="00CB74D0"/>
    <w:rsid w:val="00CC06F1"/>
    <w:rsid w:val="00CC08F1"/>
    <w:rsid w:val="00CC236E"/>
    <w:rsid w:val="00CC30AD"/>
    <w:rsid w:val="00CC42DA"/>
    <w:rsid w:val="00CC64F2"/>
    <w:rsid w:val="00CD203D"/>
    <w:rsid w:val="00CD21B5"/>
    <w:rsid w:val="00CD59F7"/>
    <w:rsid w:val="00CD5A34"/>
    <w:rsid w:val="00CD5F54"/>
    <w:rsid w:val="00CD6093"/>
    <w:rsid w:val="00CD77F3"/>
    <w:rsid w:val="00CE093D"/>
    <w:rsid w:val="00CE207E"/>
    <w:rsid w:val="00CE3A7D"/>
    <w:rsid w:val="00CE5AAE"/>
    <w:rsid w:val="00CE606C"/>
    <w:rsid w:val="00CE6C6F"/>
    <w:rsid w:val="00CF06F0"/>
    <w:rsid w:val="00CF303E"/>
    <w:rsid w:val="00CF321A"/>
    <w:rsid w:val="00CF381B"/>
    <w:rsid w:val="00CF3BC1"/>
    <w:rsid w:val="00CF4B60"/>
    <w:rsid w:val="00CF562C"/>
    <w:rsid w:val="00CF5943"/>
    <w:rsid w:val="00CF7867"/>
    <w:rsid w:val="00D00877"/>
    <w:rsid w:val="00D00D90"/>
    <w:rsid w:val="00D01F50"/>
    <w:rsid w:val="00D020D9"/>
    <w:rsid w:val="00D022C6"/>
    <w:rsid w:val="00D02F49"/>
    <w:rsid w:val="00D044DA"/>
    <w:rsid w:val="00D04E38"/>
    <w:rsid w:val="00D05CE2"/>
    <w:rsid w:val="00D10638"/>
    <w:rsid w:val="00D10747"/>
    <w:rsid w:val="00D11810"/>
    <w:rsid w:val="00D12DA7"/>
    <w:rsid w:val="00D13012"/>
    <w:rsid w:val="00D13CAC"/>
    <w:rsid w:val="00D151B8"/>
    <w:rsid w:val="00D16BCA"/>
    <w:rsid w:val="00D21D8A"/>
    <w:rsid w:val="00D23E2F"/>
    <w:rsid w:val="00D25C4F"/>
    <w:rsid w:val="00D26220"/>
    <w:rsid w:val="00D2688B"/>
    <w:rsid w:val="00D27785"/>
    <w:rsid w:val="00D31E19"/>
    <w:rsid w:val="00D33253"/>
    <w:rsid w:val="00D35CCF"/>
    <w:rsid w:val="00D362E5"/>
    <w:rsid w:val="00D470AA"/>
    <w:rsid w:val="00D549E9"/>
    <w:rsid w:val="00D54EA0"/>
    <w:rsid w:val="00D56393"/>
    <w:rsid w:val="00D65E68"/>
    <w:rsid w:val="00D65FEB"/>
    <w:rsid w:val="00D665D6"/>
    <w:rsid w:val="00D66A6C"/>
    <w:rsid w:val="00D66C0B"/>
    <w:rsid w:val="00D67278"/>
    <w:rsid w:val="00D7026F"/>
    <w:rsid w:val="00D708F2"/>
    <w:rsid w:val="00D71FE5"/>
    <w:rsid w:val="00D72122"/>
    <w:rsid w:val="00D72698"/>
    <w:rsid w:val="00D735E9"/>
    <w:rsid w:val="00D74B1E"/>
    <w:rsid w:val="00D767C8"/>
    <w:rsid w:val="00D8029B"/>
    <w:rsid w:val="00D80CF9"/>
    <w:rsid w:val="00D83818"/>
    <w:rsid w:val="00D83D46"/>
    <w:rsid w:val="00D91B0E"/>
    <w:rsid w:val="00D91BEF"/>
    <w:rsid w:val="00D922A6"/>
    <w:rsid w:val="00D959EA"/>
    <w:rsid w:val="00D97E0C"/>
    <w:rsid w:val="00DA2239"/>
    <w:rsid w:val="00DA2D47"/>
    <w:rsid w:val="00DA335E"/>
    <w:rsid w:val="00DB109A"/>
    <w:rsid w:val="00DB15BC"/>
    <w:rsid w:val="00DB22FF"/>
    <w:rsid w:val="00DB59B2"/>
    <w:rsid w:val="00DB5B11"/>
    <w:rsid w:val="00DB7B97"/>
    <w:rsid w:val="00DC08D4"/>
    <w:rsid w:val="00DC0A03"/>
    <w:rsid w:val="00DC0E7E"/>
    <w:rsid w:val="00DC28DE"/>
    <w:rsid w:val="00DC3E04"/>
    <w:rsid w:val="00DC4723"/>
    <w:rsid w:val="00DD1160"/>
    <w:rsid w:val="00DD15FF"/>
    <w:rsid w:val="00DD167F"/>
    <w:rsid w:val="00DD1E05"/>
    <w:rsid w:val="00DD312A"/>
    <w:rsid w:val="00DD6311"/>
    <w:rsid w:val="00DE04AF"/>
    <w:rsid w:val="00DE159A"/>
    <w:rsid w:val="00DE19D0"/>
    <w:rsid w:val="00DE49F6"/>
    <w:rsid w:val="00DE58CE"/>
    <w:rsid w:val="00DE5D33"/>
    <w:rsid w:val="00DE6A64"/>
    <w:rsid w:val="00DE70D7"/>
    <w:rsid w:val="00DE75F6"/>
    <w:rsid w:val="00DF073B"/>
    <w:rsid w:val="00DF43BA"/>
    <w:rsid w:val="00DF43E3"/>
    <w:rsid w:val="00DF7018"/>
    <w:rsid w:val="00DF775A"/>
    <w:rsid w:val="00E00296"/>
    <w:rsid w:val="00E002F8"/>
    <w:rsid w:val="00E0365D"/>
    <w:rsid w:val="00E03D51"/>
    <w:rsid w:val="00E03FB5"/>
    <w:rsid w:val="00E11F1E"/>
    <w:rsid w:val="00E13396"/>
    <w:rsid w:val="00E14110"/>
    <w:rsid w:val="00E1487E"/>
    <w:rsid w:val="00E15035"/>
    <w:rsid w:val="00E155E6"/>
    <w:rsid w:val="00E2315D"/>
    <w:rsid w:val="00E24821"/>
    <w:rsid w:val="00E24836"/>
    <w:rsid w:val="00E26492"/>
    <w:rsid w:val="00E30943"/>
    <w:rsid w:val="00E318ED"/>
    <w:rsid w:val="00E326BB"/>
    <w:rsid w:val="00E33FE0"/>
    <w:rsid w:val="00E354C9"/>
    <w:rsid w:val="00E35E53"/>
    <w:rsid w:val="00E4086C"/>
    <w:rsid w:val="00E45D70"/>
    <w:rsid w:val="00E461AC"/>
    <w:rsid w:val="00E47A20"/>
    <w:rsid w:val="00E5008E"/>
    <w:rsid w:val="00E52B3C"/>
    <w:rsid w:val="00E56AAE"/>
    <w:rsid w:val="00E570E2"/>
    <w:rsid w:val="00E571B2"/>
    <w:rsid w:val="00E57279"/>
    <w:rsid w:val="00E60325"/>
    <w:rsid w:val="00E6231D"/>
    <w:rsid w:val="00E63138"/>
    <w:rsid w:val="00E65863"/>
    <w:rsid w:val="00E66C1E"/>
    <w:rsid w:val="00E67331"/>
    <w:rsid w:val="00E729E8"/>
    <w:rsid w:val="00E73A26"/>
    <w:rsid w:val="00E74AB6"/>
    <w:rsid w:val="00E771C9"/>
    <w:rsid w:val="00E771EF"/>
    <w:rsid w:val="00E77B87"/>
    <w:rsid w:val="00E827ED"/>
    <w:rsid w:val="00E83845"/>
    <w:rsid w:val="00E8623C"/>
    <w:rsid w:val="00E873E1"/>
    <w:rsid w:val="00E87725"/>
    <w:rsid w:val="00E87948"/>
    <w:rsid w:val="00E91295"/>
    <w:rsid w:val="00E919FF"/>
    <w:rsid w:val="00E91B7B"/>
    <w:rsid w:val="00E9573C"/>
    <w:rsid w:val="00E95B66"/>
    <w:rsid w:val="00E960BB"/>
    <w:rsid w:val="00EA142F"/>
    <w:rsid w:val="00EA2CE3"/>
    <w:rsid w:val="00EA4AF7"/>
    <w:rsid w:val="00EA5DDE"/>
    <w:rsid w:val="00EA67E8"/>
    <w:rsid w:val="00EA7743"/>
    <w:rsid w:val="00EA78FE"/>
    <w:rsid w:val="00EB0187"/>
    <w:rsid w:val="00EB0E74"/>
    <w:rsid w:val="00EB62B3"/>
    <w:rsid w:val="00EB7A1B"/>
    <w:rsid w:val="00EC092B"/>
    <w:rsid w:val="00EC0F42"/>
    <w:rsid w:val="00EC2C1B"/>
    <w:rsid w:val="00EC472C"/>
    <w:rsid w:val="00EC5E40"/>
    <w:rsid w:val="00EC5E8F"/>
    <w:rsid w:val="00EC675F"/>
    <w:rsid w:val="00EC766A"/>
    <w:rsid w:val="00ED37E4"/>
    <w:rsid w:val="00ED48EA"/>
    <w:rsid w:val="00ED49AE"/>
    <w:rsid w:val="00ED5143"/>
    <w:rsid w:val="00ED72BF"/>
    <w:rsid w:val="00ED75A2"/>
    <w:rsid w:val="00ED77F5"/>
    <w:rsid w:val="00EE1700"/>
    <w:rsid w:val="00EE1906"/>
    <w:rsid w:val="00EE7D50"/>
    <w:rsid w:val="00EF0D67"/>
    <w:rsid w:val="00EF1001"/>
    <w:rsid w:val="00EF1794"/>
    <w:rsid w:val="00EF3DCA"/>
    <w:rsid w:val="00EF62FC"/>
    <w:rsid w:val="00F0018E"/>
    <w:rsid w:val="00F028CD"/>
    <w:rsid w:val="00F111ED"/>
    <w:rsid w:val="00F13781"/>
    <w:rsid w:val="00F13D84"/>
    <w:rsid w:val="00F140AE"/>
    <w:rsid w:val="00F179F6"/>
    <w:rsid w:val="00F17A1B"/>
    <w:rsid w:val="00F205D4"/>
    <w:rsid w:val="00F20E89"/>
    <w:rsid w:val="00F26392"/>
    <w:rsid w:val="00F27899"/>
    <w:rsid w:val="00F2795B"/>
    <w:rsid w:val="00F314F4"/>
    <w:rsid w:val="00F31E63"/>
    <w:rsid w:val="00F32A9E"/>
    <w:rsid w:val="00F3455A"/>
    <w:rsid w:val="00F361A9"/>
    <w:rsid w:val="00F45ABD"/>
    <w:rsid w:val="00F46C50"/>
    <w:rsid w:val="00F47C48"/>
    <w:rsid w:val="00F47F95"/>
    <w:rsid w:val="00F50676"/>
    <w:rsid w:val="00F51652"/>
    <w:rsid w:val="00F521B2"/>
    <w:rsid w:val="00F62BB8"/>
    <w:rsid w:val="00F62E2F"/>
    <w:rsid w:val="00F652F9"/>
    <w:rsid w:val="00F67F14"/>
    <w:rsid w:val="00F70D20"/>
    <w:rsid w:val="00F712FF"/>
    <w:rsid w:val="00F7224B"/>
    <w:rsid w:val="00F75437"/>
    <w:rsid w:val="00F75620"/>
    <w:rsid w:val="00F758DA"/>
    <w:rsid w:val="00F75B7D"/>
    <w:rsid w:val="00F77AAF"/>
    <w:rsid w:val="00F77BA2"/>
    <w:rsid w:val="00F8523B"/>
    <w:rsid w:val="00F875DB"/>
    <w:rsid w:val="00F87B1F"/>
    <w:rsid w:val="00F916BC"/>
    <w:rsid w:val="00F9220B"/>
    <w:rsid w:val="00F93D55"/>
    <w:rsid w:val="00F9679F"/>
    <w:rsid w:val="00F97110"/>
    <w:rsid w:val="00FA15E4"/>
    <w:rsid w:val="00FA470E"/>
    <w:rsid w:val="00FA49CF"/>
    <w:rsid w:val="00FA4CF1"/>
    <w:rsid w:val="00FA50E4"/>
    <w:rsid w:val="00FA5AA5"/>
    <w:rsid w:val="00FA6CED"/>
    <w:rsid w:val="00FB157B"/>
    <w:rsid w:val="00FB3C8F"/>
    <w:rsid w:val="00FB6511"/>
    <w:rsid w:val="00FC0A70"/>
    <w:rsid w:val="00FC1443"/>
    <w:rsid w:val="00FC27C0"/>
    <w:rsid w:val="00FC3556"/>
    <w:rsid w:val="00FC3A36"/>
    <w:rsid w:val="00FC5437"/>
    <w:rsid w:val="00FC5ED5"/>
    <w:rsid w:val="00FC6D0E"/>
    <w:rsid w:val="00FC7651"/>
    <w:rsid w:val="00FD0C5A"/>
    <w:rsid w:val="00FD0E3A"/>
    <w:rsid w:val="00FD2F3C"/>
    <w:rsid w:val="00FD39F1"/>
    <w:rsid w:val="00FD3DEA"/>
    <w:rsid w:val="00FD7F9E"/>
    <w:rsid w:val="00FE05AF"/>
    <w:rsid w:val="00FE18FD"/>
    <w:rsid w:val="00FE3F2E"/>
    <w:rsid w:val="00FF19EC"/>
    <w:rsid w:val="00FF3623"/>
    <w:rsid w:val="00FF3FF9"/>
    <w:rsid w:val="00FF5042"/>
    <w:rsid w:val="00FF7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0F205"/>
  <w15:docId w15:val="{BF410027-3C40-469E-A1A2-BFF3A59BC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A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AEF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14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03DF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03DF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03DF3"/>
    <w:rPr>
      <w:color w:val="954F72" w:themeColor="followedHyperlink"/>
      <w:u w:val="single"/>
    </w:rPr>
  </w:style>
  <w:style w:type="paragraph" w:styleId="BodyTextIndent2">
    <w:name w:val="Body Text Indent 2"/>
    <w:basedOn w:val="Normal"/>
    <w:link w:val="BodyTextIndent2Char"/>
    <w:unhideWhenUsed/>
    <w:rsid w:val="00F2795B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F2795B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835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3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03387-2070-438C-AFE9-04E08604B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1277</Words>
  <Characters>7284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spdeb</dc:creator>
  <cp:keywords/>
  <dc:description/>
  <cp:lastModifiedBy>Swati Deb</cp:lastModifiedBy>
  <cp:revision>2</cp:revision>
  <cp:lastPrinted>2024-06-14T19:42:00Z</cp:lastPrinted>
  <dcterms:created xsi:type="dcterms:W3CDTF">2025-08-01T20:09:00Z</dcterms:created>
  <dcterms:modified xsi:type="dcterms:W3CDTF">2025-08-01T20:09:00Z</dcterms:modified>
</cp:coreProperties>
</file>