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0045" w14:textId="77777777" w:rsidR="00784289" w:rsidRPr="00A14EF4" w:rsidRDefault="00784289" w:rsidP="00784289">
      <w:pPr>
        <w:jc w:val="center"/>
        <w:rPr>
          <w:sz w:val="36"/>
          <w:szCs w:val="36"/>
          <w:lang w:val="en-GB"/>
        </w:rPr>
      </w:pPr>
    </w:p>
    <w:p w14:paraId="490A3314" w14:textId="77777777" w:rsidR="00784289" w:rsidRPr="00367724" w:rsidRDefault="00784289" w:rsidP="00784289">
      <w:pPr>
        <w:jc w:val="center"/>
        <w:rPr>
          <w:sz w:val="36"/>
          <w:szCs w:val="36"/>
          <w:lang w:val="en-GB"/>
        </w:rPr>
      </w:pPr>
      <w:r w:rsidRPr="00367724">
        <w:rPr>
          <w:sz w:val="36"/>
          <w:szCs w:val="36"/>
          <w:lang w:val="en-GB"/>
        </w:rPr>
        <w:t>Supplementary Materials for</w:t>
      </w:r>
    </w:p>
    <w:p w14:paraId="27566234" w14:textId="77777777" w:rsidR="00784289" w:rsidRPr="00367724" w:rsidRDefault="00784289" w:rsidP="00784289">
      <w:pPr>
        <w:rPr>
          <w:lang w:val="en-GB"/>
        </w:rPr>
      </w:pPr>
    </w:p>
    <w:p w14:paraId="48728603" w14:textId="6FA1D8BD" w:rsidR="00784289" w:rsidRDefault="00784289" w:rsidP="00784289">
      <w:pPr>
        <w:jc w:val="center"/>
        <w:rPr>
          <w:b/>
          <w:bCs/>
          <w:sz w:val="28"/>
          <w:szCs w:val="28"/>
          <w:lang w:val="en-GB"/>
        </w:rPr>
      </w:pPr>
      <w:r w:rsidRPr="00784289">
        <w:rPr>
          <w:b/>
          <w:bCs/>
          <w:sz w:val="28"/>
          <w:szCs w:val="28"/>
          <w:lang w:val="en-GB"/>
        </w:rPr>
        <w:t>Dopamine modulation of motor and implicit learning contributions to auditory temporal attention</w:t>
      </w:r>
    </w:p>
    <w:p w14:paraId="659115E9" w14:textId="77777777" w:rsidR="00784289" w:rsidRPr="00AC35CF" w:rsidRDefault="00784289" w:rsidP="00784289">
      <w:pPr>
        <w:jc w:val="center"/>
        <w:rPr>
          <w:sz w:val="28"/>
          <w:szCs w:val="28"/>
          <w:lang w:val="en-GB"/>
        </w:rPr>
      </w:pPr>
    </w:p>
    <w:p w14:paraId="50FB3012" w14:textId="6BAEE99B" w:rsidR="00784289" w:rsidRDefault="00784289" w:rsidP="00784289">
      <w:pPr>
        <w:jc w:val="center"/>
        <w:rPr>
          <w:bCs/>
          <w:lang w:val="en-GB"/>
        </w:rPr>
      </w:pPr>
      <w:r w:rsidRPr="00784289">
        <w:rPr>
          <w:bCs/>
          <w:lang w:val="en-GB"/>
        </w:rPr>
        <w:t xml:space="preserve">Arnaud </w:t>
      </w:r>
      <w:proofErr w:type="spellStart"/>
      <w:r w:rsidRPr="00784289">
        <w:rPr>
          <w:bCs/>
          <w:lang w:val="en-GB"/>
        </w:rPr>
        <w:t>Zalta</w:t>
      </w:r>
      <w:proofErr w:type="spellEnd"/>
      <w:r w:rsidRPr="00784289">
        <w:rPr>
          <w:bCs/>
          <w:lang w:val="en-GB"/>
        </w:rPr>
        <w:t>, Lena-Franziska Spitz, Alfons Schnitzler, Benjamin Morillon and Esther Florin</w:t>
      </w:r>
    </w:p>
    <w:p w14:paraId="2DFD7F31" w14:textId="77777777" w:rsidR="00784289" w:rsidRPr="00367724" w:rsidRDefault="00784289" w:rsidP="00784289">
      <w:pPr>
        <w:jc w:val="center"/>
        <w:rPr>
          <w:bCs/>
          <w:lang w:val="en-GB"/>
        </w:rPr>
      </w:pPr>
    </w:p>
    <w:p w14:paraId="4F701375" w14:textId="77777777" w:rsidR="00784289" w:rsidRPr="00367724" w:rsidRDefault="00784289" w:rsidP="00784289">
      <w:pPr>
        <w:jc w:val="center"/>
        <w:rPr>
          <w:szCs w:val="24"/>
          <w:lang w:val="en-GB"/>
        </w:rPr>
      </w:pPr>
      <w:r w:rsidRPr="00367724">
        <w:rPr>
          <w:szCs w:val="24"/>
          <w:lang w:val="en-GB"/>
        </w:rPr>
        <w:t xml:space="preserve">Corresponding authors: </w:t>
      </w:r>
      <w:r w:rsidRPr="00367724">
        <w:rPr>
          <w:rFonts w:cs="Calibri"/>
          <w:szCs w:val="24"/>
          <w:lang w:val="en-GB"/>
        </w:rPr>
        <w:t>arnaud.zalta@gmail.com</w:t>
      </w:r>
    </w:p>
    <w:p w14:paraId="19A73F15" w14:textId="77777777" w:rsidR="00784289" w:rsidRPr="00367724" w:rsidRDefault="00784289" w:rsidP="00784289">
      <w:pPr>
        <w:rPr>
          <w:lang w:val="en-GB"/>
        </w:rPr>
      </w:pPr>
    </w:p>
    <w:p w14:paraId="402BB85C" w14:textId="77777777" w:rsidR="00784289" w:rsidRPr="00367724" w:rsidRDefault="00784289" w:rsidP="00784289">
      <w:pPr>
        <w:rPr>
          <w:b/>
          <w:lang w:val="en-GB"/>
        </w:rPr>
      </w:pPr>
    </w:p>
    <w:p w14:paraId="684C6FF2" w14:textId="77777777" w:rsidR="00784289" w:rsidRPr="00367724" w:rsidRDefault="00784289" w:rsidP="00784289">
      <w:pPr>
        <w:rPr>
          <w:b/>
          <w:lang w:val="en-GB"/>
        </w:rPr>
      </w:pPr>
      <w:r w:rsidRPr="00367724">
        <w:rPr>
          <w:b/>
          <w:lang w:val="en-GB"/>
        </w:rPr>
        <w:t>The PDF file includes:</w:t>
      </w:r>
    </w:p>
    <w:p w14:paraId="576F7E8A" w14:textId="77777777" w:rsidR="00784289" w:rsidRPr="00367724" w:rsidRDefault="00784289" w:rsidP="00784289">
      <w:pPr>
        <w:rPr>
          <w:lang w:val="en-GB"/>
        </w:rPr>
      </w:pPr>
    </w:p>
    <w:p w14:paraId="6B5655FD" w14:textId="55E2D331" w:rsidR="00784289" w:rsidRDefault="00784289" w:rsidP="00784289">
      <w:pPr>
        <w:ind w:left="720"/>
      </w:pPr>
      <w:r w:rsidRPr="00367724">
        <w:rPr>
          <w:lang w:val="en-GB"/>
        </w:rPr>
        <w:t xml:space="preserve">Figs. </w:t>
      </w:r>
      <w:r>
        <w:t>S1</w:t>
      </w:r>
    </w:p>
    <w:p w14:paraId="6A2DAD4A" w14:textId="77777777" w:rsidR="00784289" w:rsidRDefault="00784289" w:rsidP="00784289">
      <w:pPr>
        <w:ind w:left="720"/>
      </w:pPr>
      <w:r>
        <w:br/>
      </w:r>
    </w:p>
    <w:p w14:paraId="755DDCC0" w14:textId="77777777" w:rsidR="00784289" w:rsidRDefault="00784289" w:rsidP="00784289">
      <w:pPr>
        <w:rPr>
          <w:b/>
          <w:bCs/>
          <w:kern w:val="32"/>
          <w:szCs w:val="24"/>
        </w:rPr>
      </w:pPr>
      <w:bookmarkStart w:id="0" w:name="Tables"/>
      <w:bookmarkStart w:id="1" w:name="MaterialsMethods"/>
      <w:bookmarkEnd w:id="0"/>
      <w:bookmarkEnd w:id="1"/>
      <w:r>
        <w:br w:type="page"/>
      </w:r>
    </w:p>
    <w:p w14:paraId="13E1A61A" w14:textId="77777777" w:rsidR="00483BB6" w:rsidRDefault="00483BB6" w:rsidP="00483BB6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val="en-GB" w:eastAsia="fr-FR"/>
        </w:rPr>
      </w:pPr>
      <w:r>
        <w:rPr>
          <w:rFonts w:ascii="Garamond" w:eastAsia="Times New Roman" w:hAnsi="Garamond" w:cs="Times New Roman"/>
          <w:noProof/>
          <w:sz w:val="24"/>
          <w:szCs w:val="24"/>
          <w:lang w:val="de-DE" w:eastAsia="de-DE"/>
        </w:rPr>
        <w:lastRenderedPageBreak/>
        <w:drawing>
          <wp:inline distT="0" distB="0" distL="0" distR="0" wp14:anchorId="782133A1" wp14:editId="2CC6B2DB">
            <wp:extent cx="4578105" cy="1962916"/>
            <wp:effectExtent l="0" t="0" r="0" b="0"/>
            <wp:docPr id="68674806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48060" name="Image 6867480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105" cy="196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DFF1F" w14:textId="77777777" w:rsidR="00483BB6" w:rsidRDefault="00483BB6" w:rsidP="00483BB6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eastAsia="fr-FR"/>
        </w:rPr>
      </w:pPr>
      <w:r w:rsidRPr="00F87FEB">
        <w:rPr>
          <w:rFonts w:ascii="Garamond" w:eastAsia="Times New Roman" w:hAnsi="Garamond" w:cs="Times New Roman"/>
          <w:b/>
          <w:bCs/>
          <w:sz w:val="24"/>
          <w:szCs w:val="24"/>
          <w:lang w:val="en-GB" w:eastAsia="fr-FR"/>
        </w:rPr>
        <w:t xml:space="preserve">Supplementary figure 1. 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en-GB" w:eastAsia="fr-FR"/>
        </w:rPr>
        <w:t xml:space="preserve">a. </w:t>
      </w:r>
      <w:r w:rsidRPr="004F4357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Individual estimates of the optimal tempo of auditory temporal attention in the passive (pale blue) and tracking (pink) </w:t>
      </w:r>
      <w:r>
        <w:rPr>
          <w:rFonts w:ascii="Garamond" w:hAnsi="Garamond" w:cs="Times New Roman"/>
          <w:sz w:val="24"/>
          <w:szCs w:val="24"/>
          <w:lang w:val="en-GB"/>
        </w:rPr>
        <w:t>condition</w:t>
      </w:r>
      <w:r w:rsidRPr="004F4357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s for </w:t>
      </w:r>
      <w:r>
        <w:rPr>
          <w:rFonts w:ascii="Garamond" w:eastAsia="Times New Roman" w:hAnsi="Garamond" w:cs="Times New Roman"/>
          <w:sz w:val="24"/>
          <w:szCs w:val="24"/>
          <w:lang w:val="en-GB" w:eastAsia="fr-FR"/>
        </w:rPr>
        <w:t>PD</w:t>
      </w:r>
      <w:r w:rsidRPr="004F4357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 patients ON or OFF</w:t>
      </w:r>
      <w:r>
        <w:rPr>
          <w:rFonts w:ascii="Garamond" w:eastAsia="Times New Roman" w:hAnsi="Garamond" w:cs="Times New Roman"/>
          <w:sz w:val="24"/>
          <w:szCs w:val="24"/>
          <w:lang w:val="en-GB" w:eastAsia="fr-FR"/>
        </w:rPr>
        <w:t>-</w:t>
      </w:r>
      <w:r w:rsidRPr="004F4357">
        <w:rPr>
          <w:rFonts w:ascii="Garamond" w:eastAsia="Times New Roman" w:hAnsi="Garamond" w:cs="Times New Roman"/>
          <w:sz w:val="24"/>
          <w:szCs w:val="24"/>
          <w:lang w:val="en-GB" w:eastAsia="fr-FR"/>
        </w:rPr>
        <w:t>D</w:t>
      </w:r>
      <w:r>
        <w:rPr>
          <w:rFonts w:ascii="Garamond" w:eastAsia="Times New Roman" w:hAnsi="Garamond" w:cs="Times New Roman"/>
          <w:sz w:val="24"/>
          <w:szCs w:val="24"/>
          <w:lang w:val="en-GB" w:eastAsia="fr-FR"/>
        </w:rPr>
        <w:t>OPA</w:t>
      </w:r>
      <w:r w:rsidRPr="004F4357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 medication.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en-GB" w:eastAsia="fr-FR"/>
        </w:rPr>
        <w:t xml:space="preserve"> b</w:t>
      </w:r>
      <w:r>
        <w:rPr>
          <w:rFonts w:ascii="Garamond" w:eastAsia="Times New Roman" w:hAnsi="Garamond" w:cs="Times New Roman"/>
          <w:sz w:val="24"/>
          <w:szCs w:val="24"/>
          <w:lang w:val="en-GB" w:eastAsia="fr-FR"/>
        </w:rPr>
        <w:t>. I</w:t>
      </w:r>
      <w:r w:rsidRPr="009A73E4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mpact of </w:t>
      </w:r>
      <w:r>
        <w:rPr>
          <w:rFonts w:ascii="Garamond" w:eastAsia="Times New Roman" w:hAnsi="Garamond" w:cs="Times New Roman"/>
          <w:sz w:val="24"/>
          <w:szCs w:val="24"/>
          <w:lang w:val="en-GB" w:eastAsia="fr-FR"/>
        </w:rPr>
        <w:t>tracking</w:t>
      </w:r>
      <w:r w:rsidRPr="009A73E4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 on performance in </w:t>
      </w:r>
      <w:r>
        <w:rPr>
          <w:rFonts w:ascii="Garamond" w:eastAsia="Times New Roman" w:hAnsi="Garamond" w:cs="Times New Roman"/>
          <w:sz w:val="24"/>
          <w:szCs w:val="24"/>
          <w:lang w:val="en-GB" w:eastAsia="fr-FR"/>
        </w:rPr>
        <w:t>PD</w:t>
      </w:r>
      <w:r w:rsidRPr="009A73E4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 patients</w:t>
      </w:r>
      <w:r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 ON-DOPA medication</w:t>
      </w:r>
      <w:r w:rsidRPr="009A73E4">
        <w:rPr>
          <w:rFonts w:ascii="Garamond" w:eastAsia="Times New Roman" w:hAnsi="Garamond" w:cs="Times New Roman"/>
          <w:sz w:val="24"/>
          <w:szCs w:val="24"/>
          <w:lang w:val="en-GB" w:eastAsia="fr-FR"/>
        </w:rPr>
        <w:t>.</w:t>
      </w:r>
      <w:r w:rsidRPr="00294EB5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 Difference </w:t>
      </w:r>
      <w:r>
        <w:rPr>
          <w:rFonts w:ascii="Garamond" w:eastAsia="Times New Roman" w:hAnsi="Garamond" w:cs="Times New Roman"/>
          <w:sz w:val="24"/>
          <w:szCs w:val="24"/>
          <w:lang w:val="en-GB" w:eastAsia="fr-FR"/>
        </w:rPr>
        <w:t>in</w:t>
      </w:r>
      <w:r w:rsidRPr="00294EB5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 performance between the </w:t>
      </w:r>
      <w:r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tracking and the passive </w:t>
      </w:r>
      <w:r>
        <w:rPr>
          <w:rFonts w:ascii="Garamond" w:hAnsi="Garamond" w:cs="Times New Roman"/>
          <w:sz w:val="24"/>
          <w:szCs w:val="24"/>
          <w:lang w:val="en-GB"/>
        </w:rPr>
        <w:t xml:space="preserve">condition </w:t>
      </w:r>
      <w:r>
        <w:rPr>
          <w:rFonts w:ascii="Garamond" w:eastAsia="Times New Roman" w:hAnsi="Garamond" w:cs="Times New Roman"/>
          <w:sz w:val="24"/>
          <w:szCs w:val="24"/>
          <w:lang w:val="en-GB" w:eastAsia="fr-FR"/>
        </w:rPr>
        <w:t>for each tempo</w:t>
      </w:r>
      <w:r w:rsidRPr="00294EB5">
        <w:rPr>
          <w:rFonts w:ascii="Garamond" w:eastAsia="Times New Roman" w:hAnsi="Garamond" w:cs="Times New Roman"/>
          <w:sz w:val="24"/>
          <w:szCs w:val="24"/>
          <w:lang w:val="en-GB" w:eastAsia="fr-FR"/>
        </w:rPr>
        <w:t>.</w:t>
      </w:r>
      <w:r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 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en-GB" w:eastAsia="fr-FR"/>
        </w:rPr>
        <w:t>c</w:t>
      </w:r>
      <w:r w:rsidRPr="00F87FEB">
        <w:rPr>
          <w:rFonts w:ascii="Garamond" w:eastAsia="Times New Roman" w:hAnsi="Garamond" w:cs="Times New Roman"/>
          <w:b/>
          <w:bCs/>
          <w:sz w:val="24"/>
          <w:szCs w:val="24"/>
          <w:lang w:val="en-GB" w:eastAsia="fr-FR"/>
        </w:rPr>
        <w:t>.</w:t>
      </w:r>
      <w:r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 Same as (b) but for the performance of PD patients OFF-DOPA medication. </w:t>
      </w:r>
      <w:r w:rsidRPr="00294EB5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*p &lt; 0.05; </w:t>
      </w:r>
      <w:r>
        <w:rPr>
          <w:rFonts w:ascii="Garamond" w:eastAsia="Times New Roman" w:hAnsi="Garamond" w:cs="Times New Roman"/>
          <w:sz w:val="24"/>
          <w:szCs w:val="24"/>
          <w:lang w:val="en-GB" w:eastAsia="fr-FR"/>
        </w:rPr>
        <w:t>ns</w:t>
      </w:r>
      <w:r w:rsidRPr="00294EB5">
        <w:rPr>
          <w:rFonts w:ascii="Garamond" w:eastAsia="Times New Roman" w:hAnsi="Garamond" w:cs="Times New Roman"/>
          <w:sz w:val="24"/>
          <w:szCs w:val="24"/>
          <w:lang w:val="en-GB" w:eastAsia="fr-FR"/>
        </w:rPr>
        <w:t>: non-significant.</w:t>
      </w:r>
    </w:p>
    <w:p w14:paraId="6419A89B" w14:textId="77777777" w:rsidR="00827083" w:rsidRDefault="00827083"/>
    <w:sectPr w:rsidR="00827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DE"/>
    <w:rsid w:val="000531A5"/>
    <w:rsid w:val="00155BB9"/>
    <w:rsid w:val="00257E6A"/>
    <w:rsid w:val="00300355"/>
    <w:rsid w:val="003D2455"/>
    <w:rsid w:val="00483BB6"/>
    <w:rsid w:val="00630347"/>
    <w:rsid w:val="006534DE"/>
    <w:rsid w:val="00701F5A"/>
    <w:rsid w:val="00784289"/>
    <w:rsid w:val="00827083"/>
    <w:rsid w:val="00D5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B9CD"/>
  <w15:chartTrackingRefBased/>
  <w15:docId w15:val="{145E9122-8684-4B99-8021-17794C54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289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53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3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3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3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3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3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3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3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3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3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3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3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34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34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34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34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34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34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3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53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3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53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34D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534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34DE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534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3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34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34D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842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ZALTA</dc:creator>
  <cp:keywords/>
  <dc:description/>
  <cp:lastModifiedBy>Arnaud ZALTA</cp:lastModifiedBy>
  <cp:revision>4</cp:revision>
  <dcterms:created xsi:type="dcterms:W3CDTF">2025-08-05T09:15:00Z</dcterms:created>
  <dcterms:modified xsi:type="dcterms:W3CDTF">2025-08-05T09:18:00Z</dcterms:modified>
</cp:coreProperties>
</file>