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AE8FC" w14:textId="77777777" w:rsidR="006B5526" w:rsidRDefault="006B5526" w:rsidP="006B5526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 Information</w:t>
      </w:r>
    </w:p>
    <w:p w14:paraId="73E8BF52" w14:textId="77777777" w:rsidR="006B5526" w:rsidRDefault="006B5526" w:rsidP="006B5526">
      <w:pPr>
        <w:spacing w:line="520" w:lineRule="exact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Fig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S1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 xml:space="preserve"> K-mer analysis of the </w:t>
      </w:r>
      <w:r>
        <w:rPr>
          <w:rFonts w:ascii="Times New Roman" w:eastAsia="DengXian" w:hAnsi="Times New Roman" w:cs="Times New Roman"/>
          <w:i/>
          <w:iCs/>
          <w:color w:val="000000"/>
          <w:kern w:val="24"/>
          <w:sz w:val="24"/>
        </w:rPr>
        <w:t>C</w:t>
      </w:r>
      <w:r>
        <w:rPr>
          <w:rFonts w:ascii="Times New Roman" w:eastAsia="DengXian" w:hAnsi="Times New Roman" w:cs="Times New Roman" w:hint="eastAsia"/>
          <w:i/>
          <w:i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i/>
          <w:iCs/>
          <w:color w:val="000000"/>
          <w:kern w:val="24"/>
          <w:sz w:val="24"/>
        </w:rPr>
        <w:t xml:space="preserve">chinense 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>genome based on Illumina clean data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</w:rPr>
        <w:t>.</w:t>
      </w:r>
    </w:p>
    <w:p w14:paraId="43009A56" w14:textId="77777777" w:rsidR="006B5526" w:rsidRDefault="006B5526" w:rsidP="006B5526">
      <w:pPr>
        <w:spacing w:line="520" w:lineRule="exact"/>
        <w:rPr>
          <w:rFonts w:ascii="Times New Roman" w:eastAsia="DengXian" w:hAnsi="Times New Roman" w:cs="Times New Roman"/>
          <w:i/>
          <w:iCs/>
          <w:color w:val="000000"/>
          <w:kern w:val="24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Fig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S2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</w:rPr>
        <w:t>Hifi reads length distribution Chart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 xml:space="preserve"> of </w:t>
      </w:r>
      <w:r>
        <w:rPr>
          <w:rFonts w:ascii="Times New Roman" w:eastAsia="DengXian" w:hAnsi="Times New Roman" w:cs="Times New Roman"/>
          <w:i/>
          <w:iCs/>
          <w:color w:val="000000"/>
          <w:kern w:val="24"/>
          <w:sz w:val="24"/>
        </w:rPr>
        <w:t>C</w:t>
      </w:r>
      <w:r>
        <w:rPr>
          <w:rFonts w:ascii="Times New Roman" w:eastAsia="DengXian" w:hAnsi="Times New Roman" w:cs="Times New Roman" w:hint="eastAsia"/>
          <w:i/>
          <w:i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i/>
          <w:iCs/>
          <w:color w:val="000000"/>
          <w:kern w:val="24"/>
          <w:sz w:val="24"/>
        </w:rPr>
        <w:t>chinense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</w:rPr>
        <w:t>.</w:t>
      </w:r>
    </w:p>
    <w:p w14:paraId="092D9E4D" w14:textId="77777777" w:rsidR="006B5526" w:rsidRDefault="006B5526" w:rsidP="006B5526">
      <w:pPr>
        <w:spacing w:line="520" w:lineRule="exact"/>
        <w:rPr>
          <w:rFonts w:ascii="Times New Roman" w:eastAsia="DengXian" w:hAnsi="Times New Roman" w:cs="Times New Roman"/>
          <w:color w:val="000000"/>
          <w:kern w:val="24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Fig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S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3.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 xml:space="preserve"> Number of genes identified from the distribution map using three prediction methods. </w:t>
      </w:r>
    </w:p>
    <w:p w14:paraId="361EA745" w14:textId="77777777" w:rsidR="006B5526" w:rsidRDefault="006B5526" w:rsidP="006B5526">
      <w:pPr>
        <w:widowControl/>
        <w:spacing w:line="520" w:lineRule="exact"/>
        <w:rPr>
          <w:rFonts w:ascii="Times New Roman" w:eastAsia="DengXian" w:hAnsi="Times New Roman" w:cs="Times New Roman"/>
          <w:color w:val="000000"/>
          <w:kern w:val="24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Fig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S4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</w:rPr>
        <w:t xml:space="preserve"> Comparisons of gene structures among closely related species.</w:t>
      </w:r>
    </w:p>
    <w:p w14:paraId="5103DDDA" w14:textId="77777777" w:rsidR="006B5526" w:rsidRDefault="006B5526" w:rsidP="006B5526">
      <w:pPr>
        <w:spacing w:line="520" w:lineRule="exact"/>
        <w:rPr>
          <w:rFonts w:ascii="Times New Roman" w:eastAsia="DengXian" w:hAnsi="Times New Roman" w:cs="Times New Roman"/>
          <w:color w:val="000000"/>
          <w:kern w:val="24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>Fig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S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</w:rPr>
        <w:t>5.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</w:rPr>
        <w:t>Statistical results of the number of homologous genes in a species</w:t>
      </w:r>
      <w:r>
        <w:rPr>
          <w:rFonts w:ascii="Times New Roman" w:eastAsia="DengXian" w:hAnsi="Times New Roman" w:cs="Times New Roman"/>
          <w:color w:val="000000"/>
          <w:kern w:val="24"/>
          <w:sz w:val="24"/>
        </w:rPr>
        <w:t>.</w:t>
      </w:r>
    </w:p>
    <w:p w14:paraId="1C62E198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Estimation of genome size of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>.</w:t>
      </w:r>
    </w:p>
    <w:p w14:paraId="18753F31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S2.</w:t>
      </w:r>
      <w:r>
        <w:rPr>
          <w:rFonts w:ascii="Times New Roman" w:hAnsi="Times New Roman" w:cs="Times New Roman"/>
          <w:sz w:val="24"/>
        </w:rPr>
        <w:t xml:space="preserve"> Summary of sequencing data of </w:t>
      </w:r>
      <w:r>
        <w:rPr>
          <w:rFonts w:ascii="Times New Roman" w:hAnsi="Times New Roman" w:cs="Times New Roman"/>
          <w:i/>
          <w:iCs/>
          <w:sz w:val="24"/>
        </w:rPr>
        <w:t>C. chinense</w:t>
      </w:r>
      <w:r>
        <w:rPr>
          <w:rFonts w:ascii="Times New Roman" w:hAnsi="Times New Roman" w:cs="Times New Roman"/>
          <w:sz w:val="24"/>
        </w:rPr>
        <w:t>.</w:t>
      </w:r>
    </w:p>
    <w:p w14:paraId="6505EC67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S3.</w:t>
      </w:r>
      <w:r>
        <w:rPr>
          <w:rFonts w:ascii="Times New Roman" w:hAnsi="Times New Roman" w:cs="Times New Roman"/>
          <w:sz w:val="24"/>
        </w:rPr>
        <w:t xml:space="preserve"> Statistic of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 xml:space="preserve"> genome assembly.</w:t>
      </w:r>
    </w:p>
    <w:p w14:paraId="2F4B0EB3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Chromosomes length of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 xml:space="preserve"> using HiC reads.</w:t>
      </w:r>
    </w:p>
    <w:p w14:paraId="6D7FB65A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S5.</w:t>
      </w:r>
      <w:r>
        <w:rPr>
          <w:rFonts w:ascii="Times New Roman" w:hAnsi="Times New Roman" w:cs="Times New Roman"/>
          <w:sz w:val="24"/>
        </w:rPr>
        <w:t xml:space="preserve"> Repetitive element annotations in the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>.</w:t>
      </w:r>
    </w:p>
    <w:p w14:paraId="578385EB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S6.</w:t>
      </w:r>
      <w:r>
        <w:rPr>
          <w:rFonts w:ascii="Times New Roman" w:hAnsi="Times New Roman" w:cs="Times New Roman"/>
          <w:sz w:val="24"/>
        </w:rPr>
        <w:t xml:space="preserve"> Statistical analysis of coding gene prediction results in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>.</w:t>
      </w:r>
    </w:p>
    <w:p w14:paraId="6BB55F83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S7.</w:t>
      </w:r>
      <w:r>
        <w:rPr>
          <w:rFonts w:ascii="Times New Roman" w:hAnsi="Times New Roman" w:cs="Times New Roman"/>
          <w:sz w:val="24"/>
        </w:rPr>
        <w:t xml:space="preserve"> Statistical analysis of non-coding RNAs in </w:t>
      </w:r>
      <w:r>
        <w:rPr>
          <w:rFonts w:ascii="Times New Roman" w:hAnsi="Times New Roman" w:cs="Times New Roman"/>
          <w:i/>
          <w:iCs/>
          <w:sz w:val="24"/>
        </w:rPr>
        <w:t>C.chinense</w:t>
      </w:r>
      <w:r>
        <w:rPr>
          <w:rFonts w:ascii="Times New Roman" w:hAnsi="Times New Roman" w:cs="Times New Roman"/>
          <w:sz w:val="24"/>
        </w:rPr>
        <w:t>.</w:t>
      </w:r>
    </w:p>
    <w:p w14:paraId="281E07F2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S8.</w:t>
      </w:r>
      <w:r>
        <w:rPr>
          <w:rFonts w:ascii="Times New Roman" w:hAnsi="Times New Roman" w:cs="Times New Roman"/>
          <w:sz w:val="24"/>
        </w:rPr>
        <w:t xml:space="preserve"> Statistical analysis of gene family clustering results.</w:t>
      </w:r>
    </w:p>
    <w:p w14:paraId="2323A35C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S9.</w:t>
      </w:r>
      <w:r>
        <w:rPr>
          <w:rFonts w:ascii="Times New Roman" w:hAnsi="Times New Roman" w:cs="Times New Roman"/>
          <w:sz w:val="24"/>
        </w:rPr>
        <w:t xml:space="preserve"> Statistical analysis of contraction and expansion gene family of </w:t>
      </w:r>
      <w:r>
        <w:rPr>
          <w:rFonts w:ascii="Times New Roman" w:hAnsi="Times New Roman" w:cs="Times New Roman"/>
          <w:i/>
          <w:iCs/>
          <w:sz w:val="24"/>
        </w:rPr>
        <w:t>C. chinense</w:t>
      </w:r>
      <w:r>
        <w:rPr>
          <w:rFonts w:ascii="Times New Roman" w:hAnsi="Times New Roman" w:cs="Times New Roman"/>
          <w:sz w:val="24"/>
        </w:rPr>
        <w:t>.</w:t>
      </w:r>
    </w:p>
    <w:p w14:paraId="293ECF19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S10. </w:t>
      </w:r>
      <w:r>
        <w:rPr>
          <w:rFonts w:ascii="Times New Roman" w:hAnsi="Times New Roman" w:cs="Times New Roman"/>
          <w:sz w:val="24"/>
        </w:rPr>
        <w:t>Gene ontology (GO) enrichment analysis of the significant expanded genes.</w:t>
      </w:r>
    </w:p>
    <w:p w14:paraId="699BC147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S11.</w:t>
      </w:r>
      <w:r>
        <w:rPr>
          <w:rFonts w:ascii="Times New Roman" w:hAnsi="Times New Roman" w:cs="Times New Roman"/>
          <w:sz w:val="24"/>
        </w:rPr>
        <w:t xml:space="preserve"> KEGG enrichment analysis of the significant expanded genes.</w:t>
      </w:r>
    </w:p>
    <w:p w14:paraId="1752C0C6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S12.</w:t>
      </w:r>
      <w:r>
        <w:rPr>
          <w:rFonts w:ascii="Times New Roman" w:hAnsi="Times New Roman" w:cs="Times New Roman"/>
          <w:sz w:val="24"/>
        </w:rPr>
        <w:t xml:space="preserve"> Gene ontology (GO) enrichment analysis of the significant contracted genes.</w:t>
      </w:r>
    </w:p>
    <w:p w14:paraId="5CBA28B2" w14:textId="77777777" w:rsidR="006B5526" w:rsidRDefault="006B5526" w:rsidP="006B5526">
      <w:pPr>
        <w:spacing w:line="52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S13.</w:t>
      </w:r>
      <w:r>
        <w:rPr>
          <w:rFonts w:ascii="Times New Roman" w:hAnsi="Times New Roman" w:cs="Times New Roman"/>
          <w:sz w:val="24"/>
        </w:rPr>
        <w:t xml:space="preserve"> KEGG enrichment analysis of the contracted genes.</w:t>
      </w:r>
    </w:p>
    <w:p w14:paraId="2C725C7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526"/>
    <w:rsid w:val="002E281E"/>
    <w:rsid w:val="003201BB"/>
    <w:rsid w:val="006B5526"/>
    <w:rsid w:val="00865217"/>
    <w:rsid w:val="00FE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C95FE"/>
  <w15:chartTrackingRefBased/>
  <w15:docId w15:val="{F65746A1-8AD3-418F-9427-45712C58E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52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552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52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52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52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52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52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52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52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52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5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5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5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5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5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5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5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5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5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52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55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52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55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52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55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52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55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52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5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5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1096</Characters>
  <Application>Microsoft Office Word</Application>
  <DocSecurity>0</DocSecurity>
  <Lines>9</Lines>
  <Paragraphs>2</Paragraphs>
  <ScaleCrop>false</ScaleCrop>
  <Company>Springer Nature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2025-09-12T15:44:00Z</dcterms:created>
  <dcterms:modified xsi:type="dcterms:W3CDTF">2025-09-12T15:44:00Z</dcterms:modified>
</cp:coreProperties>
</file>