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F6CB6" w:rsidRPr="006F25A9" w:rsidRDefault="006F6CB6" w:rsidP="006F6CB6">
      <w:pPr>
        <w:spacing w:line="480" w:lineRule="auto"/>
        <w:rPr>
          <w:rFonts w:ascii="Times New Roman" w:hAnsi="Times New Roman" w:cs="Times New Roman"/>
          <w:b/>
          <w:sz w:val="28"/>
          <w:szCs w:val="28"/>
        </w:rPr>
      </w:pPr>
      <w:r w:rsidRPr="006F25A9">
        <w:rPr>
          <w:rFonts w:ascii="Times New Roman" w:hAnsi="Times New Roman" w:cs="Times New Roman"/>
          <w:b/>
          <w:sz w:val="28"/>
          <w:szCs w:val="28"/>
        </w:rPr>
        <w:t xml:space="preserve">APPENDIX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
        <w:gridCol w:w="1335"/>
        <w:gridCol w:w="7547"/>
      </w:tblGrid>
      <w:tr w:rsidR="006F6CB6" w:rsidRPr="00F22AAD" w:rsidTr="00D86A38">
        <w:trPr>
          <w:jc w:val="center"/>
        </w:trPr>
        <w:tc>
          <w:tcPr>
            <w:tcW w:w="181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VARIABLE</w:t>
            </w:r>
          </w:p>
        </w:tc>
        <w:tc>
          <w:tcPr>
            <w:tcW w:w="775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DESCRIPTION</w:t>
            </w:r>
          </w:p>
        </w:tc>
      </w:tr>
      <w:tr w:rsidR="006F6CB6" w:rsidRPr="00F22AAD" w:rsidTr="00D86A38">
        <w:trPr>
          <w:jc w:val="center"/>
        </w:trPr>
        <w:tc>
          <w:tcPr>
            <w:tcW w:w="9576" w:type="dxa"/>
            <w:gridSpan w:val="3"/>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 xml:space="preserve">The first axis: the importance of volunteer work from the point of view of the volunteer </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1</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Interested in the field of voluntary work of any kind</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2</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Academic specialization is important in the field of voluntary work</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3</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Interested in volunteering subject</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4</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Age is important in the field of voluntary work</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5</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am aware of the concept and importance of voluntary work</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6</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university administration has a positive role in the development and supervision of voluntary work and supervision</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7</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had the opportunity to practice voluntary work on campus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8</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am aware of the procedures used to carry out volunteer work on campus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9</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there is follow-up and monitoring of volunteer work on campus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10</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have participated in several voluntary activities in campus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11</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feel good in general  about the level of organization of volunteer work on campus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12</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volunteer work had improved my communication skills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13</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 xml:space="preserve">Voluntary work had helped me in development of interest in improving my continuous update of my knowledge in the field </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14</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volunteer work improved my ability to investigate and solve new problems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15</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volunteer work developed my ability to work effectively with groups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16</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volunteer work helped me to develop basic skills in the use of technology</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17</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Burden of study negatively affect the voluntary work</w:t>
            </w:r>
          </w:p>
        </w:tc>
      </w:tr>
      <w:tr w:rsidR="006F6CB6" w:rsidRPr="00F22AAD" w:rsidTr="00D86A38">
        <w:trPr>
          <w:jc w:val="center"/>
        </w:trPr>
        <w:tc>
          <w:tcPr>
            <w:tcW w:w="9576" w:type="dxa"/>
            <w:gridSpan w:val="3"/>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 xml:space="preserve">The second axis: the reasons for the existence of the phenomenon of offending behaviors on campus from the point of view generally volunteers </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lastRenderedPageBreak/>
              <w:t>18</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the lack of monitoring in campus facilitated un healthy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19</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lack of home control, education and proper values facilitated unhealthy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20</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 xml:space="preserve">Careless attitude of parents and consider it normal behavior </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21</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The university officials ignorance towards abnormal behavior and considering it accepted</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22</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lack of awareness and mechanisms for early detection of offending behavior in the university</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23</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the absence of syllabus or courses.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24</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The availability of free time for the student due to few credit hours.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25</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to keep up with the largest number of rich friends because the behavior is promoted and have the freedom and civilization</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26</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the lack of strict sanctions and regulations of the organization live up to the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27</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 xml:space="preserve">non-implementation of sanctions issued and applied without sufficient application </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28</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not transfer erring behaviorally to the judiciary or the law, and sufficing with internal punishment</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29</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secrecy and opacity on the subject and not to reveal the offending behavior of the specialists or all</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30</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means of communication and docility behind their websites and advertisements  facilitate the imitate the offending behavior and its implementation</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31</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lack of awareness of the impact of the offending behavior has done later and the difficulty of their involvement in society and the difficulty of job opportunities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32</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the lives of luxury, extravagance and wealth for some students , which they want to show to their peers</w:t>
            </w:r>
          </w:p>
        </w:tc>
      </w:tr>
      <w:tr w:rsidR="006F6CB6" w:rsidRPr="00F22AAD" w:rsidTr="00D86A38">
        <w:trPr>
          <w:jc w:val="center"/>
        </w:trPr>
        <w:tc>
          <w:tcPr>
            <w:tcW w:w="9576" w:type="dxa"/>
            <w:gridSpan w:val="3"/>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 xml:space="preserve">Third axis:  directing Volunteer efforts of the students, professors and human resources at the university for early detection of offending behavior in the university and establish a mechanism to reduce it </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33</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activities and community service in the college are interested in volunteering and direction to reduce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lastRenderedPageBreak/>
              <w:t>34</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there are suitable training opportunities for the development of voluntary work to reduce offending behavior on campus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35</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have learned the volunteer tasks assigned to me in the field of reducing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36</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you have the volunteer skills necessary to perform the tasks assigned to you to reduce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37</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feel good about myself if involved in reducing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38</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volunteer work to reduce the offending behavior has a positive role in the university community</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39</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what I have learned in volunteer work to reduce offending behavior will be important for the future</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40</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have problems while volunteering on campus, especially to reduce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41</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the campus volunteer work hours suit me in reducing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42</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ready to train in Nora tender volunteer incubator inside the campus is working to reduce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43</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holds a national voluntary work permit</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44</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follow Nora tender volunteer platform that offers  volunteer opportunities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45</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my hours for volunteer work are counted in the skill register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46</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there are clear announcements and instructions at the University of volunteer work to reduce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47</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joined the forums and workshops held by the university to spread the culture of volunteer work to reduce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48</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am informed by the responsible authorities of the dates of volunteer work to reduce offending behavior in accordance with the statutory procedures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49</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am aware of the goals and motivations and mechanisms of volunteering to reduce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50</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am aware of the most important volunteer fields and forms to reduce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lastRenderedPageBreak/>
              <w:t>51</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have to know how to attract volunteers to reduce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52</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Faculty members cooperate with me to facilitate voluntary work tasks to reduce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53</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volunteer work to reduce offending behavior finds solutions to community problems</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54</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volunteer work to reduce offending behavior finds solutions to community problems</w:t>
            </w:r>
          </w:p>
        </w:tc>
      </w:tr>
      <w:tr w:rsidR="006F6CB6" w:rsidRPr="00F22AAD" w:rsidTr="00D86A38">
        <w:trPr>
          <w:jc w:val="center"/>
        </w:trPr>
        <w:tc>
          <w:tcPr>
            <w:tcW w:w="9576" w:type="dxa"/>
            <w:gridSpan w:val="3"/>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 xml:space="preserve">The fourth axis : Reasons for participation and assistance mechanism to detect the offending behavior in the university * those who actually participated </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55</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The person who carried out the offending behavior contacted strangers through social networks to help her  in the implementation of the offending behavior and I discovered that</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56</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People on and off campus helped me uncover who did the offending behavior and the methods she used to commit the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57</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imitated what is shown on social networks to contribute to the detection of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58</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I asked for help from colleagues, specialists and security guards in order for me to participate in the detection of the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59</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 xml:space="preserve">I learned through courses, workshops, cultural clubs and extracurricular activities about the types of offending behavior and how to monitor it </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60</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My exposure to blackmail by those who do the offending behavior and my rejection of the behavior prompted me to participate in monitoring the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61</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my ability to hack the websites, and by influencing others helped me to monitor the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62</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advertisement and invitations  in the university led me to participate in reducing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63</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my friends volunteer in reducing offending behavior encouraging me with their experiences, to experiment with monitoring the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lastRenderedPageBreak/>
              <w:t>64</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my values ​​and principles of religion made me motivated to participate in the monitoring of the offending behavior  for the satisfaction of God</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65</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my knowledge of the types of offending behavior and harm to the individual and society encouraged me to fight</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66</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Peer indifference to the matter, out of fear, irresponsibility, or distance from problems was frustrating me on one hand and encouraging me on the other hand to uncover the offending behavior and follow-up and continue doing so.</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67</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my ability to hide my true character on campus easy to expose students who committed offending behavior</w:t>
            </w: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68</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 xml:space="preserve">my </w:t>
            </w:r>
            <w:r>
              <w:rPr>
                <w:rFonts w:ascii="Times New Roman" w:hAnsi="Times New Roman" w:cs="Times New Roman"/>
              </w:rPr>
              <w:t>desire</w:t>
            </w:r>
            <w:r w:rsidRPr="00F22AAD">
              <w:rPr>
                <w:rFonts w:ascii="Times New Roman" w:hAnsi="Times New Roman" w:cs="Times New Roman"/>
              </w:rPr>
              <w:t xml:space="preserve"> to do good and feeling safe on campus motivated me to participate and take initiative</w:t>
            </w:r>
          </w:p>
          <w:p w:rsidR="006F6CB6" w:rsidRPr="00F22AAD" w:rsidRDefault="006F6CB6" w:rsidP="00D86A38">
            <w:pPr>
              <w:spacing w:after="0" w:line="480" w:lineRule="auto"/>
              <w:rPr>
                <w:rFonts w:ascii="Times New Roman" w:hAnsi="Times New Roman" w:cs="Times New Roman"/>
              </w:rPr>
            </w:pPr>
          </w:p>
        </w:tc>
      </w:tr>
      <w:tr w:rsidR="006F6CB6" w:rsidRPr="00F22AAD"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69</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rPr>
            </w:pPr>
            <w:r w:rsidRPr="00F22AAD">
              <w:rPr>
                <w:rFonts w:ascii="Times New Roman" w:hAnsi="Times New Roman" w:cs="Times New Roman"/>
              </w:rPr>
              <w:t>My sense of security in terms of ease of tracking and lack of regulatory laws made it easy for me to contribute to uncovering the offending behavior</w:t>
            </w:r>
          </w:p>
        </w:tc>
      </w:tr>
      <w:tr w:rsidR="006F6CB6" w:rsidRPr="002946F9" w:rsidTr="00D86A38">
        <w:trPr>
          <w:jc w:val="center"/>
        </w:trPr>
        <w:tc>
          <w:tcPr>
            <w:tcW w:w="468" w:type="dxa"/>
            <w:tcBorders>
              <w:top w:val="single" w:sz="4" w:space="0" w:color="000000"/>
              <w:left w:val="single" w:sz="4" w:space="0" w:color="000000"/>
              <w:bottom w:val="single" w:sz="4" w:space="0" w:color="000000"/>
              <w:right w:val="single" w:sz="4" w:space="0" w:color="000000"/>
            </w:tcBorders>
            <w:shd w:val="clear" w:color="auto" w:fill="auto"/>
          </w:tcPr>
          <w:p w:rsidR="006F6CB6" w:rsidRPr="00F22AAD" w:rsidRDefault="006F6CB6" w:rsidP="00D86A38">
            <w:pPr>
              <w:spacing w:after="0" w:line="480" w:lineRule="auto"/>
              <w:rPr>
                <w:rFonts w:ascii="Times New Roman" w:hAnsi="Times New Roman" w:cs="Times New Roman"/>
                <w:b/>
              </w:rPr>
            </w:pPr>
            <w:r w:rsidRPr="00F22AAD">
              <w:rPr>
                <w:rFonts w:ascii="Times New Roman" w:hAnsi="Times New Roman" w:cs="Times New Roman"/>
                <w:b/>
              </w:rPr>
              <w:t>70</w:t>
            </w:r>
          </w:p>
        </w:tc>
        <w:tc>
          <w:tcPr>
            <w:tcW w:w="9108" w:type="dxa"/>
            <w:gridSpan w:val="2"/>
            <w:tcBorders>
              <w:top w:val="single" w:sz="4" w:space="0" w:color="000000"/>
              <w:left w:val="single" w:sz="4" w:space="0" w:color="000000"/>
              <w:bottom w:val="single" w:sz="4" w:space="0" w:color="000000"/>
              <w:right w:val="single" w:sz="4" w:space="0" w:color="000000"/>
            </w:tcBorders>
            <w:shd w:val="clear" w:color="auto" w:fill="auto"/>
          </w:tcPr>
          <w:p w:rsidR="006F6CB6" w:rsidRPr="002946F9" w:rsidRDefault="006F6CB6" w:rsidP="00D86A38">
            <w:pPr>
              <w:spacing w:after="0" w:line="480" w:lineRule="auto"/>
              <w:rPr>
                <w:rFonts w:ascii="Times New Roman" w:hAnsi="Times New Roman" w:cs="Times New Roman"/>
              </w:rPr>
            </w:pPr>
            <w:r w:rsidRPr="00F22AAD">
              <w:rPr>
                <w:rFonts w:ascii="Times New Roman" w:hAnsi="Times New Roman" w:cs="Times New Roman"/>
              </w:rPr>
              <w:t>Guidance and counseling by professors, clubs, volunteers and the Community Service Agency raised my spirits, so I made the offending behavior and detection of it my priority</w:t>
            </w:r>
          </w:p>
        </w:tc>
      </w:tr>
    </w:tbl>
    <w:p w:rsidR="00B57F37" w:rsidRDefault="006F6CB6">
      <w:bookmarkStart w:id="0" w:name="_GoBack"/>
      <w:bookmarkEnd w:id="0"/>
    </w:p>
    <w:sectPr w:rsidR="00B57F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CB6"/>
    <w:rsid w:val="006F6CB6"/>
    <w:rsid w:val="00935206"/>
    <w:rsid w:val="00953E1B"/>
    <w:rsid w:val="00FF4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3FAA034-1DA8-4C98-AD03-3E9CFAC10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6CB6"/>
    <w:pPr>
      <w:spacing w:after="200" w:line="276" w:lineRule="auto"/>
    </w:pPr>
    <w:rPr>
      <w:rFonts w:ascii="Calibri" w:eastAsia="Calibri" w:hAnsi="Calibri" w:cs="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1156</Words>
  <Characters>6590</Characters>
  <Application>Microsoft Office Word</Application>
  <DocSecurity>0</DocSecurity>
  <Lines>54</Lines>
  <Paragraphs>15</Paragraphs>
  <ScaleCrop>false</ScaleCrop>
  <Company>Springer Nature IT</Company>
  <LinksUpToDate>false</LinksUpToDate>
  <CharactersWithSpaces>7731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Neha Amrutkar</dc:creator>
  <cp:keywords/>
  <dc:description/>
  <cp:lastModifiedBy>Neha Amrutkar</cp:lastModifiedBy>
  <cp:revision>1</cp:revision>
  <dcterms:created xsi:type="dcterms:W3CDTF">2021-07-22T12:10:00Z</dcterms:created>
  <dcterms:modified xsi:type="dcterms:W3CDTF">2021-07-22T12:11:00Z</dcterms:modified>
</cp:coreProperties>
</file>