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1CB73" w14:textId="77777777" w:rsidR="00E60A6D" w:rsidRDefault="00E60A6D" w:rsidP="00E60A6D">
      <w:pPr>
        <w:widowControl/>
        <w:rPr>
          <w:rFonts w:ascii="Times New Roman" w:hAnsi="Times New Roman" w:cs="Times New Roman"/>
          <w:noProof/>
          <w:szCs w:val="21"/>
        </w:rPr>
      </w:pPr>
      <w:bookmarkStart w:id="0" w:name="_Hlk192956769"/>
    </w:p>
    <w:p w14:paraId="33ADC117" w14:textId="2BD56C6B" w:rsidR="00E60A6D" w:rsidRDefault="00E60A6D" w:rsidP="00E60A6D">
      <w:pPr>
        <w:widowControl/>
        <w:rPr>
          <w:rFonts w:ascii="Times New Roman" w:hAnsi="Times New Roman" w:cs="Times New Roman"/>
          <w:noProof/>
          <w:szCs w:val="21"/>
        </w:rPr>
      </w:pPr>
    </w:p>
    <w:p w14:paraId="35AD0F47" w14:textId="77777777" w:rsidR="00E60A6D" w:rsidRDefault="00E60A6D" w:rsidP="00E60A6D">
      <w:pPr>
        <w:widowControl/>
        <w:rPr>
          <w:rFonts w:ascii="Times New Roman" w:hAnsi="Times New Roman" w:cs="Times New Roman"/>
          <w:noProof/>
          <w:szCs w:val="21"/>
        </w:rPr>
      </w:pPr>
    </w:p>
    <w:p w14:paraId="24A404F1" w14:textId="59C69E24" w:rsidR="000557C5" w:rsidRPr="000557C5" w:rsidRDefault="00E60A6D" w:rsidP="00E60A6D">
      <w:pPr>
        <w:widowControl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8544E71" wp14:editId="225F9417">
            <wp:extent cx="1859581" cy="288000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59581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A62BB" w14:textId="1D0B3956" w:rsidR="00E60A6D" w:rsidRDefault="00DA04BB" w:rsidP="00E60A6D">
      <w:pPr>
        <w:widowControl/>
        <w:rPr>
          <w:rFonts w:ascii="Times New Roman" w:hAnsi="Times New Roman" w:cs="Times New Roman"/>
          <w:szCs w:val="21"/>
        </w:rPr>
      </w:pPr>
      <w:r w:rsidRPr="00DA04BB">
        <w:rPr>
          <w:rFonts w:ascii="Times New Roman" w:hAnsi="Times New Roman" w:cs="Times New Roman"/>
          <w:szCs w:val="21"/>
        </w:rPr>
        <w:t xml:space="preserve">The ZM211299-2 strain was </w:t>
      </w:r>
      <w:r>
        <w:rPr>
          <w:rFonts w:ascii="Times New Roman" w:hAnsi="Times New Roman" w:cs="Times New Roman"/>
          <w:szCs w:val="21"/>
        </w:rPr>
        <w:t>identified as</w:t>
      </w:r>
      <w:r w:rsidRPr="00DA04BB">
        <w:rPr>
          <w:rFonts w:ascii="Times New Roman" w:hAnsi="Times New Roman" w:cs="Times New Roman"/>
          <w:szCs w:val="21"/>
        </w:rPr>
        <w:t xml:space="preserve"> </w:t>
      </w:r>
      <w:r w:rsidRPr="00DA04BB">
        <w:rPr>
          <w:rFonts w:ascii="Times New Roman" w:hAnsi="Times New Roman" w:cs="Times New Roman"/>
          <w:i/>
          <w:iCs/>
          <w:szCs w:val="21"/>
        </w:rPr>
        <w:t xml:space="preserve">Botryosphaeria </w:t>
      </w:r>
      <w:proofErr w:type="spellStart"/>
      <w:r w:rsidRPr="00DA04BB">
        <w:rPr>
          <w:rFonts w:ascii="Times New Roman" w:hAnsi="Times New Roman" w:cs="Times New Roman"/>
          <w:i/>
          <w:iCs/>
          <w:szCs w:val="21"/>
        </w:rPr>
        <w:t>dothidea</w:t>
      </w:r>
      <w:proofErr w:type="spellEnd"/>
      <w:r w:rsidRPr="00DA04BB">
        <w:rPr>
          <w:rFonts w:ascii="Times New Roman" w:hAnsi="Times New Roman" w:cs="Times New Roman"/>
          <w:i/>
          <w:iCs/>
          <w:szCs w:val="21"/>
        </w:rPr>
        <w:t xml:space="preserve"> </w:t>
      </w:r>
      <w:r w:rsidRPr="00DA04BB">
        <w:rPr>
          <w:rFonts w:ascii="Times New Roman" w:hAnsi="Times New Roman" w:cs="Times New Roman"/>
          <w:szCs w:val="21"/>
        </w:rPr>
        <w:t>(324 bp) using specific primers (</w:t>
      </w:r>
      <w:proofErr w:type="spellStart"/>
      <w:r w:rsidRPr="00DA04BB">
        <w:rPr>
          <w:rFonts w:ascii="Times New Roman" w:hAnsi="Times New Roman" w:cs="Times New Roman"/>
          <w:szCs w:val="21"/>
        </w:rPr>
        <w:t>B.d</w:t>
      </w:r>
      <w:proofErr w:type="spellEnd"/>
      <w:r w:rsidRPr="00DA04BB">
        <w:rPr>
          <w:rFonts w:ascii="Times New Roman" w:hAnsi="Times New Roman" w:cs="Times New Roman"/>
          <w:szCs w:val="21"/>
        </w:rPr>
        <w:t>-F/</w:t>
      </w:r>
      <w:proofErr w:type="spellStart"/>
      <w:proofErr w:type="gramStart"/>
      <w:r w:rsidRPr="00DA04BB">
        <w:rPr>
          <w:rFonts w:ascii="Times New Roman" w:hAnsi="Times New Roman" w:cs="Times New Roman"/>
          <w:szCs w:val="21"/>
        </w:rPr>
        <w:t>B.d</w:t>
      </w:r>
      <w:proofErr w:type="spellEnd"/>
      <w:proofErr w:type="gramEnd"/>
      <w:r w:rsidRPr="00DA04BB">
        <w:rPr>
          <w:rFonts w:ascii="Times New Roman" w:hAnsi="Times New Roman" w:cs="Times New Roman"/>
          <w:szCs w:val="21"/>
        </w:rPr>
        <w:t xml:space="preserve">-R), with the virus-free strain ZM180088 acting as a positive control and </w:t>
      </w:r>
      <w:proofErr w:type="spellStart"/>
      <w:r w:rsidRPr="00DA04BB">
        <w:rPr>
          <w:rFonts w:ascii="Times New Roman" w:hAnsi="Times New Roman" w:cs="Times New Roman"/>
          <w:szCs w:val="21"/>
        </w:rPr>
        <w:t>ddH₂O</w:t>
      </w:r>
      <w:proofErr w:type="spellEnd"/>
      <w:r w:rsidRPr="00DA04BB">
        <w:rPr>
          <w:rFonts w:ascii="Times New Roman" w:hAnsi="Times New Roman" w:cs="Times New Roman"/>
          <w:szCs w:val="21"/>
        </w:rPr>
        <w:t xml:space="preserve"> as a negative control.</w:t>
      </w:r>
    </w:p>
    <w:p w14:paraId="5EF0034B" w14:textId="77777777" w:rsidR="00E60A6D" w:rsidRDefault="00E60A6D" w:rsidP="00E60A6D">
      <w:pPr>
        <w:widowControl/>
        <w:rPr>
          <w:rFonts w:ascii="Times New Roman" w:hAnsi="Times New Roman" w:cs="Times New Roman"/>
          <w:szCs w:val="21"/>
        </w:rPr>
      </w:pPr>
    </w:p>
    <w:p w14:paraId="7C2FD742" w14:textId="77777777" w:rsidR="00E60A6D" w:rsidRPr="000557C5" w:rsidRDefault="00E60A6D" w:rsidP="00E60A6D">
      <w:pPr>
        <w:widowControl/>
        <w:rPr>
          <w:rFonts w:ascii="Times New Roman" w:hAnsi="Times New Roman" w:cs="Times New Roman"/>
          <w:szCs w:val="21"/>
        </w:rPr>
      </w:pPr>
    </w:p>
    <w:p w14:paraId="2C363C0E" w14:textId="47C0EE54" w:rsidR="00CE3D4C" w:rsidRDefault="00E60A6D" w:rsidP="00E60A6D">
      <w:pPr>
        <w:widowControl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4E4091A" wp14:editId="1A5F64DB">
            <wp:extent cx="2819580" cy="288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1958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C3942" w14:textId="6DCD3C06" w:rsidR="000557C5" w:rsidRPr="000557C5" w:rsidRDefault="00DA04BB" w:rsidP="00E60A6D">
      <w:pPr>
        <w:widowControl/>
        <w:rPr>
          <w:rFonts w:ascii="Times New Roman" w:hAnsi="Times New Roman" w:cs="Times New Roman"/>
          <w:szCs w:val="21"/>
        </w:rPr>
      </w:pPr>
      <w:r w:rsidRPr="00DA04BB">
        <w:rPr>
          <w:rFonts w:ascii="Times New Roman" w:hAnsi="Times New Roman" w:cs="Times New Roman"/>
          <w:szCs w:val="21"/>
        </w:rPr>
        <w:t>The location of the viral segment in strain ZM211299-2 was determined using the specific primers</w:t>
      </w:r>
      <w:r>
        <w:rPr>
          <w:rFonts w:ascii="Times New Roman" w:hAnsi="Times New Roman" w:cs="Times New Roman"/>
          <w:szCs w:val="21"/>
        </w:rPr>
        <w:t xml:space="preserve"> </w:t>
      </w:r>
      <w:r w:rsidRPr="00DA04BB">
        <w:rPr>
          <w:rFonts w:ascii="Times New Roman" w:hAnsi="Times New Roman" w:cs="Times New Roman"/>
          <w:szCs w:val="21"/>
        </w:rPr>
        <w:t>DN16654-F/DN16654-R (280 bp), and the accuracy of</w:t>
      </w:r>
      <w:r>
        <w:rPr>
          <w:rFonts w:ascii="Times New Roman" w:hAnsi="Times New Roman" w:cs="Times New Roman"/>
          <w:szCs w:val="21"/>
        </w:rPr>
        <w:t xml:space="preserve"> </w:t>
      </w:r>
      <w:r w:rsidRPr="00DA04BB">
        <w:rPr>
          <w:rFonts w:ascii="Times New Roman" w:hAnsi="Times New Roman" w:cs="Times New Roman"/>
          <w:szCs w:val="21"/>
        </w:rPr>
        <w:t>the full contig sequence was verified using the 16654seq-F/16654seq-R primers (1884 bp), with strain ZM180088 (virus-free) acting as a negative control.</w:t>
      </w:r>
    </w:p>
    <w:p w14:paraId="1112014B" w14:textId="77777777" w:rsidR="00E60A6D" w:rsidRDefault="00E60A6D" w:rsidP="00E60A6D">
      <w:pPr>
        <w:widowControl/>
        <w:rPr>
          <w:rFonts w:ascii="Times New Roman" w:hAnsi="Times New Roman" w:cs="Times New Roman"/>
          <w:szCs w:val="21"/>
        </w:rPr>
      </w:pPr>
    </w:p>
    <w:p w14:paraId="3AB0FB70" w14:textId="3B316B1E" w:rsidR="00A87F37" w:rsidRPr="005C5EA5" w:rsidRDefault="00A87F37" w:rsidP="00E60A6D">
      <w:pPr>
        <w:widowControl/>
        <w:rPr>
          <w:rFonts w:ascii="Times New Roman" w:hAnsi="Times New Roman" w:cs="Times New Roman"/>
          <w:szCs w:val="21"/>
        </w:rPr>
      </w:pPr>
      <w:r w:rsidRPr="005C5EA5">
        <w:rPr>
          <w:rFonts w:ascii="Times New Roman" w:hAnsi="Times New Roman" w:cs="Times New Roman"/>
          <w:szCs w:val="21"/>
        </w:rPr>
        <w:lastRenderedPageBreak/>
        <w:t>&gt;</w:t>
      </w:r>
      <w:r w:rsidR="005C5EA5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>TRINITY_DN16654_c0_g3_i2</w:t>
      </w:r>
      <w:r w:rsidR="00781A44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bookmarkStart w:id="1" w:name="_Hlk203945585"/>
      <w:r w:rsidR="002652F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the </w:t>
      </w:r>
      <w:r w:rsidR="005C5EA5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>RNA-dependent RNA polymerase</w:t>
      </w:r>
      <w:bookmarkEnd w:id="1"/>
      <w:r w:rsidR="005C5EA5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[</w:t>
      </w:r>
      <w:bookmarkStart w:id="2" w:name="_Hlk203945599"/>
      <w:r w:rsidR="005C5EA5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Erysiphe </w:t>
      </w:r>
      <w:proofErr w:type="spellStart"/>
      <w:r w:rsidR="005C5EA5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>necator</w:t>
      </w:r>
      <w:proofErr w:type="spellEnd"/>
      <w:r w:rsidR="005C5EA5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associated </w:t>
      </w:r>
      <w:proofErr w:type="spellStart"/>
      <w:r w:rsidR="005C5EA5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>ourmia</w:t>
      </w:r>
      <w:proofErr w:type="spellEnd"/>
      <w:r w:rsidR="005C5EA5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>-like virus 130</w:t>
      </w:r>
      <w:bookmarkEnd w:id="2"/>
      <w:r w:rsidR="005C5EA5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>]</w:t>
      </w:r>
      <w:r w:rsidR="00781A44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EB3B3D" w:rsidRPr="001D3865">
        <w:rPr>
          <w:rFonts w:ascii="Times New Roman" w:hAnsi="Times New Roman" w:cs="Times New Roman"/>
        </w:rPr>
        <w:t>(</w:t>
      </w:r>
      <w:bookmarkStart w:id="3" w:name="_Hlk203945617"/>
      <w:r w:rsidR="00EB3B3D" w:rsidRPr="001D3865">
        <w:rPr>
          <w:rFonts w:ascii="Times New Roman" w:hAnsi="Times New Roman" w:cs="Times New Roman"/>
        </w:rPr>
        <w:t>partial genome; identity, 6</w:t>
      </w:r>
      <w:r w:rsidR="00EB3B3D">
        <w:rPr>
          <w:rFonts w:ascii="Times New Roman" w:hAnsi="Times New Roman" w:cs="Times New Roman"/>
        </w:rPr>
        <w:t>1.62</w:t>
      </w:r>
      <w:r w:rsidR="00EB3B3D" w:rsidRPr="001D3865">
        <w:rPr>
          <w:rFonts w:ascii="Times New Roman" w:hAnsi="Times New Roman" w:cs="Times New Roman"/>
        </w:rPr>
        <w:t xml:space="preserve">%; query coverage, </w:t>
      </w:r>
      <w:r w:rsidR="00EB3B3D">
        <w:rPr>
          <w:rFonts w:ascii="Times New Roman" w:hAnsi="Times New Roman" w:cs="Times New Roman"/>
        </w:rPr>
        <w:t>76</w:t>
      </w:r>
      <w:r w:rsidR="00EB3B3D" w:rsidRPr="001D3865">
        <w:rPr>
          <w:rFonts w:ascii="Times New Roman" w:hAnsi="Times New Roman" w:cs="Times New Roman"/>
        </w:rPr>
        <w:t xml:space="preserve">%; </w:t>
      </w:r>
      <w:r w:rsidR="00EB3B3D"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>E value=0.0</w:t>
      </w:r>
      <w:r w:rsidR="00EB3B3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; </w:t>
      </w:r>
      <w:r w:rsidR="00EB3B3D" w:rsidRPr="001D3865">
        <w:rPr>
          <w:rFonts w:ascii="Times New Roman" w:hAnsi="Times New Roman" w:cs="Times New Roman"/>
        </w:rPr>
        <w:t xml:space="preserve">GenBank accession number, </w:t>
      </w:r>
      <w:r w:rsidR="00EB3B3D" w:rsidRPr="00EB3B3D">
        <w:rPr>
          <w:rFonts w:ascii="Times New Roman" w:hAnsi="Times New Roman" w:cs="Times New Roman"/>
        </w:rPr>
        <w:t>QKI79959.1</w:t>
      </w:r>
      <w:bookmarkEnd w:id="3"/>
      <w:r w:rsidR="00EB3B3D" w:rsidRPr="001D3865">
        <w:rPr>
          <w:rFonts w:ascii="Times New Roman" w:hAnsi="Times New Roman" w:cs="Times New Roman"/>
        </w:rPr>
        <w:t>)</w:t>
      </w:r>
    </w:p>
    <w:bookmarkEnd w:id="0"/>
    <w:p w14:paraId="6B58FAE3" w14:textId="3D789ABC" w:rsidR="00222B31" w:rsidRPr="005C5EA5" w:rsidRDefault="005C5EA5" w:rsidP="00E60A6D">
      <w:pPr>
        <w:rPr>
          <w:rFonts w:ascii="Times New Roman" w:eastAsia="宋体" w:hAnsi="Times New Roman" w:cs="Times New Roman"/>
          <w:kern w:val="0"/>
          <w:szCs w:val="21"/>
        </w:rPr>
      </w:pPr>
      <w:r w:rsidRPr="005C5EA5">
        <w:rPr>
          <w:rFonts w:ascii="Times New Roman" w:eastAsia="宋体" w:hAnsi="Times New Roman" w:cs="Times New Roman"/>
          <w:kern w:val="0"/>
          <w:szCs w:val="21"/>
        </w:rPr>
        <w:t>CAATTTTGTCACGGTTGTGGACGTCTCAATCGACTGCCCAAGGGTTTGTTTGGATCTGATGTCCCGATCTAGCGCGCGTTGTGTGCGGCCAGCCGGTCAACCGGCACCAGGAGCCTGCTCTAGGTTCCGTCACCAGGTCCGCTCGGCCTCTCTCCGAGCAATTTCTTTTCTTTCCTCTTCCTACGGAGTCCCAATCTCTGTTCCAACCTGGCCAAGTGCCACGTGTTGCGATCAGGAGTGTTCCGAATGGAAGAGCTTTCTTTCTAGTTTTTTGATCTCTTTTCTTTCAGAGGGTGTTAACCCCTTTCCTTTGGCCGAGTATGAAGGCCTCTCTCTCGCAGCTTCCTTAAATTCGGTGCCGAAGGGCTGGCCGGATAGTTGCGATTGTATGGAGAAGAGTTTGGCTGATTCTATGGTTTCGCGTTTGACAAAGGAAAAATTGACCCTCCCTGAGGGCTATTTGGAATTTGTGCGTTCCAAGATCGCCGAATTGTTCCCCAGAGGCCTTCGCCCAGGTTCACTCCTTAAGCGTGCGGAGATGGTCACTCCCCCTTTCACCTCAACGACCATTGCTCCTCGCGCCGCTGGAGGTTCCTACTCGACTTGGGAAGGGAAGAGGGATAGTTATTTGGAGCAGGTTTTGAATCCTTCTATTGTTCATCAACCACATTTCATGGTTGCTAAGGATGCCGGTAAACCTCGCCCACTTGTCAAGAACCATCCCTCTTACCTCCTGCTTAGGCCCCTTCACGTTCTCCTCTACGACAAGATCTCTGCTATGCCGTGGCTTCTTAGAGGTCCTCCGTCTGCGGCGAAGTTTGCCAAAGCCGGGTTTTCACCCCGCTCGGCCTGGCTTAGTGCCGACTTCACCGCCGCGACGGACTGCCTTCCCATTGAGGTCGCGGAAGCCATCTTGGAGGAGCTTGCCTTTCTTTCCCCCGTTTCCCTTGCCCCCGTCTTCGCCGAGGCCCTGTCCTCTCTCCGCCCCACAATCCGGTACGCCTCCCCCGAGCCCTTTCAGCCGTCCACTGGTCAGCTGATGGGCAACCTGCTCTCCTTCCCCCTTCTGTGTCTCCAGAACTTTCTGGCGGCCAGCTGGGTGGATGAACAGGTGGGGGAGGTTACACCTAAACTCATCAACGGTGACGACCTCGCTGTTGAGTGTTCCCCGGAGTGGGTGAGTTGGTACAGGCGTGTCGCGCCATCCCTGGGTTTGCACCTGAATGTGAAGAAGACTTCGTTCACGTCTCGTTTCCTGACGATGAACTCTACTTACTTCACGCCCAATTTTAAGGTGGTGCCCTTTGTCAAGTGCCGAGGACTCCGTGTCCTCGACCCCCGGGATGTTGCTGACGCGATGGAGGCTTGTTTCGGGGACTTTCGCCGCTGTCGTTCCTCACGCCTTGCACCTATGCAGCGCCGCTTCCTCTCTCTTAATGGTCGCGTCATACGCAGGTCGGGTCGTTCCATGCACGCACTCGGACTCCGGTTCGAGTCGCGTGGGAGGCCCATCCCCGTTGACCTGTGGCGCCGGGAGAAGAGGAGGACTGCAGGTGATTGCCATATCCCCCCCAAACCGTCTGGGCTCCATCCGGCTCTTGTCCGGGTAGAAGACGATCTTGGGGTTTTGGATGACAAGGAGGTGGCGAAGGAAGTGGTGGAGTCCCACTGGGAGATGGGGGAGTTCCCCACACCAAAGAAAGAAAGGTTGAAGGAGGTCTTTGACTTCCTGAAAGAAACCAGATCCTTCCGGACCCGTGAAAGAGCGAAGTTTGCCGCGAGAAGACTTCGCGACCGGAAGAAACAAAAAAAGAAATGGATCCCTTATGCATTGGCAGAGTGCATCAACCTCACGCATAGTCGGGTGACCATTGATCGAGACGGTTACTTGTCATTCGTCTCTTGTCACCTGTGCGAGCGAGTTGAAGCGGTGCTTAGGGATCGGAAGTTAACAAAGGAGAAGGCTGATGCGGAAAACCACCACGAGTTCTGGATGGACCTGTTCGATGTTGACAAAGTGCCCCTTGGGGCCGGAGGTTCAGGTTACGCCATCAGTGCTCAGCCTGTGGTGGTTTGGTGATTGTGCCGTCTGCTGACGACGTGTCTGCCGTCCCGACGGGGATGACGGGCTGTTGAGGATGGGGTGGTGCTGGCGTCCCGTAATCGGGAAGGTTGATGCCTAGCAGGAGTGGCTTCTAACGGCCCACGCGGCGTGTTCAGGCGGTTGCCTGTTCATGGCGTGATGGGAGTAGGGGATCCCAAAGGATCGACGAGCCCAAAGATGCCTCCTGGCAACATCGACATGTACGCCTCTTCTCTGCGTCCGAAAACTTTATCCACGCGCCTAGTTAGGCCCGGCCTAGGGCG</w:t>
      </w:r>
      <w:r w:rsidRPr="005C5EA5">
        <w:rPr>
          <w:rFonts w:ascii="Times New Roman" w:eastAsia="宋体" w:hAnsi="Times New Roman" w:cs="Times New Roman"/>
          <w:kern w:val="0"/>
          <w:szCs w:val="21"/>
        </w:rPr>
        <w:lastRenderedPageBreak/>
        <w:t>GGCACTATGCGAATGGGACGGGGCTTCGGCTCGGCTGTCTCATCGAGAAGGTACGCACGGCGTGGTCGACCACCGCCCTTCGGGGGGATTGTGAAGGATCCTCAAACAGGTGGCAGGAGTAGGACATAGGAGAGGGGGAAAAGAGTGGACGCCACTCATCCCTGAATCGCAGTGTGTGCTCATCCCCAGCTAGGGAGGCACGTCTGCCGATGCAGCGACGAATAGCATGGTGCGACCGAA</w:t>
      </w:r>
    </w:p>
    <w:p w14:paraId="56D4F404" w14:textId="76256C6F" w:rsidR="005C5EA5" w:rsidRPr="005C5EA5" w:rsidRDefault="005C5EA5" w:rsidP="00E60A6D">
      <w:pPr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szCs w:val="21"/>
        </w:rPr>
        <w:t>&gt;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5C5EA5">
        <w:rPr>
          <w:rFonts w:ascii="Times New Roman" w:hAnsi="Times New Roman" w:cs="Times New Roman"/>
          <w:szCs w:val="21"/>
        </w:rPr>
        <w:t>Blastx</w:t>
      </w:r>
      <w:proofErr w:type="spellEnd"/>
      <w:r w:rsidRPr="005C5EA5">
        <w:rPr>
          <w:rFonts w:ascii="Times New Roman" w:hAnsi="Times New Roman" w:cs="Times New Roman"/>
          <w:szCs w:val="21"/>
        </w:rPr>
        <w:t xml:space="preserve"> results of </w:t>
      </w:r>
      <w:r>
        <w:rPr>
          <w:rFonts w:ascii="Times New Roman" w:hAnsi="Times New Roman" w:cs="Times New Roman"/>
          <w:szCs w:val="21"/>
        </w:rPr>
        <w:t xml:space="preserve">the contig </w:t>
      </w:r>
      <w:r w:rsidRPr="005C5EA5">
        <w:rPr>
          <w:rFonts w:ascii="Times New Roman" w:eastAsia="宋体" w:hAnsi="Times New Roman" w:cs="Times New Roman"/>
          <w:color w:val="000000"/>
          <w:kern w:val="0"/>
          <w:szCs w:val="21"/>
        </w:rPr>
        <w:t>TRINITY_DN16654_c0_g3_i2</w:t>
      </w:r>
    </w:p>
    <w:p w14:paraId="3DF99438" w14:textId="6A3F6B27" w:rsidR="005C5EA5" w:rsidRPr="005C5EA5" w:rsidRDefault="005C5EA5" w:rsidP="00E60A6D">
      <w:pPr>
        <w:rPr>
          <w:rFonts w:ascii="Times New Roman" w:hAnsi="Times New Roman" w:cs="Times New Roman"/>
          <w:szCs w:val="21"/>
        </w:rPr>
      </w:pPr>
      <w:r w:rsidRPr="005C5EA5">
        <w:rPr>
          <w:noProof/>
          <w:szCs w:val="21"/>
        </w:rPr>
        <w:drawing>
          <wp:inline distT="0" distB="0" distL="0" distR="0" wp14:anchorId="1DFEA923" wp14:editId="2DA4832D">
            <wp:extent cx="5274310" cy="16433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5EA5" w:rsidRPr="005C5E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60975" w14:textId="77777777" w:rsidR="00A02364" w:rsidRDefault="00A02364" w:rsidP="00222B31">
      <w:r>
        <w:separator/>
      </w:r>
    </w:p>
  </w:endnote>
  <w:endnote w:type="continuationSeparator" w:id="0">
    <w:p w14:paraId="51A0885F" w14:textId="77777777" w:rsidR="00A02364" w:rsidRDefault="00A02364" w:rsidP="00222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CA8D5" w14:textId="77777777" w:rsidR="00A02364" w:rsidRDefault="00A02364" w:rsidP="00222B31">
      <w:r>
        <w:separator/>
      </w:r>
    </w:p>
  </w:footnote>
  <w:footnote w:type="continuationSeparator" w:id="0">
    <w:p w14:paraId="05AB2142" w14:textId="77777777" w:rsidR="00A02364" w:rsidRDefault="00A02364" w:rsidP="00222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2D2"/>
    <w:rsid w:val="000557C5"/>
    <w:rsid w:val="00073C65"/>
    <w:rsid w:val="00203E4D"/>
    <w:rsid w:val="00222B31"/>
    <w:rsid w:val="002652F5"/>
    <w:rsid w:val="004C2975"/>
    <w:rsid w:val="005167C0"/>
    <w:rsid w:val="00586D3E"/>
    <w:rsid w:val="005C5EA5"/>
    <w:rsid w:val="005E6F0A"/>
    <w:rsid w:val="006E4D65"/>
    <w:rsid w:val="00781A44"/>
    <w:rsid w:val="00896D1C"/>
    <w:rsid w:val="00A02364"/>
    <w:rsid w:val="00A87F37"/>
    <w:rsid w:val="00B649DA"/>
    <w:rsid w:val="00C952D2"/>
    <w:rsid w:val="00CB4731"/>
    <w:rsid w:val="00CE3D4C"/>
    <w:rsid w:val="00D02D10"/>
    <w:rsid w:val="00DA04BB"/>
    <w:rsid w:val="00DF5A7E"/>
    <w:rsid w:val="00E55AF5"/>
    <w:rsid w:val="00E60065"/>
    <w:rsid w:val="00E60A6D"/>
    <w:rsid w:val="00EA4947"/>
    <w:rsid w:val="00EB3B3D"/>
    <w:rsid w:val="00F23EAF"/>
    <w:rsid w:val="00F6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398F85"/>
  <w14:defaultImageDpi w14:val="32767"/>
  <w15:chartTrackingRefBased/>
  <w15:docId w15:val="{DB7830C1-E873-4B36-A54A-FFD374CF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B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B31"/>
    <w:rPr>
      <w:sz w:val="18"/>
      <w:szCs w:val="18"/>
    </w:rPr>
  </w:style>
  <w:style w:type="paragraph" w:styleId="a7">
    <w:name w:val="List Paragraph"/>
    <w:basedOn w:val="a"/>
    <w:uiPriority w:val="34"/>
    <w:qFormat/>
    <w:rsid w:val="005C5EA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4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顺培</dc:creator>
  <cp:keywords/>
  <dc:description/>
  <cp:lastModifiedBy>谢 顺培</cp:lastModifiedBy>
  <cp:revision>11</cp:revision>
  <dcterms:created xsi:type="dcterms:W3CDTF">2025-03-15T10:11:00Z</dcterms:created>
  <dcterms:modified xsi:type="dcterms:W3CDTF">2025-08-01T19:29:00Z</dcterms:modified>
</cp:coreProperties>
</file>