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F2FED3" w14:textId="77777777" w:rsidR="00AC633A" w:rsidRPr="001B3670" w:rsidRDefault="00652254">
      <w:pPr>
        <w:rPr>
          <w:rFonts w:ascii="Arial" w:hAnsi="Arial" w:cs="Arial"/>
          <w:b/>
          <w:bCs/>
          <w:sz w:val="24"/>
          <w:szCs w:val="24"/>
        </w:rPr>
      </w:pPr>
      <w:r w:rsidRPr="001B3670">
        <w:rPr>
          <w:rFonts w:ascii="Arial" w:hAnsi="Arial" w:cs="Arial"/>
          <w:b/>
          <w:bCs/>
          <w:sz w:val="24"/>
          <w:szCs w:val="24"/>
        </w:rPr>
        <w:t>A</w:t>
      </w:r>
      <w:r w:rsidR="00CA1E7F" w:rsidRPr="001B3670">
        <w:rPr>
          <w:rFonts w:ascii="Arial" w:hAnsi="Arial" w:cs="Arial"/>
          <w:b/>
          <w:bCs/>
          <w:sz w:val="24"/>
          <w:szCs w:val="24"/>
        </w:rPr>
        <w:t xml:space="preserve">dditional </w:t>
      </w:r>
      <w:r w:rsidR="0005171B">
        <w:rPr>
          <w:rFonts w:ascii="Arial" w:hAnsi="Arial" w:cs="Arial"/>
          <w:b/>
          <w:bCs/>
          <w:sz w:val="24"/>
          <w:szCs w:val="24"/>
        </w:rPr>
        <w:t>F</w:t>
      </w:r>
      <w:r w:rsidR="00CA1E7F" w:rsidRPr="001B3670">
        <w:rPr>
          <w:rFonts w:ascii="Arial" w:hAnsi="Arial" w:cs="Arial"/>
          <w:b/>
          <w:bCs/>
          <w:sz w:val="24"/>
          <w:szCs w:val="24"/>
        </w:rPr>
        <w:t xml:space="preserve">ile </w:t>
      </w:r>
      <w:r w:rsidR="00EC0CB4" w:rsidRPr="001B3670">
        <w:rPr>
          <w:rFonts w:ascii="Arial" w:hAnsi="Arial" w:cs="Arial"/>
          <w:b/>
          <w:bCs/>
          <w:sz w:val="24"/>
          <w:szCs w:val="24"/>
        </w:rPr>
        <w:t>5</w:t>
      </w:r>
      <w:r w:rsidR="00CA1E7F" w:rsidRPr="001B3670">
        <w:rPr>
          <w:rFonts w:ascii="Arial" w:hAnsi="Arial" w:cs="Arial"/>
          <w:b/>
          <w:bCs/>
          <w:sz w:val="24"/>
          <w:szCs w:val="24"/>
        </w:rPr>
        <w:t>: Supplementary</w:t>
      </w:r>
      <w:r w:rsidR="00125817" w:rsidRPr="001B3670">
        <w:rPr>
          <w:rFonts w:ascii="Arial" w:hAnsi="Arial" w:cs="Arial"/>
          <w:b/>
          <w:bCs/>
          <w:sz w:val="24"/>
          <w:szCs w:val="24"/>
        </w:rPr>
        <w:t xml:space="preserve"> Table </w:t>
      </w:r>
      <w:r w:rsidR="00CA1E7F" w:rsidRPr="001B3670">
        <w:rPr>
          <w:rFonts w:ascii="Arial" w:hAnsi="Arial" w:cs="Arial"/>
          <w:b/>
          <w:bCs/>
          <w:sz w:val="24"/>
          <w:szCs w:val="24"/>
        </w:rPr>
        <w:t>S</w:t>
      </w:r>
      <w:r w:rsidR="00EC0CB4" w:rsidRPr="001B3670">
        <w:rPr>
          <w:rFonts w:ascii="Arial" w:hAnsi="Arial" w:cs="Arial"/>
          <w:b/>
          <w:bCs/>
          <w:sz w:val="24"/>
          <w:szCs w:val="24"/>
        </w:rPr>
        <w:t>2</w:t>
      </w:r>
      <w:r w:rsidR="00CA1E7F" w:rsidRPr="001B367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2696DA" w14:textId="77777777" w:rsidR="00C647F8" w:rsidRPr="001B3670" w:rsidRDefault="00EC0CB4">
      <w:pPr>
        <w:rPr>
          <w:rFonts w:ascii="Arial" w:hAnsi="Arial" w:cs="Arial"/>
          <w:sz w:val="24"/>
          <w:szCs w:val="24"/>
        </w:rPr>
      </w:pPr>
      <w:r w:rsidRPr="001B3670">
        <w:rPr>
          <w:rFonts w:ascii="Arial" w:hAnsi="Arial" w:cs="Arial"/>
          <w:sz w:val="24"/>
          <w:szCs w:val="24"/>
        </w:rPr>
        <w:t>Univariate and multivariate analys</w:t>
      </w:r>
      <w:r w:rsidR="00DB410F">
        <w:rPr>
          <w:rFonts w:ascii="Arial" w:hAnsi="Arial" w:cs="Arial"/>
          <w:sz w:val="24"/>
          <w:szCs w:val="24"/>
        </w:rPr>
        <w:t>e</w:t>
      </w:r>
      <w:r w:rsidRPr="001B3670">
        <w:rPr>
          <w:rFonts w:ascii="Arial" w:hAnsi="Arial" w:cs="Arial"/>
          <w:sz w:val="24"/>
          <w:szCs w:val="24"/>
        </w:rPr>
        <w:t xml:space="preserve">s of factors associated with prognosis </w:t>
      </w:r>
      <w:r w:rsidR="00A81281">
        <w:rPr>
          <w:rFonts w:ascii="Arial" w:hAnsi="Arial" w:cs="Arial"/>
          <w:sz w:val="24"/>
          <w:szCs w:val="24"/>
        </w:rPr>
        <w:t xml:space="preserve">including </w:t>
      </w:r>
      <w:r w:rsidR="00BA72A0" w:rsidRPr="00BA72A0">
        <w:rPr>
          <w:rFonts w:ascii="Arial" w:hAnsi="Arial" w:cs="Arial"/>
          <w:i/>
          <w:iCs/>
          <w:sz w:val="24"/>
          <w:szCs w:val="24"/>
        </w:rPr>
        <w:t>LLGL2</w:t>
      </w:r>
      <w:r w:rsidR="00A81281">
        <w:rPr>
          <w:rFonts w:ascii="Arial" w:hAnsi="Arial" w:cs="Arial"/>
          <w:sz w:val="24"/>
          <w:szCs w:val="24"/>
        </w:rPr>
        <w:t xml:space="preserve"> </w:t>
      </w:r>
      <w:r w:rsidRPr="001B3670">
        <w:rPr>
          <w:rFonts w:ascii="Arial" w:hAnsi="Arial" w:cs="Arial"/>
          <w:sz w:val="24"/>
          <w:szCs w:val="24"/>
        </w:rPr>
        <w:t xml:space="preserve">in </w:t>
      </w:r>
      <w:r w:rsidR="00C52AE9" w:rsidRPr="001B3670">
        <w:rPr>
          <w:rFonts w:ascii="Arial" w:hAnsi="Arial" w:cs="Arial"/>
          <w:sz w:val="24"/>
          <w:szCs w:val="24"/>
        </w:rPr>
        <w:t>all</w:t>
      </w:r>
      <w:r w:rsidRPr="001B3670">
        <w:rPr>
          <w:rFonts w:ascii="Arial" w:hAnsi="Arial" w:cs="Arial"/>
          <w:sz w:val="24"/>
          <w:szCs w:val="24"/>
        </w:rPr>
        <w:t xml:space="preserve"> patients</w:t>
      </w:r>
      <w:r w:rsidR="00140D73" w:rsidRPr="001B3670">
        <w:rPr>
          <w:rFonts w:ascii="Arial" w:hAnsi="Arial" w:cs="Arial"/>
          <w:sz w:val="24"/>
          <w:szCs w:val="24"/>
        </w:rPr>
        <w:t>.</w:t>
      </w:r>
    </w:p>
    <w:p w14:paraId="20761DDC" w14:textId="77777777" w:rsidR="00125817" w:rsidRPr="00125817" w:rsidRDefault="00125817">
      <w:pPr>
        <w:rPr>
          <w:rFonts w:ascii="Times New Roman" w:hAnsi="Times New Roman" w:cs="Times New Roman"/>
        </w:rPr>
      </w:pPr>
    </w:p>
    <w:tbl>
      <w:tblPr>
        <w:tblW w:w="1343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417"/>
        <w:gridCol w:w="1416"/>
        <w:gridCol w:w="1416"/>
        <w:gridCol w:w="1417"/>
        <w:gridCol w:w="2041"/>
        <w:gridCol w:w="1417"/>
        <w:gridCol w:w="2041"/>
      </w:tblGrid>
      <w:tr w:rsidR="00C52AE9" w:rsidRPr="00C52AE9" w14:paraId="629ADDFB" w14:textId="77777777" w:rsidTr="00457744"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E6453A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9E9A8C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3FD7B7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Univariate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br/>
              <w:t>(DFS)</w:t>
            </w: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E75760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Univariate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br/>
              <w:t>(OS)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3D5AB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Multivariate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br/>
              <w:t>(DFS)</w:t>
            </w:r>
          </w:p>
        </w:tc>
        <w:tc>
          <w:tcPr>
            <w:tcW w:w="34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CEABA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Multivariate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br/>
              <w:t>(OS)</w:t>
            </w:r>
          </w:p>
        </w:tc>
      </w:tr>
      <w:tr w:rsidR="00C52AE9" w:rsidRPr="00C52AE9" w14:paraId="447EFA2B" w14:textId="77777777" w:rsidTr="00457744">
        <w:tc>
          <w:tcPr>
            <w:tcW w:w="22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A42E39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Variate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322DA6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141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2239A7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i/>
                <w:sz w:val="24"/>
                <w:szCs w:val="24"/>
              </w:rPr>
              <w:t>P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41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B0A7C0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i/>
                <w:sz w:val="24"/>
                <w:szCs w:val="24"/>
              </w:rPr>
              <w:t>P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4519D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i/>
                <w:sz w:val="24"/>
                <w:szCs w:val="24"/>
              </w:rPr>
              <w:t>P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FE471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FB323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i/>
                <w:sz w:val="24"/>
                <w:szCs w:val="24"/>
              </w:rPr>
              <w:t>P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C1A25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HR (95% CI)</w:t>
            </w:r>
          </w:p>
        </w:tc>
      </w:tr>
      <w:tr w:rsidR="00C52AE9" w:rsidRPr="00C52AE9" w14:paraId="79A6C2E6" w14:textId="77777777" w:rsidTr="00457744">
        <w:tc>
          <w:tcPr>
            <w:tcW w:w="2268" w:type="dxa"/>
            <w:shd w:val="clear" w:color="auto" w:fill="auto"/>
          </w:tcPr>
          <w:p w14:paraId="56500D6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417" w:type="dxa"/>
            <w:shd w:val="clear" w:color="auto" w:fill="auto"/>
          </w:tcPr>
          <w:p w14:paraId="581FE537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5AA947E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2B38F38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2E2CD1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11E1F54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48B27B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97F748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36C98EBC" w14:textId="77777777" w:rsidTr="00457744">
        <w:tc>
          <w:tcPr>
            <w:tcW w:w="2268" w:type="dxa"/>
            <w:shd w:val="clear" w:color="auto" w:fill="auto"/>
          </w:tcPr>
          <w:p w14:paraId="0D8FD98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≤ 50</w:t>
            </w:r>
          </w:p>
        </w:tc>
        <w:tc>
          <w:tcPr>
            <w:tcW w:w="1417" w:type="dxa"/>
            <w:shd w:val="clear" w:color="auto" w:fill="auto"/>
          </w:tcPr>
          <w:p w14:paraId="6299FAE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23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6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(42)</w:t>
            </w:r>
          </w:p>
        </w:tc>
        <w:tc>
          <w:tcPr>
            <w:tcW w:w="1416" w:type="dxa"/>
            <w:shd w:val="clear" w:color="auto" w:fill="auto"/>
          </w:tcPr>
          <w:p w14:paraId="483BFD8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407952E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096DFFE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BFED2D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9EAD24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2092B22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2F14AFD1" w14:textId="77777777" w:rsidTr="00457744">
        <w:tc>
          <w:tcPr>
            <w:tcW w:w="2268" w:type="dxa"/>
            <w:shd w:val="clear" w:color="auto" w:fill="auto"/>
          </w:tcPr>
          <w:p w14:paraId="6D7592D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&gt; 50</w:t>
            </w:r>
          </w:p>
        </w:tc>
        <w:tc>
          <w:tcPr>
            <w:tcW w:w="1417" w:type="dxa"/>
            <w:shd w:val="clear" w:color="auto" w:fill="auto"/>
          </w:tcPr>
          <w:p w14:paraId="528F4C6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24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(58)</w:t>
            </w:r>
          </w:p>
        </w:tc>
        <w:tc>
          <w:tcPr>
            <w:tcW w:w="1416" w:type="dxa"/>
            <w:shd w:val="clear" w:color="auto" w:fill="auto"/>
          </w:tcPr>
          <w:p w14:paraId="5E73B10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416" w:type="dxa"/>
            <w:shd w:val="clear" w:color="auto" w:fill="auto"/>
          </w:tcPr>
          <w:p w14:paraId="175C86E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0.5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53AF5E4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9C16D6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C8F533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1798CA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27CD0D5B" w14:textId="77777777" w:rsidTr="00457744">
        <w:tc>
          <w:tcPr>
            <w:tcW w:w="2268" w:type="dxa"/>
            <w:shd w:val="clear" w:color="auto" w:fill="auto"/>
          </w:tcPr>
          <w:p w14:paraId="47A9A8A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Menopausal status</w:t>
            </w:r>
          </w:p>
        </w:tc>
        <w:tc>
          <w:tcPr>
            <w:tcW w:w="1417" w:type="dxa"/>
            <w:shd w:val="clear" w:color="auto" w:fill="auto"/>
          </w:tcPr>
          <w:p w14:paraId="52B84887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02C33F3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175C97C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63706E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1811C94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D647DF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134060C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4C2CDE13" w14:textId="77777777" w:rsidTr="00457744">
        <w:tc>
          <w:tcPr>
            <w:tcW w:w="2268" w:type="dxa"/>
            <w:shd w:val="clear" w:color="auto" w:fill="auto"/>
          </w:tcPr>
          <w:p w14:paraId="008620D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Pre</w:t>
            </w:r>
          </w:p>
        </w:tc>
        <w:tc>
          <w:tcPr>
            <w:tcW w:w="1417" w:type="dxa"/>
            <w:shd w:val="clear" w:color="auto" w:fill="auto"/>
          </w:tcPr>
          <w:p w14:paraId="34A6CE9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24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7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(44)</w:t>
            </w:r>
          </w:p>
        </w:tc>
        <w:tc>
          <w:tcPr>
            <w:tcW w:w="1416" w:type="dxa"/>
            <w:shd w:val="clear" w:color="auto" w:fill="auto"/>
          </w:tcPr>
          <w:p w14:paraId="7E4F712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48B5FB9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0882AF0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1882204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31BF64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2C35F5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1367BF5A" w14:textId="77777777" w:rsidTr="00457744">
        <w:tc>
          <w:tcPr>
            <w:tcW w:w="2268" w:type="dxa"/>
            <w:shd w:val="clear" w:color="auto" w:fill="auto"/>
          </w:tcPr>
          <w:p w14:paraId="7050608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Post</w:t>
            </w:r>
          </w:p>
        </w:tc>
        <w:tc>
          <w:tcPr>
            <w:tcW w:w="1417" w:type="dxa"/>
            <w:shd w:val="clear" w:color="auto" w:fill="auto"/>
          </w:tcPr>
          <w:p w14:paraId="5694353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13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(56)</w:t>
            </w:r>
          </w:p>
        </w:tc>
        <w:tc>
          <w:tcPr>
            <w:tcW w:w="1416" w:type="dxa"/>
            <w:shd w:val="clear" w:color="auto" w:fill="auto"/>
          </w:tcPr>
          <w:p w14:paraId="0ECB84D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16" w:type="dxa"/>
            <w:shd w:val="clear" w:color="auto" w:fill="auto"/>
          </w:tcPr>
          <w:p w14:paraId="30B3BC2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417" w:type="dxa"/>
            <w:shd w:val="clear" w:color="auto" w:fill="auto"/>
          </w:tcPr>
          <w:p w14:paraId="7A4585F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831739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C2BD19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3814DCC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179E384A" w14:textId="77777777" w:rsidTr="00457744">
        <w:tc>
          <w:tcPr>
            <w:tcW w:w="2268" w:type="dxa"/>
            <w:shd w:val="clear" w:color="auto" w:fill="auto"/>
          </w:tcPr>
          <w:p w14:paraId="0E24A47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Tumor size</w:t>
            </w:r>
          </w:p>
        </w:tc>
        <w:tc>
          <w:tcPr>
            <w:tcW w:w="1417" w:type="dxa"/>
            <w:shd w:val="clear" w:color="auto" w:fill="auto"/>
          </w:tcPr>
          <w:p w14:paraId="2EC6D2C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1C91232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06FEDA4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A097FD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97AE42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A8E8B4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2982BD2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7639E00F" w14:textId="77777777" w:rsidTr="00457744">
        <w:tc>
          <w:tcPr>
            <w:tcW w:w="2268" w:type="dxa"/>
            <w:shd w:val="clear" w:color="auto" w:fill="auto"/>
          </w:tcPr>
          <w:p w14:paraId="2BE2232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≤ 2 cm</w:t>
            </w:r>
          </w:p>
        </w:tc>
        <w:tc>
          <w:tcPr>
            <w:tcW w:w="1417" w:type="dxa"/>
            <w:shd w:val="clear" w:color="auto" w:fill="auto"/>
          </w:tcPr>
          <w:p w14:paraId="1D6C93A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21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5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(3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8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shd w:val="clear" w:color="auto" w:fill="auto"/>
          </w:tcPr>
          <w:p w14:paraId="6969FFE7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228B39A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22EA0D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61DE342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48364E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FC3D11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 (Reference)</w:t>
            </w:r>
          </w:p>
        </w:tc>
      </w:tr>
      <w:tr w:rsidR="00C52AE9" w:rsidRPr="00C52AE9" w14:paraId="1ACE7142" w14:textId="77777777" w:rsidTr="00457744">
        <w:tc>
          <w:tcPr>
            <w:tcW w:w="2268" w:type="dxa"/>
            <w:shd w:val="clear" w:color="auto" w:fill="auto"/>
          </w:tcPr>
          <w:p w14:paraId="255584D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&gt; 2 cm</w:t>
            </w:r>
          </w:p>
        </w:tc>
        <w:tc>
          <w:tcPr>
            <w:tcW w:w="1417" w:type="dxa"/>
            <w:shd w:val="clear" w:color="auto" w:fill="auto"/>
          </w:tcPr>
          <w:p w14:paraId="5CD589B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45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(6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shd w:val="clear" w:color="auto" w:fill="auto"/>
          </w:tcPr>
          <w:p w14:paraId="0710FD0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0.04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 w14:paraId="31C7132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0.00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14:paraId="3D36F92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100AD7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20BDB2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041" w:type="dxa"/>
            <w:shd w:val="clear" w:color="auto" w:fill="auto"/>
          </w:tcPr>
          <w:p w14:paraId="6BE3BCC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1.5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(0.9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8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, 2.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39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</w:tr>
      <w:tr w:rsidR="00C52AE9" w:rsidRPr="00C52AE9" w14:paraId="1E94A68D" w14:textId="77777777" w:rsidTr="00457744">
        <w:tc>
          <w:tcPr>
            <w:tcW w:w="2268" w:type="dxa"/>
            <w:shd w:val="clear" w:color="auto" w:fill="auto"/>
          </w:tcPr>
          <w:p w14:paraId="7CDBA10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Nodal status</w:t>
            </w:r>
          </w:p>
        </w:tc>
        <w:tc>
          <w:tcPr>
            <w:tcW w:w="1417" w:type="dxa"/>
            <w:shd w:val="clear" w:color="auto" w:fill="auto"/>
          </w:tcPr>
          <w:p w14:paraId="10BC8DC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2C9748F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42D7A88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6698A6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9F05EB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56DD07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30E3648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7FB02D4A" w14:textId="77777777" w:rsidTr="00457744">
        <w:tc>
          <w:tcPr>
            <w:tcW w:w="2268" w:type="dxa"/>
            <w:shd w:val="clear" w:color="auto" w:fill="auto"/>
          </w:tcPr>
          <w:p w14:paraId="47C62D57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Negative</w:t>
            </w:r>
          </w:p>
        </w:tc>
        <w:tc>
          <w:tcPr>
            <w:tcW w:w="1417" w:type="dxa"/>
            <w:shd w:val="clear" w:color="auto" w:fill="auto"/>
          </w:tcPr>
          <w:p w14:paraId="18C62C5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31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6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(5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6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shd w:val="clear" w:color="auto" w:fill="auto"/>
          </w:tcPr>
          <w:p w14:paraId="059FAEE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5A053DE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6241E3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2A8A57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 (Reference)</w:t>
            </w:r>
          </w:p>
        </w:tc>
        <w:tc>
          <w:tcPr>
            <w:tcW w:w="1417" w:type="dxa"/>
            <w:shd w:val="clear" w:color="auto" w:fill="auto"/>
          </w:tcPr>
          <w:p w14:paraId="1ADF71A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9182E2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 (Reference)</w:t>
            </w:r>
          </w:p>
        </w:tc>
      </w:tr>
      <w:tr w:rsidR="00C52AE9" w:rsidRPr="00C52AE9" w14:paraId="43A19025" w14:textId="77777777" w:rsidTr="00457744">
        <w:tc>
          <w:tcPr>
            <w:tcW w:w="2268" w:type="dxa"/>
            <w:shd w:val="clear" w:color="auto" w:fill="auto"/>
          </w:tcPr>
          <w:p w14:paraId="24C671E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Positive</w:t>
            </w:r>
          </w:p>
        </w:tc>
        <w:tc>
          <w:tcPr>
            <w:tcW w:w="1417" w:type="dxa"/>
            <w:shd w:val="clear" w:color="auto" w:fill="auto"/>
          </w:tcPr>
          <w:p w14:paraId="6C0BCAA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44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(4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4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  <w:shd w:val="clear" w:color="auto" w:fill="auto"/>
          </w:tcPr>
          <w:p w14:paraId="1B69996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&lt; 0.0001</w:t>
            </w:r>
          </w:p>
        </w:tc>
        <w:tc>
          <w:tcPr>
            <w:tcW w:w="1416" w:type="dxa"/>
            <w:shd w:val="clear" w:color="auto" w:fill="auto"/>
          </w:tcPr>
          <w:p w14:paraId="3D2E8AF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&lt; 0.0001</w:t>
            </w:r>
          </w:p>
        </w:tc>
        <w:tc>
          <w:tcPr>
            <w:tcW w:w="1417" w:type="dxa"/>
            <w:shd w:val="clear" w:color="auto" w:fill="auto"/>
          </w:tcPr>
          <w:p w14:paraId="3D94EB7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&lt; 0.0001</w:t>
            </w:r>
          </w:p>
        </w:tc>
        <w:tc>
          <w:tcPr>
            <w:tcW w:w="2041" w:type="dxa"/>
            <w:shd w:val="clear" w:color="auto" w:fill="auto"/>
          </w:tcPr>
          <w:p w14:paraId="1519D24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3.7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(2.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64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, 5.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22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1AA4C16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&lt; 0.0001</w:t>
            </w:r>
          </w:p>
        </w:tc>
        <w:tc>
          <w:tcPr>
            <w:tcW w:w="2041" w:type="dxa"/>
            <w:shd w:val="clear" w:color="auto" w:fill="auto"/>
          </w:tcPr>
          <w:p w14:paraId="3D9CCE4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3.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70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(2.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45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, 5.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59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</w:tr>
      <w:tr w:rsidR="00C52AE9" w:rsidRPr="00C52AE9" w14:paraId="4ED6B956" w14:textId="77777777" w:rsidTr="00457744">
        <w:tc>
          <w:tcPr>
            <w:tcW w:w="2268" w:type="dxa"/>
            <w:shd w:val="clear" w:color="auto" w:fill="auto"/>
          </w:tcPr>
          <w:p w14:paraId="2823B0F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Grade</w:t>
            </w:r>
          </w:p>
        </w:tc>
        <w:tc>
          <w:tcPr>
            <w:tcW w:w="1417" w:type="dxa"/>
            <w:shd w:val="clear" w:color="auto" w:fill="auto"/>
          </w:tcPr>
          <w:p w14:paraId="7C47A45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63780CB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0F8DDA5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FFD5AF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4596E9F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99B038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AE2EE2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2D0388EE" w14:textId="77777777" w:rsidTr="00457744">
        <w:tc>
          <w:tcPr>
            <w:tcW w:w="2268" w:type="dxa"/>
            <w:shd w:val="clear" w:color="auto" w:fill="auto"/>
          </w:tcPr>
          <w:p w14:paraId="1E91056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1 and 2</w:t>
            </w:r>
          </w:p>
        </w:tc>
        <w:tc>
          <w:tcPr>
            <w:tcW w:w="1417" w:type="dxa"/>
            <w:shd w:val="clear" w:color="auto" w:fill="auto"/>
          </w:tcPr>
          <w:p w14:paraId="3C897FE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23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(58)</w:t>
            </w:r>
          </w:p>
        </w:tc>
        <w:tc>
          <w:tcPr>
            <w:tcW w:w="1416" w:type="dxa"/>
            <w:shd w:val="clear" w:color="auto" w:fill="auto"/>
          </w:tcPr>
          <w:p w14:paraId="01FDD82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025A325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949720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1A9034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BF0AE6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B60D62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2DCB99CC" w14:textId="77777777" w:rsidTr="00457744">
        <w:tc>
          <w:tcPr>
            <w:tcW w:w="2268" w:type="dxa"/>
            <w:shd w:val="clear" w:color="auto" w:fill="auto"/>
          </w:tcPr>
          <w:p w14:paraId="7BA8DD3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417" w:type="dxa"/>
            <w:shd w:val="clear" w:color="auto" w:fill="auto"/>
          </w:tcPr>
          <w:p w14:paraId="183C51A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37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(42)</w:t>
            </w:r>
          </w:p>
        </w:tc>
        <w:tc>
          <w:tcPr>
            <w:tcW w:w="1416" w:type="dxa"/>
            <w:shd w:val="clear" w:color="auto" w:fill="auto"/>
          </w:tcPr>
          <w:p w14:paraId="5D14CA6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6" w:type="dxa"/>
            <w:shd w:val="clear" w:color="auto" w:fill="auto"/>
          </w:tcPr>
          <w:p w14:paraId="01A4E83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0.02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14:paraId="2E6D854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3A9F0C4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02A7AF9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6080C4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1938D7AA" w14:textId="77777777" w:rsidTr="00457744">
        <w:tc>
          <w:tcPr>
            <w:tcW w:w="2268" w:type="dxa"/>
            <w:shd w:val="clear" w:color="auto" w:fill="auto"/>
          </w:tcPr>
          <w:p w14:paraId="76D7F2B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Histology</w:t>
            </w:r>
          </w:p>
        </w:tc>
        <w:tc>
          <w:tcPr>
            <w:tcW w:w="1417" w:type="dxa"/>
            <w:shd w:val="clear" w:color="auto" w:fill="auto"/>
          </w:tcPr>
          <w:p w14:paraId="5587148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3A2B1B7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22C891D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038F01F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204BA1B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088F2A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0D0E6F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7D4EBE73" w14:textId="77777777" w:rsidTr="00F9375C">
        <w:tc>
          <w:tcPr>
            <w:tcW w:w="2268" w:type="dxa"/>
            <w:tcBorders>
              <w:bottom w:val="nil"/>
            </w:tcBorders>
            <w:shd w:val="clear" w:color="auto" w:fill="auto"/>
          </w:tcPr>
          <w:p w14:paraId="34B6511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IDC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5151283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50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9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(91)</w:t>
            </w: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31805F1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bottom w:val="nil"/>
            </w:tcBorders>
            <w:shd w:val="clear" w:color="auto" w:fill="auto"/>
          </w:tcPr>
          <w:p w14:paraId="24CC7CB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53D8B13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bottom w:val="nil"/>
            </w:tcBorders>
            <w:shd w:val="clear" w:color="auto" w:fill="auto"/>
          </w:tcPr>
          <w:p w14:paraId="3B13BB8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7F0D685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bottom w:val="nil"/>
            </w:tcBorders>
            <w:shd w:val="clear" w:color="auto" w:fill="auto"/>
          </w:tcPr>
          <w:p w14:paraId="4068534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0EC18D2A" w14:textId="77777777" w:rsidTr="00F9375C"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</w:tcPr>
          <w:p w14:paraId="50ED39D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lastRenderedPageBreak/>
              <w:t xml:space="preserve"> ILC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37CFBA1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19 (3)</w:t>
            </w: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3723539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0.9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6" w:type="dxa"/>
            <w:tcBorders>
              <w:top w:val="nil"/>
              <w:bottom w:val="nil"/>
            </w:tcBorders>
            <w:shd w:val="clear" w:color="auto" w:fill="auto"/>
          </w:tcPr>
          <w:p w14:paraId="614B4B2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0.6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209016C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  <w:shd w:val="clear" w:color="auto" w:fill="auto"/>
          </w:tcPr>
          <w:p w14:paraId="52C7905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14:paraId="4CF81EB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  <w:bottom w:val="nil"/>
            </w:tcBorders>
            <w:shd w:val="clear" w:color="auto" w:fill="auto"/>
          </w:tcPr>
          <w:p w14:paraId="65BFEBA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5C7A8B0F" w14:textId="77777777" w:rsidTr="00F9375C"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3251500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Others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74774F1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(6)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2021200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0.2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6" w:type="dxa"/>
            <w:tcBorders>
              <w:top w:val="nil"/>
            </w:tcBorders>
            <w:shd w:val="clear" w:color="auto" w:fill="auto"/>
          </w:tcPr>
          <w:p w14:paraId="31D7B40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0.4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3B22E69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</w:tcBorders>
            <w:shd w:val="clear" w:color="auto" w:fill="auto"/>
          </w:tcPr>
          <w:p w14:paraId="44F5B5A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</w:tcBorders>
            <w:shd w:val="clear" w:color="auto" w:fill="auto"/>
          </w:tcPr>
          <w:p w14:paraId="2145BBD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tcBorders>
              <w:top w:val="nil"/>
            </w:tcBorders>
            <w:shd w:val="clear" w:color="auto" w:fill="auto"/>
          </w:tcPr>
          <w:p w14:paraId="0B44764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1F224CDF" w14:textId="77777777" w:rsidTr="00457744">
        <w:tc>
          <w:tcPr>
            <w:tcW w:w="2268" w:type="dxa"/>
            <w:shd w:val="clear" w:color="auto" w:fill="auto"/>
          </w:tcPr>
          <w:p w14:paraId="6435B5A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ER status</w:t>
            </w:r>
          </w:p>
        </w:tc>
        <w:tc>
          <w:tcPr>
            <w:tcW w:w="1417" w:type="dxa"/>
            <w:shd w:val="clear" w:color="auto" w:fill="auto"/>
          </w:tcPr>
          <w:p w14:paraId="7B86EDD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025FE61F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340BD49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4E811A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15F93DB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5C20C8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0671F2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5E35081B" w14:textId="77777777" w:rsidTr="00457744">
        <w:tc>
          <w:tcPr>
            <w:tcW w:w="2268" w:type="dxa"/>
            <w:shd w:val="clear" w:color="auto" w:fill="auto"/>
          </w:tcPr>
          <w:p w14:paraId="01EBC19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Positive</w:t>
            </w:r>
          </w:p>
        </w:tc>
        <w:tc>
          <w:tcPr>
            <w:tcW w:w="1417" w:type="dxa"/>
            <w:shd w:val="clear" w:color="auto" w:fill="auto"/>
          </w:tcPr>
          <w:p w14:paraId="4C6F32C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4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43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(79)</w:t>
            </w:r>
          </w:p>
        </w:tc>
        <w:tc>
          <w:tcPr>
            <w:tcW w:w="1416" w:type="dxa"/>
            <w:shd w:val="clear" w:color="auto" w:fill="auto"/>
          </w:tcPr>
          <w:p w14:paraId="60FC8DA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53D2624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9123E1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BE5374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 (Reference)</w:t>
            </w:r>
          </w:p>
        </w:tc>
        <w:tc>
          <w:tcPr>
            <w:tcW w:w="1417" w:type="dxa"/>
            <w:shd w:val="clear" w:color="auto" w:fill="auto"/>
          </w:tcPr>
          <w:p w14:paraId="03864B6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52067EA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 (Reference)</w:t>
            </w:r>
          </w:p>
        </w:tc>
      </w:tr>
      <w:tr w:rsidR="00C52AE9" w:rsidRPr="00C52AE9" w14:paraId="67354D22" w14:textId="77777777" w:rsidTr="00457744">
        <w:tc>
          <w:tcPr>
            <w:tcW w:w="2268" w:type="dxa"/>
            <w:shd w:val="clear" w:color="auto" w:fill="auto"/>
          </w:tcPr>
          <w:p w14:paraId="3384EC4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Negative</w:t>
            </w:r>
          </w:p>
        </w:tc>
        <w:tc>
          <w:tcPr>
            <w:tcW w:w="1417" w:type="dxa"/>
            <w:shd w:val="clear" w:color="auto" w:fill="auto"/>
          </w:tcPr>
          <w:p w14:paraId="0D69D61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11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7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(21)</w:t>
            </w:r>
          </w:p>
        </w:tc>
        <w:tc>
          <w:tcPr>
            <w:tcW w:w="1416" w:type="dxa"/>
            <w:shd w:val="clear" w:color="auto" w:fill="auto"/>
          </w:tcPr>
          <w:p w14:paraId="3046BF7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0.00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 w14:paraId="252D12C7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0.00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4D36132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&lt; 0.0001</w:t>
            </w:r>
          </w:p>
        </w:tc>
        <w:tc>
          <w:tcPr>
            <w:tcW w:w="2041" w:type="dxa"/>
            <w:shd w:val="clear" w:color="auto" w:fill="auto"/>
          </w:tcPr>
          <w:p w14:paraId="2E89246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2.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18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(1.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53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, </w:t>
            </w:r>
            <w:r w:rsidR="0024215A">
              <w:rPr>
                <w:rFonts w:ascii="Times New Roman" w:eastAsia="ＭＳ 明朝" w:hAnsi="Times New Roman" w:cs="Times New Roman"/>
                <w:sz w:val="24"/>
                <w:szCs w:val="24"/>
              </w:rPr>
              <w:t>3.10)</w:t>
            </w:r>
          </w:p>
        </w:tc>
        <w:tc>
          <w:tcPr>
            <w:tcW w:w="1417" w:type="dxa"/>
            <w:shd w:val="clear" w:color="auto" w:fill="auto"/>
          </w:tcPr>
          <w:p w14:paraId="5E46FCA1" w14:textId="77777777" w:rsidR="00C52AE9" w:rsidRPr="00C52AE9" w:rsidRDefault="0024215A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&lt; 0.0001</w:t>
            </w:r>
          </w:p>
        </w:tc>
        <w:tc>
          <w:tcPr>
            <w:tcW w:w="2041" w:type="dxa"/>
            <w:shd w:val="clear" w:color="auto" w:fill="auto"/>
          </w:tcPr>
          <w:p w14:paraId="64568B9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2.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29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(1.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52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, 3.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45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</w:tr>
      <w:tr w:rsidR="00C52AE9" w:rsidRPr="00C52AE9" w14:paraId="04CF895F" w14:textId="77777777" w:rsidTr="00457744">
        <w:tc>
          <w:tcPr>
            <w:tcW w:w="2268" w:type="dxa"/>
            <w:shd w:val="clear" w:color="auto" w:fill="auto"/>
          </w:tcPr>
          <w:p w14:paraId="02DCFD2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HER2 status</w:t>
            </w:r>
          </w:p>
        </w:tc>
        <w:tc>
          <w:tcPr>
            <w:tcW w:w="1417" w:type="dxa"/>
            <w:shd w:val="clear" w:color="auto" w:fill="auto"/>
          </w:tcPr>
          <w:p w14:paraId="72E9696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7F7EA91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392A633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A2D69A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2B3A433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75318D3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9044B7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0554C484" w14:textId="77777777" w:rsidTr="00457744">
        <w:tc>
          <w:tcPr>
            <w:tcW w:w="2268" w:type="dxa"/>
            <w:shd w:val="clear" w:color="auto" w:fill="auto"/>
          </w:tcPr>
          <w:p w14:paraId="28D5A807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Negative</w:t>
            </w:r>
          </w:p>
        </w:tc>
        <w:tc>
          <w:tcPr>
            <w:tcW w:w="1417" w:type="dxa"/>
            <w:shd w:val="clear" w:color="auto" w:fill="auto"/>
          </w:tcPr>
          <w:p w14:paraId="279BD5F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4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84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(86)</w:t>
            </w:r>
          </w:p>
        </w:tc>
        <w:tc>
          <w:tcPr>
            <w:tcW w:w="1416" w:type="dxa"/>
            <w:shd w:val="clear" w:color="auto" w:fill="auto"/>
          </w:tcPr>
          <w:p w14:paraId="206BE17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65B4397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E0D516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6FF9186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422A6A3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03A3D7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22BED8FB" w14:textId="77777777" w:rsidTr="00457744">
        <w:tc>
          <w:tcPr>
            <w:tcW w:w="2268" w:type="dxa"/>
            <w:shd w:val="clear" w:color="auto" w:fill="auto"/>
          </w:tcPr>
          <w:p w14:paraId="2003BE1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Positive</w:t>
            </w:r>
          </w:p>
        </w:tc>
        <w:tc>
          <w:tcPr>
            <w:tcW w:w="1417" w:type="dxa"/>
            <w:shd w:val="clear" w:color="auto" w:fill="auto"/>
          </w:tcPr>
          <w:p w14:paraId="4AA1474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7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6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(14)</w:t>
            </w:r>
          </w:p>
        </w:tc>
        <w:tc>
          <w:tcPr>
            <w:tcW w:w="1416" w:type="dxa"/>
            <w:shd w:val="clear" w:color="auto" w:fill="auto"/>
          </w:tcPr>
          <w:p w14:paraId="283892D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6" w:type="dxa"/>
            <w:shd w:val="clear" w:color="auto" w:fill="auto"/>
          </w:tcPr>
          <w:p w14:paraId="1D65007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7" w:type="dxa"/>
            <w:shd w:val="clear" w:color="auto" w:fill="auto"/>
          </w:tcPr>
          <w:p w14:paraId="46D0ADD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4EA95F8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2C1A843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6A60E85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4CA91877" w14:textId="77777777" w:rsidTr="00457744">
        <w:tc>
          <w:tcPr>
            <w:tcW w:w="2268" w:type="dxa"/>
            <w:shd w:val="clear" w:color="auto" w:fill="auto"/>
          </w:tcPr>
          <w:p w14:paraId="0E96DA92" w14:textId="77777777" w:rsidR="00C52AE9" w:rsidRPr="00C52AE9" w:rsidRDefault="00C52AE9" w:rsidP="00C52AE9">
            <w:pPr>
              <w:jc w:val="left"/>
              <w:rPr>
                <w:rFonts w:ascii="Times New Roman" w:eastAsia="ＭＳ 明朝" w:hAnsi="Times New Roman" w:cs="Times New Roman"/>
                <w:iCs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i/>
                <w:sz w:val="24"/>
                <w:szCs w:val="24"/>
              </w:rPr>
              <w:t xml:space="preserve">LLGL2 </w:t>
            </w:r>
            <w:r w:rsidRPr="00C52AE9">
              <w:rPr>
                <w:rFonts w:ascii="Times New Roman" w:eastAsia="ＭＳ 明朝" w:hAnsi="Times New Roman" w:cs="Times New Roman"/>
                <w:iCs/>
                <w:sz w:val="24"/>
                <w:szCs w:val="24"/>
              </w:rPr>
              <w:t>mRNA expression</w:t>
            </w:r>
          </w:p>
        </w:tc>
        <w:tc>
          <w:tcPr>
            <w:tcW w:w="1417" w:type="dxa"/>
            <w:shd w:val="clear" w:color="auto" w:fill="auto"/>
          </w:tcPr>
          <w:p w14:paraId="4C4BCE28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1330BA7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4F6D0F5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25F330D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7DA64C19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6FC255A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0D5D3AE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C52AE9" w:rsidRPr="00C52AE9" w14:paraId="71F8F0F3" w14:textId="77777777" w:rsidTr="00457744">
        <w:tc>
          <w:tcPr>
            <w:tcW w:w="2268" w:type="dxa"/>
            <w:shd w:val="clear" w:color="auto" w:fill="auto"/>
          </w:tcPr>
          <w:p w14:paraId="0E1C6CB1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Low</w:t>
            </w:r>
          </w:p>
        </w:tc>
        <w:tc>
          <w:tcPr>
            <w:tcW w:w="1417" w:type="dxa"/>
            <w:shd w:val="clear" w:color="auto" w:fill="auto"/>
          </w:tcPr>
          <w:p w14:paraId="7382858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29</w:t>
            </w:r>
            <w:r w:rsidR="00EC506C">
              <w:rPr>
                <w:rFonts w:ascii="Times New Roman" w:eastAsia="ＭＳ 明朝" w:hAnsi="Times New Roman" w:cs="Times New Roman" w:hint="eastAsia"/>
                <w:sz w:val="24"/>
                <w:szCs w:val="24"/>
              </w:rPr>
              <w:t>9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(53)</w:t>
            </w:r>
          </w:p>
        </w:tc>
        <w:tc>
          <w:tcPr>
            <w:tcW w:w="1416" w:type="dxa"/>
            <w:shd w:val="clear" w:color="auto" w:fill="auto"/>
          </w:tcPr>
          <w:p w14:paraId="7148C9CE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auto"/>
          </w:tcPr>
          <w:p w14:paraId="1072CE2A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1F5BCB2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1F8D1286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 (Reference)</w:t>
            </w:r>
          </w:p>
        </w:tc>
        <w:tc>
          <w:tcPr>
            <w:tcW w:w="1417" w:type="dxa"/>
            <w:shd w:val="clear" w:color="auto" w:fill="auto"/>
          </w:tcPr>
          <w:p w14:paraId="020C6E7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041" w:type="dxa"/>
            <w:shd w:val="clear" w:color="auto" w:fill="auto"/>
          </w:tcPr>
          <w:p w14:paraId="31F7295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 (Reference)</w:t>
            </w:r>
          </w:p>
        </w:tc>
      </w:tr>
      <w:tr w:rsidR="00C52AE9" w:rsidRPr="00C52AE9" w14:paraId="1CBDBE13" w14:textId="77777777" w:rsidTr="00457744">
        <w:tc>
          <w:tcPr>
            <w:tcW w:w="2268" w:type="dxa"/>
            <w:shd w:val="clear" w:color="auto" w:fill="auto"/>
          </w:tcPr>
          <w:p w14:paraId="76409A07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High</w:t>
            </w:r>
          </w:p>
        </w:tc>
        <w:tc>
          <w:tcPr>
            <w:tcW w:w="1417" w:type="dxa"/>
            <w:shd w:val="clear" w:color="auto" w:fill="auto"/>
          </w:tcPr>
          <w:p w14:paraId="2761F335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61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(47)</w:t>
            </w:r>
          </w:p>
        </w:tc>
        <w:tc>
          <w:tcPr>
            <w:tcW w:w="1416" w:type="dxa"/>
            <w:shd w:val="clear" w:color="auto" w:fill="auto"/>
          </w:tcPr>
          <w:p w14:paraId="73BC0B0C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0.02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6" w:type="dxa"/>
            <w:shd w:val="clear" w:color="auto" w:fill="auto"/>
          </w:tcPr>
          <w:p w14:paraId="1000C08D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0.1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14:paraId="07E79800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0.0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041" w:type="dxa"/>
            <w:shd w:val="clear" w:color="auto" w:fill="auto"/>
          </w:tcPr>
          <w:p w14:paraId="5ABEE302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1.3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3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(0.9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6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, 1.8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2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6817A79B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0.1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41" w:type="dxa"/>
            <w:shd w:val="clear" w:color="auto" w:fill="auto"/>
          </w:tcPr>
          <w:p w14:paraId="6E85C404" w14:textId="77777777" w:rsidR="00C52AE9" w:rsidRPr="00C52AE9" w:rsidRDefault="00C52AE9" w:rsidP="00C52AE9">
            <w:pPr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1.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30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(0.8</w:t>
            </w:r>
            <w:r w:rsidR="00EC506C">
              <w:rPr>
                <w:rFonts w:ascii="Times New Roman" w:eastAsia="ＭＳ 明朝" w:hAnsi="Times New Roman" w:cs="Times New Roman"/>
                <w:sz w:val="24"/>
                <w:szCs w:val="24"/>
              </w:rPr>
              <w:t>9</w:t>
            </w:r>
            <w:r w:rsidRPr="00C52AE9">
              <w:rPr>
                <w:rFonts w:ascii="Times New Roman" w:eastAsia="ＭＳ 明朝" w:hAnsi="Times New Roman" w:cs="Times New Roman"/>
                <w:sz w:val="24"/>
                <w:szCs w:val="24"/>
              </w:rPr>
              <w:t>, 1.89)</w:t>
            </w:r>
          </w:p>
        </w:tc>
      </w:tr>
    </w:tbl>
    <w:p w14:paraId="363192AE" w14:textId="77777777" w:rsidR="00C52AE9" w:rsidRPr="00C52AE9" w:rsidRDefault="00C52AE9" w:rsidP="00C52AE9">
      <w:pPr>
        <w:rPr>
          <w:rFonts w:ascii="Times New Roman" w:eastAsia="ＭＳ 明朝" w:hAnsi="Times New Roman" w:cs="Times New Roman"/>
          <w:color w:val="000000"/>
          <w:sz w:val="24"/>
          <w:szCs w:val="24"/>
        </w:rPr>
      </w:pPr>
    </w:p>
    <w:p w14:paraId="26D4E465" w14:textId="77777777" w:rsidR="00CA1E7F" w:rsidRDefault="00CA1E7F">
      <w:pPr>
        <w:rPr>
          <w:rFonts w:ascii="Times New Roman" w:hAnsi="Times New Roman" w:cs="Times New Roman"/>
        </w:rPr>
      </w:pPr>
    </w:p>
    <w:sectPr w:rsidR="00CA1E7F" w:rsidSect="00EC0CB4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F723AD" w14:textId="77777777" w:rsidR="00A032C3" w:rsidRDefault="00A032C3" w:rsidP="00125817">
      <w:r>
        <w:separator/>
      </w:r>
    </w:p>
  </w:endnote>
  <w:endnote w:type="continuationSeparator" w:id="0">
    <w:p w14:paraId="4C97BEC3" w14:textId="77777777" w:rsidR="00A032C3" w:rsidRDefault="00A032C3" w:rsidP="00125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CEA69F" w14:textId="77777777" w:rsidR="00A032C3" w:rsidRDefault="00A032C3" w:rsidP="00125817">
      <w:r>
        <w:separator/>
      </w:r>
    </w:p>
  </w:footnote>
  <w:footnote w:type="continuationSeparator" w:id="0">
    <w:p w14:paraId="3686B315" w14:textId="77777777" w:rsidR="00A032C3" w:rsidRDefault="00A032C3" w:rsidP="00125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7F"/>
    <w:rsid w:val="00010DA3"/>
    <w:rsid w:val="000419CC"/>
    <w:rsid w:val="0004568A"/>
    <w:rsid w:val="0005171B"/>
    <w:rsid w:val="00082C93"/>
    <w:rsid w:val="000A037B"/>
    <w:rsid w:val="000A2A4A"/>
    <w:rsid w:val="000B0C24"/>
    <w:rsid w:val="000B6FC9"/>
    <w:rsid w:val="000C0864"/>
    <w:rsid w:val="000C5565"/>
    <w:rsid w:val="00125817"/>
    <w:rsid w:val="00140D73"/>
    <w:rsid w:val="00145351"/>
    <w:rsid w:val="00146703"/>
    <w:rsid w:val="00182795"/>
    <w:rsid w:val="001910EE"/>
    <w:rsid w:val="00191F2E"/>
    <w:rsid w:val="00197281"/>
    <w:rsid w:val="001B3670"/>
    <w:rsid w:val="001E24F6"/>
    <w:rsid w:val="001E65F4"/>
    <w:rsid w:val="001F1A4D"/>
    <w:rsid w:val="001F32DC"/>
    <w:rsid w:val="00201E03"/>
    <w:rsid w:val="002222FE"/>
    <w:rsid w:val="0024215A"/>
    <w:rsid w:val="002530DA"/>
    <w:rsid w:val="00255A0A"/>
    <w:rsid w:val="00263DA1"/>
    <w:rsid w:val="0026706B"/>
    <w:rsid w:val="0026756C"/>
    <w:rsid w:val="002978FD"/>
    <w:rsid w:val="002A692E"/>
    <w:rsid w:val="002C4DEF"/>
    <w:rsid w:val="002D427B"/>
    <w:rsid w:val="00303A3A"/>
    <w:rsid w:val="00315E42"/>
    <w:rsid w:val="00333A5E"/>
    <w:rsid w:val="00350233"/>
    <w:rsid w:val="003912D9"/>
    <w:rsid w:val="003A675D"/>
    <w:rsid w:val="003B03E2"/>
    <w:rsid w:val="003F607F"/>
    <w:rsid w:val="003F6BC5"/>
    <w:rsid w:val="0041061C"/>
    <w:rsid w:val="0041388E"/>
    <w:rsid w:val="00431D97"/>
    <w:rsid w:val="004432AB"/>
    <w:rsid w:val="004621B7"/>
    <w:rsid w:val="00481B48"/>
    <w:rsid w:val="00487848"/>
    <w:rsid w:val="0049694C"/>
    <w:rsid w:val="004B5481"/>
    <w:rsid w:val="004E793F"/>
    <w:rsid w:val="005527B3"/>
    <w:rsid w:val="00573B33"/>
    <w:rsid w:val="005F5BE0"/>
    <w:rsid w:val="00602167"/>
    <w:rsid w:val="00632C2B"/>
    <w:rsid w:val="0063370C"/>
    <w:rsid w:val="00634EFD"/>
    <w:rsid w:val="00652254"/>
    <w:rsid w:val="00653098"/>
    <w:rsid w:val="006733A5"/>
    <w:rsid w:val="00690481"/>
    <w:rsid w:val="006A52FF"/>
    <w:rsid w:val="006D005E"/>
    <w:rsid w:val="006D254D"/>
    <w:rsid w:val="00713910"/>
    <w:rsid w:val="00721297"/>
    <w:rsid w:val="00722350"/>
    <w:rsid w:val="00726B6B"/>
    <w:rsid w:val="0073275C"/>
    <w:rsid w:val="00792484"/>
    <w:rsid w:val="007C7531"/>
    <w:rsid w:val="008603EE"/>
    <w:rsid w:val="0086769A"/>
    <w:rsid w:val="008A2D06"/>
    <w:rsid w:val="008B3C46"/>
    <w:rsid w:val="008F76C7"/>
    <w:rsid w:val="00912198"/>
    <w:rsid w:val="009460D7"/>
    <w:rsid w:val="0095318E"/>
    <w:rsid w:val="00990953"/>
    <w:rsid w:val="009E1F16"/>
    <w:rsid w:val="009E2C69"/>
    <w:rsid w:val="00A032C3"/>
    <w:rsid w:val="00A06F8E"/>
    <w:rsid w:val="00A10F21"/>
    <w:rsid w:val="00A173CF"/>
    <w:rsid w:val="00A17BE4"/>
    <w:rsid w:val="00A324C7"/>
    <w:rsid w:val="00A64F7D"/>
    <w:rsid w:val="00A761EE"/>
    <w:rsid w:val="00A81281"/>
    <w:rsid w:val="00A907ED"/>
    <w:rsid w:val="00AB5C54"/>
    <w:rsid w:val="00AC4915"/>
    <w:rsid w:val="00AC633A"/>
    <w:rsid w:val="00AD7E89"/>
    <w:rsid w:val="00AE447C"/>
    <w:rsid w:val="00AF2F3C"/>
    <w:rsid w:val="00B40970"/>
    <w:rsid w:val="00B52510"/>
    <w:rsid w:val="00B75301"/>
    <w:rsid w:val="00BA22F3"/>
    <w:rsid w:val="00BA72A0"/>
    <w:rsid w:val="00BC4FAF"/>
    <w:rsid w:val="00BF5BC0"/>
    <w:rsid w:val="00C349F2"/>
    <w:rsid w:val="00C52AE9"/>
    <w:rsid w:val="00C63EA7"/>
    <w:rsid w:val="00C647F8"/>
    <w:rsid w:val="00C834ED"/>
    <w:rsid w:val="00C90CEC"/>
    <w:rsid w:val="00C936AD"/>
    <w:rsid w:val="00CA1E7F"/>
    <w:rsid w:val="00D217CC"/>
    <w:rsid w:val="00D5426B"/>
    <w:rsid w:val="00D57004"/>
    <w:rsid w:val="00D66552"/>
    <w:rsid w:val="00D9676C"/>
    <w:rsid w:val="00DA40D0"/>
    <w:rsid w:val="00DB410F"/>
    <w:rsid w:val="00E03BBA"/>
    <w:rsid w:val="00E07CCF"/>
    <w:rsid w:val="00E12CC4"/>
    <w:rsid w:val="00E93A80"/>
    <w:rsid w:val="00E956DC"/>
    <w:rsid w:val="00EC0CB4"/>
    <w:rsid w:val="00EC506C"/>
    <w:rsid w:val="00ED01E9"/>
    <w:rsid w:val="00EE5428"/>
    <w:rsid w:val="00EE607B"/>
    <w:rsid w:val="00EF664F"/>
    <w:rsid w:val="00F052FA"/>
    <w:rsid w:val="00F137A8"/>
    <w:rsid w:val="00F40907"/>
    <w:rsid w:val="00F653CA"/>
    <w:rsid w:val="00F7303C"/>
    <w:rsid w:val="00F7664F"/>
    <w:rsid w:val="00F9375C"/>
    <w:rsid w:val="00FA1189"/>
    <w:rsid w:val="00FB7D3B"/>
    <w:rsid w:val="00FC612C"/>
    <w:rsid w:val="00FD1FC4"/>
    <w:rsid w:val="00FD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5D05CA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2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581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25817"/>
  </w:style>
  <w:style w:type="paragraph" w:styleId="a5">
    <w:name w:val="footer"/>
    <w:basedOn w:val="a"/>
    <w:link w:val="a6"/>
    <w:uiPriority w:val="99"/>
    <w:unhideWhenUsed/>
    <w:rsid w:val="001258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25817"/>
  </w:style>
  <w:style w:type="paragraph" w:styleId="a7">
    <w:name w:val="Balloon Text"/>
    <w:basedOn w:val="a"/>
    <w:link w:val="a8"/>
    <w:uiPriority w:val="99"/>
    <w:semiHidden/>
    <w:unhideWhenUsed/>
    <w:rsid w:val="003A675D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3A67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tomoka hisada</dc:creator>
  <cp:keywords/>
  <dc:description/>
  <cp:lastModifiedBy>tomoka hisada</cp:lastModifiedBy>
  <cp:revision>4</cp:revision>
  <cp:lastPrinted>2021-06-08T10:22:00Z</cp:lastPrinted>
  <dcterms:created xsi:type="dcterms:W3CDTF">2021-07-08T04:49:00Z</dcterms:created>
  <dcterms:modified xsi:type="dcterms:W3CDTF">2021-07-13T08:07:00Z</dcterms:modified>
</cp:coreProperties>
</file>