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041C38" w14:textId="77777777" w:rsidR="009274F5" w:rsidRDefault="009274F5" w:rsidP="009274F5">
      <w:pPr>
        <w:spacing w:line="480" w:lineRule="exac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Common variant-based genome editing to address the heterogeneity</w:t>
      </w:r>
      <w:r w:rsidRPr="006F4EC7">
        <w:rPr>
          <w:rFonts w:ascii="Times New Roman" w:eastAsia="Times New Roman" w:hAnsi="Times New Roman" w:cs="Times New Roman"/>
          <w:b/>
          <w:sz w:val="24"/>
          <w:szCs w:val="24"/>
        </w:rPr>
        <w:t xml:space="preserve"> of</w:t>
      </w:r>
      <w:r>
        <w:rPr>
          <w:rFonts w:ascii="Times New Roman" w:eastAsia="Times New Roman" w:hAnsi="Times New Roman" w:cs="Times New Roman"/>
          <w:b/>
          <w:sz w:val="24"/>
          <w:szCs w:val="24"/>
        </w:rPr>
        <w:t xml:space="preserve"> </w:t>
      </w:r>
      <w:r w:rsidRPr="00E95085">
        <w:rPr>
          <w:rFonts w:ascii="Times New Roman" w:eastAsia="Times New Roman" w:hAnsi="Times New Roman" w:cs="Times New Roman"/>
          <w:b/>
          <w:sz w:val="24"/>
          <w:szCs w:val="24"/>
        </w:rPr>
        <w:t xml:space="preserve">pathogenic variants </w:t>
      </w:r>
      <w:r w:rsidRPr="006F4EC7">
        <w:rPr>
          <w:rFonts w:ascii="Times New Roman" w:eastAsia="Times New Roman" w:hAnsi="Times New Roman" w:cs="Times New Roman"/>
          <w:b/>
          <w:sz w:val="24"/>
          <w:szCs w:val="24"/>
        </w:rPr>
        <w:t>in dominant disorders</w:t>
      </w:r>
    </w:p>
    <w:p w14:paraId="61BB5BA5" w14:textId="77777777" w:rsidR="009274F5" w:rsidRPr="00E95085" w:rsidRDefault="009274F5" w:rsidP="009274F5">
      <w:pPr>
        <w:spacing w:line="480" w:lineRule="exact"/>
        <w:rPr>
          <w:rFonts w:ascii="Times New Roman" w:eastAsia="Times New Roman" w:hAnsi="Times New Roman" w:cs="Times New Roman"/>
          <w:b/>
          <w:sz w:val="24"/>
          <w:szCs w:val="24"/>
        </w:rPr>
      </w:pPr>
    </w:p>
    <w:p w14:paraId="6BB7B7D5" w14:textId="77777777" w:rsidR="009274F5" w:rsidRPr="00E95085" w:rsidRDefault="009274F5" w:rsidP="009274F5">
      <w:pPr>
        <w:spacing w:line="480" w:lineRule="exact"/>
        <w:jc w:val="center"/>
        <w:rPr>
          <w:rFonts w:ascii="Times New Roman" w:eastAsia="Times New Roman" w:hAnsi="Times New Roman" w:cs="Times New Roman"/>
          <w:color w:val="000000"/>
          <w:sz w:val="24"/>
          <w:szCs w:val="24"/>
          <w:vertAlign w:val="superscript"/>
        </w:rPr>
      </w:pPr>
      <w:r w:rsidRPr="00E95085">
        <w:rPr>
          <w:rFonts w:ascii="Times New Roman" w:eastAsia="Times New Roman" w:hAnsi="Times New Roman" w:cs="Times New Roman"/>
          <w:color w:val="000000"/>
          <w:sz w:val="24"/>
          <w:szCs w:val="24"/>
        </w:rPr>
        <w:t>Yifan Fu</w:t>
      </w:r>
      <w:r w:rsidRPr="00E95085">
        <w:rPr>
          <w:rFonts w:ascii="Times New Roman" w:eastAsia="Times New Roman" w:hAnsi="Times New Roman" w:cs="Times New Roman"/>
          <w:color w:val="000000"/>
          <w:sz w:val="24"/>
          <w:szCs w:val="24"/>
          <w:vertAlign w:val="superscript"/>
        </w:rPr>
        <w:t>1, 2, †</w:t>
      </w:r>
      <w:r w:rsidRPr="00E95085">
        <w:rPr>
          <w:rFonts w:ascii="Times New Roman" w:eastAsia="Times New Roman" w:hAnsi="Times New Roman" w:cs="Times New Roman"/>
          <w:color w:val="000000"/>
          <w:sz w:val="24"/>
          <w:szCs w:val="24"/>
        </w:rPr>
        <w:t xml:space="preserve">, </w:t>
      </w:r>
      <w:proofErr w:type="spellStart"/>
      <w:r w:rsidRPr="00E95085">
        <w:rPr>
          <w:rFonts w:ascii="Times New Roman" w:eastAsia="Times New Roman" w:hAnsi="Times New Roman" w:cs="Times New Roman"/>
          <w:color w:val="000000"/>
          <w:sz w:val="24"/>
          <w:szCs w:val="24"/>
        </w:rPr>
        <w:t>Yangyang</w:t>
      </w:r>
      <w:proofErr w:type="spellEnd"/>
      <w:r w:rsidRPr="00E95085">
        <w:rPr>
          <w:rFonts w:ascii="Times New Roman" w:eastAsia="Times New Roman" w:hAnsi="Times New Roman" w:cs="Times New Roman"/>
          <w:color w:val="000000"/>
          <w:sz w:val="24"/>
          <w:szCs w:val="24"/>
        </w:rPr>
        <w:t xml:space="preserve"> Duan</w:t>
      </w:r>
      <w:r w:rsidRPr="00E95085">
        <w:rPr>
          <w:rFonts w:ascii="Times New Roman" w:eastAsia="Times New Roman" w:hAnsi="Times New Roman" w:cs="Times New Roman"/>
          <w:color w:val="000000"/>
          <w:sz w:val="24"/>
          <w:szCs w:val="24"/>
          <w:vertAlign w:val="superscript"/>
        </w:rPr>
        <w:t>1, 2, †</w:t>
      </w:r>
      <w:r w:rsidRPr="00E95085">
        <w:rPr>
          <w:rFonts w:ascii="Times New Roman" w:eastAsia="Times New Roman" w:hAnsi="Times New Roman" w:cs="Times New Roman"/>
          <w:color w:val="000000"/>
          <w:sz w:val="24"/>
          <w:szCs w:val="24"/>
        </w:rPr>
        <w:t>, Han Cao</w:t>
      </w:r>
      <w:r w:rsidRPr="00E95085">
        <w:rPr>
          <w:rFonts w:ascii="Times New Roman" w:eastAsia="Times New Roman" w:hAnsi="Times New Roman" w:cs="Times New Roman"/>
          <w:color w:val="000000"/>
          <w:sz w:val="24"/>
          <w:szCs w:val="24"/>
          <w:vertAlign w:val="superscript"/>
        </w:rPr>
        <w:t>1, 2</w:t>
      </w:r>
      <w:r w:rsidRPr="00E95085">
        <w:rPr>
          <w:rFonts w:ascii="Times New Roman" w:eastAsia="Times New Roman" w:hAnsi="Times New Roman" w:cs="Times New Roman"/>
          <w:color w:val="000000"/>
          <w:sz w:val="24"/>
          <w:szCs w:val="24"/>
        </w:rPr>
        <w:t>, Hayley W.S. Tsang</w:t>
      </w:r>
      <w:r w:rsidRPr="00E95085">
        <w:rPr>
          <w:rFonts w:ascii="Times New Roman" w:eastAsia="Times New Roman" w:hAnsi="Times New Roman" w:cs="Times New Roman"/>
          <w:color w:val="000000"/>
          <w:sz w:val="24"/>
          <w:szCs w:val="24"/>
          <w:vertAlign w:val="superscript"/>
        </w:rPr>
        <w:t>1, 2</w:t>
      </w:r>
      <w:r>
        <w:rPr>
          <w:rFonts w:ascii="Times New Roman" w:eastAsia="Times New Roman" w:hAnsi="Times New Roman" w:cs="Times New Roman"/>
          <w:color w:val="000000"/>
          <w:sz w:val="24"/>
          <w:szCs w:val="24"/>
        </w:rPr>
        <w:t xml:space="preserve">, </w:t>
      </w:r>
      <w:proofErr w:type="spellStart"/>
      <w:r w:rsidRPr="00E95085">
        <w:rPr>
          <w:rFonts w:ascii="Times New Roman" w:eastAsia="Times New Roman" w:hAnsi="Times New Roman" w:cs="Times New Roman"/>
          <w:color w:val="000000"/>
          <w:sz w:val="24"/>
          <w:szCs w:val="24"/>
        </w:rPr>
        <w:t>Lok</w:t>
      </w:r>
      <w:proofErr w:type="spellEnd"/>
      <w:r w:rsidRPr="00E95085">
        <w:rPr>
          <w:rFonts w:ascii="Times New Roman" w:eastAsia="Times New Roman" w:hAnsi="Times New Roman" w:cs="Times New Roman"/>
          <w:color w:val="000000"/>
          <w:sz w:val="24"/>
          <w:szCs w:val="24"/>
        </w:rPr>
        <w:t>-Yin Wong</w:t>
      </w:r>
      <w:r w:rsidRPr="00E95085">
        <w:rPr>
          <w:rFonts w:ascii="Times New Roman" w:eastAsia="Times New Roman" w:hAnsi="Times New Roman" w:cs="Times New Roman"/>
          <w:color w:val="000000"/>
          <w:sz w:val="24"/>
          <w:szCs w:val="24"/>
          <w:vertAlign w:val="superscript"/>
        </w:rPr>
        <w:t>1</w:t>
      </w:r>
      <w:r w:rsidRPr="00E95085">
        <w:rPr>
          <w:rFonts w:ascii="Times New Roman" w:eastAsia="Times New Roman" w:hAnsi="Times New Roman" w:cs="Times New Roman"/>
          <w:color w:val="000000"/>
          <w:sz w:val="24"/>
          <w:szCs w:val="24"/>
        </w:rPr>
        <w:t xml:space="preserve">, Sunny </w:t>
      </w:r>
      <w:proofErr w:type="spellStart"/>
      <w:r w:rsidRPr="00E95085">
        <w:rPr>
          <w:rFonts w:ascii="Times New Roman" w:eastAsia="Times New Roman" w:hAnsi="Times New Roman" w:cs="Times New Roman"/>
          <w:color w:val="000000"/>
          <w:sz w:val="24"/>
          <w:szCs w:val="24"/>
        </w:rPr>
        <w:t>Yik</w:t>
      </w:r>
      <w:proofErr w:type="spellEnd"/>
      <w:r w:rsidRPr="00E95085">
        <w:rPr>
          <w:rFonts w:ascii="Times New Roman" w:eastAsia="Times New Roman" w:hAnsi="Times New Roman" w:cs="Times New Roman"/>
          <w:color w:val="000000"/>
          <w:sz w:val="24"/>
          <w:szCs w:val="24"/>
        </w:rPr>
        <w:t>-Man Ngai</w:t>
      </w:r>
      <w:r w:rsidRPr="00E95085">
        <w:rPr>
          <w:rFonts w:ascii="Times New Roman" w:eastAsia="Times New Roman" w:hAnsi="Times New Roman" w:cs="Times New Roman"/>
          <w:color w:val="000000"/>
          <w:sz w:val="24"/>
          <w:szCs w:val="24"/>
          <w:vertAlign w:val="superscript"/>
        </w:rPr>
        <w:t>1, 2</w:t>
      </w:r>
      <w:r w:rsidRPr="00E9508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Wing-Yu Fu</w:t>
      </w:r>
      <w:r w:rsidRPr="00E95085">
        <w:rPr>
          <w:rFonts w:ascii="Times New Roman" w:eastAsia="Times New Roman" w:hAnsi="Times New Roman" w:cs="Times New Roman"/>
          <w:color w:val="000000"/>
          <w:sz w:val="24"/>
          <w:szCs w:val="24"/>
          <w:vertAlign w:val="superscript"/>
        </w:rPr>
        <w:t>1, 2</w:t>
      </w:r>
      <w:r>
        <w:rPr>
          <w:rFonts w:ascii="Times New Roman" w:eastAsia="Times New Roman" w:hAnsi="Times New Roman" w:cs="Times New Roman"/>
          <w:color w:val="000000"/>
          <w:sz w:val="24"/>
          <w:szCs w:val="24"/>
        </w:rPr>
        <w:t xml:space="preserve">, </w:t>
      </w:r>
      <w:r w:rsidRPr="00E95085">
        <w:rPr>
          <w:rFonts w:ascii="Times New Roman" w:eastAsia="Times New Roman" w:hAnsi="Times New Roman" w:cs="Times New Roman"/>
          <w:color w:val="000000"/>
          <w:sz w:val="24"/>
          <w:szCs w:val="24"/>
        </w:rPr>
        <w:t>Amy K.Y. Fu</w:t>
      </w:r>
      <w:r w:rsidRPr="00E95085">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vertAlign w:val="superscript"/>
        </w:rPr>
        <w:t>3</w:t>
      </w:r>
      <w:r w:rsidRPr="00E95085">
        <w:rPr>
          <w:rFonts w:ascii="Times New Roman" w:eastAsia="Times New Roman" w:hAnsi="Times New Roman" w:cs="Times New Roman"/>
          <w:color w:val="000000"/>
          <w:sz w:val="24"/>
          <w:szCs w:val="24"/>
        </w:rPr>
        <w:t>, and Nancy Y. Ip</w:t>
      </w:r>
      <w:r w:rsidRPr="00E95085">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vertAlign w:val="superscript"/>
        </w:rPr>
        <w:t>3</w:t>
      </w:r>
      <w:r w:rsidRPr="00E95085">
        <w:rPr>
          <w:rFonts w:ascii="Times New Roman" w:eastAsia="Times New Roman" w:hAnsi="Times New Roman" w:cs="Times New Roman"/>
          <w:color w:val="000000"/>
          <w:sz w:val="24"/>
          <w:szCs w:val="24"/>
          <w:vertAlign w:val="superscript"/>
        </w:rPr>
        <w:t>, *</w:t>
      </w:r>
    </w:p>
    <w:p w14:paraId="02145FFE" w14:textId="77777777" w:rsidR="009274F5" w:rsidRPr="00E95085" w:rsidRDefault="009274F5" w:rsidP="009274F5">
      <w:pPr>
        <w:spacing w:line="480" w:lineRule="exact"/>
        <w:jc w:val="center"/>
        <w:rPr>
          <w:rFonts w:ascii="Times New Roman" w:eastAsia="Times New Roman" w:hAnsi="Times New Roman" w:cs="Times New Roman"/>
          <w:sz w:val="24"/>
          <w:szCs w:val="24"/>
        </w:rPr>
      </w:pPr>
    </w:p>
    <w:p w14:paraId="62B33F41" w14:textId="77777777" w:rsidR="009274F5" w:rsidRPr="00E95085" w:rsidRDefault="009274F5" w:rsidP="009274F5">
      <w:pPr>
        <w:spacing w:line="480" w:lineRule="exact"/>
        <w:jc w:val="center"/>
        <w:rPr>
          <w:rFonts w:ascii="Times New Roman" w:eastAsia="Times New Roman" w:hAnsi="Times New Roman" w:cs="Times New Roman"/>
          <w:color w:val="000000"/>
          <w:sz w:val="24"/>
          <w:szCs w:val="24"/>
        </w:rPr>
      </w:pPr>
      <w:r w:rsidRPr="00E95085">
        <w:rPr>
          <w:rFonts w:ascii="Times New Roman" w:eastAsia="Times New Roman" w:hAnsi="Times New Roman" w:cs="Times New Roman"/>
          <w:color w:val="000000"/>
          <w:sz w:val="24"/>
          <w:szCs w:val="24"/>
          <w:vertAlign w:val="superscript"/>
        </w:rPr>
        <w:t xml:space="preserve">1 </w:t>
      </w:r>
      <w:r w:rsidRPr="004D046A">
        <w:rPr>
          <w:rFonts w:ascii="Times New Roman" w:hAnsi="Times New Roman" w:cs="Times New Roman"/>
          <w:sz w:val="24"/>
          <w:szCs w:val="24"/>
        </w:rPr>
        <w:t xml:space="preserve">Division of Life Science, State Key Laboratory of </w:t>
      </w:r>
      <w:r w:rsidRPr="00095F0A">
        <w:rPr>
          <w:rFonts w:ascii="Times New Roman" w:hAnsi="Times New Roman" w:cs="Times New Roman"/>
          <w:sz w:val="24"/>
          <w:szCs w:val="24"/>
        </w:rPr>
        <w:t>Nervous System Disorder</w:t>
      </w:r>
      <w:r>
        <w:rPr>
          <w:rFonts w:ascii="Times New Roman" w:hAnsi="Times New Roman" w:cs="Times New Roman"/>
          <w:sz w:val="24"/>
          <w:szCs w:val="24"/>
        </w:rPr>
        <w:t>s,</w:t>
      </w:r>
      <w:r w:rsidRPr="004D046A">
        <w:rPr>
          <w:rFonts w:ascii="Times New Roman" w:hAnsi="Times New Roman" w:cs="Times New Roman"/>
          <w:sz w:val="24"/>
          <w:szCs w:val="24"/>
        </w:rPr>
        <w:t xml:space="preserve"> </w:t>
      </w:r>
      <w:r>
        <w:rPr>
          <w:rFonts w:ascii="Times New Roman" w:hAnsi="Times New Roman" w:cs="Times New Roman"/>
          <w:sz w:val="24"/>
          <w:szCs w:val="24"/>
        </w:rPr>
        <w:t xml:space="preserve">Daniel and </w:t>
      </w:r>
      <w:proofErr w:type="spellStart"/>
      <w:r>
        <w:rPr>
          <w:rFonts w:ascii="Times New Roman" w:hAnsi="Times New Roman" w:cs="Times New Roman"/>
          <w:sz w:val="24"/>
          <w:szCs w:val="24"/>
        </w:rPr>
        <w:t>Mayce</w:t>
      </w:r>
      <w:proofErr w:type="spellEnd"/>
      <w:r>
        <w:rPr>
          <w:rFonts w:ascii="Times New Roman" w:hAnsi="Times New Roman" w:cs="Times New Roman"/>
          <w:sz w:val="24"/>
          <w:szCs w:val="24"/>
        </w:rPr>
        <w:t xml:space="preserve"> Yu </w:t>
      </w:r>
      <w:r w:rsidRPr="004D046A">
        <w:rPr>
          <w:rFonts w:ascii="Times New Roman" w:hAnsi="Times New Roman" w:cs="Times New Roman"/>
          <w:sz w:val="24"/>
          <w:szCs w:val="24"/>
        </w:rPr>
        <w:t xml:space="preserve">Molecular Neuroscience Center, </w:t>
      </w:r>
      <w:proofErr w:type="gramStart"/>
      <w:r w:rsidRPr="004D046A">
        <w:rPr>
          <w:rFonts w:ascii="Times New Roman" w:hAnsi="Times New Roman" w:cs="Times New Roman"/>
          <w:sz w:val="24"/>
          <w:szCs w:val="24"/>
        </w:rPr>
        <w:t>The</w:t>
      </w:r>
      <w:proofErr w:type="gramEnd"/>
      <w:r w:rsidRPr="004D046A">
        <w:rPr>
          <w:rFonts w:ascii="Times New Roman" w:hAnsi="Times New Roman" w:cs="Times New Roman"/>
          <w:sz w:val="24"/>
          <w:szCs w:val="24"/>
        </w:rPr>
        <w:t xml:space="preserve"> Hong Kong University of Science and Technology, </w:t>
      </w:r>
      <w:r w:rsidRPr="0098565F">
        <w:rPr>
          <w:rFonts w:ascii="Times New Roman" w:hAnsi="Times New Roman" w:cs="Times New Roman"/>
          <w:sz w:val="24"/>
          <w:szCs w:val="24"/>
        </w:rPr>
        <w:t xml:space="preserve">Hong Kong Special Administrative Region, </w:t>
      </w:r>
      <w:r w:rsidRPr="004D046A">
        <w:rPr>
          <w:rFonts w:ascii="Times New Roman" w:hAnsi="Times New Roman" w:cs="Times New Roman"/>
          <w:sz w:val="24"/>
          <w:szCs w:val="24"/>
        </w:rPr>
        <w:t>China</w:t>
      </w:r>
    </w:p>
    <w:p w14:paraId="118E925C" w14:textId="77777777" w:rsidR="009274F5" w:rsidRPr="00E95085" w:rsidRDefault="009274F5" w:rsidP="009274F5">
      <w:pPr>
        <w:spacing w:line="480" w:lineRule="exact"/>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vertAlign w:val="superscript"/>
        </w:rPr>
        <w:t>2</w:t>
      </w:r>
      <w:proofErr w:type="gramEnd"/>
      <w:r>
        <w:rPr>
          <w:rFonts w:ascii="Times New Roman" w:eastAsia="Times New Roman" w:hAnsi="Times New Roman" w:cs="Times New Roman"/>
          <w:color w:val="000000"/>
          <w:sz w:val="24"/>
          <w:szCs w:val="24"/>
          <w:vertAlign w:val="superscript"/>
        </w:rPr>
        <w:t xml:space="preserve"> </w:t>
      </w:r>
      <w:proofErr w:type="spellStart"/>
      <w:r w:rsidRPr="0098565F">
        <w:rPr>
          <w:rFonts w:ascii="Times New Roman" w:hAnsi="Times New Roman" w:cs="Times New Roman"/>
          <w:sz w:val="24"/>
          <w:szCs w:val="24"/>
        </w:rPr>
        <w:t>InnoHK</w:t>
      </w:r>
      <w:proofErr w:type="spellEnd"/>
      <w:r w:rsidRPr="0098565F">
        <w:rPr>
          <w:rFonts w:ascii="Times New Roman" w:hAnsi="Times New Roman" w:cs="Times New Roman"/>
          <w:sz w:val="24"/>
          <w:szCs w:val="24"/>
        </w:rPr>
        <w:t xml:space="preserve"> Hong Kong Center for Neurodegenerative Diseases, Hong Kong Special Administrative Region, China</w:t>
      </w:r>
    </w:p>
    <w:p w14:paraId="25919390" w14:textId="77777777" w:rsidR="009274F5" w:rsidRPr="00E95085" w:rsidRDefault="009274F5" w:rsidP="009274F5">
      <w:pPr>
        <w:spacing w:line="480" w:lineRule="exact"/>
        <w:jc w:val="center"/>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vertAlign w:val="superscript"/>
        </w:rPr>
        <w:t>3</w:t>
      </w:r>
      <w:proofErr w:type="gramEnd"/>
      <w:r>
        <w:rPr>
          <w:rFonts w:ascii="Times New Roman" w:eastAsia="Times New Roman" w:hAnsi="Times New Roman" w:cs="Times New Roman"/>
          <w:color w:val="000000"/>
          <w:sz w:val="24"/>
          <w:szCs w:val="24"/>
          <w:vertAlign w:val="superscript"/>
        </w:rPr>
        <w:t xml:space="preserve"> </w:t>
      </w:r>
      <w:r w:rsidRPr="00711BAE">
        <w:rPr>
          <w:rFonts w:ascii="Times New Roman" w:eastAsia="Times New Roman" w:hAnsi="Times New Roman" w:cs="Times New Roman"/>
          <w:color w:val="000000"/>
          <w:sz w:val="24"/>
          <w:szCs w:val="24"/>
        </w:rPr>
        <w:t>SIAT–HKUST Joint Laboratory for Brain Science, Shenzhen, Guangdong, China</w:t>
      </w:r>
    </w:p>
    <w:p w14:paraId="5CD6C15E" w14:textId="77777777" w:rsidR="009274F5" w:rsidRPr="00E95085" w:rsidRDefault="009274F5" w:rsidP="009274F5">
      <w:pPr>
        <w:spacing w:line="480" w:lineRule="exact"/>
        <w:jc w:val="center"/>
        <w:rPr>
          <w:rFonts w:ascii="Times New Roman" w:eastAsia="Times New Roman" w:hAnsi="Times New Roman" w:cs="Times New Roman"/>
          <w:color w:val="000000"/>
          <w:sz w:val="24"/>
          <w:szCs w:val="24"/>
        </w:rPr>
      </w:pPr>
    </w:p>
    <w:p w14:paraId="35C52CFC" w14:textId="77777777" w:rsidR="009274F5" w:rsidRPr="00E95085" w:rsidRDefault="009274F5" w:rsidP="009274F5">
      <w:pPr>
        <w:spacing w:line="480" w:lineRule="exact"/>
        <w:rPr>
          <w:rFonts w:ascii="Times New Roman" w:eastAsia="Times New Roman" w:hAnsi="Times New Roman" w:cs="Times New Roman"/>
          <w:sz w:val="24"/>
          <w:szCs w:val="24"/>
        </w:rPr>
      </w:pPr>
      <w:r w:rsidRPr="00E95085">
        <w:rPr>
          <w:rFonts w:ascii="Times New Roman" w:eastAsia="Times New Roman" w:hAnsi="Times New Roman" w:cs="Times New Roman"/>
          <w:color w:val="000000"/>
          <w:sz w:val="24"/>
          <w:szCs w:val="24"/>
          <w:vertAlign w:val="superscript"/>
        </w:rPr>
        <w:t xml:space="preserve">† </w:t>
      </w:r>
      <w:r w:rsidRPr="00E95085">
        <w:rPr>
          <w:rFonts w:ascii="Times New Roman" w:eastAsia="Times New Roman" w:hAnsi="Times New Roman" w:cs="Times New Roman"/>
          <w:color w:val="000000"/>
          <w:sz w:val="24"/>
          <w:szCs w:val="24"/>
        </w:rPr>
        <w:t>These authors contributed equally to this work.</w:t>
      </w:r>
    </w:p>
    <w:p w14:paraId="685B805C" w14:textId="77777777" w:rsidR="009274F5" w:rsidRPr="00E95085" w:rsidRDefault="009274F5" w:rsidP="009274F5">
      <w:pPr>
        <w:spacing w:line="480" w:lineRule="exact"/>
        <w:rPr>
          <w:rFonts w:ascii="Times New Roman" w:eastAsia="Times New Roman" w:hAnsi="Times New Roman" w:cs="Times New Roman"/>
          <w:sz w:val="24"/>
          <w:szCs w:val="24"/>
        </w:rPr>
      </w:pPr>
      <w:r w:rsidRPr="00E95085">
        <w:rPr>
          <w:rFonts w:ascii="Times New Roman" w:eastAsia="Times New Roman" w:hAnsi="Times New Roman" w:cs="Times New Roman"/>
          <w:sz w:val="24"/>
          <w:szCs w:val="24"/>
        </w:rPr>
        <w:t>*</w:t>
      </w:r>
      <w:r w:rsidRPr="00E95085">
        <w:rPr>
          <w:rFonts w:ascii="Times New Roman" w:eastAsia="Times New Roman" w:hAnsi="Times New Roman" w:cs="Times New Roman"/>
          <w:sz w:val="24"/>
          <w:szCs w:val="24"/>
          <w:vertAlign w:val="superscript"/>
        </w:rPr>
        <w:t xml:space="preserve"> </w:t>
      </w:r>
      <w:r w:rsidRPr="00E95085">
        <w:rPr>
          <w:rFonts w:ascii="Times New Roman" w:eastAsia="Times New Roman" w:hAnsi="Times New Roman" w:cs="Times New Roman"/>
          <w:sz w:val="24"/>
          <w:szCs w:val="24"/>
        </w:rPr>
        <w:t xml:space="preserve">Correspondence </w:t>
      </w:r>
      <w:proofErr w:type="gramStart"/>
      <w:r w:rsidRPr="00E95085">
        <w:rPr>
          <w:rFonts w:ascii="Times New Roman" w:eastAsia="Times New Roman" w:hAnsi="Times New Roman" w:cs="Times New Roman"/>
          <w:sz w:val="24"/>
          <w:szCs w:val="24"/>
        </w:rPr>
        <w:t>should be addressed</w:t>
      </w:r>
      <w:proofErr w:type="gramEnd"/>
      <w:r w:rsidRPr="00E95085">
        <w:rPr>
          <w:rFonts w:ascii="Times New Roman" w:eastAsia="Times New Roman" w:hAnsi="Times New Roman" w:cs="Times New Roman"/>
          <w:sz w:val="24"/>
          <w:szCs w:val="24"/>
        </w:rPr>
        <w:t xml:space="preserve"> to:</w:t>
      </w:r>
    </w:p>
    <w:p w14:paraId="195827D6" w14:textId="77777777" w:rsidR="009274F5" w:rsidRPr="00E95085" w:rsidRDefault="009274F5" w:rsidP="009274F5">
      <w:pPr>
        <w:spacing w:line="480" w:lineRule="exact"/>
        <w:rPr>
          <w:rFonts w:ascii="Times New Roman" w:eastAsia="Times New Roman" w:hAnsi="Times New Roman" w:cs="Times New Roman"/>
          <w:sz w:val="24"/>
          <w:szCs w:val="24"/>
        </w:rPr>
      </w:pPr>
      <w:r w:rsidRPr="00E95085">
        <w:rPr>
          <w:rFonts w:ascii="Times New Roman" w:eastAsia="Times New Roman" w:hAnsi="Times New Roman" w:cs="Times New Roman"/>
          <w:sz w:val="24"/>
          <w:szCs w:val="24"/>
        </w:rPr>
        <w:t xml:space="preserve">Prof. Nancy Y. </w:t>
      </w:r>
      <w:proofErr w:type="spellStart"/>
      <w:r w:rsidRPr="00E95085">
        <w:rPr>
          <w:rFonts w:ascii="Times New Roman" w:eastAsia="Times New Roman" w:hAnsi="Times New Roman" w:cs="Times New Roman"/>
          <w:sz w:val="24"/>
          <w:szCs w:val="24"/>
        </w:rPr>
        <w:t>Ip</w:t>
      </w:r>
      <w:proofErr w:type="spellEnd"/>
    </w:p>
    <w:p w14:paraId="65FCEB1F" w14:textId="77777777" w:rsidR="009274F5" w:rsidRDefault="009274F5" w:rsidP="009274F5">
      <w:pPr>
        <w:spacing w:line="480" w:lineRule="exact"/>
        <w:rPr>
          <w:rFonts w:ascii="Times New Roman" w:eastAsia="Times New Roman" w:hAnsi="Times New Roman" w:cs="Times New Roman"/>
          <w:color w:val="000000"/>
          <w:sz w:val="24"/>
          <w:szCs w:val="24"/>
        </w:rPr>
      </w:pPr>
      <w:r w:rsidRPr="00711BAE">
        <w:rPr>
          <w:rFonts w:ascii="Times New Roman" w:eastAsia="Times New Roman" w:hAnsi="Times New Roman" w:cs="Times New Roman"/>
          <w:color w:val="000000"/>
          <w:sz w:val="24"/>
          <w:szCs w:val="24"/>
        </w:rPr>
        <w:t xml:space="preserve">Division of Life Science, State Key Laboratory of Nervous System Disorders, Daniel and </w:t>
      </w:r>
      <w:proofErr w:type="spellStart"/>
      <w:r w:rsidRPr="00711BAE">
        <w:rPr>
          <w:rFonts w:ascii="Times New Roman" w:eastAsia="Times New Roman" w:hAnsi="Times New Roman" w:cs="Times New Roman"/>
          <w:color w:val="000000"/>
          <w:sz w:val="24"/>
          <w:szCs w:val="24"/>
        </w:rPr>
        <w:t>Mayce</w:t>
      </w:r>
      <w:proofErr w:type="spellEnd"/>
      <w:r w:rsidRPr="00711BAE">
        <w:rPr>
          <w:rFonts w:ascii="Times New Roman" w:eastAsia="Times New Roman" w:hAnsi="Times New Roman" w:cs="Times New Roman"/>
          <w:color w:val="000000"/>
          <w:sz w:val="24"/>
          <w:szCs w:val="24"/>
        </w:rPr>
        <w:t xml:space="preserve"> Yu Molecular Neuroscience Center, </w:t>
      </w:r>
      <w:proofErr w:type="gramStart"/>
      <w:r w:rsidRPr="00711BAE">
        <w:rPr>
          <w:rFonts w:ascii="Times New Roman" w:eastAsia="Times New Roman" w:hAnsi="Times New Roman" w:cs="Times New Roman"/>
          <w:color w:val="000000"/>
          <w:sz w:val="24"/>
          <w:szCs w:val="24"/>
        </w:rPr>
        <w:t>The</w:t>
      </w:r>
      <w:proofErr w:type="gramEnd"/>
      <w:r w:rsidRPr="00711BAE">
        <w:rPr>
          <w:rFonts w:ascii="Times New Roman" w:eastAsia="Times New Roman" w:hAnsi="Times New Roman" w:cs="Times New Roman"/>
          <w:color w:val="000000"/>
          <w:sz w:val="24"/>
          <w:szCs w:val="24"/>
        </w:rPr>
        <w:t xml:space="preserve"> Hong Kong Univers</w:t>
      </w:r>
      <w:r>
        <w:rPr>
          <w:rFonts w:ascii="Times New Roman" w:eastAsia="Times New Roman" w:hAnsi="Times New Roman" w:cs="Times New Roman"/>
          <w:color w:val="000000"/>
          <w:sz w:val="24"/>
          <w:szCs w:val="24"/>
        </w:rPr>
        <w:t xml:space="preserve">ity of Science and Technology, </w:t>
      </w:r>
      <w:r w:rsidRPr="00711BAE">
        <w:rPr>
          <w:rFonts w:ascii="Times New Roman" w:eastAsia="Times New Roman" w:hAnsi="Times New Roman" w:cs="Times New Roman"/>
          <w:color w:val="000000"/>
          <w:sz w:val="24"/>
          <w:szCs w:val="24"/>
        </w:rPr>
        <w:t>Hong Kong Special Administrative Region, China</w:t>
      </w:r>
    </w:p>
    <w:p w14:paraId="32D4EED0" w14:textId="77777777" w:rsidR="009274F5" w:rsidRPr="00E95085" w:rsidRDefault="009274F5" w:rsidP="009274F5">
      <w:pPr>
        <w:spacing w:line="480" w:lineRule="exact"/>
        <w:rPr>
          <w:rFonts w:ascii="Times New Roman" w:eastAsia="Times New Roman" w:hAnsi="Times New Roman" w:cs="Times New Roman"/>
          <w:sz w:val="24"/>
          <w:szCs w:val="24"/>
        </w:rPr>
      </w:pPr>
      <w:r w:rsidRPr="00E95085">
        <w:rPr>
          <w:rFonts w:ascii="Times New Roman" w:eastAsia="Times New Roman" w:hAnsi="Times New Roman" w:cs="Times New Roman"/>
          <w:sz w:val="24"/>
          <w:szCs w:val="24"/>
        </w:rPr>
        <w:t>Phone: +852-2358-6161</w:t>
      </w:r>
    </w:p>
    <w:p w14:paraId="2DDA6047" w14:textId="77777777" w:rsidR="009274F5" w:rsidRPr="00E95085" w:rsidRDefault="009274F5" w:rsidP="009274F5">
      <w:pPr>
        <w:spacing w:line="480" w:lineRule="exact"/>
        <w:rPr>
          <w:rFonts w:ascii="Times New Roman" w:eastAsia="Times New Roman" w:hAnsi="Times New Roman" w:cs="Times New Roman"/>
          <w:sz w:val="24"/>
          <w:szCs w:val="24"/>
        </w:rPr>
      </w:pPr>
      <w:r w:rsidRPr="00E95085">
        <w:rPr>
          <w:rFonts w:ascii="Times New Roman" w:eastAsia="Times New Roman" w:hAnsi="Times New Roman" w:cs="Times New Roman"/>
          <w:sz w:val="24"/>
          <w:szCs w:val="24"/>
        </w:rPr>
        <w:t>Fax: +852-2358-1552</w:t>
      </w:r>
    </w:p>
    <w:p w14:paraId="30C08424" w14:textId="066D8180" w:rsidR="00E229BC" w:rsidRDefault="009274F5" w:rsidP="00E229BC">
      <w:pPr>
        <w:spacing w:line="480" w:lineRule="exact"/>
        <w:rPr>
          <w:rFonts w:ascii="Times New Roman" w:eastAsia="Times New Roman" w:hAnsi="Times New Roman" w:cs="Times New Roman"/>
          <w:b/>
          <w:sz w:val="24"/>
          <w:szCs w:val="24"/>
        </w:rPr>
      </w:pPr>
      <w:r w:rsidRPr="00E95085">
        <w:rPr>
          <w:rFonts w:ascii="Times New Roman" w:eastAsia="Times New Roman" w:hAnsi="Times New Roman" w:cs="Times New Roman"/>
          <w:sz w:val="24"/>
          <w:szCs w:val="24"/>
        </w:rPr>
        <w:t>E-mail: boip@ust.hk</w:t>
      </w:r>
      <w:r w:rsidRPr="00E95085">
        <w:rPr>
          <w:rFonts w:ascii="Times New Roman" w:eastAsia="Times New Roman" w:hAnsi="Times New Roman" w:cs="Times New Roman"/>
          <w:b/>
          <w:sz w:val="24"/>
          <w:szCs w:val="24"/>
        </w:rPr>
        <w:t xml:space="preserve"> </w:t>
      </w:r>
      <w:r w:rsidR="00E229BC">
        <w:br w:type="page"/>
      </w:r>
    </w:p>
    <w:sdt>
      <w:sdtPr>
        <w:rPr>
          <w:rFonts w:ascii="Times New Roman" w:eastAsia="SimSun" w:hAnsi="Times New Roman" w:cs="Times New Roman"/>
          <w:color w:val="000000" w:themeColor="text1"/>
          <w:sz w:val="22"/>
          <w:szCs w:val="22"/>
          <w:lang w:eastAsia="zh-CN"/>
        </w:rPr>
        <w:id w:val="1693026774"/>
        <w:docPartObj>
          <w:docPartGallery w:val="Table of Contents"/>
          <w:docPartUnique/>
        </w:docPartObj>
      </w:sdtPr>
      <w:sdtEndPr>
        <w:rPr>
          <w:b/>
          <w:bCs/>
          <w:noProof/>
          <w:sz w:val="24"/>
          <w:szCs w:val="24"/>
        </w:rPr>
      </w:sdtEndPr>
      <w:sdtContent>
        <w:p w14:paraId="01F40957" w14:textId="082C42C9" w:rsidR="00A03F5F" w:rsidRPr="00986D95" w:rsidRDefault="00A73303">
          <w:pPr>
            <w:pStyle w:val="TOCHeading"/>
            <w:rPr>
              <w:rFonts w:ascii="Times New Roman" w:hAnsi="Times New Roman" w:cs="Times New Roman"/>
              <w:b/>
              <w:bCs/>
              <w:color w:val="000000" w:themeColor="text1"/>
              <w:sz w:val="28"/>
              <w:szCs w:val="28"/>
            </w:rPr>
          </w:pPr>
          <w:r w:rsidRPr="00986D95">
            <w:rPr>
              <w:rFonts w:ascii="Times New Roman" w:hAnsi="Times New Roman" w:cs="Times New Roman"/>
              <w:b/>
              <w:bCs/>
              <w:color w:val="000000" w:themeColor="text1"/>
              <w:sz w:val="28"/>
              <w:szCs w:val="28"/>
            </w:rPr>
            <w:t xml:space="preserve">Table of </w:t>
          </w:r>
          <w:r w:rsidR="00A03F5F" w:rsidRPr="00986D95">
            <w:rPr>
              <w:rFonts w:ascii="Times New Roman" w:hAnsi="Times New Roman" w:cs="Times New Roman"/>
              <w:b/>
              <w:bCs/>
              <w:color w:val="000000" w:themeColor="text1"/>
              <w:sz w:val="28"/>
              <w:szCs w:val="28"/>
            </w:rPr>
            <w:t>Contents</w:t>
          </w:r>
        </w:p>
        <w:bookmarkStart w:id="0" w:name="_GoBack"/>
        <w:p w14:paraId="5E9B7244" w14:textId="3AF2210A" w:rsidR="00FB6D88" w:rsidRPr="00FB6D88" w:rsidRDefault="00A03F5F">
          <w:pPr>
            <w:pStyle w:val="TOC1"/>
            <w:rPr>
              <w:rFonts w:eastAsiaTheme="minorEastAsia"/>
              <w:b w:val="0"/>
              <w:sz w:val="24"/>
              <w:szCs w:val="24"/>
            </w:rPr>
          </w:pPr>
          <w:r w:rsidRPr="00FB6D88">
            <w:rPr>
              <w:color w:val="000000" w:themeColor="text1"/>
              <w:sz w:val="24"/>
              <w:szCs w:val="24"/>
            </w:rPr>
            <w:fldChar w:fldCharType="begin"/>
          </w:r>
          <w:r w:rsidRPr="00FB6D88">
            <w:rPr>
              <w:color w:val="000000" w:themeColor="text1"/>
              <w:sz w:val="24"/>
              <w:szCs w:val="24"/>
            </w:rPr>
            <w:instrText xml:space="preserve"> TOC \o "1-3" \h \z \u </w:instrText>
          </w:r>
          <w:r w:rsidRPr="00FB6D88">
            <w:rPr>
              <w:color w:val="000000" w:themeColor="text1"/>
              <w:sz w:val="24"/>
              <w:szCs w:val="24"/>
            </w:rPr>
            <w:fldChar w:fldCharType="separate"/>
          </w:r>
          <w:hyperlink w:anchor="_Toc238454529" w:history="1">
            <w:r w:rsidR="00FB6D88" w:rsidRPr="00FB6D88">
              <w:rPr>
                <w:rStyle w:val="Hyperlink"/>
                <w:sz w:val="24"/>
                <w:szCs w:val="24"/>
              </w:rPr>
              <w:t>Supplementary Methods</w:t>
            </w:r>
            <w:r w:rsidR="00FB6D88" w:rsidRPr="00FB6D88">
              <w:rPr>
                <w:webHidden/>
                <w:sz w:val="24"/>
                <w:szCs w:val="24"/>
              </w:rPr>
              <w:tab/>
            </w:r>
            <w:r w:rsidR="00FB6D88" w:rsidRPr="00FB6D88">
              <w:rPr>
                <w:webHidden/>
                <w:sz w:val="24"/>
                <w:szCs w:val="24"/>
              </w:rPr>
              <w:fldChar w:fldCharType="begin"/>
            </w:r>
            <w:r w:rsidR="00FB6D88" w:rsidRPr="00FB6D88">
              <w:rPr>
                <w:webHidden/>
                <w:sz w:val="24"/>
                <w:szCs w:val="24"/>
              </w:rPr>
              <w:instrText xml:space="preserve"> PAGEREF _Toc238454529 \h </w:instrText>
            </w:r>
            <w:r w:rsidR="00FB6D88" w:rsidRPr="00FB6D88">
              <w:rPr>
                <w:webHidden/>
                <w:sz w:val="24"/>
                <w:szCs w:val="24"/>
              </w:rPr>
            </w:r>
            <w:r w:rsidR="00FB6D88" w:rsidRPr="00FB6D88">
              <w:rPr>
                <w:webHidden/>
                <w:sz w:val="24"/>
                <w:szCs w:val="24"/>
              </w:rPr>
              <w:fldChar w:fldCharType="separate"/>
            </w:r>
            <w:r w:rsidR="00FB6D88" w:rsidRPr="00FB6D88">
              <w:rPr>
                <w:webHidden/>
                <w:sz w:val="24"/>
                <w:szCs w:val="24"/>
              </w:rPr>
              <w:t>2</w:t>
            </w:r>
            <w:r w:rsidR="00FB6D88" w:rsidRPr="00FB6D88">
              <w:rPr>
                <w:webHidden/>
                <w:sz w:val="24"/>
                <w:szCs w:val="24"/>
              </w:rPr>
              <w:fldChar w:fldCharType="end"/>
            </w:r>
          </w:hyperlink>
        </w:p>
        <w:p w14:paraId="0C7B77EB" w14:textId="3404DBEF" w:rsidR="00FB6D88" w:rsidRPr="00FB6D88" w:rsidRDefault="00FB6D88">
          <w:pPr>
            <w:pStyle w:val="TOC2"/>
            <w:rPr>
              <w:rFonts w:ascii="Times New Roman" w:eastAsiaTheme="minorEastAsia" w:hAnsi="Times New Roman" w:cs="Times New Roman"/>
              <w:noProof/>
              <w:sz w:val="24"/>
              <w:szCs w:val="24"/>
            </w:rPr>
          </w:pPr>
          <w:hyperlink w:anchor="_Toc238454530" w:history="1">
            <w:r w:rsidRPr="00FB6D88">
              <w:rPr>
                <w:rStyle w:val="Hyperlink"/>
                <w:rFonts w:ascii="Times New Roman" w:hAnsi="Times New Roman" w:cs="Times New Roman"/>
                <w:noProof/>
                <w:sz w:val="24"/>
                <w:szCs w:val="24"/>
              </w:rPr>
              <w:t>Targeted long-read sequencing and allele-specific analysis</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_Toc238454530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2</w:t>
            </w:r>
            <w:r w:rsidRPr="00FB6D88">
              <w:rPr>
                <w:rFonts w:ascii="Times New Roman" w:hAnsi="Times New Roman" w:cs="Times New Roman"/>
                <w:noProof/>
                <w:webHidden/>
                <w:sz w:val="24"/>
                <w:szCs w:val="24"/>
              </w:rPr>
              <w:fldChar w:fldCharType="end"/>
            </w:r>
          </w:hyperlink>
        </w:p>
        <w:p w14:paraId="77B42458" w14:textId="11EA624C" w:rsidR="00FB6D88" w:rsidRPr="00FB6D88" w:rsidRDefault="00FB6D88">
          <w:pPr>
            <w:pStyle w:val="TOC1"/>
            <w:rPr>
              <w:rFonts w:eastAsiaTheme="minorEastAsia"/>
              <w:b w:val="0"/>
              <w:sz w:val="24"/>
              <w:szCs w:val="24"/>
            </w:rPr>
          </w:pPr>
          <w:hyperlink w:anchor="_Toc238454531" w:history="1">
            <w:r w:rsidRPr="00FB6D88">
              <w:rPr>
                <w:rStyle w:val="Hyperlink"/>
                <w:sz w:val="24"/>
                <w:szCs w:val="24"/>
              </w:rPr>
              <w:t>Supplementary Tables</w:t>
            </w:r>
            <w:r w:rsidRPr="00FB6D88">
              <w:rPr>
                <w:webHidden/>
                <w:sz w:val="24"/>
                <w:szCs w:val="24"/>
              </w:rPr>
              <w:tab/>
            </w:r>
            <w:r w:rsidRPr="00FB6D88">
              <w:rPr>
                <w:webHidden/>
                <w:sz w:val="24"/>
                <w:szCs w:val="24"/>
              </w:rPr>
              <w:fldChar w:fldCharType="begin"/>
            </w:r>
            <w:r w:rsidRPr="00FB6D88">
              <w:rPr>
                <w:webHidden/>
                <w:sz w:val="24"/>
                <w:szCs w:val="24"/>
              </w:rPr>
              <w:instrText xml:space="preserve"> PAGEREF _Toc238454531 \h </w:instrText>
            </w:r>
            <w:r w:rsidRPr="00FB6D88">
              <w:rPr>
                <w:webHidden/>
                <w:sz w:val="24"/>
                <w:szCs w:val="24"/>
              </w:rPr>
            </w:r>
            <w:r w:rsidRPr="00FB6D88">
              <w:rPr>
                <w:webHidden/>
                <w:sz w:val="24"/>
                <w:szCs w:val="24"/>
              </w:rPr>
              <w:fldChar w:fldCharType="separate"/>
            </w:r>
            <w:r w:rsidRPr="00FB6D88">
              <w:rPr>
                <w:webHidden/>
                <w:sz w:val="24"/>
                <w:szCs w:val="24"/>
              </w:rPr>
              <w:t>3</w:t>
            </w:r>
            <w:r w:rsidRPr="00FB6D88">
              <w:rPr>
                <w:webHidden/>
                <w:sz w:val="24"/>
                <w:szCs w:val="24"/>
              </w:rPr>
              <w:fldChar w:fldCharType="end"/>
            </w:r>
          </w:hyperlink>
        </w:p>
        <w:p w14:paraId="54E34A17" w14:textId="4CCE9EFF" w:rsidR="00FB6D88" w:rsidRPr="00FB6D88" w:rsidRDefault="00FB6D88">
          <w:pPr>
            <w:pStyle w:val="TOC2"/>
            <w:rPr>
              <w:rFonts w:ascii="Times New Roman" w:eastAsiaTheme="minorEastAsia" w:hAnsi="Times New Roman" w:cs="Times New Roman"/>
              <w:noProof/>
              <w:sz w:val="24"/>
              <w:szCs w:val="24"/>
            </w:rPr>
          </w:pPr>
          <w:hyperlink w:anchor="_Toc238454532" w:history="1">
            <w:r w:rsidRPr="00FB6D88">
              <w:rPr>
                <w:rStyle w:val="Hyperlink"/>
                <w:rFonts w:ascii="Times New Roman" w:hAnsi="Times New Roman" w:cs="Times New Roman"/>
                <w:noProof/>
                <w:sz w:val="24"/>
                <w:szCs w:val="24"/>
              </w:rPr>
              <w:t>Supplementary Table 1. Population coverage comparison of COVER across five major ancestral groups</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_Toc238454532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3</w:t>
            </w:r>
            <w:r w:rsidRPr="00FB6D88">
              <w:rPr>
                <w:rFonts w:ascii="Times New Roman" w:hAnsi="Times New Roman" w:cs="Times New Roman"/>
                <w:noProof/>
                <w:webHidden/>
                <w:sz w:val="24"/>
                <w:szCs w:val="24"/>
              </w:rPr>
              <w:fldChar w:fldCharType="end"/>
            </w:r>
          </w:hyperlink>
        </w:p>
        <w:p w14:paraId="2E9E3397" w14:textId="171C21CC" w:rsidR="00FB6D88" w:rsidRPr="00FB6D88" w:rsidRDefault="00FB6D88">
          <w:pPr>
            <w:pStyle w:val="TOC2"/>
            <w:rPr>
              <w:rFonts w:ascii="Times New Roman" w:eastAsiaTheme="minorEastAsia" w:hAnsi="Times New Roman" w:cs="Times New Roman"/>
              <w:noProof/>
              <w:sz w:val="24"/>
              <w:szCs w:val="24"/>
            </w:rPr>
          </w:pPr>
          <w:hyperlink w:anchor="_Toc238454533" w:history="1">
            <w:r w:rsidRPr="00FB6D88">
              <w:rPr>
                <w:rStyle w:val="Hyperlink"/>
                <w:rFonts w:ascii="Times New Roman" w:hAnsi="Times New Roman" w:cs="Times New Roman"/>
                <w:noProof/>
                <w:sz w:val="24"/>
                <w:szCs w:val="24"/>
              </w:rPr>
              <w:t xml:space="preserve">Supplementary Table 2. Combined heterozygous frequency of 2–3 common variants of </w:t>
            </w:r>
            <w:r w:rsidRPr="00FB6D88">
              <w:rPr>
                <w:rStyle w:val="Hyperlink"/>
                <w:rFonts w:ascii="Times New Roman" w:hAnsi="Times New Roman" w:cs="Times New Roman"/>
                <w:i/>
                <w:noProof/>
                <w:sz w:val="24"/>
                <w:szCs w:val="24"/>
              </w:rPr>
              <w:t>APP</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_Toc238454533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4</w:t>
            </w:r>
            <w:r w:rsidRPr="00FB6D88">
              <w:rPr>
                <w:rFonts w:ascii="Times New Roman" w:hAnsi="Times New Roman" w:cs="Times New Roman"/>
                <w:noProof/>
                <w:webHidden/>
                <w:sz w:val="24"/>
                <w:szCs w:val="24"/>
              </w:rPr>
              <w:fldChar w:fldCharType="end"/>
            </w:r>
          </w:hyperlink>
        </w:p>
        <w:p w14:paraId="062DFC87" w14:textId="23D0AD2F" w:rsidR="00FB6D88" w:rsidRPr="00FB6D88" w:rsidRDefault="00FB6D88">
          <w:pPr>
            <w:pStyle w:val="TOC2"/>
            <w:rPr>
              <w:rFonts w:ascii="Times New Roman" w:eastAsiaTheme="minorEastAsia" w:hAnsi="Times New Roman" w:cs="Times New Roman"/>
              <w:noProof/>
              <w:sz w:val="24"/>
              <w:szCs w:val="24"/>
            </w:rPr>
          </w:pPr>
          <w:hyperlink w:anchor="_Toc238454534" w:history="1">
            <w:r w:rsidRPr="00FB6D88">
              <w:rPr>
                <w:rStyle w:val="Hyperlink"/>
                <w:rFonts w:ascii="Times New Roman" w:hAnsi="Times New Roman" w:cs="Times New Roman"/>
                <w:noProof/>
                <w:sz w:val="24"/>
                <w:szCs w:val="24"/>
              </w:rPr>
              <w:t>Supplementary Table 3. sgRNAs tested in the surrogate EGFP reporter assay</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_Toc238454534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5</w:t>
            </w:r>
            <w:r w:rsidRPr="00FB6D88">
              <w:rPr>
                <w:rFonts w:ascii="Times New Roman" w:hAnsi="Times New Roman" w:cs="Times New Roman"/>
                <w:noProof/>
                <w:webHidden/>
                <w:sz w:val="24"/>
                <w:szCs w:val="24"/>
              </w:rPr>
              <w:fldChar w:fldCharType="end"/>
            </w:r>
          </w:hyperlink>
        </w:p>
        <w:p w14:paraId="2D3D8443" w14:textId="3AD61E89" w:rsidR="00FB6D88" w:rsidRPr="00FB6D88" w:rsidRDefault="00FB6D88">
          <w:pPr>
            <w:pStyle w:val="TOC2"/>
            <w:rPr>
              <w:rFonts w:ascii="Times New Roman" w:eastAsiaTheme="minorEastAsia" w:hAnsi="Times New Roman" w:cs="Times New Roman"/>
              <w:noProof/>
              <w:sz w:val="24"/>
              <w:szCs w:val="24"/>
            </w:rPr>
          </w:pPr>
          <w:hyperlink w:anchor="_Toc238454535" w:history="1">
            <w:r w:rsidRPr="00FB6D88">
              <w:rPr>
                <w:rStyle w:val="Hyperlink"/>
                <w:rFonts w:ascii="Times New Roman" w:hAnsi="Times New Roman" w:cs="Times New Roman"/>
                <w:noProof/>
                <w:sz w:val="24"/>
                <w:szCs w:val="24"/>
              </w:rPr>
              <w:t>Supplementary Table 4. List of patient-derived induced pluripotent stem cells used in this study</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_Toc238454535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6</w:t>
            </w:r>
            <w:r w:rsidRPr="00FB6D88">
              <w:rPr>
                <w:rFonts w:ascii="Times New Roman" w:hAnsi="Times New Roman" w:cs="Times New Roman"/>
                <w:noProof/>
                <w:webHidden/>
                <w:sz w:val="24"/>
                <w:szCs w:val="24"/>
              </w:rPr>
              <w:fldChar w:fldCharType="end"/>
            </w:r>
          </w:hyperlink>
        </w:p>
        <w:p w14:paraId="2C07C12D" w14:textId="66994B7E" w:rsidR="00FB6D88" w:rsidRPr="00FB6D88" w:rsidRDefault="00FB6D88">
          <w:pPr>
            <w:pStyle w:val="TOC2"/>
            <w:rPr>
              <w:rFonts w:ascii="Times New Roman" w:eastAsiaTheme="minorEastAsia" w:hAnsi="Times New Roman" w:cs="Times New Roman"/>
              <w:noProof/>
              <w:sz w:val="24"/>
              <w:szCs w:val="24"/>
            </w:rPr>
          </w:pPr>
          <w:hyperlink w:anchor="_Toc238454536" w:history="1">
            <w:r w:rsidRPr="00FB6D88">
              <w:rPr>
                <w:rStyle w:val="Hyperlink"/>
                <w:rFonts w:ascii="Times New Roman" w:hAnsi="Times New Roman" w:cs="Times New Roman"/>
                <w:noProof/>
                <w:sz w:val="24"/>
                <w:szCs w:val="24"/>
              </w:rPr>
              <w:t>Supplementary Table 5. Genotypes of common variant pairs in familial Alzheimer’s disease patient-derived induced pluripotent stem cells</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_Toc238454536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7</w:t>
            </w:r>
            <w:r w:rsidRPr="00FB6D88">
              <w:rPr>
                <w:rFonts w:ascii="Times New Roman" w:hAnsi="Times New Roman" w:cs="Times New Roman"/>
                <w:noProof/>
                <w:webHidden/>
                <w:sz w:val="24"/>
                <w:szCs w:val="24"/>
              </w:rPr>
              <w:fldChar w:fldCharType="end"/>
            </w:r>
          </w:hyperlink>
        </w:p>
        <w:p w14:paraId="408AB616" w14:textId="386F51AF" w:rsidR="00FB6D88" w:rsidRPr="00FB6D88" w:rsidRDefault="00FB6D88">
          <w:pPr>
            <w:pStyle w:val="TOC2"/>
            <w:rPr>
              <w:rFonts w:ascii="Times New Roman" w:eastAsiaTheme="minorEastAsia" w:hAnsi="Times New Roman" w:cs="Times New Roman"/>
              <w:noProof/>
              <w:sz w:val="24"/>
              <w:szCs w:val="24"/>
            </w:rPr>
          </w:pPr>
          <w:hyperlink w:anchor="_Toc238454537" w:history="1">
            <w:r w:rsidRPr="00FB6D88">
              <w:rPr>
                <w:rStyle w:val="Hyperlink"/>
                <w:rFonts w:ascii="Times New Roman" w:hAnsi="Times New Roman" w:cs="Times New Roman"/>
                <w:noProof/>
                <w:sz w:val="24"/>
                <w:szCs w:val="24"/>
              </w:rPr>
              <w:t>Supplementary Table 6. Summary of TELL-seq sequencing quality and haplotype phasing quality</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_Toc238454537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8</w:t>
            </w:r>
            <w:r w:rsidRPr="00FB6D88">
              <w:rPr>
                <w:rFonts w:ascii="Times New Roman" w:hAnsi="Times New Roman" w:cs="Times New Roman"/>
                <w:noProof/>
                <w:webHidden/>
                <w:sz w:val="24"/>
                <w:szCs w:val="24"/>
              </w:rPr>
              <w:fldChar w:fldCharType="end"/>
            </w:r>
          </w:hyperlink>
        </w:p>
        <w:p w14:paraId="2478428F" w14:textId="4A99D79A" w:rsidR="00FB6D88" w:rsidRPr="00FB6D88" w:rsidRDefault="00FB6D88">
          <w:pPr>
            <w:pStyle w:val="TOC2"/>
            <w:rPr>
              <w:rFonts w:ascii="Times New Roman" w:eastAsiaTheme="minorEastAsia" w:hAnsi="Times New Roman" w:cs="Times New Roman"/>
              <w:noProof/>
              <w:sz w:val="24"/>
              <w:szCs w:val="24"/>
            </w:rPr>
          </w:pPr>
          <w:hyperlink w:anchor="_Toc238454538" w:history="1">
            <w:r w:rsidRPr="00FB6D88">
              <w:rPr>
                <w:rStyle w:val="Hyperlink"/>
                <w:rFonts w:ascii="Times New Roman" w:hAnsi="Times New Roman" w:cs="Times New Roman"/>
                <w:noProof/>
                <w:sz w:val="24"/>
                <w:szCs w:val="24"/>
              </w:rPr>
              <w:t>Supplementary Table 7. Potential off-target sites identified by CRISPOR</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_Toc238454538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9</w:t>
            </w:r>
            <w:r w:rsidRPr="00FB6D88">
              <w:rPr>
                <w:rFonts w:ascii="Times New Roman" w:hAnsi="Times New Roman" w:cs="Times New Roman"/>
                <w:noProof/>
                <w:webHidden/>
                <w:sz w:val="24"/>
                <w:szCs w:val="24"/>
              </w:rPr>
              <w:fldChar w:fldCharType="end"/>
            </w:r>
          </w:hyperlink>
        </w:p>
        <w:p w14:paraId="349E3640" w14:textId="78E72077" w:rsidR="00FB6D88" w:rsidRPr="00FB6D88" w:rsidRDefault="00FB6D88">
          <w:pPr>
            <w:pStyle w:val="TOC2"/>
            <w:rPr>
              <w:rFonts w:ascii="Times New Roman" w:eastAsiaTheme="minorEastAsia" w:hAnsi="Times New Roman" w:cs="Times New Roman"/>
              <w:noProof/>
              <w:sz w:val="24"/>
              <w:szCs w:val="24"/>
            </w:rPr>
          </w:pPr>
          <w:hyperlink w:anchor="_Toc238454539" w:history="1">
            <w:r w:rsidRPr="00FB6D88">
              <w:rPr>
                <w:rStyle w:val="Hyperlink"/>
                <w:rFonts w:ascii="Times New Roman" w:hAnsi="Times New Roman" w:cs="Times New Roman"/>
                <w:noProof/>
                <w:sz w:val="24"/>
                <w:szCs w:val="24"/>
              </w:rPr>
              <w:t>Supplementary Table 8. Primers for detecting potential off-target editing sites in induced pluripotent stem cells</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_Toc238454539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10</w:t>
            </w:r>
            <w:r w:rsidRPr="00FB6D88">
              <w:rPr>
                <w:rFonts w:ascii="Times New Roman" w:hAnsi="Times New Roman" w:cs="Times New Roman"/>
                <w:noProof/>
                <w:webHidden/>
                <w:sz w:val="24"/>
                <w:szCs w:val="24"/>
              </w:rPr>
              <w:fldChar w:fldCharType="end"/>
            </w:r>
          </w:hyperlink>
        </w:p>
        <w:p w14:paraId="349407F9" w14:textId="31DEE1B9" w:rsidR="00FB6D88" w:rsidRPr="00FB6D88" w:rsidRDefault="00FB6D88">
          <w:pPr>
            <w:pStyle w:val="TOC2"/>
            <w:rPr>
              <w:rFonts w:ascii="Times New Roman" w:eastAsiaTheme="minorEastAsia" w:hAnsi="Times New Roman" w:cs="Times New Roman"/>
              <w:noProof/>
              <w:sz w:val="24"/>
              <w:szCs w:val="24"/>
            </w:rPr>
          </w:pPr>
          <w:hyperlink w:anchor="_Toc238454540" w:history="1">
            <w:r w:rsidRPr="00FB6D88">
              <w:rPr>
                <w:rStyle w:val="Hyperlink"/>
                <w:rFonts w:ascii="Times New Roman" w:hAnsi="Times New Roman" w:cs="Times New Roman"/>
                <w:noProof/>
                <w:sz w:val="24"/>
                <w:szCs w:val="24"/>
              </w:rPr>
              <w:t>Supplementary Table 9. Primers for genotyping, targeted deep sequencing, RT-qPCR, and targeted long-read sequencing</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_Toc238454540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11</w:t>
            </w:r>
            <w:r w:rsidRPr="00FB6D88">
              <w:rPr>
                <w:rFonts w:ascii="Times New Roman" w:hAnsi="Times New Roman" w:cs="Times New Roman"/>
                <w:noProof/>
                <w:webHidden/>
                <w:sz w:val="24"/>
                <w:szCs w:val="24"/>
              </w:rPr>
              <w:fldChar w:fldCharType="end"/>
            </w:r>
          </w:hyperlink>
        </w:p>
        <w:p w14:paraId="2E02A351" w14:textId="1CD40204" w:rsidR="00FB6D88" w:rsidRPr="00FB6D88" w:rsidRDefault="00FB6D88">
          <w:pPr>
            <w:pStyle w:val="TOC2"/>
            <w:rPr>
              <w:rFonts w:ascii="Times New Roman" w:eastAsiaTheme="minorEastAsia" w:hAnsi="Times New Roman" w:cs="Times New Roman"/>
              <w:noProof/>
              <w:sz w:val="24"/>
              <w:szCs w:val="24"/>
            </w:rPr>
          </w:pPr>
          <w:hyperlink w:anchor="_Toc238454541" w:history="1">
            <w:r w:rsidRPr="00FB6D88">
              <w:rPr>
                <w:rStyle w:val="Hyperlink"/>
                <w:rFonts w:ascii="Times New Roman" w:hAnsi="Times New Roman" w:cs="Times New Roman"/>
                <w:noProof/>
                <w:sz w:val="24"/>
                <w:szCs w:val="24"/>
              </w:rPr>
              <w:t xml:space="preserve">Supplementary Table 10. PASEF </w:t>
            </w:r>
            <w:r w:rsidRPr="00FB6D88">
              <w:rPr>
                <w:rStyle w:val="Hyperlink"/>
                <w:rFonts w:ascii="Times New Roman" w:hAnsi="Times New Roman" w:cs="Times New Roman"/>
                <w:i/>
                <w:iCs/>
                <w:noProof/>
                <w:sz w:val="24"/>
                <w:szCs w:val="24"/>
              </w:rPr>
              <w:t>m</w:t>
            </w:r>
            <w:r w:rsidRPr="00FB6D88">
              <w:rPr>
                <w:rStyle w:val="Hyperlink"/>
                <w:rFonts w:ascii="Times New Roman" w:hAnsi="Times New Roman" w:cs="Times New Roman"/>
                <w:noProof/>
                <w:sz w:val="24"/>
                <w:szCs w:val="24"/>
              </w:rPr>
              <w:t>/</w:t>
            </w:r>
            <w:r w:rsidRPr="00FB6D88">
              <w:rPr>
                <w:rStyle w:val="Hyperlink"/>
                <w:rFonts w:ascii="Times New Roman" w:hAnsi="Times New Roman" w:cs="Times New Roman"/>
                <w:i/>
                <w:iCs/>
                <w:noProof/>
                <w:sz w:val="24"/>
                <w:szCs w:val="24"/>
              </w:rPr>
              <w:t>z</w:t>
            </w:r>
            <w:r w:rsidRPr="00FB6D88">
              <w:rPr>
                <w:rStyle w:val="Hyperlink"/>
                <w:rFonts w:ascii="Times New Roman" w:hAnsi="Times New Roman" w:cs="Times New Roman"/>
                <w:noProof/>
                <w:sz w:val="24"/>
                <w:szCs w:val="24"/>
              </w:rPr>
              <w:t xml:space="preserve"> window and mobility range for mass spectrometry</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_Toc238454541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12</w:t>
            </w:r>
            <w:r w:rsidRPr="00FB6D88">
              <w:rPr>
                <w:rFonts w:ascii="Times New Roman" w:hAnsi="Times New Roman" w:cs="Times New Roman"/>
                <w:noProof/>
                <w:webHidden/>
                <w:sz w:val="24"/>
                <w:szCs w:val="24"/>
              </w:rPr>
              <w:fldChar w:fldCharType="end"/>
            </w:r>
          </w:hyperlink>
        </w:p>
        <w:p w14:paraId="36401552" w14:textId="7479574A" w:rsidR="00FB6D88" w:rsidRPr="00FB6D88" w:rsidRDefault="00FB6D88">
          <w:pPr>
            <w:pStyle w:val="TOC1"/>
            <w:rPr>
              <w:rFonts w:eastAsiaTheme="minorEastAsia"/>
              <w:b w:val="0"/>
              <w:sz w:val="24"/>
              <w:szCs w:val="24"/>
            </w:rPr>
          </w:pPr>
          <w:hyperlink w:anchor="_Toc238454542" w:history="1">
            <w:r w:rsidRPr="00FB6D88">
              <w:rPr>
                <w:rStyle w:val="Hyperlink"/>
                <w:sz w:val="24"/>
                <w:szCs w:val="24"/>
              </w:rPr>
              <w:t>Supplementary Figures</w:t>
            </w:r>
            <w:r w:rsidRPr="00FB6D88">
              <w:rPr>
                <w:webHidden/>
                <w:sz w:val="24"/>
                <w:szCs w:val="24"/>
              </w:rPr>
              <w:tab/>
            </w:r>
            <w:r w:rsidRPr="00FB6D88">
              <w:rPr>
                <w:webHidden/>
                <w:sz w:val="24"/>
                <w:szCs w:val="24"/>
              </w:rPr>
              <w:fldChar w:fldCharType="begin"/>
            </w:r>
            <w:r w:rsidRPr="00FB6D88">
              <w:rPr>
                <w:webHidden/>
                <w:sz w:val="24"/>
                <w:szCs w:val="24"/>
              </w:rPr>
              <w:instrText xml:space="preserve"> PAGEREF _Toc238454542 \h </w:instrText>
            </w:r>
            <w:r w:rsidRPr="00FB6D88">
              <w:rPr>
                <w:webHidden/>
                <w:sz w:val="24"/>
                <w:szCs w:val="24"/>
              </w:rPr>
            </w:r>
            <w:r w:rsidRPr="00FB6D88">
              <w:rPr>
                <w:webHidden/>
                <w:sz w:val="24"/>
                <w:szCs w:val="24"/>
              </w:rPr>
              <w:fldChar w:fldCharType="separate"/>
            </w:r>
            <w:r w:rsidRPr="00FB6D88">
              <w:rPr>
                <w:webHidden/>
                <w:sz w:val="24"/>
                <w:szCs w:val="24"/>
              </w:rPr>
              <w:t>13</w:t>
            </w:r>
            <w:r w:rsidRPr="00FB6D88">
              <w:rPr>
                <w:webHidden/>
                <w:sz w:val="24"/>
                <w:szCs w:val="24"/>
              </w:rPr>
              <w:fldChar w:fldCharType="end"/>
            </w:r>
          </w:hyperlink>
        </w:p>
        <w:p w14:paraId="537EBBC9" w14:textId="448A9A3C" w:rsidR="00FB6D88" w:rsidRPr="00FB6D88" w:rsidRDefault="00FB6D88">
          <w:pPr>
            <w:pStyle w:val="TOC2"/>
            <w:rPr>
              <w:rFonts w:ascii="Times New Roman" w:eastAsiaTheme="minorEastAsia" w:hAnsi="Times New Roman" w:cs="Times New Roman"/>
              <w:noProof/>
              <w:sz w:val="24"/>
              <w:szCs w:val="24"/>
            </w:rPr>
          </w:pPr>
          <w:hyperlink w:anchor="_Toc238454543" w:history="1">
            <w:r w:rsidRPr="00FB6D88">
              <w:rPr>
                <w:rStyle w:val="Hyperlink"/>
                <w:rFonts w:ascii="Times New Roman" w:hAnsi="Times New Roman" w:cs="Times New Roman"/>
                <w:noProof/>
                <w:sz w:val="24"/>
                <w:szCs w:val="24"/>
              </w:rPr>
              <w:t>Supplementary Figure 1. Pathogenic variants number and their minor allele frequency in causal genes of autosomal dominant disorders</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_Toc238454543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13</w:t>
            </w:r>
            <w:r w:rsidRPr="00FB6D88">
              <w:rPr>
                <w:rFonts w:ascii="Times New Roman" w:hAnsi="Times New Roman" w:cs="Times New Roman"/>
                <w:noProof/>
                <w:webHidden/>
                <w:sz w:val="24"/>
                <w:szCs w:val="24"/>
              </w:rPr>
              <w:fldChar w:fldCharType="end"/>
            </w:r>
          </w:hyperlink>
        </w:p>
        <w:p w14:paraId="3FF6F56C" w14:textId="634058E4" w:rsidR="00FB6D88" w:rsidRPr="00FB6D88" w:rsidRDefault="00FB6D88">
          <w:pPr>
            <w:pStyle w:val="TOC2"/>
            <w:rPr>
              <w:rFonts w:ascii="Times New Roman" w:eastAsiaTheme="minorEastAsia" w:hAnsi="Times New Roman" w:cs="Times New Roman"/>
              <w:noProof/>
              <w:sz w:val="24"/>
              <w:szCs w:val="24"/>
            </w:rPr>
          </w:pPr>
          <w:hyperlink w:anchor="_Toc238454544" w:history="1">
            <w:r w:rsidRPr="00FB6D88">
              <w:rPr>
                <w:rStyle w:val="Hyperlink"/>
                <w:rFonts w:ascii="Times New Roman" w:hAnsi="Times New Roman" w:cs="Times New Roman"/>
                <w:noProof/>
                <w:sz w:val="24"/>
                <w:szCs w:val="24"/>
              </w:rPr>
              <w:t>Supplementary Figure 2. Distribution of quantitative metrics for haplosufficiency screening across causal genes of autosomal dominant disorders</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_Toc238454544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14</w:t>
            </w:r>
            <w:r w:rsidRPr="00FB6D88">
              <w:rPr>
                <w:rFonts w:ascii="Times New Roman" w:hAnsi="Times New Roman" w:cs="Times New Roman"/>
                <w:noProof/>
                <w:webHidden/>
                <w:sz w:val="24"/>
                <w:szCs w:val="24"/>
              </w:rPr>
              <w:fldChar w:fldCharType="end"/>
            </w:r>
          </w:hyperlink>
        </w:p>
        <w:p w14:paraId="0031FD31" w14:textId="1D7EE329" w:rsidR="00FB6D88" w:rsidRPr="00FB6D88" w:rsidRDefault="00FB6D88">
          <w:pPr>
            <w:pStyle w:val="TOC2"/>
            <w:rPr>
              <w:rFonts w:ascii="Times New Roman" w:eastAsiaTheme="minorEastAsia" w:hAnsi="Times New Roman" w:cs="Times New Roman"/>
              <w:noProof/>
              <w:sz w:val="24"/>
              <w:szCs w:val="24"/>
            </w:rPr>
          </w:pPr>
          <w:hyperlink w:anchor="_Toc238454545" w:history="1">
            <w:r w:rsidRPr="00FB6D88">
              <w:rPr>
                <w:rStyle w:val="Hyperlink"/>
                <w:rFonts w:ascii="Times New Roman" w:hAnsi="Times New Roman" w:cs="Times New Roman"/>
                <w:noProof/>
                <w:sz w:val="24"/>
                <w:szCs w:val="24"/>
              </w:rPr>
              <w:t>Supplementary Figure 3. Filtering of frameshift-mediated COVER targets</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_Toc238454545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15</w:t>
            </w:r>
            <w:r w:rsidRPr="00FB6D88">
              <w:rPr>
                <w:rFonts w:ascii="Times New Roman" w:hAnsi="Times New Roman" w:cs="Times New Roman"/>
                <w:noProof/>
                <w:webHidden/>
                <w:sz w:val="24"/>
                <w:szCs w:val="24"/>
              </w:rPr>
              <w:fldChar w:fldCharType="end"/>
            </w:r>
          </w:hyperlink>
        </w:p>
        <w:p w14:paraId="18CAE2D2" w14:textId="323AF923" w:rsidR="00FB6D88" w:rsidRPr="00FB6D88" w:rsidRDefault="00FB6D88">
          <w:pPr>
            <w:pStyle w:val="TOC2"/>
            <w:rPr>
              <w:rFonts w:ascii="Times New Roman" w:eastAsiaTheme="minorEastAsia" w:hAnsi="Times New Roman" w:cs="Times New Roman"/>
              <w:noProof/>
              <w:sz w:val="24"/>
              <w:szCs w:val="24"/>
            </w:rPr>
          </w:pPr>
          <w:hyperlink w:anchor="_Toc238454546" w:history="1">
            <w:r w:rsidRPr="00FB6D88">
              <w:rPr>
                <w:rStyle w:val="Hyperlink"/>
                <w:rFonts w:ascii="Times New Roman" w:hAnsi="Times New Roman" w:cs="Times New Roman"/>
                <w:noProof/>
                <w:sz w:val="24"/>
                <w:szCs w:val="24"/>
              </w:rPr>
              <w:t>Supplementary Figure 4. Population coverage of COVER across major ancestral groups</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_Toc238454546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16</w:t>
            </w:r>
            <w:r w:rsidRPr="00FB6D88">
              <w:rPr>
                <w:rFonts w:ascii="Times New Roman" w:hAnsi="Times New Roman" w:cs="Times New Roman"/>
                <w:noProof/>
                <w:webHidden/>
                <w:sz w:val="24"/>
                <w:szCs w:val="24"/>
              </w:rPr>
              <w:fldChar w:fldCharType="end"/>
            </w:r>
          </w:hyperlink>
        </w:p>
        <w:p w14:paraId="3A6C579A" w14:textId="4FC1C44F" w:rsidR="00FB6D88" w:rsidRPr="00FB6D88" w:rsidRDefault="00FB6D88">
          <w:pPr>
            <w:pStyle w:val="TOC2"/>
            <w:rPr>
              <w:rFonts w:ascii="Times New Roman" w:eastAsiaTheme="minorEastAsia" w:hAnsi="Times New Roman" w:cs="Times New Roman"/>
              <w:noProof/>
              <w:sz w:val="24"/>
              <w:szCs w:val="24"/>
            </w:rPr>
          </w:pPr>
          <w:hyperlink w:anchor="_Toc238454547" w:history="1">
            <w:r w:rsidRPr="00FB6D88">
              <w:rPr>
                <w:rStyle w:val="Hyperlink"/>
                <w:rFonts w:ascii="Times New Roman" w:hAnsi="Times New Roman" w:cs="Times New Roman"/>
                <w:noProof/>
                <w:sz w:val="24"/>
                <w:szCs w:val="24"/>
              </w:rPr>
              <w:t>Supplementary Figure 5. Validation of COVER population coverage estimates using the UK Biobank</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_Toc238454547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17</w:t>
            </w:r>
            <w:r w:rsidRPr="00FB6D88">
              <w:rPr>
                <w:rFonts w:ascii="Times New Roman" w:hAnsi="Times New Roman" w:cs="Times New Roman"/>
                <w:noProof/>
                <w:webHidden/>
                <w:sz w:val="24"/>
                <w:szCs w:val="24"/>
              </w:rPr>
              <w:fldChar w:fldCharType="end"/>
            </w:r>
          </w:hyperlink>
        </w:p>
        <w:p w14:paraId="69697176" w14:textId="20D47ACD" w:rsidR="00FB6D88" w:rsidRPr="00FB6D88" w:rsidRDefault="00FB6D88">
          <w:pPr>
            <w:pStyle w:val="TOC2"/>
            <w:rPr>
              <w:rFonts w:ascii="Times New Roman" w:eastAsiaTheme="minorEastAsia" w:hAnsi="Times New Roman" w:cs="Times New Roman"/>
              <w:noProof/>
              <w:sz w:val="24"/>
              <w:szCs w:val="24"/>
            </w:rPr>
          </w:pPr>
          <w:hyperlink w:anchor="_Toc238454548" w:history="1">
            <w:r w:rsidRPr="00FB6D88">
              <w:rPr>
                <w:rStyle w:val="Hyperlink"/>
                <w:rFonts w:ascii="Times New Roman" w:hAnsi="Times New Roman" w:cs="Times New Roman"/>
                <w:noProof/>
                <w:sz w:val="24"/>
                <w:szCs w:val="24"/>
              </w:rPr>
              <w:t>Supplementary Figure 6. Haplotype phasing in the HVRDi002-A-1 line</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_Toc238454548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19</w:t>
            </w:r>
            <w:r w:rsidRPr="00FB6D88">
              <w:rPr>
                <w:rFonts w:ascii="Times New Roman" w:hAnsi="Times New Roman" w:cs="Times New Roman"/>
                <w:noProof/>
                <w:webHidden/>
                <w:sz w:val="24"/>
                <w:szCs w:val="24"/>
              </w:rPr>
              <w:fldChar w:fldCharType="end"/>
            </w:r>
          </w:hyperlink>
        </w:p>
        <w:p w14:paraId="0D32A8F7" w14:textId="1A3D13A3" w:rsidR="00FB6D88" w:rsidRPr="00FB6D88" w:rsidRDefault="00FB6D88">
          <w:pPr>
            <w:pStyle w:val="TOC2"/>
            <w:rPr>
              <w:rFonts w:ascii="Times New Roman" w:eastAsiaTheme="minorEastAsia" w:hAnsi="Times New Roman" w:cs="Times New Roman"/>
              <w:noProof/>
              <w:sz w:val="24"/>
              <w:szCs w:val="24"/>
            </w:rPr>
          </w:pPr>
          <w:hyperlink w:anchor="_Toc238454549" w:history="1">
            <w:r w:rsidRPr="00FB6D88">
              <w:rPr>
                <w:rStyle w:val="Hyperlink"/>
                <w:rFonts w:ascii="Times New Roman" w:hAnsi="Times New Roman" w:cs="Times New Roman"/>
                <w:noProof/>
                <w:sz w:val="24"/>
                <w:szCs w:val="24"/>
              </w:rPr>
              <w:t xml:space="preserve">Supplementary Figure 7. Allele-specific genome editing by haplotype 1-targeting sgRNAs in </w:t>
            </w:r>
            <w:r w:rsidRPr="00FB6D88">
              <w:rPr>
                <w:rStyle w:val="Hyperlink"/>
                <w:rFonts w:ascii="Times New Roman" w:hAnsi="Times New Roman" w:cs="Times New Roman"/>
                <w:i/>
                <w:noProof/>
                <w:sz w:val="24"/>
                <w:szCs w:val="24"/>
              </w:rPr>
              <w:t>APP</w:t>
            </w:r>
            <w:r w:rsidRPr="00FB6D88">
              <w:rPr>
                <w:rStyle w:val="Hyperlink"/>
                <w:rFonts w:ascii="Times New Roman" w:hAnsi="Times New Roman" w:cs="Times New Roman"/>
                <w:noProof/>
                <w:sz w:val="24"/>
                <w:szCs w:val="24"/>
              </w:rPr>
              <w:t>-V717I iPSCs</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_Toc238454549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20</w:t>
            </w:r>
            <w:r w:rsidRPr="00FB6D88">
              <w:rPr>
                <w:rFonts w:ascii="Times New Roman" w:hAnsi="Times New Roman" w:cs="Times New Roman"/>
                <w:noProof/>
                <w:webHidden/>
                <w:sz w:val="24"/>
                <w:szCs w:val="24"/>
              </w:rPr>
              <w:fldChar w:fldCharType="end"/>
            </w:r>
          </w:hyperlink>
        </w:p>
        <w:p w14:paraId="6B88D130" w14:textId="7ACEE165" w:rsidR="00FB6D88" w:rsidRPr="00FB6D88" w:rsidRDefault="00FB6D88">
          <w:pPr>
            <w:pStyle w:val="TOC2"/>
            <w:rPr>
              <w:rFonts w:ascii="Times New Roman" w:eastAsiaTheme="minorEastAsia" w:hAnsi="Times New Roman" w:cs="Times New Roman"/>
              <w:noProof/>
              <w:sz w:val="24"/>
              <w:szCs w:val="24"/>
            </w:rPr>
          </w:pPr>
          <w:hyperlink w:anchor="_Toc238454550" w:history="1">
            <w:r w:rsidRPr="00FB6D88">
              <w:rPr>
                <w:rStyle w:val="Hyperlink"/>
                <w:rFonts w:ascii="Times New Roman" w:hAnsi="Times New Roman" w:cs="Times New Roman"/>
                <w:noProof/>
                <w:sz w:val="24"/>
                <w:szCs w:val="24"/>
              </w:rPr>
              <w:t xml:space="preserve">Supplementary Figure 8. Genome editing profiles in the genome-edited </w:t>
            </w:r>
            <w:r w:rsidRPr="00FB6D88">
              <w:rPr>
                <w:rStyle w:val="Hyperlink"/>
                <w:rFonts w:ascii="Times New Roman" w:hAnsi="Times New Roman" w:cs="Times New Roman"/>
                <w:i/>
                <w:noProof/>
                <w:sz w:val="24"/>
                <w:szCs w:val="24"/>
              </w:rPr>
              <w:t>APP</w:t>
            </w:r>
            <w:r w:rsidRPr="00FB6D88">
              <w:rPr>
                <w:rStyle w:val="Hyperlink"/>
                <w:rFonts w:ascii="Times New Roman" w:hAnsi="Times New Roman" w:cs="Times New Roman"/>
                <w:noProof/>
                <w:sz w:val="24"/>
                <w:szCs w:val="24"/>
              </w:rPr>
              <w:t>-V717I line</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_Toc238454550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21</w:t>
            </w:r>
            <w:r w:rsidRPr="00FB6D88">
              <w:rPr>
                <w:rFonts w:ascii="Times New Roman" w:hAnsi="Times New Roman" w:cs="Times New Roman"/>
                <w:noProof/>
                <w:webHidden/>
                <w:sz w:val="24"/>
                <w:szCs w:val="24"/>
              </w:rPr>
              <w:fldChar w:fldCharType="end"/>
            </w:r>
          </w:hyperlink>
        </w:p>
        <w:p w14:paraId="7ACE06E2" w14:textId="3D149F44" w:rsidR="00FB6D88" w:rsidRPr="00FB6D88" w:rsidRDefault="00FB6D88">
          <w:pPr>
            <w:pStyle w:val="TOC2"/>
            <w:rPr>
              <w:rFonts w:ascii="Times New Roman" w:eastAsiaTheme="minorEastAsia" w:hAnsi="Times New Roman" w:cs="Times New Roman"/>
              <w:noProof/>
              <w:sz w:val="24"/>
              <w:szCs w:val="24"/>
            </w:rPr>
          </w:pPr>
          <w:hyperlink w:anchor="_Toc238454551" w:history="1">
            <w:r w:rsidRPr="00FB6D88">
              <w:rPr>
                <w:rStyle w:val="Hyperlink"/>
                <w:rFonts w:ascii="Times New Roman" w:hAnsi="Times New Roman" w:cs="Times New Roman"/>
                <w:noProof/>
                <w:sz w:val="24"/>
                <w:szCs w:val="24"/>
              </w:rPr>
              <w:t>Supplementary Figure 9. APP processing and expression of APP-processing related genes</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_Toc238454551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23</w:t>
            </w:r>
            <w:r w:rsidRPr="00FB6D88">
              <w:rPr>
                <w:rFonts w:ascii="Times New Roman" w:hAnsi="Times New Roman" w:cs="Times New Roman"/>
                <w:noProof/>
                <w:webHidden/>
                <w:sz w:val="24"/>
                <w:szCs w:val="24"/>
              </w:rPr>
              <w:fldChar w:fldCharType="end"/>
            </w:r>
          </w:hyperlink>
        </w:p>
        <w:p w14:paraId="4CEB1465" w14:textId="53975E84" w:rsidR="00FB6D88" w:rsidRPr="00FB6D88" w:rsidRDefault="00FB6D88">
          <w:pPr>
            <w:pStyle w:val="TOC2"/>
            <w:rPr>
              <w:rFonts w:ascii="Times New Roman" w:eastAsiaTheme="minorEastAsia" w:hAnsi="Times New Roman" w:cs="Times New Roman"/>
              <w:noProof/>
              <w:sz w:val="24"/>
              <w:szCs w:val="24"/>
            </w:rPr>
          </w:pPr>
          <w:hyperlink w:anchor="_Toc238454552" w:history="1">
            <w:r w:rsidRPr="00FB6D88">
              <w:rPr>
                <w:rStyle w:val="Hyperlink"/>
                <w:rFonts w:ascii="Times New Roman" w:hAnsi="Times New Roman" w:cs="Times New Roman"/>
                <w:noProof/>
                <w:sz w:val="24"/>
                <w:szCs w:val="24"/>
              </w:rPr>
              <w:t xml:space="preserve">Supplementary Figure 10. Transcriptome analysis of </w:t>
            </w:r>
            <w:r w:rsidRPr="00FB6D88">
              <w:rPr>
                <w:rStyle w:val="Hyperlink"/>
                <w:rFonts w:ascii="Times New Roman" w:hAnsi="Times New Roman" w:cs="Times New Roman"/>
                <w:i/>
                <w:noProof/>
                <w:sz w:val="24"/>
                <w:szCs w:val="24"/>
              </w:rPr>
              <w:t>APP</w:t>
            </w:r>
            <w:r w:rsidRPr="00FB6D88">
              <w:rPr>
                <w:rStyle w:val="Hyperlink"/>
                <w:rFonts w:ascii="Times New Roman" w:hAnsi="Times New Roman" w:cs="Times New Roman"/>
                <w:noProof/>
                <w:sz w:val="24"/>
                <w:szCs w:val="24"/>
              </w:rPr>
              <w:t>-V717I-Con and NDC-Con neurons</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_Toc238454552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24</w:t>
            </w:r>
            <w:r w:rsidRPr="00FB6D88">
              <w:rPr>
                <w:rFonts w:ascii="Times New Roman" w:hAnsi="Times New Roman" w:cs="Times New Roman"/>
                <w:noProof/>
                <w:webHidden/>
                <w:sz w:val="24"/>
                <w:szCs w:val="24"/>
              </w:rPr>
              <w:fldChar w:fldCharType="end"/>
            </w:r>
          </w:hyperlink>
        </w:p>
        <w:p w14:paraId="717A501D" w14:textId="6783D88E" w:rsidR="00FB6D88" w:rsidRPr="00FB6D88" w:rsidRDefault="00FB6D88">
          <w:pPr>
            <w:pStyle w:val="TOC2"/>
            <w:rPr>
              <w:rFonts w:ascii="Times New Roman" w:eastAsiaTheme="minorEastAsia" w:hAnsi="Times New Roman" w:cs="Times New Roman"/>
              <w:noProof/>
              <w:sz w:val="24"/>
              <w:szCs w:val="24"/>
            </w:rPr>
          </w:pPr>
          <w:hyperlink w:anchor="_Toc238454553" w:history="1">
            <w:r w:rsidRPr="00FB6D88">
              <w:rPr>
                <w:rStyle w:val="Hyperlink"/>
                <w:rFonts w:ascii="Times New Roman" w:hAnsi="Times New Roman" w:cs="Times New Roman"/>
                <w:noProof/>
                <w:sz w:val="24"/>
                <w:szCs w:val="24"/>
              </w:rPr>
              <w:t xml:space="preserve">Supplementary Figure 11. Proteome analysis of </w:t>
            </w:r>
            <w:r w:rsidRPr="00FB6D88">
              <w:rPr>
                <w:rStyle w:val="Hyperlink"/>
                <w:rFonts w:ascii="Times New Roman" w:hAnsi="Times New Roman" w:cs="Times New Roman"/>
                <w:i/>
                <w:noProof/>
                <w:sz w:val="24"/>
                <w:szCs w:val="24"/>
              </w:rPr>
              <w:t>APP</w:t>
            </w:r>
            <w:r w:rsidRPr="00FB6D88">
              <w:rPr>
                <w:rStyle w:val="Hyperlink"/>
                <w:rFonts w:ascii="Times New Roman" w:hAnsi="Times New Roman" w:cs="Times New Roman"/>
                <w:noProof/>
                <w:sz w:val="24"/>
                <w:szCs w:val="24"/>
              </w:rPr>
              <w:t>-V717I-Con and NDC-Con neurons</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_Toc238454553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26</w:t>
            </w:r>
            <w:r w:rsidRPr="00FB6D88">
              <w:rPr>
                <w:rFonts w:ascii="Times New Roman" w:hAnsi="Times New Roman" w:cs="Times New Roman"/>
                <w:noProof/>
                <w:webHidden/>
                <w:sz w:val="24"/>
                <w:szCs w:val="24"/>
              </w:rPr>
              <w:fldChar w:fldCharType="end"/>
            </w:r>
          </w:hyperlink>
        </w:p>
        <w:p w14:paraId="7C60582D" w14:textId="39CB998A" w:rsidR="00FB6D88" w:rsidRPr="00FB6D88" w:rsidRDefault="00FB6D88">
          <w:pPr>
            <w:pStyle w:val="TOC2"/>
            <w:rPr>
              <w:rFonts w:ascii="Times New Roman" w:eastAsiaTheme="minorEastAsia" w:hAnsi="Times New Roman" w:cs="Times New Roman"/>
              <w:noProof/>
              <w:sz w:val="24"/>
              <w:szCs w:val="24"/>
            </w:rPr>
          </w:pPr>
          <w:hyperlink w:anchor="_Toc238454554" w:history="1">
            <w:r w:rsidRPr="00FB6D88">
              <w:rPr>
                <w:rStyle w:val="Hyperlink"/>
                <w:rFonts w:ascii="Times New Roman" w:hAnsi="Times New Roman" w:cs="Times New Roman"/>
                <w:noProof/>
                <w:sz w:val="24"/>
                <w:szCs w:val="24"/>
              </w:rPr>
              <w:t xml:space="preserve">Supplementary Figure 12. Specificity and efficiency analysis of </w:t>
            </w:r>
            <w:r w:rsidRPr="00FB6D88">
              <w:rPr>
                <w:rStyle w:val="Hyperlink"/>
                <w:rFonts w:ascii="Times New Roman" w:hAnsi="Times New Roman" w:cs="Times New Roman"/>
                <w:i/>
                <w:noProof/>
                <w:sz w:val="24"/>
                <w:szCs w:val="24"/>
              </w:rPr>
              <w:t>GFAP</w:t>
            </w:r>
            <w:r w:rsidRPr="00FB6D88">
              <w:rPr>
                <w:rStyle w:val="Hyperlink"/>
                <w:rFonts w:ascii="Times New Roman" w:hAnsi="Times New Roman" w:cs="Times New Roman"/>
                <w:noProof/>
                <w:sz w:val="24"/>
                <w:szCs w:val="24"/>
              </w:rPr>
              <w:t>-targeting constructs</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_Toc238454554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28</w:t>
            </w:r>
            <w:r w:rsidRPr="00FB6D88">
              <w:rPr>
                <w:rFonts w:ascii="Times New Roman" w:hAnsi="Times New Roman" w:cs="Times New Roman"/>
                <w:noProof/>
                <w:webHidden/>
                <w:sz w:val="24"/>
                <w:szCs w:val="24"/>
              </w:rPr>
              <w:fldChar w:fldCharType="end"/>
            </w:r>
          </w:hyperlink>
        </w:p>
        <w:p w14:paraId="1723A911" w14:textId="25749726" w:rsidR="00FB6D88" w:rsidRPr="00FB6D88" w:rsidRDefault="00FB6D88">
          <w:pPr>
            <w:pStyle w:val="TOC2"/>
            <w:rPr>
              <w:rFonts w:ascii="Times New Roman" w:eastAsiaTheme="minorEastAsia" w:hAnsi="Times New Roman" w:cs="Times New Roman"/>
              <w:noProof/>
              <w:sz w:val="24"/>
              <w:szCs w:val="24"/>
            </w:rPr>
          </w:pPr>
          <w:hyperlink w:anchor="_Toc238454555" w:history="1">
            <w:r w:rsidRPr="00FB6D88">
              <w:rPr>
                <w:rStyle w:val="Hyperlink"/>
                <w:rFonts w:ascii="Times New Roman" w:hAnsi="Times New Roman" w:cs="Times New Roman"/>
                <w:noProof/>
                <w:sz w:val="24"/>
                <w:szCs w:val="24"/>
              </w:rPr>
              <w:t xml:space="preserve">Supplementary Figure 13. Haplotype phasing in the </w:t>
            </w:r>
            <w:r w:rsidRPr="00FB6D88">
              <w:rPr>
                <w:rStyle w:val="Hyperlink"/>
                <w:rFonts w:ascii="Times New Roman" w:hAnsi="Times New Roman" w:cs="Times New Roman"/>
                <w:i/>
                <w:noProof/>
                <w:sz w:val="24"/>
                <w:szCs w:val="24"/>
              </w:rPr>
              <w:t>GFAP</w:t>
            </w:r>
            <w:r w:rsidRPr="00FB6D88">
              <w:rPr>
                <w:rStyle w:val="Hyperlink"/>
                <w:rFonts w:ascii="Times New Roman" w:hAnsi="Times New Roman" w:cs="Times New Roman"/>
                <w:noProof/>
                <w:sz w:val="24"/>
                <w:szCs w:val="24"/>
              </w:rPr>
              <w:t>-R416W line</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_Toc238454555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29</w:t>
            </w:r>
            <w:r w:rsidRPr="00FB6D88">
              <w:rPr>
                <w:rFonts w:ascii="Times New Roman" w:hAnsi="Times New Roman" w:cs="Times New Roman"/>
                <w:noProof/>
                <w:webHidden/>
                <w:sz w:val="24"/>
                <w:szCs w:val="24"/>
              </w:rPr>
              <w:fldChar w:fldCharType="end"/>
            </w:r>
          </w:hyperlink>
        </w:p>
        <w:p w14:paraId="4E19A83F" w14:textId="228D98DA" w:rsidR="00FB6D88" w:rsidRPr="00FB6D88" w:rsidRDefault="00FB6D88">
          <w:pPr>
            <w:pStyle w:val="TOC2"/>
            <w:rPr>
              <w:rFonts w:ascii="Times New Roman" w:eastAsiaTheme="minorEastAsia" w:hAnsi="Times New Roman" w:cs="Times New Roman"/>
              <w:noProof/>
              <w:sz w:val="24"/>
              <w:szCs w:val="24"/>
            </w:rPr>
          </w:pPr>
          <w:hyperlink w:anchor="_Toc238454556" w:history="1">
            <w:r w:rsidRPr="00FB6D88">
              <w:rPr>
                <w:rStyle w:val="Hyperlink"/>
                <w:rFonts w:ascii="Times New Roman" w:hAnsi="Times New Roman" w:cs="Times New Roman"/>
                <w:noProof/>
                <w:sz w:val="24"/>
                <w:szCs w:val="24"/>
              </w:rPr>
              <w:t xml:space="preserve">Supplementary Figure 14. Off-target evaluation in the genome-edited </w:t>
            </w:r>
            <w:r w:rsidRPr="00FB6D88">
              <w:rPr>
                <w:rStyle w:val="Hyperlink"/>
                <w:rFonts w:ascii="Times New Roman" w:hAnsi="Times New Roman" w:cs="Times New Roman"/>
                <w:i/>
                <w:noProof/>
                <w:sz w:val="24"/>
                <w:szCs w:val="24"/>
              </w:rPr>
              <w:t>GFAP</w:t>
            </w:r>
            <w:r w:rsidRPr="00FB6D88">
              <w:rPr>
                <w:rStyle w:val="Hyperlink"/>
                <w:rFonts w:ascii="Times New Roman" w:hAnsi="Times New Roman" w:cs="Times New Roman"/>
                <w:noProof/>
                <w:sz w:val="24"/>
                <w:szCs w:val="24"/>
              </w:rPr>
              <w:t>-R416W line</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_Toc238454556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30</w:t>
            </w:r>
            <w:r w:rsidRPr="00FB6D88">
              <w:rPr>
                <w:rFonts w:ascii="Times New Roman" w:hAnsi="Times New Roman" w:cs="Times New Roman"/>
                <w:noProof/>
                <w:webHidden/>
                <w:sz w:val="24"/>
                <w:szCs w:val="24"/>
              </w:rPr>
              <w:fldChar w:fldCharType="end"/>
            </w:r>
          </w:hyperlink>
        </w:p>
        <w:p w14:paraId="49586622" w14:textId="7E57444E" w:rsidR="00FB6D88" w:rsidRPr="00FB6D88" w:rsidRDefault="00FB6D88">
          <w:pPr>
            <w:pStyle w:val="TOC2"/>
            <w:rPr>
              <w:rFonts w:ascii="Times New Roman" w:eastAsiaTheme="minorEastAsia" w:hAnsi="Times New Roman" w:cs="Times New Roman"/>
              <w:noProof/>
              <w:sz w:val="24"/>
              <w:szCs w:val="24"/>
            </w:rPr>
          </w:pPr>
          <w:hyperlink w:anchor="_Toc238454557" w:history="1">
            <w:r w:rsidRPr="00FB6D88">
              <w:rPr>
                <w:rStyle w:val="Hyperlink"/>
                <w:rFonts w:ascii="Times New Roman" w:hAnsi="Times New Roman" w:cs="Times New Roman"/>
                <w:noProof/>
                <w:sz w:val="24"/>
                <w:szCs w:val="24"/>
              </w:rPr>
              <w:t xml:space="preserve">Supplementary Figure 15. GFAP protein expression analysis upon inactivation of the mutant </w:t>
            </w:r>
            <w:r w:rsidRPr="00FB6D88">
              <w:rPr>
                <w:rStyle w:val="Hyperlink"/>
                <w:rFonts w:ascii="Times New Roman" w:hAnsi="Times New Roman" w:cs="Times New Roman"/>
                <w:i/>
                <w:noProof/>
                <w:sz w:val="24"/>
                <w:szCs w:val="24"/>
              </w:rPr>
              <w:t>GFAP</w:t>
            </w:r>
            <w:r w:rsidRPr="00FB6D88">
              <w:rPr>
                <w:rStyle w:val="Hyperlink"/>
                <w:rFonts w:ascii="Times New Roman" w:hAnsi="Times New Roman" w:cs="Times New Roman"/>
                <w:noProof/>
                <w:sz w:val="24"/>
                <w:szCs w:val="24"/>
              </w:rPr>
              <w:t xml:space="preserve"> allele</w:t>
            </w:r>
            <w:r w:rsidRPr="00FB6D88">
              <w:rPr>
                <w:rFonts w:ascii="Times New Roman" w:hAnsi="Times New Roman" w:cs="Times New Roman"/>
                <w:noProof/>
                <w:webHidden/>
                <w:sz w:val="24"/>
                <w:szCs w:val="24"/>
              </w:rPr>
              <w:tab/>
            </w:r>
            <w:r w:rsidRPr="00FB6D88">
              <w:rPr>
                <w:rFonts w:ascii="Times New Roman" w:hAnsi="Times New Roman" w:cs="Times New Roman"/>
                <w:noProof/>
                <w:webHidden/>
                <w:sz w:val="24"/>
                <w:szCs w:val="24"/>
              </w:rPr>
              <w:fldChar w:fldCharType="begin"/>
            </w:r>
            <w:r w:rsidRPr="00FB6D88">
              <w:rPr>
                <w:rFonts w:ascii="Times New Roman" w:hAnsi="Times New Roman" w:cs="Times New Roman"/>
                <w:noProof/>
                <w:webHidden/>
                <w:sz w:val="24"/>
                <w:szCs w:val="24"/>
              </w:rPr>
              <w:instrText xml:space="preserve"> PAGEREF _Toc238454557 \h </w:instrText>
            </w:r>
            <w:r w:rsidRPr="00FB6D88">
              <w:rPr>
                <w:rFonts w:ascii="Times New Roman" w:hAnsi="Times New Roman" w:cs="Times New Roman"/>
                <w:noProof/>
                <w:webHidden/>
                <w:sz w:val="24"/>
                <w:szCs w:val="24"/>
              </w:rPr>
            </w:r>
            <w:r w:rsidRPr="00FB6D88">
              <w:rPr>
                <w:rFonts w:ascii="Times New Roman" w:hAnsi="Times New Roman" w:cs="Times New Roman"/>
                <w:noProof/>
                <w:webHidden/>
                <w:sz w:val="24"/>
                <w:szCs w:val="24"/>
              </w:rPr>
              <w:fldChar w:fldCharType="separate"/>
            </w:r>
            <w:r w:rsidRPr="00FB6D88">
              <w:rPr>
                <w:rFonts w:ascii="Times New Roman" w:hAnsi="Times New Roman" w:cs="Times New Roman"/>
                <w:noProof/>
                <w:webHidden/>
                <w:sz w:val="24"/>
                <w:szCs w:val="24"/>
              </w:rPr>
              <w:t>31</w:t>
            </w:r>
            <w:r w:rsidRPr="00FB6D88">
              <w:rPr>
                <w:rFonts w:ascii="Times New Roman" w:hAnsi="Times New Roman" w:cs="Times New Roman"/>
                <w:noProof/>
                <w:webHidden/>
                <w:sz w:val="24"/>
                <w:szCs w:val="24"/>
              </w:rPr>
              <w:fldChar w:fldCharType="end"/>
            </w:r>
          </w:hyperlink>
        </w:p>
        <w:p w14:paraId="5F52F9BF" w14:textId="52C2798C" w:rsidR="00FB6D88" w:rsidRPr="00FB6D88" w:rsidRDefault="00FB6D88">
          <w:pPr>
            <w:pStyle w:val="TOC1"/>
            <w:rPr>
              <w:rFonts w:eastAsiaTheme="minorEastAsia"/>
              <w:b w:val="0"/>
              <w:sz w:val="24"/>
              <w:szCs w:val="24"/>
            </w:rPr>
          </w:pPr>
          <w:hyperlink w:anchor="_Toc238454558" w:history="1">
            <w:r w:rsidRPr="00FB6D88">
              <w:rPr>
                <w:rStyle w:val="Hyperlink"/>
                <w:sz w:val="24"/>
                <w:szCs w:val="24"/>
              </w:rPr>
              <w:t>Supplementary References</w:t>
            </w:r>
            <w:r w:rsidRPr="00FB6D88">
              <w:rPr>
                <w:webHidden/>
                <w:sz w:val="24"/>
                <w:szCs w:val="24"/>
              </w:rPr>
              <w:tab/>
            </w:r>
            <w:r w:rsidRPr="00FB6D88">
              <w:rPr>
                <w:webHidden/>
                <w:sz w:val="24"/>
                <w:szCs w:val="24"/>
              </w:rPr>
              <w:fldChar w:fldCharType="begin"/>
            </w:r>
            <w:r w:rsidRPr="00FB6D88">
              <w:rPr>
                <w:webHidden/>
                <w:sz w:val="24"/>
                <w:szCs w:val="24"/>
              </w:rPr>
              <w:instrText xml:space="preserve"> PAGEREF _Toc238454558 \h </w:instrText>
            </w:r>
            <w:r w:rsidRPr="00FB6D88">
              <w:rPr>
                <w:webHidden/>
                <w:sz w:val="24"/>
                <w:szCs w:val="24"/>
              </w:rPr>
            </w:r>
            <w:r w:rsidRPr="00FB6D88">
              <w:rPr>
                <w:webHidden/>
                <w:sz w:val="24"/>
                <w:szCs w:val="24"/>
              </w:rPr>
              <w:fldChar w:fldCharType="separate"/>
            </w:r>
            <w:r w:rsidRPr="00FB6D88">
              <w:rPr>
                <w:webHidden/>
                <w:sz w:val="24"/>
                <w:szCs w:val="24"/>
              </w:rPr>
              <w:t>32</w:t>
            </w:r>
            <w:r w:rsidRPr="00FB6D88">
              <w:rPr>
                <w:webHidden/>
                <w:sz w:val="24"/>
                <w:szCs w:val="24"/>
              </w:rPr>
              <w:fldChar w:fldCharType="end"/>
            </w:r>
          </w:hyperlink>
        </w:p>
        <w:p w14:paraId="70154687" w14:textId="3715E914" w:rsidR="000E586B" w:rsidRPr="00986D95" w:rsidRDefault="00A03F5F" w:rsidP="00A14BC7">
          <w:pPr>
            <w:jc w:val="both"/>
            <w:rPr>
              <w:rFonts w:ascii="Times New Roman" w:hAnsi="Times New Roman" w:cs="Times New Roman"/>
              <w:sz w:val="24"/>
              <w:szCs w:val="24"/>
            </w:rPr>
            <w:sectPr w:rsidR="000E586B" w:rsidRPr="00986D95" w:rsidSect="00C52C9D">
              <w:footerReference w:type="default" r:id="rId9"/>
              <w:pgSz w:w="12240" w:h="15840"/>
              <w:pgMar w:top="1440" w:right="1440" w:bottom="1440" w:left="1440" w:header="708" w:footer="708" w:gutter="0"/>
              <w:lnNumType w:countBy="1" w:restart="continuous"/>
              <w:pgNumType w:start="1"/>
              <w:cols w:space="720"/>
              <w:docGrid w:linePitch="299"/>
            </w:sectPr>
          </w:pPr>
          <w:r w:rsidRPr="00FB6D88">
            <w:rPr>
              <w:rFonts w:ascii="Times New Roman" w:hAnsi="Times New Roman" w:cs="Times New Roman"/>
              <w:b/>
              <w:bCs/>
              <w:noProof/>
              <w:color w:val="000000" w:themeColor="text1"/>
              <w:sz w:val="24"/>
              <w:szCs w:val="24"/>
            </w:rPr>
            <w:fldChar w:fldCharType="end"/>
          </w:r>
        </w:p>
      </w:sdtContent>
    </w:sdt>
    <w:bookmarkEnd w:id="0" w:displacedByCustomXml="prev"/>
    <w:p w14:paraId="528DBE09" w14:textId="2C37B486" w:rsidR="00AF2D33" w:rsidRPr="00986D95" w:rsidRDefault="00205AF6" w:rsidP="00205AF6">
      <w:pPr>
        <w:rPr>
          <w:rFonts w:ascii="Times New Roman" w:hAnsi="Times New Roman" w:cs="Times New Roman"/>
          <w:sz w:val="24"/>
          <w:szCs w:val="24"/>
        </w:rPr>
      </w:pPr>
      <w:r w:rsidRPr="00986D95">
        <w:rPr>
          <w:rFonts w:ascii="Times New Roman" w:hAnsi="Times New Roman" w:cs="Times New Roman"/>
          <w:sz w:val="24"/>
          <w:szCs w:val="24"/>
        </w:rPr>
        <w:br w:type="page"/>
      </w:r>
    </w:p>
    <w:p w14:paraId="6B49524B" w14:textId="77777777" w:rsidR="00B90A61" w:rsidRDefault="00B90A61" w:rsidP="00B90A61">
      <w:pPr>
        <w:pStyle w:val="Heading1"/>
        <w:spacing w:line="480" w:lineRule="exact"/>
        <w:rPr>
          <w:rFonts w:eastAsiaTheme="minorEastAsia"/>
        </w:rPr>
      </w:pPr>
      <w:bookmarkStart w:id="1" w:name="_Toc238454529"/>
      <w:r w:rsidRPr="000B2C42">
        <w:lastRenderedPageBreak/>
        <w:t xml:space="preserve">Supplementary </w:t>
      </w:r>
      <w:r>
        <w:rPr>
          <w:rFonts w:eastAsiaTheme="minorEastAsia"/>
        </w:rPr>
        <w:t>M</w:t>
      </w:r>
      <w:r w:rsidRPr="002E19B8">
        <w:rPr>
          <w:rFonts w:eastAsiaTheme="minorEastAsia"/>
        </w:rPr>
        <w:t>ethods</w:t>
      </w:r>
      <w:bookmarkEnd w:id="1"/>
    </w:p>
    <w:p w14:paraId="7E939BE9" w14:textId="77777777" w:rsidR="00E24DBB" w:rsidRPr="00E95085" w:rsidRDefault="00E24DBB" w:rsidP="00E24DBB">
      <w:pPr>
        <w:pStyle w:val="Heading2"/>
      </w:pPr>
      <w:bookmarkStart w:id="2" w:name="_Toc238454530"/>
      <w:r w:rsidRPr="007A6888">
        <w:t>Targeted long-read sequencing and allele-specific analysis</w:t>
      </w:r>
      <w:bookmarkEnd w:id="2"/>
    </w:p>
    <w:p w14:paraId="7FD13F9D" w14:textId="6C67C207" w:rsidR="00E24DBB" w:rsidRPr="00A56388" w:rsidRDefault="00E24DBB" w:rsidP="00E24DBB">
      <w:pPr>
        <w:spacing w:line="480" w:lineRule="exact"/>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adapted t</w:t>
      </w:r>
      <w:r w:rsidRPr="00A56388">
        <w:rPr>
          <w:rFonts w:ascii="Times New Roman" w:eastAsia="Times New Roman" w:hAnsi="Times New Roman" w:cs="Times New Roman"/>
          <w:sz w:val="24"/>
          <w:szCs w:val="24"/>
        </w:rPr>
        <w:t xml:space="preserve">he PCR enrichment </w:t>
      </w:r>
      <w:r>
        <w:rPr>
          <w:rFonts w:ascii="Times New Roman" w:eastAsia="Times New Roman" w:hAnsi="Times New Roman" w:cs="Times New Roman"/>
          <w:sz w:val="24"/>
          <w:szCs w:val="24"/>
        </w:rPr>
        <w:t xml:space="preserve">strategy </w:t>
      </w:r>
      <w:r w:rsidRPr="00A56388">
        <w:rPr>
          <w:rFonts w:ascii="Times New Roman" w:eastAsia="Times New Roman" w:hAnsi="Times New Roman" w:cs="Times New Roman"/>
          <w:sz w:val="24"/>
          <w:szCs w:val="24"/>
        </w:rPr>
        <w:t>from a previously described l</w:t>
      </w:r>
      <w:r>
        <w:rPr>
          <w:rFonts w:ascii="Times New Roman" w:eastAsia="Times New Roman" w:hAnsi="Times New Roman" w:cs="Times New Roman"/>
          <w:sz w:val="24"/>
          <w:szCs w:val="24"/>
        </w:rPr>
        <w:t>ong-range PCR/SMRT-</w:t>
      </w:r>
      <w:proofErr w:type="spellStart"/>
      <w:r>
        <w:rPr>
          <w:rFonts w:ascii="Times New Roman" w:eastAsia="Times New Roman" w:hAnsi="Times New Roman" w:cs="Times New Roman"/>
          <w:sz w:val="24"/>
          <w:szCs w:val="24"/>
        </w:rPr>
        <w:t>seq</w:t>
      </w:r>
      <w:proofErr w:type="spellEnd"/>
      <w:r>
        <w:rPr>
          <w:rFonts w:ascii="Times New Roman" w:eastAsia="Times New Roman" w:hAnsi="Times New Roman" w:cs="Times New Roman"/>
          <w:sz w:val="24"/>
          <w:szCs w:val="24"/>
        </w:rPr>
        <w:t xml:space="preserve"> workflow </w:t>
      </w:r>
      <w:r w:rsidRPr="00A56388">
        <w:rPr>
          <w:rFonts w:ascii="Times New Roman" w:eastAsia="Times New Roman" w:hAnsi="Times New Roman" w:cs="Times New Roman"/>
          <w:sz w:val="24"/>
          <w:szCs w:val="24"/>
        </w:rPr>
        <w:t>with modifications</w:t>
      </w:r>
      <w:r>
        <w:rPr>
          <w:rFonts w:ascii="Times New Roman" w:eastAsia="Times New Roman" w:hAnsi="Times New Roman" w:cs="Times New Roman"/>
          <w:sz w:val="24"/>
          <w:szCs w:val="24"/>
        </w:rPr>
        <w:fldChar w:fldCharType="begin"/>
      </w:r>
      <w:r w:rsidR="0081677A">
        <w:rPr>
          <w:rFonts w:ascii="Times New Roman" w:eastAsia="Times New Roman" w:hAnsi="Times New Roman" w:cs="Times New Roman"/>
          <w:sz w:val="24"/>
          <w:szCs w:val="24"/>
        </w:rPr>
        <w:instrText xml:space="preserve"> ADDIN ZOTERO_ITEM CSL_CITATION {"citationID":"zoUCG9dH","properties":{"unsorted":false,"formattedCitation":"\\super 1\\nosupersub{}","plainCitation":"1","noteIndex":0},"citationItems":[{"id":986,"uris":["http://zotero.org/users/11057320/items/IA2ML2DD"],"itemData":{"id":986,"type":"article-journal","abstract":"Most genome editing analyses to date are based on quantifying small insertions and deletions. Here, we show that CRISPR-Cas9 genome editing can induce large gene modifications, such as deletions, insertions, and complex local rearrangements in different primary cells and cell lines. We analyzed large deletion events in hematopoietic stem and progenitor cells (HSPCs) using different methods, including clonal genotyping, droplet digital polymerase chain reaction, single-molecule real-time sequencing with unique molecular identifier, and long-amplicon sequencing assay. Our results show that large deletions of up to several thousand bases occur with high frequencies at the Cas9 on-target cut sites on the HBB (11.7 to 35.4%), HBG (14.3%), and BCL11A (13.2%) genes in HSPCs and the PD-1 (15.2%) gene in T cells. Our findings have important implications to advancing genome editing technologies for treating human diseases, because unintended large gene modifications may persist, thus altering the biological functions and reducing the available therapeutic alleles.","container-title":"Science Advances","DOI":"10.1126/sciadv.abo7676","issue":"42","page":"eabo7676","publisher":"American Association for the Advancement of Science","source":"science.org (Atypon)","title":"Comprehensive analysis and accurate quantification of unintended large gene modifications induced by CRISPR-Cas9 gene editing","volume":"8","author":[{"family":"Park","given":"So Hyun"},{"family":"Cao","given":"Mingming"},{"family":"Pan","given":"Yidan"},{"family":"Davis","given":"Timothy H."},{"family":"Saxena","given":"Lavanya"},{"family":"Deshmukh","given":"Harshavardhan"},{"family":"Fu","given":"Yilei"},{"family":"Treangen","given":"Todd"},{"family":"Sheehan","given":"Vivien A."},{"family":"Bao","given":"Gang"}],"issued":{"date-parts":[["2022",10,21]]}}}],"schema":"https://github.com/citation-style-language/schema/raw/master/csl-citation.json"} </w:instrText>
      </w:r>
      <w:r>
        <w:rPr>
          <w:rFonts w:ascii="Times New Roman" w:eastAsia="Times New Roman" w:hAnsi="Times New Roman" w:cs="Times New Roman"/>
          <w:sz w:val="24"/>
          <w:szCs w:val="24"/>
        </w:rPr>
        <w:fldChar w:fldCharType="separate"/>
      </w:r>
      <w:r w:rsidR="0081677A" w:rsidRPr="0081677A">
        <w:rPr>
          <w:rFonts w:ascii="Times New Roman" w:hAnsi="Times New Roman" w:cs="Times New Roman"/>
          <w:sz w:val="24"/>
          <w:szCs w:val="24"/>
          <w:vertAlign w:val="superscript"/>
        </w:rPr>
        <w:t>1</w:t>
      </w:r>
      <w:r>
        <w:rPr>
          <w:rFonts w:ascii="Times New Roman" w:eastAsia="Times New Roman" w:hAnsi="Times New Roman" w:cs="Times New Roman"/>
          <w:sz w:val="24"/>
          <w:szCs w:val="24"/>
        </w:rPr>
        <w:fldChar w:fldCharType="end"/>
      </w:r>
      <w:r w:rsidRPr="00A56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Briefly, we amplified the target region from 500 ng g</w:t>
      </w:r>
      <w:r w:rsidRPr="00A56388">
        <w:rPr>
          <w:rFonts w:ascii="Times New Roman" w:eastAsia="Times New Roman" w:hAnsi="Times New Roman" w:cs="Times New Roman"/>
          <w:sz w:val="24"/>
          <w:szCs w:val="24"/>
        </w:rPr>
        <w:t xml:space="preserve">nomic DNA using </w:t>
      </w:r>
      <w:proofErr w:type="gramStart"/>
      <w:r>
        <w:rPr>
          <w:rFonts w:ascii="Times New Roman" w:eastAsia="Times New Roman" w:hAnsi="Times New Roman" w:cs="Times New Roman"/>
          <w:sz w:val="24"/>
          <w:szCs w:val="24"/>
        </w:rPr>
        <w:t>2</w:t>
      </w:r>
      <w:r w:rsidRPr="00A56388">
        <w:rPr>
          <w:rFonts w:ascii="Times New Roman" w:eastAsia="Times New Roman" w:hAnsi="Times New Roman" w:cs="Times New Roman"/>
          <w:sz w:val="24"/>
          <w:szCs w:val="24"/>
        </w:rPr>
        <w:t>×</w:t>
      </w:r>
      <w:proofErr w:type="gramEnd"/>
      <w:r w:rsidRPr="00A56388">
        <w:rPr>
          <w:rFonts w:ascii="Times New Roman" w:eastAsia="Times New Roman" w:hAnsi="Times New Roman" w:cs="Times New Roman"/>
          <w:sz w:val="24"/>
          <w:szCs w:val="24"/>
        </w:rPr>
        <w:t xml:space="preserve">KAPA </w:t>
      </w:r>
      <w:proofErr w:type="spellStart"/>
      <w:r w:rsidRPr="00A56388">
        <w:rPr>
          <w:rFonts w:ascii="Times New Roman" w:eastAsia="Times New Roman" w:hAnsi="Times New Roman" w:cs="Times New Roman"/>
          <w:sz w:val="24"/>
          <w:szCs w:val="24"/>
        </w:rPr>
        <w:t>HiFi</w:t>
      </w:r>
      <w:proofErr w:type="spellEnd"/>
      <w:r w:rsidRPr="00A56388">
        <w:rPr>
          <w:rFonts w:ascii="Times New Roman" w:eastAsia="Times New Roman" w:hAnsi="Times New Roman" w:cs="Times New Roman"/>
          <w:sz w:val="24"/>
          <w:szCs w:val="24"/>
        </w:rPr>
        <w:t xml:space="preserve"> polymerase</w:t>
      </w:r>
      <w:r>
        <w:rPr>
          <w:rFonts w:ascii="Times New Roman" w:eastAsia="Times New Roman" w:hAnsi="Times New Roman" w:cs="Times New Roman"/>
          <w:sz w:val="24"/>
          <w:szCs w:val="24"/>
        </w:rPr>
        <w:t xml:space="preserve"> (Roche)</w:t>
      </w:r>
      <w:r w:rsidRPr="00A56388">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the </w:t>
      </w:r>
      <w:r w:rsidRPr="00A56388">
        <w:rPr>
          <w:rFonts w:ascii="Times New Roman" w:eastAsia="Times New Roman" w:hAnsi="Times New Roman" w:cs="Times New Roman"/>
          <w:sz w:val="24"/>
          <w:szCs w:val="24"/>
        </w:rPr>
        <w:t>primers</w:t>
      </w:r>
      <w:r>
        <w:rPr>
          <w:rFonts w:ascii="Times New Roman" w:eastAsia="Times New Roman" w:hAnsi="Times New Roman" w:cs="Times New Roman"/>
          <w:sz w:val="24"/>
          <w:szCs w:val="24"/>
        </w:rPr>
        <w:t xml:space="preserve"> listed in </w:t>
      </w:r>
      <w:r w:rsidRPr="00861563">
        <w:rPr>
          <w:rFonts w:ascii="Times New Roman" w:eastAsia="Times New Roman" w:hAnsi="Times New Roman" w:cs="Times New Roman"/>
          <w:b/>
          <w:bCs/>
          <w:sz w:val="24"/>
          <w:szCs w:val="24"/>
        </w:rPr>
        <w:t>Supplementary Table</w:t>
      </w:r>
      <w:r w:rsidR="00861563" w:rsidRPr="00861563">
        <w:rPr>
          <w:rFonts w:ascii="Times New Roman" w:eastAsia="Times New Roman" w:hAnsi="Times New Roman" w:cs="Times New Roman"/>
          <w:b/>
          <w:bCs/>
          <w:sz w:val="24"/>
          <w:szCs w:val="24"/>
        </w:rPr>
        <w:t xml:space="preserve"> 9</w:t>
      </w:r>
      <w:r w:rsidRPr="00861563">
        <w:rPr>
          <w:rFonts w:ascii="Times New Roman" w:eastAsia="Times New Roman" w:hAnsi="Times New Roman" w:cs="Times New Roman"/>
          <w:sz w:val="24"/>
          <w:szCs w:val="24"/>
        </w:rPr>
        <w:t>.</w:t>
      </w:r>
      <w:r w:rsidRPr="00A563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We performed extension for </w:t>
      </w:r>
      <w:r w:rsidRPr="00A56388">
        <w:rPr>
          <w:rFonts w:ascii="Times New Roman" w:eastAsia="Times New Roman" w:hAnsi="Times New Roman" w:cs="Times New Roman"/>
          <w:sz w:val="24"/>
          <w:szCs w:val="24"/>
        </w:rPr>
        <w:t>3 min</w:t>
      </w:r>
      <w:r>
        <w:rPr>
          <w:rFonts w:ascii="Times New Roman" w:eastAsia="Times New Roman" w:hAnsi="Times New Roman" w:cs="Times New Roman"/>
          <w:sz w:val="24"/>
          <w:szCs w:val="24"/>
        </w:rPr>
        <w:t xml:space="preserve"> </w:t>
      </w:r>
      <w:r w:rsidRPr="00A56388">
        <w:rPr>
          <w:rFonts w:ascii="Times New Roman" w:eastAsia="Times New Roman" w:hAnsi="Times New Roman" w:cs="Times New Roman"/>
          <w:sz w:val="24"/>
          <w:szCs w:val="24"/>
        </w:rPr>
        <w:t xml:space="preserve">and purified </w:t>
      </w:r>
      <w:r>
        <w:rPr>
          <w:rFonts w:ascii="Times New Roman" w:eastAsia="Times New Roman" w:hAnsi="Times New Roman" w:cs="Times New Roman"/>
          <w:sz w:val="24"/>
          <w:szCs w:val="24"/>
        </w:rPr>
        <w:t xml:space="preserve">PCR </w:t>
      </w:r>
      <w:r w:rsidRPr="00A56388">
        <w:rPr>
          <w:rFonts w:ascii="Times New Roman" w:eastAsia="Times New Roman" w:hAnsi="Times New Roman" w:cs="Times New Roman"/>
          <w:sz w:val="24"/>
          <w:szCs w:val="24"/>
        </w:rPr>
        <w:t xml:space="preserve">products </w:t>
      </w:r>
      <w:r>
        <w:rPr>
          <w:rFonts w:ascii="Times New Roman" w:eastAsia="Times New Roman" w:hAnsi="Times New Roman" w:cs="Times New Roman"/>
          <w:sz w:val="24"/>
          <w:szCs w:val="24"/>
        </w:rPr>
        <w:t>with</w:t>
      </w:r>
      <w:r w:rsidRPr="00A56388">
        <w:rPr>
          <w:rFonts w:ascii="Times New Roman" w:eastAsia="Times New Roman" w:hAnsi="Times New Roman" w:cs="Times New Roman"/>
          <w:sz w:val="24"/>
          <w:szCs w:val="24"/>
        </w:rPr>
        <w:t xml:space="preserve"> 0.8× SPRI beads (Beckman Co</w:t>
      </w:r>
      <w:r>
        <w:rPr>
          <w:rFonts w:ascii="Times New Roman" w:eastAsia="Times New Roman" w:hAnsi="Times New Roman" w:cs="Times New Roman"/>
          <w:sz w:val="24"/>
          <w:szCs w:val="24"/>
        </w:rPr>
        <w:t>ulter) and 70% ethanol washes.</w:t>
      </w:r>
      <w:r w:rsidRPr="00A56388">
        <w:rPr>
          <w:rFonts w:ascii="Times New Roman" w:eastAsia="Times New Roman" w:hAnsi="Times New Roman" w:cs="Times New Roman"/>
          <w:sz w:val="24"/>
          <w:szCs w:val="24"/>
        </w:rPr>
        <w:t xml:space="preserve"> </w:t>
      </w:r>
      <w:r w:rsidRPr="00733AE0">
        <w:rPr>
          <w:rFonts w:ascii="Times New Roman" w:eastAsia="Times New Roman" w:hAnsi="Times New Roman" w:cs="Times New Roman"/>
          <w:sz w:val="24"/>
          <w:szCs w:val="24"/>
        </w:rPr>
        <w:t xml:space="preserve">We then </w:t>
      </w:r>
      <w:r w:rsidRPr="00A56388">
        <w:rPr>
          <w:rFonts w:ascii="Times New Roman" w:eastAsia="Times New Roman" w:hAnsi="Times New Roman" w:cs="Times New Roman"/>
          <w:sz w:val="24"/>
          <w:szCs w:val="24"/>
        </w:rPr>
        <w:t xml:space="preserve">submitted </w:t>
      </w:r>
      <w:r>
        <w:rPr>
          <w:rFonts w:ascii="Times New Roman" w:eastAsia="Times New Roman" w:hAnsi="Times New Roman" w:cs="Times New Roman"/>
          <w:sz w:val="24"/>
          <w:szCs w:val="24"/>
        </w:rPr>
        <w:t>b</w:t>
      </w:r>
      <w:r w:rsidRPr="00A56388">
        <w:rPr>
          <w:rFonts w:ascii="Times New Roman" w:eastAsia="Times New Roman" w:hAnsi="Times New Roman" w:cs="Times New Roman"/>
          <w:sz w:val="24"/>
          <w:szCs w:val="24"/>
        </w:rPr>
        <w:t xml:space="preserve">arcoded amplicons to </w:t>
      </w:r>
      <w:proofErr w:type="spellStart"/>
      <w:r w:rsidRPr="00A56388">
        <w:rPr>
          <w:rFonts w:ascii="Times New Roman" w:eastAsia="Times New Roman" w:hAnsi="Times New Roman" w:cs="Times New Roman"/>
          <w:sz w:val="24"/>
          <w:szCs w:val="24"/>
        </w:rPr>
        <w:t>Azenta</w:t>
      </w:r>
      <w:proofErr w:type="spellEnd"/>
      <w:r w:rsidRPr="00A56388">
        <w:rPr>
          <w:rFonts w:ascii="Times New Roman" w:eastAsia="Times New Roman" w:hAnsi="Times New Roman" w:cs="Times New Roman"/>
          <w:sz w:val="24"/>
          <w:szCs w:val="24"/>
        </w:rPr>
        <w:t xml:space="preserve"> for </w:t>
      </w:r>
      <w:proofErr w:type="spellStart"/>
      <w:r w:rsidRPr="00A56388">
        <w:rPr>
          <w:rFonts w:ascii="Times New Roman" w:eastAsia="Times New Roman" w:hAnsi="Times New Roman" w:cs="Times New Roman"/>
          <w:sz w:val="24"/>
          <w:szCs w:val="24"/>
        </w:rPr>
        <w:t>PacBio</w:t>
      </w:r>
      <w:proofErr w:type="spellEnd"/>
      <w:r w:rsidRPr="00A56388">
        <w:rPr>
          <w:rFonts w:ascii="Times New Roman" w:eastAsia="Times New Roman" w:hAnsi="Times New Roman" w:cs="Times New Roman"/>
          <w:sz w:val="24"/>
          <w:szCs w:val="24"/>
        </w:rPr>
        <w:t xml:space="preserve"> </w:t>
      </w:r>
      <w:proofErr w:type="spellStart"/>
      <w:r w:rsidRPr="00A56388">
        <w:rPr>
          <w:rFonts w:ascii="Times New Roman" w:eastAsia="Times New Roman" w:hAnsi="Times New Roman" w:cs="Times New Roman"/>
          <w:sz w:val="24"/>
          <w:szCs w:val="24"/>
        </w:rPr>
        <w:t>Revio</w:t>
      </w:r>
      <w:proofErr w:type="spellEnd"/>
      <w:r w:rsidRPr="00A56388">
        <w:rPr>
          <w:rFonts w:ascii="Times New Roman" w:eastAsia="Times New Roman" w:hAnsi="Times New Roman" w:cs="Times New Roman"/>
          <w:sz w:val="24"/>
          <w:szCs w:val="24"/>
        </w:rPr>
        <w:t xml:space="preserve"> </w:t>
      </w:r>
      <w:proofErr w:type="spellStart"/>
      <w:r w:rsidRPr="00A56388">
        <w:rPr>
          <w:rFonts w:ascii="Times New Roman" w:eastAsia="Times New Roman" w:hAnsi="Times New Roman" w:cs="Times New Roman"/>
          <w:sz w:val="24"/>
          <w:szCs w:val="24"/>
        </w:rPr>
        <w:t>HiFi</w:t>
      </w:r>
      <w:proofErr w:type="spellEnd"/>
      <w:r w:rsidRPr="00A56388">
        <w:rPr>
          <w:rFonts w:ascii="Times New Roman" w:eastAsia="Times New Roman" w:hAnsi="Times New Roman" w:cs="Times New Roman"/>
          <w:sz w:val="24"/>
          <w:szCs w:val="24"/>
        </w:rPr>
        <w:t xml:space="preserve"> sequencing.</w:t>
      </w:r>
      <w:r>
        <w:rPr>
          <w:rFonts w:ascii="Times New Roman" w:eastAsia="Times New Roman" w:hAnsi="Times New Roman" w:cs="Times New Roman"/>
          <w:sz w:val="24"/>
          <w:szCs w:val="24"/>
        </w:rPr>
        <w:t xml:space="preserve"> After sequencing, we </w:t>
      </w:r>
      <w:proofErr w:type="spellStart"/>
      <w:r>
        <w:rPr>
          <w:rFonts w:ascii="Times New Roman" w:eastAsia="Times New Roman" w:hAnsi="Times New Roman" w:cs="Times New Roman"/>
          <w:sz w:val="24"/>
          <w:szCs w:val="24"/>
        </w:rPr>
        <w:t>demultiplexed</w:t>
      </w:r>
      <w:proofErr w:type="spellEnd"/>
      <w:r>
        <w:rPr>
          <w:rFonts w:ascii="Times New Roman" w:eastAsia="Times New Roman" w:hAnsi="Times New Roman" w:cs="Times New Roman"/>
          <w:sz w:val="24"/>
          <w:szCs w:val="24"/>
        </w:rPr>
        <w:t xml:space="preserve"> </w:t>
      </w:r>
      <w:proofErr w:type="spellStart"/>
      <w:r w:rsidRPr="00A56388">
        <w:rPr>
          <w:rFonts w:ascii="Times New Roman" w:eastAsia="Times New Roman" w:hAnsi="Times New Roman" w:cs="Times New Roman"/>
          <w:sz w:val="24"/>
          <w:szCs w:val="24"/>
        </w:rPr>
        <w:t>HiFi</w:t>
      </w:r>
      <w:proofErr w:type="spellEnd"/>
      <w:r w:rsidRPr="00A56388">
        <w:rPr>
          <w:rFonts w:ascii="Times New Roman" w:eastAsia="Times New Roman" w:hAnsi="Times New Roman" w:cs="Times New Roman"/>
          <w:sz w:val="24"/>
          <w:szCs w:val="24"/>
        </w:rPr>
        <w:t xml:space="preserve"> BAM files </w:t>
      </w:r>
      <w:r w:rsidRPr="0095582B">
        <w:rPr>
          <w:rFonts w:ascii="Times New Roman" w:eastAsia="Times New Roman" w:hAnsi="Times New Roman" w:cs="Times New Roman"/>
          <w:sz w:val="24"/>
          <w:szCs w:val="24"/>
        </w:rPr>
        <w:t xml:space="preserve">using </w:t>
      </w:r>
      <w:proofErr w:type="gramStart"/>
      <w:r w:rsidRPr="0095582B">
        <w:rPr>
          <w:rFonts w:ascii="Times New Roman" w:eastAsia="Times New Roman" w:hAnsi="Times New Roman" w:cs="Times New Roman"/>
          <w:sz w:val="24"/>
          <w:szCs w:val="24"/>
        </w:rPr>
        <w:t>lima</w:t>
      </w:r>
      <w:proofErr w:type="gramEnd"/>
      <w:r w:rsidRPr="0095582B">
        <w:rPr>
          <w:rFonts w:ascii="Times New Roman" w:eastAsia="Times New Roman" w:hAnsi="Times New Roman" w:cs="Times New Roman"/>
          <w:sz w:val="24"/>
          <w:szCs w:val="24"/>
        </w:rPr>
        <w:t xml:space="preserve"> (v26.2.1) and converted BAM files to FASTQ format using </w:t>
      </w:r>
      <w:proofErr w:type="spellStart"/>
      <w:r w:rsidRPr="0095582B">
        <w:rPr>
          <w:rFonts w:ascii="Times New Roman" w:eastAsia="Times New Roman" w:hAnsi="Times New Roman" w:cs="Times New Roman"/>
          <w:sz w:val="24"/>
          <w:szCs w:val="24"/>
        </w:rPr>
        <w:t>pbtk</w:t>
      </w:r>
      <w:proofErr w:type="spellEnd"/>
      <w:r w:rsidRPr="0095582B">
        <w:rPr>
          <w:rFonts w:ascii="Times New Roman" w:eastAsia="Times New Roman" w:hAnsi="Times New Roman" w:cs="Times New Roman"/>
          <w:sz w:val="24"/>
          <w:szCs w:val="24"/>
        </w:rPr>
        <w:t xml:space="preserve"> (v3.5.0/bam2fastq).</w:t>
      </w:r>
      <w:r w:rsidRPr="00A56388">
        <w:rPr>
          <w:rFonts w:ascii="Times New Roman" w:eastAsia="Times New Roman" w:hAnsi="Times New Roman" w:cs="Times New Roman"/>
          <w:sz w:val="24"/>
          <w:szCs w:val="24"/>
        </w:rPr>
        <w:t xml:space="preserve"> </w:t>
      </w:r>
    </w:p>
    <w:p w14:paraId="1982618C" w14:textId="49A75774" w:rsidR="00E24DBB" w:rsidRDefault="00E24DBB" w:rsidP="00E24DBB">
      <w:pPr>
        <w:spacing w:line="480" w:lineRule="exact"/>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analyzed e</w:t>
      </w:r>
      <w:r w:rsidRPr="00A56388">
        <w:rPr>
          <w:rFonts w:ascii="Times New Roman" w:eastAsia="Times New Roman" w:hAnsi="Times New Roman" w:cs="Times New Roman"/>
          <w:sz w:val="24"/>
          <w:szCs w:val="24"/>
        </w:rPr>
        <w:t>diting outcomes were analyzed using CRISPRLungo</w:t>
      </w:r>
      <w:r>
        <w:rPr>
          <w:rFonts w:ascii="Times New Roman" w:eastAsia="Times New Roman" w:hAnsi="Times New Roman" w:cs="Times New Roman"/>
          <w:sz w:val="24"/>
          <w:szCs w:val="24"/>
        </w:rPr>
        <w:fldChar w:fldCharType="begin"/>
      </w:r>
      <w:r w:rsidR="0081677A">
        <w:rPr>
          <w:rFonts w:ascii="Times New Roman" w:eastAsia="Times New Roman" w:hAnsi="Times New Roman" w:cs="Times New Roman"/>
          <w:sz w:val="24"/>
          <w:szCs w:val="24"/>
        </w:rPr>
        <w:instrText xml:space="preserve"> ADDIN ZOTERO_ITEM CSL_CITATION {"citationID":"QHsjjIf1","properties":{"unsorted":false,"formattedCitation":"\\super 2\\nosupersub{}","plainCitation":"2","noteIndex":0},"citationItems":[{"id":988,"uris":["http://zotero.org/users/11057320/items/V33J5KDW"],"itemData":{"id":988,"type":"article","abstract":"Long-read sequencing can characterize complex genome editing-induced DNA sequence changes such as large deletions, insertions, and inversions that are difficult to detect using short-read sequencing. However, PCR amplification and sequencing errors complicate accurate variant detection, and existing analysis tools are not optimized for gene editing specific allelic outcomes. Here we present CRISPRLungo, a computational pipeline specifically designed for long-read amplicon sequencing of gene edited samples. CRISPRLungo incorporates unique molecular identifier (UMI)-based error correction and statistical filtering to distinguish true editing events from background noise, enabling robust detection of small indels and structural variants. Through systematic benchmarking using simulated datasets, we demonstrate that CRISPRLungo outperforms existing approaches in both accuracy and read recovery. CRISPRLungo supports both Oxford Nanopore and PacBio platforms and identify previously undetected structural variant edits such as inversions in published CRISPR datasets. To demonstrate allele-specific edit quantification, we applied CRISPRLungo to analyze edited primary cells from a patient with harboring compound heterozygous SBDS mutations, accurately quantifying SBDS editing outcomes despite contaminating reads from the homologous SBDSP1 pseudogene. To maximize accessibility, we developed a fully client-side web application requiring no installation, making advanced long-read analysis accessible to researchers regardless of computational expertise. CRISPRLungo is freely available at https://github.com/pinellolab/CRISPRLungo with a user-friendly web interface available at https://pinellolab.github.io/CRISPRLungo.","DOI":"10.1101/2025.10.21.683786","language":"en","license":"© 2025, Posted by Cold Spring Harbor Laboratory. This pre-print is available under a Creative Commons License (Attribution-NonCommercial 4.0 International), CC BY-NC 4.0, as described at http://creativecommons.org/licenses/by-nc/4.0/","note":"ISSN: 2692-8205\npage: 2025.10.21.683786\nsection: New Results","publisher":"bioRxiv","source":"bioRxiv","title":"Analyzing long-read CRISPR experiments with CRISPRLungo","URL":"https://www.biorxiv.org/content/10.1101/2025.10.21.683786v1","author":[{"family":"Hwang","given":"Gue-Ho"},{"family":"Vyshedskiy","given":"Benjamin"},{"family":"Barry","given":"Timothy"},{"family":"Zeng","given":"Jing"},{"family":"Manis","given":"John P."},{"family":"Shimamura","given":"Akiko"},{"family":"Bauer","given":"Daniel E."},{"family":"Pinello","given":"Luca"}],"accessed":{"date-parts":[["2026",8,17]]},"issued":{"date-parts":[["2025",10,21]]}}}],"schema":"https://github.com/citation-style-language/schema/raw/master/csl-citation.json"} </w:instrText>
      </w:r>
      <w:r>
        <w:rPr>
          <w:rFonts w:ascii="Times New Roman" w:eastAsia="Times New Roman" w:hAnsi="Times New Roman" w:cs="Times New Roman"/>
          <w:sz w:val="24"/>
          <w:szCs w:val="24"/>
        </w:rPr>
        <w:fldChar w:fldCharType="separate"/>
      </w:r>
      <w:r w:rsidR="0081677A" w:rsidRPr="0081677A">
        <w:rPr>
          <w:rFonts w:ascii="Times New Roman" w:hAnsi="Times New Roman" w:cs="Times New Roman"/>
          <w:sz w:val="24"/>
          <w:szCs w:val="24"/>
          <w:vertAlign w:val="superscript"/>
        </w:rPr>
        <w:t>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with the following parameters: </w:t>
      </w:r>
      <w:proofErr w:type="spellStart"/>
      <w:r w:rsidRPr="00733AE0">
        <w:rPr>
          <w:rFonts w:ascii="Consolas" w:eastAsia="Times New Roman" w:hAnsi="Consolas" w:cs="Times New Roman"/>
          <w:sz w:val="18"/>
          <w:szCs w:val="24"/>
        </w:rPr>
        <w:t>CRISPRlungo</w:t>
      </w:r>
      <w:proofErr w:type="spellEnd"/>
      <w:r w:rsidRPr="00733AE0">
        <w:rPr>
          <w:rFonts w:ascii="Consolas" w:eastAsia="Times New Roman" w:hAnsi="Consolas" w:cs="Times New Roman"/>
          <w:sz w:val="18"/>
          <w:szCs w:val="24"/>
        </w:rPr>
        <w:t xml:space="preserve"> \</w:t>
      </w:r>
      <w:r>
        <w:rPr>
          <w:rFonts w:ascii="Consolas" w:eastAsia="Times New Roman" w:hAnsi="Consolas" w:cs="Times New Roman"/>
          <w:sz w:val="18"/>
          <w:szCs w:val="24"/>
        </w:rPr>
        <w:t xml:space="preserve"> "ATATTCATGGATGGGGAGGC" </w:t>
      </w:r>
      <w:r w:rsidRPr="00733AE0">
        <w:rPr>
          <w:rFonts w:ascii="Consolas" w:eastAsia="Times New Roman" w:hAnsi="Consolas" w:cs="Times New Roman"/>
          <w:sz w:val="18"/>
          <w:szCs w:val="24"/>
        </w:rPr>
        <w:t>\</w:t>
      </w:r>
      <w:r>
        <w:rPr>
          <w:rFonts w:ascii="Consolas" w:eastAsia="Times New Roman" w:hAnsi="Consolas" w:cs="Times New Roman"/>
          <w:sz w:val="18"/>
          <w:szCs w:val="24"/>
        </w:rPr>
        <w:t xml:space="preserve"> </w:t>
      </w:r>
      <w:r w:rsidRPr="00733AE0">
        <w:rPr>
          <w:rFonts w:ascii="Consolas" w:eastAsia="Times New Roman" w:hAnsi="Consolas" w:cs="Times New Roman"/>
          <w:sz w:val="18"/>
          <w:szCs w:val="24"/>
        </w:rPr>
        <w:t>--</w:t>
      </w:r>
      <w:proofErr w:type="spellStart"/>
      <w:r w:rsidRPr="00733AE0">
        <w:rPr>
          <w:rFonts w:ascii="Consolas" w:eastAsia="Times New Roman" w:hAnsi="Consolas" w:cs="Times New Roman"/>
          <w:sz w:val="18"/>
          <w:szCs w:val="24"/>
        </w:rPr>
        <w:t>additional_</w:t>
      </w:r>
      <w:r>
        <w:rPr>
          <w:rFonts w:ascii="Consolas" w:eastAsia="Times New Roman" w:hAnsi="Consolas" w:cs="Times New Roman"/>
          <w:sz w:val="18"/>
          <w:szCs w:val="24"/>
        </w:rPr>
        <w:t>target</w:t>
      </w:r>
      <w:proofErr w:type="spellEnd"/>
      <w:r>
        <w:rPr>
          <w:rFonts w:ascii="Consolas" w:eastAsia="Times New Roman" w:hAnsi="Consolas" w:cs="Times New Roman"/>
          <w:sz w:val="18"/>
          <w:szCs w:val="24"/>
        </w:rPr>
        <w:t xml:space="preserve"> "TAATATCAGTCACCCATCAC" \ </w:t>
      </w:r>
      <w:r w:rsidRPr="00733AE0">
        <w:rPr>
          <w:rFonts w:ascii="Consolas" w:eastAsia="Times New Roman" w:hAnsi="Consolas" w:cs="Times New Roman"/>
          <w:sz w:val="18"/>
          <w:szCs w:val="24"/>
        </w:rPr>
        <w:t>--minim</w:t>
      </w:r>
      <w:r>
        <w:rPr>
          <w:rFonts w:ascii="Consolas" w:eastAsia="Times New Roman" w:hAnsi="Consolas" w:cs="Times New Roman"/>
          <w:sz w:val="18"/>
          <w:szCs w:val="24"/>
        </w:rPr>
        <w:t xml:space="preserve">ap2_opt </w:t>
      </w:r>
      <w:r w:rsidRPr="00733AE0">
        <w:rPr>
          <w:rFonts w:ascii="Consolas" w:eastAsia="Times New Roman" w:hAnsi="Consolas" w:cs="Times New Roman"/>
          <w:sz w:val="18"/>
          <w:szCs w:val="24"/>
        </w:rPr>
        <w:t>"-r 500,1800" \</w:t>
      </w:r>
      <w:r>
        <w:rPr>
          <w:rFonts w:ascii="Consolas" w:eastAsia="Times New Roman" w:hAnsi="Consolas" w:cs="Times New Roman"/>
          <w:sz w:val="18"/>
          <w:szCs w:val="24"/>
        </w:rPr>
        <w:t xml:space="preserve"> </w:t>
      </w:r>
      <w:r w:rsidRPr="00733AE0">
        <w:rPr>
          <w:rFonts w:ascii="Consolas" w:eastAsia="Times New Roman" w:hAnsi="Consolas" w:cs="Times New Roman"/>
          <w:sz w:val="18"/>
          <w:szCs w:val="24"/>
        </w:rPr>
        <w:t>--</w:t>
      </w:r>
      <w:proofErr w:type="spellStart"/>
      <w:r w:rsidRPr="00733AE0">
        <w:rPr>
          <w:rFonts w:ascii="Consolas" w:eastAsia="Times New Roman" w:hAnsi="Consolas" w:cs="Times New Roman"/>
          <w:sz w:val="18"/>
          <w:szCs w:val="24"/>
        </w:rPr>
        <w:t>largeins_cutlen</w:t>
      </w:r>
      <w:proofErr w:type="spellEnd"/>
      <w:r w:rsidRPr="00733AE0">
        <w:rPr>
          <w:rFonts w:ascii="Consolas" w:eastAsia="Times New Roman" w:hAnsi="Consolas" w:cs="Times New Roman"/>
          <w:sz w:val="18"/>
          <w:szCs w:val="24"/>
        </w:rPr>
        <w:t xml:space="preserve"> 500 \</w:t>
      </w:r>
      <w:r>
        <w:rPr>
          <w:rFonts w:ascii="Consolas" w:eastAsia="Times New Roman" w:hAnsi="Consolas" w:cs="Times New Roman"/>
          <w:sz w:val="18"/>
          <w:szCs w:val="24"/>
        </w:rPr>
        <w:t xml:space="preserve"> </w:t>
      </w:r>
      <w:r w:rsidRPr="00733AE0">
        <w:rPr>
          <w:rFonts w:ascii="Consolas" w:eastAsia="Times New Roman" w:hAnsi="Consolas" w:cs="Times New Roman"/>
          <w:sz w:val="18"/>
          <w:szCs w:val="24"/>
        </w:rPr>
        <w:t>--</w:t>
      </w:r>
      <w:proofErr w:type="spellStart"/>
      <w:r w:rsidRPr="00733AE0">
        <w:rPr>
          <w:rFonts w:ascii="Consolas" w:eastAsia="Times New Roman" w:hAnsi="Consolas" w:cs="Times New Roman"/>
          <w:sz w:val="18"/>
          <w:szCs w:val="24"/>
        </w:rPr>
        <w:t>largedel_cutlen</w:t>
      </w:r>
      <w:proofErr w:type="spellEnd"/>
      <w:r w:rsidRPr="00733AE0">
        <w:rPr>
          <w:rFonts w:ascii="Consolas" w:eastAsia="Times New Roman" w:hAnsi="Consolas" w:cs="Times New Roman"/>
          <w:sz w:val="18"/>
          <w:szCs w:val="24"/>
        </w:rPr>
        <w:t xml:space="preserve"> 500</w:t>
      </w:r>
      <w:r>
        <w:rPr>
          <w:rFonts w:ascii="Consolas" w:eastAsia="Times New Roman" w:hAnsi="Consolas" w:cs="Times New Roman"/>
          <w:sz w:val="18"/>
          <w:szCs w:val="24"/>
        </w:rPr>
        <w:t xml:space="preserve">. </w:t>
      </w:r>
      <w:r>
        <w:rPr>
          <w:rFonts w:ascii="Times New Roman" w:eastAsia="Times New Roman" w:hAnsi="Times New Roman" w:cs="Times New Roman"/>
          <w:sz w:val="24"/>
          <w:szCs w:val="24"/>
        </w:rPr>
        <w:t>To determine allele-specific editing outcomes, we assigned each read to Hap1 mutant (</w:t>
      </w:r>
      <w:proofErr w:type="spellStart"/>
      <w:r>
        <w:rPr>
          <w:rFonts w:ascii="Times New Roman" w:eastAsia="Times New Roman" w:hAnsi="Times New Roman" w:cs="Times New Roman"/>
          <w:sz w:val="24"/>
          <w:szCs w:val="24"/>
        </w:rPr>
        <w:t>Mut</w:t>
      </w:r>
      <w:proofErr w:type="spellEnd"/>
      <w:r>
        <w:rPr>
          <w:rFonts w:ascii="Times New Roman" w:eastAsia="Times New Roman" w:hAnsi="Times New Roman" w:cs="Times New Roman"/>
          <w:sz w:val="24"/>
          <w:szCs w:val="24"/>
        </w:rPr>
        <w:t xml:space="preserve">), Hap2 </w:t>
      </w:r>
      <w:proofErr w:type="gramStart"/>
      <w:r>
        <w:rPr>
          <w:rFonts w:ascii="Times New Roman" w:eastAsia="Times New Roman" w:hAnsi="Times New Roman" w:cs="Times New Roman"/>
          <w:sz w:val="24"/>
          <w:szCs w:val="24"/>
        </w:rPr>
        <w:t>wild-type</w:t>
      </w:r>
      <w:proofErr w:type="gramEnd"/>
      <w:r>
        <w:rPr>
          <w:rFonts w:ascii="Times New Roman" w:eastAsia="Times New Roman" w:hAnsi="Times New Roman" w:cs="Times New Roman"/>
          <w:sz w:val="24"/>
          <w:szCs w:val="24"/>
        </w:rPr>
        <w:t xml:space="preserve">, or </w:t>
      </w:r>
      <w:r w:rsidRPr="00A56388">
        <w:rPr>
          <w:rFonts w:ascii="Times New Roman" w:eastAsia="Times New Roman" w:hAnsi="Times New Roman" w:cs="Times New Roman"/>
          <w:sz w:val="24"/>
          <w:szCs w:val="24"/>
        </w:rPr>
        <w:t>ambiguous</w:t>
      </w:r>
      <w:r>
        <w:rPr>
          <w:rFonts w:ascii="Times New Roman" w:eastAsia="Times New Roman" w:hAnsi="Times New Roman" w:cs="Times New Roman"/>
          <w:sz w:val="24"/>
          <w:szCs w:val="24"/>
        </w:rPr>
        <w:t xml:space="preserve"> </w:t>
      </w:r>
      <w:r w:rsidRPr="00A56388">
        <w:rPr>
          <w:rFonts w:ascii="Times New Roman" w:eastAsia="Times New Roman" w:hAnsi="Times New Roman" w:cs="Times New Roman"/>
          <w:sz w:val="24"/>
          <w:szCs w:val="24"/>
        </w:rPr>
        <w:t xml:space="preserve">category based on </w:t>
      </w:r>
      <w:r>
        <w:rPr>
          <w:rFonts w:ascii="Times New Roman" w:eastAsia="Times New Roman" w:hAnsi="Times New Roman" w:cs="Times New Roman"/>
          <w:sz w:val="24"/>
          <w:szCs w:val="24"/>
        </w:rPr>
        <w:t>t</w:t>
      </w:r>
      <w:r w:rsidRPr="00A56388">
        <w:rPr>
          <w:rFonts w:ascii="Times New Roman" w:eastAsia="Times New Roman" w:hAnsi="Times New Roman" w:cs="Times New Roman"/>
          <w:sz w:val="24"/>
          <w:szCs w:val="24"/>
        </w:rPr>
        <w:t xml:space="preserve">hree SNPs </w:t>
      </w:r>
      <w:r>
        <w:rPr>
          <w:rFonts w:ascii="Times New Roman" w:eastAsia="Times New Roman" w:hAnsi="Times New Roman" w:cs="Times New Roman"/>
          <w:sz w:val="24"/>
          <w:szCs w:val="24"/>
        </w:rPr>
        <w:t xml:space="preserve">(i.e., </w:t>
      </w:r>
      <w:r w:rsidRPr="00A56388">
        <w:rPr>
          <w:rFonts w:ascii="Times New Roman" w:eastAsia="Times New Roman" w:hAnsi="Times New Roman" w:cs="Times New Roman"/>
          <w:sz w:val="24"/>
          <w:szCs w:val="24"/>
        </w:rPr>
        <w:t>rs2830026, rs2070655, and rs6516719</w:t>
      </w:r>
      <w:r>
        <w:rPr>
          <w:rFonts w:ascii="Times New Roman" w:eastAsia="Times New Roman" w:hAnsi="Times New Roman" w:cs="Times New Roman"/>
          <w:sz w:val="24"/>
          <w:szCs w:val="24"/>
        </w:rPr>
        <w:t>)</w:t>
      </w:r>
      <w:r w:rsidRPr="00A563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We defined t</w:t>
      </w:r>
      <w:r w:rsidRPr="00A56388">
        <w:rPr>
          <w:rFonts w:ascii="Times New Roman" w:eastAsia="Times New Roman" w:hAnsi="Times New Roman" w:cs="Times New Roman"/>
          <w:sz w:val="24"/>
          <w:szCs w:val="24"/>
        </w:rPr>
        <w:t xml:space="preserve">he </w:t>
      </w:r>
      <w:proofErr w:type="spellStart"/>
      <w:r>
        <w:rPr>
          <w:rFonts w:ascii="Times New Roman" w:eastAsia="Times New Roman" w:hAnsi="Times New Roman" w:cs="Times New Roman"/>
          <w:sz w:val="24"/>
          <w:szCs w:val="24"/>
        </w:rPr>
        <w:t>Mut</w:t>
      </w:r>
      <w:proofErr w:type="spellEnd"/>
      <w:r w:rsidRPr="00A56388">
        <w:rPr>
          <w:rFonts w:ascii="Times New Roman" w:eastAsia="Times New Roman" w:hAnsi="Times New Roman" w:cs="Times New Roman"/>
          <w:sz w:val="24"/>
          <w:szCs w:val="24"/>
        </w:rPr>
        <w:t xml:space="preserve"> haplotype by </w:t>
      </w:r>
      <w:r>
        <w:rPr>
          <w:rFonts w:ascii="Times New Roman" w:eastAsia="Times New Roman" w:hAnsi="Times New Roman" w:cs="Times New Roman"/>
          <w:sz w:val="24"/>
          <w:szCs w:val="24"/>
        </w:rPr>
        <w:t xml:space="preserve">the presence of </w:t>
      </w:r>
      <w:r w:rsidRPr="00A56388">
        <w:rPr>
          <w:rFonts w:ascii="Times New Roman" w:eastAsia="Times New Roman" w:hAnsi="Times New Roman" w:cs="Times New Roman"/>
          <w:sz w:val="24"/>
          <w:szCs w:val="24"/>
        </w:rPr>
        <w:t xml:space="preserve">rs2830026-G, rs2070655-G, </w:t>
      </w:r>
      <w:r>
        <w:rPr>
          <w:rFonts w:ascii="Times New Roman" w:eastAsia="Times New Roman" w:hAnsi="Times New Roman" w:cs="Times New Roman"/>
          <w:sz w:val="24"/>
          <w:szCs w:val="24"/>
        </w:rPr>
        <w:t xml:space="preserve">or </w:t>
      </w:r>
      <w:r w:rsidRPr="00A56388">
        <w:rPr>
          <w:rFonts w:ascii="Times New Roman" w:eastAsia="Times New Roman" w:hAnsi="Times New Roman" w:cs="Times New Roman"/>
          <w:sz w:val="24"/>
          <w:szCs w:val="24"/>
        </w:rPr>
        <w:t xml:space="preserve">rs6516719-C, </w:t>
      </w:r>
      <w:r>
        <w:rPr>
          <w:rFonts w:ascii="Times New Roman" w:eastAsia="Times New Roman" w:hAnsi="Times New Roman" w:cs="Times New Roman"/>
          <w:sz w:val="24"/>
          <w:szCs w:val="24"/>
        </w:rPr>
        <w:t>and</w:t>
      </w:r>
      <w:r w:rsidRPr="00A56388">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 xml:space="preserve">wild-type </w:t>
      </w:r>
      <w:r w:rsidRPr="00A56388">
        <w:rPr>
          <w:rFonts w:ascii="Times New Roman" w:eastAsia="Times New Roman" w:hAnsi="Times New Roman" w:cs="Times New Roman"/>
          <w:sz w:val="24"/>
          <w:szCs w:val="24"/>
        </w:rPr>
        <w:t xml:space="preserve">haplotype by rs2830026-A, rs2070655-A, </w:t>
      </w:r>
      <w:r>
        <w:rPr>
          <w:rFonts w:ascii="Times New Roman" w:eastAsia="Times New Roman" w:hAnsi="Times New Roman" w:cs="Times New Roman"/>
          <w:sz w:val="24"/>
          <w:szCs w:val="24"/>
        </w:rPr>
        <w:t xml:space="preserve">or </w:t>
      </w:r>
      <w:r w:rsidRPr="00A56388">
        <w:rPr>
          <w:rFonts w:ascii="Times New Roman" w:eastAsia="Times New Roman" w:hAnsi="Times New Roman" w:cs="Times New Roman"/>
          <w:sz w:val="24"/>
          <w:szCs w:val="24"/>
        </w:rPr>
        <w:t xml:space="preserve">rs6516719-A. </w:t>
      </w:r>
      <w:r>
        <w:rPr>
          <w:rFonts w:ascii="Times New Roman" w:eastAsia="Times New Roman" w:hAnsi="Times New Roman" w:cs="Times New Roman"/>
          <w:sz w:val="24"/>
          <w:szCs w:val="24"/>
        </w:rPr>
        <w:t xml:space="preserve">We first assigned haplotypes using rs2070655. </w:t>
      </w:r>
      <w:r w:rsidRPr="00F55BBE">
        <w:rPr>
          <w:rFonts w:ascii="Times New Roman" w:eastAsia="Times New Roman" w:hAnsi="Times New Roman" w:cs="Times New Roman"/>
          <w:sz w:val="24"/>
          <w:szCs w:val="24"/>
        </w:rPr>
        <w:t xml:space="preserve">When deletions disrupted rs2070655, we inferred haplotypes from the flanking SNPs rs2830026 and rs6516719. We classified reads lacking all three SNPs or containing conflicting </w:t>
      </w:r>
      <w:proofErr w:type="spellStart"/>
      <w:r>
        <w:rPr>
          <w:rFonts w:ascii="Times New Roman" w:eastAsia="Times New Roman" w:hAnsi="Times New Roman" w:cs="Times New Roman"/>
          <w:sz w:val="24"/>
          <w:szCs w:val="24"/>
        </w:rPr>
        <w:t>Mut</w:t>
      </w:r>
      <w:proofErr w:type="spellEnd"/>
      <w:r w:rsidRPr="00F55BBE">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WT haplotype</w:t>
      </w:r>
      <w:r w:rsidRPr="00F55BBE">
        <w:rPr>
          <w:rFonts w:ascii="Times New Roman" w:eastAsia="Times New Roman" w:hAnsi="Times New Roman" w:cs="Times New Roman"/>
          <w:sz w:val="24"/>
          <w:szCs w:val="24"/>
        </w:rPr>
        <w:t xml:space="preserve"> markers as ambiguous. </w:t>
      </w:r>
    </w:p>
    <w:p w14:paraId="39E506E9" w14:textId="77777777" w:rsidR="00E24DBB" w:rsidRPr="00E95085" w:rsidRDefault="00E24DBB" w:rsidP="00E24DBB">
      <w:pPr>
        <w:spacing w:line="480" w:lineRule="exact"/>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Next, we grouped r</w:t>
      </w:r>
      <w:r w:rsidRPr="00A56388">
        <w:rPr>
          <w:rFonts w:ascii="Times New Roman" w:eastAsia="Times New Roman" w:hAnsi="Times New Roman" w:cs="Times New Roman"/>
          <w:sz w:val="24"/>
          <w:szCs w:val="24"/>
        </w:rPr>
        <w:t>eads</w:t>
      </w:r>
      <w:r>
        <w:rPr>
          <w:rFonts w:ascii="Times New Roman" w:eastAsia="Times New Roman" w:hAnsi="Times New Roman" w:cs="Times New Roman"/>
          <w:sz w:val="24"/>
          <w:szCs w:val="24"/>
        </w:rPr>
        <w:t xml:space="preserve"> into</w:t>
      </w:r>
      <w:r w:rsidRPr="00A56388">
        <w:rPr>
          <w:rFonts w:ascii="Times New Roman" w:eastAsia="Times New Roman" w:hAnsi="Times New Roman" w:cs="Times New Roman"/>
          <w:sz w:val="24"/>
          <w:szCs w:val="24"/>
        </w:rPr>
        <w:t xml:space="preserve"> large-deletion and non-large-deletion </w:t>
      </w:r>
      <w:r>
        <w:rPr>
          <w:rFonts w:ascii="Times New Roman" w:eastAsia="Times New Roman" w:hAnsi="Times New Roman" w:cs="Times New Roman"/>
          <w:sz w:val="24"/>
          <w:szCs w:val="24"/>
        </w:rPr>
        <w:t xml:space="preserve">subsets based on </w:t>
      </w:r>
      <w:proofErr w:type="spellStart"/>
      <w:r w:rsidRPr="00F55BBE">
        <w:rPr>
          <w:rFonts w:ascii="Times New Roman" w:eastAsia="Times New Roman" w:hAnsi="Times New Roman" w:cs="Times New Roman"/>
          <w:sz w:val="24"/>
          <w:szCs w:val="24"/>
        </w:rPr>
        <w:t>CRISPRLungo</w:t>
      </w:r>
      <w:proofErr w:type="spellEnd"/>
      <w:r w:rsidRPr="00F55BBE">
        <w:rPr>
          <w:rFonts w:ascii="Times New Roman" w:eastAsia="Times New Roman" w:hAnsi="Times New Roman" w:cs="Times New Roman"/>
          <w:sz w:val="24"/>
          <w:szCs w:val="24"/>
        </w:rPr>
        <w:t xml:space="preserve"> classifications</w:t>
      </w:r>
      <w:r w:rsidRPr="00A56388">
        <w:rPr>
          <w:rFonts w:ascii="Times New Roman" w:eastAsia="Times New Roman" w:hAnsi="Times New Roman" w:cs="Times New Roman"/>
          <w:sz w:val="24"/>
          <w:szCs w:val="24"/>
        </w:rPr>
        <w:t xml:space="preserve">. </w:t>
      </w:r>
      <w:r w:rsidRPr="00F55BBE">
        <w:rPr>
          <w:rFonts w:ascii="Times New Roman" w:eastAsia="Times New Roman" w:hAnsi="Times New Roman" w:cs="Times New Roman"/>
          <w:sz w:val="24"/>
          <w:szCs w:val="24"/>
        </w:rPr>
        <w:t xml:space="preserve">We analyzed reads assigned to the </w:t>
      </w:r>
      <w:proofErr w:type="spellStart"/>
      <w:r w:rsidRPr="00F55BBE">
        <w:rPr>
          <w:rFonts w:ascii="Times New Roman" w:eastAsia="Times New Roman" w:hAnsi="Times New Roman" w:cs="Times New Roman"/>
          <w:sz w:val="24"/>
          <w:szCs w:val="24"/>
        </w:rPr>
        <w:t>LargeDel</w:t>
      </w:r>
      <w:proofErr w:type="spellEnd"/>
      <w:r w:rsidRPr="00F55BBE">
        <w:rPr>
          <w:rFonts w:ascii="Times New Roman" w:eastAsia="Times New Roman" w:hAnsi="Times New Roman" w:cs="Times New Roman"/>
          <w:sz w:val="24"/>
          <w:szCs w:val="24"/>
        </w:rPr>
        <w:t xml:space="preserve"> category separately as large-deletion events. We defined the non-large-deletion subset as reads classified as </w:t>
      </w:r>
      <w:proofErr w:type="gramStart"/>
      <w:r w:rsidRPr="00F55BBE">
        <w:rPr>
          <w:rFonts w:ascii="Times New Roman" w:eastAsia="Times New Roman" w:hAnsi="Times New Roman" w:cs="Times New Roman"/>
          <w:sz w:val="24"/>
          <w:szCs w:val="24"/>
        </w:rPr>
        <w:t>wild-type</w:t>
      </w:r>
      <w:proofErr w:type="gramEnd"/>
      <w:r w:rsidRPr="00F55BBE">
        <w:rPr>
          <w:rFonts w:ascii="Times New Roman" w:eastAsia="Times New Roman" w:hAnsi="Times New Roman" w:cs="Times New Roman"/>
          <w:sz w:val="24"/>
          <w:szCs w:val="24"/>
        </w:rPr>
        <w:t xml:space="preserve"> (WT), insertion (Ins), deletion (Del), inversion (</w:t>
      </w:r>
      <w:proofErr w:type="spellStart"/>
      <w:r w:rsidRPr="00F55BBE">
        <w:rPr>
          <w:rFonts w:ascii="Times New Roman" w:eastAsia="Times New Roman" w:hAnsi="Times New Roman" w:cs="Times New Roman"/>
          <w:sz w:val="24"/>
          <w:szCs w:val="24"/>
        </w:rPr>
        <w:t>Inv</w:t>
      </w:r>
      <w:proofErr w:type="spellEnd"/>
      <w:r w:rsidRPr="00F55BBE">
        <w:rPr>
          <w:rFonts w:ascii="Times New Roman" w:eastAsia="Times New Roman" w:hAnsi="Times New Roman" w:cs="Times New Roman"/>
          <w:sz w:val="24"/>
          <w:szCs w:val="24"/>
        </w:rPr>
        <w:t xml:space="preserve">), substitution (Sub), or Complex. Within each subset, we calculated the proportions of </w:t>
      </w:r>
      <w:r>
        <w:rPr>
          <w:rFonts w:ascii="Times New Roman" w:eastAsia="Times New Roman" w:hAnsi="Times New Roman" w:cs="Times New Roman"/>
          <w:sz w:val="24"/>
          <w:szCs w:val="24"/>
        </w:rPr>
        <w:t>mutant</w:t>
      </w:r>
      <w:r w:rsidRPr="00F55BBE">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wild-type</w:t>
      </w:r>
      <w:proofErr w:type="gramEnd"/>
      <w:r w:rsidRPr="00F55BBE">
        <w:rPr>
          <w:rFonts w:ascii="Times New Roman" w:eastAsia="Times New Roman" w:hAnsi="Times New Roman" w:cs="Times New Roman"/>
          <w:sz w:val="24"/>
          <w:szCs w:val="24"/>
        </w:rPr>
        <w:t>, and ambiguous reads relative to the total number of reads in that subset.</w:t>
      </w:r>
    </w:p>
    <w:p w14:paraId="0D3D3E37" w14:textId="2A1B3789" w:rsidR="00B90A61" w:rsidRDefault="00B90A61" w:rsidP="00B90A61">
      <w:pPr>
        <w:spacing w:line="480" w:lineRule="exact"/>
        <w:ind w:firstLine="720"/>
        <w:jc w:val="both"/>
        <w:rPr>
          <w:rFonts w:ascii="Times New Roman" w:eastAsia="Times New Roman" w:hAnsi="Times New Roman" w:cs="Times New Roman"/>
          <w:b/>
          <w:color w:val="000000"/>
          <w:sz w:val="24"/>
          <w:szCs w:val="24"/>
        </w:rPr>
      </w:pPr>
      <w:r>
        <w:br w:type="page"/>
      </w:r>
    </w:p>
    <w:p w14:paraId="478DEA36" w14:textId="12E30D4D" w:rsidR="00B54F3B" w:rsidRDefault="00B54F3B" w:rsidP="00F1398A">
      <w:pPr>
        <w:pStyle w:val="Heading1"/>
        <w:spacing w:line="480" w:lineRule="exact"/>
        <w:jc w:val="both"/>
        <w:rPr>
          <w:color w:val="auto"/>
        </w:rPr>
      </w:pPr>
      <w:bookmarkStart w:id="3" w:name="_Toc238454531"/>
      <w:r w:rsidRPr="00A73303">
        <w:lastRenderedPageBreak/>
        <w:t xml:space="preserve">Supplementary </w:t>
      </w:r>
      <w:r w:rsidR="007E5E08">
        <w:t>Tables</w:t>
      </w:r>
      <w:bookmarkEnd w:id="3"/>
      <w:r w:rsidRPr="00A73303">
        <w:rPr>
          <w:color w:val="auto"/>
        </w:rPr>
        <w:t xml:space="preserve"> </w:t>
      </w:r>
    </w:p>
    <w:p w14:paraId="3EC2D4AE" w14:textId="12320BF2" w:rsidR="00C72C66" w:rsidRDefault="00C72C66" w:rsidP="00C72C66">
      <w:pPr>
        <w:pStyle w:val="Heading2"/>
      </w:pPr>
      <w:bookmarkStart w:id="4" w:name="_Toc238454532"/>
      <w:r w:rsidRPr="00A73303">
        <w:t xml:space="preserve">Supplementary Table 1. </w:t>
      </w:r>
      <w:r w:rsidR="00F04EA8">
        <w:t>P</w:t>
      </w:r>
      <w:r w:rsidR="00E24DBB" w:rsidRPr="00E24DBB">
        <w:t>opulation coverage</w:t>
      </w:r>
      <w:r w:rsidR="00F04EA8">
        <w:t xml:space="preserve"> comparison of COVER</w:t>
      </w:r>
      <w:r w:rsidR="00E24DBB" w:rsidRPr="00E24DBB">
        <w:t xml:space="preserve"> across five major ancestral groups</w:t>
      </w:r>
      <w:bookmarkEnd w:id="4"/>
    </w:p>
    <w:tbl>
      <w:tblPr>
        <w:tblStyle w:val="TableGrid"/>
        <w:tblW w:w="10721" w:type="dxa"/>
        <w:jc w:val="center"/>
        <w:tblLook w:val="04A0" w:firstRow="1" w:lastRow="0" w:firstColumn="1" w:lastColumn="0" w:noHBand="0" w:noVBand="1"/>
      </w:tblPr>
      <w:tblGrid>
        <w:gridCol w:w="1017"/>
        <w:gridCol w:w="1017"/>
        <w:gridCol w:w="796"/>
        <w:gridCol w:w="851"/>
        <w:gridCol w:w="1559"/>
        <w:gridCol w:w="1570"/>
        <w:gridCol w:w="1175"/>
        <w:gridCol w:w="1320"/>
        <w:gridCol w:w="1416"/>
      </w:tblGrid>
      <w:tr w:rsidR="00F04EA8" w:rsidRPr="00F04EA8" w14:paraId="2ABF2453" w14:textId="77777777" w:rsidTr="00857EFC">
        <w:trPr>
          <w:trHeight w:val="400"/>
          <w:jc w:val="center"/>
        </w:trPr>
        <w:tc>
          <w:tcPr>
            <w:tcW w:w="1017" w:type="dxa"/>
            <w:vAlign w:val="center"/>
          </w:tcPr>
          <w:p w14:paraId="33ECDC58" w14:textId="6A00C59F" w:rsidR="00F04EA8" w:rsidRPr="00857EFC" w:rsidRDefault="00F04EA8" w:rsidP="00857EFC">
            <w:pPr>
              <w:jc w:val="center"/>
              <w:rPr>
                <w:rFonts w:ascii="Times New Roman" w:hAnsi="Times New Roman" w:cs="Times New Roman"/>
                <w:b/>
                <w:sz w:val="24"/>
                <w:szCs w:val="24"/>
              </w:rPr>
            </w:pPr>
            <w:r w:rsidRPr="00857EFC">
              <w:rPr>
                <w:rFonts w:ascii="Times New Roman" w:hAnsi="Times New Roman" w:cs="Times New Roman"/>
                <w:b/>
                <w:sz w:val="24"/>
                <w:szCs w:val="24"/>
              </w:rPr>
              <w:t>Group1</w:t>
            </w:r>
          </w:p>
        </w:tc>
        <w:tc>
          <w:tcPr>
            <w:tcW w:w="1017" w:type="dxa"/>
            <w:vAlign w:val="center"/>
          </w:tcPr>
          <w:p w14:paraId="20CDE7A6" w14:textId="7DD6DBC7" w:rsidR="00F04EA8" w:rsidRPr="00857EFC" w:rsidRDefault="00F04EA8" w:rsidP="00857EFC">
            <w:pPr>
              <w:jc w:val="center"/>
              <w:rPr>
                <w:rFonts w:ascii="Times New Roman" w:hAnsi="Times New Roman" w:cs="Times New Roman"/>
                <w:b/>
                <w:sz w:val="24"/>
                <w:szCs w:val="24"/>
              </w:rPr>
            </w:pPr>
            <w:r w:rsidRPr="00857EFC">
              <w:rPr>
                <w:rFonts w:ascii="Times New Roman" w:hAnsi="Times New Roman" w:cs="Times New Roman"/>
                <w:b/>
                <w:sz w:val="24"/>
                <w:szCs w:val="24"/>
              </w:rPr>
              <w:t>Group2</w:t>
            </w:r>
          </w:p>
        </w:tc>
        <w:tc>
          <w:tcPr>
            <w:tcW w:w="796" w:type="dxa"/>
            <w:vAlign w:val="center"/>
          </w:tcPr>
          <w:p w14:paraId="163C9051" w14:textId="7D2C8676" w:rsidR="00F04EA8" w:rsidRPr="00857EFC" w:rsidRDefault="00F04EA8" w:rsidP="00857EFC">
            <w:pPr>
              <w:jc w:val="center"/>
              <w:rPr>
                <w:rFonts w:ascii="Times New Roman" w:hAnsi="Times New Roman" w:cs="Times New Roman"/>
                <w:b/>
                <w:sz w:val="24"/>
                <w:szCs w:val="24"/>
              </w:rPr>
            </w:pPr>
            <w:r w:rsidRPr="00857EFC">
              <w:rPr>
                <w:rFonts w:ascii="Times New Roman" w:hAnsi="Times New Roman" w:cs="Times New Roman"/>
                <w:b/>
                <w:sz w:val="24"/>
                <w:szCs w:val="24"/>
              </w:rPr>
              <w:t>N1</w:t>
            </w:r>
          </w:p>
        </w:tc>
        <w:tc>
          <w:tcPr>
            <w:tcW w:w="851" w:type="dxa"/>
            <w:vAlign w:val="center"/>
          </w:tcPr>
          <w:p w14:paraId="37B4903D" w14:textId="65335138" w:rsidR="00F04EA8" w:rsidRPr="00857EFC" w:rsidRDefault="00F04EA8" w:rsidP="00857EFC">
            <w:pPr>
              <w:jc w:val="center"/>
              <w:rPr>
                <w:rFonts w:ascii="Times New Roman" w:hAnsi="Times New Roman" w:cs="Times New Roman"/>
                <w:b/>
                <w:sz w:val="24"/>
                <w:szCs w:val="24"/>
              </w:rPr>
            </w:pPr>
            <w:r w:rsidRPr="00857EFC">
              <w:rPr>
                <w:rFonts w:ascii="Times New Roman" w:hAnsi="Times New Roman" w:cs="Times New Roman"/>
                <w:b/>
                <w:sz w:val="24"/>
                <w:szCs w:val="24"/>
              </w:rPr>
              <w:t>N2</w:t>
            </w:r>
          </w:p>
        </w:tc>
        <w:tc>
          <w:tcPr>
            <w:tcW w:w="1559" w:type="dxa"/>
            <w:vAlign w:val="center"/>
          </w:tcPr>
          <w:p w14:paraId="58D3DA05" w14:textId="030D515E" w:rsidR="00F04EA8" w:rsidRPr="00857EFC" w:rsidRDefault="00F04EA8" w:rsidP="00857EFC">
            <w:pPr>
              <w:jc w:val="center"/>
              <w:rPr>
                <w:rFonts w:ascii="Times New Roman" w:hAnsi="Times New Roman" w:cs="Times New Roman"/>
                <w:b/>
                <w:sz w:val="24"/>
                <w:szCs w:val="24"/>
              </w:rPr>
            </w:pPr>
            <w:r w:rsidRPr="00857EFC">
              <w:rPr>
                <w:rFonts w:ascii="Times New Roman" w:hAnsi="Times New Roman" w:cs="Times New Roman"/>
                <w:b/>
                <w:sz w:val="24"/>
                <w:szCs w:val="24"/>
              </w:rPr>
              <w:t>Median1 (%)</w:t>
            </w:r>
          </w:p>
        </w:tc>
        <w:tc>
          <w:tcPr>
            <w:tcW w:w="1570" w:type="dxa"/>
            <w:vAlign w:val="center"/>
          </w:tcPr>
          <w:p w14:paraId="0CE1595F" w14:textId="326EF7E7" w:rsidR="00F04EA8" w:rsidRPr="00857EFC" w:rsidRDefault="00F04EA8" w:rsidP="00857EFC">
            <w:pPr>
              <w:jc w:val="center"/>
              <w:rPr>
                <w:rFonts w:ascii="Times New Roman" w:hAnsi="Times New Roman" w:cs="Times New Roman"/>
                <w:b/>
                <w:sz w:val="24"/>
                <w:szCs w:val="24"/>
              </w:rPr>
            </w:pPr>
            <w:r w:rsidRPr="00857EFC">
              <w:rPr>
                <w:rFonts w:ascii="Times New Roman" w:hAnsi="Times New Roman" w:cs="Times New Roman"/>
                <w:b/>
                <w:sz w:val="24"/>
                <w:szCs w:val="24"/>
              </w:rPr>
              <w:t>Median2 (%)</w:t>
            </w:r>
          </w:p>
        </w:tc>
        <w:tc>
          <w:tcPr>
            <w:tcW w:w="1175" w:type="dxa"/>
            <w:vAlign w:val="center"/>
          </w:tcPr>
          <w:p w14:paraId="4F1D17D8" w14:textId="35C93F5A" w:rsidR="00F04EA8" w:rsidRPr="00857EFC" w:rsidRDefault="00F04EA8" w:rsidP="00857EFC">
            <w:pPr>
              <w:jc w:val="center"/>
              <w:rPr>
                <w:rFonts w:ascii="Times New Roman" w:hAnsi="Times New Roman" w:cs="Times New Roman"/>
                <w:b/>
                <w:i/>
                <w:sz w:val="24"/>
                <w:szCs w:val="24"/>
              </w:rPr>
            </w:pPr>
            <w:r w:rsidRPr="00857EFC">
              <w:rPr>
                <w:rFonts w:ascii="Times New Roman" w:hAnsi="Times New Roman" w:cs="Times New Roman"/>
                <w:b/>
                <w:i/>
                <w:sz w:val="24"/>
                <w:szCs w:val="24"/>
              </w:rPr>
              <w:t>P</w:t>
            </w:r>
          </w:p>
        </w:tc>
        <w:tc>
          <w:tcPr>
            <w:tcW w:w="1320" w:type="dxa"/>
            <w:vAlign w:val="center"/>
          </w:tcPr>
          <w:p w14:paraId="65DE4FCB" w14:textId="29F98598" w:rsidR="00F04EA8" w:rsidRPr="00857EFC" w:rsidRDefault="00F04EA8" w:rsidP="00857EFC">
            <w:pPr>
              <w:jc w:val="center"/>
              <w:rPr>
                <w:rFonts w:ascii="Times New Roman" w:hAnsi="Times New Roman" w:cs="Times New Roman"/>
                <w:b/>
                <w:sz w:val="24"/>
                <w:szCs w:val="24"/>
              </w:rPr>
            </w:pPr>
            <w:r w:rsidRPr="00857EFC">
              <w:rPr>
                <w:rFonts w:ascii="Times New Roman" w:hAnsi="Times New Roman" w:cs="Times New Roman"/>
                <w:b/>
                <w:sz w:val="24"/>
                <w:szCs w:val="24"/>
              </w:rPr>
              <w:t xml:space="preserve">Adjusted </w:t>
            </w:r>
            <w:r w:rsidRPr="00857EFC">
              <w:rPr>
                <w:rFonts w:ascii="Times New Roman" w:hAnsi="Times New Roman" w:cs="Times New Roman"/>
                <w:b/>
                <w:i/>
                <w:sz w:val="24"/>
                <w:szCs w:val="24"/>
              </w:rPr>
              <w:t>P</w:t>
            </w:r>
          </w:p>
        </w:tc>
        <w:tc>
          <w:tcPr>
            <w:tcW w:w="1416" w:type="dxa"/>
            <w:vAlign w:val="center"/>
          </w:tcPr>
          <w:p w14:paraId="40828A52" w14:textId="7A1827EA" w:rsidR="00F04EA8" w:rsidRPr="00857EFC" w:rsidRDefault="00F04EA8" w:rsidP="00857EFC">
            <w:pPr>
              <w:jc w:val="center"/>
              <w:rPr>
                <w:rFonts w:ascii="Times New Roman" w:hAnsi="Times New Roman" w:cs="Times New Roman"/>
                <w:b/>
                <w:sz w:val="24"/>
                <w:szCs w:val="24"/>
              </w:rPr>
            </w:pPr>
            <w:proofErr w:type="spellStart"/>
            <w:r w:rsidRPr="00857EFC">
              <w:rPr>
                <w:rFonts w:ascii="Times New Roman" w:hAnsi="Times New Roman" w:cs="Times New Roman"/>
                <w:b/>
                <w:sz w:val="24"/>
                <w:szCs w:val="24"/>
              </w:rPr>
              <w:t>Wilcoxon_r</w:t>
            </w:r>
            <w:proofErr w:type="spellEnd"/>
          </w:p>
        </w:tc>
      </w:tr>
      <w:tr w:rsidR="00F04EA8" w:rsidRPr="00F04EA8" w14:paraId="14E540E8" w14:textId="77777777" w:rsidTr="00857EFC">
        <w:trPr>
          <w:trHeight w:val="400"/>
          <w:jc w:val="center"/>
        </w:trPr>
        <w:tc>
          <w:tcPr>
            <w:tcW w:w="1017" w:type="dxa"/>
            <w:vAlign w:val="center"/>
          </w:tcPr>
          <w:p w14:paraId="01E15C59" w14:textId="1A4CEF01" w:rsidR="00F04EA8" w:rsidRPr="00857EFC" w:rsidRDefault="00F04EA8"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EUR</w:t>
            </w:r>
          </w:p>
        </w:tc>
        <w:tc>
          <w:tcPr>
            <w:tcW w:w="1017" w:type="dxa"/>
            <w:vAlign w:val="center"/>
          </w:tcPr>
          <w:p w14:paraId="3DA06DCA" w14:textId="1E32BFE3" w:rsidR="00F04EA8" w:rsidRPr="00857EFC" w:rsidRDefault="00F04EA8"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AMR</w:t>
            </w:r>
          </w:p>
        </w:tc>
        <w:tc>
          <w:tcPr>
            <w:tcW w:w="796" w:type="dxa"/>
            <w:vAlign w:val="center"/>
          </w:tcPr>
          <w:p w14:paraId="4EA0C5B6" w14:textId="1B225F36" w:rsidR="00F04EA8" w:rsidRPr="00857EFC" w:rsidRDefault="00F04EA8"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902</w:t>
            </w:r>
          </w:p>
        </w:tc>
        <w:tc>
          <w:tcPr>
            <w:tcW w:w="851" w:type="dxa"/>
            <w:vAlign w:val="center"/>
          </w:tcPr>
          <w:p w14:paraId="2E18A719" w14:textId="7CBFBFEF" w:rsidR="00F04EA8" w:rsidRPr="00857EFC" w:rsidRDefault="00F04EA8"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904</w:t>
            </w:r>
          </w:p>
        </w:tc>
        <w:tc>
          <w:tcPr>
            <w:tcW w:w="1559" w:type="dxa"/>
            <w:vAlign w:val="center"/>
          </w:tcPr>
          <w:p w14:paraId="43143B2C" w14:textId="5A4F3775" w:rsidR="00F04EA8"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0.463</w:t>
            </w:r>
          </w:p>
        </w:tc>
        <w:tc>
          <w:tcPr>
            <w:tcW w:w="1570" w:type="dxa"/>
            <w:vAlign w:val="center"/>
          </w:tcPr>
          <w:p w14:paraId="54B7DF7D" w14:textId="4D550323" w:rsidR="00F04EA8"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0.441</w:t>
            </w:r>
          </w:p>
        </w:tc>
        <w:tc>
          <w:tcPr>
            <w:tcW w:w="1175" w:type="dxa"/>
            <w:vAlign w:val="center"/>
          </w:tcPr>
          <w:p w14:paraId="7107169C" w14:textId="40FDB6F0" w:rsidR="00F04EA8" w:rsidRPr="00857EFC" w:rsidRDefault="00F04EA8"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5.91E-07</w:t>
            </w:r>
          </w:p>
        </w:tc>
        <w:tc>
          <w:tcPr>
            <w:tcW w:w="1320" w:type="dxa"/>
            <w:vAlign w:val="center"/>
          </w:tcPr>
          <w:p w14:paraId="7414F75C" w14:textId="5ADD772A" w:rsidR="00F04EA8" w:rsidRPr="00857EFC" w:rsidRDefault="00F04EA8"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5.32E-06</w:t>
            </w:r>
          </w:p>
        </w:tc>
        <w:tc>
          <w:tcPr>
            <w:tcW w:w="1416" w:type="dxa"/>
            <w:vAlign w:val="center"/>
          </w:tcPr>
          <w:p w14:paraId="5683333E" w14:textId="69D8F568" w:rsidR="00F04EA8" w:rsidRPr="00857EFC" w:rsidRDefault="00F04EA8"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1.18E-01</w:t>
            </w:r>
          </w:p>
        </w:tc>
      </w:tr>
      <w:tr w:rsidR="00857EFC" w:rsidRPr="00F04EA8" w14:paraId="3418E544" w14:textId="77777777" w:rsidTr="00857EFC">
        <w:trPr>
          <w:trHeight w:val="400"/>
          <w:jc w:val="center"/>
        </w:trPr>
        <w:tc>
          <w:tcPr>
            <w:tcW w:w="1017" w:type="dxa"/>
            <w:vAlign w:val="center"/>
          </w:tcPr>
          <w:p w14:paraId="39F7AF38" w14:textId="1F2BE593"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EUR</w:t>
            </w:r>
          </w:p>
        </w:tc>
        <w:tc>
          <w:tcPr>
            <w:tcW w:w="1017" w:type="dxa"/>
            <w:vAlign w:val="center"/>
          </w:tcPr>
          <w:p w14:paraId="6E09C4E4" w14:textId="5B93C10A"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SAS</w:t>
            </w:r>
          </w:p>
        </w:tc>
        <w:tc>
          <w:tcPr>
            <w:tcW w:w="796" w:type="dxa"/>
            <w:vAlign w:val="center"/>
          </w:tcPr>
          <w:p w14:paraId="07D35EF6" w14:textId="0B475A6D"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902</w:t>
            </w:r>
          </w:p>
        </w:tc>
        <w:tc>
          <w:tcPr>
            <w:tcW w:w="851" w:type="dxa"/>
            <w:vAlign w:val="center"/>
          </w:tcPr>
          <w:p w14:paraId="64F4A053" w14:textId="633337EC"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898</w:t>
            </w:r>
          </w:p>
        </w:tc>
        <w:tc>
          <w:tcPr>
            <w:tcW w:w="1559" w:type="dxa"/>
            <w:vAlign w:val="center"/>
          </w:tcPr>
          <w:p w14:paraId="75371C04" w14:textId="615C5F49"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0.463</w:t>
            </w:r>
          </w:p>
        </w:tc>
        <w:tc>
          <w:tcPr>
            <w:tcW w:w="1570" w:type="dxa"/>
            <w:vAlign w:val="center"/>
          </w:tcPr>
          <w:p w14:paraId="4BD6B39A" w14:textId="6DCA41CF"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sz w:val="24"/>
                <w:szCs w:val="24"/>
              </w:rPr>
              <w:t>0.448</w:t>
            </w:r>
          </w:p>
        </w:tc>
        <w:tc>
          <w:tcPr>
            <w:tcW w:w="1175" w:type="dxa"/>
            <w:vAlign w:val="center"/>
          </w:tcPr>
          <w:p w14:paraId="417948DD" w14:textId="451D1C88"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8.95E-04</w:t>
            </w:r>
          </w:p>
        </w:tc>
        <w:tc>
          <w:tcPr>
            <w:tcW w:w="1320" w:type="dxa"/>
            <w:vAlign w:val="center"/>
          </w:tcPr>
          <w:p w14:paraId="51CF4A9A" w14:textId="08D97FED"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6.26E-03</w:t>
            </w:r>
          </w:p>
        </w:tc>
        <w:tc>
          <w:tcPr>
            <w:tcW w:w="1416" w:type="dxa"/>
            <w:vAlign w:val="center"/>
          </w:tcPr>
          <w:p w14:paraId="28AA6802" w14:textId="6BBCFB09"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7.83E-02</w:t>
            </w:r>
          </w:p>
        </w:tc>
      </w:tr>
      <w:tr w:rsidR="00857EFC" w:rsidRPr="00F04EA8" w14:paraId="6F76466B" w14:textId="77777777" w:rsidTr="00857EFC">
        <w:trPr>
          <w:trHeight w:val="400"/>
          <w:jc w:val="center"/>
        </w:trPr>
        <w:tc>
          <w:tcPr>
            <w:tcW w:w="1017" w:type="dxa"/>
            <w:vAlign w:val="center"/>
          </w:tcPr>
          <w:p w14:paraId="3A203B3E" w14:textId="14FD3138"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EUR</w:t>
            </w:r>
          </w:p>
        </w:tc>
        <w:tc>
          <w:tcPr>
            <w:tcW w:w="1017" w:type="dxa"/>
            <w:vAlign w:val="center"/>
          </w:tcPr>
          <w:p w14:paraId="018D95B0" w14:textId="0C51A5C8"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EAS</w:t>
            </w:r>
          </w:p>
        </w:tc>
        <w:tc>
          <w:tcPr>
            <w:tcW w:w="796" w:type="dxa"/>
            <w:vAlign w:val="center"/>
          </w:tcPr>
          <w:p w14:paraId="2FB44473" w14:textId="5C73599E"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902</w:t>
            </w:r>
          </w:p>
        </w:tc>
        <w:tc>
          <w:tcPr>
            <w:tcW w:w="851" w:type="dxa"/>
            <w:vAlign w:val="center"/>
          </w:tcPr>
          <w:p w14:paraId="77D0BFBD" w14:textId="3EF53B91"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893</w:t>
            </w:r>
          </w:p>
        </w:tc>
        <w:tc>
          <w:tcPr>
            <w:tcW w:w="1559" w:type="dxa"/>
            <w:vAlign w:val="center"/>
          </w:tcPr>
          <w:p w14:paraId="10758781" w14:textId="1C444B4E"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0.463</w:t>
            </w:r>
          </w:p>
        </w:tc>
        <w:tc>
          <w:tcPr>
            <w:tcW w:w="1570" w:type="dxa"/>
            <w:vAlign w:val="center"/>
          </w:tcPr>
          <w:p w14:paraId="66AF79BC" w14:textId="034B852F"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sz w:val="24"/>
                <w:szCs w:val="24"/>
              </w:rPr>
              <w:t>0.448</w:t>
            </w:r>
          </w:p>
        </w:tc>
        <w:tc>
          <w:tcPr>
            <w:tcW w:w="1175" w:type="dxa"/>
            <w:vAlign w:val="center"/>
          </w:tcPr>
          <w:p w14:paraId="77B42045" w14:textId="7052B1B0"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2.27E-04</w:t>
            </w:r>
          </w:p>
        </w:tc>
        <w:tc>
          <w:tcPr>
            <w:tcW w:w="1320" w:type="dxa"/>
            <w:vAlign w:val="center"/>
          </w:tcPr>
          <w:p w14:paraId="4AEB1F9C" w14:textId="19F59563"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1.81E-03</w:t>
            </w:r>
          </w:p>
        </w:tc>
        <w:tc>
          <w:tcPr>
            <w:tcW w:w="1416" w:type="dxa"/>
            <w:vAlign w:val="center"/>
          </w:tcPr>
          <w:p w14:paraId="30F68634" w14:textId="67B4924C"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8.70E-02</w:t>
            </w:r>
          </w:p>
        </w:tc>
      </w:tr>
      <w:tr w:rsidR="00F04EA8" w:rsidRPr="00F04EA8" w14:paraId="115F9CC2" w14:textId="77777777" w:rsidTr="00857EFC">
        <w:trPr>
          <w:trHeight w:val="400"/>
          <w:jc w:val="center"/>
        </w:trPr>
        <w:tc>
          <w:tcPr>
            <w:tcW w:w="1017" w:type="dxa"/>
            <w:vAlign w:val="center"/>
          </w:tcPr>
          <w:p w14:paraId="2778585B" w14:textId="75043EFD" w:rsidR="00F04EA8" w:rsidRPr="00857EFC" w:rsidRDefault="00F04EA8"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EUR</w:t>
            </w:r>
          </w:p>
        </w:tc>
        <w:tc>
          <w:tcPr>
            <w:tcW w:w="1017" w:type="dxa"/>
            <w:vAlign w:val="center"/>
          </w:tcPr>
          <w:p w14:paraId="4EE25AAC" w14:textId="4CE8B6FE" w:rsidR="00F04EA8" w:rsidRPr="00857EFC" w:rsidRDefault="00F04EA8"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AFR</w:t>
            </w:r>
          </w:p>
        </w:tc>
        <w:tc>
          <w:tcPr>
            <w:tcW w:w="796" w:type="dxa"/>
            <w:vAlign w:val="center"/>
          </w:tcPr>
          <w:p w14:paraId="5CBD5A7D" w14:textId="067AF10C" w:rsidR="00F04EA8" w:rsidRPr="00857EFC" w:rsidRDefault="00F04EA8"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902</w:t>
            </w:r>
          </w:p>
        </w:tc>
        <w:tc>
          <w:tcPr>
            <w:tcW w:w="851" w:type="dxa"/>
            <w:vAlign w:val="center"/>
          </w:tcPr>
          <w:p w14:paraId="4CBE6B9A" w14:textId="60FAF38E" w:rsidR="00F04EA8" w:rsidRPr="00857EFC" w:rsidRDefault="00F04EA8"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907</w:t>
            </w:r>
          </w:p>
        </w:tc>
        <w:tc>
          <w:tcPr>
            <w:tcW w:w="1559" w:type="dxa"/>
            <w:vAlign w:val="center"/>
          </w:tcPr>
          <w:p w14:paraId="2290CEC0" w14:textId="4DC7C90D" w:rsidR="00F04EA8"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0.463</w:t>
            </w:r>
          </w:p>
        </w:tc>
        <w:tc>
          <w:tcPr>
            <w:tcW w:w="1570" w:type="dxa"/>
            <w:vAlign w:val="center"/>
          </w:tcPr>
          <w:p w14:paraId="03FDD39F" w14:textId="4AD6407A" w:rsidR="00F04EA8"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0.437</w:t>
            </w:r>
          </w:p>
        </w:tc>
        <w:tc>
          <w:tcPr>
            <w:tcW w:w="1175" w:type="dxa"/>
            <w:vAlign w:val="center"/>
          </w:tcPr>
          <w:p w14:paraId="3E6CA7B6" w14:textId="388A816E" w:rsidR="00F04EA8" w:rsidRPr="00857EFC" w:rsidRDefault="00F04EA8"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3.90E-07</w:t>
            </w:r>
          </w:p>
        </w:tc>
        <w:tc>
          <w:tcPr>
            <w:tcW w:w="1320" w:type="dxa"/>
            <w:vAlign w:val="center"/>
          </w:tcPr>
          <w:p w14:paraId="617DBB19" w14:textId="33AA3CF1" w:rsidR="00F04EA8" w:rsidRPr="00857EFC" w:rsidRDefault="00F04EA8"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3.90E-06</w:t>
            </w:r>
          </w:p>
        </w:tc>
        <w:tc>
          <w:tcPr>
            <w:tcW w:w="1416" w:type="dxa"/>
            <w:vAlign w:val="center"/>
          </w:tcPr>
          <w:p w14:paraId="6B298D1F" w14:textId="3F7413D1" w:rsidR="00F04EA8" w:rsidRPr="00857EFC" w:rsidRDefault="00F04EA8"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1.19E-01</w:t>
            </w:r>
          </w:p>
        </w:tc>
      </w:tr>
      <w:tr w:rsidR="00857EFC" w:rsidRPr="00F04EA8" w14:paraId="43EB3EDA" w14:textId="77777777" w:rsidTr="00857EFC">
        <w:trPr>
          <w:trHeight w:val="400"/>
          <w:jc w:val="center"/>
        </w:trPr>
        <w:tc>
          <w:tcPr>
            <w:tcW w:w="1017" w:type="dxa"/>
            <w:vAlign w:val="center"/>
          </w:tcPr>
          <w:p w14:paraId="1C0D7C85" w14:textId="026D7267"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AMR</w:t>
            </w:r>
          </w:p>
        </w:tc>
        <w:tc>
          <w:tcPr>
            <w:tcW w:w="1017" w:type="dxa"/>
            <w:vAlign w:val="center"/>
          </w:tcPr>
          <w:p w14:paraId="4C6EBD14" w14:textId="632A6EC5"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SAS</w:t>
            </w:r>
          </w:p>
        </w:tc>
        <w:tc>
          <w:tcPr>
            <w:tcW w:w="796" w:type="dxa"/>
            <w:vAlign w:val="center"/>
          </w:tcPr>
          <w:p w14:paraId="4F587C09" w14:textId="09BBD36F"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904</w:t>
            </w:r>
          </w:p>
        </w:tc>
        <w:tc>
          <w:tcPr>
            <w:tcW w:w="851" w:type="dxa"/>
            <w:vAlign w:val="center"/>
          </w:tcPr>
          <w:p w14:paraId="75F00352" w14:textId="165E6C2D"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898</w:t>
            </w:r>
          </w:p>
        </w:tc>
        <w:tc>
          <w:tcPr>
            <w:tcW w:w="1559" w:type="dxa"/>
            <w:vAlign w:val="center"/>
          </w:tcPr>
          <w:p w14:paraId="634DE2EA" w14:textId="0881CCE7"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0.441</w:t>
            </w:r>
          </w:p>
        </w:tc>
        <w:tc>
          <w:tcPr>
            <w:tcW w:w="1570" w:type="dxa"/>
            <w:vAlign w:val="center"/>
          </w:tcPr>
          <w:p w14:paraId="58B2DD9B" w14:textId="77D794D5"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sz w:val="24"/>
                <w:szCs w:val="24"/>
              </w:rPr>
              <w:t>0.448</w:t>
            </w:r>
          </w:p>
        </w:tc>
        <w:tc>
          <w:tcPr>
            <w:tcW w:w="1175" w:type="dxa"/>
            <w:vAlign w:val="center"/>
          </w:tcPr>
          <w:p w14:paraId="41970390" w14:textId="3909C327"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5.20E-02</w:t>
            </w:r>
          </w:p>
        </w:tc>
        <w:tc>
          <w:tcPr>
            <w:tcW w:w="1320" w:type="dxa"/>
            <w:vAlign w:val="center"/>
          </w:tcPr>
          <w:p w14:paraId="4AADD8FC" w14:textId="311BAC74"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2.60E-01</w:t>
            </w:r>
          </w:p>
        </w:tc>
        <w:tc>
          <w:tcPr>
            <w:tcW w:w="1416" w:type="dxa"/>
            <w:vAlign w:val="center"/>
          </w:tcPr>
          <w:p w14:paraId="2F3E21EE" w14:textId="3FD18A72"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4.58E-02</w:t>
            </w:r>
          </w:p>
        </w:tc>
      </w:tr>
      <w:tr w:rsidR="00857EFC" w:rsidRPr="00F04EA8" w14:paraId="62D0AF5D" w14:textId="77777777" w:rsidTr="00857EFC">
        <w:trPr>
          <w:trHeight w:val="425"/>
          <w:jc w:val="center"/>
        </w:trPr>
        <w:tc>
          <w:tcPr>
            <w:tcW w:w="1017" w:type="dxa"/>
            <w:vAlign w:val="center"/>
          </w:tcPr>
          <w:p w14:paraId="469B644A" w14:textId="283A1F77"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AMR</w:t>
            </w:r>
          </w:p>
        </w:tc>
        <w:tc>
          <w:tcPr>
            <w:tcW w:w="1017" w:type="dxa"/>
            <w:vAlign w:val="center"/>
          </w:tcPr>
          <w:p w14:paraId="526354C1" w14:textId="1E75DF19"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EAS</w:t>
            </w:r>
          </w:p>
        </w:tc>
        <w:tc>
          <w:tcPr>
            <w:tcW w:w="796" w:type="dxa"/>
            <w:vAlign w:val="center"/>
          </w:tcPr>
          <w:p w14:paraId="47B76334" w14:textId="35A0994F"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904</w:t>
            </w:r>
          </w:p>
        </w:tc>
        <w:tc>
          <w:tcPr>
            <w:tcW w:w="851" w:type="dxa"/>
            <w:vAlign w:val="center"/>
          </w:tcPr>
          <w:p w14:paraId="3BA87031" w14:textId="3F68A8CE"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893</w:t>
            </w:r>
          </w:p>
        </w:tc>
        <w:tc>
          <w:tcPr>
            <w:tcW w:w="1559" w:type="dxa"/>
            <w:vAlign w:val="center"/>
          </w:tcPr>
          <w:p w14:paraId="32C1376C" w14:textId="5CFC2BF1"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0.441</w:t>
            </w:r>
          </w:p>
        </w:tc>
        <w:tc>
          <w:tcPr>
            <w:tcW w:w="1570" w:type="dxa"/>
            <w:vAlign w:val="center"/>
          </w:tcPr>
          <w:p w14:paraId="67BB4118" w14:textId="2475B175"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sz w:val="24"/>
                <w:szCs w:val="24"/>
              </w:rPr>
              <w:t>0.448</w:t>
            </w:r>
          </w:p>
        </w:tc>
        <w:tc>
          <w:tcPr>
            <w:tcW w:w="1175" w:type="dxa"/>
            <w:vAlign w:val="center"/>
          </w:tcPr>
          <w:p w14:paraId="1214269C" w14:textId="2B2DF868"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2.54E-01</w:t>
            </w:r>
          </w:p>
        </w:tc>
        <w:tc>
          <w:tcPr>
            <w:tcW w:w="1320" w:type="dxa"/>
            <w:vAlign w:val="center"/>
          </w:tcPr>
          <w:p w14:paraId="2A19E1B3" w14:textId="0AC9BFF5"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9.21E-01</w:t>
            </w:r>
          </w:p>
        </w:tc>
        <w:tc>
          <w:tcPr>
            <w:tcW w:w="1416" w:type="dxa"/>
            <w:vAlign w:val="center"/>
          </w:tcPr>
          <w:p w14:paraId="3DF45E41" w14:textId="3C868160"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2.69E-02</w:t>
            </w:r>
          </w:p>
        </w:tc>
      </w:tr>
      <w:tr w:rsidR="00F04EA8" w:rsidRPr="00F04EA8" w14:paraId="3F1E47BA" w14:textId="77777777" w:rsidTr="00857EFC">
        <w:trPr>
          <w:trHeight w:val="400"/>
          <w:jc w:val="center"/>
        </w:trPr>
        <w:tc>
          <w:tcPr>
            <w:tcW w:w="1017" w:type="dxa"/>
            <w:vAlign w:val="center"/>
          </w:tcPr>
          <w:p w14:paraId="7AE4751F" w14:textId="24F7CEA0" w:rsidR="00F04EA8" w:rsidRPr="00857EFC" w:rsidRDefault="00F04EA8"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AMR</w:t>
            </w:r>
          </w:p>
        </w:tc>
        <w:tc>
          <w:tcPr>
            <w:tcW w:w="1017" w:type="dxa"/>
            <w:vAlign w:val="center"/>
          </w:tcPr>
          <w:p w14:paraId="296E2D82" w14:textId="17272176" w:rsidR="00F04EA8" w:rsidRPr="00857EFC" w:rsidRDefault="00F04EA8"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AFR</w:t>
            </w:r>
          </w:p>
        </w:tc>
        <w:tc>
          <w:tcPr>
            <w:tcW w:w="796" w:type="dxa"/>
            <w:vAlign w:val="center"/>
          </w:tcPr>
          <w:p w14:paraId="02D4A8D3" w14:textId="2A3DE831" w:rsidR="00F04EA8" w:rsidRPr="00857EFC" w:rsidRDefault="00F04EA8"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904</w:t>
            </w:r>
          </w:p>
        </w:tc>
        <w:tc>
          <w:tcPr>
            <w:tcW w:w="851" w:type="dxa"/>
            <w:vAlign w:val="center"/>
          </w:tcPr>
          <w:p w14:paraId="330A3E3E" w14:textId="2D20B1FE" w:rsidR="00F04EA8" w:rsidRPr="00857EFC" w:rsidRDefault="00F04EA8"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907</w:t>
            </w:r>
          </w:p>
        </w:tc>
        <w:tc>
          <w:tcPr>
            <w:tcW w:w="1559" w:type="dxa"/>
            <w:vAlign w:val="center"/>
          </w:tcPr>
          <w:p w14:paraId="49B49BEE" w14:textId="34843132" w:rsidR="00F04EA8"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0.441</w:t>
            </w:r>
          </w:p>
        </w:tc>
        <w:tc>
          <w:tcPr>
            <w:tcW w:w="1570" w:type="dxa"/>
            <w:vAlign w:val="center"/>
          </w:tcPr>
          <w:p w14:paraId="141E4F30" w14:textId="22B776B6" w:rsidR="00F04EA8"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0.437</w:t>
            </w:r>
          </w:p>
        </w:tc>
        <w:tc>
          <w:tcPr>
            <w:tcW w:w="1175" w:type="dxa"/>
            <w:vAlign w:val="center"/>
          </w:tcPr>
          <w:p w14:paraId="1FC1D0E1" w14:textId="0EC7EA6F" w:rsidR="00F04EA8" w:rsidRPr="00857EFC" w:rsidRDefault="00F04EA8"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8.13E-01</w:t>
            </w:r>
          </w:p>
        </w:tc>
        <w:tc>
          <w:tcPr>
            <w:tcW w:w="1320" w:type="dxa"/>
            <w:vAlign w:val="center"/>
          </w:tcPr>
          <w:p w14:paraId="697712BD" w14:textId="1A074FAE" w:rsidR="00F04EA8" w:rsidRPr="00857EFC" w:rsidRDefault="00F04EA8"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1.00E+00</w:t>
            </w:r>
          </w:p>
        </w:tc>
        <w:tc>
          <w:tcPr>
            <w:tcW w:w="1416" w:type="dxa"/>
            <w:vAlign w:val="center"/>
          </w:tcPr>
          <w:p w14:paraId="1816D60C" w14:textId="00971C44" w:rsidR="00F04EA8" w:rsidRPr="00857EFC" w:rsidRDefault="00F04EA8"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5.55E-03</w:t>
            </w:r>
          </w:p>
        </w:tc>
      </w:tr>
      <w:tr w:rsidR="00857EFC" w:rsidRPr="00F04EA8" w14:paraId="7A15891A" w14:textId="77777777" w:rsidTr="00857EFC">
        <w:trPr>
          <w:trHeight w:val="400"/>
          <w:jc w:val="center"/>
        </w:trPr>
        <w:tc>
          <w:tcPr>
            <w:tcW w:w="1017" w:type="dxa"/>
            <w:vAlign w:val="center"/>
          </w:tcPr>
          <w:p w14:paraId="07B27B59" w14:textId="5B680BB7"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SAS</w:t>
            </w:r>
          </w:p>
        </w:tc>
        <w:tc>
          <w:tcPr>
            <w:tcW w:w="1017" w:type="dxa"/>
            <w:vAlign w:val="center"/>
          </w:tcPr>
          <w:p w14:paraId="6532B176" w14:textId="3E191F03"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EAS</w:t>
            </w:r>
          </w:p>
        </w:tc>
        <w:tc>
          <w:tcPr>
            <w:tcW w:w="796" w:type="dxa"/>
            <w:vAlign w:val="center"/>
          </w:tcPr>
          <w:p w14:paraId="64CEFB8B" w14:textId="55DB3B4A"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898</w:t>
            </w:r>
          </w:p>
        </w:tc>
        <w:tc>
          <w:tcPr>
            <w:tcW w:w="851" w:type="dxa"/>
            <w:vAlign w:val="center"/>
          </w:tcPr>
          <w:p w14:paraId="1E577A17" w14:textId="5A5917DE"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893</w:t>
            </w:r>
          </w:p>
        </w:tc>
        <w:tc>
          <w:tcPr>
            <w:tcW w:w="1559" w:type="dxa"/>
            <w:vAlign w:val="center"/>
          </w:tcPr>
          <w:p w14:paraId="0BB209F2" w14:textId="5F03F734"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sz w:val="24"/>
                <w:szCs w:val="24"/>
              </w:rPr>
              <w:t>0.448</w:t>
            </w:r>
          </w:p>
        </w:tc>
        <w:tc>
          <w:tcPr>
            <w:tcW w:w="1570" w:type="dxa"/>
            <w:vAlign w:val="center"/>
          </w:tcPr>
          <w:p w14:paraId="059118F4" w14:textId="3D01F931"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0.448</w:t>
            </w:r>
          </w:p>
        </w:tc>
        <w:tc>
          <w:tcPr>
            <w:tcW w:w="1175" w:type="dxa"/>
            <w:vAlign w:val="center"/>
          </w:tcPr>
          <w:p w14:paraId="33F2DBC6" w14:textId="44D22C43"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5.23E-01</w:t>
            </w:r>
          </w:p>
        </w:tc>
        <w:tc>
          <w:tcPr>
            <w:tcW w:w="1320" w:type="dxa"/>
            <w:vAlign w:val="center"/>
          </w:tcPr>
          <w:p w14:paraId="06E606B0" w14:textId="5D5E91AB"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1.00E+00</w:t>
            </w:r>
          </w:p>
        </w:tc>
        <w:tc>
          <w:tcPr>
            <w:tcW w:w="1416" w:type="dxa"/>
            <w:vAlign w:val="center"/>
          </w:tcPr>
          <w:p w14:paraId="419B338D" w14:textId="013171B8"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1.51E-02</w:t>
            </w:r>
          </w:p>
        </w:tc>
      </w:tr>
      <w:tr w:rsidR="00857EFC" w:rsidRPr="00F04EA8" w14:paraId="74FB717B" w14:textId="77777777" w:rsidTr="00857EFC">
        <w:trPr>
          <w:trHeight w:val="400"/>
          <w:jc w:val="center"/>
        </w:trPr>
        <w:tc>
          <w:tcPr>
            <w:tcW w:w="1017" w:type="dxa"/>
            <w:vAlign w:val="center"/>
          </w:tcPr>
          <w:p w14:paraId="2739A554" w14:textId="35230EED"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SAS</w:t>
            </w:r>
          </w:p>
        </w:tc>
        <w:tc>
          <w:tcPr>
            <w:tcW w:w="1017" w:type="dxa"/>
            <w:vAlign w:val="center"/>
          </w:tcPr>
          <w:p w14:paraId="69885D28" w14:textId="3594CE0D"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AFR</w:t>
            </w:r>
          </w:p>
        </w:tc>
        <w:tc>
          <w:tcPr>
            <w:tcW w:w="796" w:type="dxa"/>
            <w:vAlign w:val="center"/>
          </w:tcPr>
          <w:p w14:paraId="2F6AB8F9" w14:textId="3EBF6220"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898</w:t>
            </w:r>
          </w:p>
        </w:tc>
        <w:tc>
          <w:tcPr>
            <w:tcW w:w="851" w:type="dxa"/>
            <w:vAlign w:val="center"/>
          </w:tcPr>
          <w:p w14:paraId="47CF63EF" w14:textId="26F57B23"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907</w:t>
            </w:r>
          </w:p>
        </w:tc>
        <w:tc>
          <w:tcPr>
            <w:tcW w:w="1559" w:type="dxa"/>
            <w:vAlign w:val="center"/>
          </w:tcPr>
          <w:p w14:paraId="19B25AD6" w14:textId="362F6AF8"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sz w:val="24"/>
                <w:szCs w:val="24"/>
              </w:rPr>
              <w:t>0.448</w:t>
            </w:r>
          </w:p>
        </w:tc>
        <w:tc>
          <w:tcPr>
            <w:tcW w:w="1570" w:type="dxa"/>
            <w:vAlign w:val="center"/>
          </w:tcPr>
          <w:p w14:paraId="3475FCC2" w14:textId="4B65B668"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sz w:val="24"/>
                <w:szCs w:val="24"/>
              </w:rPr>
              <w:t>0.437</w:t>
            </w:r>
          </w:p>
        </w:tc>
        <w:tc>
          <w:tcPr>
            <w:tcW w:w="1175" w:type="dxa"/>
            <w:vAlign w:val="center"/>
          </w:tcPr>
          <w:p w14:paraId="3B35AF06" w14:textId="32602255"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3.68E-02</w:t>
            </w:r>
          </w:p>
        </w:tc>
        <w:tc>
          <w:tcPr>
            <w:tcW w:w="1320" w:type="dxa"/>
            <w:vAlign w:val="center"/>
          </w:tcPr>
          <w:p w14:paraId="15884A54" w14:textId="2555089F"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2.21E-01</w:t>
            </w:r>
          </w:p>
        </w:tc>
        <w:tc>
          <w:tcPr>
            <w:tcW w:w="1416" w:type="dxa"/>
            <w:vAlign w:val="center"/>
          </w:tcPr>
          <w:p w14:paraId="2898477E" w14:textId="72AB81D8"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4.91E-02</w:t>
            </w:r>
          </w:p>
        </w:tc>
      </w:tr>
      <w:tr w:rsidR="00857EFC" w:rsidRPr="00F04EA8" w14:paraId="7B750527" w14:textId="77777777" w:rsidTr="00857EFC">
        <w:trPr>
          <w:trHeight w:val="400"/>
          <w:jc w:val="center"/>
        </w:trPr>
        <w:tc>
          <w:tcPr>
            <w:tcW w:w="1017" w:type="dxa"/>
            <w:vAlign w:val="center"/>
          </w:tcPr>
          <w:p w14:paraId="6D3D6B2D" w14:textId="07F7904D"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EAS</w:t>
            </w:r>
          </w:p>
        </w:tc>
        <w:tc>
          <w:tcPr>
            <w:tcW w:w="1017" w:type="dxa"/>
            <w:vAlign w:val="center"/>
          </w:tcPr>
          <w:p w14:paraId="684581F9" w14:textId="0356BEB2"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AFR</w:t>
            </w:r>
          </w:p>
        </w:tc>
        <w:tc>
          <w:tcPr>
            <w:tcW w:w="796" w:type="dxa"/>
            <w:vAlign w:val="center"/>
          </w:tcPr>
          <w:p w14:paraId="4D982B90" w14:textId="3960A303" w:rsidR="00857EFC" w:rsidRPr="00857EFC" w:rsidRDefault="00857EFC" w:rsidP="00857EFC">
            <w:pPr>
              <w:jc w:val="center"/>
              <w:rPr>
                <w:rFonts w:ascii="Times New Roman" w:hAnsi="Times New Roman" w:cs="Times New Roman"/>
                <w:sz w:val="24"/>
                <w:szCs w:val="24"/>
              </w:rPr>
            </w:pPr>
            <w:r w:rsidRPr="00857EFC">
              <w:rPr>
                <w:rFonts w:ascii="Times New Roman" w:hAnsi="Times New Roman" w:cs="Times New Roman"/>
                <w:color w:val="000000"/>
                <w:sz w:val="24"/>
                <w:szCs w:val="24"/>
              </w:rPr>
              <w:t>893</w:t>
            </w:r>
          </w:p>
        </w:tc>
        <w:tc>
          <w:tcPr>
            <w:tcW w:w="851" w:type="dxa"/>
            <w:vAlign w:val="center"/>
          </w:tcPr>
          <w:p w14:paraId="0E3E3C7B" w14:textId="3281BF3D"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907</w:t>
            </w:r>
          </w:p>
        </w:tc>
        <w:tc>
          <w:tcPr>
            <w:tcW w:w="1559" w:type="dxa"/>
            <w:vAlign w:val="center"/>
          </w:tcPr>
          <w:p w14:paraId="1FA40A6C" w14:textId="701F8E24"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0.448</w:t>
            </w:r>
          </w:p>
        </w:tc>
        <w:tc>
          <w:tcPr>
            <w:tcW w:w="1570" w:type="dxa"/>
            <w:vAlign w:val="center"/>
          </w:tcPr>
          <w:p w14:paraId="7F86AA10" w14:textId="18138B27"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sz w:val="24"/>
                <w:szCs w:val="24"/>
              </w:rPr>
              <w:t>0.437</w:t>
            </w:r>
          </w:p>
        </w:tc>
        <w:tc>
          <w:tcPr>
            <w:tcW w:w="1175" w:type="dxa"/>
            <w:vAlign w:val="center"/>
          </w:tcPr>
          <w:p w14:paraId="6A6996A0" w14:textId="1D8EFAD1"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2.30E-01</w:t>
            </w:r>
          </w:p>
        </w:tc>
        <w:tc>
          <w:tcPr>
            <w:tcW w:w="1320" w:type="dxa"/>
            <w:vAlign w:val="center"/>
          </w:tcPr>
          <w:p w14:paraId="6FC46239" w14:textId="519A4351"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9.21E-01</w:t>
            </w:r>
          </w:p>
        </w:tc>
        <w:tc>
          <w:tcPr>
            <w:tcW w:w="1416" w:type="dxa"/>
            <w:vAlign w:val="center"/>
          </w:tcPr>
          <w:p w14:paraId="5BF90656" w14:textId="1A5471A1" w:rsidR="00857EFC" w:rsidRPr="00857EFC" w:rsidRDefault="00857EFC" w:rsidP="00857EFC">
            <w:pPr>
              <w:jc w:val="center"/>
              <w:rPr>
                <w:rFonts w:ascii="Times New Roman" w:hAnsi="Times New Roman" w:cs="Times New Roman"/>
                <w:color w:val="000000"/>
                <w:sz w:val="24"/>
                <w:szCs w:val="24"/>
              </w:rPr>
            </w:pPr>
            <w:r w:rsidRPr="00857EFC">
              <w:rPr>
                <w:rFonts w:ascii="Times New Roman" w:hAnsi="Times New Roman" w:cs="Times New Roman"/>
                <w:color w:val="000000"/>
                <w:sz w:val="24"/>
                <w:szCs w:val="24"/>
              </w:rPr>
              <w:t>2.83E-02</w:t>
            </w:r>
          </w:p>
        </w:tc>
      </w:tr>
    </w:tbl>
    <w:p w14:paraId="557D4F2B" w14:textId="0B037E15" w:rsidR="00CF4EE4" w:rsidRDefault="00857EFC" w:rsidP="000841CD">
      <w:pPr>
        <w:jc w:val="both"/>
        <w:rPr>
          <w:rFonts w:ascii="Times New Roman" w:eastAsia="Times New Roman" w:hAnsi="Times New Roman" w:cs="Times New Roman"/>
          <w:b/>
          <w:sz w:val="24"/>
          <w:szCs w:val="24"/>
        </w:rPr>
      </w:pPr>
      <w:r w:rsidRPr="00857EFC">
        <w:rPr>
          <w:rFonts w:ascii="Times New Roman" w:hAnsi="Times New Roman" w:cs="Times New Roman"/>
          <w:sz w:val="24"/>
        </w:rPr>
        <w:t>EUR, European; AMR, Admixed American; SAS, South Asian; EAS, East Asian; AFR, African; N1/N2, number of analyzed genes in Group 1 and Group 2, respectively.</w:t>
      </w:r>
      <w:r>
        <w:rPr>
          <w:rFonts w:ascii="Times New Roman" w:hAnsi="Times New Roman" w:cs="Times New Roman"/>
          <w:sz w:val="24"/>
        </w:rPr>
        <w:t xml:space="preserve"> </w:t>
      </w:r>
      <w:r w:rsidRPr="00857EFC">
        <w:rPr>
          <w:rFonts w:ascii="Times New Roman" w:hAnsi="Times New Roman" w:cs="Times New Roman"/>
          <w:sz w:val="24"/>
        </w:rPr>
        <w:t xml:space="preserve">Pairwise comparisons </w:t>
      </w:r>
      <w:proofErr w:type="gramStart"/>
      <w:r w:rsidRPr="00857EFC">
        <w:rPr>
          <w:rFonts w:ascii="Times New Roman" w:hAnsi="Times New Roman" w:cs="Times New Roman"/>
          <w:sz w:val="24"/>
        </w:rPr>
        <w:t>were performed</w:t>
      </w:r>
      <w:proofErr w:type="gramEnd"/>
      <w:r w:rsidRPr="00857EFC">
        <w:rPr>
          <w:rFonts w:ascii="Times New Roman" w:hAnsi="Times New Roman" w:cs="Times New Roman"/>
          <w:sz w:val="24"/>
        </w:rPr>
        <w:t xml:space="preserve"> using two-sided pairwise Wilcoxon rank-sum tests</w:t>
      </w:r>
      <w:r>
        <w:rPr>
          <w:rFonts w:ascii="Times New Roman" w:hAnsi="Times New Roman" w:cs="Times New Roman"/>
          <w:sz w:val="24"/>
        </w:rPr>
        <w:t xml:space="preserve">. Adjusted </w:t>
      </w:r>
      <w:r w:rsidRPr="00BB6CC2">
        <w:rPr>
          <w:rFonts w:ascii="Times New Roman" w:hAnsi="Times New Roman" w:cs="Times New Roman"/>
          <w:i/>
          <w:sz w:val="24"/>
        </w:rPr>
        <w:t>P</w:t>
      </w:r>
      <w:r w:rsidRPr="00857EFC">
        <w:rPr>
          <w:rFonts w:ascii="Times New Roman" w:hAnsi="Times New Roman" w:cs="Times New Roman"/>
          <w:sz w:val="24"/>
        </w:rPr>
        <w:t xml:space="preserve"> values </w:t>
      </w:r>
      <w:proofErr w:type="gramStart"/>
      <w:r w:rsidRPr="00857EFC">
        <w:rPr>
          <w:rFonts w:ascii="Times New Roman" w:hAnsi="Times New Roman" w:cs="Times New Roman"/>
          <w:sz w:val="24"/>
        </w:rPr>
        <w:t>were corrected</w:t>
      </w:r>
      <w:proofErr w:type="gramEnd"/>
      <w:r w:rsidRPr="00857EFC">
        <w:rPr>
          <w:rFonts w:ascii="Times New Roman" w:hAnsi="Times New Roman" w:cs="Times New Roman"/>
          <w:sz w:val="24"/>
        </w:rPr>
        <w:t xml:space="preserve"> for multiple testing using Holm's method.</w:t>
      </w:r>
      <w:r w:rsidR="00CF4EE4">
        <w:br w:type="page"/>
      </w:r>
    </w:p>
    <w:p w14:paraId="5D4B6FA9" w14:textId="4A900D60" w:rsidR="002A5B56" w:rsidRPr="00A73303" w:rsidRDefault="002A5B56" w:rsidP="002E19B8">
      <w:pPr>
        <w:pStyle w:val="Heading2"/>
      </w:pPr>
      <w:bookmarkStart w:id="5" w:name="_Toc238454533"/>
      <w:r w:rsidRPr="00A73303">
        <w:lastRenderedPageBreak/>
        <w:t xml:space="preserve">Supplementary Table </w:t>
      </w:r>
      <w:r w:rsidR="00CF4EE4">
        <w:t>2</w:t>
      </w:r>
      <w:r w:rsidRPr="00A73303">
        <w:t xml:space="preserve">. Combined </w:t>
      </w:r>
      <w:r w:rsidR="00D123F3">
        <w:t>heterozygous frequency</w:t>
      </w:r>
      <w:r w:rsidRPr="00A73303">
        <w:t xml:space="preserve"> of 2</w:t>
      </w:r>
      <w:r w:rsidR="0047736C">
        <w:t>–</w:t>
      </w:r>
      <w:r w:rsidRPr="00A73303">
        <w:t>3</w:t>
      </w:r>
      <w:r w:rsidR="00731D39" w:rsidRPr="00A73303">
        <w:t xml:space="preserve"> </w:t>
      </w:r>
      <w:r w:rsidRPr="00A73303">
        <w:t xml:space="preserve">common variants </w:t>
      </w:r>
      <w:r w:rsidR="0047736C">
        <w:t>of</w:t>
      </w:r>
      <w:r w:rsidR="0047736C" w:rsidRPr="00A73303">
        <w:t xml:space="preserve"> </w:t>
      </w:r>
      <w:r w:rsidRPr="00B54F3B">
        <w:rPr>
          <w:i/>
        </w:rPr>
        <w:t>APP</w:t>
      </w:r>
      <w:bookmarkEnd w:id="5"/>
    </w:p>
    <w:tbl>
      <w:tblPr>
        <w:tblStyle w:val="TableGrid"/>
        <w:tblW w:w="0" w:type="auto"/>
        <w:jc w:val="center"/>
        <w:tblLook w:val="04A0" w:firstRow="1" w:lastRow="0" w:firstColumn="1" w:lastColumn="0" w:noHBand="0" w:noVBand="1"/>
      </w:tblPr>
      <w:tblGrid>
        <w:gridCol w:w="3451"/>
        <w:gridCol w:w="2822"/>
        <w:gridCol w:w="2081"/>
        <w:gridCol w:w="1201"/>
        <w:gridCol w:w="1202"/>
      </w:tblGrid>
      <w:tr w:rsidR="002A5B56" w:rsidRPr="00A73303" w14:paraId="20B28AFC" w14:textId="77777777" w:rsidTr="000B5F4A">
        <w:trPr>
          <w:trHeight w:val="877"/>
          <w:jc w:val="center"/>
        </w:trPr>
        <w:tc>
          <w:tcPr>
            <w:tcW w:w="6273" w:type="dxa"/>
            <w:gridSpan w:val="2"/>
            <w:vAlign w:val="center"/>
          </w:tcPr>
          <w:p w14:paraId="37FDE4D0" w14:textId="607AC1A0" w:rsidR="002A5B56" w:rsidRPr="00A73303" w:rsidRDefault="00F1398A" w:rsidP="003E754E">
            <w:pPr>
              <w:tabs>
                <w:tab w:val="left" w:pos="1800"/>
              </w:tabs>
              <w:jc w:val="center"/>
              <w:rPr>
                <w:rFonts w:ascii="Times New Roman" w:hAnsi="Times New Roman" w:cs="Times New Roman"/>
                <w:b/>
                <w:sz w:val="24"/>
                <w:szCs w:val="24"/>
              </w:rPr>
            </w:pPr>
            <w:r>
              <w:rPr>
                <w:rFonts w:ascii="Times New Roman" w:hAnsi="Times New Roman" w:cs="Times New Roman"/>
                <w:b/>
                <w:sz w:val="24"/>
                <w:szCs w:val="24"/>
              </w:rPr>
              <w:t>Common variant</w:t>
            </w:r>
            <w:r w:rsidRPr="00A73303">
              <w:rPr>
                <w:rFonts w:ascii="Times New Roman" w:hAnsi="Times New Roman" w:cs="Times New Roman"/>
                <w:b/>
                <w:sz w:val="24"/>
                <w:szCs w:val="24"/>
              </w:rPr>
              <w:t xml:space="preserve"> </w:t>
            </w:r>
            <w:r w:rsidR="002A5B56" w:rsidRPr="00A73303">
              <w:rPr>
                <w:rFonts w:ascii="Times New Roman" w:hAnsi="Times New Roman" w:cs="Times New Roman"/>
                <w:b/>
                <w:sz w:val="24"/>
                <w:szCs w:val="24"/>
              </w:rPr>
              <w:t>pairs</w:t>
            </w:r>
          </w:p>
        </w:tc>
        <w:tc>
          <w:tcPr>
            <w:tcW w:w="2081" w:type="dxa"/>
            <w:vMerge w:val="restart"/>
            <w:vAlign w:val="center"/>
          </w:tcPr>
          <w:p w14:paraId="223FC2A0" w14:textId="22EB3924" w:rsidR="002A5B56" w:rsidRPr="00A73303" w:rsidRDefault="002A5B56" w:rsidP="00D123F3">
            <w:pPr>
              <w:tabs>
                <w:tab w:val="left" w:pos="1800"/>
              </w:tabs>
              <w:jc w:val="center"/>
              <w:rPr>
                <w:rFonts w:ascii="Times New Roman" w:hAnsi="Times New Roman" w:cs="Times New Roman"/>
                <w:b/>
                <w:sz w:val="24"/>
                <w:szCs w:val="24"/>
              </w:rPr>
            </w:pPr>
            <w:r w:rsidRPr="00A73303">
              <w:rPr>
                <w:rFonts w:ascii="Times New Roman" w:hAnsi="Times New Roman" w:cs="Times New Roman"/>
                <w:b/>
                <w:sz w:val="24"/>
                <w:szCs w:val="24"/>
              </w:rPr>
              <w:t>Heterozy</w:t>
            </w:r>
            <w:r w:rsidR="00D123F3">
              <w:rPr>
                <w:rFonts w:ascii="Times New Roman" w:hAnsi="Times New Roman" w:cs="Times New Roman"/>
                <w:b/>
                <w:sz w:val="24"/>
                <w:szCs w:val="24"/>
              </w:rPr>
              <w:t>gous frequency</w:t>
            </w:r>
          </w:p>
        </w:tc>
        <w:tc>
          <w:tcPr>
            <w:tcW w:w="2403" w:type="dxa"/>
            <w:gridSpan w:val="2"/>
            <w:vAlign w:val="center"/>
          </w:tcPr>
          <w:p w14:paraId="031A3D69" w14:textId="72708C0A" w:rsidR="002A5B56" w:rsidRPr="00A73303" w:rsidRDefault="002A5B56" w:rsidP="00D123F3">
            <w:pPr>
              <w:tabs>
                <w:tab w:val="left" w:pos="1800"/>
              </w:tabs>
              <w:jc w:val="center"/>
              <w:rPr>
                <w:rFonts w:ascii="Times New Roman" w:hAnsi="Times New Roman" w:cs="Times New Roman"/>
                <w:b/>
                <w:sz w:val="24"/>
                <w:szCs w:val="24"/>
              </w:rPr>
            </w:pPr>
            <w:r w:rsidRPr="00A73303">
              <w:rPr>
                <w:rFonts w:ascii="Times New Roman" w:hAnsi="Times New Roman" w:cs="Times New Roman"/>
                <w:b/>
                <w:sz w:val="24"/>
                <w:szCs w:val="24"/>
              </w:rPr>
              <w:t xml:space="preserve">Combined </w:t>
            </w:r>
            <w:r w:rsidR="00D123F3">
              <w:rPr>
                <w:rFonts w:ascii="Times New Roman" w:hAnsi="Times New Roman" w:cs="Times New Roman"/>
                <w:b/>
                <w:sz w:val="24"/>
                <w:szCs w:val="24"/>
              </w:rPr>
              <w:t>heterozygous frequency</w:t>
            </w:r>
          </w:p>
        </w:tc>
      </w:tr>
      <w:tr w:rsidR="002A5B56" w:rsidRPr="00A73303" w14:paraId="5EE3B41C" w14:textId="77777777" w:rsidTr="000B5F4A">
        <w:trPr>
          <w:trHeight w:val="713"/>
          <w:jc w:val="center"/>
        </w:trPr>
        <w:tc>
          <w:tcPr>
            <w:tcW w:w="3451" w:type="dxa"/>
            <w:vAlign w:val="center"/>
          </w:tcPr>
          <w:p w14:paraId="7C8AB4F8" w14:textId="5EFA71E7" w:rsidR="002A5B56" w:rsidRPr="00A73303" w:rsidRDefault="00F1398A" w:rsidP="003E754E">
            <w:pPr>
              <w:tabs>
                <w:tab w:val="left" w:pos="1800"/>
              </w:tabs>
              <w:jc w:val="center"/>
              <w:rPr>
                <w:rFonts w:ascii="Times New Roman" w:hAnsi="Times New Roman" w:cs="Times New Roman"/>
                <w:b/>
                <w:sz w:val="24"/>
                <w:szCs w:val="24"/>
              </w:rPr>
            </w:pPr>
            <w:r>
              <w:rPr>
                <w:rFonts w:ascii="Times New Roman" w:hAnsi="Times New Roman" w:cs="Times New Roman"/>
                <w:b/>
                <w:sz w:val="24"/>
                <w:szCs w:val="24"/>
              </w:rPr>
              <w:t xml:space="preserve">Common variant </w:t>
            </w:r>
            <w:r w:rsidRPr="00A73303">
              <w:rPr>
                <w:rFonts w:ascii="Times New Roman" w:hAnsi="Times New Roman" w:cs="Times New Roman"/>
                <w:b/>
                <w:sz w:val="24"/>
                <w:szCs w:val="24"/>
              </w:rPr>
              <w:t>1</w:t>
            </w:r>
          </w:p>
        </w:tc>
        <w:tc>
          <w:tcPr>
            <w:tcW w:w="2822" w:type="dxa"/>
            <w:vAlign w:val="center"/>
          </w:tcPr>
          <w:p w14:paraId="704D939D" w14:textId="504A8FB4" w:rsidR="002A5B56" w:rsidRPr="00A73303" w:rsidRDefault="00F1398A" w:rsidP="003E754E">
            <w:pPr>
              <w:tabs>
                <w:tab w:val="left" w:pos="1800"/>
              </w:tabs>
              <w:jc w:val="center"/>
              <w:rPr>
                <w:rFonts w:ascii="Times New Roman" w:hAnsi="Times New Roman" w:cs="Times New Roman"/>
                <w:b/>
                <w:sz w:val="24"/>
                <w:szCs w:val="24"/>
              </w:rPr>
            </w:pPr>
            <w:r>
              <w:rPr>
                <w:rFonts w:ascii="Times New Roman" w:hAnsi="Times New Roman" w:cs="Times New Roman"/>
                <w:b/>
                <w:sz w:val="24"/>
                <w:szCs w:val="24"/>
              </w:rPr>
              <w:t xml:space="preserve">Common variant </w:t>
            </w:r>
            <w:r w:rsidRPr="00A73303">
              <w:rPr>
                <w:rFonts w:ascii="Times New Roman" w:hAnsi="Times New Roman" w:cs="Times New Roman"/>
                <w:b/>
                <w:sz w:val="24"/>
                <w:szCs w:val="24"/>
              </w:rPr>
              <w:t>2</w:t>
            </w:r>
          </w:p>
        </w:tc>
        <w:tc>
          <w:tcPr>
            <w:tcW w:w="2081" w:type="dxa"/>
            <w:vMerge/>
            <w:vAlign w:val="center"/>
          </w:tcPr>
          <w:p w14:paraId="6B24E23F" w14:textId="77777777" w:rsidR="002A5B56" w:rsidRPr="00A73303" w:rsidRDefault="002A5B56" w:rsidP="003E754E">
            <w:pPr>
              <w:tabs>
                <w:tab w:val="left" w:pos="1800"/>
              </w:tabs>
              <w:jc w:val="center"/>
              <w:rPr>
                <w:rFonts w:ascii="Times New Roman" w:hAnsi="Times New Roman" w:cs="Times New Roman"/>
                <w:b/>
                <w:sz w:val="24"/>
                <w:szCs w:val="24"/>
              </w:rPr>
            </w:pPr>
          </w:p>
        </w:tc>
        <w:tc>
          <w:tcPr>
            <w:tcW w:w="1201" w:type="dxa"/>
            <w:vAlign w:val="center"/>
          </w:tcPr>
          <w:p w14:paraId="0108809A" w14:textId="77777777" w:rsidR="002A5B56" w:rsidRPr="00A73303" w:rsidRDefault="002A5B56" w:rsidP="003E754E">
            <w:pPr>
              <w:tabs>
                <w:tab w:val="left" w:pos="1800"/>
              </w:tabs>
              <w:jc w:val="center"/>
              <w:rPr>
                <w:rFonts w:ascii="Times New Roman" w:hAnsi="Times New Roman" w:cs="Times New Roman"/>
                <w:b/>
                <w:sz w:val="24"/>
                <w:szCs w:val="24"/>
              </w:rPr>
            </w:pPr>
            <w:r w:rsidRPr="00A73303">
              <w:rPr>
                <w:rFonts w:ascii="Times New Roman" w:hAnsi="Times New Roman" w:cs="Times New Roman"/>
                <w:b/>
                <w:sz w:val="24"/>
                <w:szCs w:val="24"/>
              </w:rPr>
              <w:t>2 pairs</w:t>
            </w:r>
          </w:p>
        </w:tc>
        <w:tc>
          <w:tcPr>
            <w:tcW w:w="1201" w:type="dxa"/>
            <w:vAlign w:val="center"/>
          </w:tcPr>
          <w:p w14:paraId="3E3A5535" w14:textId="77777777" w:rsidR="002A5B56" w:rsidRPr="00A73303" w:rsidRDefault="002A5B56" w:rsidP="003E754E">
            <w:pPr>
              <w:tabs>
                <w:tab w:val="left" w:pos="1800"/>
              </w:tabs>
              <w:jc w:val="center"/>
              <w:rPr>
                <w:rFonts w:ascii="Times New Roman" w:hAnsi="Times New Roman" w:cs="Times New Roman"/>
                <w:b/>
                <w:sz w:val="24"/>
                <w:szCs w:val="24"/>
              </w:rPr>
            </w:pPr>
            <w:r w:rsidRPr="00A73303">
              <w:rPr>
                <w:rFonts w:ascii="Times New Roman" w:hAnsi="Times New Roman" w:cs="Times New Roman"/>
                <w:b/>
                <w:sz w:val="24"/>
                <w:szCs w:val="24"/>
              </w:rPr>
              <w:t>3 pairs</w:t>
            </w:r>
          </w:p>
        </w:tc>
      </w:tr>
      <w:tr w:rsidR="002A5B56" w:rsidRPr="00A73303" w14:paraId="7BF8A51E" w14:textId="77777777" w:rsidTr="000B5F4A">
        <w:trPr>
          <w:trHeight w:val="881"/>
          <w:jc w:val="center"/>
        </w:trPr>
        <w:tc>
          <w:tcPr>
            <w:tcW w:w="3451" w:type="dxa"/>
            <w:vAlign w:val="center"/>
          </w:tcPr>
          <w:p w14:paraId="60818404" w14:textId="77777777" w:rsidR="002A5B56" w:rsidRPr="00A73303" w:rsidRDefault="002A5B56" w:rsidP="003E754E">
            <w:pPr>
              <w:tabs>
                <w:tab w:val="left" w:pos="1800"/>
              </w:tabs>
              <w:jc w:val="center"/>
              <w:rPr>
                <w:rFonts w:ascii="Times New Roman" w:hAnsi="Times New Roman" w:cs="Times New Roman"/>
                <w:sz w:val="24"/>
                <w:szCs w:val="24"/>
              </w:rPr>
            </w:pPr>
            <w:r w:rsidRPr="00A73303">
              <w:rPr>
                <w:rFonts w:ascii="Times New Roman" w:hAnsi="Times New Roman" w:cs="Times New Roman"/>
                <w:sz w:val="24"/>
                <w:szCs w:val="24"/>
              </w:rPr>
              <w:t>rs6516719</w:t>
            </w:r>
          </w:p>
          <w:p w14:paraId="63B2723B" w14:textId="77777777" w:rsidR="002A5B56" w:rsidRPr="00A73303" w:rsidRDefault="002A5B56" w:rsidP="003E754E">
            <w:pPr>
              <w:tabs>
                <w:tab w:val="left" w:pos="1800"/>
              </w:tabs>
              <w:jc w:val="center"/>
              <w:rPr>
                <w:rFonts w:ascii="Times New Roman" w:hAnsi="Times New Roman" w:cs="Times New Roman"/>
                <w:sz w:val="24"/>
                <w:szCs w:val="24"/>
              </w:rPr>
            </w:pPr>
            <w:r w:rsidRPr="00A73303">
              <w:rPr>
                <w:rFonts w:ascii="Times New Roman" w:hAnsi="Times New Roman" w:cs="Times New Roman"/>
                <w:sz w:val="24"/>
                <w:szCs w:val="24"/>
              </w:rPr>
              <w:t>chr21:26053007:C:T</w:t>
            </w:r>
          </w:p>
        </w:tc>
        <w:tc>
          <w:tcPr>
            <w:tcW w:w="2822" w:type="dxa"/>
            <w:vAlign w:val="center"/>
          </w:tcPr>
          <w:p w14:paraId="4FD52709" w14:textId="77777777" w:rsidR="002A5B56" w:rsidRPr="00A73303" w:rsidRDefault="002A5B56" w:rsidP="003E754E">
            <w:pPr>
              <w:tabs>
                <w:tab w:val="left" w:pos="1800"/>
              </w:tabs>
              <w:jc w:val="center"/>
              <w:rPr>
                <w:rFonts w:ascii="Times New Roman" w:hAnsi="Times New Roman" w:cs="Times New Roman"/>
                <w:sz w:val="24"/>
                <w:szCs w:val="24"/>
              </w:rPr>
            </w:pPr>
            <w:r w:rsidRPr="00A73303">
              <w:rPr>
                <w:rFonts w:ascii="Times New Roman" w:hAnsi="Times New Roman" w:cs="Times New Roman"/>
                <w:sz w:val="24"/>
                <w:szCs w:val="24"/>
              </w:rPr>
              <w:t>rs2830026</w:t>
            </w:r>
          </w:p>
          <w:p w14:paraId="3F4769CC" w14:textId="77777777" w:rsidR="002A5B56" w:rsidRPr="00A73303" w:rsidRDefault="002A5B56" w:rsidP="003E754E">
            <w:pPr>
              <w:tabs>
                <w:tab w:val="left" w:pos="1800"/>
              </w:tabs>
              <w:jc w:val="center"/>
              <w:rPr>
                <w:rFonts w:ascii="Times New Roman" w:hAnsi="Times New Roman" w:cs="Times New Roman"/>
                <w:sz w:val="24"/>
                <w:szCs w:val="24"/>
              </w:rPr>
            </w:pPr>
            <w:r w:rsidRPr="00A73303">
              <w:rPr>
                <w:rFonts w:ascii="Times New Roman" w:hAnsi="Times New Roman" w:cs="Times New Roman"/>
                <w:sz w:val="24"/>
                <w:szCs w:val="24"/>
              </w:rPr>
              <w:t>chr21:26050815:C:T</w:t>
            </w:r>
          </w:p>
        </w:tc>
        <w:tc>
          <w:tcPr>
            <w:tcW w:w="2081" w:type="dxa"/>
            <w:vAlign w:val="center"/>
          </w:tcPr>
          <w:p w14:paraId="31B295AC" w14:textId="77777777" w:rsidR="002A5B56" w:rsidRPr="00A73303" w:rsidRDefault="002A5B56" w:rsidP="003E754E">
            <w:pPr>
              <w:tabs>
                <w:tab w:val="left" w:pos="1800"/>
              </w:tabs>
              <w:jc w:val="center"/>
              <w:rPr>
                <w:rFonts w:ascii="Times New Roman" w:hAnsi="Times New Roman" w:cs="Times New Roman"/>
                <w:sz w:val="24"/>
                <w:szCs w:val="24"/>
              </w:rPr>
            </w:pPr>
            <w:r w:rsidRPr="00A73303">
              <w:rPr>
                <w:rFonts w:ascii="Times New Roman" w:hAnsi="Times New Roman" w:cs="Times New Roman"/>
                <w:sz w:val="24"/>
                <w:szCs w:val="24"/>
              </w:rPr>
              <w:t>0.48</w:t>
            </w:r>
          </w:p>
        </w:tc>
        <w:tc>
          <w:tcPr>
            <w:tcW w:w="1201" w:type="dxa"/>
            <w:vMerge w:val="restart"/>
            <w:vAlign w:val="center"/>
          </w:tcPr>
          <w:p w14:paraId="2B24A3CE" w14:textId="77777777" w:rsidR="002A5B56" w:rsidRPr="00A73303" w:rsidRDefault="002A5B56" w:rsidP="003E754E">
            <w:pPr>
              <w:tabs>
                <w:tab w:val="left" w:pos="1800"/>
              </w:tabs>
              <w:jc w:val="center"/>
              <w:rPr>
                <w:rFonts w:ascii="Times New Roman" w:hAnsi="Times New Roman" w:cs="Times New Roman"/>
                <w:sz w:val="24"/>
                <w:szCs w:val="24"/>
              </w:rPr>
            </w:pPr>
            <w:r w:rsidRPr="00A73303">
              <w:rPr>
                <w:rFonts w:ascii="Times New Roman" w:hAnsi="Times New Roman" w:cs="Times New Roman"/>
                <w:sz w:val="24"/>
                <w:szCs w:val="24"/>
              </w:rPr>
              <w:t>0.68</w:t>
            </w:r>
          </w:p>
        </w:tc>
        <w:tc>
          <w:tcPr>
            <w:tcW w:w="1201" w:type="dxa"/>
            <w:vMerge w:val="restart"/>
            <w:vAlign w:val="center"/>
          </w:tcPr>
          <w:p w14:paraId="37ACD1C8" w14:textId="77777777" w:rsidR="002A5B56" w:rsidRPr="00A73303" w:rsidRDefault="002A5B56" w:rsidP="003E754E">
            <w:pPr>
              <w:tabs>
                <w:tab w:val="left" w:pos="1800"/>
              </w:tabs>
              <w:jc w:val="center"/>
              <w:rPr>
                <w:rFonts w:ascii="Times New Roman" w:hAnsi="Times New Roman" w:cs="Times New Roman"/>
                <w:sz w:val="24"/>
                <w:szCs w:val="24"/>
              </w:rPr>
            </w:pPr>
            <w:r w:rsidRPr="00A73303">
              <w:rPr>
                <w:rFonts w:ascii="Times New Roman" w:hAnsi="Times New Roman" w:cs="Times New Roman"/>
                <w:sz w:val="24"/>
                <w:szCs w:val="24"/>
              </w:rPr>
              <w:t>0.76</w:t>
            </w:r>
          </w:p>
        </w:tc>
      </w:tr>
      <w:tr w:rsidR="002A5B56" w:rsidRPr="00A73303" w14:paraId="31A2E2C5" w14:textId="77777777" w:rsidTr="000B5F4A">
        <w:trPr>
          <w:trHeight w:val="858"/>
          <w:jc w:val="center"/>
        </w:trPr>
        <w:tc>
          <w:tcPr>
            <w:tcW w:w="3451" w:type="dxa"/>
            <w:vAlign w:val="center"/>
          </w:tcPr>
          <w:p w14:paraId="0CE36A56" w14:textId="77777777" w:rsidR="002A5B56" w:rsidRPr="00A73303" w:rsidRDefault="002A5B56" w:rsidP="003E754E">
            <w:pPr>
              <w:tabs>
                <w:tab w:val="left" w:pos="1800"/>
              </w:tabs>
              <w:jc w:val="center"/>
              <w:rPr>
                <w:rFonts w:ascii="Times New Roman" w:eastAsia="Times New Roman" w:hAnsi="Times New Roman" w:cs="Times New Roman"/>
                <w:sz w:val="24"/>
                <w:szCs w:val="24"/>
              </w:rPr>
            </w:pPr>
            <w:r w:rsidRPr="00A73303">
              <w:rPr>
                <w:rFonts w:ascii="Times New Roman" w:eastAsia="Times New Roman" w:hAnsi="Times New Roman" w:cs="Times New Roman"/>
                <w:sz w:val="24"/>
                <w:szCs w:val="24"/>
              </w:rPr>
              <w:t>rs2248682</w:t>
            </w:r>
          </w:p>
          <w:p w14:paraId="0B73113B" w14:textId="77777777" w:rsidR="002A5B56" w:rsidRPr="00A73303" w:rsidRDefault="002A5B56" w:rsidP="00AB2D20">
            <w:pPr>
              <w:tabs>
                <w:tab w:val="left" w:pos="1800"/>
              </w:tabs>
              <w:jc w:val="center"/>
              <w:rPr>
                <w:rFonts w:ascii="Times New Roman" w:eastAsia="Times New Roman" w:hAnsi="Times New Roman" w:cs="Times New Roman"/>
                <w:sz w:val="24"/>
                <w:szCs w:val="24"/>
              </w:rPr>
            </w:pPr>
            <w:r w:rsidRPr="00A73303">
              <w:rPr>
                <w:rFonts w:ascii="Times New Roman" w:hAnsi="Times New Roman" w:cs="Times New Roman"/>
                <w:sz w:val="24"/>
                <w:szCs w:val="24"/>
              </w:rPr>
              <w:t>chr21:26089013:A:T</w:t>
            </w:r>
          </w:p>
        </w:tc>
        <w:tc>
          <w:tcPr>
            <w:tcW w:w="2822" w:type="dxa"/>
            <w:vAlign w:val="center"/>
          </w:tcPr>
          <w:p w14:paraId="5868A972" w14:textId="77777777" w:rsidR="002A5B56" w:rsidRPr="00A73303" w:rsidRDefault="002A5B56" w:rsidP="003E754E">
            <w:pPr>
              <w:tabs>
                <w:tab w:val="left" w:pos="1800"/>
              </w:tabs>
              <w:jc w:val="center"/>
              <w:rPr>
                <w:rFonts w:ascii="Times New Roman" w:eastAsia="Times New Roman" w:hAnsi="Times New Roman" w:cs="Times New Roman"/>
                <w:sz w:val="24"/>
                <w:szCs w:val="24"/>
              </w:rPr>
            </w:pPr>
            <w:r w:rsidRPr="00A73303">
              <w:rPr>
                <w:rFonts w:ascii="Times New Roman" w:eastAsia="Times New Roman" w:hAnsi="Times New Roman" w:cs="Times New Roman"/>
                <w:sz w:val="24"/>
                <w:szCs w:val="24"/>
              </w:rPr>
              <w:t>rs8130594</w:t>
            </w:r>
          </w:p>
          <w:p w14:paraId="42397047" w14:textId="77777777" w:rsidR="002A5B56" w:rsidRPr="00A73303" w:rsidRDefault="002A5B56" w:rsidP="003E754E">
            <w:pPr>
              <w:tabs>
                <w:tab w:val="left" w:pos="1800"/>
              </w:tabs>
              <w:jc w:val="center"/>
              <w:rPr>
                <w:rFonts w:ascii="Times New Roman" w:eastAsia="Times New Roman" w:hAnsi="Times New Roman" w:cs="Times New Roman"/>
                <w:sz w:val="24"/>
                <w:szCs w:val="24"/>
              </w:rPr>
            </w:pPr>
            <w:r w:rsidRPr="00A73303">
              <w:rPr>
                <w:rFonts w:ascii="Times New Roman" w:hAnsi="Times New Roman" w:cs="Times New Roman"/>
                <w:sz w:val="24"/>
                <w:szCs w:val="24"/>
              </w:rPr>
              <w:t>chr21:</w:t>
            </w:r>
            <w:r w:rsidRPr="00A73303">
              <w:rPr>
                <w:rFonts w:ascii="Times New Roman" w:eastAsia="Times New Roman" w:hAnsi="Times New Roman" w:cs="Times New Roman"/>
                <w:sz w:val="24"/>
                <w:szCs w:val="24"/>
              </w:rPr>
              <w:t>26090461</w:t>
            </w:r>
            <w:r w:rsidRPr="00A73303">
              <w:rPr>
                <w:rFonts w:ascii="Times New Roman" w:hAnsi="Times New Roman" w:cs="Times New Roman"/>
                <w:sz w:val="24"/>
                <w:szCs w:val="24"/>
              </w:rPr>
              <w:t>:</w:t>
            </w:r>
            <w:r w:rsidRPr="00A73303">
              <w:rPr>
                <w:rFonts w:ascii="Times New Roman" w:eastAsia="Times New Roman" w:hAnsi="Times New Roman" w:cs="Times New Roman"/>
                <w:sz w:val="24"/>
                <w:szCs w:val="24"/>
              </w:rPr>
              <w:t>C</w:t>
            </w:r>
            <w:r w:rsidRPr="00A73303">
              <w:rPr>
                <w:rFonts w:ascii="Times New Roman" w:hAnsi="Times New Roman" w:cs="Times New Roman"/>
                <w:sz w:val="24"/>
                <w:szCs w:val="24"/>
              </w:rPr>
              <w:t>:</w:t>
            </w:r>
            <w:r w:rsidRPr="00A73303">
              <w:rPr>
                <w:rFonts w:ascii="Times New Roman" w:eastAsia="Times New Roman" w:hAnsi="Times New Roman" w:cs="Times New Roman"/>
                <w:sz w:val="24"/>
                <w:szCs w:val="24"/>
              </w:rPr>
              <w:t>G</w:t>
            </w:r>
          </w:p>
        </w:tc>
        <w:tc>
          <w:tcPr>
            <w:tcW w:w="2081" w:type="dxa"/>
            <w:vAlign w:val="center"/>
          </w:tcPr>
          <w:p w14:paraId="309522EB" w14:textId="77777777" w:rsidR="002A5B56" w:rsidRPr="00A73303" w:rsidRDefault="002A5B56" w:rsidP="003E754E">
            <w:pPr>
              <w:tabs>
                <w:tab w:val="left" w:pos="1800"/>
              </w:tabs>
              <w:jc w:val="center"/>
              <w:rPr>
                <w:rFonts w:ascii="Times New Roman" w:hAnsi="Times New Roman" w:cs="Times New Roman"/>
                <w:sz w:val="24"/>
                <w:szCs w:val="24"/>
              </w:rPr>
            </w:pPr>
            <w:r w:rsidRPr="00A73303">
              <w:rPr>
                <w:rFonts w:ascii="Times New Roman" w:hAnsi="Times New Roman" w:cs="Times New Roman"/>
                <w:sz w:val="24"/>
                <w:szCs w:val="24"/>
              </w:rPr>
              <w:t>0.38</w:t>
            </w:r>
          </w:p>
        </w:tc>
        <w:tc>
          <w:tcPr>
            <w:tcW w:w="1201" w:type="dxa"/>
            <w:vMerge/>
            <w:tcBorders>
              <w:bottom w:val="single" w:sz="4" w:space="0" w:color="auto"/>
            </w:tcBorders>
            <w:vAlign w:val="center"/>
          </w:tcPr>
          <w:p w14:paraId="64696404" w14:textId="77777777" w:rsidR="002A5B56" w:rsidRPr="00A73303" w:rsidRDefault="002A5B56" w:rsidP="003E754E">
            <w:pPr>
              <w:tabs>
                <w:tab w:val="left" w:pos="1800"/>
              </w:tabs>
              <w:jc w:val="center"/>
              <w:rPr>
                <w:rFonts w:ascii="Times New Roman" w:hAnsi="Times New Roman" w:cs="Times New Roman"/>
                <w:sz w:val="24"/>
                <w:szCs w:val="24"/>
              </w:rPr>
            </w:pPr>
          </w:p>
        </w:tc>
        <w:tc>
          <w:tcPr>
            <w:tcW w:w="1201" w:type="dxa"/>
            <w:vMerge/>
            <w:vAlign w:val="center"/>
          </w:tcPr>
          <w:p w14:paraId="3A2ED4B4" w14:textId="77777777" w:rsidR="002A5B56" w:rsidRPr="00A73303" w:rsidRDefault="002A5B56" w:rsidP="003E754E">
            <w:pPr>
              <w:tabs>
                <w:tab w:val="left" w:pos="1800"/>
              </w:tabs>
              <w:jc w:val="center"/>
              <w:rPr>
                <w:rFonts w:ascii="Times New Roman" w:hAnsi="Times New Roman" w:cs="Times New Roman"/>
                <w:sz w:val="24"/>
                <w:szCs w:val="24"/>
              </w:rPr>
            </w:pPr>
          </w:p>
        </w:tc>
      </w:tr>
      <w:tr w:rsidR="002A5B56" w:rsidRPr="00A73303" w14:paraId="2B732566" w14:textId="77777777" w:rsidTr="000B5F4A">
        <w:trPr>
          <w:trHeight w:val="858"/>
          <w:jc w:val="center"/>
        </w:trPr>
        <w:tc>
          <w:tcPr>
            <w:tcW w:w="3451" w:type="dxa"/>
            <w:vAlign w:val="center"/>
          </w:tcPr>
          <w:p w14:paraId="50E27030" w14:textId="77777777" w:rsidR="002A5B56" w:rsidRPr="00A73303" w:rsidRDefault="002A5B56" w:rsidP="003E754E">
            <w:pPr>
              <w:tabs>
                <w:tab w:val="left" w:pos="1800"/>
              </w:tabs>
              <w:jc w:val="center"/>
              <w:rPr>
                <w:rFonts w:ascii="Times New Roman" w:hAnsi="Times New Roman" w:cs="Times New Roman"/>
                <w:sz w:val="24"/>
                <w:szCs w:val="24"/>
              </w:rPr>
            </w:pPr>
            <w:r w:rsidRPr="00A73303">
              <w:rPr>
                <w:rFonts w:ascii="Times New Roman" w:hAnsi="Times New Roman" w:cs="Times New Roman"/>
                <w:sz w:val="24"/>
                <w:szCs w:val="24"/>
              </w:rPr>
              <w:t>rs2070654</w:t>
            </w:r>
          </w:p>
          <w:p w14:paraId="19F6CC5D" w14:textId="77777777" w:rsidR="002A5B56" w:rsidRPr="00A73303" w:rsidRDefault="002A5B56" w:rsidP="003E754E">
            <w:pPr>
              <w:tabs>
                <w:tab w:val="left" w:pos="1800"/>
              </w:tabs>
              <w:jc w:val="center"/>
              <w:rPr>
                <w:rFonts w:ascii="Times New Roman" w:hAnsi="Times New Roman" w:cs="Times New Roman"/>
                <w:sz w:val="24"/>
                <w:szCs w:val="24"/>
              </w:rPr>
            </w:pPr>
            <w:r w:rsidRPr="00A73303">
              <w:rPr>
                <w:rFonts w:ascii="Times New Roman" w:hAnsi="Times New Roman" w:cs="Times New Roman"/>
                <w:sz w:val="24"/>
                <w:szCs w:val="24"/>
              </w:rPr>
              <w:t>chr21:26090411:A:C</w:t>
            </w:r>
          </w:p>
        </w:tc>
        <w:tc>
          <w:tcPr>
            <w:tcW w:w="2822" w:type="dxa"/>
            <w:vAlign w:val="center"/>
          </w:tcPr>
          <w:p w14:paraId="2C0AC6FB" w14:textId="77777777" w:rsidR="002A5B56" w:rsidRPr="00A73303" w:rsidRDefault="002A5B56" w:rsidP="003E754E">
            <w:pPr>
              <w:tabs>
                <w:tab w:val="left" w:pos="1800"/>
              </w:tabs>
              <w:jc w:val="center"/>
              <w:rPr>
                <w:rFonts w:ascii="Times New Roman" w:hAnsi="Times New Roman" w:cs="Times New Roman"/>
                <w:sz w:val="24"/>
                <w:szCs w:val="24"/>
              </w:rPr>
            </w:pPr>
            <w:r w:rsidRPr="00A73303">
              <w:rPr>
                <w:rFonts w:ascii="Times New Roman" w:hAnsi="Times New Roman" w:cs="Times New Roman"/>
                <w:sz w:val="24"/>
                <w:szCs w:val="24"/>
              </w:rPr>
              <w:t>rs2830046</w:t>
            </w:r>
          </w:p>
          <w:p w14:paraId="348051B1" w14:textId="77777777" w:rsidR="002A5B56" w:rsidRPr="00A73303" w:rsidRDefault="002A5B56" w:rsidP="003E754E">
            <w:pPr>
              <w:tabs>
                <w:tab w:val="left" w:pos="1800"/>
              </w:tabs>
              <w:jc w:val="center"/>
              <w:rPr>
                <w:rFonts w:ascii="Times New Roman" w:hAnsi="Times New Roman" w:cs="Times New Roman"/>
                <w:sz w:val="24"/>
                <w:szCs w:val="24"/>
              </w:rPr>
            </w:pPr>
            <w:r w:rsidRPr="00A73303">
              <w:rPr>
                <w:rFonts w:ascii="Times New Roman" w:hAnsi="Times New Roman" w:cs="Times New Roman"/>
                <w:sz w:val="24"/>
                <w:szCs w:val="24"/>
              </w:rPr>
              <w:t>chr21:26086390:G:A</w:t>
            </w:r>
          </w:p>
        </w:tc>
        <w:tc>
          <w:tcPr>
            <w:tcW w:w="2081" w:type="dxa"/>
            <w:vAlign w:val="center"/>
          </w:tcPr>
          <w:p w14:paraId="39CACA38" w14:textId="77777777" w:rsidR="002A5B56" w:rsidRPr="00A73303" w:rsidRDefault="002A5B56" w:rsidP="003E754E">
            <w:pPr>
              <w:tabs>
                <w:tab w:val="left" w:pos="1800"/>
              </w:tabs>
              <w:jc w:val="center"/>
              <w:rPr>
                <w:rFonts w:ascii="Times New Roman" w:hAnsi="Times New Roman" w:cs="Times New Roman"/>
                <w:sz w:val="24"/>
                <w:szCs w:val="24"/>
              </w:rPr>
            </w:pPr>
            <w:r w:rsidRPr="00A73303">
              <w:rPr>
                <w:rFonts w:ascii="Times New Roman" w:hAnsi="Times New Roman" w:cs="Times New Roman"/>
                <w:sz w:val="24"/>
                <w:szCs w:val="24"/>
              </w:rPr>
              <w:t>0.40</w:t>
            </w:r>
          </w:p>
        </w:tc>
        <w:tc>
          <w:tcPr>
            <w:tcW w:w="1201" w:type="dxa"/>
            <w:tcBorders>
              <w:tl2br w:val="single" w:sz="4" w:space="0" w:color="auto"/>
              <w:tr2bl w:val="single" w:sz="4" w:space="0" w:color="auto"/>
            </w:tcBorders>
            <w:vAlign w:val="center"/>
          </w:tcPr>
          <w:p w14:paraId="33BC94CB" w14:textId="77777777" w:rsidR="002A5B56" w:rsidRPr="00A73303" w:rsidRDefault="002A5B56" w:rsidP="003E754E">
            <w:pPr>
              <w:tabs>
                <w:tab w:val="left" w:pos="1800"/>
              </w:tabs>
              <w:jc w:val="center"/>
              <w:rPr>
                <w:rFonts w:ascii="Times New Roman" w:hAnsi="Times New Roman" w:cs="Times New Roman"/>
                <w:sz w:val="24"/>
                <w:szCs w:val="24"/>
              </w:rPr>
            </w:pPr>
          </w:p>
        </w:tc>
        <w:tc>
          <w:tcPr>
            <w:tcW w:w="1201" w:type="dxa"/>
            <w:vMerge/>
            <w:vAlign w:val="center"/>
          </w:tcPr>
          <w:p w14:paraId="64A51067" w14:textId="77777777" w:rsidR="002A5B56" w:rsidRPr="00A73303" w:rsidRDefault="002A5B56" w:rsidP="003E754E">
            <w:pPr>
              <w:tabs>
                <w:tab w:val="left" w:pos="1800"/>
              </w:tabs>
              <w:jc w:val="center"/>
              <w:rPr>
                <w:rFonts w:ascii="Times New Roman" w:hAnsi="Times New Roman" w:cs="Times New Roman"/>
                <w:sz w:val="24"/>
                <w:szCs w:val="24"/>
              </w:rPr>
            </w:pPr>
          </w:p>
        </w:tc>
      </w:tr>
    </w:tbl>
    <w:p w14:paraId="7781B300" w14:textId="77777777" w:rsidR="00463F89" w:rsidRDefault="00463F89">
      <w:pPr>
        <w:rPr>
          <w:rFonts w:ascii="Times New Roman" w:eastAsia="Times New Roman" w:hAnsi="Times New Roman" w:cs="Times New Roman"/>
          <w:b/>
          <w:sz w:val="24"/>
          <w:szCs w:val="24"/>
        </w:rPr>
      </w:pPr>
      <w:r>
        <w:br w:type="page"/>
      </w:r>
    </w:p>
    <w:p w14:paraId="4C0BA996" w14:textId="591CE5E6" w:rsidR="00463F89" w:rsidRPr="00A73303" w:rsidRDefault="00463F89" w:rsidP="002E19B8">
      <w:pPr>
        <w:pStyle w:val="Heading2"/>
      </w:pPr>
      <w:bookmarkStart w:id="6" w:name="_Toc238454534"/>
      <w:r w:rsidRPr="00A73303">
        <w:lastRenderedPageBreak/>
        <w:t xml:space="preserve">Supplementary Table </w:t>
      </w:r>
      <w:r>
        <w:t>3</w:t>
      </w:r>
      <w:r w:rsidRPr="00A73303">
        <w:t xml:space="preserve">. </w:t>
      </w:r>
      <w:proofErr w:type="spellStart"/>
      <w:proofErr w:type="gramStart"/>
      <w:r w:rsidRPr="00A73303">
        <w:t>sgRNAs</w:t>
      </w:r>
      <w:proofErr w:type="spellEnd"/>
      <w:proofErr w:type="gramEnd"/>
      <w:r w:rsidRPr="00A73303">
        <w:t xml:space="preserve"> tested in the surrogate EGFP reporter assay</w:t>
      </w:r>
      <w:bookmarkEnd w:id="6"/>
    </w:p>
    <w:tbl>
      <w:tblPr>
        <w:tblStyle w:val="TableGrid"/>
        <w:tblW w:w="10802" w:type="dxa"/>
        <w:tblLook w:val="04A0" w:firstRow="1" w:lastRow="0" w:firstColumn="1" w:lastColumn="0" w:noHBand="0" w:noVBand="1"/>
      </w:tblPr>
      <w:tblGrid>
        <w:gridCol w:w="1632"/>
        <w:gridCol w:w="2649"/>
        <w:gridCol w:w="3993"/>
        <w:gridCol w:w="2528"/>
      </w:tblGrid>
      <w:tr w:rsidR="00463F89" w:rsidRPr="00A73303" w14:paraId="51BF5757" w14:textId="77777777" w:rsidTr="000B5F4A">
        <w:trPr>
          <w:trHeight w:val="265"/>
        </w:trPr>
        <w:tc>
          <w:tcPr>
            <w:tcW w:w="1632" w:type="dxa"/>
            <w:vAlign w:val="bottom"/>
          </w:tcPr>
          <w:p w14:paraId="7675C637" w14:textId="77777777" w:rsidR="00463F89" w:rsidRPr="00A73303" w:rsidRDefault="00463F89" w:rsidP="00896C37">
            <w:pPr>
              <w:rPr>
                <w:rFonts w:ascii="Times New Roman" w:eastAsia="Times New Roman" w:hAnsi="Times New Roman" w:cs="Times New Roman"/>
                <w:b/>
                <w:sz w:val="24"/>
                <w:szCs w:val="24"/>
              </w:rPr>
            </w:pPr>
            <w:r w:rsidRPr="00A73303">
              <w:rPr>
                <w:rFonts w:ascii="Times New Roman" w:hAnsi="Times New Roman" w:cs="Times New Roman"/>
                <w:b/>
                <w:color w:val="000000"/>
              </w:rPr>
              <w:t>Gene</w:t>
            </w:r>
          </w:p>
        </w:tc>
        <w:tc>
          <w:tcPr>
            <w:tcW w:w="2649" w:type="dxa"/>
            <w:vAlign w:val="bottom"/>
          </w:tcPr>
          <w:p w14:paraId="1F422D4F" w14:textId="77777777" w:rsidR="00463F89" w:rsidRPr="00A73303" w:rsidRDefault="00463F89" w:rsidP="00896C37">
            <w:pPr>
              <w:rPr>
                <w:rFonts w:ascii="Times New Roman" w:hAnsi="Times New Roman" w:cs="Times New Roman"/>
                <w:b/>
                <w:color w:val="000000"/>
              </w:rPr>
            </w:pPr>
            <w:proofErr w:type="spellStart"/>
            <w:r w:rsidRPr="00A73303">
              <w:rPr>
                <w:rFonts w:ascii="Times New Roman" w:hAnsi="Times New Roman" w:cs="Times New Roman"/>
                <w:b/>
                <w:color w:val="000000"/>
              </w:rPr>
              <w:t>sgRNA</w:t>
            </w:r>
            <w:proofErr w:type="spellEnd"/>
          </w:p>
        </w:tc>
        <w:tc>
          <w:tcPr>
            <w:tcW w:w="3993" w:type="dxa"/>
            <w:vAlign w:val="bottom"/>
          </w:tcPr>
          <w:p w14:paraId="48D0F6F5" w14:textId="77777777" w:rsidR="00463F89" w:rsidRPr="00A73303" w:rsidRDefault="00463F89" w:rsidP="00896C37">
            <w:pPr>
              <w:rPr>
                <w:rFonts w:ascii="Times New Roman" w:eastAsia="Times New Roman" w:hAnsi="Times New Roman" w:cs="Times New Roman"/>
                <w:b/>
                <w:sz w:val="24"/>
                <w:szCs w:val="24"/>
              </w:rPr>
            </w:pPr>
            <w:r w:rsidRPr="00A73303">
              <w:rPr>
                <w:rFonts w:ascii="Times New Roman" w:hAnsi="Times New Roman" w:cs="Times New Roman"/>
                <w:b/>
                <w:color w:val="000000"/>
              </w:rPr>
              <w:t>Sequence</w:t>
            </w:r>
          </w:p>
        </w:tc>
        <w:tc>
          <w:tcPr>
            <w:tcW w:w="2528" w:type="dxa"/>
            <w:vAlign w:val="bottom"/>
          </w:tcPr>
          <w:p w14:paraId="139EE4E1" w14:textId="77777777" w:rsidR="00463F89" w:rsidRPr="00A73303" w:rsidRDefault="00463F89" w:rsidP="00896C37">
            <w:pPr>
              <w:rPr>
                <w:rFonts w:ascii="Times New Roman" w:eastAsia="Times New Roman" w:hAnsi="Times New Roman" w:cs="Times New Roman"/>
                <w:b/>
                <w:sz w:val="24"/>
                <w:szCs w:val="24"/>
              </w:rPr>
            </w:pPr>
            <w:r w:rsidRPr="00A73303">
              <w:rPr>
                <w:rFonts w:ascii="Times New Roman" w:hAnsi="Times New Roman" w:cs="Times New Roman"/>
                <w:b/>
                <w:color w:val="000000"/>
              </w:rPr>
              <w:t>PAM</w:t>
            </w:r>
          </w:p>
        </w:tc>
      </w:tr>
      <w:tr w:rsidR="00463F89" w:rsidRPr="00A73303" w14:paraId="7CD806CB" w14:textId="77777777" w:rsidTr="000B5F4A">
        <w:trPr>
          <w:trHeight w:val="250"/>
        </w:trPr>
        <w:tc>
          <w:tcPr>
            <w:tcW w:w="1632" w:type="dxa"/>
            <w:vAlign w:val="bottom"/>
          </w:tcPr>
          <w:p w14:paraId="34868903" w14:textId="77777777" w:rsidR="00463F89" w:rsidRPr="00A73303" w:rsidRDefault="00463F89" w:rsidP="00896C37">
            <w:pPr>
              <w:rPr>
                <w:rFonts w:ascii="Times New Roman" w:hAnsi="Times New Roman" w:cs="Times New Roman"/>
                <w:color w:val="000000"/>
              </w:rPr>
            </w:pPr>
            <w:r w:rsidRPr="00A73303">
              <w:rPr>
                <w:rFonts w:ascii="Times New Roman" w:hAnsi="Times New Roman" w:cs="Times New Roman"/>
                <w:color w:val="000000"/>
              </w:rPr>
              <w:t>Scramble</w:t>
            </w:r>
          </w:p>
        </w:tc>
        <w:tc>
          <w:tcPr>
            <w:tcW w:w="2649" w:type="dxa"/>
            <w:vAlign w:val="bottom"/>
          </w:tcPr>
          <w:p w14:paraId="2842FADA" w14:textId="77777777" w:rsidR="00463F89" w:rsidRPr="00A73303" w:rsidRDefault="00463F89" w:rsidP="00896C37">
            <w:pPr>
              <w:rPr>
                <w:rFonts w:ascii="Times New Roman" w:hAnsi="Times New Roman" w:cs="Times New Roman"/>
                <w:color w:val="000000"/>
              </w:rPr>
            </w:pPr>
            <w:r w:rsidRPr="00A73303">
              <w:rPr>
                <w:rFonts w:ascii="Times New Roman" w:hAnsi="Times New Roman" w:cs="Times New Roman"/>
                <w:color w:val="000000"/>
              </w:rPr>
              <w:t>Con</w:t>
            </w:r>
          </w:p>
        </w:tc>
        <w:tc>
          <w:tcPr>
            <w:tcW w:w="3993" w:type="dxa"/>
            <w:vAlign w:val="bottom"/>
          </w:tcPr>
          <w:p w14:paraId="2C9E50F7" w14:textId="77777777" w:rsidR="00463F89" w:rsidRPr="00A73303" w:rsidRDefault="00463F89" w:rsidP="00896C37">
            <w:pPr>
              <w:rPr>
                <w:rFonts w:ascii="Times New Roman" w:hAnsi="Times New Roman" w:cs="Times New Roman"/>
                <w:color w:val="000000"/>
              </w:rPr>
            </w:pPr>
            <w:r w:rsidRPr="00A73303">
              <w:rPr>
                <w:rFonts w:ascii="Times New Roman" w:hAnsi="Times New Roman" w:cs="Times New Roman"/>
                <w:color w:val="000000"/>
              </w:rPr>
              <w:t>GGAGACCACGGCAGGTCTCA</w:t>
            </w:r>
          </w:p>
        </w:tc>
        <w:tc>
          <w:tcPr>
            <w:tcW w:w="2528" w:type="dxa"/>
            <w:vAlign w:val="bottom"/>
          </w:tcPr>
          <w:p w14:paraId="5094F06B" w14:textId="77777777" w:rsidR="00463F89" w:rsidRPr="00A73303" w:rsidRDefault="00463F89" w:rsidP="00896C37">
            <w:pPr>
              <w:rPr>
                <w:rFonts w:ascii="Times New Roman" w:hAnsi="Times New Roman" w:cs="Times New Roman"/>
                <w:b/>
                <w:color w:val="000000"/>
              </w:rPr>
            </w:pPr>
          </w:p>
        </w:tc>
      </w:tr>
      <w:tr w:rsidR="00463F89" w:rsidRPr="00A73303" w14:paraId="189FB1A7" w14:textId="77777777" w:rsidTr="000B5F4A">
        <w:trPr>
          <w:trHeight w:val="281"/>
        </w:trPr>
        <w:tc>
          <w:tcPr>
            <w:tcW w:w="1632" w:type="dxa"/>
            <w:shd w:val="clear" w:color="auto" w:fill="D0CECE" w:themeFill="background2" w:themeFillShade="E6"/>
            <w:vAlign w:val="bottom"/>
          </w:tcPr>
          <w:p w14:paraId="0689965B" w14:textId="77777777" w:rsidR="00463F89" w:rsidRPr="00A73303" w:rsidRDefault="00463F89" w:rsidP="00896C37">
            <w:pPr>
              <w:rPr>
                <w:rFonts w:ascii="Times New Roman" w:hAnsi="Times New Roman" w:cs="Times New Roman"/>
                <w:b/>
                <w:color w:val="000000"/>
              </w:rPr>
            </w:pPr>
            <w:r w:rsidRPr="00A73303">
              <w:rPr>
                <w:rFonts w:ascii="Times New Roman" w:eastAsia="Times New Roman" w:hAnsi="Times New Roman" w:cs="Times New Roman"/>
                <w:i/>
                <w:sz w:val="24"/>
                <w:szCs w:val="24"/>
              </w:rPr>
              <w:t>APP</w:t>
            </w:r>
          </w:p>
        </w:tc>
        <w:tc>
          <w:tcPr>
            <w:tcW w:w="2649" w:type="dxa"/>
            <w:shd w:val="clear" w:color="auto" w:fill="D0CECE" w:themeFill="background2" w:themeFillShade="E6"/>
            <w:vAlign w:val="bottom"/>
          </w:tcPr>
          <w:p w14:paraId="6759D73B" w14:textId="47F09287" w:rsidR="00463F89" w:rsidRPr="00A73303" w:rsidRDefault="004A6781" w:rsidP="00896C37">
            <w:pPr>
              <w:rPr>
                <w:rFonts w:ascii="Times New Roman" w:hAnsi="Times New Roman" w:cs="Times New Roman"/>
                <w:b/>
                <w:color w:val="000000"/>
              </w:rPr>
            </w:pPr>
            <w:r w:rsidRPr="003C3405">
              <w:rPr>
                <w:rFonts w:ascii="Times New Roman" w:hAnsi="Times New Roman" w:cs="Times New Roman"/>
                <w:color w:val="000000"/>
                <w:sz w:val="24"/>
                <w:szCs w:val="24"/>
              </w:rPr>
              <w:t>APP_H1</w:t>
            </w:r>
            <w:r>
              <w:rPr>
                <w:rFonts w:ascii="Times New Roman" w:hAnsi="Times New Roman" w:cs="Times New Roman"/>
                <w:color w:val="000000"/>
                <w:sz w:val="24"/>
                <w:szCs w:val="24"/>
              </w:rPr>
              <w:t>a</w:t>
            </w:r>
            <w:r w:rsidRPr="003C3405">
              <w:rPr>
                <w:rFonts w:ascii="Times New Roman" w:hAnsi="Times New Roman" w:cs="Times New Roman"/>
                <w:color w:val="000000"/>
                <w:sz w:val="24"/>
                <w:szCs w:val="24"/>
              </w:rPr>
              <w:t>_sg</w:t>
            </w:r>
            <w:r>
              <w:rPr>
                <w:rFonts w:ascii="Times New Roman" w:hAnsi="Times New Roman" w:cs="Times New Roman"/>
                <w:color w:val="000000"/>
                <w:sz w:val="24"/>
                <w:szCs w:val="24"/>
              </w:rPr>
              <w:t>1</w:t>
            </w:r>
          </w:p>
        </w:tc>
        <w:tc>
          <w:tcPr>
            <w:tcW w:w="3993" w:type="dxa"/>
            <w:shd w:val="clear" w:color="auto" w:fill="D0CECE" w:themeFill="background2" w:themeFillShade="E6"/>
            <w:vAlign w:val="bottom"/>
          </w:tcPr>
          <w:p w14:paraId="7CA2D8C8" w14:textId="77777777" w:rsidR="00463F89" w:rsidRPr="00A73303" w:rsidRDefault="00463F89" w:rsidP="00896C37">
            <w:pPr>
              <w:rPr>
                <w:rFonts w:ascii="Times New Roman" w:hAnsi="Times New Roman" w:cs="Times New Roman"/>
                <w:b/>
                <w:color w:val="000000"/>
              </w:rPr>
            </w:pPr>
            <w:r w:rsidRPr="00A73303">
              <w:rPr>
                <w:rFonts w:ascii="Times New Roman" w:hAnsi="Times New Roman" w:cs="Times New Roman"/>
                <w:color w:val="000000"/>
              </w:rPr>
              <w:t>ATATTCATGGATGGGGAGGC</w:t>
            </w:r>
          </w:p>
        </w:tc>
        <w:tc>
          <w:tcPr>
            <w:tcW w:w="2528" w:type="dxa"/>
            <w:shd w:val="clear" w:color="auto" w:fill="D0CECE" w:themeFill="background2" w:themeFillShade="E6"/>
            <w:vAlign w:val="bottom"/>
          </w:tcPr>
          <w:p w14:paraId="0E637582" w14:textId="25475777" w:rsidR="00463F89" w:rsidRPr="00A73303" w:rsidRDefault="00463F89" w:rsidP="009C2C7F">
            <w:pPr>
              <w:rPr>
                <w:rFonts w:ascii="Times New Roman" w:hAnsi="Times New Roman" w:cs="Times New Roman"/>
                <w:b/>
                <w:color w:val="000000"/>
              </w:rPr>
            </w:pPr>
            <w:proofErr w:type="spellStart"/>
            <w:r w:rsidRPr="00A73303">
              <w:rPr>
                <w:rFonts w:ascii="Times New Roman" w:hAnsi="Times New Roman" w:cs="Times New Roman"/>
                <w:color w:val="000000"/>
              </w:rPr>
              <w:t>TG</w:t>
            </w:r>
            <w:r w:rsidR="009C2C7F">
              <w:rPr>
                <w:rFonts w:ascii="Times New Roman" w:hAnsi="Times New Roman" w:cs="Times New Roman"/>
                <w:color w:val="000000"/>
              </w:rPr>
              <w:t>c</w:t>
            </w:r>
            <w:r w:rsidRPr="00A73303">
              <w:rPr>
                <w:rFonts w:ascii="Times New Roman" w:hAnsi="Times New Roman" w:cs="Times New Roman"/>
                <w:color w:val="000000"/>
              </w:rPr>
              <w:t>G</w:t>
            </w:r>
            <w:proofErr w:type="spellEnd"/>
          </w:p>
        </w:tc>
      </w:tr>
      <w:tr w:rsidR="00463F89" w:rsidRPr="00A73303" w14:paraId="68F49A36" w14:textId="77777777" w:rsidTr="000B5F4A">
        <w:trPr>
          <w:trHeight w:val="281"/>
        </w:trPr>
        <w:tc>
          <w:tcPr>
            <w:tcW w:w="1632" w:type="dxa"/>
            <w:vAlign w:val="bottom"/>
          </w:tcPr>
          <w:p w14:paraId="416F1AB3" w14:textId="77777777" w:rsidR="00463F89" w:rsidRPr="00A73303" w:rsidRDefault="00463F89" w:rsidP="00896C37">
            <w:pPr>
              <w:rPr>
                <w:rFonts w:ascii="Times New Roman" w:hAnsi="Times New Roman" w:cs="Times New Roman"/>
                <w:b/>
                <w:color w:val="000000"/>
              </w:rPr>
            </w:pPr>
            <w:r w:rsidRPr="00A73303">
              <w:rPr>
                <w:rFonts w:ascii="Times New Roman" w:eastAsia="Times New Roman" w:hAnsi="Times New Roman" w:cs="Times New Roman"/>
                <w:i/>
                <w:sz w:val="24"/>
                <w:szCs w:val="24"/>
              </w:rPr>
              <w:t>APP</w:t>
            </w:r>
          </w:p>
        </w:tc>
        <w:tc>
          <w:tcPr>
            <w:tcW w:w="2649" w:type="dxa"/>
            <w:vAlign w:val="bottom"/>
          </w:tcPr>
          <w:p w14:paraId="5E60265C" w14:textId="2E5124D2" w:rsidR="00463F89" w:rsidRPr="00A73303" w:rsidRDefault="004A6781" w:rsidP="00896C37">
            <w:pPr>
              <w:rPr>
                <w:rFonts w:ascii="Times New Roman" w:hAnsi="Times New Roman" w:cs="Times New Roman"/>
                <w:b/>
                <w:color w:val="000000"/>
              </w:rPr>
            </w:pPr>
            <w:r w:rsidRPr="003C3405">
              <w:rPr>
                <w:rFonts w:ascii="Times New Roman" w:hAnsi="Times New Roman" w:cs="Times New Roman"/>
                <w:color w:val="000000"/>
                <w:sz w:val="24"/>
                <w:szCs w:val="24"/>
              </w:rPr>
              <w:t>APP_H1</w:t>
            </w:r>
            <w:r>
              <w:rPr>
                <w:rFonts w:ascii="Times New Roman" w:hAnsi="Times New Roman" w:cs="Times New Roman"/>
                <w:color w:val="000000"/>
                <w:sz w:val="24"/>
                <w:szCs w:val="24"/>
              </w:rPr>
              <w:t>a</w:t>
            </w:r>
            <w:r w:rsidRPr="003C3405">
              <w:rPr>
                <w:rFonts w:ascii="Times New Roman" w:hAnsi="Times New Roman" w:cs="Times New Roman"/>
                <w:color w:val="000000"/>
                <w:sz w:val="24"/>
                <w:szCs w:val="24"/>
              </w:rPr>
              <w:t>_sg</w:t>
            </w:r>
            <w:r>
              <w:rPr>
                <w:rFonts w:ascii="Times New Roman" w:hAnsi="Times New Roman" w:cs="Times New Roman"/>
                <w:color w:val="000000"/>
                <w:sz w:val="24"/>
                <w:szCs w:val="24"/>
              </w:rPr>
              <w:t>2</w:t>
            </w:r>
          </w:p>
        </w:tc>
        <w:tc>
          <w:tcPr>
            <w:tcW w:w="3993" w:type="dxa"/>
            <w:vAlign w:val="bottom"/>
          </w:tcPr>
          <w:p w14:paraId="29AC6F64" w14:textId="77777777" w:rsidR="00463F89" w:rsidRPr="00A73303" w:rsidRDefault="00463F89" w:rsidP="00896C37">
            <w:pPr>
              <w:rPr>
                <w:rFonts w:ascii="Times New Roman" w:hAnsi="Times New Roman" w:cs="Times New Roman"/>
                <w:b/>
                <w:color w:val="000000"/>
              </w:rPr>
            </w:pPr>
            <w:r w:rsidRPr="00A73303">
              <w:rPr>
                <w:rFonts w:ascii="Times New Roman" w:hAnsi="Times New Roman" w:cs="Times New Roman"/>
                <w:color w:val="000000"/>
              </w:rPr>
              <w:t>GTACCCCCTGTCCCCACACA</w:t>
            </w:r>
          </w:p>
        </w:tc>
        <w:tc>
          <w:tcPr>
            <w:tcW w:w="2528" w:type="dxa"/>
            <w:vAlign w:val="bottom"/>
          </w:tcPr>
          <w:p w14:paraId="573A0C3E" w14:textId="3ADA333C" w:rsidR="00463F89" w:rsidRPr="00A73303" w:rsidRDefault="00463F89" w:rsidP="009C2C7F">
            <w:pPr>
              <w:rPr>
                <w:rFonts w:ascii="Times New Roman" w:hAnsi="Times New Roman" w:cs="Times New Roman"/>
                <w:b/>
                <w:color w:val="000000"/>
              </w:rPr>
            </w:pPr>
            <w:proofErr w:type="spellStart"/>
            <w:r w:rsidRPr="00A73303">
              <w:rPr>
                <w:rFonts w:ascii="Times New Roman" w:hAnsi="Times New Roman" w:cs="Times New Roman"/>
                <w:color w:val="000000"/>
              </w:rPr>
              <w:t>TGC</w:t>
            </w:r>
            <w:r w:rsidR="009C2C7F">
              <w:rPr>
                <w:rFonts w:ascii="Times New Roman" w:hAnsi="Times New Roman" w:cs="Times New Roman"/>
                <w:color w:val="000000"/>
              </w:rPr>
              <w:t>g</w:t>
            </w:r>
            <w:proofErr w:type="spellEnd"/>
          </w:p>
        </w:tc>
      </w:tr>
      <w:tr w:rsidR="00463F89" w:rsidRPr="00A73303" w14:paraId="040421B4" w14:textId="77777777" w:rsidTr="000B5F4A">
        <w:trPr>
          <w:trHeight w:val="281"/>
        </w:trPr>
        <w:tc>
          <w:tcPr>
            <w:tcW w:w="1632" w:type="dxa"/>
            <w:vAlign w:val="bottom"/>
          </w:tcPr>
          <w:p w14:paraId="0ACCF4D8" w14:textId="77777777" w:rsidR="00463F89" w:rsidRPr="00A73303" w:rsidRDefault="00463F89" w:rsidP="00896C37">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APP</w:t>
            </w:r>
          </w:p>
        </w:tc>
        <w:tc>
          <w:tcPr>
            <w:tcW w:w="2649" w:type="dxa"/>
            <w:vAlign w:val="bottom"/>
          </w:tcPr>
          <w:p w14:paraId="73D9B32B" w14:textId="5A1F4535" w:rsidR="00463F89" w:rsidRPr="00A73303" w:rsidRDefault="004A6781" w:rsidP="004A6781">
            <w:pPr>
              <w:rPr>
                <w:rFonts w:ascii="Times New Roman" w:hAnsi="Times New Roman" w:cs="Times New Roman"/>
                <w:color w:val="000000"/>
              </w:rPr>
            </w:pPr>
            <w:r w:rsidRPr="003C3405">
              <w:rPr>
                <w:rFonts w:ascii="Times New Roman" w:hAnsi="Times New Roman" w:cs="Times New Roman"/>
                <w:color w:val="000000"/>
                <w:sz w:val="24"/>
                <w:szCs w:val="24"/>
              </w:rPr>
              <w:t>APP_H</w:t>
            </w:r>
            <w:r>
              <w:rPr>
                <w:rFonts w:ascii="Times New Roman" w:hAnsi="Times New Roman" w:cs="Times New Roman"/>
                <w:color w:val="000000"/>
                <w:sz w:val="24"/>
                <w:szCs w:val="24"/>
              </w:rPr>
              <w:t>2a</w:t>
            </w:r>
            <w:r w:rsidRPr="003C3405">
              <w:rPr>
                <w:rFonts w:ascii="Times New Roman" w:hAnsi="Times New Roman" w:cs="Times New Roman"/>
                <w:color w:val="000000"/>
                <w:sz w:val="24"/>
                <w:szCs w:val="24"/>
              </w:rPr>
              <w:t>_sg</w:t>
            </w:r>
            <w:r>
              <w:rPr>
                <w:rFonts w:ascii="Times New Roman" w:hAnsi="Times New Roman" w:cs="Times New Roman"/>
                <w:color w:val="000000"/>
                <w:sz w:val="24"/>
                <w:szCs w:val="24"/>
              </w:rPr>
              <w:t>1</w:t>
            </w:r>
          </w:p>
        </w:tc>
        <w:tc>
          <w:tcPr>
            <w:tcW w:w="3993" w:type="dxa"/>
            <w:vAlign w:val="bottom"/>
          </w:tcPr>
          <w:p w14:paraId="01BB7B60" w14:textId="77777777" w:rsidR="00463F89" w:rsidRPr="00A73303" w:rsidRDefault="00463F89" w:rsidP="00896C37">
            <w:pPr>
              <w:rPr>
                <w:rFonts w:ascii="Times New Roman" w:eastAsia="Times New Roman" w:hAnsi="Times New Roman" w:cs="Times New Roman"/>
                <w:b/>
                <w:sz w:val="24"/>
                <w:szCs w:val="24"/>
              </w:rPr>
            </w:pPr>
            <w:r w:rsidRPr="00A73303">
              <w:rPr>
                <w:rFonts w:ascii="Times New Roman" w:hAnsi="Times New Roman" w:cs="Times New Roman"/>
                <w:color w:val="000000"/>
              </w:rPr>
              <w:t>CCCGTGTACCCCCTGTCCCCAC</w:t>
            </w:r>
          </w:p>
        </w:tc>
        <w:tc>
          <w:tcPr>
            <w:tcW w:w="2528" w:type="dxa"/>
            <w:vAlign w:val="bottom"/>
          </w:tcPr>
          <w:p w14:paraId="1078C401" w14:textId="2C45AC21" w:rsidR="00463F89" w:rsidRPr="00A73303" w:rsidRDefault="00463F89" w:rsidP="009C2C7F">
            <w:pPr>
              <w:rPr>
                <w:rFonts w:ascii="Times New Roman" w:eastAsia="Times New Roman" w:hAnsi="Times New Roman" w:cs="Times New Roman"/>
                <w:b/>
                <w:sz w:val="24"/>
                <w:szCs w:val="24"/>
              </w:rPr>
            </w:pPr>
            <w:proofErr w:type="spellStart"/>
            <w:r w:rsidRPr="00A73303">
              <w:rPr>
                <w:rFonts w:ascii="Times New Roman" w:hAnsi="Times New Roman" w:cs="Times New Roman"/>
                <w:color w:val="000000"/>
              </w:rPr>
              <w:t>ACATGC</w:t>
            </w:r>
            <w:r w:rsidR="009C2C7F">
              <w:rPr>
                <w:rFonts w:ascii="Times New Roman" w:hAnsi="Times New Roman" w:cs="Times New Roman"/>
                <w:color w:val="000000"/>
              </w:rPr>
              <w:t>a</w:t>
            </w:r>
            <w:r w:rsidRPr="00A73303">
              <w:rPr>
                <w:rFonts w:ascii="Times New Roman" w:hAnsi="Times New Roman" w:cs="Times New Roman"/>
                <w:color w:val="000000"/>
              </w:rPr>
              <w:t>C</w:t>
            </w:r>
            <w:proofErr w:type="spellEnd"/>
          </w:p>
        </w:tc>
      </w:tr>
      <w:tr w:rsidR="004A6781" w:rsidRPr="00A73303" w14:paraId="73263189" w14:textId="77777777" w:rsidTr="000B5F4A">
        <w:trPr>
          <w:trHeight w:val="281"/>
        </w:trPr>
        <w:tc>
          <w:tcPr>
            <w:tcW w:w="1632" w:type="dxa"/>
            <w:vAlign w:val="bottom"/>
          </w:tcPr>
          <w:p w14:paraId="2D8D9783" w14:textId="77777777" w:rsidR="004A6781" w:rsidRPr="00A73303" w:rsidRDefault="004A6781" w:rsidP="004A6781">
            <w:pPr>
              <w:rPr>
                <w:rFonts w:ascii="Times New Roman" w:hAnsi="Times New Roman" w:cs="Times New Roman"/>
                <w:i/>
                <w:color w:val="000000"/>
              </w:rPr>
            </w:pPr>
            <w:r w:rsidRPr="00A73303">
              <w:rPr>
                <w:rFonts w:ascii="Times New Roman" w:eastAsia="Times New Roman" w:hAnsi="Times New Roman" w:cs="Times New Roman"/>
                <w:i/>
                <w:sz w:val="24"/>
                <w:szCs w:val="24"/>
              </w:rPr>
              <w:t>APP</w:t>
            </w:r>
          </w:p>
        </w:tc>
        <w:tc>
          <w:tcPr>
            <w:tcW w:w="2649" w:type="dxa"/>
          </w:tcPr>
          <w:p w14:paraId="2BFA3B02" w14:textId="5961058B" w:rsidR="004A6781" w:rsidRPr="00A73303" w:rsidRDefault="004A6781" w:rsidP="004A6781">
            <w:pPr>
              <w:rPr>
                <w:rFonts w:ascii="Times New Roman" w:hAnsi="Times New Roman" w:cs="Times New Roman"/>
                <w:color w:val="000000"/>
              </w:rPr>
            </w:pPr>
            <w:r w:rsidRPr="00E10FB5">
              <w:rPr>
                <w:rFonts w:ascii="Times New Roman" w:hAnsi="Times New Roman" w:cs="Times New Roman"/>
                <w:color w:val="000000"/>
                <w:sz w:val="24"/>
                <w:szCs w:val="24"/>
              </w:rPr>
              <w:t>APP_H2a_sg</w:t>
            </w:r>
            <w:r>
              <w:rPr>
                <w:rFonts w:ascii="Times New Roman" w:hAnsi="Times New Roman" w:cs="Times New Roman"/>
                <w:color w:val="000000"/>
                <w:sz w:val="24"/>
                <w:szCs w:val="24"/>
              </w:rPr>
              <w:t>2</w:t>
            </w:r>
          </w:p>
        </w:tc>
        <w:tc>
          <w:tcPr>
            <w:tcW w:w="3993" w:type="dxa"/>
            <w:vAlign w:val="bottom"/>
          </w:tcPr>
          <w:p w14:paraId="39B67AF7" w14:textId="77777777" w:rsidR="004A6781" w:rsidRPr="00A73303" w:rsidRDefault="004A6781" w:rsidP="004A6781">
            <w:pPr>
              <w:rPr>
                <w:rFonts w:ascii="Times New Roman" w:hAnsi="Times New Roman" w:cs="Times New Roman"/>
                <w:color w:val="000000"/>
              </w:rPr>
            </w:pPr>
            <w:proofErr w:type="spellStart"/>
            <w:r w:rsidRPr="00A73303">
              <w:rPr>
                <w:rFonts w:ascii="Times New Roman" w:hAnsi="Times New Roman" w:cs="Times New Roman"/>
                <w:color w:val="000000"/>
              </w:rPr>
              <w:t>ATGGGGAGGCTGtGCATGTG</w:t>
            </w:r>
            <w:proofErr w:type="spellEnd"/>
          </w:p>
        </w:tc>
        <w:tc>
          <w:tcPr>
            <w:tcW w:w="2528" w:type="dxa"/>
            <w:vAlign w:val="bottom"/>
          </w:tcPr>
          <w:p w14:paraId="28983B43"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TGG</w:t>
            </w:r>
          </w:p>
        </w:tc>
      </w:tr>
      <w:tr w:rsidR="004A6781" w:rsidRPr="00A73303" w14:paraId="5C21B5E0" w14:textId="77777777" w:rsidTr="000B5F4A">
        <w:trPr>
          <w:trHeight w:val="281"/>
        </w:trPr>
        <w:tc>
          <w:tcPr>
            <w:tcW w:w="1632" w:type="dxa"/>
            <w:vAlign w:val="bottom"/>
          </w:tcPr>
          <w:p w14:paraId="1B473774" w14:textId="77777777" w:rsidR="004A6781" w:rsidRPr="00A73303" w:rsidRDefault="004A6781" w:rsidP="004A6781">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APP</w:t>
            </w:r>
          </w:p>
        </w:tc>
        <w:tc>
          <w:tcPr>
            <w:tcW w:w="2649" w:type="dxa"/>
          </w:tcPr>
          <w:p w14:paraId="16271929" w14:textId="3D1CB97B" w:rsidR="004A6781" w:rsidRPr="00A73303" w:rsidRDefault="004A6781" w:rsidP="004A6781">
            <w:pPr>
              <w:rPr>
                <w:rFonts w:ascii="Times New Roman" w:hAnsi="Times New Roman" w:cs="Times New Roman"/>
                <w:color w:val="000000"/>
              </w:rPr>
            </w:pPr>
            <w:r w:rsidRPr="00E10FB5">
              <w:rPr>
                <w:rFonts w:ascii="Times New Roman" w:hAnsi="Times New Roman" w:cs="Times New Roman"/>
                <w:color w:val="000000"/>
                <w:sz w:val="24"/>
                <w:szCs w:val="24"/>
              </w:rPr>
              <w:t>APP_H2a_sg</w:t>
            </w:r>
            <w:r>
              <w:rPr>
                <w:rFonts w:ascii="Times New Roman" w:hAnsi="Times New Roman" w:cs="Times New Roman"/>
                <w:color w:val="000000"/>
                <w:sz w:val="24"/>
                <w:szCs w:val="24"/>
              </w:rPr>
              <w:t>3</w:t>
            </w:r>
          </w:p>
        </w:tc>
        <w:tc>
          <w:tcPr>
            <w:tcW w:w="3993" w:type="dxa"/>
            <w:vAlign w:val="bottom"/>
          </w:tcPr>
          <w:p w14:paraId="74FD0053" w14:textId="77777777" w:rsidR="004A6781" w:rsidRPr="00A73303" w:rsidRDefault="004A6781" w:rsidP="004A6781">
            <w:pPr>
              <w:rPr>
                <w:rFonts w:ascii="Times New Roman" w:eastAsia="Times New Roman" w:hAnsi="Times New Roman" w:cs="Times New Roman"/>
                <w:b/>
                <w:sz w:val="24"/>
                <w:szCs w:val="24"/>
              </w:rPr>
            </w:pPr>
            <w:proofErr w:type="spellStart"/>
            <w:r w:rsidRPr="00A73303">
              <w:rPr>
                <w:rFonts w:ascii="Times New Roman" w:hAnsi="Times New Roman" w:cs="Times New Roman"/>
                <w:color w:val="000000"/>
              </w:rPr>
              <w:t>TGGGGAGGCTGtGCATGTGT</w:t>
            </w:r>
            <w:proofErr w:type="spellEnd"/>
          </w:p>
        </w:tc>
        <w:tc>
          <w:tcPr>
            <w:tcW w:w="2528" w:type="dxa"/>
            <w:vAlign w:val="bottom"/>
          </w:tcPr>
          <w:p w14:paraId="29026677" w14:textId="77777777" w:rsidR="004A6781" w:rsidRPr="00A73303" w:rsidRDefault="004A6781" w:rsidP="004A6781">
            <w:pPr>
              <w:rPr>
                <w:rFonts w:ascii="Times New Roman" w:eastAsia="Times New Roman" w:hAnsi="Times New Roman" w:cs="Times New Roman"/>
                <w:b/>
                <w:sz w:val="24"/>
                <w:szCs w:val="24"/>
              </w:rPr>
            </w:pPr>
            <w:r w:rsidRPr="00A73303">
              <w:rPr>
                <w:rFonts w:ascii="Times New Roman" w:hAnsi="Times New Roman" w:cs="Times New Roman"/>
                <w:color w:val="000000"/>
              </w:rPr>
              <w:t>GGG</w:t>
            </w:r>
          </w:p>
        </w:tc>
      </w:tr>
      <w:tr w:rsidR="004A6781" w:rsidRPr="00A73303" w14:paraId="5D541FB9" w14:textId="77777777" w:rsidTr="000B5F4A">
        <w:trPr>
          <w:trHeight w:val="281"/>
        </w:trPr>
        <w:tc>
          <w:tcPr>
            <w:tcW w:w="1632" w:type="dxa"/>
            <w:vAlign w:val="bottom"/>
          </w:tcPr>
          <w:p w14:paraId="144B39A1" w14:textId="77777777" w:rsidR="004A6781" w:rsidRPr="00A73303" w:rsidRDefault="004A6781" w:rsidP="004A6781">
            <w:pPr>
              <w:rPr>
                <w:rFonts w:ascii="Times New Roman" w:hAnsi="Times New Roman" w:cs="Times New Roman"/>
                <w:i/>
                <w:color w:val="000000"/>
              </w:rPr>
            </w:pPr>
            <w:r w:rsidRPr="00A73303">
              <w:rPr>
                <w:rFonts w:ascii="Times New Roman" w:eastAsia="Times New Roman" w:hAnsi="Times New Roman" w:cs="Times New Roman"/>
                <w:i/>
                <w:sz w:val="24"/>
                <w:szCs w:val="24"/>
              </w:rPr>
              <w:t>APP</w:t>
            </w:r>
          </w:p>
        </w:tc>
        <w:tc>
          <w:tcPr>
            <w:tcW w:w="2649" w:type="dxa"/>
          </w:tcPr>
          <w:p w14:paraId="24EE9481" w14:textId="603422C6" w:rsidR="004A6781" w:rsidRPr="00A73303" w:rsidRDefault="004A6781" w:rsidP="004A6781">
            <w:pPr>
              <w:rPr>
                <w:rFonts w:ascii="Times New Roman" w:hAnsi="Times New Roman" w:cs="Times New Roman"/>
                <w:color w:val="000000"/>
              </w:rPr>
            </w:pPr>
            <w:r w:rsidRPr="00E10FB5">
              <w:rPr>
                <w:rFonts w:ascii="Times New Roman" w:hAnsi="Times New Roman" w:cs="Times New Roman"/>
                <w:color w:val="000000"/>
                <w:sz w:val="24"/>
                <w:szCs w:val="24"/>
              </w:rPr>
              <w:t>APP_H2a_sg</w:t>
            </w:r>
            <w:r>
              <w:rPr>
                <w:rFonts w:ascii="Times New Roman" w:hAnsi="Times New Roman" w:cs="Times New Roman"/>
                <w:color w:val="000000"/>
                <w:sz w:val="24"/>
                <w:szCs w:val="24"/>
              </w:rPr>
              <w:t>4</w:t>
            </w:r>
          </w:p>
        </w:tc>
        <w:tc>
          <w:tcPr>
            <w:tcW w:w="3993" w:type="dxa"/>
            <w:vAlign w:val="bottom"/>
          </w:tcPr>
          <w:p w14:paraId="6FC3E97C" w14:textId="77777777" w:rsidR="004A6781" w:rsidRPr="00A73303" w:rsidRDefault="004A6781" w:rsidP="004A6781">
            <w:pPr>
              <w:rPr>
                <w:rFonts w:ascii="Times New Roman" w:hAnsi="Times New Roman" w:cs="Times New Roman"/>
                <w:color w:val="000000"/>
              </w:rPr>
            </w:pPr>
            <w:proofErr w:type="spellStart"/>
            <w:r w:rsidRPr="00A73303">
              <w:rPr>
                <w:rFonts w:ascii="Times New Roman" w:hAnsi="Times New Roman" w:cs="Times New Roman"/>
                <w:color w:val="000000"/>
              </w:rPr>
              <w:t>GGGGAGGCTGtGCATGTGTG</w:t>
            </w:r>
            <w:proofErr w:type="spellEnd"/>
          </w:p>
        </w:tc>
        <w:tc>
          <w:tcPr>
            <w:tcW w:w="2528" w:type="dxa"/>
            <w:vAlign w:val="bottom"/>
          </w:tcPr>
          <w:p w14:paraId="49E124F8"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GGG</w:t>
            </w:r>
          </w:p>
        </w:tc>
      </w:tr>
      <w:tr w:rsidR="004A6781" w:rsidRPr="00A73303" w14:paraId="510D396D" w14:textId="77777777" w:rsidTr="000B5F4A">
        <w:trPr>
          <w:trHeight w:val="297"/>
        </w:trPr>
        <w:tc>
          <w:tcPr>
            <w:tcW w:w="1632" w:type="dxa"/>
            <w:shd w:val="clear" w:color="auto" w:fill="D0CECE" w:themeFill="background2" w:themeFillShade="E6"/>
            <w:vAlign w:val="bottom"/>
          </w:tcPr>
          <w:p w14:paraId="7F51F00B" w14:textId="77777777" w:rsidR="004A6781" w:rsidRPr="00A73303" w:rsidRDefault="004A6781" w:rsidP="004A6781">
            <w:pPr>
              <w:rPr>
                <w:rFonts w:ascii="Times New Roman" w:hAnsi="Times New Roman" w:cs="Times New Roman"/>
                <w:i/>
                <w:color w:val="000000"/>
              </w:rPr>
            </w:pPr>
            <w:r w:rsidRPr="00A73303">
              <w:rPr>
                <w:rFonts w:ascii="Times New Roman" w:eastAsia="Times New Roman" w:hAnsi="Times New Roman" w:cs="Times New Roman"/>
                <w:i/>
                <w:sz w:val="24"/>
                <w:szCs w:val="24"/>
              </w:rPr>
              <w:t>APP</w:t>
            </w:r>
          </w:p>
        </w:tc>
        <w:tc>
          <w:tcPr>
            <w:tcW w:w="2649" w:type="dxa"/>
            <w:shd w:val="clear" w:color="auto" w:fill="D0CECE" w:themeFill="background2" w:themeFillShade="E6"/>
          </w:tcPr>
          <w:p w14:paraId="0572CF29" w14:textId="0CAAFD38" w:rsidR="004A6781" w:rsidRPr="00A73303" w:rsidRDefault="004A6781" w:rsidP="004A6781">
            <w:pPr>
              <w:rPr>
                <w:rFonts w:ascii="Times New Roman" w:hAnsi="Times New Roman" w:cs="Times New Roman"/>
                <w:color w:val="000000"/>
              </w:rPr>
            </w:pPr>
            <w:r w:rsidRPr="00E10FB5">
              <w:rPr>
                <w:rFonts w:ascii="Times New Roman" w:hAnsi="Times New Roman" w:cs="Times New Roman"/>
                <w:color w:val="000000"/>
                <w:sz w:val="24"/>
                <w:szCs w:val="24"/>
              </w:rPr>
              <w:t>APP_H2a_sg</w:t>
            </w:r>
            <w:r>
              <w:rPr>
                <w:rFonts w:ascii="Times New Roman" w:hAnsi="Times New Roman" w:cs="Times New Roman"/>
                <w:color w:val="000000"/>
                <w:sz w:val="24"/>
                <w:szCs w:val="24"/>
              </w:rPr>
              <w:t>5</w:t>
            </w:r>
          </w:p>
        </w:tc>
        <w:tc>
          <w:tcPr>
            <w:tcW w:w="3993" w:type="dxa"/>
            <w:shd w:val="clear" w:color="auto" w:fill="D0CECE" w:themeFill="background2" w:themeFillShade="E6"/>
          </w:tcPr>
          <w:p w14:paraId="2082006F" w14:textId="77777777" w:rsidR="004A6781" w:rsidRPr="00A73303" w:rsidRDefault="004A6781" w:rsidP="004A6781">
            <w:pPr>
              <w:rPr>
                <w:rFonts w:ascii="Times New Roman" w:hAnsi="Times New Roman" w:cs="Times New Roman"/>
                <w:color w:val="000000"/>
              </w:rPr>
            </w:pPr>
            <w:proofErr w:type="spellStart"/>
            <w:r w:rsidRPr="00A73303">
              <w:rPr>
                <w:rFonts w:ascii="Times New Roman" w:hAnsi="Times New Roman" w:cs="Times New Roman"/>
                <w:color w:val="000000"/>
              </w:rPr>
              <w:t>GGATGGGGAGGCTGtGCATG</w:t>
            </w:r>
            <w:proofErr w:type="spellEnd"/>
          </w:p>
        </w:tc>
        <w:tc>
          <w:tcPr>
            <w:tcW w:w="2528" w:type="dxa"/>
            <w:shd w:val="clear" w:color="auto" w:fill="D0CECE" w:themeFill="background2" w:themeFillShade="E6"/>
          </w:tcPr>
          <w:p w14:paraId="36576011"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TGT</w:t>
            </w:r>
          </w:p>
        </w:tc>
      </w:tr>
      <w:tr w:rsidR="004A6781" w:rsidRPr="00A73303" w14:paraId="767CF40D" w14:textId="77777777" w:rsidTr="000B5F4A">
        <w:trPr>
          <w:trHeight w:val="281"/>
        </w:trPr>
        <w:tc>
          <w:tcPr>
            <w:tcW w:w="1632" w:type="dxa"/>
            <w:vAlign w:val="bottom"/>
          </w:tcPr>
          <w:p w14:paraId="297804D7" w14:textId="77777777" w:rsidR="004A6781" w:rsidRPr="00A73303" w:rsidRDefault="004A6781" w:rsidP="004A6781">
            <w:pPr>
              <w:rPr>
                <w:rFonts w:ascii="Times New Roman" w:hAnsi="Times New Roman" w:cs="Times New Roman"/>
                <w:i/>
                <w:color w:val="000000"/>
              </w:rPr>
            </w:pPr>
            <w:r w:rsidRPr="00A73303">
              <w:rPr>
                <w:rFonts w:ascii="Times New Roman" w:eastAsia="Times New Roman" w:hAnsi="Times New Roman" w:cs="Times New Roman"/>
                <w:i/>
                <w:sz w:val="24"/>
                <w:szCs w:val="24"/>
              </w:rPr>
              <w:t>APP</w:t>
            </w:r>
          </w:p>
        </w:tc>
        <w:tc>
          <w:tcPr>
            <w:tcW w:w="2649" w:type="dxa"/>
          </w:tcPr>
          <w:p w14:paraId="7C5E6C64" w14:textId="78E5875F" w:rsidR="004A6781" w:rsidRPr="00A73303" w:rsidRDefault="004A6781" w:rsidP="004A6781">
            <w:pPr>
              <w:rPr>
                <w:rFonts w:ascii="Times New Roman" w:hAnsi="Times New Roman" w:cs="Times New Roman"/>
                <w:color w:val="000000"/>
              </w:rPr>
            </w:pPr>
            <w:r w:rsidRPr="00536A00">
              <w:rPr>
                <w:rFonts w:ascii="Times New Roman" w:hAnsi="Times New Roman" w:cs="Times New Roman"/>
                <w:color w:val="000000"/>
                <w:sz w:val="24"/>
                <w:szCs w:val="24"/>
              </w:rPr>
              <w:t>APP_H1b_sg1</w:t>
            </w:r>
          </w:p>
        </w:tc>
        <w:tc>
          <w:tcPr>
            <w:tcW w:w="3993" w:type="dxa"/>
            <w:vAlign w:val="bottom"/>
          </w:tcPr>
          <w:p w14:paraId="4D7132AF" w14:textId="357A6A57" w:rsidR="004A6781" w:rsidRPr="00A73303" w:rsidRDefault="004A6781" w:rsidP="009C2C7F">
            <w:pPr>
              <w:rPr>
                <w:rFonts w:ascii="Times New Roman" w:hAnsi="Times New Roman" w:cs="Times New Roman"/>
                <w:color w:val="000000"/>
              </w:rPr>
            </w:pPr>
            <w:proofErr w:type="spellStart"/>
            <w:r w:rsidRPr="00A73303">
              <w:rPr>
                <w:rFonts w:ascii="Times New Roman" w:hAnsi="Times New Roman" w:cs="Times New Roman"/>
                <w:color w:val="000000"/>
              </w:rPr>
              <w:t>TTAACTCTGTGATGGGTGA</w:t>
            </w:r>
            <w:r w:rsidR="009C2C7F">
              <w:rPr>
                <w:rFonts w:ascii="Times New Roman" w:hAnsi="Times New Roman" w:cs="Times New Roman"/>
                <w:color w:val="000000"/>
              </w:rPr>
              <w:t>c</w:t>
            </w:r>
            <w:proofErr w:type="spellEnd"/>
          </w:p>
        </w:tc>
        <w:tc>
          <w:tcPr>
            <w:tcW w:w="2528" w:type="dxa"/>
            <w:vAlign w:val="bottom"/>
          </w:tcPr>
          <w:p w14:paraId="0AB2553E"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TGA</w:t>
            </w:r>
          </w:p>
        </w:tc>
      </w:tr>
      <w:tr w:rsidR="004A6781" w:rsidRPr="00A73303" w14:paraId="504BE8A8" w14:textId="77777777" w:rsidTr="000B5F4A">
        <w:trPr>
          <w:trHeight w:val="281"/>
        </w:trPr>
        <w:tc>
          <w:tcPr>
            <w:tcW w:w="1632" w:type="dxa"/>
            <w:vAlign w:val="bottom"/>
          </w:tcPr>
          <w:p w14:paraId="32AB9055" w14:textId="77777777" w:rsidR="004A6781" w:rsidRPr="00A73303" w:rsidRDefault="004A6781" w:rsidP="004A6781">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APP</w:t>
            </w:r>
          </w:p>
        </w:tc>
        <w:tc>
          <w:tcPr>
            <w:tcW w:w="2649" w:type="dxa"/>
          </w:tcPr>
          <w:p w14:paraId="7ACCDF39" w14:textId="3411D2D0" w:rsidR="004A6781" w:rsidRPr="00A73303" w:rsidRDefault="004A6781" w:rsidP="004A6781">
            <w:pPr>
              <w:rPr>
                <w:rFonts w:ascii="Times New Roman" w:hAnsi="Times New Roman" w:cs="Times New Roman"/>
                <w:color w:val="000000"/>
              </w:rPr>
            </w:pPr>
            <w:r w:rsidRPr="00536A00">
              <w:rPr>
                <w:rFonts w:ascii="Times New Roman" w:hAnsi="Times New Roman" w:cs="Times New Roman"/>
                <w:color w:val="000000"/>
                <w:sz w:val="24"/>
                <w:szCs w:val="24"/>
              </w:rPr>
              <w:t>APP_H1b_sg</w:t>
            </w:r>
            <w:r>
              <w:rPr>
                <w:rFonts w:ascii="Times New Roman" w:hAnsi="Times New Roman" w:cs="Times New Roman"/>
                <w:color w:val="000000"/>
                <w:sz w:val="24"/>
                <w:szCs w:val="24"/>
              </w:rPr>
              <w:t>2</w:t>
            </w:r>
          </w:p>
        </w:tc>
        <w:tc>
          <w:tcPr>
            <w:tcW w:w="3993" w:type="dxa"/>
            <w:vAlign w:val="bottom"/>
          </w:tcPr>
          <w:p w14:paraId="209C7F73" w14:textId="77777777" w:rsidR="004A6781" w:rsidRPr="00A73303" w:rsidRDefault="004A6781" w:rsidP="004A6781">
            <w:pPr>
              <w:rPr>
                <w:rFonts w:ascii="Times New Roman" w:hAnsi="Times New Roman" w:cs="Times New Roman"/>
                <w:color w:val="000000"/>
              </w:rPr>
            </w:pPr>
            <w:proofErr w:type="spellStart"/>
            <w:r w:rsidRPr="00A73303">
              <w:rPr>
                <w:rFonts w:ascii="Times New Roman" w:hAnsi="Times New Roman" w:cs="Times New Roman"/>
                <w:color w:val="000000"/>
              </w:rPr>
              <w:t>TGTGATGGGTGAcTGATATT</w:t>
            </w:r>
            <w:proofErr w:type="spellEnd"/>
          </w:p>
        </w:tc>
        <w:tc>
          <w:tcPr>
            <w:tcW w:w="2528" w:type="dxa"/>
            <w:vAlign w:val="bottom"/>
          </w:tcPr>
          <w:p w14:paraId="2ED22E6D"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ATTAAT</w:t>
            </w:r>
          </w:p>
        </w:tc>
      </w:tr>
      <w:tr w:rsidR="004A6781" w:rsidRPr="00A73303" w14:paraId="7B6ADAAA" w14:textId="77777777" w:rsidTr="000B5F4A">
        <w:trPr>
          <w:trHeight w:val="281"/>
        </w:trPr>
        <w:tc>
          <w:tcPr>
            <w:tcW w:w="1632" w:type="dxa"/>
            <w:vAlign w:val="bottom"/>
          </w:tcPr>
          <w:p w14:paraId="0B2965CD" w14:textId="77777777" w:rsidR="004A6781" w:rsidRPr="00A73303" w:rsidRDefault="004A6781" w:rsidP="004A6781">
            <w:pPr>
              <w:rPr>
                <w:rFonts w:ascii="Times New Roman" w:hAnsi="Times New Roman" w:cs="Times New Roman"/>
                <w:i/>
                <w:color w:val="000000"/>
              </w:rPr>
            </w:pPr>
            <w:r w:rsidRPr="00A73303">
              <w:rPr>
                <w:rFonts w:ascii="Times New Roman" w:eastAsia="Times New Roman" w:hAnsi="Times New Roman" w:cs="Times New Roman"/>
                <w:i/>
                <w:sz w:val="24"/>
                <w:szCs w:val="24"/>
              </w:rPr>
              <w:t>APP</w:t>
            </w:r>
          </w:p>
        </w:tc>
        <w:tc>
          <w:tcPr>
            <w:tcW w:w="2649" w:type="dxa"/>
          </w:tcPr>
          <w:p w14:paraId="4E332B1C" w14:textId="5E55A688" w:rsidR="004A6781" w:rsidRPr="00A73303" w:rsidRDefault="004A6781" w:rsidP="004A6781">
            <w:pPr>
              <w:rPr>
                <w:rFonts w:ascii="Times New Roman" w:hAnsi="Times New Roman" w:cs="Times New Roman"/>
                <w:color w:val="000000"/>
              </w:rPr>
            </w:pPr>
            <w:r w:rsidRPr="00536A00">
              <w:rPr>
                <w:rFonts w:ascii="Times New Roman" w:hAnsi="Times New Roman" w:cs="Times New Roman"/>
                <w:color w:val="000000"/>
                <w:sz w:val="24"/>
                <w:szCs w:val="24"/>
              </w:rPr>
              <w:t>APP_H1b_sg</w:t>
            </w:r>
            <w:r>
              <w:rPr>
                <w:rFonts w:ascii="Times New Roman" w:hAnsi="Times New Roman" w:cs="Times New Roman"/>
                <w:color w:val="000000"/>
                <w:sz w:val="24"/>
                <w:szCs w:val="24"/>
              </w:rPr>
              <w:t>3</w:t>
            </w:r>
          </w:p>
        </w:tc>
        <w:tc>
          <w:tcPr>
            <w:tcW w:w="3993" w:type="dxa"/>
            <w:vAlign w:val="bottom"/>
          </w:tcPr>
          <w:p w14:paraId="1C09AF82" w14:textId="77777777" w:rsidR="004A6781" w:rsidRPr="00A73303" w:rsidRDefault="004A6781" w:rsidP="004A6781">
            <w:pPr>
              <w:rPr>
                <w:rFonts w:ascii="Times New Roman" w:hAnsi="Times New Roman" w:cs="Times New Roman"/>
                <w:color w:val="000000"/>
              </w:rPr>
            </w:pPr>
            <w:proofErr w:type="spellStart"/>
            <w:r w:rsidRPr="00A73303">
              <w:rPr>
                <w:rFonts w:ascii="Times New Roman" w:hAnsi="Times New Roman" w:cs="Times New Roman"/>
                <w:color w:val="000000"/>
              </w:rPr>
              <w:t>ATAATATCAgTCACCCATCA</w:t>
            </w:r>
            <w:proofErr w:type="spellEnd"/>
          </w:p>
        </w:tc>
        <w:tc>
          <w:tcPr>
            <w:tcW w:w="2528" w:type="dxa"/>
            <w:vAlign w:val="bottom"/>
          </w:tcPr>
          <w:p w14:paraId="3A9EDC01"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CAGAGT</w:t>
            </w:r>
          </w:p>
        </w:tc>
      </w:tr>
      <w:tr w:rsidR="004A6781" w:rsidRPr="00A73303" w14:paraId="36ADA90A" w14:textId="77777777" w:rsidTr="000B5F4A">
        <w:trPr>
          <w:trHeight w:val="281"/>
        </w:trPr>
        <w:tc>
          <w:tcPr>
            <w:tcW w:w="1632" w:type="dxa"/>
            <w:shd w:val="clear" w:color="auto" w:fill="D0CECE" w:themeFill="background2" w:themeFillShade="E6"/>
            <w:vAlign w:val="bottom"/>
          </w:tcPr>
          <w:p w14:paraId="4D53B6D3" w14:textId="77777777" w:rsidR="004A6781" w:rsidRPr="00A73303" w:rsidRDefault="004A6781" w:rsidP="004A6781">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APP</w:t>
            </w:r>
          </w:p>
        </w:tc>
        <w:tc>
          <w:tcPr>
            <w:tcW w:w="2649" w:type="dxa"/>
            <w:shd w:val="clear" w:color="auto" w:fill="D0CECE" w:themeFill="background2" w:themeFillShade="E6"/>
          </w:tcPr>
          <w:p w14:paraId="1F999B4A" w14:textId="180D7C71" w:rsidR="004A6781" w:rsidRPr="00A73303" w:rsidRDefault="004A6781" w:rsidP="004A6781">
            <w:pPr>
              <w:rPr>
                <w:rFonts w:ascii="Times New Roman" w:hAnsi="Times New Roman" w:cs="Times New Roman"/>
                <w:color w:val="000000"/>
              </w:rPr>
            </w:pPr>
            <w:r w:rsidRPr="00536A00">
              <w:rPr>
                <w:rFonts w:ascii="Times New Roman" w:hAnsi="Times New Roman" w:cs="Times New Roman"/>
                <w:color w:val="000000"/>
                <w:sz w:val="24"/>
                <w:szCs w:val="24"/>
              </w:rPr>
              <w:t>APP_H1b_sg</w:t>
            </w:r>
            <w:r>
              <w:rPr>
                <w:rFonts w:ascii="Times New Roman" w:hAnsi="Times New Roman" w:cs="Times New Roman"/>
                <w:color w:val="000000"/>
                <w:sz w:val="24"/>
                <w:szCs w:val="24"/>
              </w:rPr>
              <w:t>4</w:t>
            </w:r>
          </w:p>
        </w:tc>
        <w:tc>
          <w:tcPr>
            <w:tcW w:w="3993" w:type="dxa"/>
            <w:shd w:val="clear" w:color="auto" w:fill="D0CECE" w:themeFill="background2" w:themeFillShade="E6"/>
            <w:vAlign w:val="bottom"/>
          </w:tcPr>
          <w:p w14:paraId="62E7292B" w14:textId="77777777" w:rsidR="004A6781" w:rsidRPr="00A73303" w:rsidRDefault="004A6781" w:rsidP="004A6781">
            <w:pPr>
              <w:rPr>
                <w:rFonts w:ascii="Times New Roman" w:eastAsia="Times New Roman" w:hAnsi="Times New Roman" w:cs="Times New Roman"/>
                <w:b/>
                <w:sz w:val="24"/>
                <w:szCs w:val="24"/>
              </w:rPr>
            </w:pPr>
            <w:proofErr w:type="spellStart"/>
            <w:r w:rsidRPr="00A73303">
              <w:rPr>
                <w:rFonts w:ascii="Times New Roman" w:hAnsi="Times New Roman" w:cs="Times New Roman"/>
                <w:color w:val="000000"/>
              </w:rPr>
              <w:t>TAATATCAgTCACCCATCAC</w:t>
            </w:r>
            <w:proofErr w:type="spellEnd"/>
          </w:p>
        </w:tc>
        <w:tc>
          <w:tcPr>
            <w:tcW w:w="2528" w:type="dxa"/>
            <w:shd w:val="clear" w:color="auto" w:fill="D0CECE" w:themeFill="background2" w:themeFillShade="E6"/>
            <w:vAlign w:val="bottom"/>
          </w:tcPr>
          <w:p w14:paraId="592334CE" w14:textId="77777777" w:rsidR="004A6781" w:rsidRPr="00A73303" w:rsidRDefault="004A6781" w:rsidP="004A6781">
            <w:pPr>
              <w:rPr>
                <w:rFonts w:ascii="Times New Roman" w:eastAsia="Times New Roman" w:hAnsi="Times New Roman" w:cs="Times New Roman"/>
                <w:b/>
                <w:sz w:val="24"/>
                <w:szCs w:val="24"/>
              </w:rPr>
            </w:pPr>
            <w:r w:rsidRPr="00A73303">
              <w:rPr>
                <w:rFonts w:ascii="Times New Roman" w:hAnsi="Times New Roman" w:cs="Times New Roman"/>
                <w:color w:val="000000"/>
              </w:rPr>
              <w:t>AGA</w:t>
            </w:r>
          </w:p>
        </w:tc>
      </w:tr>
      <w:tr w:rsidR="00463F89" w:rsidRPr="00A73303" w14:paraId="0FA42CBB" w14:textId="77777777" w:rsidTr="000B5F4A">
        <w:trPr>
          <w:trHeight w:val="281"/>
        </w:trPr>
        <w:tc>
          <w:tcPr>
            <w:tcW w:w="1632" w:type="dxa"/>
            <w:vAlign w:val="bottom"/>
          </w:tcPr>
          <w:p w14:paraId="3F3AB52E" w14:textId="77777777" w:rsidR="00463F89" w:rsidRPr="00A73303" w:rsidRDefault="00463F89" w:rsidP="00896C37">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APP</w:t>
            </w:r>
          </w:p>
        </w:tc>
        <w:tc>
          <w:tcPr>
            <w:tcW w:w="2649" w:type="dxa"/>
            <w:vAlign w:val="bottom"/>
          </w:tcPr>
          <w:p w14:paraId="4A4589AA" w14:textId="03566B7C" w:rsidR="00463F89" w:rsidRPr="00A73303" w:rsidRDefault="004A6781" w:rsidP="00896C37">
            <w:pPr>
              <w:rPr>
                <w:rFonts w:ascii="Times New Roman" w:hAnsi="Times New Roman" w:cs="Times New Roman"/>
                <w:color w:val="000000"/>
              </w:rPr>
            </w:pPr>
            <w:r w:rsidRPr="003C3405">
              <w:rPr>
                <w:rFonts w:ascii="Times New Roman" w:hAnsi="Times New Roman" w:cs="Times New Roman"/>
                <w:color w:val="000000"/>
                <w:sz w:val="24"/>
                <w:szCs w:val="24"/>
              </w:rPr>
              <w:t>APP_H</w:t>
            </w:r>
            <w:r>
              <w:rPr>
                <w:rFonts w:ascii="Times New Roman" w:hAnsi="Times New Roman" w:cs="Times New Roman"/>
                <w:color w:val="000000"/>
                <w:sz w:val="24"/>
                <w:szCs w:val="24"/>
              </w:rPr>
              <w:t>2b</w:t>
            </w:r>
            <w:r w:rsidRPr="003C3405">
              <w:rPr>
                <w:rFonts w:ascii="Times New Roman" w:hAnsi="Times New Roman" w:cs="Times New Roman"/>
                <w:color w:val="000000"/>
                <w:sz w:val="24"/>
                <w:szCs w:val="24"/>
              </w:rPr>
              <w:t>_sg</w:t>
            </w:r>
            <w:r>
              <w:rPr>
                <w:rFonts w:ascii="Times New Roman" w:hAnsi="Times New Roman" w:cs="Times New Roman"/>
                <w:color w:val="000000"/>
                <w:sz w:val="24"/>
                <w:szCs w:val="24"/>
              </w:rPr>
              <w:t>1</w:t>
            </w:r>
          </w:p>
        </w:tc>
        <w:tc>
          <w:tcPr>
            <w:tcW w:w="3993" w:type="dxa"/>
            <w:vAlign w:val="bottom"/>
          </w:tcPr>
          <w:p w14:paraId="68BF246F" w14:textId="11AD2859" w:rsidR="00463F89" w:rsidRPr="00A73303" w:rsidRDefault="00463F89" w:rsidP="009C2C7F">
            <w:pPr>
              <w:rPr>
                <w:rFonts w:ascii="Times New Roman" w:eastAsia="Times New Roman" w:hAnsi="Times New Roman" w:cs="Times New Roman"/>
                <w:b/>
                <w:sz w:val="24"/>
                <w:szCs w:val="24"/>
              </w:rPr>
            </w:pPr>
            <w:proofErr w:type="spellStart"/>
            <w:r w:rsidRPr="00A73303">
              <w:rPr>
                <w:rFonts w:ascii="Times New Roman" w:hAnsi="Times New Roman" w:cs="Times New Roman"/>
                <w:color w:val="000000"/>
              </w:rPr>
              <w:t>TTAACTCTGTGATGGGTGA</w:t>
            </w:r>
            <w:r w:rsidR="009C2C7F">
              <w:rPr>
                <w:rFonts w:ascii="Times New Roman" w:hAnsi="Times New Roman" w:cs="Times New Roman"/>
                <w:color w:val="000000"/>
              </w:rPr>
              <w:t>t</w:t>
            </w:r>
            <w:proofErr w:type="spellEnd"/>
          </w:p>
        </w:tc>
        <w:tc>
          <w:tcPr>
            <w:tcW w:w="2528" w:type="dxa"/>
            <w:vAlign w:val="bottom"/>
          </w:tcPr>
          <w:p w14:paraId="07E5A2D3" w14:textId="77777777" w:rsidR="00463F89" w:rsidRPr="00A73303" w:rsidRDefault="00463F89" w:rsidP="00896C37">
            <w:pPr>
              <w:rPr>
                <w:rFonts w:ascii="Times New Roman" w:eastAsia="Times New Roman" w:hAnsi="Times New Roman" w:cs="Times New Roman"/>
                <w:b/>
                <w:sz w:val="24"/>
                <w:szCs w:val="24"/>
              </w:rPr>
            </w:pPr>
            <w:r w:rsidRPr="00A73303">
              <w:rPr>
                <w:rFonts w:ascii="Times New Roman" w:hAnsi="Times New Roman" w:cs="Times New Roman"/>
                <w:color w:val="000000"/>
              </w:rPr>
              <w:t>TGA</w:t>
            </w:r>
          </w:p>
        </w:tc>
      </w:tr>
      <w:tr w:rsidR="004A6781" w:rsidRPr="00A73303" w14:paraId="0B6122E3" w14:textId="77777777" w:rsidTr="000B5F4A">
        <w:trPr>
          <w:trHeight w:val="281"/>
        </w:trPr>
        <w:tc>
          <w:tcPr>
            <w:tcW w:w="1632" w:type="dxa"/>
            <w:vAlign w:val="bottom"/>
          </w:tcPr>
          <w:p w14:paraId="2854BEA1" w14:textId="77777777" w:rsidR="004A6781" w:rsidRPr="00A73303" w:rsidRDefault="004A6781" w:rsidP="004A6781">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APP</w:t>
            </w:r>
          </w:p>
        </w:tc>
        <w:tc>
          <w:tcPr>
            <w:tcW w:w="2649" w:type="dxa"/>
          </w:tcPr>
          <w:p w14:paraId="5621DEE9" w14:textId="16888F73" w:rsidR="004A6781" w:rsidRPr="00A73303" w:rsidRDefault="004A6781" w:rsidP="004A6781">
            <w:pPr>
              <w:rPr>
                <w:rFonts w:ascii="Times New Roman" w:hAnsi="Times New Roman" w:cs="Times New Roman"/>
                <w:color w:val="000000"/>
              </w:rPr>
            </w:pPr>
            <w:r w:rsidRPr="003503A2">
              <w:rPr>
                <w:rFonts w:ascii="Times New Roman" w:hAnsi="Times New Roman" w:cs="Times New Roman"/>
                <w:color w:val="000000"/>
                <w:sz w:val="24"/>
                <w:szCs w:val="24"/>
              </w:rPr>
              <w:t>APP_H2b_sg</w:t>
            </w:r>
            <w:r>
              <w:rPr>
                <w:rFonts w:ascii="Times New Roman" w:hAnsi="Times New Roman" w:cs="Times New Roman"/>
                <w:color w:val="000000"/>
                <w:sz w:val="24"/>
                <w:szCs w:val="24"/>
              </w:rPr>
              <w:t>2</w:t>
            </w:r>
          </w:p>
        </w:tc>
        <w:tc>
          <w:tcPr>
            <w:tcW w:w="3993" w:type="dxa"/>
            <w:vAlign w:val="bottom"/>
          </w:tcPr>
          <w:p w14:paraId="6C7161DD" w14:textId="77777777" w:rsidR="004A6781" w:rsidRPr="00A73303" w:rsidRDefault="004A6781" w:rsidP="004A6781">
            <w:pPr>
              <w:rPr>
                <w:rFonts w:ascii="Times New Roman" w:eastAsia="Times New Roman" w:hAnsi="Times New Roman" w:cs="Times New Roman"/>
                <w:b/>
                <w:sz w:val="24"/>
                <w:szCs w:val="24"/>
              </w:rPr>
            </w:pPr>
            <w:r w:rsidRPr="00A73303">
              <w:rPr>
                <w:rFonts w:ascii="Times New Roman" w:hAnsi="Times New Roman" w:cs="Times New Roman"/>
                <w:color w:val="000000"/>
              </w:rPr>
              <w:t>TTAAAATTAACTCTGTGATG</w:t>
            </w:r>
          </w:p>
        </w:tc>
        <w:tc>
          <w:tcPr>
            <w:tcW w:w="2528" w:type="dxa"/>
            <w:vAlign w:val="bottom"/>
          </w:tcPr>
          <w:p w14:paraId="54C45797" w14:textId="77777777" w:rsidR="004A6781" w:rsidRPr="00A73303" w:rsidRDefault="004A6781" w:rsidP="004A6781">
            <w:pPr>
              <w:rPr>
                <w:rFonts w:ascii="Times New Roman" w:eastAsia="Times New Roman" w:hAnsi="Times New Roman" w:cs="Times New Roman"/>
                <w:b/>
                <w:sz w:val="24"/>
                <w:szCs w:val="24"/>
              </w:rPr>
            </w:pPr>
            <w:proofErr w:type="spellStart"/>
            <w:r w:rsidRPr="00A73303">
              <w:rPr>
                <w:rFonts w:ascii="Times New Roman" w:hAnsi="Times New Roman" w:cs="Times New Roman"/>
                <w:color w:val="000000"/>
              </w:rPr>
              <w:t>GGTGAt</w:t>
            </w:r>
            <w:proofErr w:type="spellEnd"/>
          </w:p>
        </w:tc>
      </w:tr>
      <w:tr w:rsidR="004A6781" w:rsidRPr="00A73303" w14:paraId="6975C253" w14:textId="77777777" w:rsidTr="000B5F4A">
        <w:trPr>
          <w:trHeight w:val="281"/>
        </w:trPr>
        <w:tc>
          <w:tcPr>
            <w:tcW w:w="1632" w:type="dxa"/>
            <w:vAlign w:val="bottom"/>
          </w:tcPr>
          <w:p w14:paraId="28840894" w14:textId="77777777" w:rsidR="004A6781" w:rsidRPr="00A73303" w:rsidRDefault="004A6781" w:rsidP="004A6781">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APP</w:t>
            </w:r>
          </w:p>
        </w:tc>
        <w:tc>
          <w:tcPr>
            <w:tcW w:w="2649" w:type="dxa"/>
          </w:tcPr>
          <w:p w14:paraId="6C49CC63" w14:textId="6F0C651A" w:rsidR="004A6781" w:rsidRPr="00A73303" w:rsidRDefault="004A6781" w:rsidP="004A6781">
            <w:pPr>
              <w:rPr>
                <w:rFonts w:ascii="Times New Roman" w:hAnsi="Times New Roman" w:cs="Times New Roman"/>
                <w:color w:val="000000"/>
              </w:rPr>
            </w:pPr>
            <w:r w:rsidRPr="003503A2">
              <w:rPr>
                <w:rFonts w:ascii="Times New Roman" w:hAnsi="Times New Roman" w:cs="Times New Roman"/>
                <w:color w:val="000000"/>
                <w:sz w:val="24"/>
                <w:szCs w:val="24"/>
              </w:rPr>
              <w:t>APP_H2b_sg</w:t>
            </w:r>
            <w:r>
              <w:rPr>
                <w:rFonts w:ascii="Times New Roman" w:hAnsi="Times New Roman" w:cs="Times New Roman"/>
                <w:color w:val="000000"/>
                <w:sz w:val="24"/>
                <w:szCs w:val="24"/>
              </w:rPr>
              <w:t>3</w:t>
            </w:r>
          </w:p>
        </w:tc>
        <w:tc>
          <w:tcPr>
            <w:tcW w:w="3993" w:type="dxa"/>
            <w:vAlign w:val="bottom"/>
          </w:tcPr>
          <w:p w14:paraId="6632DBC3" w14:textId="77777777" w:rsidR="004A6781" w:rsidRPr="00A73303" w:rsidRDefault="004A6781" w:rsidP="004A6781">
            <w:pPr>
              <w:rPr>
                <w:rFonts w:ascii="Times New Roman" w:eastAsia="Times New Roman" w:hAnsi="Times New Roman" w:cs="Times New Roman"/>
                <w:b/>
                <w:sz w:val="24"/>
                <w:szCs w:val="24"/>
              </w:rPr>
            </w:pPr>
            <w:proofErr w:type="spellStart"/>
            <w:r w:rsidRPr="00A73303">
              <w:rPr>
                <w:rFonts w:ascii="Times New Roman" w:hAnsi="Times New Roman" w:cs="Times New Roman"/>
                <w:color w:val="000000"/>
              </w:rPr>
              <w:t>TGTGATGGGTGAtTGATATT</w:t>
            </w:r>
            <w:proofErr w:type="spellEnd"/>
          </w:p>
        </w:tc>
        <w:tc>
          <w:tcPr>
            <w:tcW w:w="2528" w:type="dxa"/>
            <w:vAlign w:val="bottom"/>
          </w:tcPr>
          <w:p w14:paraId="4825B3F6" w14:textId="77777777" w:rsidR="004A6781" w:rsidRPr="00A73303" w:rsidRDefault="004A6781" w:rsidP="004A6781">
            <w:pPr>
              <w:rPr>
                <w:rFonts w:ascii="Times New Roman" w:eastAsia="Times New Roman" w:hAnsi="Times New Roman" w:cs="Times New Roman"/>
                <w:b/>
                <w:sz w:val="24"/>
                <w:szCs w:val="24"/>
              </w:rPr>
            </w:pPr>
            <w:r w:rsidRPr="00A73303">
              <w:rPr>
                <w:rFonts w:ascii="Times New Roman" w:hAnsi="Times New Roman" w:cs="Times New Roman"/>
                <w:color w:val="000000"/>
              </w:rPr>
              <w:t>ATTAAT</w:t>
            </w:r>
          </w:p>
        </w:tc>
      </w:tr>
      <w:tr w:rsidR="004A6781" w:rsidRPr="00A73303" w14:paraId="420A57ED" w14:textId="77777777" w:rsidTr="000B5F4A">
        <w:trPr>
          <w:trHeight w:val="281"/>
        </w:trPr>
        <w:tc>
          <w:tcPr>
            <w:tcW w:w="1632" w:type="dxa"/>
            <w:vAlign w:val="bottom"/>
          </w:tcPr>
          <w:p w14:paraId="65ACE1D0" w14:textId="77777777" w:rsidR="004A6781" w:rsidRPr="00A73303" w:rsidRDefault="004A6781" w:rsidP="004A6781">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APP</w:t>
            </w:r>
          </w:p>
        </w:tc>
        <w:tc>
          <w:tcPr>
            <w:tcW w:w="2649" w:type="dxa"/>
          </w:tcPr>
          <w:p w14:paraId="345FC57A" w14:textId="707ADA59" w:rsidR="004A6781" w:rsidRPr="00A73303" w:rsidRDefault="004A6781" w:rsidP="004A6781">
            <w:pPr>
              <w:rPr>
                <w:rFonts w:ascii="Times New Roman" w:hAnsi="Times New Roman" w:cs="Times New Roman"/>
                <w:color w:val="000000"/>
              </w:rPr>
            </w:pPr>
            <w:r w:rsidRPr="003503A2">
              <w:rPr>
                <w:rFonts w:ascii="Times New Roman" w:hAnsi="Times New Roman" w:cs="Times New Roman"/>
                <w:color w:val="000000"/>
                <w:sz w:val="24"/>
                <w:szCs w:val="24"/>
              </w:rPr>
              <w:t>APP_H2b_sg</w:t>
            </w:r>
            <w:r>
              <w:rPr>
                <w:rFonts w:ascii="Times New Roman" w:hAnsi="Times New Roman" w:cs="Times New Roman"/>
                <w:color w:val="000000"/>
                <w:sz w:val="24"/>
                <w:szCs w:val="24"/>
              </w:rPr>
              <w:t>4</w:t>
            </w:r>
          </w:p>
        </w:tc>
        <w:tc>
          <w:tcPr>
            <w:tcW w:w="3993" w:type="dxa"/>
            <w:vAlign w:val="bottom"/>
          </w:tcPr>
          <w:p w14:paraId="592795C9" w14:textId="77777777" w:rsidR="004A6781" w:rsidRPr="00A73303" w:rsidRDefault="004A6781" w:rsidP="004A6781">
            <w:pPr>
              <w:rPr>
                <w:rFonts w:ascii="Times New Roman" w:eastAsia="Times New Roman" w:hAnsi="Times New Roman" w:cs="Times New Roman"/>
                <w:b/>
                <w:sz w:val="24"/>
                <w:szCs w:val="24"/>
              </w:rPr>
            </w:pPr>
            <w:proofErr w:type="spellStart"/>
            <w:r w:rsidRPr="00A73303">
              <w:rPr>
                <w:rFonts w:ascii="Times New Roman" w:hAnsi="Times New Roman" w:cs="Times New Roman"/>
                <w:color w:val="000000"/>
              </w:rPr>
              <w:t>ATAATATCAaTCACCCATCA</w:t>
            </w:r>
            <w:proofErr w:type="spellEnd"/>
          </w:p>
        </w:tc>
        <w:tc>
          <w:tcPr>
            <w:tcW w:w="2528" w:type="dxa"/>
            <w:vAlign w:val="bottom"/>
          </w:tcPr>
          <w:p w14:paraId="5EAA3043" w14:textId="77777777" w:rsidR="004A6781" w:rsidRPr="00A73303" w:rsidRDefault="004A6781" w:rsidP="004A6781">
            <w:pPr>
              <w:rPr>
                <w:rFonts w:ascii="Times New Roman" w:eastAsia="Times New Roman" w:hAnsi="Times New Roman" w:cs="Times New Roman"/>
                <w:b/>
                <w:sz w:val="24"/>
                <w:szCs w:val="24"/>
              </w:rPr>
            </w:pPr>
            <w:r w:rsidRPr="00A73303">
              <w:rPr>
                <w:rFonts w:ascii="Times New Roman" w:hAnsi="Times New Roman" w:cs="Times New Roman"/>
                <w:color w:val="000000"/>
              </w:rPr>
              <w:t>CAGAGT</w:t>
            </w:r>
          </w:p>
        </w:tc>
      </w:tr>
      <w:tr w:rsidR="004A6781" w:rsidRPr="00A73303" w14:paraId="1FFABCEA" w14:textId="77777777" w:rsidTr="000B5F4A">
        <w:trPr>
          <w:trHeight w:val="281"/>
        </w:trPr>
        <w:tc>
          <w:tcPr>
            <w:tcW w:w="1632" w:type="dxa"/>
            <w:shd w:val="clear" w:color="auto" w:fill="D0CECE" w:themeFill="background2" w:themeFillShade="E6"/>
            <w:vAlign w:val="bottom"/>
          </w:tcPr>
          <w:p w14:paraId="21DBF3EB" w14:textId="77777777" w:rsidR="004A6781" w:rsidRPr="00A73303" w:rsidRDefault="004A6781" w:rsidP="004A6781">
            <w:pPr>
              <w:rPr>
                <w:rFonts w:ascii="Times New Roman" w:hAnsi="Times New Roman" w:cs="Times New Roman"/>
                <w:i/>
                <w:color w:val="000000"/>
              </w:rPr>
            </w:pPr>
            <w:r w:rsidRPr="00A73303">
              <w:rPr>
                <w:rFonts w:ascii="Times New Roman" w:eastAsia="Times New Roman" w:hAnsi="Times New Roman" w:cs="Times New Roman"/>
                <w:i/>
                <w:sz w:val="24"/>
                <w:szCs w:val="24"/>
              </w:rPr>
              <w:t>APP</w:t>
            </w:r>
          </w:p>
        </w:tc>
        <w:tc>
          <w:tcPr>
            <w:tcW w:w="2649" w:type="dxa"/>
            <w:shd w:val="clear" w:color="auto" w:fill="D0CECE" w:themeFill="background2" w:themeFillShade="E6"/>
          </w:tcPr>
          <w:p w14:paraId="0E294987" w14:textId="025F830E" w:rsidR="004A6781" w:rsidRPr="00A73303" w:rsidRDefault="004A6781" w:rsidP="004A6781">
            <w:pPr>
              <w:rPr>
                <w:rFonts w:ascii="Times New Roman" w:hAnsi="Times New Roman" w:cs="Times New Roman"/>
                <w:color w:val="000000"/>
              </w:rPr>
            </w:pPr>
            <w:r w:rsidRPr="003503A2">
              <w:rPr>
                <w:rFonts w:ascii="Times New Roman" w:hAnsi="Times New Roman" w:cs="Times New Roman"/>
                <w:color w:val="000000"/>
                <w:sz w:val="24"/>
                <w:szCs w:val="24"/>
              </w:rPr>
              <w:t>APP_H2b_sg</w:t>
            </w:r>
            <w:r>
              <w:rPr>
                <w:rFonts w:ascii="Times New Roman" w:hAnsi="Times New Roman" w:cs="Times New Roman"/>
                <w:color w:val="000000"/>
                <w:sz w:val="24"/>
                <w:szCs w:val="24"/>
              </w:rPr>
              <w:t>5</w:t>
            </w:r>
          </w:p>
        </w:tc>
        <w:tc>
          <w:tcPr>
            <w:tcW w:w="3993" w:type="dxa"/>
            <w:shd w:val="clear" w:color="auto" w:fill="D0CECE" w:themeFill="background2" w:themeFillShade="E6"/>
            <w:vAlign w:val="bottom"/>
          </w:tcPr>
          <w:p w14:paraId="60F67AA3" w14:textId="77777777" w:rsidR="004A6781" w:rsidRPr="00A73303" w:rsidRDefault="004A6781" w:rsidP="004A6781">
            <w:pPr>
              <w:rPr>
                <w:rFonts w:ascii="Times New Roman" w:hAnsi="Times New Roman" w:cs="Times New Roman"/>
                <w:color w:val="000000"/>
              </w:rPr>
            </w:pPr>
            <w:proofErr w:type="spellStart"/>
            <w:r w:rsidRPr="00A73303">
              <w:rPr>
                <w:rFonts w:ascii="Times New Roman" w:hAnsi="Times New Roman" w:cs="Times New Roman"/>
                <w:color w:val="000000"/>
              </w:rPr>
              <w:t>TAATATCAaTCACCCATCAC</w:t>
            </w:r>
            <w:proofErr w:type="spellEnd"/>
          </w:p>
        </w:tc>
        <w:tc>
          <w:tcPr>
            <w:tcW w:w="2528" w:type="dxa"/>
            <w:shd w:val="clear" w:color="auto" w:fill="D0CECE" w:themeFill="background2" w:themeFillShade="E6"/>
            <w:vAlign w:val="bottom"/>
          </w:tcPr>
          <w:p w14:paraId="6ACB9AB3"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AGA</w:t>
            </w:r>
          </w:p>
        </w:tc>
      </w:tr>
      <w:tr w:rsidR="00463F89" w:rsidRPr="00A73303" w14:paraId="22ABB1CB" w14:textId="77777777" w:rsidTr="000B5F4A">
        <w:trPr>
          <w:trHeight w:val="281"/>
        </w:trPr>
        <w:tc>
          <w:tcPr>
            <w:tcW w:w="1632" w:type="dxa"/>
          </w:tcPr>
          <w:p w14:paraId="712E2875" w14:textId="77777777" w:rsidR="00463F89" w:rsidRPr="00A73303" w:rsidRDefault="00463F89" w:rsidP="00896C37">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GFAP</w:t>
            </w:r>
          </w:p>
        </w:tc>
        <w:tc>
          <w:tcPr>
            <w:tcW w:w="2649" w:type="dxa"/>
          </w:tcPr>
          <w:p w14:paraId="12D30D56" w14:textId="2A724C29" w:rsidR="00463F89" w:rsidRPr="00A73303" w:rsidRDefault="004A6781" w:rsidP="00896C37">
            <w:pPr>
              <w:rPr>
                <w:rFonts w:ascii="Times New Roman" w:hAnsi="Times New Roman" w:cs="Times New Roman"/>
                <w:color w:val="000000"/>
              </w:rPr>
            </w:pPr>
            <w:r>
              <w:rPr>
                <w:rFonts w:ascii="Times New Roman" w:hAnsi="Times New Roman" w:cs="Times New Roman"/>
                <w:color w:val="000000"/>
                <w:sz w:val="24"/>
                <w:szCs w:val="24"/>
              </w:rPr>
              <w:t>GFAP</w:t>
            </w:r>
            <w:r w:rsidRPr="003C3405">
              <w:rPr>
                <w:rFonts w:ascii="Times New Roman" w:hAnsi="Times New Roman" w:cs="Times New Roman"/>
                <w:color w:val="000000"/>
                <w:sz w:val="24"/>
                <w:szCs w:val="24"/>
              </w:rPr>
              <w:t>_H</w:t>
            </w:r>
            <w:r>
              <w:rPr>
                <w:rFonts w:ascii="Times New Roman" w:hAnsi="Times New Roman" w:cs="Times New Roman"/>
                <w:color w:val="000000"/>
                <w:sz w:val="24"/>
                <w:szCs w:val="24"/>
              </w:rPr>
              <w:t>1a</w:t>
            </w:r>
            <w:r w:rsidRPr="003C3405">
              <w:rPr>
                <w:rFonts w:ascii="Times New Roman" w:hAnsi="Times New Roman" w:cs="Times New Roman"/>
                <w:color w:val="000000"/>
                <w:sz w:val="24"/>
                <w:szCs w:val="24"/>
              </w:rPr>
              <w:t>_sg</w:t>
            </w:r>
            <w:r>
              <w:rPr>
                <w:rFonts w:ascii="Times New Roman" w:hAnsi="Times New Roman" w:cs="Times New Roman"/>
                <w:color w:val="000000"/>
                <w:sz w:val="24"/>
                <w:szCs w:val="24"/>
              </w:rPr>
              <w:t>1</w:t>
            </w:r>
          </w:p>
        </w:tc>
        <w:tc>
          <w:tcPr>
            <w:tcW w:w="3993" w:type="dxa"/>
            <w:vAlign w:val="bottom"/>
          </w:tcPr>
          <w:p w14:paraId="45B36765" w14:textId="77777777" w:rsidR="00463F89" w:rsidRPr="00A73303" w:rsidRDefault="00463F89" w:rsidP="00896C37">
            <w:pPr>
              <w:rPr>
                <w:rFonts w:ascii="Times New Roman" w:eastAsia="Times New Roman" w:hAnsi="Times New Roman" w:cs="Times New Roman"/>
                <w:b/>
                <w:sz w:val="24"/>
                <w:szCs w:val="24"/>
              </w:rPr>
            </w:pPr>
            <w:proofErr w:type="spellStart"/>
            <w:r w:rsidRPr="00A73303">
              <w:rPr>
                <w:rFonts w:ascii="Times New Roman" w:hAnsi="Times New Roman" w:cs="Times New Roman"/>
                <w:color w:val="000000"/>
              </w:rPr>
              <w:t>AGAGAGGGTCCTCTTGcTTC</w:t>
            </w:r>
            <w:proofErr w:type="spellEnd"/>
          </w:p>
        </w:tc>
        <w:tc>
          <w:tcPr>
            <w:tcW w:w="2528" w:type="dxa"/>
            <w:vAlign w:val="bottom"/>
          </w:tcPr>
          <w:p w14:paraId="0E926EA7" w14:textId="77777777" w:rsidR="00463F89" w:rsidRPr="00A73303" w:rsidRDefault="00463F89" w:rsidP="00896C37">
            <w:pPr>
              <w:rPr>
                <w:rFonts w:ascii="Times New Roman" w:eastAsia="Times New Roman" w:hAnsi="Times New Roman" w:cs="Times New Roman"/>
                <w:b/>
                <w:sz w:val="24"/>
                <w:szCs w:val="24"/>
              </w:rPr>
            </w:pPr>
            <w:r w:rsidRPr="00A73303">
              <w:rPr>
                <w:rFonts w:ascii="Times New Roman" w:hAnsi="Times New Roman" w:cs="Times New Roman"/>
                <w:color w:val="000000"/>
              </w:rPr>
              <w:t>AGCGGT</w:t>
            </w:r>
          </w:p>
        </w:tc>
      </w:tr>
      <w:tr w:rsidR="004A6781" w:rsidRPr="00A73303" w14:paraId="629EB2F1" w14:textId="77777777" w:rsidTr="000B5F4A">
        <w:trPr>
          <w:trHeight w:val="281"/>
        </w:trPr>
        <w:tc>
          <w:tcPr>
            <w:tcW w:w="1632" w:type="dxa"/>
          </w:tcPr>
          <w:p w14:paraId="2FD08A45" w14:textId="77777777" w:rsidR="004A6781" w:rsidRPr="00A73303" w:rsidRDefault="004A6781" w:rsidP="004A6781">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GFAP</w:t>
            </w:r>
          </w:p>
        </w:tc>
        <w:tc>
          <w:tcPr>
            <w:tcW w:w="2649" w:type="dxa"/>
          </w:tcPr>
          <w:p w14:paraId="6E554484" w14:textId="74CD2823" w:rsidR="004A6781" w:rsidRPr="00A73303" w:rsidRDefault="004A6781" w:rsidP="004A6781">
            <w:pPr>
              <w:rPr>
                <w:rFonts w:ascii="Times New Roman" w:hAnsi="Times New Roman" w:cs="Times New Roman"/>
                <w:color w:val="000000"/>
              </w:rPr>
            </w:pPr>
            <w:r w:rsidRPr="007F6445">
              <w:rPr>
                <w:rFonts w:ascii="Times New Roman" w:hAnsi="Times New Roman" w:cs="Times New Roman"/>
                <w:color w:val="000000"/>
                <w:sz w:val="24"/>
                <w:szCs w:val="24"/>
              </w:rPr>
              <w:t>GFAP_H1a_sg</w:t>
            </w:r>
            <w:r>
              <w:rPr>
                <w:rFonts w:ascii="Times New Roman" w:hAnsi="Times New Roman" w:cs="Times New Roman"/>
                <w:color w:val="000000"/>
                <w:sz w:val="24"/>
                <w:szCs w:val="24"/>
              </w:rPr>
              <w:t>2</w:t>
            </w:r>
          </w:p>
        </w:tc>
        <w:tc>
          <w:tcPr>
            <w:tcW w:w="3993" w:type="dxa"/>
            <w:vAlign w:val="bottom"/>
          </w:tcPr>
          <w:p w14:paraId="583278C8" w14:textId="77777777" w:rsidR="004A6781" w:rsidRPr="00A73303" w:rsidRDefault="004A6781" w:rsidP="004A6781">
            <w:pPr>
              <w:rPr>
                <w:rFonts w:ascii="Times New Roman" w:eastAsia="Times New Roman" w:hAnsi="Times New Roman" w:cs="Times New Roman"/>
                <w:b/>
                <w:sz w:val="24"/>
                <w:szCs w:val="24"/>
              </w:rPr>
            </w:pPr>
            <w:proofErr w:type="spellStart"/>
            <w:r w:rsidRPr="00A73303">
              <w:rPr>
                <w:rFonts w:ascii="Times New Roman" w:hAnsi="Times New Roman" w:cs="Times New Roman"/>
                <w:color w:val="000000"/>
              </w:rPr>
              <w:t>GCCCTGACCGCTGAAgCAAG</w:t>
            </w:r>
            <w:proofErr w:type="spellEnd"/>
          </w:p>
        </w:tc>
        <w:tc>
          <w:tcPr>
            <w:tcW w:w="2528" w:type="dxa"/>
            <w:vAlign w:val="bottom"/>
          </w:tcPr>
          <w:p w14:paraId="2350822D" w14:textId="77777777" w:rsidR="004A6781" w:rsidRPr="00A73303" w:rsidRDefault="004A6781" w:rsidP="004A6781">
            <w:pPr>
              <w:rPr>
                <w:rFonts w:ascii="Times New Roman" w:eastAsia="Times New Roman" w:hAnsi="Times New Roman" w:cs="Times New Roman"/>
                <w:b/>
                <w:sz w:val="24"/>
                <w:szCs w:val="24"/>
              </w:rPr>
            </w:pPr>
            <w:r w:rsidRPr="00A73303">
              <w:rPr>
                <w:rFonts w:ascii="Times New Roman" w:hAnsi="Times New Roman" w:cs="Times New Roman"/>
                <w:color w:val="000000"/>
              </w:rPr>
              <w:t>AGG</w:t>
            </w:r>
          </w:p>
        </w:tc>
      </w:tr>
      <w:tr w:rsidR="004A6781" w:rsidRPr="00A73303" w14:paraId="6ACCCF9B" w14:textId="77777777" w:rsidTr="000B5F4A">
        <w:trPr>
          <w:trHeight w:val="281"/>
        </w:trPr>
        <w:tc>
          <w:tcPr>
            <w:tcW w:w="1632" w:type="dxa"/>
            <w:shd w:val="clear" w:color="auto" w:fill="D0CECE" w:themeFill="background2" w:themeFillShade="E6"/>
          </w:tcPr>
          <w:p w14:paraId="7D43A309" w14:textId="77777777" w:rsidR="004A6781" w:rsidRPr="00A73303" w:rsidRDefault="004A6781" w:rsidP="004A6781">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GFAP</w:t>
            </w:r>
          </w:p>
        </w:tc>
        <w:tc>
          <w:tcPr>
            <w:tcW w:w="2649" w:type="dxa"/>
            <w:shd w:val="clear" w:color="auto" w:fill="D0CECE" w:themeFill="background2" w:themeFillShade="E6"/>
          </w:tcPr>
          <w:p w14:paraId="26D28828" w14:textId="604EBF63" w:rsidR="004A6781" w:rsidRPr="00A73303" w:rsidRDefault="004A6781" w:rsidP="004A6781">
            <w:pPr>
              <w:rPr>
                <w:rFonts w:ascii="Times New Roman" w:hAnsi="Times New Roman" w:cs="Times New Roman"/>
                <w:color w:val="000000"/>
              </w:rPr>
            </w:pPr>
            <w:r w:rsidRPr="007F6445">
              <w:rPr>
                <w:rFonts w:ascii="Times New Roman" w:hAnsi="Times New Roman" w:cs="Times New Roman"/>
                <w:color w:val="000000"/>
                <w:sz w:val="24"/>
                <w:szCs w:val="24"/>
              </w:rPr>
              <w:t>GFAP_H1a_sg</w:t>
            </w:r>
            <w:r>
              <w:rPr>
                <w:rFonts w:ascii="Times New Roman" w:hAnsi="Times New Roman" w:cs="Times New Roman"/>
                <w:color w:val="000000"/>
                <w:sz w:val="24"/>
                <w:szCs w:val="24"/>
              </w:rPr>
              <w:t>3</w:t>
            </w:r>
          </w:p>
        </w:tc>
        <w:tc>
          <w:tcPr>
            <w:tcW w:w="3993" w:type="dxa"/>
            <w:shd w:val="clear" w:color="auto" w:fill="D0CECE" w:themeFill="background2" w:themeFillShade="E6"/>
            <w:vAlign w:val="bottom"/>
          </w:tcPr>
          <w:p w14:paraId="75BE31FB" w14:textId="77777777" w:rsidR="004A6781" w:rsidRPr="00A73303" w:rsidRDefault="004A6781" w:rsidP="004A6781">
            <w:pPr>
              <w:rPr>
                <w:rFonts w:ascii="Times New Roman" w:hAnsi="Times New Roman" w:cs="Times New Roman"/>
                <w:color w:val="000000"/>
              </w:rPr>
            </w:pPr>
            <w:proofErr w:type="spellStart"/>
            <w:r w:rsidRPr="00A73303">
              <w:rPr>
                <w:rFonts w:ascii="Times New Roman" w:hAnsi="Times New Roman" w:cs="Times New Roman"/>
                <w:color w:val="000000"/>
              </w:rPr>
              <w:t>AGAGGGTCCTCTTGcTTCAG</w:t>
            </w:r>
            <w:proofErr w:type="spellEnd"/>
          </w:p>
        </w:tc>
        <w:tc>
          <w:tcPr>
            <w:tcW w:w="2528" w:type="dxa"/>
            <w:shd w:val="clear" w:color="auto" w:fill="D0CECE" w:themeFill="background2" w:themeFillShade="E6"/>
            <w:vAlign w:val="bottom"/>
          </w:tcPr>
          <w:p w14:paraId="1C906704"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CGG</w:t>
            </w:r>
          </w:p>
        </w:tc>
      </w:tr>
      <w:tr w:rsidR="00463F89" w:rsidRPr="00A73303" w14:paraId="6A8C3B2E" w14:textId="77777777" w:rsidTr="000B5F4A">
        <w:trPr>
          <w:trHeight w:val="281"/>
        </w:trPr>
        <w:tc>
          <w:tcPr>
            <w:tcW w:w="1632" w:type="dxa"/>
          </w:tcPr>
          <w:p w14:paraId="4E454E44" w14:textId="77777777" w:rsidR="00463F89" w:rsidRPr="00A73303" w:rsidRDefault="00463F89" w:rsidP="00896C37">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GFAP</w:t>
            </w:r>
          </w:p>
        </w:tc>
        <w:tc>
          <w:tcPr>
            <w:tcW w:w="2649" w:type="dxa"/>
          </w:tcPr>
          <w:p w14:paraId="53D86257" w14:textId="51C9D4DD" w:rsidR="00463F89" w:rsidRPr="00A73303" w:rsidRDefault="004A6781" w:rsidP="004A6781">
            <w:pPr>
              <w:rPr>
                <w:rFonts w:ascii="Times New Roman" w:hAnsi="Times New Roman" w:cs="Times New Roman"/>
                <w:color w:val="000000"/>
              </w:rPr>
            </w:pPr>
            <w:r>
              <w:rPr>
                <w:rFonts w:ascii="Times New Roman" w:hAnsi="Times New Roman" w:cs="Times New Roman"/>
                <w:color w:val="000000"/>
                <w:sz w:val="24"/>
                <w:szCs w:val="24"/>
              </w:rPr>
              <w:t>GFAP</w:t>
            </w:r>
            <w:r w:rsidRPr="003C3405">
              <w:rPr>
                <w:rFonts w:ascii="Times New Roman" w:hAnsi="Times New Roman" w:cs="Times New Roman"/>
                <w:color w:val="000000"/>
                <w:sz w:val="24"/>
                <w:szCs w:val="24"/>
              </w:rPr>
              <w:t>_H</w:t>
            </w:r>
            <w:r>
              <w:rPr>
                <w:rFonts w:ascii="Times New Roman" w:hAnsi="Times New Roman" w:cs="Times New Roman"/>
                <w:color w:val="000000"/>
                <w:sz w:val="24"/>
                <w:szCs w:val="24"/>
              </w:rPr>
              <w:t>2a</w:t>
            </w:r>
            <w:r w:rsidRPr="003C3405">
              <w:rPr>
                <w:rFonts w:ascii="Times New Roman" w:hAnsi="Times New Roman" w:cs="Times New Roman"/>
                <w:color w:val="000000"/>
                <w:sz w:val="24"/>
                <w:szCs w:val="24"/>
              </w:rPr>
              <w:t>_sg</w:t>
            </w:r>
            <w:r>
              <w:rPr>
                <w:rFonts w:ascii="Times New Roman" w:hAnsi="Times New Roman" w:cs="Times New Roman"/>
                <w:color w:val="000000"/>
                <w:sz w:val="24"/>
                <w:szCs w:val="24"/>
              </w:rPr>
              <w:t>1</w:t>
            </w:r>
          </w:p>
        </w:tc>
        <w:tc>
          <w:tcPr>
            <w:tcW w:w="3993" w:type="dxa"/>
            <w:vAlign w:val="bottom"/>
          </w:tcPr>
          <w:p w14:paraId="2F418311" w14:textId="77777777" w:rsidR="00463F89" w:rsidRPr="00A73303" w:rsidRDefault="00463F89" w:rsidP="00896C37">
            <w:pPr>
              <w:rPr>
                <w:rFonts w:ascii="Times New Roman" w:hAnsi="Times New Roman" w:cs="Times New Roman"/>
                <w:color w:val="000000"/>
              </w:rPr>
            </w:pPr>
            <w:proofErr w:type="spellStart"/>
            <w:r w:rsidRPr="00A73303">
              <w:rPr>
                <w:rFonts w:ascii="Times New Roman" w:hAnsi="Times New Roman" w:cs="Times New Roman"/>
                <w:color w:val="000000"/>
              </w:rPr>
              <w:t>AGAGAGGGTCCTCTTGaTTC</w:t>
            </w:r>
            <w:proofErr w:type="spellEnd"/>
          </w:p>
        </w:tc>
        <w:tc>
          <w:tcPr>
            <w:tcW w:w="2528" w:type="dxa"/>
            <w:vAlign w:val="bottom"/>
          </w:tcPr>
          <w:p w14:paraId="7F4DE662" w14:textId="77777777" w:rsidR="00463F89" w:rsidRPr="00A73303" w:rsidRDefault="00463F89" w:rsidP="00896C37">
            <w:pPr>
              <w:rPr>
                <w:rFonts w:ascii="Times New Roman" w:hAnsi="Times New Roman" w:cs="Times New Roman"/>
                <w:color w:val="000000"/>
              </w:rPr>
            </w:pPr>
            <w:r w:rsidRPr="00A73303">
              <w:rPr>
                <w:rFonts w:ascii="Times New Roman" w:hAnsi="Times New Roman" w:cs="Times New Roman"/>
                <w:color w:val="000000"/>
              </w:rPr>
              <w:t>AGCGGT</w:t>
            </w:r>
          </w:p>
        </w:tc>
      </w:tr>
      <w:tr w:rsidR="004A6781" w:rsidRPr="00A73303" w14:paraId="689D4EFD" w14:textId="77777777" w:rsidTr="000B5F4A">
        <w:trPr>
          <w:trHeight w:val="281"/>
        </w:trPr>
        <w:tc>
          <w:tcPr>
            <w:tcW w:w="1632" w:type="dxa"/>
          </w:tcPr>
          <w:p w14:paraId="20C73E09" w14:textId="77777777" w:rsidR="004A6781" w:rsidRPr="00A73303" w:rsidRDefault="004A6781" w:rsidP="004A6781">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GFAP</w:t>
            </w:r>
          </w:p>
        </w:tc>
        <w:tc>
          <w:tcPr>
            <w:tcW w:w="2649" w:type="dxa"/>
          </w:tcPr>
          <w:p w14:paraId="16A3AF72" w14:textId="08B3AB3F" w:rsidR="004A6781" w:rsidRPr="00A73303" w:rsidRDefault="004A6781" w:rsidP="004A6781">
            <w:pPr>
              <w:rPr>
                <w:rFonts w:ascii="Times New Roman" w:hAnsi="Times New Roman" w:cs="Times New Roman"/>
                <w:color w:val="000000"/>
              </w:rPr>
            </w:pPr>
            <w:r>
              <w:rPr>
                <w:rFonts w:ascii="Times New Roman" w:hAnsi="Times New Roman" w:cs="Times New Roman"/>
                <w:color w:val="000000"/>
                <w:sz w:val="24"/>
                <w:szCs w:val="24"/>
              </w:rPr>
              <w:t>GFAP</w:t>
            </w:r>
            <w:r w:rsidRPr="003C3405">
              <w:rPr>
                <w:rFonts w:ascii="Times New Roman" w:hAnsi="Times New Roman" w:cs="Times New Roman"/>
                <w:color w:val="000000"/>
                <w:sz w:val="24"/>
                <w:szCs w:val="24"/>
              </w:rPr>
              <w:t>_H</w:t>
            </w:r>
            <w:r>
              <w:rPr>
                <w:rFonts w:ascii="Times New Roman" w:hAnsi="Times New Roman" w:cs="Times New Roman"/>
                <w:color w:val="000000"/>
                <w:sz w:val="24"/>
                <w:szCs w:val="24"/>
              </w:rPr>
              <w:t>2a</w:t>
            </w:r>
            <w:r w:rsidRPr="003C3405">
              <w:rPr>
                <w:rFonts w:ascii="Times New Roman" w:hAnsi="Times New Roman" w:cs="Times New Roman"/>
                <w:color w:val="000000"/>
                <w:sz w:val="24"/>
                <w:szCs w:val="24"/>
              </w:rPr>
              <w:t>_sg</w:t>
            </w:r>
            <w:r>
              <w:rPr>
                <w:rFonts w:ascii="Times New Roman" w:hAnsi="Times New Roman" w:cs="Times New Roman"/>
                <w:color w:val="000000"/>
                <w:sz w:val="24"/>
                <w:szCs w:val="24"/>
              </w:rPr>
              <w:t>2</w:t>
            </w:r>
          </w:p>
        </w:tc>
        <w:tc>
          <w:tcPr>
            <w:tcW w:w="3993" w:type="dxa"/>
            <w:vAlign w:val="bottom"/>
          </w:tcPr>
          <w:p w14:paraId="208E6987"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CTTCCTAGAGAGAGGGTCCT</w:t>
            </w:r>
          </w:p>
        </w:tc>
        <w:tc>
          <w:tcPr>
            <w:tcW w:w="2528" w:type="dxa"/>
            <w:vAlign w:val="bottom"/>
          </w:tcPr>
          <w:p w14:paraId="127333F7" w14:textId="77777777" w:rsidR="004A6781" w:rsidRPr="00A73303" w:rsidRDefault="004A6781" w:rsidP="004A6781">
            <w:pPr>
              <w:rPr>
                <w:rFonts w:ascii="Times New Roman" w:hAnsi="Times New Roman" w:cs="Times New Roman"/>
                <w:color w:val="000000"/>
              </w:rPr>
            </w:pPr>
            <w:proofErr w:type="spellStart"/>
            <w:r w:rsidRPr="00A73303">
              <w:rPr>
                <w:rFonts w:ascii="Times New Roman" w:hAnsi="Times New Roman" w:cs="Times New Roman"/>
                <w:color w:val="000000"/>
              </w:rPr>
              <w:t>CTTGaT</w:t>
            </w:r>
            <w:proofErr w:type="spellEnd"/>
          </w:p>
        </w:tc>
      </w:tr>
      <w:tr w:rsidR="004A6781" w:rsidRPr="00A73303" w14:paraId="35647B64" w14:textId="77777777" w:rsidTr="000B5F4A">
        <w:trPr>
          <w:trHeight w:val="297"/>
        </w:trPr>
        <w:tc>
          <w:tcPr>
            <w:tcW w:w="1632" w:type="dxa"/>
            <w:shd w:val="clear" w:color="auto" w:fill="D0CECE" w:themeFill="background2" w:themeFillShade="E6"/>
          </w:tcPr>
          <w:p w14:paraId="75EC2BF4" w14:textId="77777777" w:rsidR="004A6781" w:rsidRPr="00A73303" w:rsidRDefault="004A6781" w:rsidP="004A6781">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GFAP</w:t>
            </w:r>
          </w:p>
        </w:tc>
        <w:tc>
          <w:tcPr>
            <w:tcW w:w="2649" w:type="dxa"/>
            <w:shd w:val="clear" w:color="auto" w:fill="D0CECE" w:themeFill="background2" w:themeFillShade="E6"/>
          </w:tcPr>
          <w:p w14:paraId="005F2D00" w14:textId="3CBDE031" w:rsidR="004A6781" w:rsidRPr="00A73303" w:rsidRDefault="004A6781" w:rsidP="004A6781">
            <w:pPr>
              <w:rPr>
                <w:rFonts w:ascii="Times New Roman" w:hAnsi="Times New Roman" w:cs="Times New Roman"/>
                <w:color w:val="000000"/>
              </w:rPr>
            </w:pPr>
            <w:r>
              <w:rPr>
                <w:rFonts w:ascii="Times New Roman" w:hAnsi="Times New Roman" w:cs="Times New Roman"/>
                <w:color w:val="000000"/>
                <w:sz w:val="24"/>
                <w:szCs w:val="24"/>
              </w:rPr>
              <w:t>GFAP</w:t>
            </w:r>
            <w:r w:rsidRPr="003C3405">
              <w:rPr>
                <w:rFonts w:ascii="Times New Roman" w:hAnsi="Times New Roman" w:cs="Times New Roman"/>
                <w:color w:val="000000"/>
                <w:sz w:val="24"/>
                <w:szCs w:val="24"/>
              </w:rPr>
              <w:t>_H</w:t>
            </w:r>
            <w:r>
              <w:rPr>
                <w:rFonts w:ascii="Times New Roman" w:hAnsi="Times New Roman" w:cs="Times New Roman"/>
                <w:color w:val="000000"/>
                <w:sz w:val="24"/>
                <w:szCs w:val="24"/>
              </w:rPr>
              <w:t>2a</w:t>
            </w:r>
            <w:r w:rsidRPr="003C3405">
              <w:rPr>
                <w:rFonts w:ascii="Times New Roman" w:hAnsi="Times New Roman" w:cs="Times New Roman"/>
                <w:color w:val="000000"/>
                <w:sz w:val="24"/>
                <w:szCs w:val="24"/>
              </w:rPr>
              <w:t>_sg</w:t>
            </w:r>
            <w:r>
              <w:rPr>
                <w:rFonts w:ascii="Times New Roman" w:hAnsi="Times New Roman" w:cs="Times New Roman"/>
                <w:color w:val="000000"/>
                <w:sz w:val="24"/>
                <w:szCs w:val="24"/>
              </w:rPr>
              <w:t>3</w:t>
            </w:r>
          </w:p>
        </w:tc>
        <w:tc>
          <w:tcPr>
            <w:tcW w:w="3993" w:type="dxa"/>
            <w:shd w:val="clear" w:color="auto" w:fill="D0CECE" w:themeFill="background2" w:themeFillShade="E6"/>
            <w:vAlign w:val="bottom"/>
          </w:tcPr>
          <w:p w14:paraId="5E4E0821" w14:textId="77777777" w:rsidR="004A6781" w:rsidRPr="00A73303" w:rsidRDefault="004A6781" w:rsidP="004A6781">
            <w:pPr>
              <w:rPr>
                <w:rFonts w:ascii="Times New Roman" w:hAnsi="Times New Roman" w:cs="Times New Roman"/>
                <w:color w:val="000000"/>
              </w:rPr>
            </w:pPr>
            <w:proofErr w:type="spellStart"/>
            <w:r w:rsidRPr="00A73303">
              <w:rPr>
                <w:rFonts w:ascii="Times New Roman" w:hAnsi="Times New Roman" w:cs="Times New Roman"/>
                <w:color w:val="000000"/>
              </w:rPr>
              <w:t>AGAGGGTCCTCTTGaTTCAG</w:t>
            </w:r>
            <w:proofErr w:type="spellEnd"/>
          </w:p>
        </w:tc>
        <w:tc>
          <w:tcPr>
            <w:tcW w:w="2528" w:type="dxa"/>
            <w:shd w:val="clear" w:color="auto" w:fill="D0CECE" w:themeFill="background2" w:themeFillShade="E6"/>
            <w:vAlign w:val="bottom"/>
          </w:tcPr>
          <w:p w14:paraId="729ABD7E"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CGG</w:t>
            </w:r>
          </w:p>
        </w:tc>
      </w:tr>
      <w:tr w:rsidR="004A6781" w:rsidRPr="00A73303" w14:paraId="21866502" w14:textId="77777777" w:rsidTr="000B5F4A">
        <w:trPr>
          <w:trHeight w:val="281"/>
        </w:trPr>
        <w:tc>
          <w:tcPr>
            <w:tcW w:w="1632" w:type="dxa"/>
          </w:tcPr>
          <w:p w14:paraId="6ADE8577" w14:textId="77777777" w:rsidR="004A6781" w:rsidRPr="00A73303" w:rsidRDefault="004A6781" w:rsidP="004A6781">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GFAP</w:t>
            </w:r>
          </w:p>
        </w:tc>
        <w:tc>
          <w:tcPr>
            <w:tcW w:w="2649" w:type="dxa"/>
          </w:tcPr>
          <w:p w14:paraId="75B313C6" w14:textId="1B9B1B30" w:rsidR="004A6781" w:rsidRPr="00A73303" w:rsidRDefault="004A6781" w:rsidP="004A6781">
            <w:pPr>
              <w:rPr>
                <w:rFonts w:ascii="Times New Roman" w:hAnsi="Times New Roman" w:cs="Times New Roman"/>
                <w:color w:val="000000"/>
              </w:rPr>
            </w:pPr>
            <w:r>
              <w:rPr>
                <w:rFonts w:ascii="Times New Roman" w:hAnsi="Times New Roman" w:cs="Times New Roman"/>
                <w:color w:val="000000"/>
                <w:sz w:val="24"/>
                <w:szCs w:val="24"/>
              </w:rPr>
              <w:t>GFAP</w:t>
            </w:r>
            <w:r w:rsidRPr="003C3405">
              <w:rPr>
                <w:rFonts w:ascii="Times New Roman" w:hAnsi="Times New Roman" w:cs="Times New Roman"/>
                <w:color w:val="000000"/>
                <w:sz w:val="24"/>
                <w:szCs w:val="24"/>
              </w:rPr>
              <w:t>_H</w:t>
            </w:r>
            <w:r>
              <w:rPr>
                <w:rFonts w:ascii="Times New Roman" w:hAnsi="Times New Roman" w:cs="Times New Roman"/>
                <w:color w:val="000000"/>
                <w:sz w:val="24"/>
                <w:szCs w:val="24"/>
              </w:rPr>
              <w:t>2a</w:t>
            </w:r>
            <w:r w:rsidRPr="003C3405">
              <w:rPr>
                <w:rFonts w:ascii="Times New Roman" w:hAnsi="Times New Roman" w:cs="Times New Roman"/>
                <w:color w:val="000000"/>
                <w:sz w:val="24"/>
                <w:szCs w:val="24"/>
              </w:rPr>
              <w:t>_sg</w:t>
            </w:r>
            <w:r>
              <w:rPr>
                <w:rFonts w:ascii="Times New Roman" w:hAnsi="Times New Roman" w:cs="Times New Roman"/>
                <w:color w:val="000000"/>
                <w:sz w:val="24"/>
                <w:szCs w:val="24"/>
              </w:rPr>
              <w:t>4</w:t>
            </w:r>
          </w:p>
        </w:tc>
        <w:tc>
          <w:tcPr>
            <w:tcW w:w="3993" w:type="dxa"/>
            <w:vAlign w:val="bottom"/>
          </w:tcPr>
          <w:p w14:paraId="720A8258" w14:textId="77777777" w:rsidR="004A6781" w:rsidRPr="00A73303" w:rsidRDefault="004A6781" w:rsidP="004A6781">
            <w:pPr>
              <w:rPr>
                <w:rFonts w:ascii="Times New Roman" w:hAnsi="Times New Roman" w:cs="Times New Roman"/>
                <w:color w:val="000000"/>
              </w:rPr>
            </w:pPr>
            <w:proofErr w:type="spellStart"/>
            <w:r w:rsidRPr="00A73303">
              <w:rPr>
                <w:rFonts w:ascii="Times New Roman" w:hAnsi="Times New Roman" w:cs="Times New Roman"/>
                <w:color w:val="000000"/>
              </w:rPr>
              <w:t>GCCCTGACCGCTGAAtCAAG</w:t>
            </w:r>
            <w:proofErr w:type="spellEnd"/>
          </w:p>
        </w:tc>
        <w:tc>
          <w:tcPr>
            <w:tcW w:w="2528" w:type="dxa"/>
            <w:vAlign w:val="bottom"/>
          </w:tcPr>
          <w:p w14:paraId="18376E12"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AGG</w:t>
            </w:r>
          </w:p>
        </w:tc>
      </w:tr>
      <w:tr w:rsidR="004A6781" w:rsidRPr="00A73303" w14:paraId="10F9717C" w14:textId="77777777" w:rsidTr="000B5F4A">
        <w:trPr>
          <w:trHeight w:val="281"/>
        </w:trPr>
        <w:tc>
          <w:tcPr>
            <w:tcW w:w="1632" w:type="dxa"/>
          </w:tcPr>
          <w:p w14:paraId="3BDDC79B" w14:textId="77777777" w:rsidR="004A6781" w:rsidRPr="00A73303" w:rsidRDefault="004A6781" w:rsidP="004A6781">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GFAP</w:t>
            </w:r>
          </w:p>
        </w:tc>
        <w:tc>
          <w:tcPr>
            <w:tcW w:w="2649" w:type="dxa"/>
          </w:tcPr>
          <w:p w14:paraId="463F62E5" w14:textId="0D0E2721" w:rsidR="004A6781" w:rsidRPr="00A73303" w:rsidRDefault="004A6781" w:rsidP="004A6781">
            <w:pPr>
              <w:rPr>
                <w:rFonts w:ascii="Times New Roman" w:hAnsi="Times New Roman" w:cs="Times New Roman"/>
                <w:color w:val="000000"/>
              </w:rPr>
            </w:pPr>
            <w:r>
              <w:rPr>
                <w:rFonts w:ascii="Times New Roman" w:hAnsi="Times New Roman" w:cs="Times New Roman"/>
                <w:color w:val="000000"/>
                <w:sz w:val="24"/>
                <w:szCs w:val="24"/>
              </w:rPr>
              <w:t>GFAP</w:t>
            </w:r>
            <w:r w:rsidRPr="003C3405">
              <w:rPr>
                <w:rFonts w:ascii="Times New Roman" w:hAnsi="Times New Roman" w:cs="Times New Roman"/>
                <w:color w:val="000000"/>
                <w:sz w:val="24"/>
                <w:szCs w:val="24"/>
              </w:rPr>
              <w:t>_H</w:t>
            </w:r>
            <w:r>
              <w:rPr>
                <w:rFonts w:ascii="Times New Roman" w:hAnsi="Times New Roman" w:cs="Times New Roman"/>
                <w:color w:val="000000"/>
                <w:sz w:val="24"/>
                <w:szCs w:val="24"/>
              </w:rPr>
              <w:t>1b</w:t>
            </w:r>
            <w:r w:rsidRPr="003C3405">
              <w:rPr>
                <w:rFonts w:ascii="Times New Roman" w:hAnsi="Times New Roman" w:cs="Times New Roman"/>
                <w:color w:val="000000"/>
                <w:sz w:val="24"/>
                <w:szCs w:val="24"/>
              </w:rPr>
              <w:t>_sg</w:t>
            </w:r>
            <w:r>
              <w:rPr>
                <w:rFonts w:ascii="Times New Roman" w:hAnsi="Times New Roman" w:cs="Times New Roman"/>
                <w:color w:val="000000"/>
                <w:sz w:val="24"/>
                <w:szCs w:val="24"/>
              </w:rPr>
              <w:t>1</w:t>
            </w:r>
          </w:p>
        </w:tc>
        <w:tc>
          <w:tcPr>
            <w:tcW w:w="3993" w:type="dxa"/>
            <w:vAlign w:val="bottom"/>
          </w:tcPr>
          <w:p w14:paraId="08C1C004" w14:textId="77777777" w:rsidR="004A6781" w:rsidRPr="00A73303" w:rsidRDefault="004A6781" w:rsidP="004A6781">
            <w:pPr>
              <w:rPr>
                <w:rFonts w:ascii="Times New Roman" w:hAnsi="Times New Roman" w:cs="Times New Roman"/>
                <w:color w:val="000000"/>
              </w:rPr>
            </w:pPr>
            <w:proofErr w:type="spellStart"/>
            <w:r w:rsidRPr="00A73303">
              <w:rPr>
                <w:rFonts w:ascii="Times New Roman" w:hAnsi="Times New Roman" w:cs="Times New Roman"/>
                <w:color w:val="000000"/>
              </w:rPr>
              <w:t>GAAGGGCCAGGGaCGAGGAC</w:t>
            </w:r>
            <w:proofErr w:type="spellEnd"/>
          </w:p>
        </w:tc>
        <w:tc>
          <w:tcPr>
            <w:tcW w:w="2528" w:type="dxa"/>
            <w:vAlign w:val="bottom"/>
          </w:tcPr>
          <w:p w14:paraId="0BEFFE3F"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CTGGGT</w:t>
            </w:r>
          </w:p>
        </w:tc>
      </w:tr>
      <w:tr w:rsidR="004A6781" w:rsidRPr="00A73303" w14:paraId="04888D38" w14:textId="77777777" w:rsidTr="000B5F4A">
        <w:trPr>
          <w:trHeight w:val="281"/>
        </w:trPr>
        <w:tc>
          <w:tcPr>
            <w:tcW w:w="1632" w:type="dxa"/>
          </w:tcPr>
          <w:p w14:paraId="4C83572C" w14:textId="77777777" w:rsidR="004A6781" w:rsidRPr="00A73303" w:rsidRDefault="004A6781" w:rsidP="004A6781">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GFAP</w:t>
            </w:r>
          </w:p>
        </w:tc>
        <w:tc>
          <w:tcPr>
            <w:tcW w:w="2649" w:type="dxa"/>
          </w:tcPr>
          <w:p w14:paraId="65B40481" w14:textId="4C761021" w:rsidR="004A6781" w:rsidRPr="00A73303" w:rsidRDefault="004A6781" w:rsidP="004A6781">
            <w:pPr>
              <w:rPr>
                <w:rFonts w:ascii="Times New Roman" w:hAnsi="Times New Roman" w:cs="Times New Roman"/>
                <w:color w:val="000000"/>
              </w:rPr>
            </w:pPr>
            <w:r>
              <w:rPr>
                <w:rFonts w:ascii="Times New Roman" w:hAnsi="Times New Roman" w:cs="Times New Roman"/>
                <w:color w:val="000000"/>
                <w:sz w:val="24"/>
                <w:szCs w:val="24"/>
              </w:rPr>
              <w:t>GFAP</w:t>
            </w:r>
            <w:r w:rsidRPr="003C3405">
              <w:rPr>
                <w:rFonts w:ascii="Times New Roman" w:hAnsi="Times New Roman" w:cs="Times New Roman"/>
                <w:color w:val="000000"/>
                <w:sz w:val="24"/>
                <w:szCs w:val="24"/>
              </w:rPr>
              <w:t>_H</w:t>
            </w:r>
            <w:r>
              <w:rPr>
                <w:rFonts w:ascii="Times New Roman" w:hAnsi="Times New Roman" w:cs="Times New Roman"/>
                <w:color w:val="000000"/>
                <w:sz w:val="24"/>
                <w:szCs w:val="24"/>
              </w:rPr>
              <w:t>1b</w:t>
            </w:r>
            <w:r w:rsidRPr="003C3405">
              <w:rPr>
                <w:rFonts w:ascii="Times New Roman" w:hAnsi="Times New Roman" w:cs="Times New Roman"/>
                <w:color w:val="000000"/>
                <w:sz w:val="24"/>
                <w:szCs w:val="24"/>
              </w:rPr>
              <w:t>_sg</w:t>
            </w:r>
            <w:r>
              <w:rPr>
                <w:rFonts w:ascii="Times New Roman" w:hAnsi="Times New Roman" w:cs="Times New Roman"/>
                <w:color w:val="000000"/>
                <w:sz w:val="24"/>
                <w:szCs w:val="24"/>
              </w:rPr>
              <w:t>2</w:t>
            </w:r>
          </w:p>
        </w:tc>
        <w:tc>
          <w:tcPr>
            <w:tcW w:w="3993" w:type="dxa"/>
            <w:vAlign w:val="bottom"/>
          </w:tcPr>
          <w:p w14:paraId="461DBAAE" w14:textId="77777777" w:rsidR="004A6781" w:rsidRPr="00A73303" w:rsidRDefault="004A6781" w:rsidP="004A6781">
            <w:pPr>
              <w:rPr>
                <w:rFonts w:ascii="Times New Roman" w:hAnsi="Times New Roman" w:cs="Times New Roman"/>
                <w:color w:val="000000"/>
              </w:rPr>
            </w:pPr>
            <w:proofErr w:type="spellStart"/>
            <w:r w:rsidRPr="00A73303">
              <w:rPr>
                <w:rFonts w:ascii="Times New Roman" w:hAnsi="Times New Roman" w:cs="Times New Roman"/>
                <w:color w:val="000000"/>
              </w:rPr>
              <w:t>GGGAGAAGGGCCAGGGaCGA</w:t>
            </w:r>
            <w:proofErr w:type="spellEnd"/>
          </w:p>
        </w:tc>
        <w:tc>
          <w:tcPr>
            <w:tcW w:w="2528" w:type="dxa"/>
            <w:vAlign w:val="bottom"/>
          </w:tcPr>
          <w:p w14:paraId="7D8F7BAD"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GGA</w:t>
            </w:r>
          </w:p>
        </w:tc>
      </w:tr>
      <w:tr w:rsidR="004A6781" w:rsidRPr="00A73303" w14:paraId="47CD10EF" w14:textId="77777777" w:rsidTr="000B5F4A">
        <w:trPr>
          <w:trHeight w:val="281"/>
        </w:trPr>
        <w:tc>
          <w:tcPr>
            <w:tcW w:w="1632" w:type="dxa"/>
          </w:tcPr>
          <w:p w14:paraId="059E4A14" w14:textId="77777777" w:rsidR="004A6781" w:rsidRPr="00A73303" w:rsidRDefault="004A6781" w:rsidP="004A6781">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GFAP</w:t>
            </w:r>
          </w:p>
        </w:tc>
        <w:tc>
          <w:tcPr>
            <w:tcW w:w="2649" w:type="dxa"/>
          </w:tcPr>
          <w:p w14:paraId="248CA59A" w14:textId="6A4C385D" w:rsidR="004A6781" w:rsidRPr="00A73303" w:rsidRDefault="004A6781" w:rsidP="004A6781">
            <w:pPr>
              <w:rPr>
                <w:rFonts w:ascii="Times New Roman" w:eastAsia="Times New Roman" w:hAnsi="Times New Roman" w:cs="Times New Roman"/>
                <w:b/>
                <w:sz w:val="24"/>
                <w:szCs w:val="24"/>
              </w:rPr>
            </w:pPr>
            <w:r>
              <w:rPr>
                <w:rFonts w:ascii="Times New Roman" w:hAnsi="Times New Roman" w:cs="Times New Roman"/>
                <w:color w:val="000000"/>
                <w:sz w:val="24"/>
                <w:szCs w:val="24"/>
              </w:rPr>
              <w:t>GFAP</w:t>
            </w:r>
            <w:r w:rsidRPr="003C3405">
              <w:rPr>
                <w:rFonts w:ascii="Times New Roman" w:hAnsi="Times New Roman" w:cs="Times New Roman"/>
                <w:color w:val="000000"/>
                <w:sz w:val="24"/>
                <w:szCs w:val="24"/>
              </w:rPr>
              <w:t>_H</w:t>
            </w:r>
            <w:r>
              <w:rPr>
                <w:rFonts w:ascii="Times New Roman" w:hAnsi="Times New Roman" w:cs="Times New Roman"/>
                <w:color w:val="000000"/>
                <w:sz w:val="24"/>
                <w:szCs w:val="24"/>
              </w:rPr>
              <w:t>1b</w:t>
            </w:r>
            <w:r w:rsidRPr="003C3405">
              <w:rPr>
                <w:rFonts w:ascii="Times New Roman" w:hAnsi="Times New Roman" w:cs="Times New Roman"/>
                <w:color w:val="000000"/>
                <w:sz w:val="24"/>
                <w:szCs w:val="24"/>
              </w:rPr>
              <w:t>_sg</w:t>
            </w:r>
            <w:r>
              <w:rPr>
                <w:rFonts w:ascii="Times New Roman" w:hAnsi="Times New Roman" w:cs="Times New Roman"/>
                <w:color w:val="000000"/>
                <w:sz w:val="24"/>
                <w:szCs w:val="24"/>
              </w:rPr>
              <w:t>3</w:t>
            </w:r>
          </w:p>
        </w:tc>
        <w:tc>
          <w:tcPr>
            <w:tcW w:w="3993" w:type="dxa"/>
            <w:vAlign w:val="bottom"/>
          </w:tcPr>
          <w:p w14:paraId="42B9D199"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TGCCAGGGGAGAAGGGCCAG</w:t>
            </w:r>
          </w:p>
        </w:tc>
        <w:tc>
          <w:tcPr>
            <w:tcW w:w="2528" w:type="dxa"/>
            <w:vAlign w:val="bottom"/>
          </w:tcPr>
          <w:p w14:paraId="6DAAAD73" w14:textId="50ACE635" w:rsidR="004A6781" w:rsidRPr="00A73303" w:rsidRDefault="004A6781" w:rsidP="00942B3E">
            <w:pPr>
              <w:rPr>
                <w:rFonts w:ascii="Times New Roman" w:hAnsi="Times New Roman" w:cs="Times New Roman"/>
                <w:color w:val="000000"/>
              </w:rPr>
            </w:pPr>
            <w:proofErr w:type="spellStart"/>
            <w:r w:rsidRPr="00A73303">
              <w:rPr>
                <w:rFonts w:ascii="Times New Roman" w:hAnsi="Times New Roman" w:cs="Times New Roman"/>
                <w:color w:val="000000"/>
              </w:rPr>
              <w:t>GG</w:t>
            </w:r>
            <w:r w:rsidR="00942B3E">
              <w:rPr>
                <w:rFonts w:ascii="Times New Roman" w:hAnsi="Times New Roman" w:cs="Times New Roman"/>
                <w:color w:val="000000"/>
              </w:rPr>
              <w:t>a</w:t>
            </w:r>
            <w:proofErr w:type="spellEnd"/>
          </w:p>
        </w:tc>
      </w:tr>
      <w:tr w:rsidR="004A6781" w:rsidRPr="00A73303" w14:paraId="30496FCC" w14:textId="77777777" w:rsidTr="000B5F4A">
        <w:trPr>
          <w:trHeight w:val="281"/>
        </w:trPr>
        <w:tc>
          <w:tcPr>
            <w:tcW w:w="1632" w:type="dxa"/>
            <w:shd w:val="clear" w:color="auto" w:fill="D0CECE" w:themeFill="background2" w:themeFillShade="E6"/>
          </w:tcPr>
          <w:p w14:paraId="210F79EB" w14:textId="77777777" w:rsidR="004A6781" w:rsidRPr="00A73303" w:rsidRDefault="004A6781" w:rsidP="004A6781">
            <w:pPr>
              <w:rPr>
                <w:rFonts w:ascii="Times New Roman" w:eastAsia="Times New Roman" w:hAnsi="Times New Roman" w:cs="Times New Roman"/>
                <w:b/>
                <w:sz w:val="24"/>
                <w:szCs w:val="24"/>
              </w:rPr>
            </w:pPr>
            <w:r w:rsidRPr="00A73303">
              <w:rPr>
                <w:rFonts w:ascii="Times New Roman" w:eastAsia="Times New Roman" w:hAnsi="Times New Roman" w:cs="Times New Roman"/>
                <w:i/>
                <w:sz w:val="24"/>
                <w:szCs w:val="24"/>
              </w:rPr>
              <w:t>GFAP</w:t>
            </w:r>
          </w:p>
        </w:tc>
        <w:tc>
          <w:tcPr>
            <w:tcW w:w="2649" w:type="dxa"/>
            <w:shd w:val="clear" w:color="auto" w:fill="D0CECE" w:themeFill="background2" w:themeFillShade="E6"/>
          </w:tcPr>
          <w:p w14:paraId="69C4DEB8" w14:textId="64566E78" w:rsidR="004A6781" w:rsidRPr="00A73303" w:rsidRDefault="004A6781" w:rsidP="004A6781">
            <w:pPr>
              <w:rPr>
                <w:rFonts w:ascii="Times New Roman" w:eastAsia="Times New Roman" w:hAnsi="Times New Roman" w:cs="Times New Roman"/>
                <w:b/>
                <w:sz w:val="24"/>
                <w:szCs w:val="24"/>
              </w:rPr>
            </w:pPr>
            <w:r>
              <w:rPr>
                <w:rFonts w:ascii="Times New Roman" w:hAnsi="Times New Roman" w:cs="Times New Roman"/>
                <w:color w:val="000000"/>
                <w:sz w:val="24"/>
                <w:szCs w:val="24"/>
              </w:rPr>
              <w:t>GFAP</w:t>
            </w:r>
            <w:r w:rsidRPr="003C3405">
              <w:rPr>
                <w:rFonts w:ascii="Times New Roman" w:hAnsi="Times New Roman" w:cs="Times New Roman"/>
                <w:color w:val="000000"/>
                <w:sz w:val="24"/>
                <w:szCs w:val="24"/>
              </w:rPr>
              <w:t>_H</w:t>
            </w:r>
            <w:r>
              <w:rPr>
                <w:rFonts w:ascii="Times New Roman" w:hAnsi="Times New Roman" w:cs="Times New Roman"/>
                <w:color w:val="000000"/>
                <w:sz w:val="24"/>
                <w:szCs w:val="24"/>
              </w:rPr>
              <w:t>1b</w:t>
            </w:r>
            <w:r w:rsidRPr="003C3405">
              <w:rPr>
                <w:rFonts w:ascii="Times New Roman" w:hAnsi="Times New Roman" w:cs="Times New Roman"/>
                <w:color w:val="000000"/>
                <w:sz w:val="24"/>
                <w:szCs w:val="24"/>
              </w:rPr>
              <w:t>_sg</w:t>
            </w:r>
            <w:r>
              <w:rPr>
                <w:rFonts w:ascii="Times New Roman" w:hAnsi="Times New Roman" w:cs="Times New Roman"/>
                <w:color w:val="000000"/>
                <w:sz w:val="24"/>
                <w:szCs w:val="24"/>
              </w:rPr>
              <w:t>4</w:t>
            </w:r>
          </w:p>
        </w:tc>
        <w:tc>
          <w:tcPr>
            <w:tcW w:w="3993" w:type="dxa"/>
            <w:shd w:val="clear" w:color="auto" w:fill="D0CECE" w:themeFill="background2" w:themeFillShade="E6"/>
            <w:vAlign w:val="bottom"/>
          </w:tcPr>
          <w:p w14:paraId="40A13B72" w14:textId="77777777" w:rsidR="004A6781" w:rsidRPr="00A73303" w:rsidRDefault="004A6781" w:rsidP="004A6781">
            <w:pPr>
              <w:rPr>
                <w:rFonts w:ascii="Times New Roman" w:hAnsi="Times New Roman" w:cs="Times New Roman"/>
                <w:color w:val="000000"/>
              </w:rPr>
            </w:pPr>
            <w:proofErr w:type="spellStart"/>
            <w:r w:rsidRPr="00A73303">
              <w:rPr>
                <w:rFonts w:ascii="Times New Roman" w:hAnsi="Times New Roman" w:cs="Times New Roman"/>
                <w:color w:val="000000"/>
              </w:rPr>
              <w:t>TCGACCCAGGTCCTCGtCCC</w:t>
            </w:r>
            <w:proofErr w:type="spellEnd"/>
          </w:p>
        </w:tc>
        <w:tc>
          <w:tcPr>
            <w:tcW w:w="2528" w:type="dxa"/>
            <w:shd w:val="clear" w:color="auto" w:fill="D0CECE" w:themeFill="background2" w:themeFillShade="E6"/>
            <w:vAlign w:val="bottom"/>
          </w:tcPr>
          <w:p w14:paraId="04724EE6"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TGG</w:t>
            </w:r>
          </w:p>
        </w:tc>
      </w:tr>
      <w:tr w:rsidR="004A6781" w:rsidRPr="00A73303" w14:paraId="3BBA2D01" w14:textId="77777777" w:rsidTr="000B5F4A">
        <w:trPr>
          <w:trHeight w:val="281"/>
        </w:trPr>
        <w:tc>
          <w:tcPr>
            <w:tcW w:w="1632" w:type="dxa"/>
          </w:tcPr>
          <w:p w14:paraId="0C52BF54" w14:textId="77777777" w:rsidR="004A6781" w:rsidRPr="00A73303" w:rsidRDefault="004A6781" w:rsidP="004A6781">
            <w:pPr>
              <w:rPr>
                <w:rFonts w:ascii="Times New Roman" w:eastAsia="Times New Roman" w:hAnsi="Times New Roman" w:cs="Times New Roman"/>
                <w:b/>
                <w:sz w:val="24"/>
                <w:szCs w:val="24"/>
              </w:rPr>
            </w:pPr>
            <w:r w:rsidRPr="00A73303">
              <w:rPr>
                <w:rFonts w:ascii="Times New Roman" w:eastAsia="Times New Roman" w:hAnsi="Times New Roman" w:cs="Times New Roman"/>
                <w:i/>
                <w:sz w:val="24"/>
                <w:szCs w:val="24"/>
              </w:rPr>
              <w:t>GFAP</w:t>
            </w:r>
          </w:p>
        </w:tc>
        <w:tc>
          <w:tcPr>
            <w:tcW w:w="2649" w:type="dxa"/>
          </w:tcPr>
          <w:p w14:paraId="5D82A14D" w14:textId="5EC30EA7" w:rsidR="004A6781" w:rsidRPr="00A73303" w:rsidRDefault="004A6781" w:rsidP="004A6781">
            <w:pPr>
              <w:rPr>
                <w:rFonts w:ascii="Times New Roman" w:eastAsia="Times New Roman" w:hAnsi="Times New Roman" w:cs="Times New Roman"/>
                <w:b/>
                <w:sz w:val="24"/>
                <w:szCs w:val="24"/>
              </w:rPr>
            </w:pPr>
            <w:r>
              <w:rPr>
                <w:rFonts w:ascii="Times New Roman" w:hAnsi="Times New Roman" w:cs="Times New Roman"/>
                <w:color w:val="000000"/>
                <w:sz w:val="24"/>
                <w:szCs w:val="24"/>
              </w:rPr>
              <w:t>GFAP</w:t>
            </w:r>
            <w:r w:rsidRPr="003C3405">
              <w:rPr>
                <w:rFonts w:ascii="Times New Roman" w:hAnsi="Times New Roman" w:cs="Times New Roman"/>
                <w:color w:val="000000"/>
                <w:sz w:val="24"/>
                <w:szCs w:val="24"/>
              </w:rPr>
              <w:t>_H</w:t>
            </w:r>
            <w:r>
              <w:rPr>
                <w:rFonts w:ascii="Times New Roman" w:hAnsi="Times New Roman" w:cs="Times New Roman"/>
                <w:color w:val="000000"/>
                <w:sz w:val="24"/>
                <w:szCs w:val="24"/>
              </w:rPr>
              <w:t>1b</w:t>
            </w:r>
            <w:r w:rsidRPr="003C3405">
              <w:rPr>
                <w:rFonts w:ascii="Times New Roman" w:hAnsi="Times New Roman" w:cs="Times New Roman"/>
                <w:color w:val="000000"/>
                <w:sz w:val="24"/>
                <w:szCs w:val="24"/>
              </w:rPr>
              <w:t>_sg</w:t>
            </w:r>
            <w:r>
              <w:rPr>
                <w:rFonts w:ascii="Times New Roman" w:hAnsi="Times New Roman" w:cs="Times New Roman"/>
                <w:color w:val="000000"/>
                <w:sz w:val="24"/>
                <w:szCs w:val="24"/>
              </w:rPr>
              <w:t>5</w:t>
            </w:r>
          </w:p>
        </w:tc>
        <w:tc>
          <w:tcPr>
            <w:tcW w:w="3993" w:type="dxa"/>
            <w:vAlign w:val="bottom"/>
          </w:tcPr>
          <w:p w14:paraId="7772F21E" w14:textId="77777777" w:rsidR="004A6781" w:rsidRPr="00A73303" w:rsidRDefault="004A6781" w:rsidP="004A6781">
            <w:pPr>
              <w:rPr>
                <w:rFonts w:ascii="Times New Roman" w:hAnsi="Times New Roman" w:cs="Times New Roman"/>
                <w:color w:val="000000"/>
              </w:rPr>
            </w:pPr>
            <w:proofErr w:type="spellStart"/>
            <w:r w:rsidRPr="00A73303">
              <w:rPr>
                <w:rFonts w:ascii="Times New Roman" w:hAnsi="Times New Roman" w:cs="Times New Roman"/>
                <w:color w:val="000000"/>
              </w:rPr>
              <w:t>GGGGAGAAGGGCCAGGGaCG</w:t>
            </w:r>
            <w:proofErr w:type="spellEnd"/>
          </w:p>
        </w:tc>
        <w:tc>
          <w:tcPr>
            <w:tcW w:w="2528" w:type="dxa"/>
            <w:vAlign w:val="bottom"/>
          </w:tcPr>
          <w:p w14:paraId="0FBF5F5D"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AGG</w:t>
            </w:r>
          </w:p>
        </w:tc>
      </w:tr>
      <w:tr w:rsidR="004A6781" w:rsidRPr="00A73303" w14:paraId="438E8481" w14:textId="77777777" w:rsidTr="000B5F4A">
        <w:trPr>
          <w:trHeight w:val="281"/>
        </w:trPr>
        <w:tc>
          <w:tcPr>
            <w:tcW w:w="1632" w:type="dxa"/>
          </w:tcPr>
          <w:p w14:paraId="705D5E5F" w14:textId="77777777" w:rsidR="004A6781" w:rsidRPr="00A73303" w:rsidRDefault="004A6781" w:rsidP="004A6781">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GFAP</w:t>
            </w:r>
          </w:p>
        </w:tc>
        <w:tc>
          <w:tcPr>
            <w:tcW w:w="2649" w:type="dxa"/>
          </w:tcPr>
          <w:p w14:paraId="48FA48A4" w14:textId="4668E91B" w:rsidR="004A6781" w:rsidRPr="00A73303" w:rsidRDefault="004A6781" w:rsidP="004A6781">
            <w:pPr>
              <w:rPr>
                <w:rFonts w:ascii="Times New Roman" w:hAnsi="Times New Roman" w:cs="Times New Roman"/>
                <w:sz w:val="24"/>
                <w:szCs w:val="24"/>
              </w:rPr>
            </w:pPr>
            <w:r>
              <w:rPr>
                <w:rFonts w:ascii="Times New Roman" w:hAnsi="Times New Roman" w:cs="Times New Roman"/>
                <w:color w:val="000000"/>
                <w:sz w:val="24"/>
                <w:szCs w:val="24"/>
              </w:rPr>
              <w:t>GFAP</w:t>
            </w:r>
            <w:r w:rsidRPr="003C3405">
              <w:rPr>
                <w:rFonts w:ascii="Times New Roman" w:hAnsi="Times New Roman" w:cs="Times New Roman"/>
                <w:color w:val="000000"/>
                <w:sz w:val="24"/>
                <w:szCs w:val="24"/>
              </w:rPr>
              <w:t>_H</w:t>
            </w:r>
            <w:r>
              <w:rPr>
                <w:rFonts w:ascii="Times New Roman" w:hAnsi="Times New Roman" w:cs="Times New Roman"/>
                <w:color w:val="000000"/>
                <w:sz w:val="24"/>
                <w:szCs w:val="24"/>
              </w:rPr>
              <w:t>2b</w:t>
            </w:r>
            <w:r w:rsidRPr="003C3405">
              <w:rPr>
                <w:rFonts w:ascii="Times New Roman" w:hAnsi="Times New Roman" w:cs="Times New Roman"/>
                <w:color w:val="000000"/>
                <w:sz w:val="24"/>
                <w:szCs w:val="24"/>
              </w:rPr>
              <w:t>_sg</w:t>
            </w:r>
            <w:r>
              <w:rPr>
                <w:rFonts w:ascii="Times New Roman" w:hAnsi="Times New Roman" w:cs="Times New Roman"/>
                <w:color w:val="000000"/>
                <w:sz w:val="24"/>
                <w:szCs w:val="24"/>
              </w:rPr>
              <w:t>1</w:t>
            </w:r>
          </w:p>
        </w:tc>
        <w:tc>
          <w:tcPr>
            <w:tcW w:w="3993" w:type="dxa"/>
            <w:vAlign w:val="bottom"/>
          </w:tcPr>
          <w:p w14:paraId="44C1853C" w14:textId="77777777" w:rsidR="004A6781" w:rsidRPr="00A73303" w:rsidRDefault="004A6781" w:rsidP="004A6781">
            <w:pPr>
              <w:rPr>
                <w:rFonts w:ascii="Times New Roman" w:hAnsi="Times New Roman" w:cs="Times New Roman"/>
                <w:color w:val="000000"/>
              </w:rPr>
            </w:pPr>
            <w:proofErr w:type="spellStart"/>
            <w:r w:rsidRPr="00A73303">
              <w:rPr>
                <w:rFonts w:ascii="Times New Roman" w:hAnsi="Times New Roman" w:cs="Times New Roman"/>
                <w:color w:val="000000"/>
              </w:rPr>
              <w:t>GAAGGGCCAGGGgCGAGGAC</w:t>
            </w:r>
            <w:proofErr w:type="spellEnd"/>
          </w:p>
        </w:tc>
        <w:tc>
          <w:tcPr>
            <w:tcW w:w="2528" w:type="dxa"/>
            <w:vAlign w:val="bottom"/>
          </w:tcPr>
          <w:p w14:paraId="4F21177A"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CTGGGT</w:t>
            </w:r>
          </w:p>
        </w:tc>
      </w:tr>
      <w:tr w:rsidR="004A6781" w:rsidRPr="00A73303" w14:paraId="3E394C89" w14:textId="77777777" w:rsidTr="000B5F4A">
        <w:trPr>
          <w:trHeight w:val="281"/>
        </w:trPr>
        <w:tc>
          <w:tcPr>
            <w:tcW w:w="1632" w:type="dxa"/>
          </w:tcPr>
          <w:p w14:paraId="4D7E12E4" w14:textId="77777777" w:rsidR="004A6781" w:rsidRPr="00A73303" w:rsidRDefault="004A6781" w:rsidP="004A6781">
            <w:pPr>
              <w:rPr>
                <w:rFonts w:ascii="Times New Roman" w:eastAsia="Times New Roman" w:hAnsi="Times New Roman" w:cs="Times New Roman"/>
                <w:i/>
                <w:sz w:val="24"/>
                <w:szCs w:val="24"/>
              </w:rPr>
            </w:pPr>
            <w:r w:rsidRPr="00A73303">
              <w:rPr>
                <w:rFonts w:ascii="Times New Roman" w:eastAsia="Times New Roman" w:hAnsi="Times New Roman" w:cs="Times New Roman"/>
                <w:i/>
                <w:sz w:val="24"/>
                <w:szCs w:val="24"/>
              </w:rPr>
              <w:t>GFAP</w:t>
            </w:r>
          </w:p>
        </w:tc>
        <w:tc>
          <w:tcPr>
            <w:tcW w:w="2649" w:type="dxa"/>
          </w:tcPr>
          <w:p w14:paraId="78A7A059" w14:textId="3CF72B48" w:rsidR="004A6781" w:rsidRPr="00A73303" w:rsidRDefault="004A6781" w:rsidP="004A6781">
            <w:pPr>
              <w:rPr>
                <w:rFonts w:ascii="Times New Roman" w:hAnsi="Times New Roman" w:cs="Times New Roman"/>
                <w:sz w:val="24"/>
                <w:szCs w:val="24"/>
              </w:rPr>
            </w:pPr>
            <w:r w:rsidRPr="000D0CAE">
              <w:rPr>
                <w:rFonts w:ascii="Times New Roman" w:hAnsi="Times New Roman" w:cs="Times New Roman"/>
                <w:color w:val="000000"/>
                <w:sz w:val="24"/>
                <w:szCs w:val="24"/>
              </w:rPr>
              <w:t>GFAP_H2b_sg</w:t>
            </w:r>
            <w:r>
              <w:rPr>
                <w:rFonts w:ascii="Times New Roman" w:hAnsi="Times New Roman" w:cs="Times New Roman"/>
                <w:color w:val="000000"/>
                <w:sz w:val="24"/>
                <w:szCs w:val="24"/>
              </w:rPr>
              <w:t>2</w:t>
            </w:r>
          </w:p>
        </w:tc>
        <w:tc>
          <w:tcPr>
            <w:tcW w:w="3993" w:type="dxa"/>
            <w:vAlign w:val="bottom"/>
          </w:tcPr>
          <w:p w14:paraId="51BF6945" w14:textId="77777777" w:rsidR="004A6781" w:rsidRPr="00A73303" w:rsidRDefault="004A6781" w:rsidP="004A6781">
            <w:pPr>
              <w:rPr>
                <w:rFonts w:ascii="Times New Roman" w:hAnsi="Times New Roman" w:cs="Times New Roman"/>
                <w:color w:val="000000"/>
              </w:rPr>
            </w:pPr>
            <w:proofErr w:type="spellStart"/>
            <w:r w:rsidRPr="00A73303">
              <w:rPr>
                <w:rFonts w:ascii="Times New Roman" w:hAnsi="Times New Roman" w:cs="Times New Roman"/>
                <w:color w:val="000000"/>
              </w:rPr>
              <w:t>GGGAGAAGGGCCAGGGgCGA</w:t>
            </w:r>
            <w:proofErr w:type="spellEnd"/>
          </w:p>
        </w:tc>
        <w:tc>
          <w:tcPr>
            <w:tcW w:w="2528" w:type="dxa"/>
            <w:vAlign w:val="bottom"/>
          </w:tcPr>
          <w:p w14:paraId="37366E7C"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GGA</w:t>
            </w:r>
          </w:p>
        </w:tc>
      </w:tr>
      <w:tr w:rsidR="004A6781" w:rsidRPr="00A73303" w14:paraId="6A0C1EB6" w14:textId="77777777" w:rsidTr="000B5F4A">
        <w:trPr>
          <w:trHeight w:val="281"/>
        </w:trPr>
        <w:tc>
          <w:tcPr>
            <w:tcW w:w="1632" w:type="dxa"/>
          </w:tcPr>
          <w:p w14:paraId="3739F42B" w14:textId="77777777" w:rsidR="004A6781" w:rsidRPr="00A73303" w:rsidRDefault="004A6781" w:rsidP="004A6781">
            <w:pPr>
              <w:rPr>
                <w:rFonts w:ascii="Times New Roman" w:eastAsia="Times New Roman" w:hAnsi="Times New Roman" w:cs="Times New Roman"/>
                <w:b/>
                <w:sz w:val="24"/>
                <w:szCs w:val="24"/>
              </w:rPr>
            </w:pPr>
            <w:r w:rsidRPr="00A73303">
              <w:rPr>
                <w:rFonts w:ascii="Times New Roman" w:eastAsia="Times New Roman" w:hAnsi="Times New Roman" w:cs="Times New Roman"/>
                <w:i/>
                <w:sz w:val="24"/>
                <w:szCs w:val="24"/>
              </w:rPr>
              <w:t>GFAP</w:t>
            </w:r>
          </w:p>
        </w:tc>
        <w:tc>
          <w:tcPr>
            <w:tcW w:w="2649" w:type="dxa"/>
          </w:tcPr>
          <w:p w14:paraId="4558EBA4" w14:textId="4F8ED442" w:rsidR="004A6781" w:rsidRPr="00A73303" w:rsidRDefault="004A6781" w:rsidP="004A6781">
            <w:pPr>
              <w:rPr>
                <w:rFonts w:ascii="Times New Roman" w:eastAsia="Times New Roman" w:hAnsi="Times New Roman" w:cs="Times New Roman"/>
                <w:b/>
                <w:sz w:val="24"/>
                <w:szCs w:val="24"/>
              </w:rPr>
            </w:pPr>
            <w:r w:rsidRPr="000D0CAE">
              <w:rPr>
                <w:rFonts w:ascii="Times New Roman" w:hAnsi="Times New Roman" w:cs="Times New Roman"/>
                <w:color w:val="000000"/>
                <w:sz w:val="24"/>
                <w:szCs w:val="24"/>
              </w:rPr>
              <w:t>GFAP_H2b_sg</w:t>
            </w:r>
            <w:r>
              <w:rPr>
                <w:rFonts w:ascii="Times New Roman" w:hAnsi="Times New Roman" w:cs="Times New Roman"/>
                <w:color w:val="000000"/>
                <w:sz w:val="24"/>
                <w:szCs w:val="24"/>
              </w:rPr>
              <w:t>3</w:t>
            </w:r>
          </w:p>
        </w:tc>
        <w:tc>
          <w:tcPr>
            <w:tcW w:w="3993" w:type="dxa"/>
            <w:vAlign w:val="bottom"/>
          </w:tcPr>
          <w:p w14:paraId="7F54BA22" w14:textId="77777777" w:rsidR="004A6781" w:rsidRPr="00A73303" w:rsidRDefault="004A6781" w:rsidP="004A6781">
            <w:pPr>
              <w:rPr>
                <w:rFonts w:ascii="Times New Roman" w:hAnsi="Times New Roman" w:cs="Times New Roman"/>
                <w:color w:val="000000"/>
              </w:rPr>
            </w:pPr>
            <w:proofErr w:type="spellStart"/>
            <w:r w:rsidRPr="00A73303">
              <w:rPr>
                <w:rFonts w:ascii="Times New Roman" w:hAnsi="Times New Roman" w:cs="Times New Roman"/>
                <w:color w:val="000000"/>
              </w:rPr>
              <w:t>TCGACCCAGGTCCTCGcCCC</w:t>
            </w:r>
            <w:proofErr w:type="spellEnd"/>
          </w:p>
        </w:tc>
        <w:tc>
          <w:tcPr>
            <w:tcW w:w="2528" w:type="dxa"/>
            <w:vAlign w:val="bottom"/>
          </w:tcPr>
          <w:p w14:paraId="70759619"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TGG</w:t>
            </w:r>
          </w:p>
        </w:tc>
      </w:tr>
      <w:tr w:rsidR="004A6781" w:rsidRPr="00A73303" w14:paraId="388356E9" w14:textId="77777777" w:rsidTr="000B5F4A">
        <w:trPr>
          <w:trHeight w:val="281"/>
        </w:trPr>
        <w:tc>
          <w:tcPr>
            <w:tcW w:w="1632" w:type="dxa"/>
            <w:shd w:val="clear" w:color="auto" w:fill="D0CECE" w:themeFill="background2" w:themeFillShade="E6"/>
          </w:tcPr>
          <w:p w14:paraId="6E032007" w14:textId="77777777" w:rsidR="004A6781" w:rsidRPr="00A73303" w:rsidRDefault="004A6781" w:rsidP="004A6781">
            <w:pPr>
              <w:rPr>
                <w:rFonts w:ascii="Times New Roman" w:eastAsia="Times New Roman" w:hAnsi="Times New Roman" w:cs="Times New Roman"/>
                <w:b/>
                <w:sz w:val="24"/>
                <w:szCs w:val="24"/>
              </w:rPr>
            </w:pPr>
            <w:r w:rsidRPr="00A73303">
              <w:rPr>
                <w:rFonts w:ascii="Times New Roman" w:eastAsia="Times New Roman" w:hAnsi="Times New Roman" w:cs="Times New Roman"/>
                <w:i/>
                <w:sz w:val="24"/>
                <w:szCs w:val="24"/>
              </w:rPr>
              <w:t>GFAP</w:t>
            </w:r>
          </w:p>
        </w:tc>
        <w:tc>
          <w:tcPr>
            <w:tcW w:w="2649" w:type="dxa"/>
            <w:shd w:val="clear" w:color="auto" w:fill="D0CECE" w:themeFill="background2" w:themeFillShade="E6"/>
          </w:tcPr>
          <w:p w14:paraId="08F0ACAD" w14:textId="525A5F1E" w:rsidR="004A6781" w:rsidRPr="00A73303" w:rsidRDefault="004A6781" w:rsidP="004A6781">
            <w:pPr>
              <w:rPr>
                <w:rFonts w:ascii="Times New Roman" w:eastAsia="Times New Roman" w:hAnsi="Times New Roman" w:cs="Times New Roman"/>
                <w:b/>
                <w:sz w:val="24"/>
                <w:szCs w:val="24"/>
              </w:rPr>
            </w:pPr>
            <w:r w:rsidRPr="000D0CAE">
              <w:rPr>
                <w:rFonts w:ascii="Times New Roman" w:hAnsi="Times New Roman" w:cs="Times New Roman"/>
                <w:color w:val="000000"/>
                <w:sz w:val="24"/>
                <w:szCs w:val="24"/>
              </w:rPr>
              <w:t>GFAP_H2b_sg</w:t>
            </w:r>
            <w:r>
              <w:rPr>
                <w:rFonts w:ascii="Times New Roman" w:hAnsi="Times New Roman" w:cs="Times New Roman"/>
                <w:color w:val="000000"/>
                <w:sz w:val="24"/>
                <w:szCs w:val="24"/>
              </w:rPr>
              <w:t>4</w:t>
            </w:r>
          </w:p>
        </w:tc>
        <w:tc>
          <w:tcPr>
            <w:tcW w:w="3993" w:type="dxa"/>
            <w:shd w:val="clear" w:color="auto" w:fill="D0CECE" w:themeFill="background2" w:themeFillShade="E6"/>
            <w:vAlign w:val="bottom"/>
          </w:tcPr>
          <w:p w14:paraId="141D0D57" w14:textId="77777777" w:rsidR="004A6781" w:rsidRPr="00A73303" w:rsidRDefault="004A6781" w:rsidP="004A6781">
            <w:pPr>
              <w:rPr>
                <w:rFonts w:ascii="Times New Roman" w:hAnsi="Times New Roman" w:cs="Times New Roman"/>
                <w:color w:val="000000"/>
              </w:rPr>
            </w:pPr>
            <w:r w:rsidRPr="00A73303">
              <w:rPr>
                <w:rFonts w:ascii="Times New Roman" w:hAnsi="Times New Roman" w:cs="Times New Roman"/>
                <w:color w:val="000000"/>
              </w:rPr>
              <w:t>GCCAGGGGAGAAGGGCCAGG</w:t>
            </w:r>
          </w:p>
        </w:tc>
        <w:tc>
          <w:tcPr>
            <w:tcW w:w="2528" w:type="dxa"/>
            <w:shd w:val="clear" w:color="auto" w:fill="D0CECE" w:themeFill="background2" w:themeFillShade="E6"/>
            <w:vAlign w:val="bottom"/>
          </w:tcPr>
          <w:p w14:paraId="399587B1" w14:textId="77777777" w:rsidR="004A6781" w:rsidRPr="00A73303" w:rsidRDefault="004A6781" w:rsidP="004A6781">
            <w:pPr>
              <w:rPr>
                <w:rFonts w:ascii="Times New Roman" w:hAnsi="Times New Roman" w:cs="Times New Roman"/>
                <w:color w:val="000000"/>
              </w:rPr>
            </w:pPr>
            <w:proofErr w:type="spellStart"/>
            <w:r w:rsidRPr="00A73303">
              <w:rPr>
                <w:rFonts w:ascii="Times New Roman" w:hAnsi="Times New Roman" w:cs="Times New Roman"/>
                <w:color w:val="000000"/>
              </w:rPr>
              <w:t>GgCG</w:t>
            </w:r>
            <w:proofErr w:type="spellEnd"/>
          </w:p>
        </w:tc>
      </w:tr>
    </w:tbl>
    <w:p w14:paraId="21A9F8AC" w14:textId="77777777" w:rsidR="00463F89" w:rsidRDefault="00463F89" w:rsidP="00463F89">
      <w:pPr>
        <w:rPr>
          <w:rFonts w:ascii="Times New Roman" w:hAnsi="Times New Roman" w:cs="Times New Roman"/>
          <w:sz w:val="24"/>
          <w:szCs w:val="24"/>
        </w:rPr>
      </w:pPr>
      <w:r w:rsidRPr="00E47EE9">
        <w:rPr>
          <w:rFonts w:ascii="Times New Roman" w:eastAsia="Times New Roman" w:hAnsi="Times New Roman" w:cs="Times New Roman"/>
          <w:sz w:val="24"/>
          <w:szCs w:val="24"/>
        </w:rPr>
        <w:t xml:space="preserve">Shaded candidate </w:t>
      </w:r>
      <w:proofErr w:type="spellStart"/>
      <w:r w:rsidRPr="00E47EE9">
        <w:rPr>
          <w:rFonts w:ascii="Times New Roman" w:eastAsia="Times New Roman" w:hAnsi="Times New Roman" w:cs="Times New Roman"/>
          <w:sz w:val="24"/>
          <w:szCs w:val="24"/>
        </w:rPr>
        <w:t>sgRNAs</w:t>
      </w:r>
      <w:proofErr w:type="spellEnd"/>
      <w:r w:rsidRPr="00E47EE9">
        <w:rPr>
          <w:rFonts w:ascii="Times New Roman" w:eastAsia="Times New Roman" w:hAnsi="Times New Roman" w:cs="Times New Roman"/>
          <w:sz w:val="24"/>
          <w:szCs w:val="24"/>
        </w:rPr>
        <w:t xml:space="preserve"> selected with high allelic specificity.</w:t>
      </w:r>
      <w:r>
        <w:rPr>
          <w:rFonts w:ascii="Times New Roman" w:eastAsia="Times New Roman" w:hAnsi="Times New Roman" w:cs="Times New Roman"/>
          <w:sz w:val="24"/>
          <w:szCs w:val="24"/>
        </w:rPr>
        <w:t xml:space="preserve"> </w:t>
      </w:r>
      <w:r w:rsidRPr="00973C1C">
        <w:rPr>
          <w:rFonts w:ascii="Times New Roman" w:eastAsia="Times New Roman" w:hAnsi="Times New Roman" w:cs="Times New Roman"/>
          <w:sz w:val="24"/>
          <w:szCs w:val="24"/>
        </w:rPr>
        <w:t xml:space="preserve">Lowercase letters indicate the </w:t>
      </w:r>
      <w:r>
        <w:rPr>
          <w:rFonts w:ascii="Times New Roman" w:hAnsi="Times New Roman" w:cs="Times New Roman"/>
          <w:sz w:val="24"/>
          <w:szCs w:val="24"/>
        </w:rPr>
        <w:t>common variant</w:t>
      </w:r>
      <w:r w:rsidRPr="00973C1C" w:rsidDel="00973C1C">
        <w:rPr>
          <w:rFonts w:ascii="Times New Roman" w:eastAsia="Times New Roman" w:hAnsi="Times New Roman" w:cs="Times New Roman"/>
          <w:sz w:val="24"/>
          <w:szCs w:val="24"/>
        </w:rPr>
        <w:t xml:space="preserve"> </w:t>
      </w:r>
      <w:r w:rsidRPr="00973C1C">
        <w:rPr>
          <w:rFonts w:ascii="Times New Roman" w:eastAsia="Times New Roman" w:hAnsi="Times New Roman" w:cs="Times New Roman"/>
          <w:sz w:val="24"/>
          <w:szCs w:val="24"/>
        </w:rPr>
        <w:t xml:space="preserve">site on the spacer or PAM. </w:t>
      </w:r>
      <w:r w:rsidRPr="00E47EE9">
        <w:rPr>
          <w:rFonts w:ascii="Times New Roman" w:hAnsi="Times New Roman" w:cs="Times New Roman"/>
          <w:sz w:val="24"/>
          <w:szCs w:val="24"/>
        </w:rPr>
        <w:t xml:space="preserve">PAM, </w:t>
      </w:r>
      <w:proofErr w:type="spellStart"/>
      <w:r w:rsidRPr="00E47EE9">
        <w:rPr>
          <w:rFonts w:ascii="Times New Roman" w:hAnsi="Times New Roman" w:cs="Times New Roman"/>
          <w:sz w:val="24"/>
          <w:szCs w:val="24"/>
        </w:rPr>
        <w:t>protospacer</w:t>
      </w:r>
      <w:proofErr w:type="spellEnd"/>
      <w:r w:rsidRPr="00E47EE9">
        <w:rPr>
          <w:rFonts w:ascii="Times New Roman" w:hAnsi="Times New Roman" w:cs="Times New Roman"/>
          <w:sz w:val="24"/>
          <w:szCs w:val="24"/>
        </w:rPr>
        <w:t xml:space="preserve"> adjacent motif.</w:t>
      </w:r>
    </w:p>
    <w:p w14:paraId="10B591AA" w14:textId="77777777" w:rsidR="00463F89" w:rsidRDefault="00463F89" w:rsidP="00463F89">
      <w:pPr>
        <w:rPr>
          <w:rFonts w:ascii="Times New Roman" w:hAnsi="Times New Roman" w:cs="Times New Roman"/>
          <w:sz w:val="24"/>
          <w:szCs w:val="24"/>
        </w:rPr>
      </w:pPr>
      <w:r>
        <w:rPr>
          <w:rFonts w:ascii="Times New Roman" w:hAnsi="Times New Roman" w:cs="Times New Roman"/>
          <w:sz w:val="24"/>
          <w:szCs w:val="24"/>
        </w:rPr>
        <w:br w:type="page"/>
      </w:r>
    </w:p>
    <w:p w14:paraId="17C5F3DE" w14:textId="44AC7E7D" w:rsidR="003E754E" w:rsidRPr="00A73303" w:rsidRDefault="003E754E" w:rsidP="00EE73BD">
      <w:pPr>
        <w:pStyle w:val="Heading2"/>
      </w:pPr>
      <w:bookmarkStart w:id="7" w:name="_Toc238454535"/>
      <w:r w:rsidRPr="00A73303">
        <w:lastRenderedPageBreak/>
        <w:t xml:space="preserve">Supplementary Table </w:t>
      </w:r>
      <w:r w:rsidR="00463F89">
        <w:t>4</w:t>
      </w:r>
      <w:r w:rsidRPr="00A73303">
        <w:t xml:space="preserve">. </w:t>
      </w:r>
      <w:r w:rsidR="002C3E8F">
        <w:t>List</w:t>
      </w:r>
      <w:r w:rsidRPr="00A73303">
        <w:t xml:space="preserve"> of patient-derived </w:t>
      </w:r>
      <w:r w:rsidR="005E0D1C">
        <w:t>induced pluripotent stem cells</w:t>
      </w:r>
      <w:r w:rsidR="002C3E8F">
        <w:t xml:space="preserve"> used in this study</w:t>
      </w:r>
      <w:bookmarkEnd w:id="7"/>
      <w:r w:rsidRPr="00A73303">
        <w:t xml:space="preserve"> </w:t>
      </w:r>
    </w:p>
    <w:tbl>
      <w:tblPr>
        <w:tblStyle w:val="TableGrid"/>
        <w:tblW w:w="1077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1062"/>
        <w:gridCol w:w="1725"/>
        <w:gridCol w:w="1468"/>
        <w:gridCol w:w="2119"/>
        <w:gridCol w:w="2289"/>
      </w:tblGrid>
      <w:tr w:rsidR="00B54F3B" w:rsidRPr="00A73303" w14:paraId="1B195096" w14:textId="46554E47" w:rsidTr="000B5F4A">
        <w:trPr>
          <w:trHeight w:val="1116"/>
        </w:trPr>
        <w:tc>
          <w:tcPr>
            <w:tcW w:w="2107" w:type="dxa"/>
            <w:tcBorders>
              <w:bottom w:val="single" w:sz="4" w:space="0" w:color="auto"/>
            </w:tcBorders>
            <w:vAlign w:val="center"/>
          </w:tcPr>
          <w:p w14:paraId="6C6283CF" w14:textId="4E4DBE9C" w:rsidR="00B54F3B" w:rsidRPr="00A73303" w:rsidRDefault="009E2C2F" w:rsidP="009E2C2F">
            <w:pPr>
              <w:tabs>
                <w:tab w:val="left" w:pos="1800"/>
              </w:tabs>
              <w:jc w:val="center"/>
              <w:rPr>
                <w:rFonts w:ascii="Times New Roman" w:hAnsi="Times New Roman" w:cs="Times New Roman"/>
                <w:sz w:val="24"/>
              </w:rPr>
            </w:pPr>
            <w:proofErr w:type="spellStart"/>
            <w:r w:rsidRPr="009E2C2F">
              <w:rPr>
                <w:rFonts w:ascii="Times New Roman" w:hAnsi="Times New Roman" w:cs="Times New Roman"/>
                <w:sz w:val="24"/>
              </w:rPr>
              <w:t>hPSCreg</w:t>
            </w:r>
            <w:proofErr w:type="spellEnd"/>
            <w:r w:rsidRPr="009E2C2F">
              <w:rPr>
                <w:rFonts w:ascii="Times New Roman" w:hAnsi="Times New Roman" w:cs="Times New Roman"/>
                <w:sz w:val="24"/>
              </w:rPr>
              <w:t xml:space="preserve"> name</w:t>
            </w:r>
          </w:p>
        </w:tc>
        <w:tc>
          <w:tcPr>
            <w:tcW w:w="1062" w:type="dxa"/>
            <w:tcBorders>
              <w:bottom w:val="single" w:sz="4" w:space="0" w:color="auto"/>
            </w:tcBorders>
            <w:vAlign w:val="center"/>
          </w:tcPr>
          <w:p w14:paraId="1A677C09" w14:textId="77777777" w:rsidR="00B54F3B" w:rsidRPr="00A73303" w:rsidRDefault="00B54F3B" w:rsidP="009E2C2F">
            <w:pPr>
              <w:tabs>
                <w:tab w:val="left" w:pos="1800"/>
              </w:tabs>
              <w:jc w:val="center"/>
              <w:rPr>
                <w:rFonts w:ascii="Times New Roman" w:hAnsi="Times New Roman" w:cs="Times New Roman"/>
                <w:sz w:val="24"/>
              </w:rPr>
            </w:pPr>
            <w:r w:rsidRPr="00A73303">
              <w:rPr>
                <w:rFonts w:ascii="Times New Roman" w:hAnsi="Times New Roman" w:cs="Times New Roman"/>
                <w:sz w:val="24"/>
              </w:rPr>
              <w:t>Sex</w:t>
            </w:r>
          </w:p>
        </w:tc>
        <w:tc>
          <w:tcPr>
            <w:tcW w:w="1725" w:type="dxa"/>
            <w:tcBorders>
              <w:bottom w:val="single" w:sz="4" w:space="0" w:color="auto"/>
            </w:tcBorders>
            <w:vAlign w:val="center"/>
          </w:tcPr>
          <w:p w14:paraId="0F0E2509" w14:textId="694C9F92" w:rsidR="00B54F3B" w:rsidRPr="00A73303" w:rsidRDefault="00B54F3B" w:rsidP="009E2C2F">
            <w:pPr>
              <w:tabs>
                <w:tab w:val="left" w:pos="1800"/>
              </w:tabs>
              <w:jc w:val="center"/>
              <w:rPr>
                <w:rFonts w:ascii="Times New Roman" w:hAnsi="Times New Roman" w:cs="Times New Roman"/>
                <w:sz w:val="24"/>
              </w:rPr>
            </w:pPr>
            <w:r w:rsidRPr="00A73303">
              <w:rPr>
                <w:rFonts w:ascii="Times New Roman" w:hAnsi="Times New Roman" w:cs="Times New Roman"/>
                <w:sz w:val="24"/>
              </w:rPr>
              <w:t>Age at tissue collection</w:t>
            </w:r>
            <w:r>
              <w:rPr>
                <w:rFonts w:ascii="Times New Roman" w:hAnsi="Times New Roman" w:cs="Times New Roman"/>
                <w:sz w:val="24"/>
              </w:rPr>
              <w:t xml:space="preserve"> (years)</w:t>
            </w:r>
          </w:p>
        </w:tc>
        <w:tc>
          <w:tcPr>
            <w:tcW w:w="1468" w:type="dxa"/>
            <w:tcBorders>
              <w:bottom w:val="single" w:sz="4" w:space="0" w:color="auto"/>
            </w:tcBorders>
            <w:vAlign w:val="center"/>
          </w:tcPr>
          <w:p w14:paraId="2CAF93DA" w14:textId="77777777" w:rsidR="00B54F3B" w:rsidRPr="00A73303" w:rsidRDefault="00B54F3B" w:rsidP="009E2C2F">
            <w:pPr>
              <w:tabs>
                <w:tab w:val="left" w:pos="1800"/>
              </w:tabs>
              <w:jc w:val="center"/>
              <w:rPr>
                <w:rFonts w:ascii="Times New Roman" w:hAnsi="Times New Roman" w:cs="Times New Roman"/>
                <w:sz w:val="24"/>
              </w:rPr>
            </w:pPr>
            <w:r w:rsidRPr="00A73303">
              <w:rPr>
                <w:rFonts w:ascii="Times New Roman" w:hAnsi="Times New Roman" w:cs="Times New Roman"/>
                <w:sz w:val="24"/>
              </w:rPr>
              <w:t>Provider</w:t>
            </w:r>
          </w:p>
        </w:tc>
        <w:tc>
          <w:tcPr>
            <w:tcW w:w="2119" w:type="dxa"/>
            <w:tcBorders>
              <w:bottom w:val="single" w:sz="4" w:space="0" w:color="auto"/>
            </w:tcBorders>
            <w:vAlign w:val="center"/>
          </w:tcPr>
          <w:p w14:paraId="66C7D3E8" w14:textId="5D3CA1DA" w:rsidR="00B54F3B" w:rsidRPr="009E2C2F" w:rsidRDefault="00B54F3B" w:rsidP="009E2C2F">
            <w:pPr>
              <w:tabs>
                <w:tab w:val="left" w:pos="1800"/>
              </w:tabs>
              <w:jc w:val="center"/>
              <w:rPr>
                <w:rFonts w:ascii="Times New Roman" w:hAnsi="Times New Roman" w:cs="Times New Roman"/>
                <w:sz w:val="24"/>
              </w:rPr>
            </w:pPr>
            <w:r w:rsidRPr="009E2C2F">
              <w:rPr>
                <w:rFonts w:ascii="Times New Roman" w:hAnsi="Times New Roman" w:cs="Times New Roman"/>
                <w:sz w:val="24"/>
              </w:rPr>
              <w:t>Genetic alteration</w:t>
            </w:r>
          </w:p>
        </w:tc>
        <w:tc>
          <w:tcPr>
            <w:tcW w:w="2289" w:type="dxa"/>
            <w:tcBorders>
              <w:bottom w:val="single" w:sz="4" w:space="0" w:color="auto"/>
            </w:tcBorders>
            <w:vAlign w:val="center"/>
          </w:tcPr>
          <w:p w14:paraId="51A8C23F" w14:textId="12732E28" w:rsidR="00B54F3B" w:rsidRPr="009E2C2F" w:rsidRDefault="00B54F3B" w:rsidP="009E2C2F">
            <w:pPr>
              <w:tabs>
                <w:tab w:val="left" w:pos="1800"/>
              </w:tabs>
              <w:jc w:val="center"/>
              <w:rPr>
                <w:rFonts w:ascii="Times New Roman" w:hAnsi="Times New Roman" w:cs="Times New Roman"/>
                <w:sz w:val="24"/>
              </w:rPr>
            </w:pPr>
            <w:r w:rsidRPr="009E2C2F">
              <w:rPr>
                <w:rFonts w:ascii="Times New Roman" w:hAnsi="Times New Roman" w:cs="Times New Roman"/>
                <w:sz w:val="24"/>
              </w:rPr>
              <w:t>Disease</w:t>
            </w:r>
          </w:p>
        </w:tc>
      </w:tr>
      <w:tr w:rsidR="00B54F3B" w:rsidRPr="00A73303" w14:paraId="05F5DB86" w14:textId="5230DD87" w:rsidTr="000B5F4A">
        <w:trPr>
          <w:trHeight w:val="175"/>
        </w:trPr>
        <w:tc>
          <w:tcPr>
            <w:tcW w:w="2107" w:type="dxa"/>
            <w:tcBorders>
              <w:top w:val="single" w:sz="4" w:space="0" w:color="auto"/>
              <w:bottom w:val="nil"/>
            </w:tcBorders>
            <w:vAlign w:val="center"/>
          </w:tcPr>
          <w:p w14:paraId="35355426" w14:textId="77777777" w:rsidR="00B54F3B" w:rsidRPr="00A73303" w:rsidRDefault="00B54F3B" w:rsidP="003E754E">
            <w:pPr>
              <w:tabs>
                <w:tab w:val="left" w:pos="1800"/>
              </w:tabs>
              <w:jc w:val="center"/>
              <w:rPr>
                <w:rFonts w:ascii="Times New Roman" w:hAnsi="Times New Roman" w:cs="Times New Roman"/>
                <w:sz w:val="24"/>
              </w:rPr>
            </w:pPr>
            <w:r w:rsidRPr="00A73303">
              <w:rPr>
                <w:rFonts w:ascii="Times New Roman" w:hAnsi="Times New Roman" w:cs="Times New Roman"/>
                <w:sz w:val="24"/>
              </w:rPr>
              <w:t>HVRDi001-A-1</w:t>
            </w:r>
          </w:p>
        </w:tc>
        <w:tc>
          <w:tcPr>
            <w:tcW w:w="1062" w:type="dxa"/>
            <w:tcBorders>
              <w:top w:val="single" w:sz="4" w:space="0" w:color="auto"/>
              <w:bottom w:val="nil"/>
            </w:tcBorders>
            <w:vAlign w:val="center"/>
          </w:tcPr>
          <w:p w14:paraId="59E9FE7C" w14:textId="77777777" w:rsidR="00B54F3B" w:rsidRPr="00A73303" w:rsidRDefault="00B54F3B" w:rsidP="003E754E">
            <w:pPr>
              <w:tabs>
                <w:tab w:val="left" w:pos="1800"/>
              </w:tabs>
              <w:jc w:val="center"/>
              <w:rPr>
                <w:rFonts w:ascii="Times New Roman" w:hAnsi="Times New Roman" w:cs="Times New Roman"/>
                <w:sz w:val="24"/>
              </w:rPr>
            </w:pPr>
            <w:r w:rsidRPr="00A73303">
              <w:rPr>
                <w:rFonts w:ascii="Times New Roman" w:hAnsi="Times New Roman" w:cs="Times New Roman"/>
                <w:sz w:val="24"/>
              </w:rPr>
              <w:t>Male</w:t>
            </w:r>
          </w:p>
        </w:tc>
        <w:tc>
          <w:tcPr>
            <w:tcW w:w="1725" w:type="dxa"/>
            <w:tcBorders>
              <w:top w:val="single" w:sz="4" w:space="0" w:color="auto"/>
              <w:bottom w:val="nil"/>
            </w:tcBorders>
            <w:vAlign w:val="center"/>
          </w:tcPr>
          <w:p w14:paraId="00D4BC3C" w14:textId="77777777" w:rsidR="00B54F3B" w:rsidRPr="00A73303" w:rsidRDefault="00B54F3B" w:rsidP="003E754E">
            <w:pPr>
              <w:tabs>
                <w:tab w:val="left" w:pos="1800"/>
              </w:tabs>
              <w:jc w:val="center"/>
              <w:rPr>
                <w:rFonts w:ascii="Times New Roman" w:hAnsi="Times New Roman" w:cs="Times New Roman"/>
                <w:sz w:val="24"/>
              </w:rPr>
            </w:pPr>
            <w:r w:rsidRPr="00A73303">
              <w:rPr>
                <w:rFonts w:ascii="Times New Roman" w:hAnsi="Times New Roman" w:cs="Times New Roman"/>
                <w:sz w:val="24"/>
              </w:rPr>
              <w:t>57</w:t>
            </w:r>
          </w:p>
        </w:tc>
        <w:tc>
          <w:tcPr>
            <w:tcW w:w="1468" w:type="dxa"/>
            <w:tcBorders>
              <w:top w:val="single" w:sz="4" w:space="0" w:color="auto"/>
              <w:bottom w:val="nil"/>
            </w:tcBorders>
            <w:vAlign w:val="center"/>
          </w:tcPr>
          <w:p w14:paraId="7C45ED76" w14:textId="77777777" w:rsidR="00B54F3B" w:rsidRPr="00A73303" w:rsidRDefault="00B54F3B" w:rsidP="003E754E">
            <w:pPr>
              <w:tabs>
                <w:tab w:val="left" w:pos="1800"/>
              </w:tabs>
              <w:jc w:val="center"/>
              <w:rPr>
                <w:rFonts w:ascii="Times New Roman" w:hAnsi="Times New Roman" w:cs="Times New Roman"/>
                <w:sz w:val="24"/>
              </w:rPr>
            </w:pPr>
            <w:proofErr w:type="spellStart"/>
            <w:r w:rsidRPr="00A73303">
              <w:rPr>
                <w:rFonts w:ascii="Times New Roman" w:hAnsi="Times New Roman" w:cs="Times New Roman"/>
                <w:sz w:val="24"/>
              </w:rPr>
              <w:t>WiCell</w:t>
            </w:r>
            <w:proofErr w:type="spellEnd"/>
          </w:p>
        </w:tc>
        <w:tc>
          <w:tcPr>
            <w:tcW w:w="2119" w:type="dxa"/>
            <w:tcBorders>
              <w:top w:val="single" w:sz="4" w:space="0" w:color="auto"/>
              <w:bottom w:val="nil"/>
            </w:tcBorders>
            <w:vAlign w:val="center"/>
          </w:tcPr>
          <w:p w14:paraId="21B3B365" w14:textId="255D29B8" w:rsidR="00B54F3B" w:rsidRPr="00A73303" w:rsidRDefault="009E2C2F" w:rsidP="003E754E">
            <w:pPr>
              <w:tabs>
                <w:tab w:val="left" w:pos="1800"/>
              </w:tabs>
              <w:jc w:val="center"/>
              <w:rPr>
                <w:rFonts w:ascii="Times New Roman" w:hAnsi="Times New Roman" w:cs="Times New Roman"/>
                <w:sz w:val="24"/>
              </w:rPr>
            </w:pPr>
            <w:r w:rsidRPr="008B2684">
              <w:rPr>
                <w:rFonts w:ascii="Times New Roman" w:hAnsi="Times New Roman" w:cs="Times New Roman"/>
                <w:i/>
                <w:iCs/>
                <w:sz w:val="24"/>
              </w:rPr>
              <w:t>APP</w:t>
            </w:r>
            <w:r>
              <w:rPr>
                <w:rFonts w:ascii="Times New Roman" w:hAnsi="Times New Roman" w:cs="Times New Roman"/>
                <w:sz w:val="24"/>
              </w:rPr>
              <w:t>-</w:t>
            </w:r>
            <w:r w:rsidR="00B54F3B" w:rsidRPr="00A73303">
              <w:rPr>
                <w:rFonts w:ascii="Times New Roman" w:hAnsi="Times New Roman" w:cs="Times New Roman"/>
                <w:sz w:val="24"/>
              </w:rPr>
              <w:t>V717I</w:t>
            </w:r>
          </w:p>
        </w:tc>
        <w:tc>
          <w:tcPr>
            <w:tcW w:w="2289" w:type="dxa"/>
            <w:tcBorders>
              <w:top w:val="single" w:sz="4" w:space="0" w:color="auto"/>
              <w:bottom w:val="nil"/>
            </w:tcBorders>
          </w:tcPr>
          <w:p w14:paraId="37AF5A70" w14:textId="7CE1F7AB" w:rsidR="00B54F3B" w:rsidRPr="00A73303" w:rsidRDefault="00B54F3B" w:rsidP="003E754E">
            <w:pPr>
              <w:tabs>
                <w:tab w:val="left" w:pos="1800"/>
              </w:tabs>
              <w:jc w:val="center"/>
              <w:rPr>
                <w:rFonts w:ascii="Times New Roman" w:hAnsi="Times New Roman" w:cs="Times New Roman"/>
                <w:sz w:val="24"/>
              </w:rPr>
            </w:pPr>
            <w:r>
              <w:rPr>
                <w:rFonts w:ascii="Times New Roman" w:hAnsi="Times New Roman" w:cs="Times New Roman"/>
                <w:sz w:val="24"/>
              </w:rPr>
              <w:t>FAD</w:t>
            </w:r>
          </w:p>
        </w:tc>
      </w:tr>
      <w:tr w:rsidR="00B54F3B" w:rsidRPr="00A73303" w14:paraId="1C170E0D" w14:textId="5D2D3EB9" w:rsidTr="000B5F4A">
        <w:trPr>
          <w:trHeight w:val="164"/>
        </w:trPr>
        <w:tc>
          <w:tcPr>
            <w:tcW w:w="2107" w:type="dxa"/>
            <w:tcBorders>
              <w:top w:val="nil"/>
              <w:bottom w:val="nil"/>
            </w:tcBorders>
            <w:vAlign w:val="center"/>
          </w:tcPr>
          <w:p w14:paraId="43F34F23" w14:textId="77777777" w:rsidR="00B54F3B" w:rsidRPr="00A73303" w:rsidRDefault="00B54F3B" w:rsidP="003E754E">
            <w:pPr>
              <w:tabs>
                <w:tab w:val="left" w:pos="1800"/>
              </w:tabs>
              <w:jc w:val="center"/>
              <w:rPr>
                <w:rFonts w:ascii="Times New Roman" w:hAnsi="Times New Roman" w:cs="Times New Roman"/>
                <w:sz w:val="24"/>
              </w:rPr>
            </w:pPr>
            <w:r w:rsidRPr="00A73303">
              <w:rPr>
                <w:rFonts w:ascii="Times New Roman" w:hAnsi="Times New Roman" w:cs="Times New Roman"/>
                <w:sz w:val="24"/>
              </w:rPr>
              <w:t>HVRDi002-A-1</w:t>
            </w:r>
          </w:p>
        </w:tc>
        <w:tc>
          <w:tcPr>
            <w:tcW w:w="1062" w:type="dxa"/>
            <w:tcBorders>
              <w:top w:val="nil"/>
              <w:bottom w:val="nil"/>
            </w:tcBorders>
            <w:vAlign w:val="center"/>
          </w:tcPr>
          <w:p w14:paraId="682FD90A" w14:textId="77777777" w:rsidR="00B54F3B" w:rsidRPr="00A73303" w:rsidRDefault="00B54F3B" w:rsidP="003E754E">
            <w:pPr>
              <w:tabs>
                <w:tab w:val="left" w:pos="1800"/>
              </w:tabs>
              <w:jc w:val="center"/>
              <w:rPr>
                <w:rFonts w:ascii="Times New Roman" w:hAnsi="Times New Roman" w:cs="Times New Roman"/>
                <w:sz w:val="24"/>
              </w:rPr>
            </w:pPr>
            <w:r w:rsidRPr="00A73303">
              <w:rPr>
                <w:rFonts w:ascii="Times New Roman" w:hAnsi="Times New Roman" w:cs="Times New Roman"/>
                <w:sz w:val="24"/>
              </w:rPr>
              <w:t>Female</w:t>
            </w:r>
          </w:p>
        </w:tc>
        <w:tc>
          <w:tcPr>
            <w:tcW w:w="1725" w:type="dxa"/>
            <w:tcBorders>
              <w:top w:val="nil"/>
              <w:bottom w:val="nil"/>
            </w:tcBorders>
            <w:vAlign w:val="center"/>
          </w:tcPr>
          <w:p w14:paraId="0EA640FC" w14:textId="77777777" w:rsidR="00B54F3B" w:rsidRPr="00A73303" w:rsidRDefault="00B54F3B" w:rsidP="003E754E">
            <w:pPr>
              <w:tabs>
                <w:tab w:val="left" w:pos="1800"/>
              </w:tabs>
              <w:jc w:val="center"/>
              <w:rPr>
                <w:rFonts w:ascii="Times New Roman" w:hAnsi="Times New Roman" w:cs="Times New Roman"/>
                <w:sz w:val="24"/>
              </w:rPr>
            </w:pPr>
            <w:r w:rsidRPr="00A73303">
              <w:rPr>
                <w:rFonts w:ascii="Times New Roman" w:hAnsi="Times New Roman" w:cs="Times New Roman"/>
                <w:sz w:val="24"/>
              </w:rPr>
              <w:t>33</w:t>
            </w:r>
          </w:p>
        </w:tc>
        <w:tc>
          <w:tcPr>
            <w:tcW w:w="1468" w:type="dxa"/>
            <w:tcBorders>
              <w:top w:val="nil"/>
              <w:bottom w:val="nil"/>
            </w:tcBorders>
            <w:vAlign w:val="center"/>
          </w:tcPr>
          <w:p w14:paraId="1B17A9B0" w14:textId="77777777" w:rsidR="00B54F3B" w:rsidRPr="00A73303" w:rsidRDefault="00B54F3B" w:rsidP="003E754E">
            <w:pPr>
              <w:tabs>
                <w:tab w:val="left" w:pos="1800"/>
              </w:tabs>
              <w:jc w:val="center"/>
              <w:rPr>
                <w:rFonts w:ascii="Times New Roman" w:hAnsi="Times New Roman" w:cs="Times New Roman"/>
                <w:sz w:val="24"/>
              </w:rPr>
            </w:pPr>
            <w:proofErr w:type="spellStart"/>
            <w:r w:rsidRPr="00A73303">
              <w:rPr>
                <w:rFonts w:ascii="Times New Roman" w:hAnsi="Times New Roman" w:cs="Times New Roman"/>
                <w:sz w:val="24"/>
              </w:rPr>
              <w:t>WiCell</w:t>
            </w:r>
            <w:proofErr w:type="spellEnd"/>
          </w:p>
        </w:tc>
        <w:tc>
          <w:tcPr>
            <w:tcW w:w="2119" w:type="dxa"/>
            <w:tcBorders>
              <w:top w:val="nil"/>
              <w:bottom w:val="nil"/>
            </w:tcBorders>
            <w:vAlign w:val="center"/>
          </w:tcPr>
          <w:p w14:paraId="75D589DE" w14:textId="0DE61B06" w:rsidR="00B54F3B" w:rsidRPr="00A73303" w:rsidRDefault="009E2C2F" w:rsidP="003E754E">
            <w:pPr>
              <w:tabs>
                <w:tab w:val="left" w:pos="1800"/>
              </w:tabs>
              <w:jc w:val="center"/>
              <w:rPr>
                <w:rFonts w:ascii="Times New Roman" w:hAnsi="Times New Roman" w:cs="Times New Roman"/>
                <w:sz w:val="24"/>
              </w:rPr>
            </w:pPr>
            <w:r w:rsidRPr="008B2684">
              <w:rPr>
                <w:rFonts w:ascii="Times New Roman" w:hAnsi="Times New Roman" w:cs="Times New Roman"/>
                <w:i/>
                <w:iCs/>
                <w:sz w:val="24"/>
              </w:rPr>
              <w:t>APP</w:t>
            </w:r>
            <w:r>
              <w:rPr>
                <w:rFonts w:ascii="Times New Roman" w:hAnsi="Times New Roman" w:cs="Times New Roman"/>
                <w:sz w:val="24"/>
              </w:rPr>
              <w:t>-</w:t>
            </w:r>
            <w:r w:rsidR="00B54F3B" w:rsidRPr="00A73303">
              <w:rPr>
                <w:rFonts w:ascii="Times New Roman" w:hAnsi="Times New Roman" w:cs="Times New Roman"/>
                <w:sz w:val="24"/>
              </w:rPr>
              <w:t>V717I</w:t>
            </w:r>
          </w:p>
        </w:tc>
        <w:tc>
          <w:tcPr>
            <w:tcW w:w="2289" w:type="dxa"/>
            <w:tcBorders>
              <w:top w:val="nil"/>
              <w:bottom w:val="nil"/>
            </w:tcBorders>
          </w:tcPr>
          <w:p w14:paraId="2BCC165A" w14:textId="68EA6CC4" w:rsidR="00B54F3B" w:rsidRPr="00A73303" w:rsidRDefault="00B54F3B" w:rsidP="003E754E">
            <w:pPr>
              <w:tabs>
                <w:tab w:val="left" w:pos="1800"/>
              </w:tabs>
              <w:jc w:val="center"/>
              <w:rPr>
                <w:rFonts w:ascii="Times New Roman" w:hAnsi="Times New Roman" w:cs="Times New Roman"/>
                <w:sz w:val="24"/>
              </w:rPr>
            </w:pPr>
            <w:r>
              <w:rPr>
                <w:rFonts w:ascii="Times New Roman" w:hAnsi="Times New Roman" w:cs="Times New Roman"/>
                <w:sz w:val="24"/>
              </w:rPr>
              <w:t>FAD</w:t>
            </w:r>
          </w:p>
        </w:tc>
      </w:tr>
      <w:tr w:rsidR="00B54F3B" w:rsidRPr="00A73303" w14:paraId="2D466A18" w14:textId="4F8237B0" w:rsidTr="000B5F4A">
        <w:trPr>
          <w:trHeight w:val="175"/>
        </w:trPr>
        <w:tc>
          <w:tcPr>
            <w:tcW w:w="2107" w:type="dxa"/>
            <w:tcBorders>
              <w:top w:val="nil"/>
              <w:bottom w:val="nil"/>
            </w:tcBorders>
            <w:vAlign w:val="center"/>
          </w:tcPr>
          <w:p w14:paraId="3B82BAB3" w14:textId="77777777" w:rsidR="00B54F3B" w:rsidRPr="00A73303" w:rsidRDefault="00B54F3B" w:rsidP="003E754E">
            <w:pPr>
              <w:tabs>
                <w:tab w:val="left" w:pos="1800"/>
              </w:tabs>
              <w:jc w:val="center"/>
              <w:rPr>
                <w:rFonts w:ascii="Times New Roman" w:hAnsi="Times New Roman" w:cs="Times New Roman"/>
                <w:sz w:val="24"/>
              </w:rPr>
            </w:pPr>
            <w:r w:rsidRPr="00A73303">
              <w:rPr>
                <w:rFonts w:ascii="Times New Roman" w:hAnsi="Times New Roman" w:cs="Times New Roman"/>
                <w:sz w:val="24"/>
              </w:rPr>
              <w:t>STBCi015-C</w:t>
            </w:r>
          </w:p>
        </w:tc>
        <w:tc>
          <w:tcPr>
            <w:tcW w:w="1062" w:type="dxa"/>
            <w:tcBorders>
              <w:top w:val="nil"/>
              <w:bottom w:val="nil"/>
            </w:tcBorders>
            <w:vAlign w:val="center"/>
          </w:tcPr>
          <w:p w14:paraId="214144CA" w14:textId="77777777" w:rsidR="00B54F3B" w:rsidRPr="00A73303" w:rsidRDefault="00B54F3B" w:rsidP="003E754E">
            <w:pPr>
              <w:tabs>
                <w:tab w:val="left" w:pos="1800"/>
              </w:tabs>
              <w:jc w:val="center"/>
              <w:rPr>
                <w:rFonts w:ascii="Times New Roman" w:hAnsi="Times New Roman" w:cs="Times New Roman"/>
                <w:sz w:val="24"/>
              </w:rPr>
            </w:pPr>
            <w:r w:rsidRPr="00A73303">
              <w:rPr>
                <w:rFonts w:ascii="Times New Roman" w:hAnsi="Times New Roman" w:cs="Times New Roman"/>
                <w:sz w:val="24"/>
              </w:rPr>
              <w:t>Male</w:t>
            </w:r>
          </w:p>
        </w:tc>
        <w:tc>
          <w:tcPr>
            <w:tcW w:w="1725" w:type="dxa"/>
            <w:tcBorders>
              <w:top w:val="nil"/>
              <w:bottom w:val="nil"/>
            </w:tcBorders>
            <w:vAlign w:val="center"/>
          </w:tcPr>
          <w:p w14:paraId="5FF8B21A" w14:textId="0EB4A7CE" w:rsidR="00B54F3B" w:rsidRPr="00A73303" w:rsidRDefault="00B54F3B" w:rsidP="003E754E">
            <w:pPr>
              <w:tabs>
                <w:tab w:val="left" w:pos="1800"/>
              </w:tabs>
              <w:jc w:val="center"/>
              <w:rPr>
                <w:rFonts w:ascii="Times New Roman" w:hAnsi="Times New Roman" w:cs="Times New Roman"/>
                <w:sz w:val="24"/>
              </w:rPr>
            </w:pPr>
            <w:r w:rsidRPr="00A73303">
              <w:rPr>
                <w:rFonts w:ascii="Times New Roman" w:hAnsi="Times New Roman" w:cs="Times New Roman"/>
                <w:sz w:val="24"/>
              </w:rPr>
              <w:t>55</w:t>
            </w:r>
            <w:r>
              <w:rPr>
                <w:rFonts w:ascii="Times New Roman" w:hAnsi="Times New Roman" w:cs="Times New Roman"/>
                <w:sz w:val="24"/>
              </w:rPr>
              <w:t>–</w:t>
            </w:r>
            <w:r w:rsidRPr="00A73303">
              <w:rPr>
                <w:rFonts w:ascii="Times New Roman" w:hAnsi="Times New Roman" w:cs="Times New Roman"/>
                <w:sz w:val="24"/>
              </w:rPr>
              <w:t>59</w:t>
            </w:r>
          </w:p>
        </w:tc>
        <w:tc>
          <w:tcPr>
            <w:tcW w:w="1468" w:type="dxa"/>
            <w:tcBorders>
              <w:top w:val="nil"/>
              <w:bottom w:val="nil"/>
            </w:tcBorders>
            <w:vAlign w:val="center"/>
          </w:tcPr>
          <w:p w14:paraId="62D57C8A" w14:textId="77777777" w:rsidR="00B54F3B" w:rsidRPr="00A73303" w:rsidRDefault="00B54F3B" w:rsidP="003E754E">
            <w:pPr>
              <w:tabs>
                <w:tab w:val="left" w:pos="1800"/>
              </w:tabs>
              <w:jc w:val="center"/>
              <w:rPr>
                <w:rFonts w:ascii="Times New Roman" w:hAnsi="Times New Roman" w:cs="Times New Roman"/>
                <w:sz w:val="24"/>
              </w:rPr>
            </w:pPr>
            <w:proofErr w:type="spellStart"/>
            <w:r w:rsidRPr="00A73303">
              <w:rPr>
                <w:rFonts w:ascii="Times New Roman" w:hAnsi="Times New Roman" w:cs="Times New Roman"/>
                <w:sz w:val="24"/>
              </w:rPr>
              <w:t>EBiSC</w:t>
            </w:r>
            <w:proofErr w:type="spellEnd"/>
          </w:p>
        </w:tc>
        <w:tc>
          <w:tcPr>
            <w:tcW w:w="2119" w:type="dxa"/>
            <w:tcBorders>
              <w:top w:val="nil"/>
              <w:bottom w:val="nil"/>
            </w:tcBorders>
            <w:vAlign w:val="center"/>
          </w:tcPr>
          <w:p w14:paraId="3317A5F5" w14:textId="1DB24E37" w:rsidR="00B54F3B" w:rsidRPr="00A73303" w:rsidRDefault="009E2C2F" w:rsidP="003E754E">
            <w:pPr>
              <w:tabs>
                <w:tab w:val="left" w:pos="1800"/>
              </w:tabs>
              <w:jc w:val="center"/>
              <w:rPr>
                <w:rFonts w:ascii="Times New Roman" w:hAnsi="Times New Roman" w:cs="Times New Roman"/>
                <w:sz w:val="24"/>
              </w:rPr>
            </w:pPr>
            <w:r w:rsidRPr="008B2684">
              <w:rPr>
                <w:rFonts w:ascii="Times New Roman" w:hAnsi="Times New Roman" w:cs="Times New Roman"/>
                <w:i/>
                <w:iCs/>
                <w:sz w:val="24"/>
              </w:rPr>
              <w:t>APP</w:t>
            </w:r>
            <w:r>
              <w:rPr>
                <w:rFonts w:ascii="Times New Roman" w:hAnsi="Times New Roman" w:cs="Times New Roman"/>
                <w:sz w:val="24"/>
              </w:rPr>
              <w:t>-</w:t>
            </w:r>
            <w:r w:rsidR="00B54F3B" w:rsidRPr="00A73303">
              <w:rPr>
                <w:rFonts w:ascii="Times New Roman" w:hAnsi="Times New Roman" w:cs="Times New Roman"/>
                <w:sz w:val="24"/>
              </w:rPr>
              <w:t>V717I</w:t>
            </w:r>
          </w:p>
        </w:tc>
        <w:tc>
          <w:tcPr>
            <w:tcW w:w="2289" w:type="dxa"/>
            <w:tcBorders>
              <w:top w:val="nil"/>
              <w:bottom w:val="nil"/>
            </w:tcBorders>
          </w:tcPr>
          <w:p w14:paraId="519F2F3B" w14:textId="5B9D8F00" w:rsidR="00B54F3B" w:rsidRPr="00A73303" w:rsidRDefault="00B54F3B" w:rsidP="003E754E">
            <w:pPr>
              <w:tabs>
                <w:tab w:val="left" w:pos="1800"/>
              </w:tabs>
              <w:jc w:val="center"/>
              <w:rPr>
                <w:rFonts w:ascii="Times New Roman" w:hAnsi="Times New Roman" w:cs="Times New Roman"/>
                <w:sz w:val="24"/>
              </w:rPr>
            </w:pPr>
            <w:r>
              <w:rPr>
                <w:rFonts w:ascii="Times New Roman" w:hAnsi="Times New Roman" w:cs="Times New Roman"/>
                <w:sz w:val="24"/>
              </w:rPr>
              <w:t>FAD</w:t>
            </w:r>
          </w:p>
        </w:tc>
      </w:tr>
      <w:tr w:rsidR="009E2C2F" w:rsidRPr="00A73303" w14:paraId="30DD46B2" w14:textId="77777777" w:rsidTr="000B5F4A">
        <w:trPr>
          <w:trHeight w:val="175"/>
        </w:trPr>
        <w:tc>
          <w:tcPr>
            <w:tcW w:w="2107" w:type="dxa"/>
            <w:tcBorders>
              <w:top w:val="nil"/>
              <w:bottom w:val="nil"/>
            </w:tcBorders>
            <w:vAlign w:val="center"/>
          </w:tcPr>
          <w:p w14:paraId="3569E66E" w14:textId="240B855E" w:rsidR="009E2C2F" w:rsidRPr="00A73303" w:rsidRDefault="009E2C2F" w:rsidP="009E2C2F">
            <w:pPr>
              <w:tabs>
                <w:tab w:val="left" w:pos="1800"/>
              </w:tabs>
              <w:jc w:val="center"/>
              <w:rPr>
                <w:rFonts w:ascii="Times New Roman" w:hAnsi="Times New Roman" w:cs="Times New Roman"/>
                <w:sz w:val="24"/>
              </w:rPr>
            </w:pPr>
            <w:r w:rsidRPr="009E2C2F">
              <w:rPr>
                <w:rFonts w:ascii="Times New Roman" w:hAnsi="Times New Roman" w:cs="Times New Roman"/>
                <w:sz w:val="24"/>
              </w:rPr>
              <w:t>WISCi016-A</w:t>
            </w:r>
          </w:p>
        </w:tc>
        <w:tc>
          <w:tcPr>
            <w:tcW w:w="1062" w:type="dxa"/>
            <w:tcBorders>
              <w:top w:val="nil"/>
              <w:bottom w:val="nil"/>
            </w:tcBorders>
            <w:vAlign w:val="center"/>
          </w:tcPr>
          <w:p w14:paraId="3AB9CA40" w14:textId="0F86EF5F" w:rsidR="009E2C2F" w:rsidRPr="00A73303" w:rsidRDefault="009E2C2F" w:rsidP="009E2C2F">
            <w:pPr>
              <w:tabs>
                <w:tab w:val="left" w:pos="1800"/>
              </w:tabs>
              <w:jc w:val="center"/>
              <w:rPr>
                <w:rFonts w:ascii="Times New Roman" w:hAnsi="Times New Roman" w:cs="Times New Roman"/>
                <w:sz w:val="24"/>
              </w:rPr>
            </w:pPr>
            <w:r w:rsidRPr="00A73303">
              <w:rPr>
                <w:rFonts w:ascii="Times New Roman" w:hAnsi="Times New Roman" w:cs="Times New Roman"/>
                <w:sz w:val="24"/>
              </w:rPr>
              <w:t>Male</w:t>
            </w:r>
          </w:p>
        </w:tc>
        <w:tc>
          <w:tcPr>
            <w:tcW w:w="1725" w:type="dxa"/>
            <w:tcBorders>
              <w:top w:val="nil"/>
              <w:bottom w:val="nil"/>
            </w:tcBorders>
            <w:vAlign w:val="center"/>
          </w:tcPr>
          <w:p w14:paraId="0490CD40" w14:textId="4699DA84" w:rsidR="009E2C2F" w:rsidRPr="00A73303" w:rsidRDefault="009E2C2F" w:rsidP="009E2C2F">
            <w:pPr>
              <w:tabs>
                <w:tab w:val="left" w:pos="1800"/>
              </w:tabs>
              <w:jc w:val="center"/>
              <w:rPr>
                <w:rFonts w:ascii="Times New Roman" w:hAnsi="Times New Roman" w:cs="Times New Roman"/>
                <w:sz w:val="24"/>
              </w:rPr>
            </w:pPr>
            <w:r>
              <w:rPr>
                <w:rFonts w:ascii="Times New Roman" w:hAnsi="Times New Roman" w:cs="Times New Roman"/>
                <w:sz w:val="24"/>
              </w:rPr>
              <w:t>8</w:t>
            </w:r>
          </w:p>
        </w:tc>
        <w:tc>
          <w:tcPr>
            <w:tcW w:w="1468" w:type="dxa"/>
            <w:tcBorders>
              <w:top w:val="nil"/>
              <w:bottom w:val="nil"/>
            </w:tcBorders>
            <w:vAlign w:val="center"/>
          </w:tcPr>
          <w:p w14:paraId="421EB51D" w14:textId="7B3B547C" w:rsidR="009E2C2F" w:rsidRPr="00A73303" w:rsidRDefault="009E2C2F" w:rsidP="009E2C2F">
            <w:pPr>
              <w:tabs>
                <w:tab w:val="left" w:pos="1800"/>
              </w:tabs>
              <w:jc w:val="center"/>
              <w:rPr>
                <w:rFonts w:ascii="Times New Roman" w:hAnsi="Times New Roman" w:cs="Times New Roman"/>
                <w:sz w:val="24"/>
              </w:rPr>
            </w:pPr>
            <w:proofErr w:type="spellStart"/>
            <w:r w:rsidRPr="00A73303">
              <w:rPr>
                <w:rFonts w:ascii="Times New Roman" w:hAnsi="Times New Roman" w:cs="Times New Roman"/>
                <w:sz w:val="24"/>
              </w:rPr>
              <w:t>WiCell</w:t>
            </w:r>
            <w:proofErr w:type="spellEnd"/>
          </w:p>
        </w:tc>
        <w:tc>
          <w:tcPr>
            <w:tcW w:w="2119" w:type="dxa"/>
            <w:tcBorders>
              <w:top w:val="nil"/>
              <w:bottom w:val="nil"/>
            </w:tcBorders>
            <w:vAlign w:val="center"/>
          </w:tcPr>
          <w:p w14:paraId="2F170176" w14:textId="00615742" w:rsidR="009E2C2F" w:rsidRPr="00A73303" w:rsidRDefault="009E2C2F" w:rsidP="009E2C2F">
            <w:pPr>
              <w:tabs>
                <w:tab w:val="left" w:pos="1800"/>
              </w:tabs>
              <w:jc w:val="center"/>
              <w:rPr>
                <w:rFonts w:ascii="Times New Roman" w:hAnsi="Times New Roman" w:cs="Times New Roman"/>
                <w:sz w:val="24"/>
              </w:rPr>
            </w:pPr>
            <w:r w:rsidRPr="008B2684">
              <w:rPr>
                <w:rFonts w:ascii="Times New Roman" w:hAnsi="Times New Roman" w:cs="Times New Roman"/>
                <w:i/>
                <w:iCs/>
                <w:sz w:val="24"/>
              </w:rPr>
              <w:t>GFAP</w:t>
            </w:r>
            <w:r>
              <w:rPr>
                <w:rFonts w:ascii="Times New Roman" w:hAnsi="Times New Roman" w:cs="Times New Roman"/>
                <w:sz w:val="24"/>
              </w:rPr>
              <w:t>-R416W</w:t>
            </w:r>
          </w:p>
        </w:tc>
        <w:tc>
          <w:tcPr>
            <w:tcW w:w="2289" w:type="dxa"/>
            <w:tcBorders>
              <w:top w:val="nil"/>
              <w:bottom w:val="nil"/>
            </w:tcBorders>
          </w:tcPr>
          <w:p w14:paraId="209FE33C" w14:textId="1BE8F44E" w:rsidR="009E2C2F" w:rsidRDefault="009E2C2F" w:rsidP="00F63944">
            <w:pPr>
              <w:tabs>
                <w:tab w:val="left" w:pos="1800"/>
              </w:tabs>
              <w:jc w:val="center"/>
              <w:rPr>
                <w:rFonts w:ascii="Times New Roman" w:hAnsi="Times New Roman" w:cs="Times New Roman"/>
                <w:sz w:val="24"/>
              </w:rPr>
            </w:pPr>
            <w:r w:rsidRPr="009E2C2F">
              <w:rPr>
                <w:rFonts w:ascii="Times New Roman" w:hAnsi="Times New Roman" w:cs="Times New Roman"/>
                <w:sz w:val="24"/>
              </w:rPr>
              <w:t xml:space="preserve">Alexander disease </w:t>
            </w:r>
          </w:p>
        </w:tc>
      </w:tr>
      <w:tr w:rsidR="00F63944" w:rsidRPr="00A73303" w14:paraId="105DA47F" w14:textId="77777777" w:rsidTr="000B5F4A">
        <w:trPr>
          <w:trHeight w:val="175"/>
        </w:trPr>
        <w:tc>
          <w:tcPr>
            <w:tcW w:w="2107" w:type="dxa"/>
            <w:tcBorders>
              <w:top w:val="nil"/>
              <w:bottom w:val="single" w:sz="4" w:space="0" w:color="auto"/>
            </w:tcBorders>
            <w:vAlign w:val="center"/>
          </w:tcPr>
          <w:p w14:paraId="69DA76A8" w14:textId="4FDB6091" w:rsidR="00F63944" w:rsidRPr="00904E10" w:rsidRDefault="001F45B7" w:rsidP="00F63944">
            <w:pPr>
              <w:tabs>
                <w:tab w:val="left" w:pos="1800"/>
              </w:tabs>
              <w:jc w:val="center"/>
              <w:rPr>
                <w:rFonts w:ascii="Times New Roman" w:hAnsi="Times New Roman" w:cs="Times New Roman"/>
                <w:sz w:val="24"/>
              </w:rPr>
            </w:pPr>
            <w:hyperlink r:id="rId10" w:tgtFrame="_blank" w:history="1">
              <w:r w:rsidR="00F63944" w:rsidRPr="00904E10">
                <w:rPr>
                  <w:rFonts w:ascii="Times New Roman" w:hAnsi="Times New Roman" w:cs="Times New Roman"/>
                  <w:sz w:val="24"/>
                </w:rPr>
                <w:t>WISCi016-A-1</w:t>
              </w:r>
            </w:hyperlink>
          </w:p>
        </w:tc>
        <w:tc>
          <w:tcPr>
            <w:tcW w:w="1062" w:type="dxa"/>
            <w:tcBorders>
              <w:top w:val="nil"/>
              <w:bottom w:val="single" w:sz="4" w:space="0" w:color="auto"/>
            </w:tcBorders>
            <w:vAlign w:val="center"/>
          </w:tcPr>
          <w:p w14:paraId="7D06E790" w14:textId="2E147258" w:rsidR="00F63944" w:rsidRPr="00A73303" w:rsidRDefault="00F63944" w:rsidP="00F63944">
            <w:pPr>
              <w:tabs>
                <w:tab w:val="left" w:pos="1800"/>
              </w:tabs>
              <w:jc w:val="center"/>
              <w:rPr>
                <w:rFonts w:ascii="Times New Roman" w:hAnsi="Times New Roman" w:cs="Times New Roman"/>
                <w:sz w:val="24"/>
              </w:rPr>
            </w:pPr>
            <w:r w:rsidRPr="00A73303">
              <w:rPr>
                <w:rFonts w:ascii="Times New Roman" w:hAnsi="Times New Roman" w:cs="Times New Roman"/>
                <w:sz w:val="24"/>
              </w:rPr>
              <w:t>Male</w:t>
            </w:r>
          </w:p>
        </w:tc>
        <w:tc>
          <w:tcPr>
            <w:tcW w:w="1725" w:type="dxa"/>
            <w:tcBorders>
              <w:top w:val="nil"/>
              <w:bottom w:val="single" w:sz="4" w:space="0" w:color="auto"/>
            </w:tcBorders>
            <w:vAlign w:val="center"/>
          </w:tcPr>
          <w:p w14:paraId="0CEE8C08" w14:textId="61736160" w:rsidR="00F63944" w:rsidRDefault="00F63944" w:rsidP="00F63944">
            <w:pPr>
              <w:tabs>
                <w:tab w:val="left" w:pos="1800"/>
              </w:tabs>
              <w:jc w:val="center"/>
              <w:rPr>
                <w:rFonts w:ascii="Times New Roman" w:hAnsi="Times New Roman" w:cs="Times New Roman"/>
                <w:sz w:val="24"/>
              </w:rPr>
            </w:pPr>
            <w:r>
              <w:rPr>
                <w:rFonts w:ascii="Times New Roman" w:hAnsi="Times New Roman" w:cs="Times New Roman"/>
                <w:sz w:val="24"/>
              </w:rPr>
              <w:t>8</w:t>
            </w:r>
          </w:p>
        </w:tc>
        <w:tc>
          <w:tcPr>
            <w:tcW w:w="1468" w:type="dxa"/>
            <w:tcBorders>
              <w:top w:val="nil"/>
              <w:bottom w:val="single" w:sz="4" w:space="0" w:color="auto"/>
            </w:tcBorders>
            <w:vAlign w:val="center"/>
          </w:tcPr>
          <w:p w14:paraId="367EC72E" w14:textId="226B7DB0" w:rsidR="00F63944" w:rsidRPr="00A73303" w:rsidRDefault="00F63944" w:rsidP="00F63944">
            <w:pPr>
              <w:tabs>
                <w:tab w:val="left" w:pos="1800"/>
              </w:tabs>
              <w:jc w:val="center"/>
              <w:rPr>
                <w:rFonts w:ascii="Times New Roman" w:hAnsi="Times New Roman" w:cs="Times New Roman"/>
                <w:sz w:val="24"/>
              </w:rPr>
            </w:pPr>
            <w:proofErr w:type="spellStart"/>
            <w:r w:rsidRPr="00A73303">
              <w:rPr>
                <w:rFonts w:ascii="Times New Roman" w:hAnsi="Times New Roman" w:cs="Times New Roman"/>
                <w:sz w:val="24"/>
              </w:rPr>
              <w:t>WiCell</w:t>
            </w:r>
            <w:proofErr w:type="spellEnd"/>
          </w:p>
        </w:tc>
        <w:tc>
          <w:tcPr>
            <w:tcW w:w="2119" w:type="dxa"/>
            <w:tcBorders>
              <w:top w:val="nil"/>
              <w:bottom w:val="single" w:sz="4" w:space="0" w:color="auto"/>
            </w:tcBorders>
            <w:vAlign w:val="center"/>
          </w:tcPr>
          <w:p w14:paraId="38ABF2FF" w14:textId="27FD8EC1" w:rsidR="00F63944" w:rsidRDefault="00F63944" w:rsidP="00F63944">
            <w:pPr>
              <w:tabs>
                <w:tab w:val="left" w:pos="1800"/>
              </w:tabs>
              <w:jc w:val="center"/>
              <w:rPr>
                <w:rFonts w:ascii="Times New Roman" w:hAnsi="Times New Roman" w:cs="Times New Roman"/>
                <w:sz w:val="24"/>
              </w:rPr>
            </w:pPr>
            <w:r w:rsidRPr="008B2684">
              <w:rPr>
                <w:rFonts w:ascii="Times New Roman" w:hAnsi="Times New Roman" w:cs="Times New Roman"/>
                <w:i/>
                <w:iCs/>
                <w:sz w:val="24"/>
              </w:rPr>
              <w:t>GFA</w:t>
            </w:r>
            <w:r w:rsidR="00572C45" w:rsidRPr="008B2684">
              <w:rPr>
                <w:rFonts w:ascii="Times New Roman" w:hAnsi="Times New Roman" w:cs="Times New Roman"/>
                <w:i/>
                <w:iCs/>
                <w:sz w:val="24"/>
              </w:rPr>
              <w:t>P</w:t>
            </w:r>
            <w:r>
              <w:rPr>
                <w:rFonts w:ascii="Times New Roman" w:hAnsi="Times New Roman" w:cs="Times New Roman"/>
                <w:sz w:val="24"/>
              </w:rPr>
              <w:t>-R416W c</w:t>
            </w:r>
            <w:r w:rsidRPr="009E2C2F">
              <w:rPr>
                <w:rFonts w:ascii="Times New Roman" w:hAnsi="Times New Roman" w:cs="Times New Roman"/>
                <w:sz w:val="24"/>
              </w:rPr>
              <w:t>orrected</w:t>
            </w:r>
          </w:p>
        </w:tc>
        <w:tc>
          <w:tcPr>
            <w:tcW w:w="2289" w:type="dxa"/>
            <w:tcBorders>
              <w:top w:val="nil"/>
              <w:bottom w:val="single" w:sz="4" w:space="0" w:color="auto"/>
            </w:tcBorders>
            <w:vAlign w:val="center"/>
          </w:tcPr>
          <w:p w14:paraId="3795FED3" w14:textId="23414F4A" w:rsidR="00F63944" w:rsidRPr="009E2C2F" w:rsidRDefault="00F63944" w:rsidP="00F63944">
            <w:pPr>
              <w:tabs>
                <w:tab w:val="left" w:pos="1800"/>
              </w:tabs>
              <w:jc w:val="center"/>
              <w:rPr>
                <w:rFonts w:ascii="Times New Roman" w:hAnsi="Times New Roman" w:cs="Times New Roman"/>
                <w:sz w:val="24"/>
              </w:rPr>
            </w:pPr>
            <w:r w:rsidRPr="009E2C2F">
              <w:rPr>
                <w:rFonts w:ascii="Times New Roman" w:hAnsi="Times New Roman" w:cs="Times New Roman"/>
                <w:sz w:val="24"/>
              </w:rPr>
              <w:t>Alexander disease</w:t>
            </w:r>
          </w:p>
        </w:tc>
      </w:tr>
    </w:tbl>
    <w:p w14:paraId="7C3F4273" w14:textId="1C72319B" w:rsidR="00017B93" w:rsidRPr="00A73303" w:rsidRDefault="00E52B0C" w:rsidP="003E754E">
      <w:pPr>
        <w:rPr>
          <w:rFonts w:ascii="Times New Roman" w:hAnsi="Times New Roman" w:cs="Times New Roman"/>
        </w:rPr>
      </w:pPr>
      <w:r>
        <w:rPr>
          <w:rFonts w:ascii="Times New Roman" w:hAnsi="Times New Roman" w:cs="Times New Roman"/>
        </w:rPr>
        <w:t>FAD, familial Alzheimer’s disease.</w:t>
      </w:r>
    </w:p>
    <w:p w14:paraId="57D2788B" w14:textId="77777777" w:rsidR="005A2481" w:rsidRPr="00A73303" w:rsidRDefault="005A2481">
      <w:pPr>
        <w:rPr>
          <w:rFonts w:ascii="Times New Roman" w:eastAsia="Times New Roman" w:hAnsi="Times New Roman" w:cs="Times New Roman"/>
          <w:b/>
          <w:color w:val="000000"/>
          <w:sz w:val="24"/>
          <w:szCs w:val="24"/>
        </w:rPr>
      </w:pPr>
      <w:r w:rsidRPr="00A73303">
        <w:rPr>
          <w:rFonts w:ascii="Times New Roman" w:hAnsi="Times New Roman" w:cs="Times New Roman"/>
        </w:rPr>
        <w:br w:type="page"/>
      </w:r>
    </w:p>
    <w:p w14:paraId="4287A4E1" w14:textId="5D418E50" w:rsidR="0051207B" w:rsidRPr="00A73303" w:rsidRDefault="0051207B" w:rsidP="002E19B8">
      <w:pPr>
        <w:pStyle w:val="Heading2"/>
      </w:pPr>
      <w:bookmarkStart w:id="8" w:name="_Toc238454536"/>
      <w:r w:rsidRPr="00A73303">
        <w:lastRenderedPageBreak/>
        <w:t xml:space="preserve">Supplementary Table </w:t>
      </w:r>
      <w:r w:rsidR="00463F89">
        <w:t>5</w:t>
      </w:r>
      <w:r w:rsidRPr="00A73303">
        <w:t>. Genotype</w:t>
      </w:r>
      <w:r w:rsidR="004151A2">
        <w:t>s</w:t>
      </w:r>
      <w:r w:rsidRPr="00A73303">
        <w:t xml:space="preserve"> of common variant pairs in </w:t>
      </w:r>
      <w:r w:rsidR="005E0D1C">
        <w:t xml:space="preserve">familial Alzheimer’s disease </w:t>
      </w:r>
      <w:r w:rsidRPr="00A73303">
        <w:t xml:space="preserve">patient-derived </w:t>
      </w:r>
      <w:r w:rsidR="005E0D1C">
        <w:t>induced pluripotent stem cells</w:t>
      </w:r>
      <w:bookmarkEnd w:id="8"/>
      <w:r w:rsidRPr="00A73303">
        <w:t xml:space="preserve"> </w:t>
      </w:r>
    </w:p>
    <w:tbl>
      <w:tblPr>
        <w:tblStyle w:val="TableGrid"/>
        <w:tblW w:w="1074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7"/>
        <w:gridCol w:w="1471"/>
        <w:gridCol w:w="1473"/>
        <w:gridCol w:w="1471"/>
        <w:gridCol w:w="1473"/>
        <w:gridCol w:w="1471"/>
        <w:gridCol w:w="1473"/>
      </w:tblGrid>
      <w:tr w:rsidR="0051207B" w:rsidRPr="00A73303" w14:paraId="3F152B8B" w14:textId="77777777" w:rsidTr="000B5F4A">
        <w:trPr>
          <w:trHeight w:val="296"/>
        </w:trPr>
        <w:tc>
          <w:tcPr>
            <w:tcW w:w="1917" w:type="dxa"/>
            <w:vMerge w:val="restart"/>
            <w:vAlign w:val="center"/>
          </w:tcPr>
          <w:p w14:paraId="68CD2EB7" w14:textId="72AECDC7" w:rsidR="0051207B" w:rsidRPr="00A73303" w:rsidRDefault="00677CF4" w:rsidP="00744790">
            <w:pPr>
              <w:tabs>
                <w:tab w:val="left" w:pos="1800"/>
              </w:tabs>
              <w:jc w:val="center"/>
              <w:rPr>
                <w:rFonts w:ascii="Times New Roman" w:hAnsi="Times New Roman" w:cs="Times New Roman"/>
                <w:sz w:val="24"/>
              </w:rPr>
            </w:pPr>
            <w:proofErr w:type="spellStart"/>
            <w:r w:rsidRPr="009E2C2F">
              <w:rPr>
                <w:rFonts w:ascii="Times New Roman" w:hAnsi="Times New Roman" w:cs="Times New Roman"/>
                <w:sz w:val="24"/>
              </w:rPr>
              <w:t>hPSCreg</w:t>
            </w:r>
            <w:proofErr w:type="spellEnd"/>
            <w:r w:rsidRPr="009E2C2F">
              <w:rPr>
                <w:rFonts w:ascii="Times New Roman" w:hAnsi="Times New Roman" w:cs="Times New Roman"/>
                <w:sz w:val="24"/>
              </w:rPr>
              <w:t xml:space="preserve"> name</w:t>
            </w:r>
          </w:p>
        </w:tc>
        <w:tc>
          <w:tcPr>
            <w:tcW w:w="2944" w:type="dxa"/>
            <w:gridSpan w:val="2"/>
            <w:tcBorders>
              <w:bottom w:val="single" w:sz="4" w:space="0" w:color="auto"/>
            </w:tcBorders>
            <w:vAlign w:val="center"/>
          </w:tcPr>
          <w:p w14:paraId="228620A9" w14:textId="6F171904" w:rsidR="0051207B" w:rsidRPr="00A73303" w:rsidRDefault="0021215A" w:rsidP="00744790">
            <w:pPr>
              <w:tabs>
                <w:tab w:val="left" w:pos="1800"/>
              </w:tabs>
              <w:jc w:val="center"/>
              <w:rPr>
                <w:rFonts w:ascii="Times New Roman" w:hAnsi="Times New Roman" w:cs="Times New Roman"/>
                <w:sz w:val="24"/>
              </w:rPr>
            </w:pPr>
            <w:r>
              <w:rPr>
                <w:rFonts w:ascii="Times New Roman" w:hAnsi="Times New Roman" w:cs="Times New Roman"/>
                <w:sz w:val="24"/>
              </w:rPr>
              <w:t>Common variant</w:t>
            </w:r>
            <w:r w:rsidR="0051207B" w:rsidRPr="00A73303">
              <w:rPr>
                <w:rFonts w:ascii="Times New Roman" w:hAnsi="Times New Roman" w:cs="Times New Roman"/>
                <w:sz w:val="24"/>
              </w:rPr>
              <w:t xml:space="preserve"> pair</w:t>
            </w:r>
            <w:r w:rsidR="004151A2">
              <w:rPr>
                <w:rFonts w:ascii="Times New Roman" w:hAnsi="Times New Roman" w:cs="Times New Roman"/>
                <w:sz w:val="24"/>
              </w:rPr>
              <w:t xml:space="preserve"> </w:t>
            </w:r>
            <w:r w:rsidR="0051207B" w:rsidRPr="00A73303">
              <w:rPr>
                <w:rFonts w:ascii="Times New Roman" w:hAnsi="Times New Roman" w:cs="Times New Roman"/>
                <w:sz w:val="24"/>
              </w:rPr>
              <w:t>1</w:t>
            </w:r>
          </w:p>
        </w:tc>
        <w:tc>
          <w:tcPr>
            <w:tcW w:w="2944" w:type="dxa"/>
            <w:gridSpan w:val="2"/>
            <w:tcBorders>
              <w:bottom w:val="single" w:sz="4" w:space="0" w:color="auto"/>
            </w:tcBorders>
            <w:vAlign w:val="center"/>
          </w:tcPr>
          <w:p w14:paraId="0E9FC8BE" w14:textId="5B17570C" w:rsidR="0051207B" w:rsidRPr="00A73303" w:rsidRDefault="0021215A" w:rsidP="00744790">
            <w:pPr>
              <w:tabs>
                <w:tab w:val="left" w:pos="1800"/>
              </w:tabs>
              <w:jc w:val="center"/>
              <w:rPr>
                <w:rFonts w:ascii="Times New Roman" w:hAnsi="Times New Roman" w:cs="Times New Roman"/>
                <w:sz w:val="24"/>
              </w:rPr>
            </w:pPr>
            <w:r>
              <w:rPr>
                <w:rFonts w:ascii="Times New Roman" w:hAnsi="Times New Roman" w:cs="Times New Roman"/>
                <w:sz w:val="24"/>
              </w:rPr>
              <w:t>Common variant</w:t>
            </w:r>
            <w:r w:rsidR="0051207B" w:rsidRPr="00A73303">
              <w:rPr>
                <w:rFonts w:ascii="Times New Roman" w:hAnsi="Times New Roman" w:cs="Times New Roman"/>
                <w:sz w:val="24"/>
              </w:rPr>
              <w:t xml:space="preserve"> pair</w:t>
            </w:r>
            <w:r w:rsidR="004151A2">
              <w:rPr>
                <w:rFonts w:ascii="Times New Roman" w:hAnsi="Times New Roman" w:cs="Times New Roman"/>
                <w:sz w:val="24"/>
              </w:rPr>
              <w:t xml:space="preserve"> </w:t>
            </w:r>
            <w:r w:rsidR="0051207B" w:rsidRPr="00A73303">
              <w:rPr>
                <w:rFonts w:ascii="Times New Roman" w:hAnsi="Times New Roman" w:cs="Times New Roman"/>
                <w:sz w:val="24"/>
              </w:rPr>
              <w:t>2</w:t>
            </w:r>
          </w:p>
        </w:tc>
        <w:tc>
          <w:tcPr>
            <w:tcW w:w="2944" w:type="dxa"/>
            <w:gridSpan w:val="2"/>
            <w:tcBorders>
              <w:bottom w:val="single" w:sz="4" w:space="0" w:color="auto"/>
            </w:tcBorders>
            <w:vAlign w:val="center"/>
          </w:tcPr>
          <w:p w14:paraId="22E4D03B" w14:textId="36F26FB9" w:rsidR="0051207B" w:rsidRPr="00A73303" w:rsidRDefault="0021215A" w:rsidP="00744790">
            <w:pPr>
              <w:tabs>
                <w:tab w:val="left" w:pos="1800"/>
              </w:tabs>
              <w:jc w:val="center"/>
              <w:rPr>
                <w:rFonts w:ascii="Times New Roman" w:hAnsi="Times New Roman" w:cs="Times New Roman"/>
                <w:sz w:val="24"/>
              </w:rPr>
            </w:pPr>
            <w:r>
              <w:rPr>
                <w:rFonts w:ascii="Times New Roman" w:hAnsi="Times New Roman" w:cs="Times New Roman"/>
                <w:sz w:val="24"/>
              </w:rPr>
              <w:t>Common variant</w:t>
            </w:r>
            <w:r w:rsidR="0051207B" w:rsidRPr="00A73303">
              <w:rPr>
                <w:rFonts w:ascii="Times New Roman" w:hAnsi="Times New Roman" w:cs="Times New Roman"/>
                <w:sz w:val="24"/>
              </w:rPr>
              <w:t xml:space="preserve"> pair</w:t>
            </w:r>
            <w:r w:rsidR="004151A2">
              <w:rPr>
                <w:rFonts w:ascii="Times New Roman" w:hAnsi="Times New Roman" w:cs="Times New Roman"/>
                <w:sz w:val="24"/>
              </w:rPr>
              <w:t xml:space="preserve"> </w:t>
            </w:r>
            <w:r w:rsidR="0051207B" w:rsidRPr="00A73303">
              <w:rPr>
                <w:rFonts w:ascii="Times New Roman" w:hAnsi="Times New Roman" w:cs="Times New Roman"/>
                <w:sz w:val="24"/>
              </w:rPr>
              <w:t>3</w:t>
            </w:r>
          </w:p>
        </w:tc>
      </w:tr>
      <w:tr w:rsidR="0051207B" w:rsidRPr="00A73303" w14:paraId="1B986FF3" w14:textId="77777777" w:rsidTr="000B5F4A">
        <w:trPr>
          <w:trHeight w:val="296"/>
        </w:trPr>
        <w:tc>
          <w:tcPr>
            <w:tcW w:w="1917" w:type="dxa"/>
            <w:vMerge/>
            <w:tcBorders>
              <w:bottom w:val="single" w:sz="4" w:space="0" w:color="auto"/>
            </w:tcBorders>
            <w:vAlign w:val="center"/>
          </w:tcPr>
          <w:p w14:paraId="2A34519C" w14:textId="77777777" w:rsidR="0051207B" w:rsidRPr="00A73303" w:rsidRDefault="0051207B" w:rsidP="00744790">
            <w:pPr>
              <w:tabs>
                <w:tab w:val="left" w:pos="1800"/>
              </w:tabs>
              <w:jc w:val="center"/>
              <w:rPr>
                <w:rFonts w:ascii="Times New Roman" w:hAnsi="Times New Roman" w:cs="Times New Roman"/>
                <w:sz w:val="24"/>
              </w:rPr>
            </w:pPr>
          </w:p>
        </w:tc>
        <w:tc>
          <w:tcPr>
            <w:tcW w:w="1471" w:type="dxa"/>
            <w:tcBorders>
              <w:bottom w:val="single" w:sz="4" w:space="0" w:color="auto"/>
            </w:tcBorders>
            <w:vAlign w:val="center"/>
          </w:tcPr>
          <w:p w14:paraId="342B868B" w14:textId="77777777" w:rsidR="0051207B" w:rsidRPr="00A73303" w:rsidRDefault="0051207B"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rs6516719</w:t>
            </w:r>
          </w:p>
        </w:tc>
        <w:tc>
          <w:tcPr>
            <w:tcW w:w="1472" w:type="dxa"/>
            <w:tcBorders>
              <w:bottom w:val="single" w:sz="4" w:space="0" w:color="auto"/>
            </w:tcBorders>
            <w:vAlign w:val="center"/>
          </w:tcPr>
          <w:p w14:paraId="04D5572B" w14:textId="77777777" w:rsidR="0051207B" w:rsidRPr="00A73303" w:rsidRDefault="0051207B"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rs2830026</w:t>
            </w:r>
          </w:p>
        </w:tc>
        <w:tc>
          <w:tcPr>
            <w:tcW w:w="1471" w:type="dxa"/>
            <w:tcBorders>
              <w:bottom w:val="single" w:sz="4" w:space="0" w:color="auto"/>
            </w:tcBorders>
            <w:vAlign w:val="center"/>
          </w:tcPr>
          <w:p w14:paraId="077DC9D7" w14:textId="77777777" w:rsidR="0051207B" w:rsidRPr="00A73303" w:rsidRDefault="0051207B"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rs</w:t>
            </w:r>
            <w:r w:rsidRPr="00A73303">
              <w:rPr>
                <w:rFonts w:ascii="Times New Roman" w:eastAsia="Times New Roman" w:hAnsi="Times New Roman" w:cs="Times New Roman"/>
                <w:sz w:val="24"/>
                <w:szCs w:val="24"/>
              </w:rPr>
              <w:t>2248682</w:t>
            </w:r>
          </w:p>
        </w:tc>
        <w:tc>
          <w:tcPr>
            <w:tcW w:w="1472" w:type="dxa"/>
            <w:tcBorders>
              <w:bottom w:val="single" w:sz="4" w:space="0" w:color="auto"/>
            </w:tcBorders>
            <w:vAlign w:val="center"/>
          </w:tcPr>
          <w:p w14:paraId="7FB4FFF0" w14:textId="77777777" w:rsidR="0051207B" w:rsidRPr="00A73303" w:rsidRDefault="0051207B" w:rsidP="00744790">
            <w:pPr>
              <w:tabs>
                <w:tab w:val="left" w:pos="1800"/>
              </w:tabs>
              <w:jc w:val="center"/>
              <w:rPr>
                <w:rFonts w:ascii="Times New Roman" w:eastAsia="Times New Roman" w:hAnsi="Times New Roman" w:cs="Times New Roman"/>
                <w:sz w:val="24"/>
                <w:szCs w:val="24"/>
              </w:rPr>
            </w:pPr>
            <w:r w:rsidRPr="00A73303">
              <w:rPr>
                <w:rFonts w:ascii="Times New Roman" w:eastAsia="Times New Roman" w:hAnsi="Times New Roman" w:cs="Times New Roman"/>
                <w:sz w:val="24"/>
                <w:szCs w:val="24"/>
              </w:rPr>
              <w:t>rs8130594</w:t>
            </w:r>
          </w:p>
        </w:tc>
        <w:tc>
          <w:tcPr>
            <w:tcW w:w="1471" w:type="dxa"/>
            <w:tcBorders>
              <w:bottom w:val="single" w:sz="4" w:space="0" w:color="auto"/>
            </w:tcBorders>
            <w:vAlign w:val="center"/>
          </w:tcPr>
          <w:p w14:paraId="5DCB9B4A" w14:textId="77777777" w:rsidR="0051207B" w:rsidRPr="00A73303" w:rsidRDefault="0051207B" w:rsidP="00744790">
            <w:pPr>
              <w:tabs>
                <w:tab w:val="left" w:pos="1800"/>
              </w:tabs>
              <w:jc w:val="center"/>
              <w:rPr>
                <w:rFonts w:ascii="Times New Roman" w:hAnsi="Times New Roman" w:cs="Times New Roman"/>
                <w:sz w:val="24"/>
                <w:szCs w:val="24"/>
              </w:rPr>
            </w:pPr>
            <w:r w:rsidRPr="00A73303">
              <w:rPr>
                <w:rFonts w:ascii="Times New Roman" w:hAnsi="Times New Roman" w:cs="Times New Roman"/>
                <w:sz w:val="24"/>
                <w:szCs w:val="24"/>
              </w:rPr>
              <w:t>rs2070654</w:t>
            </w:r>
          </w:p>
        </w:tc>
        <w:tc>
          <w:tcPr>
            <w:tcW w:w="1472" w:type="dxa"/>
            <w:tcBorders>
              <w:bottom w:val="single" w:sz="4" w:space="0" w:color="auto"/>
            </w:tcBorders>
            <w:vAlign w:val="center"/>
          </w:tcPr>
          <w:p w14:paraId="67113E85" w14:textId="77777777" w:rsidR="0051207B" w:rsidRPr="00A73303" w:rsidRDefault="0051207B" w:rsidP="00744790">
            <w:pPr>
              <w:tabs>
                <w:tab w:val="left" w:pos="1800"/>
              </w:tabs>
              <w:jc w:val="center"/>
              <w:rPr>
                <w:rFonts w:ascii="Times New Roman" w:hAnsi="Times New Roman" w:cs="Times New Roman"/>
                <w:sz w:val="24"/>
                <w:szCs w:val="24"/>
              </w:rPr>
            </w:pPr>
            <w:r w:rsidRPr="00A73303">
              <w:rPr>
                <w:rFonts w:ascii="Times New Roman" w:hAnsi="Times New Roman" w:cs="Times New Roman"/>
                <w:sz w:val="24"/>
                <w:szCs w:val="24"/>
              </w:rPr>
              <w:t>rs2830046</w:t>
            </w:r>
          </w:p>
        </w:tc>
      </w:tr>
      <w:tr w:rsidR="0051207B" w:rsidRPr="00A73303" w14:paraId="40EF22E2" w14:textId="77777777" w:rsidTr="000B5F4A">
        <w:trPr>
          <w:trHeight w:val="61"/>
        </w:trPr>
        <w:tc>
          <w:tcPr>
            <w:tcW w:w="1917" w:type="dxa"/>
            <w:tcBorders>
              <w:top w:val="single" w:sz="4" w:space="0" w:color="auto"/>
              <w:bottom w:val="nil"/>
            </w:tcBorders>
            <w:vAlign w:val="center"/>
          </w:tcPr>
          <w:p w14:paraId="420B8BE1" w14:textId="77777777" w:rsidR="0051207B" w:rsidRPr="00A73303" w:rsidRDefault="0051207B"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HVRDi001-A-1</w:t>
            </w:r>
          </w:p>
        </w:tc>
        <w:tc>
          <w:tcPr>
            <w:tcW w:w="1471" w:type="dxa"/>
            <w:tcBorders>
              <w:top w:val="single" w:sz="4" w:space="0" w:color="auto"/>
              <w:bottom w:val="nil"/>
            </w:tcBorders>
            <w:vAlign w:val="center"/>
          </w:tcPr>
          <w:p w14:paraId="5001FEF8" w14:textId="3824705F" w:rsidR="0051207B" w:rsidRPr="00A73303" w:rsidRDefault="00E52B0C"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Hetero</w:t>
            </w:r>
          </w:p>
        </w:tc>
        <w:tc>
          <w:tcPr>
            <w:tcW w:w="1472" w:type="dxa"/>
            <w:tcBorders>
              <w:top w:val="single" w:sz="4" w:space="0" w:color="auto"/>
              <w:bottom w:val="nil"/>
            </w:tcBorders>
            <w:vAlign w:val="center"/>
          </w:tcPr>
          <w:p w14:paraId="779F4DD3" w14:textId="04EB9796" w:rsidR="0051207B" w:rsidRPr="00A73303" w:rsidRDefault="00E52B0C"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Hetero</w:t>
            </w:r>
          </w:p>
        </w:tc>
        <w:tc>
          <w:tcPr>
            <w:tcW w:w="1471" w:type="dxa"/>
            <w:tcBorders>
              <w:top w:val="single" w:sz="4" w:space="0" w:color="auto"/>
              <w:bottom w:val="nil"/>
            </w:tcBorders>
            <w:vAlign w:val="center"/>
          </w:tcPr>
          <w:p w14:paraId="3579A0C6" w14:textId="243002DD" w:rsidR="0051207B" w:rsidRPr="00A73303" w:rsidRDefault="00E52B0C"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Homo</w:t>
            </w:r>
          </w:p>
        </w:tc>
        <w:tc>
          <w:tcPr>
            <w:tcW w:w="1472" w:type="dxa"/>
            <w:tcBorders>
              <w:top w:val="single" w:sz="4" w:space="0" w:color="auto"/>
              <w:bottom w:val="nil"/>
            </w:tcBorders>
            <w:vAlign w:val="center"/>
          </w:tcPr>
          <w:p w14:paraId="16198EFE" w14:textId="225C59DE" w:rsidR="0051207B" w:rsidRPr="00A73303" w:rsidRDefault="00E52B0C"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Homo</w:t>
            </w:r>
          </w:p>
        </w:tc>
        <w:tc>
          <w:tcPr>
            <w:tcW w:w="1471" w:type="dxa"/>
            <w:tcBorders>
              <w:top w:val="single" w:sz="4" w:space="0" w:color="auto"/>
              <w:bottom w:val="nil"/>
            </w:tcBorders>
            <w:vAlign w:val="center"/>
          </w:tcPr>
          <w:p w14:paraId="6D8F6F8D" w14:textId="5CBD36F1" w:rsidR="0051207B" w:rsidRPr="00A73303" w:rsidRDefault="00E52B0C"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Homo</w:t>
            </w:r>
          </w:p>
        </w:tc>
        <w:tc>
          <w:tcPr>
            <w:tcW w:w="1472" w:type="dxa"/>
            <w:tcBorders>
              <w:top w:val="single" w:sz="4" w:space="0" w:color="auto"/>
              <w:bottom w:val="nil"/>
            </w:tcBorders>
            <w:vAlign w:val="center"/>
          </w:tcPr>
          <w:p w14:paraId="32B766CA" w14:textId="0F022C37" w:rsidR="0051207B" w:rsidRPr="00A73303" w:rsidRDefault="00E52B0C"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Homo</w:t>
            </w:r>
          </w:p>
        </w:tc>
      </w:tr>
      <w:tr w:rsidR="0051207B" w:rsidRPr="00A73303" w14:paraId="105B6D2D" w14:textId="77777777" w:rsidTr="000B5F4A">
        <w:trPr>
          <w:trHeight w:val="58"/>
        </w:trPr>
        <w:tc>
          <w:tcPr>
            <w:tcW w:w="1917" w:type="dxa"/>
            <w:tcBorders>
              <w:top w:val="nil"/>
              <w:bottom w:val="nil"/>
            </w:tcBorders>
            <w:vAlign w:val="center"/>
          </w:tcPr>
          <w:p w14:paraId="311A073A" w14:textId="77777777" w:rsidR="0051207B" w:rsidRPr="00A73303" w:rsidRDefault="0051207B"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HVRDi002-A-1</w:t>
            </w:r>
          </w:p>
        </w:tc>
        <w:tc>
          <w:tcPr>
            <w:tcW w:w="1471" w:type="dxa"/>
            <w:tcBorders>
              <w:top w:val="nil"/>
              <w:bottom w:val="nil"/>
            </w:tcBorders>
            <w:vAlign w:val="center"/>
          </w:tcPr>
          <w:p w14:paraId="4E940EB7" w14:textId="45378D19" w:rsidR="0051207B" w:rsidRPr="00A73303" w:rsidRDefault="00E52B0C"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Hetero</w:t>
            </w:r>
          </w:p>
        </w:tc>
        <w:tc>
          <w:tcPr>
            <w:tcW w:w="1472" w:type="dxa"/>
            <w:tcBorders>
              <w:top w:val="nil"/>
              <w:bottom w:val="nil"/>
            </w:tcBorders>
            <w:vAlign w:val="center"/>
          </w:tcPr>
          <w:p w14:paraId="210569BC" w14:textId="7525006A" w:rsidR="0051207B" w:rsidRPr="00A73303" w:rsidRDefault="00E52B0C"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Hetero</w:t>
            </w:r>
          </w:p>
        </w:tc>
        <w:tc>
          <w:tcPr>
            <w:tcW w:w="1471" w:type="dxa"/>
            <w:tcBorders>
              <w:top w:val="nil"/>
              <w:bottom w:val="nil"/>
            </w:tcBorders>
            <w:vAlign w:val="center"/>
          </w:tcPr>
          <w:p w14:paraId="67B6104F" w14:textId="0556DEE0" w:rsidR="0051207B" w:rsidRPr="00A73303" w:rsidRDefault="00E52B0C"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Hetero</w:t>
            </w:r>
          </w:p>
        </w:tc>
        <w:tc>
          <w:tcPr>
            <w:tcW w:w="1472" w:type="dxa"/>
            <w:tcBorders>
              <w:top w:val="nil"/>
              <w:bottom w:val="nil"/>
            </w:tcBorders>
            <w:vAlign w:val="center"/>
          </w:tcPr>
          <w:p w14:paraId="4E9C9DAF" w14:textId="4B9C3C7B" w:rsidR="0051207B" w:rsidRPr="00A73303" w:rsidRDefault="00E52B0C"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Hetero</w:t>
            </w:r>
          </w:p>
        </w:tc>
        <w:tc>
          <w:tcPr>
            <w:tcW w:w="1471" w:type="dxa"/>
            <w:tcBorders>
              <w:top w:val="nil"/>
              <w:bottom w:val="nil"/>
            </w:tcBorders>
            <w:vAlign w:val="center"/>
          </w:tcPr>
          <w:p w14:paraId="695A2D7F" w14:textId="1789434C" w:rsidR="0051207B" w:rsidRPr="00A73303" w:rsidRDefault="00E52B0C"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Homo</w:t>
            </w:r>
          </w:p>
        </w:tc>
        <w:tc>
          <w:tcPr>
            <w:tcW w:w="1472" w:type="dxa"/>
            <w:tcBorders>
              <w:top w:val="nil"/>
              <w:bottom w:val="nil"/>
            </w:tcBorders>
            <w:vAlign w:val="center"/>
          </w:tcPr>
          <w:p w14:paraId="439042B2" w14:textId="579BEF74" w:rsidR="0051207B" w:rsidRPr="00A73303" w:rsidRDefault="00E52B0C"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Homo</w:t>
            </w:r>
          </w:p>
        </w:tc>
      </w:tr>
      <w:tr w:rsidR="0051207B" w:rsidRPr="00A73303" w14:paraId="377E8474" w14:textId="77777777" w:rsidTr="000B5F4A">
        <w:trPr>
          <w:trHeight w:val="61"/>
        </w:trPr>
        <w:tc>
          <w:tcPr>
            <w:tcW w:w="1917" w:type="dxa"/>
            <w:tcBorders>
              <w:top w:val="nil"/>
              <w:bottom w:val="single" w:sz="4" w:space="0" w:color="auto"/>
            </w:tcBorders>
            <w:vAlign w:val="center"/>
          </w:tcPr>
          <w:p w14:paraId="1E7807E7" w14:textId="77777777" w:rsidR="0051207B" w:rsidRPr="00A73303" w:rsidRDefault="0051207B"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STBCi015-C</w:t>
            </w:r>
          </w:p>
        </w:tc>
        <w:tc>
          <w:tcPr>
            <w:tcW w:w="1471" w:type="dxa"/>
            <w:tcBorders>
              <w:top w:val="nil"/>
              <w:bottom w:val="single" w:sz="4" w:space="0" w:color="auto"/>
            </w:tcBorders>
            <w:vAlign w:val="center"/>
          </w:tcPr>
          <w:p w14:paraId="7DD3F75D" w14:textId="2B4D4ACE" w:rsidR="0051207B" w:rsidRPr="00A73303" w:rsidRDefault="00E52B0C"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Hetero</w:t>
            </w:r>
          </w:p>
        </w:tc>
        <w:tc>
          <w:tcPr>
            <w:tcW w:w="1472" w:type="dxa"/>
            <w:tcBorders>
              <w:top w:val="nil"/>
              <w:bottom w:val="single" w:sz="4" w:space="0" w:color="auto"/>
            </w:tcBorders>
            <w:vAlign w:val="center"/>
          </w:tcPr>
          <w:p w14:paraId="47C5B1CE" w14:textId="3C42352D" w:rsidR="0051207B" w:rsidRPr="00A73303" w:rsidRDefault="00E52B0C"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Hetero</w:t>
            </w:r>
          </w:p>
        </w:tc>
        <w:tc>
          <w:tcPr>
            <w:tcW w:w="1471" w:type="dxa"/>
            <w:tcBorders>
              <w:top w:val="nil"/>
              <w:bottom w:val="single" w:sz="4" w:space="0" w:color="auto"/>
            </w:tcBorders>
            <w:vAlign w:val="center"/>
          </w:tcPr>
          <w:p w14:paraId="064311F8" w14:textId="150A21AF" w:rsidR="0051207B" w:rsidRPr="00A73303" w:rsidRDefault="00E52B0C"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Homo</w:t>
            </w:r>
          </w:p>
        </w:tc>
        <w:tc>
          <w:tcPr>
            <w:tcW w:w="1472" w:type="dxa"/>
            <w:tcBorders>
              <w:top w:val="nil"/>
              <w:bottom w:val="single" w:sz="4" w:space="0" w:color="auto"/>
            </w:tcBorders>
            <w:vAlign w:val="center"/>
          </w:tcPr>
          <w:p w14:paraId="5614FA4F" w14:textId="5D55CA88" w:rsidR="0051207B" w:rsidRPr="00A73303" w:rsidRDefault="00E52B0C"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Homo</w:t>
            </w:r>
          </w:p>
        </w:tc>
        <w:tc>
          <w:tcPr>
            <w:tcW w:w="1471" w:type="dxa"/>
            <w:tcBorders>
              <w:top w:val="nil"/>
              <w:bottom w:val="single" w:sz="4" w:space="0" w:color="auto"/>
            </w:tcBorders>
            <w:vAlign w:val="center"/>
          </w:tcPr>
          <w:p w14:paraId="7DD390C5" w14:textId="3BDAEF5E" w:rsidR="0051207B" w:rsidRPr="00A73303" w:rsidRDefault="00E52B0C"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Hetero</w:t>
            </w:r>
          </w:p>
        </w:tc>
        <w:tc>
          <w:tcPr>
            <w:tcW w:w="1472" w:type="dxa"/>
            <w:tcBorders>
              <w:top w:val="nil"/>
              <w:bottom w:val="single" w:sz="4" w:space="0" w:color="auto"/>
            </w:tcBorders>
            <w:vAlign w:val="center"/>
          </w:tcPr>
          <w:p w14:paraId="3865E13C" w14:textId="6355D208" w:rsidR="0051207B" w:rsidRPr="00A73303" w:rsidRDefault="00E52B0C" w:rsidP="00744790">
            <w:pPr>
              <w:tabs>
                <w:tab w:val="left" w:pos="1800"/>
              </w:tabs>
              <w:jc w:val="center"/>
              <w:rPr>
                <w:rFonts w:ascii="Times New Roman" w:hAnsi="Times New Roman" w:cs="Times New Roman"/>
                <w:sz w:val="24"/>
              </w:rPr>
            </w:pPr>
            <w:r w:rsidRPr="00A73303">
              <w:rPr>
                <w:rFonts w:ascii="Times New Roman" w:hAnsi="Times New Roman" w:cs="Times New Roman"/>
                <w:sz w:val="24"/>
              </w:rPr>
              <w:t>Hetero</w:t>
            </w:r>
          </w:p>
        </w:tc>
      </w:tr>
    </w:tbl>
    <w:p w14:paraId="779A78C4" w14:textId="3018CE29" w:rsidR="0051207B" w:rsidRDefault="005E0D1C">
      <w:pPr>
        <w:rPr>
          <w:rFonts w:ascii="Times New Roman" w:hAnsi="Times New Roman" w:cs="Times New Roman"/>
        </w:rPr>
      </w:pPr>
      <w:r>
        <w:rPr>
          <w:rFonts w:ascii="Times New Roman" w:hAnsi="Times New Roman" w:cs="Times New Roman"/>
        </w:rPr>
        <w:t>Hetero, heterozygous; homo, homozygous.</w:t>
      </w:r>
    </w:p>
    <w:p w14:paraId="73897ACD" w14:textId="4625C6EB" w:rsidR="0021215A" w:rsidRDefault="0021215A">
      <w:pPr>
        <w:rPr>
          <w:rFonts w:ascii="Times New Roman" w:hAnsi="Times New Roman" w:cs="Times New Roman"/>
        </w:rPr>
      </w:pPr>
      <w:r>
        <w:rPr>
          <w:rFonts w:ascii="Times New Roman" w:hAnsi="Times New Roman" w:cs="Times New Roman"/>
        </w:rPr>
        <w:br w:type="page"/>
      </w:r>
    </w:p>
    <w:p w14:paraId="198B7FD5" w14:textId="7A56DAF7" w:rsidR="00731D39" w:rsidRPr="00A73303" w:rsidRDefault="00FF65F3" w:rsidP="002E19B8">
      <w:pPr>
        <w:pStyle w:val="Heading2"/>
      </w:pPr>
      <w:bookmarkStart w:id="9" w:name="_Toc238454537"/>
      <w:r w:rsidRPr="00A73303">
        <w:lastRenderedPageBreak/>
        <w:t xml:space="preserve">Supplementary Table </w:t>
      </w:r>
      <w:r w:rsidR="00463F89">
        <w:t>6</w:t>
      </w:r>
      <w:r w:rsidR="00D64407" w:rsidRPr="00A73303">
        <w:t>. Summary of TELL-</w:t>
      </w:r>
      <w:proofErr w:type="spellStart"/>
      <w:r w:rsidR="00D64407" w:rsidRPr="00A73303">
        <w:t>seq</w:t>
      </w:r>
      <w:proofErr w:type="spellEnd"/>
      <w:r w:rsidR="00D64407" w:rsidRPr="00A73303">
        <w:t xml:space="preserve"> sequencing quality and haplotype phasing quality</w:t>
      </w:r>
      <w:bookmarkEnd w:id="9"/>
    </w:p>
    <w:tbl>
      <w:tblPr>
        <w:tblStyle w:val="TableGrid"/>
        <w:tblW w:w="10769"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08"/>
        <w:gridCol w:w="1286"/>
        <w:gridCol w:w="1286"/>
        <w:gridCol w:w="964"/>
        <w:gridCol w:w="1286"/>
        <w:gridCol w:w="1286"/>
        <w:gridCol w:w="1286"/>
        <w:gridCol w:w="1767"/>
      </w:tblGrid>
      <w:tr w:rsidR="00D64407" w:rsidRPr="00A73303" w14:paraId="5A56D5BA" w14:textId="77777777" w:rsidTr="000B5F4A">
        <w:trPr>
          <w:trHeight w:val="760"/>
        </w:trPr>
        <w:tc>
          <w:tcPr>
            <w:tcW w:w="1608" w:type="dxa"/>
            <w:tcBorders>
              <w:bottom w:val="single" w:sz="4" w:space="0" w:color="auto"/>
            </w:tcBorders>
            <w:vAlign w:val="center"/>
          </w:tcPr>
          <w:p w14:paraId="5B3ED1A5" w14:textId="7887A63D" w:rsidR="00D64407" w:rsidRPr="00A73303" w:rsidRDefault="00677CF4" w:rsidP="006E7235">
            <w:pPr>
              <w:pStyle w:val="ListParagraph"/>
              <w:ind w:left="0"/>
              <w:jc w:val="center"/>
              <w:rPr>
                <w:rFonts w:ascii="Times New Roman" w:hAnsi="Times New Roman" w:cs="Times New Roman"/>
                <w:sz w:val="24"/>
                <w:szCs w:val="24"/>
              </w:rPr>
            </w:pPr>
            <w:proofErr w:type="spellStart"/>
            <w:r w:rsidRPr="009E2C2F">
              <w:rPr>
                <w:rFonts w:ascii="Times New Roman" w:hAnsi="Times New Roman" w:cs="Times New Roman"/>
                <w:sz w:val="24"/>
              </w:rPr>
              <w:t>hPSCreg</w:t>
            </w:r>
            <w:proofErr w:type="spellEnd"/>
            <w:r w:rsidRPr="009E2C2F">
              <w:rPr>
                <w:rFonts w:ascii="Times New Roman" w:hAnsi="Times New Roman" w:cs="Times New Roman"/>
                <w:sz w:val="24"/>
              </w:rPr>
              <w:t xml:space="preserve"> name</w:t>
            </w:r>
          </w:p>
        </w:tc>
        <w:tc>
          <w:tcPr>
            <w:tcW w:w="1286" w:type="dxa"/>
            <w:tcBorders>
              <w:bottom w:val="single" w:sz="4" w:space="0" w:color="auto"/>
            </w:tcBorders>
            <w:vAlign w:val="center"/>
          </w:tcPr>
          <w:p w14:paraId="13FD83DB" w14:textId="1C04CC81" w:rsidR="00D64407" w:rsidRPr="00A73303" w:rsidRDefault="00D64407" w:rsidP="006E7235">
            <w:pPr>
              <w:pStyle w:val="ListParagraph"/>
              <w:ind w:left="0"/>
              <w:jc w:val="center"/>
              <w:rPr>
                <w:rFonts w:ascii="Times New Roman" w:hAnsi="Times New Roman" w:cs="Times New Roman"/>
                <w:sz w:val="24"/>
                <w:szCs w:val="24"/>
              </w:rPr>
            </w:pPr>
            <w:r w:rsidRPr="00A73303">
              <w:rPr>
                <w:rFonts w:ascii="Times New Roman" w:hAnsi="Times New Roman" w:cs="Times New Roman"/>
                <w:sz w:val="24"/>
                <w:szCs w:val="24"/>
              </w:rPr>
              <w:t>DNA molecule &gt; 20</w:t>
            </w:r>
            <w:r w:rsidR="005E0D1C">
              <w:rPr>
                <w:rFonts w:ascii="Times New Roman" w:hAnsi="Times New Roman" w:cs="Times New Roman"/>
                <w:sz w:val="24"/>
                <w:szCs w:val="24"/>
              </w:rPr>
              <w:t xml:space="preserve"> </w:t>
            </w:r>
            <w:r w:rsidRPr="00A73303">
              <w:rPr>
                <w:rFonts w:ascii="Times New Roman" w:hAnsi="Times New Roman" w:cs="Times New Roman"/>
                <w:sz w:val="24"/>
                <w:szCs w:val="24"/>
              </w:rPr>
              <w:t>kb</w:t>
            </w:r>
          </w:p>
        </w:tc>
        <w:tc>
          <w:tcPr>
            <w:tcW w:w="1286" w:type="dxa"/>
            <w:tcBorders>
              <w:bottom w:val="single" w:sz="4" w:space="0" w:color="auto"/>
            </w:tcBorders>
            <w:vAlign w:val="center"/>
          </w:tcPr>
          <w:p w14:paraId="7FB82506" w14:textId="2FB02B20" w:rsidR="00D64407" w:rsidRPr="00A73303" w:rsidRDefault="00D64407" w:rsidP="006E7235">
            <w:pPr>
              <w:pStyle w:val="ListParagraph"/>
              <w:ind w:left="0"/>
              <w:jc w:val="center"/>
              <w:rPr>
                <w:rFonts w:ascii="Times New Roman" w:hAnsi="Times New Roman" w:cs="Times New Roman"/>
                <w:sz w:val="24"/>
                <w:szCs w:val="24"/>
              </w:rPr>
            </w:pPr>
            <w:r w:rsidRPr="00A73303">
              <w:rPr>
                <w:rFonts w:ascii="Times New Roman" w:hAnsi="Times New Roman" w:cs="Times New Roman"/>
                <w:sz w:val="24"/>
                <w:szCs w:val="24"/>
              </w:rPr>
              <w:t>DNA molecule &gt; 100</w:t>
            </w:r>
            <w:r w:rsidR="005E0D1C">
              <w:rPr>
                <w:rFonts w:ascii="Times New Roman" w:hAnsi="Times New Roman" w:cs="Times New Roman"/>
                <w:sz w:val="24"/>
                <w:szCs w:val="24"/>
              </w:rPr>
              <w:t xml:space="preserve"> </w:t>
            </w:r>
            <w:r w:rsidRPr="00A73303">
              <w:rPr>
                <w:rFonts w:ascii="Times New Roman" w:hAnsi="Times New Roman" w:cs="Times New Roman"/>
                <w:sz w:val="24"/>
                <w:szCs w:val="24"/>
              </w:rPr>
              <w:t>kb</w:t>
            </w:r>
          </w:p>
        </w:tc>
        <w:tc>
          <w:tcPr>
            <w:tcW w:w="964" w:type="dxa"/>
            <w:tcBorders>
              <w:bottom w:val="single" w:sz="4" w:space="0" w:color="auto"/>
            </w:tcBorders>
            <w:vAlign w:val="center"/>
          </w:tcPr>
          <w:p w14:paraId="5671476C" w14:textId="77777777" w:rsidR="00D64407" w:rsidRPr="00A73303" w:rsidRDefault="00D64407" w:rsidP="006E7235">
            <w:pPr>
              <w:pStyle w:val="ListParagraph"/>
              <w:ind w:left="0"/>
              <w:jc w:val="center"/>
              <w:rPr>
                <w:rFonts w:ascii="Times New Roman" w:hAnsi="Times New Roman" w:cs="Times New Roman"/>
                <w:sz w:val="24"/>
                <w:szCs w:val="24"/>
              </w:rPr>
            </w:pPr>
            <w:r w:rsidRPr="00A73303">
              <w:rPr>
                <w:rFonts w:ascii="Times New Roman" w:hAnsi="Times New Roman" w:cs="Times New Roman"/>
                <w:sz w:val="24"/>
                <w:szCs w:val="24"/>
              </w:rPr>
              <w:t>Mean</w:t>
            </w:r>
          </w:p>
          <w:p w14:paraId="52CDD7F8" w14:textId="77777777" w:rsidR="00D64407" w:rsidRPr="00A73303" w:rsidRDefault="00D64407" w:rsidP="006E7235">
            <w:pPr>
              <w:pStyle w:val="ListParagraph"/>
              <w:ind w:left="0"/>
              <w:jc w:val="center"/>
              <w:rPr>
                <w:rFonts w:ascii="Times New Roman" w:hAnsi="Times New Roman" w:cs="Times New Roman"/>
                <w:sz w:val="24"/>
                <w:szCs w:val="24"/>
              </w:rPr>
            </w:pPr>
            <w:r w:rsidRPr="00A73303">
              <w:rPr>
                <w:rFonts w:ascii="Times New Roman" w:hAnsi="Times New Roman" w:cs="Times New Roman"/>
                <w:sz w:val="24"/>
                <w:szCs w:val="24"/>
              </w:rPr>
              <w:t>depth</w:t>
            </w:r>
          </w:p>
        </w:tc>
        <w:tc>
          <w:tcPr>
            <w:tcW w:w="1286" w:type="dxa"/>
            <w:tcBorders>
              <w:bottom w:val="single" w:sz="4" w:space="0" w:color="auto"/>
            </w:tcBorders>
            <w:vAlign w:val="center"/>
          </w:tcPr>
          <w:p w14:paraId="3DE327DA" w14:textId="77777777" w:rsidR="00D64407" w:rsidRPr="00A73303" w:rsidRDefault="00D64407" w:rsidP="006E7235">
            <w:pPr>
              <w:pStyle w:val="ListParagraph"/>
              <w:ind w:left="0"/>
              <w:jc w:val="center"/>
              <w:rPr>
                <w:rFonts w:ascii="Times New Roman" w:hAnsi="Times New Roman" w:cs="Times New Roman"/>
                <w:sz w:val="24"/>
                <w:szCs w:val="24"/>
              </w:rPr>
            </w:pPr>
            <w:r w:rsidRPr="00A73303">
              <w:rPr>
                <w:rFonts w:ascii="Times New Roman" w:hAnsi="Times New Roman" w:cs="Times New Roman"/>
                <w:sz w:val="24"/>
                <w:szCs w:val="24"/>
              </w:rPr>
              <w:t>Mapping rate</w:t>
            </w:r>
          </w:p>
        </w:tc>
        <w:tc>
          <w:tcPr>
            <w:tcW w:w="1286" w:type="dxa"/>
            <w:tcBorders>
              <w:bottom w:val="single" w:sz="4" w:space="0" w:color="auto"/>
            </w:tcBorders>
            <w:vAlign w:val="center"/>
          </w:tcPr>
          <w:p w14:paraId="4E7C991B" w14:textId="77777777" w:rsidR="00D64407" w:rsidRPr="00A73303" w:rsidRDefault="00D64407" w:rsidP="006E7235">
            <w:pPr>
              <w:pStyle w:val="ListParagraph"/>
              <w:ind w:left="0"/>
              <w:jc w:val="center"/>
              <w:rPr>
                <w:rFonts w:ascii="Times New Roman" w:hAnsi="Times New Roman" w:cs="Times New Roman"/>
                <w:sz w:val="24"/>
                <w:szCs w:val="24"/>
              </w:rPr>
            </w:pPr>
            <w:r w:rsidRPr="00A73303">
              <w:rPr>
                <w:rFonts w:ascii="Times New Roman" w:hAnsi="Times New Roman" w:cs="Times New Roman"/>
                <w:sz w:val="24"/>
                <w:szCs w:val="24"/>
              </w:rPr>
              <w:t>% phased count</w:t>
            </w:r>
          </w:p>
        </w:tc>
        <w:tc>
          <w:tcPr>
            <w:tcW w:w="1286" w:type="dxa"/>
            <w:tcBorders>
              <w:bottom w:val="single" w:sz="4" w:space="0" w:color="auto"/>
            </w:tcBorders>
            <w:vAlign w:val="center"/>
          </w:tcPr>
          <w:p w14:paraId="1D0A8284" w14:textId="77777777" w:rsidR="00D64407" w:rsidRPr="00A73303" w:rsidRDefault="00D64407" w:rsidP="006E7235">
            <w:pPr>
              <w:pStyle w:val="ListParagraph"/>
              <w:ind w:left="0"/>
              <w:jc w:val="center"/>
              <w:rPr>
                <w:rFonts w:ascii="Times New Roman" w:hAnsi="Times New Roman" w:cs="Times New Roman"/>
                <w:sz w:val="24"/>
                <w:szCs w:val="24"/>
              </w:rPr>
            </w:pPr>
            <w:r w:rsidRPr="00A73303">
              <w:rPr>
                <w:rFonts w:ascii="Times New Roman" w:hAnsi="Times New Roman" w:cs="Times New Roman"/>
                <w:sz w:val="24"/>
                <w:szCs w:val="24"/>
              </w:rPr>
              <w:t>N50</w:t>
            </w:r>
          </w:p>
        </w:tc>
        <w:tc>
          <w:tcPr>
            <w:tcW w:w="1767" w:type="dxa"/>
            <w:tcBorders>
              <w:bottom w:val="single" w:sz="4" w:space="0" w:color="auto"/>
            </w:tcBorders>
            <w:vAlign w:val="center"/>
          </w:tcPr>
          <w:p w14:paraId="373DD666" w14:textId="77777777" w:rsidR="00D64407" w:rsidRPr="00A73303" w:rsidRDefault="00D64407" w:rsidP="006E7235">
            <w:pPr>
              <w:pStyle w:val="ListParagraph"/>
              <w:ind w:left="0"/>
              <w:jc w:val="center"/>
              <w:rPr>
                <w:rFonts w:ascii="Times New Roman" w:hAnsi="Times New Roman" w:cs="Times New Roman"/>
                <w:sz w:val="24"/>
                <w:szCs w:val="24"/>
              </w:rPr>
            </w:pPr>
            <w:r w:rsidRPr="00A73303">
              <w:rPr>
                <w:rFonts w:ascii="Times New Roman" w:hAnsi="Times New Roman" w:cs="Times New Roman"/>
                <w:sz w:val="24"/>
                <w:szCs w:val="24"/>
              </w:rPr>
              <w:t>Number of reads</w:t>
            </w:r>
          </w:p>
        </w:tc>
      </w:tr>
      <w:tr w:rsidR="00D64407" w:rsidRPr="00A73303" w14:paraId="3B59DAC8" w14:textId="77777777" w:rsidTr="000B5F4A">
        <w:trPr>
          <w:trHeight w:val="563"/>
        </w:trPr>
        <w:tc>
          <w:tcPr>
            <w:tcW w:w="1608" w:type="dxa"/>
            <w:tcBorders>
              <w:top w:val="single" w:sz="4" w:space="0" w:color="auto"/>
              <w:bottom w:val="single" w:sz="4" w:space="0" w:color="auto"/>
            </w:tcBorders>
            <w:vAlign w:val="center"/>
          </w:tcPr>
          <w:p w14:paraId="50523622" w14:textId="26076447" w:rsidR="00D64407" w:rsidRPr="00A73303" w:rsidRDefault="00B52749" w:rsidP="006E7235">
            <w:pPr>
              <w:pStyle w:val="ListParagraph"/>
              <w:ind w:left="0"/>
              <w:jc w:val="center"/>
              <w:rPr>
                <w:rFonts w:ascii="Times New Roman" w:hAnsi="Times New Roman" w:cs="Times New Roman"/>
                <w:sz w:val="24"/>
                <w:szCs w:val="24"/>
              </w:rPr>
            </w:pPr>
            <w:r w:rsidRPr="00A73303">
              <w:rPr>
                <w:rFonts w:ascii="Times New Roman" w:hAnsi="Times New Roman" w:cs="Times New Roman"/>
                <w:sz w:val="24"/>
              </w:rPr>
              <w:t>HVRDi002-A-1</w:t>
            </w:r>
          </w:p>
        </w:tc>
        <w:tc>
          <w:tcPr>
            <w:tcW w:w="1286" w:type="dxa"/>
            <w:tcBorders>
              <w:top w:val="single" w:sz="4" w:space="0" w:color="auto"/>
              <w:bottom w:val="single" w:sz="4" w:space="0" w:color="auto"/>
            </w:tcBorders>
            <w:vAlign w:val="center"/>
          </w:tcPr>
          <w:p w14:paraId="7CF38FF6" w14:textId="77777777" w:rsidR="00D64407" w:rsidRPr="00A73303" w:rsidRDefault="00D64407" w:rsidP="006E7235">
            <w:pPr>
              <w:pStyle w:val="ListParagraph"/>
              <w:ind w:left="0"/>
              <w:jc w:val="center"/>
              <w:rPr>
                <w:rFonts w:ascii="Times New Roman" w:hAnsi="Times New Roman" w:cs="Times New Roman"/>
                <w:sz w:val="24"/>
                <w:szCs w:val="24"/>
              </w:rPr>
            </w:pPr>
            <w:r w:rsidRPr="00A73303">
              <w:rPr>
                <w:rFonts w:ascii="Times New Roman" w:hAnsi="Times New Roman" w:cs="Times New Roman"/>
                <w:color w:val="333333"/>
                <w:sz w:val="24"/>
                <w:szCs w:val="24"/>
                <w:shd w:val="clear" w:color="auto" w:fill="FFFFFF"/>
              </w:rPr>
              <w:t>88.3%</w:t>
            </w:r>
          </w:p>
        </w:tc>
        <w:tc>
          <w:tcPr>
            <w:tcW w:w="1286" w:type="dxa"/>
            <w:tcBorders>
              <w:top w:val="single" w:sz="4" w:space="0" w:color="auto"/>
              <w:bottom w:val="single" w:sz="4" w:space="0" w:color="auto"/>
            </w:tcBorders>
            <w:vAlign w:val="center"/>
          </w:tcPr>
          <w:p w14:paraId="26E6D9DD" w14:textId="77777777" w:rsidR="00D64407" w:rsidRPr="00A73303" w:rsidRDefault="00D64407" w:rsidP="006E7235">
            <w:pPr>
              <w:pStyle w:val="ListParagraph"/>
              <w:ind w:left="0"/>
              <w:jc w:val="center"/>
              <w:rPr>
                <w:rFonts w:ascii="Times New Roman" w:hAnsi="Times New Roman" w:cs="Times New Roman"/>
                <w:sz w:val="24"/>
                <w:szCs w:val="24"/>
              </w:rPr>
            </w:pPr>
            <w:r w:rsidRPr="00A73303">
              <w:rPr>
                <w:rFonts w:ascii="Times New Roman" w:hAnsi="Times New Roman" w:cs="Times New Roman"/>
                <w:color w:val="333333"/>
                <w:sz w:val="24"/>
                <w:szCs w:val="24"/>
                <w:shd w:val="clear" w:color="auto" w:fill="F9F9F9"/>
              </w:rPr>
              <w:t>6.8%</w:t>
            </w:r>
          </w:p>
        </w:tc>
        <w:tc>
          <w:tcPr>
            <w:tcW w:w="964" w:type="dxa"/>
            <w:tcBorders>
              <w:top w:val="single" w:sz="4" w:space="0" w:color="auto"/>
              <w:bottom w:val="single" w:sz="4" w:space="0" w:color="auto"/>
            </w:tcBorders>
            <w:vAlign w:val="center"/>
          </w:tcPr>
          <w:p w14:paraId="0140B2C1" w14:textId="1CA9BFCB" w:rsidR="00D64407" w:rsidRPr="00A73303" w:rsidRDefault="00D64407" w:rsidP="006E7235">
            <w:pPr>
              <w:pStyle w:val="ListParagraph"/>
              <w:ind w:left="0"/>
              <w:jc w:val="center"/>
              <w:rPr>
                <w:rFonts w:ascii="Times New Roman" w:hAnsi="Times New Roman" w:cs="Times New Roman"/>
                <w:sz w:val="24"/>
                <w:szCs w:val="24"/>
              </w:rPr>
            </w:pPr>
            <w:r w:rsidRPr="00A73303">
              <w:rPr>
                <w:rFonts w:ascii="Times New Roman" w:hAnsi="Times New Roman" w:cs="Times New Roman"/>
                <w:sz w:val="24"/>
                <w:szCs w:val="24"/>
              </w:rPr>
              <w:t>44.3</w:t>
            </w:r>
            <w:r w:rsidR="005E0D1C">
              <w:rPr>
                <w:rFonts w:ascii="Times New Roman" w:hAnsi="Times New Roman" w:cs="Times New Roman"/>
                <w:sz w:val="24"/>
                <w:szCs w:val="24"/>
              </w:rPr>
              <w:t xml:space="preserve">× </w:t>
            </w:r>
          </w:p>
        </w:tc>
        <w:tc>
          <w:tcPr>
            <w:tcW w:w="1286" w:type="dxa"/>
            <w:tcBorders>
              <w:top w:val="single" w:sz="4" w:space="0" w:color="auto"/>
              <w:bottom w:val="single" w:sz="4" w:space="0" w:color="auto"/>
            </w:tcBorders>
            <w:vAlign w:val="center"/>
          </w:tcPr>
          <w:p w14:paraId="2A1643D2" w14:textId="77777777" w:rsidR="00D64407" w:rsidRPr="00A73303" w:rsidRDefault="00D64407" w:rsidP="006E7235">
            <w:pPr>
              <w:pStyle w:val="ListParagraph"/>
              <w:ind w:left="0"/>
              <w:jc w:val="center"/>
              <w:rPr>
                <w:rFonts w:ascii="Times New Roman" w:hAnsi="Times New Roman" w:cs="Times New Roman"/>
                <w:sz w:val="24"/>
                <w:szCs w:val="24"/>
              </w:rPr>
            </w:pPr>
            <w:r w:rsidRPr="00A73303">
              <w:rPr>
                <w:rFonts w:ascii="Times New Roman" w:hAnsi="Times New Roman" w:cs="Times New Roman"/>
                <w:sz w:val="24"/>
                <w:szCs w:val="24"/>
              </w:rPr>
              <w:t>98.28%</w:t>
            </w:r>
          </w:p>
        </w:tc>
        <w:tc>
          <w:tcPr>
            <w:tcW w:w="1286" w:type="dxa"/>
            <w:tcBorders>
              <w:top w:val="single" w:sz="4" w:space="0" w:color="auto"/>
              <w:bottom w:val="single" w:sz="4" w:space="0" w:color="auto"/>
            </w:tcBorders>
            <w:vAlign w:val="center"/>
          </w:tcPr>
          <w:p w14:paraId="3334A17D" w14:textId="77777777" w:rsidR="00D64407" w:rsidRPr="00A73303" w:rsidRDefault="00D64407" w:rsidP="006E7235">
            <w:pPr>
              <w:pStyle w:val="ListParagraph"/>
              <w:ind w:left="0"/>
              <w:jc w:val="center"/>
              <w:rPr>
                <w:rFonts w:ascii="Times New Roman" w:hAnsi="Times New Roman" w:cs="Times New Roman"/>
                <w:sz w:val="24"/>
                <w:szCs w:val="24"/>
              </w:rPr>
            </w:pPr>
            <w:r w:rsidRPr="00A73303">
              <w:rPr>
                <w:rFonts w:ascii="Times New Roman" w:hAnsi="Times New Roman" w:cs="Times New Roman"/>
                <w:sz w:val="24"/>
                <w:szCs w:val="24"/>
              </w:rPr>
              <w:t>98.8%</w:t>
            </w:r>
          </w:p>
        </w:tc>
        <w:tc>
          <w:tcPr>
            <w:tcW w:w="1286" w:type="dxa"/>
            <w:tcBorders>
              <w:top w:val="single" w:sz="4" w:space="0" w:color="auto"/>
              <w:bottom w:val="single" w:sz="4" w:space="0" w:color="auto"/>
            </w:tcBorders>
            <w:vAlign w:val="center"/>
          </w:tcPr>
          <w:p w14:paraId="0524015B" w14:textId="77777777" w:rsidR="00D64407" w:rsidRPr="00A73303" w:rsidRDefault="00D64407" w:rsidP="006E7235">
            <w:pPr>
              <w:pStyle w:val="ListParagraph"/>
              <w:ind w:left="0"/>
              <w:jc w:val="center"/>
              <w:rPr>
                <w:rFonts w:ascii="Times New Roman" w:hAnsi="Times New Roman" w:cs="Times New Roman"/>
                <w:sz w:val="24"/>
                <w:szCs w:val="24"/>
              </w:rPr>
            </w:pPr>
            <w:r w:rsidRPr="00A73303">
              <w:rPr>
                <w:rFonts w:ascii="Times New Roman" w:hAnsi="Times New Roman" w:cs="Times New Roman"/>
                <w:sz w:val="24"/>
                <w:szCs w:val="24"/>
              </w:rPr>
              <w:t>2,638,211</w:t>
            </w:r>
          </w:p>
        </w:tc>
        <w:tc>
          <w:tcPr>
            <w:tcW w:w="1767" w:type="dxa"/>
            <w:tcBorders>
              <w:top w:val="single" w:sz="4" w:space="0" w:color="auto"/>
              <w:bottom w:val="single" w:sz="4" w:space="0" w:color="auto"/>
            </w:tcBorders>
            <w:vAlign w:val="center"/>
          </w:tcPr>
          <w:p w14:paraId="5154C016" w14:textId="77777777" w:rsidR="00D64407" w:rsidRPr="00A73303" w:rsidRDefault="00D64407" w:rsidP="006E7235">
            <w:pPr>
              <w:pStyle w:val="ListParagraph"/>
              <w:ind w:left="0"/>
              <w:jc w:val="center"/>
              <w:rPr>
                <w:rFonts w:ascii="Times New Roman" w:hAnsi="Times New Roman" w:cs="Times New Roman"/>
                <w:sz w:val="24"/>
                <w:szCs w:val="24"/>
              </w:rPr>
            </w:pPr>
            <w:r w:rsidRPr="00A73303">
              <w:rPr>
                <w:rFonts w:ascii="Times New Roman" w:hAnsi="Times New Roman" w:cs="Times New Roman"/>
                <w:sz w:val="24"/>
                <w:szCs w:val="24"/>
              </w:rPr>
              <w:t>1,090,998,994</w:t>
            </w:r>
          </w:p>
        </w:tc>
      </w:tr>
    </w:tbl>
    <w:p w14:paraId="3D675992" w14:textId="020956A9" w:rsidR="001A23EA" w:rsidRPr="00A73303" w:rsidRDefault="001A23EA" w:rsidP="00E24952">
      <w:pPr>
        <w:rPr>
          <w:rFonts w:ascii="Times New Roman" w:eastAsia="Times New Roman" w:hAnsi="Times New Roman" w:cs="Times New Roman"/>
          <w:b/>
          <w:color w:val="000000"/>
          <w:sz w:val="24"/>
          <w:szCs w:val="24"/>
        </w:rPr>
      </w:pPr>
      <w:r w:rsidRPr="00A73303">
        <w:rPr>
          <w:rFonts w:ascii="Times New Roman" w:hAnsi="Times New Roman" w:cs="Times New Roman"/>
        </w:rPr>
        <w:br w:type="page"/>
      </w:r>
    </w:p>
    <w:p w14:paraId="673DCF1A" w14:textId="711B2D03" w:rsidR="00FB258C" w:rsidRPr="00A73303" w:rsidRDefault="00781A7E" w:rsidP="002E19B8">
      <w:pPr>
        <w:pStyle w:val="Heading2"/>
      </w:pPr>
      <w:bookmarkStart w:id="10" w:name="_Toc238454538"/>
      <w:r>
        <w:lastRenderedPageBreak/>
        <w:t>S</w:t>
      </w:r>
      <w:r w:rsidR="00FB258C" w:rsidRPr="00A73303">
        <w:t xml:space="preserve">upplementary Table </w:t>
      </w:r>
      <w:r w:rsidR="00463F89">
        <w:t>7</w:t>
      </w:r>
      <w:r w:rsidR="00FB258C" w:rsidRPr="00A73303">
        <w:t>. Potential off-target sites identified by CRISPOR</w:t>
      </w:r>
      <w:bookmarkEnd w:id="10"/>
    </w:p>
    <w:tbl>
      <w:tblPr>
        <w:tblStyle w:val="TableGrid"/>
        <w:tblW w:w="0" w:type="auto"/>
        <w:tblLook w:val="04A0" w:firstRow="1" w:lastRow="0" w:firstColumn="1" w:lastColumn="0" w:noHBand="0" w:noVBand="1"/>
      </w:tblPr>
      <w:tblGrid>
        <w:gridCol w:w="1980"/>
        <w:gridCol w:w="425"/>
        <w:gridCol w:w="1418"/>
        <w:gridCol w:w="2693"/>
        <w:gridCol w:w="2551"/>
        <w:gridCol w:w="1691"/>
      </w:tblGrid>
      <w:tr w:rsidR="00450709" w:rsidRPr="00A73303" w14:paraId="0D3FD44E" w14:textId="77777777" w:rsidTr="006A7152">
        <w:trPr>
          <w:trHeight w:val="231"/>
        </w:trPr>
        <w:tc>
          <w:tcPr>
            <w:tcW w:w="1980" w:type="dxa"/>
            <w:vAlign w:val="center"/>
          </w:tcPr>
          <w:p w14:paraId="1C640C25" w14:textId="77777777" w:rsidR="00450709" w:rsidRPr="00A73303" w:rsidRDefault="00450709" w:rsidP="00450709">
            <w:pPr>
              <w:rPr>
                <w:rFonts w:ascii="Times New Roman" w:hAnsi="Times New Roman" w:cs="Times New Roman"/>
                <w:b/>
                <w:sz w:val="24"/>
                <w:szCs w:val="24"/>
              </w:rPr>
            </w:pPr>
            <w:proofErr w:type="spellStart"/>
            <w:r w:rsidRPr="00A73303">
              <w:rPr>
                <w:rFonts w:ascii="Times New Roman" w:hAnsi="Times New Roman" w:cs="Times New Roman"/>
                <w:b/>
                <w:sz w:val="24"/>
                <w:szCs w:val="24"/>
              </w:rPr>
              <w:t>sgRNA</w:t>
            </w:r>
            <w:proofErr w:type="spellEnd"/>
          </w:p>
        </w:tc>
        <w:tc>
          <w:tcPr>
            <w:tcW w:w="425" w:type="dxa"/>
            <w:vAlign w:val="center"/>
          </w:tcPr>
          <w:p w14:paraId="4532A256" w14:textId="77777777" w:rsidR="00450709" w:rsidRPr="00A73303" w:rsidRDefault="00450709" w:rsidP="00450709">
            <w:pPr>
              <w:rPr>
                <w:rFonts w:ascii="Times New Roman" w:hAnsi="Times New Roman" w:cs="Times New Roman"/>
                <w:b/>
                <w:sz w:val="24"/>
                <w:szCs w:val="24"/>
              </w:rPr>
            </w:pPr>
            <w:r w:rsidRPr="00A73303">
              <w:rPr>
                <w:rFonts w:ascii="Times New Roman" w:hAnsi="Times New Roman" w:cs="Times New Roman"/>
                <w:b/>
                <w:sz w:val="24"/>
                <w:szCs w:val="24"/>
              </w:rPr>
              <w:t>#</w:t>
            </w:r>
          </w:p>
        </w:tc>
        <w:tc>
          <w:tcPr>
            <w:tcW w:w="1418" w:type="dxa"/>
            <w:vAlign w:val="center"/>
          </w:tcPr>
          <w:p w14:paraId="428A8E3D" w14:textId="77777777" w:rsidR="00450709" w:rsidRPr="00A73303" w:rsidRDefault="00450709" w:rsidP="00450709">
            <w:pPr>
              <w:rPr>
                <w:rFonts w:ascii="Times New Roman" w:hAnsi="Times New Roman" w:cs="Times New Roman"/>
                <w:b/>
                <w:sz w:val="24"/>
                <w:szCs w:val="24"/>
              </w:rPr>
            </w:pPr>
            <w:r w:rsidRPr="00A73303">
              <w:rPr>
                <w:rFonts w:ascii="Times New Roman" w:hAnsi="Times New Roman" w:cs="Times New Roman"/>
                <w:b/>
                <w:sz w:val="24"/>
                <w:szCs w:val="24"/>
              </w:rPr>
              <w:t>Type</w:t>
            </w:r>
          </w:p>
        </w:tc>
        <w:tc>
          <w:tcPr>
            <w:tcW w:w="2693" w:type="dxa"/>
            <w:vAlign w:val="center"/>
          </w:tcPr>
          <w:p w14:paraId="587FA18F" w14:textId="77777777" w:rsidR="00450709" w:rsidRPr="00A73303" w:rsidRDefault="00450709" w:rsidP="00450709">
            <w:pPr>
              <w:rPr>
                <w:rFonts w:ascii="Times New Roman" w:hAnsi="Times New Roman" w:cs="Times New Roman"/>
                <w:b/>
                <w:sz w:val="24"/>
                <w:szCs w:val="24"/>
              </w:rPr>
            </w:pPr>
            <w:r w:rsidRPr="00A73303">
              <w:rPr>
                <w:rFonts w:ascii="Times New Roman" w:hAnsi="Times New Roman" w:cs="Times New Roman"/>
                <w:b/>
                <w:sz w:val="24"/>
                <w:szCs w:val="24"/>
              </w:rPr>
              <w:t>Gene</w:t>
            </w:r>
          </w:p>
        </w:tc>
        <w:tc>
          <w:tcPr>
            <w:tcW w:w="2551" w:type="dxa"/>
            <w:vAlign w:val="center"/>
          </w:tcPr>
          <w:p w14:paraId="3365DE44" w14:textId="77777777" w:rsidR="00450709" w:rsidRPr="00A73303" w:rsidRDefault="00450709" w:rsidP="00450709">
            <w:pPr>
              <w:rPr>
                <w:rFonts w:ascii="Times New Roman" w:hAnsi="Times New Roman" w:cs="Times New Roman"/>
                <w:b/>
                <w:sz w:val="24"/>
                <w:szCs w:val="24"/>
              </w:rPr>
            </w:pPr>
            <w:r w:rsidRPr="00A73303">
              <w:rPr>
                <w:rFonts w:ascii="Times New Roman" w:hAnsi="Times New Roman" w:cs="Times New Roman"/>
                <w:b/>
                <w:sz w:val="24"/>
                <w:szCs w:val="24"/>
              </w:rPr>
              <w:t>Locus</w:t>
            </w:r>
          </w:p>
        </w:tc>
        <w:tc>
          <w:tcPr>
            <w:tcW w:w="1691" w:type="dxa"/>
            <w:vAlign w:val="center"/>
          </w:tcPr>
          <w:p w14:paraId="660C9F15" w14:textId="77777777" w:rsidR="00450709" w:rsidRPr="00A73303" w:rsidRDefault="00450709" w:rsidP="00450709">
            <w:pPr>
              <w:rPr>
                <w:rFonts w:ascii="Times New Roman" w:hAnsi="Times New Roman" w:cs="Times New Roman"/>
                <w:b/>
                <w:sz w:val="24"/>
                <w:szCs w:val="24"/>
              </w:rPr>
            </w:pPr>
            <w:r w:rsidRPr="00A73303">
              <w:rPr>
                <w:rFonts w:ascii="Times New Roman" w:hAnsi="Times New Roman" w:cs="Times New Roman"/>
                <w:b/>
                <w:sz w:val="24"/>
                <w:szCs w:val="24"/>
              </w:rPr>
              <w:t>CFD score</w:t>
            </w:r>
          </w:p>
        </w:tc>
      </w:tr>
      <w:tr w:rsidR="00450709" w:rsidRPr="00A73303" w14:paraId="59C0ECF2" w14:textId="77777777" w:rsidTr="006A7152">
        <w:trPr>
          <w:trHeight w:val="420"/>
        </w:trPr>
        <w:tc>
          <w:tcPr>
            <w:tcW w:w="1980" w:type="dxa"/>
            <w:vAlign w:val="center"/>
          </w:tcPr>
          <w:p w14:paraId="64C0687C" w14:textId="7FD5453A" w:rsidR="00450709" w:rsidRPr="00B067F7" w:rsidRDefault="007A507E" w:rsidP="007A507E">
            <w:pPr>
              <w:rPr>
                <w:rFonts w:ascii="Times New Roman" w:hAnsi="Times New Roman" w:cs="Times New Roman"/>
                <w:sz w:val="24"/>
                <w:szCs w:val="24"/>
              </w:rPr>
            </w:pPr>
            <w:r>
              <w:rPr>
                <w:rFonts w:ascii="Times New Roman" w:hAnsi="Times New Roman" w:cs="Times New Roman"/>
                <w:color w:val="000000"/>
                <w:sz w:val="24"/>
                <w:szCs w:val="24"/>
              </w:rPr>
              <w:t>APP_H</w:t>
            </w:r>
            <w:r w:rsidR="00450709" w:rsidRPr="00B067F7">
              <w:rPr>
                <w:rFonts w:ascii="Times New Roman" w:hAnsi="Times New Roman" w:cs="Times New Roman"/>
                <w:color w:val="000000"/>
                <w:sz w:val="24"/>
                <w:szCs w:val="24"/>
              </w:rPr>
              <w:t>1b</w:t>
            </w:r>
            <w:r>
              <w:rPr>
                <w:rFonts w:ascii="Times New Roman" w:hAnsi="Times New Roman" w:cs="Times New Roman"/>
                <w:color w:val="000000"/>
                <w:sz w:val="24"/>
                <w:szCs w:val="24"/>
              </w:rPr>
              <w:t>_sg</w:t>
            </w:r>
            <w:r w:rsidR="00450709" w:rsidRPr="00B067F7">
              <w:rPr>
                <w:rFonts w:ascii="Times New Roman" w:hAnsi="Times New Roman" w:cs="Times New Roman"/>
                <w:color w:val="000000"/>
                <w:sz w:val="24"/>
                <w:szCs w:val="24"/>
              </w:rPr>
              <w:t>4</w:t>
            </w:r>
          </w:p>
        </w:tc>
        <w:tc>
          <w:tcPr>
            <w:tcW w:w="425" w:type="dxa"/>
            <w:vAlign w:val="center"/>
          </w:tcPr>
          <w:p w14:paraId="44754712" w14:textId="77777777" w:rsidR="00450709" w:rsidRPr="00B067F7" w:rsidRDefault="00450709" w:rsidP="00450709">
            <w:pPr>
              <w:rPr>
                <w:rFonts w:ascii="Times New Roman" w:hAnsi="Times New Roman" w:cs="Times New Roman"/>
                <w:sz w:val="24"/>
                <w:szCs w:val="24"/>
              </w:rPr>
            </w:pPr>
            <w:r w:rsidRPr="00B067F7">
              <w:rPr>
                <w:rFonts w:ascii="Times New Roman" w:eastAsia="Times New Roman" w:hAnsi="Times New Roman" w:cs="Times New Roman"/>
                <w:sz w:val="24"/>
                <w:szCs w:val="24"/>
              </w:rPr>
              <w:t>1</w:t>
            </w:r>
          </w:p>
        </w:tc>
        <w:tc>
          <w:tcPr>
            <w:tcW w:w="1418" w:type="dxa"/>
            <w:vAlign w:val="center"/>
          </w:tcPr>
          <w:p w14:paraId="62345833" w14:textId="40F6720A" w:rsidR="00450709" w:rsidRPr="00B067F7" w:rsidRDefault="004151A2" w:rsidP="00450709">
            <w:pPr>
              <w:rPr>
                <w:rFonts w:ascii="Times New Roman" w:hAnsi="Times New Roman" w:cs="Times New Roman"/>
                <w:sz w:val="24"/>
                <w:szCs w:val="24"/>
              </w:rPr>
            </w:pPr>
            <w:r w:rsidRPr="00B067F7">
              <w:rPr>
                <w:rFonts w:ascii="Times New Roman" w:eastAsia="Times New Roman" w:hAnsi="Times New Roman" w:cs="Times New Roman"/>
                <w:sz w:val="24"/>
                <w:szCs w:val="24"/>
              </w:rPr>
              <w:t>Intergenic</w:t>
            </w:r>
          </w:p>
        </w:tc>
        <w:tc>
          <w:tcPr>
            <w:tcW w:w="2693" w:type="dxa"/>
            <w:vAlign w:val="center"/>
          </w:tcPr>
          <w:p w14:paraId="0D28947E" w14:textId="77777777" w:rsidR="00450709" w:rsidRPr="0021215A" w:rsidRDefault="00450709" w:rsidP="00450709">
            <w:pPr>
              <w:rPr>
                <w:rFonts w:ascii="Times New Roman" w:hAnsi="Times New Roman" w:cs="Times New Roman"/>
                <w:i/>
                <w:iCs/>
                <w:sz w:val="24"/>
                <w:szCs w:val="24"/>
              </w:rPr>
            </w:pPr>
            <w:r w:rsidRPr="0021215A">
              <w:rPr>
                <w:rFonts w:ascii="Times New Roman" w:eastAsia="Times New Roman" w:hAnsi="Times New Roman" w:cs="Times New Roman"/>
                <w:i/>
                <w:iCs/>
                <w:sz w:val="24"/>
                <w:szCs w:val="24"/>
              </w:rPr>
              <w:t>AVL9|MIR550A2</w:t>
            </w:r>
          </w:p>
        </w:tc>
        <w:tc>
          <w:tcPr>
            <w:tcW w:w="2551" w:type="dxa"/>
            <w:vAlign w:val="center"/>
          </w:tcPr>
          <w:p w14:paraId="68D551D4" w14:textId="77777777" w:rsidR="00450709" w:rsidRPr="00B067F7" w:rsidRDefault="00450709" w:rsidP="00450709">
            <w:pPr>
              <w:rPr>
                <w:rFonts w:ascii="Times New Roman" w:hAnsi="Times New Roman" w:cs="Times New Roman"/>
                <w:sz w:val="24"/>
                <w:szCs w:val="24"/>
              </w:rPr>
            </w:pPr>
            <w:r w:rsidRPr="00B067F7">
              <w:rPr>
                <w:rFonts w:ascii="Times New Roman" w:eastAsia="Times New Roman" w:hAnsi="Times New Roman" w:cs="Times New Roman"/>
                <w:sz w:val="24"/>
                <w:szCs w:val="24"/>
              </w:rPr>
              <w:t>chr7_32608465</w:t>
            </w:r>
          </w:p>
        </w:tc>
        <w:tc>
          <w:tcPr>
            <w:tcW w:w="1691" w:type="dxa"/>
            <w:vAlign w:val="center"/>
          </w:tcPr>
          <w:p w14:paraId="5AB12AB9" w14:textId="77777777" w:rsidR="00450709" w:rsidRPr="00B067F7" w:rsidRDefault="00450709" w:rsidP="00450709">
            <w:pPr>
              <w:rPr>
                <w:rFonts w:ascii="Times New Roman" w:hAnsi="Times New Roman" w:cs="Times New Roman"/>
                <w:sz w:val="24"/>
                <w:szCs w:val="24"/>
              </w:rPr>
            </w:pPr>
            <w:r w:rsidRPr="00B067F7">
              <w:rPr>
                <w:rFonts w:ascii="Times New Roman" w:hAnsi="Times New Roman" w:cs="Times New Roman"/>
                <w:color w:val="000000"/>
                <w:sz w:val="24"/>
                <w:szCs w:val="24"/>
              </w:rPr>
              <w:t>0.07</w:t>
            </w:r>
          </w:p>
        </w:tc>
      </w:tr>
      <w:tr w:rsidR="00450709" w:rsidRPr="00A73303" w14:paraId="367AF22F" w14:textId="77777777" w:rsidTr="006A7152">
        <w:trPr>
          <w:trHeight w:val="420"/>
        </w:trPr>
        <w:tc>
          <w:tcPr>
            <w:tcW w:w="1980" w:type="dxa"/>
            <w:vAlign w:val="center"/>
          </w:tcPr>
          <w:p w14:paraId="594EF5C6" w14:textId="6FC9E3BD" w:rsidR="00450709" w:rsidRPr="00B067F7" w:rsidRDefault="007A507E" w:rsidP="00450709">
            <w:pPr>
              <w:rPr>
                <w:rFonts w:ascii="Times New Roman" w:hAnsi="Times New Roman" w:cs="Times New Roman"/>
                <w:color w:val="000000"/>
                <w:sz w:val="24"/>
                <w:szCs w:val="24"/>
              </w:rPr>
            </w:pPr>
            <w:r>
              <w:rPr>
                <w:rFonts w:ascii="Times New Roman" w:hAnsi="Times New Roman" w:cs="Times New Roman"/>
                <w:color w:val="000000"/>
                <w:sz w:val="24"/>
                <w:szCs w:val="24"/>
              </w:rPr>
              <w:t>APP_H</w:t>
            </w:r>
            <w:r w:rsidRPr="00B067F7">
              <w:rPr>
                <w:rFonts w:ascii="Times New Roman" w:hAnsi="Times New Roman" w:cs="Times New Roman"/>
                <w:color w:val="000000"/>
                <w:sz w:val="24"/>
                <w:szCs w:val="24"/>
              </w:rPr>
              <w:t>1b</w:t>
            </w:r>
            <w:r>
              <w:rPr>
                <w:rFonts w:ascii="Times New Roman" w:hAnsi="Times New Roman" w:cs="Times New Roman"/>
                <w:color w:val="000000"/>
                <w:sz w:val="24"/>
                <w:szCs w:val="24"/>
              </w:rPr>
              <w:t>_sg</w:t>
            </w:r>
            <w:r w:rsidRPr="00B067F7">
              <w:rPr>
                <w:rFonts w:ascii="Times New Roman" w:hAnsi="Times New Roman" w:cs="Times New Roman"/>
                <w:color w:val="000000"/>
                <w:sz w:val="24"/>
                <w:szCs w:val="24"/>
              </w:rPr>
              <w:t>4</w:t>
            </w:r>
          </w:p>
        </w:tc>
        <w:tc>
          <w:tcPr>
            <w:tcW w:w="425" w:type="dxa"/>
            <w:vAlign w:val="center"/>
          </w:tcPr>
          <w:p w14:paraId="4537A26B" w14:textId="77777777" w:rsidR="00450709" w:rsidRPr="00B067F7" w:rsidRDefault="00450709" w:rsidP="00450709">
            <w:pPr>
              <w:rPr>
                <w:rFonts w:ascii="Times New Roman" w:hAnsi="Times New Roman" w:cs="Times New Roman"/>
                <w:color w:val="000000"/>
                <w:sz w:val="24"/>
                <w:szCs w:val="24"/>
              </w:rPr>
            </w:pPr>
            <w:r w:rsidRPr="00B067F7">
              <w:rPr>
                <w:rFonts w:ascii="Times New Roman" w:hAnsi="Times New Roman" w:cs="Times New Roman"/>
                <w:color w:val="000000"/>
                <w:sz w:val="24"/>
                <w:szCs w:val="24"/>
              </w:rPr>
              <w:t>2</w:t>
            </w:r>
          </w:p>
        </w:tc>
        <w:tc>
          <w:tcPr>
            <w:tcW w:w="1418" w:type="dxa"/>
            <w:vAlign w:val="center"/>
          </w:tcPr>
          <w:p w14:paraId="025EB585" w14:textId="10380186" w:rsidR="00450709" w:rsidRPr="00B067F7" w:rsidRDefault="004151A2" w:rsidP="00450709">
            <w:pPr>
              <w:rPr>
                <w:rFonts w:ascii="Times New Roman" w:hAnsi="Times New Roman" w:cs="Times New Roman"/>
                <w:color w:val="000000"/>
                <w:sz w:val="24"/>
                <w:szCs w:val="24"/>
              </w:rPr>
            </w:pPr>
            <w:r w:rsidRPr="00B067F7">
              <w:rPr>
                <w:rFonts w:ascii="Times New Roman" w:hAnsi="Times New Roman" w:cs="Times New Roman"/>
                <w:color w:val="000000"/>
                <w:sz w:val="24"/>
                <w:szCs w:val="24"/>
              </w:rPr>
              <w:t>Exon</w:t>
            </w:r>
          </w:p>
        </w:tc>
        <w:tc>
          <w:tcPr>
            <w:tcW w:w="2693" w:type="dxa"/>
            <w:vAlign w:val="center"/>
          </w:tcPr>
          <w:p w14:paraId="06667035" w14:textId="77777777" w:rsidR="00450709" w:rsidRPr="0021215A" w:rsidRDefault="00450709" w:rsidP="00450709">
            <w:pPr>
              <w:rPr>
                <w:rFonts w:ascii="Times New Roman" w:hAnsi="Times New Roman" w:cs="Times New Roman"/>
                <w:i/>
                <w:iCs/>
                <w:color w:val="000000"/>
                <w:sz w:val="24"/>
                <w:szCs w:val="24"/>
              </w:rPr>
            </w:pPr>
            <w:r w:rsidRPr="0021215A">
              <w:rPr>
                <w:rFonts w:ascii="Times New Roman" w:hAnsi="Times New Roman" w:cs="Times New Roman"/>
                <w:i/>
                <w:iCs/>
                <w:color w:val="000000"/>
                <w:sz w:val="24"/>
                <w:szCs w:val="24"/>
              </w:rPr>
              <w:t>COL8A1</w:t>
            </w:r>
          </w:p>
        </w:tc>
        <w:tc>
          <w:tcPr>
            <w:tcW w:w="2551" w:type="dxa"/>
            <w:vAlign w:val="center"/>
          </w:tcPr>
          <w:p w14:paraId="22EB6046" w14:textId="77777777" w:rsidR="00450709" w:rsidRPr="00B067F7" w:rsidRDefault="00450709" w:rsidP="00450709">
            <w:pPr>
              <w:rPr>
                <w:rFonts w:ascii="Times New Roman" w:hAnsi="Times New Roman" w:cs="Times New Roman"/>
                <w:color w:val="000000"/>
                <w:sz w:val="24"/>
                <w:szCs w:val="24"/>
              </w:rPr>
            </w:pPr>
            <w:r w:rsidRPr="00B067F7">
              <w:rPr>
                <w:rFonts w:ascii="Times New Roman" w:hAnsi="Times New Roman" w:cs="Times New Roman"/>
                <w:color w:val="000000"/>
                <w:sz w:val="24"/>
                <w:szCs w:val="24"/>
              </w:rPr>
              <w:t>chr3_99799046</w:t>
            </w:r>
          </w:p>
        </w:tc>
        <w:tc>
          <w:tcPr>
            <w:tcW w:w="1691" w:type="dxa"/>
            <w:vAlign w:val="center"/>
          </w:tcPr>
          <w:p w14:paraId="3AD91EAF" w14:textId="77777777" w:rsidR="00450709" w:rsidRPr="00B067F7" w:rsidRDefault="00450709" w:rsidP="00450709">
            <w:pPr>
              <w:rPr>
                <w:rFonts w:ascii="Times New Roman" w:hAnsi="Times New Roman" w:cs="Times New Roman"/>
                <w:color w:val="000000"/>
                <w:sz w:val="24"/>
                <w:szCs w:val="24"/>
              </w:rPr>
            </w:pPr>
            <w:r w:rsidRPr="00B067F7">
              <w:rPr>
                <w:rFonts w:ascii="Times New Roman" w:hAnsi="Times New Roman" w:cs="Times New Roman"/>
                <w:color w:val="000000"/>
                <w:sz w:val="24"/>
                <w:szCs w:val="24"/>
              </w:rPr>
              <w:t>0.02</w:t>
            </w:r>
          </w:p>
        </w:tc>
      </w:tr>
      <w:tr w:rsidR="00450709" w:rsidRPr="00A73303" w14:paraId="2CB8AA82" w14:textId="77777777" w:rsidTr="006A7152">
        <w:trPr>
          <w:trHeight w:val="216"/>
        </w:trPr>
        <w:tc>
          <w:tcPr>
            <w:tcW w:w="1980" w:type="dxa"/>
            <w:vAlign w:val="center"/>
          </w:tcPr>
          <w:p w14:paraId="25A9C5B3" w14:textId="0A39C5A9" w:rsidR="00450709" w:rsidRPr="00B067F7" w:rsidRDefault="007A507E" w:rsidP="007A507E">
            <w:pPr>
              <w:rPr>
                <w:rFonts w:ascii="Times New Roman" w:hAnsi="Times New Roman" w:cs="Times New Roman"/>
                <w:color w:val="000000"/>
                <w:sz w:val="24"/>
                <w:szCs w:val="24"/>
              </w:rPr>
            </w:pPr>
            <w:r>
              <w:rPr>
                <w:rFonts w:ascii="Times New Roman" w:hAnsi="Times New Roman" w:cs="Times New Roman"/>
                <w:color w:val="000000"/>
                <w:sz w:val="24"/>
                <w:szCs w:val="24"/>
              </w:rPr>
              <w:t>GFAP_H1b_sg</w:t>
            </w:r>
            <w:r w:rsidR="00450709" w:rsidRPr="00B067F7">
              <w:rPr>
                <w:rFonts w:ascii="Times New Roman" w:hAnsi="Times New Roman" w:cs="Times New Roman"/>
                <w:color w:val="000000"/>
                <w:sz w:val="24"/>
                <w:szCs w:val="24"/>
              </w:rPr>
              <w:t>4</w:t>
            </w:r>
          </w:p>
        </w:tc>
        <w:tc>
          <w:tcPr>
            <w:tcW w:w="425" w:type="dxa"/>
            <w:vAlign w:val="center"/>
          </w:tcPr>
          <w:p w14:paraId="7D122895" w14:textId="77777777" w:rsidR="00450709" w:rsidRPr="00B067F7" w:rsidRDefault="00450709" w:rsidP="00450709">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w:t>
            </w:r>
          </w:p>
        </w:tc>
        <w:tc>
          <w:tcPr>
            <w:tcW w:w="1418" w:type="dxa"/>
            <w:vAlign w:val="center"/>
          </w:tcPr>
          <w:p w14:paraId="3CABE40D" w14:textId="27642113" w:rsidR="00450709" w:rsidRPr="00B067F7" w:rsidRDefault="004151A2" w:rsidP="00450709">
            <w:pPr>
              <w:rPr>
                <w:rFonts w:ascii="Times New Roman" w:hAnsi="Times New Roman" w:cs="Times New Roman"/>
                <w:color w:val="000000"/>
                <w:sz w:val="24"/>
                <w:szCs w:val="24"/>
              </w:rPr>
            </w:pPr>
            <w:r w:rsidRPr="00B067F7">
              <w:rPr>
                <w:rFonts w:ascii="Times New Roman" w:hAnsi="Times New Roman" w:cs="Times New Roman"/>
                <w:color w:val="000000"/>
                <w:sz w:val="24"/>
                <w:szCs w:val="24"/>
              </w:rPr>
              <w:t>Intron</w:t>
            </w:r>
          </w:p>
        </w:tc>
        <w:tc>
          <w:tcPr>
            <w:tcW w:w="2693" w:type="dxa"/>
            <w:vAlign w:val="center"/>
          </w:tcPr>
          <w:p w14:paraId="29588D62" w14:textId="77777777" w:rsidR="00450709" w:rsidRPr="0021215A" w:rsidRDefault="00450709" w:rsidP="00450709">
            <w:pPr>
              <w:rPr>
                <w:rFonts w:ascii="Times New Roman" w:hAnsi="Times New Roman" w:cs="Times New Roman"/>
                <w:i/>
                <w:iCs/>
                <w:color w:val="000000"/>
                <w:sz w:val="24"/>
                <w:szCs w:val="24"/>
              </w:rPr>
            </w:pPr>
            <w:r w:rsidRPr="0021215A">
              <w:rPr>
                <w:rFonts w:ascii="Times New Roman" w:hAnsi="Times New Roman" w:cs="Times New Roman"/>
                <w:i/>
                <w:iCs/>
                <w:color w:val="000000"/>
                <w:sz w:val="24"/>
                <w:szCs w:val="24"/>
              </w:rPr>
              <w:t>GAD1</w:t>
            </w:r>
          </w:p>
        </w:tc>
        <w:tc>
          <w:tcPr>
            <w:tcW w:w="2551" w:type="dxa"/>
            <w:vAlign w:val="center"/>
          </w:tcPr>
          <w:p w14:paraId="4534A717" w14:textId="77777777" w:rsidR="00450709" w:rsidRPr="00B067F7" w:rsidRDefault="00450709" w:rsidP="00450709">
            <w:pPr>
              <w:rPr>
                <w:rFonts w:ascii="Times New Roman" w:hAnsi="Times New Roman" w:cs="Times New Roman"/>
                <w:color w:val="000000"/>
                <w:sz w:val="24"/>
                <w:szCs w:val="24"/>
              </w:rPr>
            </w:pPr>
            <w:r w:rsidRPr="00B067F7">
              <w:rPr>
                <w:rFonts w:ascii="Times New Roman" w:hAnsi="Times New Roman" w:cs="Times New Roman"/>
                <w:color w:val="000000"/>
                <w:sz w:val="24"/>
                <w:szCs w:val="24"/>
              </w:rPr>
              <w:t>chr2_170821450</w:t>
            </w:r>
          </w:p>
        </w:tc>
        <w:tc>
          <w:tcPr>
            <w:tcW w:w="1691" w:type="dxa"/>
            <w:vAlign w:val="center"/>
          </w:tcPr>
          <w:p w14:paraId="0FFB09EE" w14:textId="77777777" w:rsidR="00450709" w:rsidRPr="00B067F7" w:rsidRDefault="00450709" w:rsidP="00450709">
            <w:pPr>
              <w:rPr>
                <w:rFonts w:ascii="Times New Roman" w:hAnsi="Times New Roman" w:cs="Times New Roman"/>
                <w:color w:val="000000"/>
                <w:sz w:val="24"/>
                <w:szCs w:val="24"/>
              </w:rPr>
            </w:pPr>
            <w:r w:rsidRPr="00B067F7">
              <w:rPr>
                <w:rFonts w:ascii="Times New Roman" w:hAnsi="Times New Roman" w:cs="Times New Roman"/>
                <w:color w:val="000000"/>
                <w:sz w:val="24"/>
                <w:szCs w:val="24"/>
              </w:rPr>
              <w:t>0.31</w:t>
            </w:r>
          </w:p>
        </w:tc>
      </w:tr>
      <w:tr w:rsidR="007A507E" w:rsidRPr="00A73303" w14:paraId="048CD455" w14:textId="77777777" w:rsidTr="006A7152">
        <w:trPr>
          <w:trHeight w:val="216"/>
        </w:trPr>
        <w:tc>
          <w:tcPr>
            <w:tcW w:w="1980" w:type="dxa"/>
          </w:tcPr>
          <w:p w14:paraId="4371F5CC" w14:textId="759AF4FD" w:rsidR="007A507E" w:rsidRPr="00B067F7" w:rsidRDefault="007A507E" w:rsidP="007A507E">
            <w:pPr>
              <w:rPr>
                <w:rFonts w:ascii="Times New Roman" w:hAnsi="Times New Roman" w:cs="Times New Roman"/>
                <w:color w:val="000000"/>
                <w:sz w:val="24"/>
                <w:szCs w:val="24"/>
              </w:rPr>
            </w:pPr>
            <w:r w:rsidRPr="00875BC3">
              <w:rPr>
                <w:rFonts w:ascii="Times New Roman" w:hAnsi="Times New Roman" w:cs="Times New Roman"/>
                <w:color w:val="000000"/>
                <w:sz w:val="24"/>
                <w:szCs w:val="24"/>
              </w:rPr>
              <w:t>GFAP_H1b_sg4</w:t>
            </w:r>
          </w:p>
        </w:tc>
        <w:tc>
          <w:tcPr>
            <w:tcW w:w="425" w:type="dxa"/>
            <w:vAlign w:val="center"/>
          </w:tcPr>
          <w:p w14:paraId="05EF7246"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2</w:t>
            </w:r>
          </w:p>
        </w:tc>
        <w:tc>
          <w:tcPr>
            <w:tcW w:w="1418" w:type="dxa"/>
            <w:vAlign w:val="center"/>
          </w:tcPr>
          <w:p w14:paraId="4DFF8EC4" w14:textId="3C948596"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Intron</w:t>
            </w:r>
          </w:p>
        </w:tc>
        <w:tc>
          <w:tcPr>
            <w:tcW w:w="2693" w:type="dxa"/>
            <w:vAlign w:val="center"/>
          </w:tcPr>
          <w:p w14:paraId="6014DCE7" w14:textId="77777777" w:rsidR="007A507E" w:rsidRPr="0021215A" w:rsidRDefault="007A507E" w:rsidP="007A507E">
            <w:pPr>
              <w:rPr>
                <w:rFonts w:ascii="Times New Roman" w:hAnsi="Times New Roman" w:cs="Times New Roman"/>
                <w:i/>
                <w:iCs/>
                <w:color w:val="000000"/>
                <w:sz w:val="24"/>
                <w:szCs w:val="24"/>
              </w:rPr>
            </w:pPr>
            <w:r w:rsidRPr="0021215A">
              <w:rPr>
                <w:rFonts w:ascii="Times New Roman" w:hAnsi="Times New Roman" w:cs="Times New Roman"/>
                <w:i/>
                <w:iCs/>
                <w:color w:val="000000"/>
                <w:sz w:val="24"/>
                <w:szCs w:val="24"/>
              </w:rPr>
              <w:t>CASZ1</w:t>
            </w:r>
          </w:p>
        </w:tc>
        <w:tc>
          <w:tcPr>
            <w:tcW w:w="2551" w:type="dxa"/>
            <w:vAlign w:val="center"/>
          </w:tcPr>
          <w:p w14:paraId="1B6B72BF"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chr1_10782521</w:t>
            </w:r>
          </w:p>
        </w:tc>
        <w:tc>
          <w:tcPr>
            <w:tcW w:w="1691" w:type="dxa"/>
            <w:vAlign w:val="center"/>
          </w:tcPr>
          <w:p w14:paraId="041DC14A"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0.29</w:t>
            </w:r>
          </w:p>
        </w:tc>
      </w:tr>
      <w:tr w:rsidR="007A507E" w:rsidRPr="00A73303" w14:paraId="2BEF99E4" w14:textId="77777777" w:rsidTr="006A7152">
        <w:trPr>
          <w:trHeight w:val="203"/>
        </w:trPr>
        <w:tc>
          <w:tcPr>
            <w:tcW w:w="1980" w:type="dxa"/>
          </w:tcPr>
          <w:p w14:paraId="29BA66F2" w14:textId="51148325" w:rsidR="007A507E" w:rsidRPr="00B067F7" w:rsidRDefault="007A507E" w:rsidP="007A507E">
            <w:pPr>
              <w:rPr>
                <w:rFonts w:ascii="Times New Roman" w:hAnsi="Times New Roman" w:cs="Times New Roman"/>
                <w:color w:val="000000"/>
                <w:sz w:val="24"/>
                <w:szCs w:val="24"/>
              </w:rPr>
            </w:pPr>
            <w:r w:rsidRPr="00875BC3">
              <w:rPr>
                <w:rFonts w:ascii="Times New Roman" w:hAnsi="Times New Roman" w:cs="Times New Roman"/>
                <w:color w:val="000000"/>
                <w:sz w:val="24"/>
                <w:szCs w:val="24"/>
              </w:rPr>
              <w:t>GFAP_H1b_sg4</w:t>
            </w:r>
          </w:p>
        </w:tc>
        <w:tc>
          <w:tcPr>
            <w:tcW w:w="425" w:type="dxa"/>
            <w:vAlign w:val="center"/>
          </w:tcPr>
          <w:p w14:paraId="6F0C0FE1"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3</w:t>
            </w:r>
          </w:p>
        </w:tc>
        <w:tc>
          <w:tcPr>
            <w:tcW w:w="1418" w:type="dxa"/>
            <w:vAlign w:val="center"/>
          </w:tcPr>
          <w:p w14:paraId="3CCA0CE5" w14:textId="2490FDF2"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Intron</w:t>
            </w:r>
          </w:p>
        </w:tc>
        <w:tc>
          <w:tcPr>
            <w:tcW w:w="2693" w:type="dxa"/>
            <w:vAlign w:val="center"/>
          </w:tcPr>
          <w:p w14:paraId="2E5D853C" w14:textId="77777777" w:rsidR="007A507E" w:rsidRPr="0021215A" w:rsidRDefault="007A507E" w:rsidP="007A507E">
            <w:pPr>
              <w:rPr>
                <w:rFonts w:ascii="Times New Roman" w:hAnsi="Times New Roman" w:cs="Times New Roman"/>
                <w:i/>
                <w:iCs/>
                <w:color w:val="000000"/>
                <w:sz w:val="24"/>
                <w:szCs w:val="24"/>
              </w:rPr>
            </w:pPr>
            <w:r w:rsidRPr="0021215A">
              <w:rPr>
                <w:rFonts w:ascii="Times New Roman" w:hAnsi="Times New Roman" w:cs="Times New Roman"/>
                <w:i/>
                <w:iCs/>
                <w:color w:val="000000"/>
                <w:sz w:val="24"/>
                <w:szCs w:val="24"/>
              </w:rPr>
              <w:t>CYHR1</w:t>
            </w:r>
          </w:p>
        </w:tc>
        <w:tc>
          <w:tcPr>
            <w:tcW w:w="2551" w:type="dxa"/>
            <w:vAlign w:val="center"/>
          </w:tcPr>
          <w:p w14:paraId="54CD12AE"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chr8_144455627</w:t>
            </w:r>
          </w:p>
        </w:tc>
        <w:tc>
          <w:tcPr>
            <w:tcW w:w="1691" w:type="dxa"/>
            <w:vAlign w:val="center"/>
          </w:tcPr>
          <w:p w14:paraId="5A528CC7"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0.24</w:t>
            </w:r>
          </w:p>
        </w:tc>
      </w:tr>
      <w:tr w:rsidR="007A507E" w:rsidRPr="00A73303" w14:paraId="63683D2C" w14:textId="77777777" w:rsidTr="006A7152">
        <w:trPr>
          <w:trHeight w:val="216"/>
        </w:trPr>
        <w:tc>
          <w:tcPr>
            <w:tcW w:w="1980" w:type="dxa"/>
          </w:tcPr>
          <w:p w14:paraId="21EF9360" w14:textId="38033768" w:rsidR="007A507E" w:rsidRPr="00B067F7" w:rsidRDefault="007A507E" w:rsidP="007A507E">
            <w:pPr>
              <w:rPr>
                <w:rFonts w:ascii="Times New Roman" w:hAnsi="Times New Roman" w:cs="Times New Roman"/>
                <w:color w:val="000000"/>
                <w:sz w:val="24"/>
                <w:szCs w:val="24"/>
              </w:rPr>
            </w:pPr>
            <w:r w:rsidRPr="00875BC3">
              <w:rPr>
                <w:rFonts w:ascii="Times New Roman" w:hAnsi="Times New Roman" w:cs="Times New Roman"/>
                <w:color w:val="000000"/>
                <w:sz w:val="24"/>
                <w:szCs w:val="24"/>
              </w:rPr>
              <w:t>GFAP_H1b_sg4</w:t>
            </w:r>
          </w:p>
        </w:tc>
        <w:tc>
          <w:tcPr>
            <w:tcW w:w="425" w:type="dxa"/>
            <w:vAlign w:val="center"/>
          </w:tcPr>
          <w:p w14:paraId="7EF591A7"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4</w:t>
            </w:r>
          </w:p>
        </w:tc>
        <w:tc>
          <w:tcPr>
            <w:tcW w:w="1418" w:type="dxa"/>
            <w:vAlign w:val="center"/>
          </w:tcPr>
          <w:p w14:paraId="2DE1B452" w14:textId="45853E9C"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Intergenic</w:t>
            </w:r>
          </w:p>
        </w:tc>
        <w:tc>
          <w:tcPr>
            <w:tcW w:w="2693" w:type="dxa"/>
            <w:vAlign w:val="center"/>
          </w:tcPr>
          <w:p w14:paraId="46CF82FC" w14:textId="77777777" w:rsidR="007A507E" w:rsidRPr="0021215A" w:rsidRDefault="007A507E" w:rsidP="007A507E">
            <w:pPr>
              <w:rPr>
                <w:rFonts w:ascii="Times New Roman" w:hAnsi="Times New Roman" w:cs="Times New Roman"/>
                <w:i/>
                <w:iCs/>
                <w:color w:val="000000"/>
                <w:sz w:val="24"/>
                <w:szCs w:val="24"/>
              </w:rPr>
            </w:pPr>
            <w:r w:rsidRPr="0021215A">
              <w:rPr>
                <w:rFonts w:ascii="Times New Roman" w:hAnsi="Times New Roman" w:cs="Times New Roman"/>
                <w:i/>
                <w:iCs/>
                <w:color w:val="000000"/>
                <w:sz w:val="24"/>
                <w:szCs w:val="24"/>
              </w:rPr>
              <w:t>ZNF236|RP11-862L9.3</w:t>
            </w:r>
          </w:p>
        </w:tc>
        <w:tc>
          <w:tcPr>
            <w:tcW w:w="2551" w:type="dxa"/>
            <w:vAlign w:val="center"/>
          </w:tcPr>
          <w:p w14:paraId="21E0C52E"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chr18_76973753</w:t>
            </w:r>
          </w:p>
        </w:tc>
        <w:tc>
          <w:tcPr>
            <w:tcW w:w="1691" w:type="dxa"/>
            <w:vAlign w:val="center"/>
          </w:tcPr>
          <w:p w14:paraId="46F94210"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0.17</w:t>
            </w:r>
          </w:p>
        </w:tc>
      </w:tr>
      <w:tr w:rsidR="007A507E" w:rsidRPr="00A73303" w14:paraId="05A8307F" w14:textId="77777777" w:rsidTr="006A7152">
        <w:trPr>
          <w:trHeight w:val="203"/>
        </w:trPr>
        <w:tc>
          <w:tcPr>
            <w:tcW w:w="1980" w:type="dxa"/>
          </w:tcPr>
          <w:p w14:paraId="30FFA743" w14:textId="0C5132C3" w:rsidR="007A507E" w:rsidRPr="00B067F7" w:rsidRDefault="007A507E" w:rsidP="007A507E">
            <w:pPr>
              <w:rPr>
                <w:rFonts w:ascii="Times New Roman" w:hAnsi="Times New Roman" w:cs="Times New Roman"/>
                <w:color w:val="000000"/>
                <w:sz w:val="24"/>
                <w:szCs w:val="24"/>
              </w:rPr>
            </w:pPr>
            <w:r w:rsidRPr="00875BC3">
              <w:rPr>
                <w:rFonts w:ascii="Times New Roman" w:hAnsi="Times New Roman" w:cs="Times New Roman"/>
                <w:color w:val="000000"/>
                <w:sz w:val="24"/>
                <w:szCs w:val="24"/>
              </w:rPr>
              <w:t>GFAP_H1b_sg4</w:t>
            </w:r>
          </w:p>
        </w:tc>
        <w:tc>
          <w:tcPr>
            <w:tcW w:w="425" w:type="dxa"/>
            <w:vAlign w:val="center"/>
          </w:tcPr>
          <w:p w14:paraId="5AC08CDB"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5</w:t>
            </w:r>
          </w:p>
        </w:tc>
        <w:tc>
          <w:tcPr>
            <w:tcW w:w="1418" w:type="dxa"/>
            <w:vAlign w:val="center"/>
          </w:tcPr>
          <w:p w14:paraId="27E88D65" w14:textId="0F7705B0"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Intergenic</w:t>
            </w:r>
          </w:p>
        </w:tc>
        <w:tc>
          <w:tcPr>
            <w:tcW w:w="2693" w:type="dxa"/>
            <w:vAlign w:val="center"/>
          </w:tcPr>
          <w:p w14:paraId="1F851B62" w14:textId="77777777" w:rsidR="007A507E" w:rsidRPr="0021215A" w:rsidRDefault="007A507E" w:rsidP="007A507E">
            <w:pPr>
              <w:rPr>
                <w:rFonts w:ascii="Times New Roman" w:hAnsi="Times New Roman" w:cs="Times New Roman"/>
                <w:i/>
                <w:iCs/>
                <w:color w:val="000000"/>
                <w:sz w:val="24"/>
                <w:szCs w:val="24"/>
              </w:rPr>
            </w:pPr>
            <w:r w:rsidRPr="0021215A">
              <w:rPr>
                <w:rFonts w:ascii="Times New Roman" w:hAnsi="Times New Roman" w:cs="Times New Roman"/>
                <w:i/>
                <w:iCs/>
                <w:color w:val="000000"/>
                <w:sz w:val="24"/>
                <w:szCs w:val="24"/>
              </w:rPr>
              <w:t>MAT2B|RNU6-168P</w:t>
            </w:r>
          </w:p>
        </w:tc>
        <w:tc>
          <w:tcPr>
            <w:tcW w:w="2551" w:type="dxa"/>
            <w:vAlign w:val="center"/>
          </w:tcPr>
          <w:p w14:paraId="50784136"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chr5_163771312</w:t>
            </w:r>
          </w:p>
        </w:tc>
        <w:tc>
          <w:tcPr>
            <w:tcW w:w="1691" w:type="dxa"/>
            <w:vAlign w:val="center"/>
          </w:tcPr>
          <w:p w14:paraId="306AA0D1"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0.15</w:t>
            </w:r>
          </w:p>
        </w:tc>
      </w:tr>
      <w:tr w:rsidR="00450709" w:rsidRPr="00A73303" w14:paraId="4BD60079" w14:textId="77777777" w:rsidTr="006A7152">
        <w:trPr>
          <w:trHeight w:val="216"/>
        </w:trPr>
        <w:tc>
          <w:tcPr>
            <w:tcW w:w="1980" w:type="dxa"/>
            <w:vAlign w:val="center"/>
          </w:tcPr>
          <w:p w14:paraId="20591EF4" w14:textId="5798B04A" w:rsidR="00450709" w:rsidRPr="00B067F7" w:rsidRDefault="007A507E" w:rsidP="007A507E">
            <w:pPr>
              <w:rPr>
                <w:rFonts w:ascii="Times New Roman" w:hAnsi="Times New Roman" w:cs="Times New Roman"/>
                <w:color w:val="000000"/>
                <w:sz w:val="24"/>
                <w:szCs w:val="24"/>
              </w:rPr>
            </w:pPr>
            <w:r>
              <w:rPr>
                <w:rFonts w:ascii="Times New Roman" w:hAnsi="Times New Roman" w:cs="Times New Roman"/>
                <w:color w:val="000000"/>
                <w:sz w:val="24"/>
                <w:szCs w:val="24"/>
              </w:rPr>
              <w:t>GFAP_H1a_sg3</w:t>
            </w:r>
          </w:p>
        </w:tc>
        <w:tc>
          <w:tcPr>
            <w:tcW w:w="425" w:type="dxa"/>
            <w:vAlign w:val="center"/>
          </w:tcPr>
          <w:p w14:paraId="16052D91" w14:textId="77777777" w:rsidR="00450709" w:rsidRPr="00B067F7" w:rsidRDefault="00450709" w:rsidP="00450709">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w:t>
            </w:r>
          </w:p>
        </w:tc>
        <w:tc>
          <w:tcPr>
            <w:tcW w:w="1418" w:type="dxa"/>
            <w:vAlign w:val="center"/>
          </w:tcPr>
          <w:p w14:paraId="5FB1CC9F" w14:textId="01983B74" w:rsidR="00450709" w:rsidRPr="00B067F7" w:rsidRDefault="004151A2" w:rsidP="00450709">
            <w:pPr>
              <w:rPr>
                <w:rFonts w:ascii="Times New Roman" w:hAnsi="Times New Roman" w:cs="Times New Roman"/>
                <w:color w:val="000000"/>
                <w:sz w:val="24"/>
                <w:szCs w:val="24"/>
              </w:rPr>
            </w:pPr>
            <w:r w:rsidRPr="00B067F7">
              <w:rPr>
                <w:rFonts w:ascii="Times New Roman" w:hAnsi="Times New Roman" w:cs="Times New Roman"/>
                <w:color w:val="000000"/>
                <w:sz w:val="24"/>
                <w:szCs w:val="24"/>
              </w:rPr>
              <w:t>Exon</w:t>
            </w:r>
          </w:p>
        </w:tc>
        <w:tc>
          <w:tcPr>
            <w:tcW w:w="2693" w:type="dxa"/>
            <w:vAlign w:val="center"/>
          </w:tcPr>
          <w:p w14:paraId="4303CB66" w14:textId="77777777" w:rsidR="00450709" w:rsidRPr="0021215A" w:rsidRDefault="00450709" w:rsidP="00450709">
            <w:pPr>
              <w:rPr>
                <w:rFonts w:ascii="Times New Roman" w:hAnsi="Times New Roman" w:cs="Times New Roman"/>
                <w:i/>
                <w:iCs/>
                <w:color w:val="000000"/>
                <w:sz w:val="24"/>
                <w:szCs w:val="24"/>
              </w:rPr>
            </w:pPr>
            <w:r w:rsidRPr="0021215A">
              <w:rPr>
                <w:rFonts w:ascii="Times New Roman" w:hAnsi="Times New Roman" w:cs="Times New Roman"/>
                <w:i/>
                <w:iCs/>
                <w:color w:val="000000"/>
                <w:sz w:val="24"/>
                <w:szCs w:val="24"/>
              </w:rPr>
              <w:t>PON1</w:t>
            </w:r>
          </w:p>
        </w:tc>
        <w:tc>
          <w:tcPr>
            <w:tcW w:w="2551" w:type="dxa"/>
            <w:vAlign w:val="center"/>
          </w:tcPr>
          <w:p w14:paraId="039EE784" w14:textId="77777777" w:rsidR="00450709" w:rsidRPr="00B067F7" w:rsidRDefault="00450709" w:rsidP="00450709">
            <w:pPr>
              <w:rPr>
                <w:rFonts w:ascii="Times New Roman" w:hAnsi="Times New Roman" w:cs="Times New Roman"/>
                <w:color w:val="000000"/>
                <w:sz w:val="24"/>
                <w:szCs w:val="24"/>
              </w:rPr>
            </w:pPr>
            <w:r w:rsidRPr="00B067F7">
              <w:rPr>
                <w:rFonts w:ascii="Times New Roman" w:hAnsi="Times New Roman" w:cs="Times New Roman"/>
                <w:color w:val="000000"/>
                <w:sz w:val="24"/>
                <w:szCs w:val="24"/>
              </w:rPr>
              <w:t>chr7_95302203</w:t>
            </w:r>
          </w:p>
        </w:tc>
        <w:tc>
          <w:tcPr>
            <w:tcW w:w="1691" w:type="dxa"/>
            <w:vAlign w:val="center"/>
          </w:tcPr>
          <w:p w14:paraId="0224762B" w14:textId="77777777" w:rsidR="00450709" w:rsidRPr="00B067F7" w:rsidRDefault="00450709" w:rsidP="00450709">
            <w:pPr>
              <w:rPr>
                <w:rFonts w:ascii="Times New Roman" w:hAnsi="Times New Roman" w:cs="Times New Roman"/>
                <w:color w:val="000000"/>
                <w:sz w:val="24"/>
                <w:szCs w:val="24"/>
              </w:rPr>
            </w:pPr>
            <w:r w:rsidRPr="00B067F7">
              <w:rPr>
                <w:rFonts w:ascii="Times New Roman" w:hAnsi="Times New Roman" w:cs="Times New Roman"/>
                <w:color w:val="000000"/>
                <w:sz w:val="24"/>
                <w:szCs w:val="24"/>
              </w:rPr>
              <w:t>0.74</w:t>
            </w:r>
          </w:p>
        </w:tc>
      </w:tr>
      <w:tr w:rsidR="007A507E" w:rsidRPr="00A73303" w14:paraId="411194CB" w14:textId="77777777" w:rsidTr="006A7152">
        <w:trPr>
          <w:trHeight w:val="203"/>
        </w:trPr>
        <w:tc>
          <w:tcPr>
            <w:tcW w:w="1980" w:type="dxa"/>
            <w:vAlign w:val="center"/>
          </w:tcPr>
          <w:p w14:paraId="6BDD0C48" w14:textId="2CE50BF5" w:rsidR="007A507E" w:rsidRPr="00B067F7" w:rsidRDefault="007A507E" w:rsidP="007A507E">
            <w:pPr>
              <w:rPr>
                <w:rFonts w:ascii="Times New Roman" w:hAnsi="Times New Roman" w:cs="Times New Roman"/>
                <w:color w:val="000000"/>
                <w:sz w:val="24"/>
                <w:szCs w:val="24"/>
              </w:rPr>
            </w:pPr>
            <w:r>
              <w:rPr>
                <w:rFonts w:ascii="Times New Roman" w:hAnsi="Times New Roman" w:cs="Times New Roman"/>
                <w:color w:val="000000"/>
                <w:sz w:val="24"/>
                <w:szCs w:val="24"/>
              </w:rPr>
              <w:t>GFAP_H1a_sg3</w:t>
            </w:r>
          </w:p>
        </w:tc>
        <w:tc>
          <w:tcPr>
            <w:tcW w:w="425" w:type="dxa"/>
            <w:vAlign w:val="center"/>
          </w:tcPr>
          <w:p w14:paraId="1A2D0D56"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2</w:t>
            </w:r>
          </w:p>
        </w:tc>
        <w:tc>
          <w:tcPr>
            <w:tcW w:w="1418" w:type="dxa"/>
            <w:vAlign w:val="center"/>
          </w:tcPr>
          <w:p w14:paraId="4D65545D" w14:textId="153CD376"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Intergenic</w:t>
            </w:r>
          </w:p>
        </w:tc>
        <w:tc>
          <w:tcPr>
            <w:tcW w:w="2693" w:type="dxa"/>
            <w:vAlign w:val="center"/>
          </w:tcPr>
          <w:p w14:paraId="43624F7F" w14:textId="77777777" w:rsidR="007A507E" w:rsidRPr="0021215A" w:rsidRDefault="007A507E" w:rsidP="007A507E">
            <w:pPr>
              <w:rPr>
                <w:rFonts w:ascii="Times New Roman" w:hAnsi="Times New Roman" w:cs="Times New Roman"/>
                <w:i/>
                <w:iCs/>
                <w:color w:val="000000"/>
                <w:sz w:val="24"/>
                <w:szCs w:val="24"/>
              </w:rPr>
            </w:pPr>
            <w:r w:rsidRPr="0021215A">
              <w:rPr>
                <w:rFonts w:ascii="Times New Roman" w:hAnsi="Times New Roman" w:cs="Times New Roman"/>
                <w:i/>
                <w:iCs/>
                <w:color w:val="000000"/>
                <w:sz w:val="24"/>
                <w:szCs w:val="24"/>
              </w:rPr>
              <w:t>SPDEF|C6orf106</w:t>
            </w:r>
          </w:p>
        </w:tc>
        <w:tc>
          <w:tcPr>
            <w:tcW w:w="2551" w:type="dxa"/>
            <w:vAlign w:val="center"/>
          </w:tcPr>
          <w:p w14:paraId="2D90A191"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chr6_34561682</w:t>
            </w:r>
          </w:p>
        </w:tc>
        <w:tc>
          <w:tcPr>
            <w:tcW w:w="1691" w:type="dxa"/>
            <w:vAlign w:val="center"/>
          </w:tcPr>
          <w:p w14:paraId="2092F6C5"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0.4</w:t>
            </w:r>
          </w:p>
        </w:tc>
      </w:tr>
      <w:tr w:rsidR="007A507E" w:rsidRPr="00A73303" w14:paraId="08F0FC74" w14:textId="77777777" w:rsidTr="006A7152">
        <w:trPr>
          <w:trHeight w:val="216"/>
        </w:trPr>
        <w:tc>
          <w:tcPr>
            <w:tcW w:w="1980" w:type="dxa"/>
            <w:vAlign w:val="center"/>
          </w:tcPr>
          <w:p w14:paraId="5A86168C" w14:textId="62E84124" w:rsidR="007A507E" w:rsidRPr="00B067F7" w:rsidRDefault="007A507E" w:rsidP="007A507E">
            <w:pPr>
              <w:rPr>
                <w:rFonts w:ascii="Times New Roman" w:hAnsi="Times New Roman" w:cs="Times New Roman"/>
                <w:color w:val="000000"/>
                <w:sz w:val="24"/>
                <w:szCs w:val="24"/>
              </w:rPr>
            </w:pPr>
            <w:r>
              <w:rPr>
                <w:rFonts w:ascii="Times New Roman" w:hAnsi="Times New Roman" w:cs="Times New Roman"/>
                <w:color w:val="000000"/>
                <w:sz w:val="24"/>
                <w:szCs w:val="24"/>
              </w:rPr>
              <w:t>GFAP_H1a_sg3</w:t>
            </w:r>
          </w:p>
        </w:tc>
        <w:tc>
          <w:tcPr>
            <w:tcW w:w="425" w:type="dxa"/>
            <w:vAlign w:val="center"/>
          </w:tcPr>
          <w:p w14:paraId="651BDACA"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3</w:t>
            </w:r>
          </w:p>
        </w:tc>
        <w:tc>
          <w:tcPr>
            <w:tcW w:w="1418" w:type="dxa"/>
            <w:vAlign w:val="center"/>
          </w:tcPr>
          <w:p w14:paraId="78A560BB" w14:textId="7CB91E4A"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Exon</w:t>
            </w:r>
          </w:p>
        </w:tc>
        <w:tc>
          <w:tcPr>
            <w:tcW w:w="2693" w:type="dxa"/>
            <w:vAlign w:val="center"/>
          </w:tcPr>
          <w:p w14:paraId="7B7CCE9B" w14:textId="77777777" w:rsidR="007A507E" w:rsidRPr="0021215A" w:rsidRDefault="007A507E" w:rsidP="007A507E">
            <w:pPr>
              <w:rPr>
                <w:rFonts w:ascii="Times New Roman" w:hAnsi="Times New Roman" w:cs="Times New Roman"/>
                <w:i/>
                <w:iCs/>
                <w:color w:val="000000"/>
                <w:sz w:val="24"/>
                <w:szCs w:val="24"/>
              </w:rPr>
            </w:pPr>
            <w:r w:rsidRPr="0021215A">
              <w:rPr>
                <w:rFonts w:ascii="Times New Roman" w:hAnsi="Times New Roman" w:cs="Times New Roman"/>
                <w:i/>
                <w:iCs/>
                <w:color w:val="000000"/>
                <w:sz w:val="24"/>
                <w:szCs w:val="24"/>
              </w:rPr>
              <w:t>TOE1/MUTYH</w:t>
            </w:r>
          </w:p>
        </w:tc>
        <w:tc>
          <w:tcPr>
            <w:tcW w:w="2551" w:type="dxa"/>
            <w:vAlign w:val="center"/>
          </w:tcPr>
          <w:p w14:paraId="7E0F0711"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chr1_45340379</w:t>
            </w:r>
          </w:p>
        </w:tc>
        <w:tc>
          <w:tcPr>
            <w:tcW w:w="1691" w:type="dxa"/>
            <w:vAlign w:val="center"/>
          </w:tcPr>
          <w:p w14:paraId="218F13A2"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0.37</w:t>
            </w:r>
          </w:p>
        </w:tc>
      </w:tr>
      <w:tr w:rsidR="007A507E" w:rsidRPr="00A73303" w14:paraId="2D661B76" w14:textId="77777777" w:rsidTr="006A7152">
        <w:trPr>
          <w:trHeight w:val="203"/>
        </w:trPr>
        <w:tc>
          <w:tcPr>
            <w:tcW w:w="1980" w:type="dxa"/>
            <w:vAlign w:val="center"/>
          </w:tcPr>
          <w:p w14:paraId="2011B660" w14:textId="4A981BC7" w:rsidR="007A507E" w:rsidRPr="00B067F7" w:rsidRDefault="007A507E" w:rsidP="007A507E">
            <w:pPr>
              <w:rPr>
                <w:rFonts w:ascii="Times New Roman" w:hAnsi="Times New Roman" w:cs="Times New Roman"/>
                <w:color w:val="000000"/>
                <w:sz w:val="24"/>
                <w:szCs w:val="24"/>
              </w:rPr>
            </w:pPr>
            <w:r>
              <w:rPr>
                <w:rFonts w:ascii="Times New Roman" w:hAnsi="Times New Roman" w:cs="Times New Roman"/>
                <w:color w:val="000000"/>
                <w:sz w:val="24"/>
                <w:szCs w:val="24"/>
              </w:rPr>
              <w:t>GFAP_H1a_sg3</w:t>
            </w:r>
          </w:p>
        </w:tc>
        <w:tc>
          <w:tcPr>
            <w:tcW w:w="425" w:type="dxa"/>
            <w:vAlign w:val="center"/>
          </w:tcPr>
          <w:p w14:paraId="628E383F"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4</w:t>
            </w:r>
          </w:p>
        </w:tc>
        <w:tc>
          <w:tcPr>
            <w:tcW w:w="1418" w:type="dxa"/>
            <w:vAlign w:val="center"/>
          </w:tcPr>
          <w:p w14:paraId="0510ABA5" w14:textId="7DB0E9A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Intron</w:t>
            </w:r>
          </w:p>
        </w:tc>
        <w:tc>
          <w:tcPr>
            <w:tcW w:w="2693" w:type="dxa"/>
            <w:vAlign w:val="center"/>
          </w:tcPr>
          <w:p w14:paraId="6B959BDA" w14:textId="77777777" w:rsidR="007A507E" w:rsidRPr="0021215A" w:rsidRDefault="007A507E" w:rsidP="007A507E">
            <w:pPr>
              <w:rPr>
                <w:rFonts w:ascii="Times New Roman" w:hAnsi="Times New Roman" w:cs="Times New Roman"/>
                <w:i/>
                <w:iCs/>
                <w:color w:val="000000"/>
                <w:sz w:val="24"/>
                <w:szCs w:val="24"/>
              </w:rPr>
            </w:pPr>
            <w:r w:rsidRPr="0021215A">
              <w:rPr>
                <w:rFonts w:ascii="Times New Roman" w:hAnsi="Times New Roman" w:cs="Times New Roman"/>
                <w:i/>
                <w:iCs/>
                <w:color w:val="000000"/>
                <w:sz w:val="24"/>
                <w:szCs w:val="24"/>
              </w:rPr>
              <w:t>RASGRF1</w:t>
            </w:r>
          </w:p>
        </w:tc>
        <w:tc>
          <w:tcPr>
            <w:tcW w:w="2551" w:type="dxa"/>
            <w:vAlign w:val="center"/>
          </w:tcPr>
          <w:p w14:paraId="6588DBE6"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chr15_79015510</w:t>
            </w:r>
          </w:p>
        </w:tc>
        <w:tc>
          <w:tcPr>
            <w:tcW w:w="1691" w:type="dxa"/>
            <w:vAlign w:val="center"/>
          </w:tcPr>
          <w:p w14:paraId="4E69015D"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0.35</w:t>
            </w:r>
          </w:p>
        </w:tc>
      </w:tr>
      <w:tr w:rsidR="007A507E" w:rsidRPr="00A73303" w14:paraId="35A9E6C5" w14:textId="77777777" w:rsidTr="006A7152">
        <w:trPr>
          <w:trHeight w:val="216"/>
        </w:trPr>
        <w:tc>
          <w:tcPr>
            <w:tcW w:w="1980" w:type="dxa"/>
            <w:vAlign w:val="center"/>
          </w:tcPr>
          <w:p w14:paraId="41384D11" w14:textId="510F34AE" w:rsidR="007A507E" w:rsidRPr="00B067F7" w:rsidRDefault="007A507E" w:rsidP="007A507E">
            <w:pPr>
              <w:rPr>
                <w:rFonts w:ascii="Times New Roman" w:hAnsi="Times New Roman" w:cs="Times New Roman"/>
                <w:color w:val="000000"/>
                <w:sz w:val="24"/>
                <w:szCs w:val="24"/>
              </w:rPr>
            </w:pPr>
            <w:r>
              <w:rPr>
                <w:rFonts w:ascii="Times New Roman" w:hAnsi="Times New Roman" w:cs="Times New Roman"/>
                <w:color w:val="000000"/>
                <w:sz w:val="24"/>
                <w:szCs w:val="24"/>
              </w:rPr>
              <w:t>GFAP_H1a_sg3</w:t>
            </w:r>
          </w:p>
        </w:tc>
        <w:tc>
          <w:tcPr>
            <w:tcW w:w="425" w:type="dxa"/>
            <w:vAlign w:val="center"/>
          </w:tcPr>
          <w:p w14:paraId="27F15ECB"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5</w:t>
            </w:r>
          </w:p>
        </w:tc>
        <w:tc>
          <w:tcPr>
            <w:tcW w:w="1418" w:type="dxa"/>
            <w:vAlign w:val="center"/>
          </w:tcPr>
          <w:p w14:paraId="71CE4E83" w14:textId="40CE302D"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Intergenic</w:t>
            </w:r>
          </w:p>
        </w:tc>
        <w:tc>
          <w:tcPr>
            <w:tcW w:w="2693" w:type="dxa"/>
            <w:vAlign w:val="center"/>
          </w:tcPr>
          <w:p w14:paraId="12A6DD58" w14:textId="77777777" w:rsidR="007A507E" w:rsidRPr="0021215A" w:rsidRDefault="007A507E" w:rsidP="007A507E">
            <w:pPr>
              <w:rPr>
                <w:rFonts w:ascii="Times New Roman" w:hAnsi="Times New Roman" w:cs="Times New Roman"/>
                <w:i/>
                <w:iCs/>
                <w:color w:val="000000"/>
                <w:sz w:val="24"/>
                <w:szCs w:val="24"/>
              </w:rPr>
            </w:pPr>
            <w:r w:rsidRPr="0021215A">
              <w:rPr>
                <w:rFonts w:ascii="Times New Roman" w:hAnsi="Times New Roman" w:cs="Times New Roman"/>
                <w:i/>
                <w:iCs/>
                <w:color w:val="000000"/>
                <w:sz w:val="24"/>
                <w:szCs w:val="24"/>
              </w:rPr>
              <w:t>MEGF9|FBXW2</w:t>
            </w:r>
          </w:p>
        </w:tc>
        <w:tc>
          <w:tcPr>
            <w:tcW w:w="2551" w:type="dxa"/>
            <w:vAlign w:val="center"/>
          </w:tcPr>
          <w:p w14:paraId="26864639"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chr9_120736066</w:t>
            </w:r>
          </w:p>
        </w:tc>
        <w:tc>
          <w:tcPr>
            <w:tcW w:w="1691" w:type="dxa"/>
            <w:vAlign w:val="center"/>
          </w:tcPr>
          <w:p w14:paraId="0840B69A"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0.35</w:t>
            </w:r>
          </w:p>
        </w:tc>
      </w:tr>
    </w:tbl>
    <w:p w14:paraId="0D158BD0" w14:textId="7A99E069" w:rsidR="0021215A" w:rsidRDefault="0021215A" w:rsidP="0021215A">
      <w:pPr>
        <w:rPr>
          <w:rFonts w:ascii="Times New Roman" w:hAnsi="Times New Roman" w:cs="Times New Roman"/>
        </w:rPr>
      </w:pPr>
      <w:r>
        <w:rPr>
          <w:rFonts w:ascii="Times New Roman" w:hAnsi="Times New Roman" w:cs="Times New Roman"/>
        </w:rPr>
        <w:t xml:space="preserve">CFD, </w:t>
      </w:r>
      <w:r w:rsidRPr="0021215A">
        <w:rPr>
          <w:rFonts w:ascii="Times New Roman" w:hAnsi="Times New Roman" w:cs="Times New Roman"/>
        </w:rPr>
        <w:t>cutting frequency determination</w:t>
      </w:r>
      <w:r>
        <w:rPr>
          <w:rFonts w:ascii="Times New Roman" w:hAnsi="Times New Roman" w:cs="Times New Roman"/>
        </w:rPr>
        <w:t>.</w:t>
      </w:r>
    </w:p>
    <w:p w14:paraId="35FED201" w14:textId="77777777" w:rsidR="005A2481" w:rsidRPr="00A73303" w:rsidRDefault="005A2481">
      <w:pPr>
        <w:rPr>
          <w:rFonts w:ascii="Times New Roman" w:eastAsia="Times New Roman" w:hAnsi="Times New Roman" w:cs="Times New Roman"/>
          <w:b/>
          <w:color w:val="000000"/>
          <w:sz w:val="24"/>
          <w:szCs w:val="24"/>
        </w:rPr>
      </w:pPr>
      <w:r w:rsidRPr="00A73303">
        <w:rPr>
          <w:rFonts w:ascii="Times New Roman" w:hAnsi="Times New Roman" w:cs="Times New Roman"/>
        </w:rPr>
        <w:br w:type="page"/>
      </w:r>
    </w:p>
    <w:p w14:paraId="6FB2BFEC" w14:textId="3A9AD2E3" w:rsidR="00450709" w:rsidRPr="00A73303" w:rsidRDefault="00744790" w:rsidP="002E19B8">
      <w:pPr>
        <w:pStyle w:val="Heading2"/>
      </w:pPr>
      <w:bookmarkStart w:id="11" w:name="_Toc238454539"/>
      <w:r w:rsidRPr="00A73303">
        <w:lastRenderedPageBreak/>
        <w:t xml:space="preserve">Supplementary Table </w:t>
      </w:r>
      <w:r w:rsidR="00463F89">
        <w:t>8</w:t>
      </w:r>
      <w:r w:rsidR="00450709" w:rsidRPr="00A73303">
        <w:t xml:space="preserve">. Primers for detecting potential off-target editing sites in </w:t>
      </w:r>
      <w:r w:rsidR="005E0D1C">
        <w:t>induced pluripotent stem cells</w:t>
      </w:r>
      <w:bookmarkEnd w:id="11"/>
    </w:p>
    <w:tbl>
      <w:tblPr>
        <w:tblStyle w:val="TableGrid"/>
        <w:tblW w:w="0" w:type="auto"/>
        <w:tblLook w:val="04A0" w:firstRow="1" w:lastRow="0" w:firstColumn="1" w:lastColumn="0" w:noHBand="0" w:noVBand="1"/>
      </w:tblPr>
      <w:tblGrid>
        <w:gridCol w:w="2087"/>
        <w:gridCol w:w="610"/>
        <w:gridCol w:w="1654"/>
        <w:gridCol w:w="6405"/>
      </w:tblGrid>
      <w:tr w:rsidR="00450709" w:rsidRPr="00A73303" w14:paraId="155DF0B9" w14:textId="77777777" w:rsidTr="000B5F4A">
        <w:trPr>
          <w:trHeight w:val="348"/>
        </w:trPr>
        <w:tc>
          <w:tcPr>
            <w:tcW w:w="2087" w:type="dxa"/>
          </w:tcPr>
          <w:p w14:paraId="3779BE51" w14:textId="77777777" w:rsidR="00450709" w:rsidRPr="00A73303" w:rsidRDefault="00450709" w:rsidP="00450709">
            <w:pPr>
              <w:rPr>
                <w:rFonts w:ascii="Times New Roman" w:eastAsia="Times New Roman" w:hAnsi="Times New Roman" w:cs="Times New Roman"/>
                <w:b/>
                <w:sz w:val="24"/>
                <w:szCs w:val="24"/>
              </w:rPr>
            </w:pPr>
            <w:proofErr w:type="spellStart"/>
            <w:r w:rsidRPr="00A73303">
              <w:rPr>
                <w:rFonts w:ascii="Times New Roman" w:eastAsia="Times New Roman" w:hAnsi="Times New Roman" w:cs="Times New Roman"/>
                <w:b/>
                <w:sz w:val="24"/>
                <w:szCs w:val="24"/>
              </w:rPr>
              <w:t>sgRNA</w:t>
            </w:r>
            <w:proofErr w:type="spellEnd"/>
          </w:p>
        </w:tc>
        <w:tc>
          <w:tcPr>
            <w:tcW w:w="610" w:type="dxa"/>
          </w:tcPr>
          <w:p w14:paraId="5486ED63" w14:textId="77777777" w:rsidR="00450709" w:rsidRPr="00A73303" w:rsidRDefault="00450709" w:rsidP="00450709">
            <w:pPr>
              <w:rPr>
                <w:rFonts w:ascii="Times New Roman" w:eastAsia="Times New Roman" w:hAnsi="Times New Roman" w:cs="Times New Roman"/>
                <w:b/>
                <w:sz w:val="24"/>
                <w:szCs w:val="24"/>
              </w:rPr>
            </w:pPr>
            <w:r w:rsidRPr="00A73303">
              <w:rPr>
                <w:rFonts w:ascii="Times New Roman" w:eastAsia="Times New Roman" w:hAnsi="Times New Roman" w:cs="Times New Roman"/>
                <w:b/>
                <w:sz w:val="24"/>
                <w:szCs w:val="24"/>
              </w:rPr>
              <w:t>#</w:t>
            </w:r>
          </w:p>
        </w:tc>
        <w:tc>
          <w:tcPr>
            <w:tcW w:w="1654" w:type="dxa"/>
          </w:tcPr>
          <w:p w14:paraId="574DBF23" w14:textId="77777777" w:rsidR="00450709" w:rsidRPr="00A73303" w:rsidRDefault="00450709" w:rsidP="00450709">
            <w:pPr>
              <w:rPr>
                <w:rFonts w:ascii="Times New Roman" w:eastAsia="Times New Roman" w:hAnsi="Times New Roman" w:cs="Times New Roman"/>
                <w:b/>
                <w:sz w:val="24"/>
                <w:szCs w:val="24"/>
              </w:rPr>
            </w:pPr>
            <w:r w:rsidRPr="00A73303">
              <w:rPr>
                <w:rFonts w:ascii="Times New Roman" w:eastAsia="Times New Roman" w:hAnsi="Times New Roman" w:cs="Times New Roman"/>
                <w:b/>
                <w:sz w:val="24"/>
                <w:szCs w:val="24"/>
              </w:rPr>
              <w:t>Primer</w:t>
            </w:r>
          </w:p>
        </w:tc>
        <w:tc>
          <w:tcPr>
            <w:tcW w:w="6405" w:type="dxa"/>
          </w:tcPr>
          <w:p w14:paraId="5CAA8930" w14:textId="77777777" w:rsidR="00450709" w:rsidRPr="00A73303" w:rsidRDefault="00450709" w:rsidP="00450709">
            <w:pPr>
              <w:rPr>
                <w:rFonts w:ascii="Times New Roman" w:eastAsia="Times New Roman" w:hAnsi="Times New Roman" w:cs="Times New Roman"/>
                <w:b/>
                <w:sz w:val="24"/>
                <w:szCs w:val="24"/>
              </w:rPr>
            </w:pPr>
            <w:r w:rsidRPr="00A73303">
              <w:rPr>
                <w:rFonts w:ascii="Times New Roman" w:eastAsia="Times New Roman" w:hAnsi="Times New Roman" w:cs="Times New Roman"/>
                <w:b/>
                <w:sz w:val="24"/>
                <w:szCs w:val="24"/>
              </w:rPr>
              <w:t>Sequence</w:t>
            </w:r>
          </w:p>
        </w:tc>
      </w:tr>
      <w:tr w:rsidR="007A507E" w:rsidRPr="00A73303" w14:paraId="1663153A" w14:textId="77777777" w:rsidTr="000B5F4A">
        <w:trPr>
          <w:trHeight w:val="348"/>
        </w:trPr>
        <w:tc>
          <w:tcPr>
            <w:tcW w:w="2087" w:type="dxa"/>
          </w:tcPr>
          <w:p w14:paraId="4FE8AD77" w14:textId="693310BF" w:rsidR="007A507E" w:rsidRPr="00B067F7" w:rsidRDefault="007A507E" w:rsidP="007A507E">
            <w:pPr>
              <w:rPr>
                <w:rFonts w:ascii="Times New Roman" w:hAnsi="Times New Roman" w:cs="Times New Roman"/>
                <w:color w:val="000000"/>
                <w:sz w:val="24"/>
                <w:szCs w:val="24"/>
              </w:rPr>
            </w:pPr>
            <w:r w:rsidRPr="003C3405">
              <w:rPr>
                <w:rFonts w:ascii="Times New Roman" w:hAnsi="Times New Roman" w:cs="Times New Roman"/>
                <w:color w:val="000000"/>
                <w:sz w:val="24"/>
                <w:szCs w:val="24"/>
              </w:rPr>
              <w:t>APP_H1b_sg4</w:t>
            </w:r>
          </w:p>
        </w:tc>
        <w:tc>
          <w:tcPr>
            <w:tcW w:w="610" w:type="dxa"/>
          </w:tcPr>
          <w:p w14:paraId="2C539A47"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w:t>
            </w:r>
          </w:p>
        </w:tc>
        <w:tc>
          <w:tcPr>
            <w:tcW w:w="1654" w:type="dxa"/>
            <w:vAlign w:val="bottom"/>
          </w:tcPr>
          <w:p w14:paraId="1E526CC9"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1b-4_OT1F</w:t>
            </w:r>
          </w:p>
        </w:tc>
        <w:tc>
          <w:tcPr>
            <w:tcW w:w="6405" w:type="dxa"/>
            <w:vAlign w:val="bottom"/>
          </w:tcPr>
          <w:p w14:paraId="5B243070"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AAAACTCACAAATCTGCCCC</w:t>
            </w:r>
          </w:p>
        </w:tc>
      </w:tr>
      <w:tr w:rsidR="007A507E" w:rsidRPr="00A73303" w14:paraId="54191282" w14:textId="77777777" w:rsidTr="000B5F4A">
        <w:trPr>
          <w:trHeight w:val="348"/>
        </w:trPr>
        <w:tc>
          <w:tcPr>
            <w:tcW w:w="2087" w:type="dxa"/>
          </w:tcPr>
          <w:p w14:paraId="7232120E" w14:textId="5F234F4C" w:rsidR="007A507E" w:rsidRPr="00B067F7" w:rsidRDefault="007A507E" w:rsidP="007A507E">
            <w:pPr>
              <w:rPr>
                <w:rFonts w:ascii="Times New Roman" w:hAnsi="Times New Roman" w:cs="Times New Roman"/>
                <w:color w:val="000000"/>
                <w:sz w:val="24"/>
                <w:szCs w:val="24"/>
              </w:rPr>
            </w:pPr>
            <w:r w:rsidRPr="003C3405">
              <w:rPr>
                <w:rFonts w:ascii="Times New Roman" w:hAnsi="Times New Roman" w:cs="Times New Roman"/>
                <w:color w:val="000000"/>
                <w:sz w:val="24"/>
                <w:szCs w:val="24"/>
              </w:rPr>
              <w:t>APP_H1b_sg4</w:t>
            </w:r>
          </w:p>
        </w:tc>
        <w:tc>
          <w:tcPr>
            <w:tcW w:w="610" w:type="dxa"/>
          </w:tcPr>
          <w:p w14:paraId="05EBA7F0"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w:t>
            </w:r>
          </w:p>
        </w:tc>
        <w:tc>
          <w:tcPr>
            <w:tcW w:w="1654" w:type="dxa"/>
            <w:vAlign w:val="bottom"/>
          </w:tcPr>
          <w:p w14:paraId="3C96579D"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1b-4_OT1R</w:t>
            </w:r>
          </w:p>
        </w:tc>
        <w:tc>
          <w:tcPr>
            <w:tcW w:w="6405" w:type="dxa"/>
            <w:vAlign w:val="bottom"/>
          </w:tcPr>
          <w:p w14:paraId="6EABE911"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GCACTACGAGAAAGAAGGGG</w:t>
            </w:r>
          </w:p>
        </w:tc>
      </w:tr>
      <w:tr w:rsidR="007A507E" w:rsidRPr="00A73303" w14:paraId="6BED11B8" w14:textId="77777777" w:rsidTr="000B5F4A">
        <w:trPr>
          <w:trHeight w:val="348"/>
        </w:trPr>
        <w:tc>
          <w:tcPr>
            <w:tcW w:w="2087" w:type="dxa"/>
          </w:tcPr>
          <w:p w14:paraId="60E7DD44" w14:textId="44F7300E" w:rsidR="007A507E" w:rsidRPr="00B067F7" w:rsidRDefault="007A507E" w:rsidP="007A507E">
            <w:pPr>
              <w:rPr>
                <w:rFonts w:ascii="Times New Roman" w:hAnsi="Times New Roman" w:cs="Times New Roman"/>
                <w:color w:val="000000"/>
                <w:sz w:val="24"/>
                <w:szCs w:val="24"/>
              </w:rPr>
            </w:pPr>
            <w:r w:rsidRPr="003C3405">
              <w:rPr>
                <w:rFonts w:ascii="Times New Roman" w:hAnsi="Times New Roman" w:cs="Times New Roman"/>
                <w:color w:val="000000"/>
                <w:sz w:val="24"/>
                <w:szCs w:val="24"/>
              </w:rPr>
              <w:t>APP_H1b_sg4</w:t>
            </w:r>
          </w:p>
        </w:tc>
        <w:tc>
          <w:tcPr>
            <w:tcW w:w="610" w:type="dxa"/>
          </w:tcPr>
          <w:p w14:paraId="3A2063F4"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2</w:t>
            </w:r>
          </w:p>
        </w:tc>
        <w:tc>
          <w:tcPr>
            <w:tcW w:w="1654" w:type="dxa"/>
            <w:vAlign w:val="bottom"/>
          </w:tcPr>
          <w:p w14:paraId="07A750D9"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1b-4_OT2F</w:t>
            </w:r>
          </w:p>
        </w:tc>
        <w:tc>
          <w:tcPr>
            <w:tcW w:w="6405" w:type="dxa"/>
            <w:vAlign w:val="bottom"/>
          </w:tcPr>
          <w:p w14:paraId="38D55A11"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GAATCATGAAGAAGTAGAAAACCTGAGCAGAT</w:t>
            </w:r>
          </w:p>
        </w:tc>
      </w:tr>
      <w:tr w:rsidR="007A507E" w:rsidRPr="00A73303" w14:paraId="02FB790F" w14:textId="77777777" w:rsidTr="000B5F4A">
        <w:trPr>
          <w:trHeight w:val="348"/>
        </w:trPr>
        <w:tc>
          <w:tcPr>
            <w:tcW w:w="2087" w:type="dxa"/>
          </w:tcPr>
          <w:p w14:paraId="00CDADFE" w14:textId="1DAFBD05" w:rsidR="007A507E" w:rsidRPr="00B067F7" w:rsidRDefault="007A507E" w:rsidP="007A507E">
            <w:pPr>
              <w:rPr>
                <w:rFonts w:ascii="Times New Roman" w:hAnsi="Times New Roman" w:cs="Times New Roman"/>
                <w:color w:val="000000"/>
                <w:sz w:val="24"/>
                <w:szCs w:val="24"/>
              </w:rPr>
            </w:pPr>
            <w:r w:rsidRPr="003C3405">
              <w:rPr>
                <w:rFonts w:ascii="Times New Roman" w:hAnsi="Times New Roman" w:cs="Times New Roman"/>
                <w:color w:val="000000"/>
                <w:sz w:val="24"/>
                <w:szCs w:val="24"/>
              </w:rPr>
              <w:t>APP_H1b_sg4</w:t>
            </w:r>
          </w:p>
        </w:tc>
        <w:tc>
          <w:tcPr>
            <w:tcW w:w="610" w:type="dxa"/>
          </w:tcPr>
          <w:p w14:paraId="6D989D59"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2</w:t>
            </w:r>
          </w:p>
        </w:tc>
        <w:tc>
          <w:tcPr>
            <w:tcW w:w="1654" w:type="dxa"/>
            <w:vAlign w:val="bottom"/>
          </w:tcPr>
          <w:p w14:paraId="12D94264"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1b-4_OT2R</w:t>
            </w:r>
          </w:p>
        </w:tc>
        <w:tc>
          <w:tcPr>
            <w:tcW w:w="6405" w:type="dxa"/>
          </w:tcPr>
          <w:p w14:paraId="33D4BA4A" w14:textId="77777777" w:rsidR="007A507E" w:rsidRPr="00B067F7" w:rsidRDefault="007A507E" w:rsidP="007A507E">
            <w:pPr>
              <w:rPr>
                <w:rFonts w:ascii="Times New Roman" w:hAnsi="Times New Roman" w:cs="Times New Roman"/>
                <w:color w:val="000000"/>
                <w:sz w:val="24"/>
                <w:szCs w:val="24"/>
              </w:rPr>
            </w:pPr>
            <w:r w:rsidRPr="00B067F7">
              <w:rPr>
                <w:rFonts w:ascii="Times New Roman" w:hAnsi="Times New Roman" w:cs="Times New Roman"/>
                <w:color w:val="000000"/>
                <w:sz w:val="24"/>
                <w:szCs w:val="24"/>
              </w:rPr>
              <w:t>GGTATGGCTATCAGGGTAATGCTGGACT</w:t>
            </w:r>
          </w:p>
        </w:tc>
      </w:tr>
      <w:tr w:rsidR="005827E6" w:rsidRPr="00A73303" w14:paraId="5C16FA54" w14:textId="77777777" w:rsidTr="000B5F4A">
        <w:trPr>
          <w:trHeight w:val="348"/>
        </w:trPr>
        <w:tc>
          <w:tcPr>
            <w:tcW w:w="2087" w:type="dxa"/>
            <w:vAlign w:val="center"/>
          </w:tcPr>
          <w:p w14:paraId="045FF591" w14:textId="5EB3F366" w:rsidR="005827E6" w:rsidRPr="00B067F7" w:rsidRDefault="005827E6" w:rsidP="005827E6">
            <w:pPr>
              <w:rPr>
                <w:rFonts w:ascii="Times New Roman" w:hAnsi="Times New Roman" w:cs="Times New Roman"/>
                <w:color w:val="000000"/>
                <w:sz w:val="24"/>
                <w:szCs w:val="24"/>
              </w:rPr>
            </w:pPr>
            <w:r>
              <w:rPr>
                <w:rFonts w:ascii="Times New Roman" w:hAnsi="Times New Roman" w:cs="Times New Roman"/>
                <w:color w:val="000000"/>
                <w:sz w:val="24"/>
                <w:szCs w:val="24"/>
              </w:rPr>
              <w:t>GFAP_H1a_sg3</w:t>
            </w:r>
          </w:p>
        </w:tc>
        <w:tc>
          <w:tcPr>
            <w:tcW w:w="610" w:type="dxa"/>
          </w:tcPr>
          <w:p w14:paraId="705C693B"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w:t>
            </w:r>
          </w:p>
        </w:tc>
        <w:tc>
          <w:tcPr>
            <w:tcW w:w="1654" w:type="dxa"/>
            <w:vAlign w:val="bottom"/>
          </w:tcPr>
          <w:p w14:paraId="243DFE0D"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1c-3_OT1F</w:t>
            </w:r>
          </w:p>
        </w:tc>
        <w:tc>
          <w:tcPr>
            <w:tcW w:w="6405" w:type="dxa"/>
          </w:tcPr>
          <w:p w14:paraId="79480C90"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CAGTAGCTGGGAATAAAGTCACT</w:t>
            </w:r>
          </w:p>
        </w:tc>
      </w:tr>
      <w:tr w:rsidR="005827E6" w:rsidRPr="00A73303" w14:paraId="6B144E78" w14:textId="77777777" w:rsidTr="000B5F4A">
        <w:trPr>
          <w:trHeight w:val="348"/>
        </w:trPr>
        <w:tc>
          <w:tcPr>
            <w:tcW w:w="2087" w:type="dxa"/>
            <w:vAlign w:val="center"/>
          </w:tcPr>
          <w:p w14:paraId="788E58D4" w14:textId="25635983" w:rsidR="005827E6" w:rsidRPr="00B067F7" w:rsidRDefault="005827E6" w:rsidP="005827E6">
            <w:pPr>
              <w:rPr>
                <w:rFonts w:ascii="Times New Roman" w:hAnsi="Times New Roman" w:cs="Times New Roman"/>
                <w:color w:val="000000"/>
                <w:sz w:val="24"/>
                <w:szCs w:val="24"/>
              </w:rPr>
            </w:pPr>
            <w:r>
              <w:rPr>
                <w:rFonts w:ascii="Times New Roman" w:hAnsi="Times New Roman" w:cs="Times New Roman"/>
                <w:color w:val="000000"/>
                <w:sz w:val="24"/>
                <w:szCs w:val="24"/>
              </w:rPr>
              <w:t>GFAP_H1a_sg3</w:t>
            </w:r>
          </w:p>
        </w:tc>
        <w:tc>
          <w:tcPr>
            <w:tcW w:w="610" w:type="dxa"/>
          </w:tcPr>
          <w:p w14:paraId="07F2C7F0"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w:t>
            </w:r>
          </w:p>
        </w:tc>
        <w:tc>
          <w:tcPr>
            <w:tcW w:w="1654" w:type="dxa"/>
            <w:vAlign w:val="bottom"/>
          </w:tcPr>
          <w:p w14:paraId="07ECECAD"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1c-3_OT1R</w:t>
            </w:r>
          </w:p>
        </w:tc>
        <w:tc>
          <w:tcPr>
            <w:tcW w:w="6405" w:type="dxa"/>
          </w:tcPr>
          <w:p w14:paraId="27405BF3"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TGAGACAGGAGACCTTTGGG</w:t>
            </w:r>
          </w:p>
        </w:tc>
      </w:tr>
      <w:tr w:rsidR="005827E6" w:rsidRPr="00A73303" w14:paraId="7FD6BBA6" w14:textId="77777777" w:rsidTr="000B5F4A">
        <w:trPr>
          <w:trHeight w:val="367"/>
        </w:trPr>
        <w:tc>
          <w:tcPr>
            <w:tcW w:w="2087" w:type="dxa"/>
            <w:vAlign w:val="center"/>
          </w:tcPr>
          <w:p w14:paraId="05133F98" w14:textId="5D80FB94" w:rsidR="005827E6" w:rsidRPr="00B067F7" w:rsidRDefault="005827E6" w:rsidP="005827E6">
            <w:pPr>
              <w:rPr>
                <w:rFonts w:ascii="Times New Roman" w:hAnsi="Times New Roman" w:cs="Times New Roman"/>
                <w:color w:val="000000"/>
                <w:sz w:val="24"/>
                <w:szCs w:val="24"/>
              </w:rPr>
            </w:pPr>
            <w:r>
              <w:rPr>
                <w:rFonts w:ascii="Times New Roman" w:hAnsi="Times New Roman" w:cs="Times New Roman"/>
                <w:color w:val="000000"/>
                <w:sz w:val="24"/>
                <w:szCs w:val="24"/>
              </w:rPr>
              <w:t>GFAP_H1a_sg3</w:t>
            </w:r>
          </w:p>
        </w:tc>
        <w:tc>
          <w:tcPr>
            <w:tcW w:w="610" w:type="dxa"/>
          </w:tcPr>
          <w:p w14:paraId="4E7B5035"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2</w:t>
            </w:r>
          </w:p>
        </w:tc>
        <w:tc>
          <w:tcPr>
            <w:tcW w:w="1654" w:type="dxa"/>
            <w:vAlign w:val="bottom"/>
          </w:tcPr>
          <w:p w14:paraId="6BC0DE9D"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1c-3_OT2F</w:t>
            </w:r>
          </w:p>
        </w:tc>
        <w:tc>
          <w:tcPr>
            <w:tcW w:w="6405" w:type="dxa"/>
          </w:tcPr>
          <w:p w14:paraId="61291350"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AGCATCTTACTCTGTGCTGC</w:t>
            </w:r>
          </w:p>
        </w:tc>
      </w:tr>
      <w:tr w:rsidR="005827E6" w:rsidRPr="00A73303" w14:paraId="16EBFA8F" w14:textId="77777777" w:rsidTr="000B5F4A">
        <w:trPr>
          <w:trHeight w:val="348"/>
        </w:trPr>
        <w:tc>
          <w:tcPr>
            <w:tcW w:w="2087" w:type="dxa"/>
            <w:vAlign w:val="center"/>
          </w:tcPr>
          <w:p w14:paraId="6BE9DC78" w14:textId="150B0C7F" w:rsidR="005827E6" w:rsidRPr="00B067F7" w:rsidRDefault="005827E6" w:rsidP="005827E6">
            <w:pPr>
              <w:rPr>
                <w:rFonts w:ascii="Times New Roman" w:hAnsi="Times New Roman" w:cs="Times New Roman"/>
                <w:color w:val="000000"/>
                <w:sz w:val="24"/>
                <w:szCs w:val="24"/>
              </w:rPr>
            </w:pPr>
            <w:r>
              <w:rPr>
                <w:rFonts w:ascii="Times New Roman" w:hAnsi="Times New Roman" w:cs="Times New Roman"/>
                <w:color w:val="000000"/>
                <w:sz w:val="24"/>
                <w:szCs w:val="24"/>
              </w:rPr>
              <w:t>GFAP_H1a_sg3</w:t>
            </w:r>
          </w:p>
        </w:tc>
        <w:tc>
          <w:tcPr>
            <w:tcW w:w="610" w:type="dxa"/>
          </w:tcPr>
          <w:p w14:paraId="05BBC987"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2</w:t>
            </w:r>
          </w:p>
        </w:tc>
        <w:tc>
          <w:tcPr>
            <w:tcW w:w="1654" w:type="dxa"/>
            <w:vAlign w:val="bottom"/>
          </w:tcPr>
          <w:p w14:paraId="102F031B"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1c-3_OT2R</w:t>
            </w:r>
          </w:p>
        </w:tc>
        <w:tc>
          <w:tcPr>
            <w:tcW w:w="6405" w:type="dxa"/>
          </w:tcPr>
          <w:p w14:paraId="7696EC16"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GTAAGCCCACAGATGGCTAC</w:t>
            </w:r>
          </w:p>
        </w:tc>
      </w:tr>
      <w:tr w:rsidR="005827E6" w:rsidRPr="00A73303" w14:paraId="3DCD89B1" w14:textId="77777777" w:rsidTr="000B5F4A">
        <w:trPr>
          <w:trHeight w:val="348"/>
        </w:trPr>
        <w:tc>
          <w:tcPr>
            <w:tcW w:w="2087" w:type="dxa"/>
            <w:vAlign w:val="center"/>
          </w:tcPr>
          <w:p w14:paraId="75F80F72" w14:textId="4FCFD2DC" w:rsidR="005827E6" w:rsidRPr="00B067F7" w:rsidRDefault="005827E6" w:rsidP="005827E6">
            <w:pPr>
              <w:rPr>
                <w:rFonts w:ascii="Times New Roman" w:hAnsi="Times New Roman" w:cs="Times New Roman"/>
                <w:color w:val="000000"/>
                <w:sz w:val="24"/>
                <w:szCs w:val="24"/>
              </w:rPr>
            </w:pPr>
            <w:r>
              <w:rPr>
                <w:rFonts w:ascii="Times New Roman" w:hAnsi="Times New Roman" w:cs="Times New Roman"/>
                <w:color w:val="000000"/>
                <w:sz w:val="24"/>
                <w:szCs w:val="24"/>
              </w:rPr>
              <w:t>GFAP_H1a_sg3</w:t>
            </w:r>
          </w:p>
        </w:tc>
        <w:tc>
          <w:tcPr>
            <w:tcW w:w="610" w:type="dxa"/>
          </w:tcPr>
          <w:p w14:paraId="48757DE7"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3</w:t>
            </w:r>
          </w:p>
        </w:tc>
        <w:tc>
          <w:tcPr>
            <w:tcW w:w="1654" w:type="dxa"/>
            <w:vAlign w:val="bottom"/>
          </w:tcPr>
          <w:p w14:paraId="5E6BD990"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1c-3_OT3F</w:t>
            </w:r>
          </w:p>
        </w:tc>
        <w:tc>
          <w:tcPr>
            <w:tcW w:w="6405" w:type="dxa"/>
          </w:tcPr>
          <w:p w14:paraId="6A865090"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GAGGTAGCCTTCAAAGCCTC</w:t>
            </w:r>
          </w:p>
        </w:tc>
      </w:tr>
      <w:tr w:rsidR="005827E6" w:rsidRPr="00A73303" w14:paraId="3044A2B4" w14:textId="77777777" w:rsidTr="000B5F4A">
        <w:trPr>
          <w:trHeight w:val="348"/>
        </w:trPr>
        <w:tc>
          <w:tcPr>
            <w:tcW w:w="2087" w:type="dxa"/>
            <w:vAlign w:val="center"/>
          </w:tcPr>
          <w:p w14:paraId="11281BED" w14:textId="0C55ED2C" w:rsidR="005827E6" w:rsidRPr="00B067F7" w:rsidRDefault="005827E6" w:rsidP="005827E6">
            <w:pPr>
              <w:rPr>
                <w:rFonts w:ascii="Times New Roman" w:hAnsi="Times New Roman" w:cs="Times New Roman"/>
                <w:color w:val="000000"/>
                <w:sz w:val="24"/>
                <w:szCs w:val="24"/>
              </w:rPr>
            </w:pPr>
            <w:r>
              <w:rPr>
                <w:rFonts w:ascii="Times New Roman" w:hAnsi="Times New Roman" w:cs="Times New Roman"/>
                <w:color w:val="000000"/>
                <w:sz w:val="24"/>
                <w:szCs w:val="24"/>
              </w:rPr>
              <w:t>GFAP_H1a_sg3</w:t>
            </w:r>
          </w:p>
        </w:tc>
        <w:tc>
          <w:tcPr>
            <w:tcW w:w="610" w:type="dxa"/>
          </w:tcPr>
          <w:p w14:paraId="4AC417A8"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3</w:t>
            </w:r>
          </w:p>
        </w:tc>
        <w:tc>
          <w:tcPr>
            <w:tcW w:w="1654" w:type="dxa"/>
            <w:vAlign w:val="bottom"/>
          </w:tcPr>
          <w:p w14:paraId="5FCC6996"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1c-3_OT3R</w:t>
            </w:r>
          </w:p>
        </w:tc>
        <w:tc>
          <w:tcPr>
            <w:tcW w:w="6405" w:type="dxa"/>
          </w:tcPr>
          <w:p w14:paraId="3FFB8C5D"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TGTAGTCTCCTCGTGGCTAG</w:t>
            </w:r>
          </w:p>
        </w:tc>
      </w:tr>
      <w:tr w:rsidR="005827E6" w:rsidRPr="00A73303" w14:paraId="21B698C8" w14:textId="77777777" w:rsidTr="000B5F4A">
        <w:trPr>
          <w:trHeight w:val="348"/>
        </w:trPr>
        <w:tc>
          <w:tcPr>
            <w:tcW w:w="2087" w:type="dxa"/>
            <w:vAlign w:val="center"/>
          </w:tcPr>
          <w:p w14:paraId="5422A1D7" w14:textId="428A3F54" w:rsidR="005827E6" w:rsidRPr="00B067F7" w:rsidRDefault="005827E6" w:rsidP="005827E6">
            <w:pPr>
              <w:rPr>
                <w:rFonts w:ascii="Times New Roman" w:hAnsi="Times New Roman" w:cs="Times New Roman"/>
                <w:color w:val="000000"/>
                <w:sz w:val="24"/>
                <w:szCs w:val="24"/>
              </w:rPr>
            </w:pPr>
            <w:r>
              <w:rPr>
                <w:rFonts w:ascii="Times New Roman" w:hAnsi="Times New Roman" w:cs="Times New Roman"/>
                <w:color w:val="000000"/>
                <w:sz w:val="24"/>
                <w:szCs w:val="24"/>
              </w:rPr>
              <w:t>GFAP_H1a_sg3</w:t>
            </w:r>
          </w:p>
        </w:tc>
        <w:tc>
          <w:tcPr>
            <w:tcW w:w="610" w:type="dxa"/>
          </w:tcPr>
          <w:p w14:paraId="4FA795C3"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4</w:t>
            </w:r>
          </w:p>
        </w:tc>
        <w:tc>
          <w:tcPr>
            <w:tcW w:w="1654" w:type="dxa"/>
            <w:vAlign w:val="bottom"/>
          </w:tcPr>
          <w:p w14:paraId="6B293FD1"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1c-3_OT4F</w:t>
            </w:r>
          </w:p>
        </w:tc>
        <w:tc>
          <w:tcPr>
            <w:tcW w:w="6405" w:type="dxa"/>
          </w:tcPr>
          <w:p w14:paraId="288216EF"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GAATCAGAGAGAGGACCCCA</w:t>
            </w:r>
          </w:p>
        </w:tc>
      </w:tr>
      <w:tr w:rsidR="005827E6" w:rsidRPr="00A73303" w14:paraId="7E78D40E" w14:textId="77777777" w:rsidTr="000B5F4A">
        <w:trPr>
          <w:trHeight w:val="348"/>
        </w:trPr>
        <w:tc>
          <w:tcPr>
            <w:tcW w:w="2087" w:type="dxa"/>
            <w:vAlign w:val="center"/>
          </w:tcPr>
          <w:p w14:paraId="750FEED8" w14:textId="0C28C329" w:rsidR="005827E6" w:rsidRPr="00B067F7" w:rsidRDefault="005827E6" w:rsidP="005827E6">
            <w:pPr>
              <w:rPr>
                <w:rFonts w:ascii="Times New Roman" w:hAnsi="Times New Roman" w:cs="Times New Roman"/>
                <w:color w:val="000000"/>
                <w:sz w:val="24"/>
                <w:szCs w:val="24"/>
              </w:rPr>
            </w:pPr>
            <w:r>
              <w:rPr>
                <w:rFonts w:ascii="Times New Roman" w:hAnsi="Times New Roman" w:cs="Times New Roman"/>
                <w:color w:val="000000"/>
                <w:sz w:val="24"/>
                <w:szCs w:val="24"/>
              </w:rPr>
              <w:t>GFAP_H1a_sg3</w:t>
            </w:r>
          </w:p>
        </w:tc>
        <w:tc>
          <w:tcPr>
            <w:tcW w:w="610" w:type="dxa"/>
          </w:tcPr>
          <w:p w14:paraId="7F4ACB87"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4</w:t>
            </w:r>
          </w:p>
        </w:tc>
        <w:tc>
          <w:tcPr>
            <w:tcW w:w="1654" w:type="dxa"/>
            <w:vAlign w:val="bottom"/>
          </w:tcPr>
          <w:p w14:paraId="736EEC02"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1c-3_OT4R</w:t>
            </w:r>
          </w:p>
        </w:tc>
        <w:tc>
          <w:tcPr>
            <w:tcW w:w="6405" w:type="dxa"/>
          </w:tcPr>
          <w:p w14:paraId="0160ED36"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TTCCGGCCAAAGTCTAAAGG</w:t>
            </w:r>
          </w:p>
        </w:tc>
      </w:tr>
      <w:tr w:rsidR="005827E6" w:rsidRPr="00A73303" w14:paraId="3FCB7A5D" w14:textId="77777777" w:rsidTr="000B5F4A">
        <w:trPr>
          <w:trHeight w:val="348"/>
        </w:trPr>
        <w:tc>
          <w:tcPr>
            <w:tcW w:w="2087" w:type="dxa"/>
            <w:vAlign w:val="center"/>
          </w:tcPr>
          <w:p w14:paraId="7C6C1A10" w14:textId="614E7AE7" w:rsidR="005827E6" w:rsidRPr="00B067F7" w:rsidRDefault="005827E6" w:rsidP="005827E6">
            <w:pPr>
              <w:rPr>
                <w:rFonts w:ascii="Times New Roman" w:hAnsi="Times New Roman" w:cs="Times New Roman"/>
                <w:color w:val="000000"/>
                <w:sz w:val="24"/>
                <w:szCs w:val="24"/>
              </w:rPr>
            </w:pPr>
            <w:r>
              <w:rPr>
                <w:rFonts w:ascii="Times New Roman" w:hAnsi="Times New Roman" w:cs="Times New Roman"/>
                <w:color w:val="000000"/>
                <w:sz w:val="24"/>
                <w:szCs w:val="24"/>
              </w:rPr>
              <w:t>GFAP_H1a_sg3</w:t>
            </w:r>
          </w:p>
        </w:tc>
        <w:tc>
          <w:tcPr>
            <w:tcW w:w="610" w:type="dxa"/>
          </w:tcPr>
          <w:p w14:paraId="5A30E2A7"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5</w:t>
            </w:r>
          </w:p>
        </w:tc>
        <w:tc>
          <w:tcPr>
            <w:tcW w:w="1654" w:type="dxa"/>
            <w:vAlign w:val="bottom"/>
          </w:tcPr>
          <w:p w14:paraId="207410D6"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1c-3_OT5F</w:t>
            </w:r>
          </w:p>
        </w:tc>
        <w:tc>
          <w:tcPr>
            <w:tcW w:w="6405" w:type="dxa"/>
          </w:tcPr>
          <w:p w14:paraId="1FB6B85D"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AGCAAGGACAGCTTTGTGAA</w:t>
            </w:r>
          </w:p>
        </w:tc>
      </w:tr>
      <w:tr w:rsidR="005827E6" w:rsidRPr="00A73303" w14:paraId="2F478D0C" w14:textId="77777777" w:rsidTr="000B5F4A">
        <w:trPr>
          <w:trHeight w:val="348"/>
        </w:trPr>
        <w:tc>
          <w:tcPr>
            <w:tcW w:w="2087" w:type="dxa"/>
            <w:vAlign w:val="center"/>
          </w:tcPr>
          <w:p w14:paraId="7C220C8F" w14:textId="64DB9C79" w:rsidR="005827E6" w:rsidRPr="00B067F7" w:rsidRDefault="005827E6" w:rsidP="005827E6">
            <w:pPr>
              <w:rPr>
                <w:rFonts w:ascii="Times New Roman" w:hAnsi="Times New Roman" w:cs="Times New Roman"/>
                <w:color w:val="000000"/>
                <w:sz w:val="24"/>
                <w:szCs w:val="24"/>
              </w:rPr>
            </w:pPr>
            <w:r>
              <w:rPr>
                <w:rFonts w:ascii="Times New Roman" w:hAnsi="Times New Roman" w:cs="Times New Roman"/>
                <w:color w:val="000000"/>
                <w:sz w:val="24"/>
                <w:szCs w:val="24"/>
              </w:rPr>
              <w:t>GFAP_H1a_sg3</w:t>
            </w:r>
          </w:p>
        </w:tc>
        <w:tc>
          <w:tcPr>
            <w:tcW w:w="610" w:type="dxa"/>
          </w:tcPr>
          <w:p w14:paraId="4148D4CB"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5</w:t>
            </w:r>
          </w:p>
        </w:tc>
        <w:tc>
          <w:tcPr>
            <w:tcW w:w="1654" w:type="dxa"/>
            <w:vAlign w:val="bottom"/>
          </w:tcPr>
          <w:p w14:paraId="2218398D"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1c-3_OT5R</w:t>
            </w:r>
          </w:p>
        </w:tc>
        <w:tc>
          <w:tcPr>
            <w:tcW w:w="6405" w:type="dxa"/>
          </w:tcPr>
          <w:p w14:paraId="1664ACD8"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GGAGAGGTTGTTCATGGTCC</w:t>
            </w:r>
          </w:p>
        </w:tc>
      </w:tr>
      <w:tr w:rsidR="005827E6" w:rsidRPr="00A73303" w14:paraId="3688F32B" w14:textId="77777777" w:rsidTr="000B5F4A">
        <w:trPr>
          <w:trHeight w:val="348"/>
        </w:trPr>
        <w:tc>
          <w:tcPr>
            <w:tcW w:w="2087" w:type="dxa"/>
            <w:vAlign w:val="center"/>
          </w:tcPr>
          <w:p w14:paraId="66FAD023" w14:textId="4BDA98F3" w:rsidR="005827E6" w:rsidRPr="00B067F7" w:rsidRDefault="005827E6" w:rsidP="005827E6">
            <w:pPr>
              <w:rPr>
                <w:rFonts w:ascii="Times New Roman" w:hAnsi="Times New Roman" w:cs="Times New Roman"/>
                <w:color w:val="000000"/>
                <w:sz w:val="24"/>
                <w:szCs w:val="24"/>
              </w:rPr>
            </w:pPr>
            <w:r>
              <w:rPr>
                <w:rFonts w:ascii="Times New Roman" w:hAnsi="Times New Roman" w:cs="Times New Roman"/>
                <w:color w:val="000000"/>
                <w:sz w:val="24"/>
                <w:szCs w:val="24"/>
              </w:rPr>
              <w:t>GFAP_H1b_sg</w:t>
            </w:r>
            <w:r w:rsidRPr="00B067F7">
              <w:rPr>
                <w:rFonts w:ascii="Times New Roman" w:hAnsi="Times New Roman" w:cs="Times New Roman"/>
                <w:color w:val="000000"/>
                <w:sz w:val="24"/>
                <w:szCs w:val="24"/>
              </w:rPr>
              <w:t>4</w:t>
            </w:r>
          </w:p>
        </w:tc>
        <w:tc>
          <w:tcPr>
            <w:tcW w:w="610" w:type="dxa"/>
          </w:tcPr>
          <w:p w14:paraId="3F0FB332"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w:t>
            </w:r>
          </w:p>
        </w:tc>
        <w:tc>
          <w:tcPr>
            <w:tcW w:w="1654" w:type="dxa"/>
            <w:vAlign w:val="bottom"/>
          </w:tcPr>
          <w:p w14:paraId="585A4EE4"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1d-4_OT1F</w:t>
            </w:r>
          </w:p>
        </w:tc>
        <w:tc>
          <w:tcPr>
            <w:tcW w:w="6405" w:type="dxa"/>
          </w:tcPr>
          <w:p w14:paraId="1B9176D8"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ACCCAAGATGTCAGAGGGAA</w:t>
            </w:r>
          </w:p>
        </w:tc>
      </w:tr>
      <w:tr w:rsidR="005827E6" w:rsidRPr="00A73303" w14:paraId="1C010D06" w14:textId="77777777" w:rsidTr="000B5F4A">
        <w:trPr>
          <w:trHeight w:val="348"/>
        </w:trPr>
        <w:tc>
          <w:tcPr>
            <w:tcW w:w="2087" w:type="dxa"/>
          </w:tcPr>
          <w:p w14:paraId="3EE58306" w14:textId="22E8B398" w:rsidR="005827E6" w:rsidRPr="00B067F7" w:rsidRDefault="005827E6" w:rsidP="005827E6">
            <w:pPr>
              <w:rPr>
                <w:rFonts w:ascii="Times New Roman" w:hAnsi="Times New Roman" w:cs="Times New Roman"/>
                <w:color w:val="000000"/>
                <w:sz w:val="24"/>
                <w:szCs w:val="24"/>
              </w:rPr>
            </w:pPr>
            <w:r w:rsidRPr="00875BC3">
              <w:rPr>
                <w:rFonts w:ascii="Times New Roman" w:hAnsi="Times New Roman" w:cs="Times New Roman"/>
                <w:color w:val="000000"/>
                <w:sz w:val="24"/>
                <w:szCs w:val="24"/>
              </w:rPr>
              <w:t>GFAP_H1b_sg4</w:t>
            </w:r>
          </w:p>
        </w:tc>
        <w:tc>
          <w:tcPr>
            <w:tcW w:w="610" w:type="dxa"/>
          </w:tcPr>
          <w:p w14:paraId="05E0652F"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w:t>
            </w:r>
          </w:p>
        </w:tc>
        <w:tc>
          <w:tcPr>
            <w:tcW w:w="1654" w:type="dxa"/>
            <w:vAlign w:val="bottom"/>
          </w:tcPr>
          <w:p w14:paraId="0C96740D"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1d-4_OT1R</w:t>
            </w:r>
          </w:p>
        </w:tc>
        <w:tc>
          <w:tcPr>
            <w:tcW w:w="6405" w:type="dxa"/>
          </w:tcPr>
          <w:p w14:paraId="02EEBE24"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AAACTGGCATGAAATGGGGT</w:t>
            </w:r>
          </w:p>
        </w:tc>
      </w:tr>
      <w:tr w:rsidR="005827E6" w:rsidRPr="00A73303" w14:paraId="12F44043" w14:textId="77777777" w:rsidTr="000B5F4A">
        <w:trPr>
          <w:trHeight w:val="348"/>
        </w:trPr>
        <w:tc>
          <w:tcPr>
            <w:tcW w:w="2087" w:type="dxa"/>
          </w:tcPr>
          <w:p w14:paraId="6F5D5D85" w14:textId="7DA35417" w:rsidR="005827E6" w:rsidRPr="00B067F7" w:rsidRDefault="005827E6" w:rsidP="005827E6">
            <w:pPr>
              <w:rPr>
                <w:rFonts w:ascii="Times New Roman" w:hAnsi="Times New Roman" w:cs="Times New Roman"/>
                <w:color w:val="000000"/>
                <w:sz w:val="24"/>
                <w:szCs w:val="24"/>
              </w:rPr>
            </w:pPr>
            <w:r w:rsidRPr="00875BC3">
              <w:rPr>
                <w:rFonts w:ascii="Times New Roman" w:hAnsi="Times New Roman" w:cs="Times New Roman"/>
                <w:color w:val="000000"/>
                <w:sz w:val="24"/>
                <w:szCs w:val="24"/>
              </w:rPr>
              <w:t>GFAP_H1b_sg4</w:t>
            </w:r>
          </w:p>
        </w:tc>
        <w:tc>
          <w:tcPr>
            <w:tcW w:w="610" w:type="dxa"/>
          </w:tcPr>
          <w:p w14:paraId="6BD9ACF4"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2</w:t>
            </w:r>
          </w:p>
        </w:tc>
        <w:tc>
          <w:tcPr>
            <w:tcW w:w="1654" w:type="dxa"/>
            <w:vAlign w:val="bottom"/>
          </w:tcPr>
          <w:p w14:paraId="18CCED60"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1d-4_OT2F</w:t>
            </w:r>
          </w:p>
        </w:tc>
        <w:tc>
          <w:tcPr>
            <w:tcW w:w="6405" w:type="dxa"/>
          </w:tcPr>
          <w:p w14:paraId="08BB4289"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CTAAGAGCAGGTTGGACACG</w:t>
            </w:r>
          </w:p>
        </w:tc>
      </w:tr>
      <w:tr w:rsidR="005827E6" w:rsidRPr="00A73303" w14:paraId="0315EF94" w14:textId="77777777" w:rsidTr="000B5F4A">
        <w:trPr>
          <w:trHeight w:val="348"/>
        </w:trPr>
        <w:tc>
          <w:tcPr>
            <w:tcW w:w="2087" w:type="dxa"/>
          </w:tcPr>
          <w:p w14:paraId="3F52108C" w14:textId="47205F82" w:rsidR="005827E6" w:rsidRPr="00B067F7" w:rsidRDefault="005827E6" w:rsidP="005827E6">
            <w:pPr>
              <w:rPr>
                <w:rFonts w:ascii="Times New Roman" w:hAnsi="Times New Roman" w:cs="Times New Roman"/>
                <w:color w:val="000000"/>
                <w:sz w:val="24"/>
                <w:szCs w:val="24"/>
              </w:rPr>
            </w:pPr>
            <w:r w:rsidRPr="00875BC3">
              <w:rPr>
                <w:rFonts w:ascii="Times New Roman" w:hAnsi="Times New Roman" w:cs="Times New Roman"/>
                <w:color w:val="000000"/>
                <w:sz w:val="24"/>
                <w:szCs w:val="24"/>
              </w:rPr>
              <w:t>GFAP_H1b_sg4</w:t>
            </w:r>
          </w:p>
        </w:tc>
        <w:tc>
          <w:tcPr>
            <w:tcW w:w="610" w:type="dxa"/>
          </w:tcPr>
          <w:p w14:paraId="4A51AC44"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2</w:t>
            </w:r>
          </w:p>
        </w:tc>
        <w:tc>
          <w:tcPr>
            <w:tcW w:w="1654" w:type="dxa"/>
            <w:vAlign w:val="bottom"/>
          </w:tcPr>
          <w:p w14:paraId="3A4A8BA3"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1d-4_OT2R</w:t>
            </w:r>
          </w:p>
        </w:tc>
        <w:tc>
          <w:tcPr>
            <w:tcW w:w="6405" w:type="dxa"/>
          </w:tcPr>
          <w:p w14:paraId="58DBCB5F"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CGATTGGAGACTGTCTGTCC</w:t>
            </w:r>
          </w:p>
        </w:tc>
      </w:tr>
      <w:tr w:rsidR="005827E6" w:rsidRPr="00A73303" w14:paraId="58AD0703" w14:textId="77777777" w:rsidTr="000B5F4A">
        <w:trPr>
          <w:trHeight w:val="348"/>
        </w:trPr>
        <w:tc>
          <w:tcPr>
            <w:tcW w:w="2087" w:type="dxa"/>
          </w:tcPr>
          <w:p w14:paraId="7B94C21A" w14:textId="601CAB50" w:rsidR="005827E6" w:rsidRPr="00B067F7" w:rsidRDefault="005827E6" w:rsidP="005827E6">
            <w:pPr>
              <w:rPr>
                <w:rFonts w:ascii="Times New Roman" w:hAnsi="Times New Roman" w:cs="Times New Roman"/>
                <w:color w:val="000000"/>
                <w:sz w:val="24"/>
                <w:szCs w:val="24"/>
              </w:rPr>
            </w:pPr>
            <w:r w:rsidRPr="00875BC3">
              <w:rPr>
                <w:rFonts w:ascii="Times New Roman" w:hAnsi="Times New Roman" w:cs="Times New Roman"/>
                <w:color w:val="000000"/>
                <w:sz w:val="24"/>
                <w:szCs w:val="24"/>
              </w:rPr>
              <w:t>GFAP_H1b_sg4</w:t>
            </w:r>
          </w:p>
        </w:tc>
        <w:tc>
          <w:tcPr>
            <w:tcW w:w="610" w:type="dxa"/>
          </w:tcPr>
          <w:p w14:paraId="14E74846"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3</w:t>
            </w:r>
          </w:p>
        </w:tc>
        <w:tc>
          <w:tcPr>
            <w:tcW w:w="1654" w:type="dxa"/>
            <w:vAlign w:val="bottom"/>
          </w:tcPr>
          <w:p w14:paraId="07CC7455"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1d-4_OT3F</w:t>
            </w:r>
          </w:p>
        </w:tc>
        <w:tc>
          <w:tcPr>
            <w:tcW w:w="6405" w:type="dxa"/>
          </w:tcPr>
          <w:p w14:paraId="49979E9F"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CAGCTCTAAACACCTCCTGG</w:t>
            </w:r>
          </w:p>
        </w:tc>
      </w:tr>
      <w:tr w:rsidR="005827E6" w:rsidRPr="00A73303" w14:paraId="7B456F79" w14:textId="77777777" w:rsidTr="000B5F4A">
        <w:trPr>
          <w:trHeight w:val="348"/>
        </w:trPr>
        <w:tc>
          <w:tcPr>
            <w:tcW w:w="2087" w:type="dxa"/>
            <w:vAlign w:val="center"/>
          </w:tcPr>
          <w:p w14:paraId="00F2E259" w14:textId="5D71BA45" w:rsidR="005827E6" w:rsidRPr="00B067F7" w:rsidRDefault="005827E6" w:rsidP="005827E6">
            <w:pPr>
              <w:rPr>
                <w:rFonts w:ascii="Times New Roman" w:hAnsi="Times New Roman" w:cs="Times New Roman"/>
                <w:color w:val="000000"/>
                <w:sz w:val="24"/>
                <w:szCs w:val="24"/>
              </w:rPr>
            </w:pPr>
            <w:r>
              <w:rPr>
                <w:rFonts w:ascii="Times New Roman" w:hAnsi="Times New Roman" w:cs="Times New Roman"/>
                <w:color w:val="000000"/>
                <w:sz w:val="24"/>
                <w:szCs w:val="24"/>
              </w:rPr>
              <w:t>GFAP_H1b_sg</w:t>
            </w:r>
            <w:r w:rsidRPr="00B067F7">
              <w:rPr>
                <w:rFonts w:ascii="Times New Roman" w:hAnsi="Times New Roman" w:cs="Times New Roman"/>
                <w:color w:val="000000"/>
                <w:sz w:val="24"/>
                <w:szCs w:val="24"/>
              </w:rPr>
              <w:t>4</w:t>
            </w:r>
          </w:p>
        </w:tc>
        <w:tc>
          <w:tcPr>
            <w:tcW w:w="610" w:type="dxa"/>
          </w:tcPr>
          <w:p w14:paraId="00E22529"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3</w:t>
            </w:r>
          </w:p>
        </w:tc>
        <w:tc>
          <w:tcPr>
            <w:tcW w:w="1654" w:type="dxa"/>
            <w:vAlign w:val="bottom"/>
          </w:tcPr>
          <w:p w14:paraId="7EB84B8A"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1d-4_OT3R</w:t>
            </w:r>
          </w:p>
        </w:tc>
        <w:tc>
          <w:tcPr>
            <w:tcW w:w="6405" w:type="dxa"/>
          </w:tcPr>
          <w:p w14:paraId="7F36FAEE"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GCTGTTTTGCCTGTGCTAAG</w:t>
            </w:r>
          </w:p>
        </w:tc>
      </w:tr>
      <w:tr w:rsidR="005827E6" w:rsidRPr="00A73303" w14:paraId="2D6E1E2B" w14:textId="77777777" w:rsidTr="000B5F4A">
        <w:trPr>
          <w:trHeight w:val="348"/>
        </w:trPr>
        <w:tc>
          <w:tcPr>
            <w:tcW w:w="2087" w:type="dxa"/>
          </w:tcPr>
          <w:p w14:paraId="31D26E44" w14:textId="035B1647" w:rsidR="005827E6" w:rsidRPr="00B067F7" w:rsidRDefault="005827E6" w:rsidP="005827E6">
            <w:pPr>
              <w:rPr>
                <w:rFonts w:ascii="Times New Roman" w:hAnsi="Times New Roman" w:cs="Times New Roman"/>
                <w:color w:val="000000"/>
                <w:sz w:val="24"/>
                <w:szCs w:val="24"/>
              </w:rPr>
            </w:pPr>
            <w:r w:rsidRPr="00875BC3">
              <w:rPr>
                <w:rFonts w:ascii="Times New Roman" w:hAnsi="Times New Roman" w:cs="Times New Roman"/>
                <w:color w:val="000000"/>
                <w:sz w:val="24"/>
                <w:szCs w:val="24"/>
              </w:rPr>
              <w:t>GFAP_H1b_sg4</w:t>
            </w:r>
          </w:p>
        </w:tc>
        <w:tc>
          <w:tcPr>
            <w:tcW w:w="610" w:type="dxa"/>
          </w:tcPr>
          <w:p w14:paraId="70DD0389"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4</w:t>
            </w:r>
          </w:p>
        </w:tc>
        <w:tc>
          <w:tcPr>
            <w:tcW w:w="1654" w:type="dxa"/>
            <w:vAlign w:val="bottom"/>
          </w:tcPr>
          <w:p w14:paraId="69DDA0FE"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1d-4_OT4F</w:t>
            </w:r>
          </w:p>
        </w:tc>
        <w:tc>
          <w:tcPr>
            <w:tcW w:w="6405" w:type="dxa"/>
          </w:tcPr>
          <w:p w14:paraId="767624C9"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GTGCTGTGCGCTCTCAAT</w:t>
            </w:r>
          </w:p>
        </w:tc>
      </w:tr>
      <w:tr w:rsidR="005827E6" w:rsidRPr="00A73303" w14:paraId="154C4EBD" w14:textId="77777777" w:rsidTr="000B5F4A">
        <w:trPr>
          <w:trHeight w:val="348"/>
        </w:trPr>
        <w:tc>
          <w:tcPr>
            <w:tcW w:w="2087" w:type="dxa"/>
          </w:tcPr>
          <w:p w14:paraId="748827DE" w14:textId="35B10491" w:rsidR="005827E6" w:rsidRPr="00B067F7" w:rsidRDefault="005827E6" w:rsidP="005827E6">
            <w:pPr>
              <w:rPr>
                <w:rFonts w:ascii="Times New Roman" w:hAnsi="Times New Roman" w:cs="Times New Roman"/>
                <w:color w:val="000000"/>
                <w:sz w:val="24"/>
                <w:szCs w:val="24"/>
              </w:rPr>
            </w:pPr>
            <w:r w:rsidRPr="00875BC3">
              <w:rPr>
                <w:rFonts w:ascii="Times New Roman" w:hAnsi="Times New Roman" w:cs="Times New Roman"/>
                <w:color w:val="000000"/>
                <w:sz w:val="24"/>
                <w:szCs w:val="24"/>
              </w:rPr>
              <w:t>GFAP_H1b_sg4</w:t>
            </w:r>
          </w:p>
        </w:tc>
        <w:tc>
          <w:tcPr>
            <w:tcW w:w="610" w:type="dxa"/>
          </w:tcPr>
          <w:p w14:paraId="266E5E18"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4</w:t>
            </w:r>
          </w:p>
        </w:tc>
        <w:tc>
          <w:tcPr>
            <w:tcW w:w="1654" w:type="dxa"/>
            <w:vAlign w:val="bottom"/>
          </w:tcPr>
          <w:p w14:paraId="731C8EAA"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1d-4_OT4R</w:t>
            </w:r>
          </w:p>
        </w:tc>
        <w:tc>
          <w:tcPr>
            <w:tcW w:w="6405" w:type="dxa"/>
          </w:tcPr>
          <w:p w14:paraId="299A08B2"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CCATGTGGTCGGTTAACTGA</w:t>
            </w:r>
          </w:p>
        </w:tc>
      </w:tr>
      <w:tr w:rsidR="005827E6" w:rsidRPr="00A73303" w14:paraId="29942E1A" w14:textId="77777777" w:rsidTr="000B5F4A">
        <w:trPr>
          <w:trHeight w:val="367"/>
        </w:trPr>
        <w:tc>
          <w:tcPr>
            <w:tcW w:w="2087" w:type="dxa"/>
          </w:tcPr>
          <w:p w14:paraId="2B75535F" w14:textId="6AD2560E" w:rsidR="005827E6" w:rsidRPr="00B067F7" w:rsidRDefault="005827E6" w:rsidP="005827E6">
            <w:pPr>
              <w:rPr>
                <w:rFonts w:ascii="Times New Roman" w:hAnsi="Times New Roman" w:cs="Times New Roman"/>
                <w:color w:val="000000"/>
                <w:sz w:val="24"/>
                <w:szCs w:val="24"/>
              </w:rPr>
            </w:pPr>
            <w:r w:rsidRPr="00875BC3">
              <w:rPr>
                <w:rFonts w:ascii="Times New Roman" w:hAnsi="Times New Roman" w:cs="Times New Roman"/>
                <w:color w:val="000000"/>
                <w:sz w:val="24"/>
                <w:szCs w:val="24"/>
              </w:rPr>
              <w:t>GFAP_H1b_sg4</w:t>
            </w:r>
          </w:p>
        </w:tc>
        <w:tc>
          <w:tcPr>
            <w:tcW w:w="610" w:type="dxa"/>
          </w:tcPr>
          <w:p w14:paraId="4F0C2B84"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5</w:t>
            </w:r>
          </w:p>
        </w:tc>
        <w:tc>
          <w:tcPr>
            <w:tcW w:w="1654" w:type="dxa"/>
            <w:vAlign w:val="bottom"/>
          </w:tcPr>
          <w:p w14:paraId="20EE5626"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1d-4_OT5F</w:t>
            </w:r>
          </w:p>
        </w:tc>
        <w:tc>
          <w:tcPr>
            <w:tcW w:w="6405" w:type="dxa"/>
          </w:tcPr>
          <w:p w14:paraId="726BB88F"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TCTGCAGAAACTCCAGAACC</w:t>
            </w:r>
          </w:p>
        </w:tc>
      </w:tr>
      <w:tr w:rsidR="005827E6" w:rsidRPr="00A73303" w14:paraId="19AF54E2" w14:textId="77777777" w:rsidTr="000B5F4A">
        <w:trPr>
          <w:trHeight w:val="328"/>
        </w:trPr>
        <w:tc>
          <w:tcPr>
            <w:tcW w:w="2087" w:type="dxa"/>
          </w:tcPr>
          <w:p w14:paraId="34B96181" w14:textId="7FB40636" w:rsidR="005827E6" w:rsidRPr="00B067F7" w:rsidRDefault="005827E6" w:rsidP="005827E6">
            <w:pPr>
              <w:rPr>
                <w:rFonts w:ascii="Times New Roman" w:hAnsi="Times New Roman" w:cs="Times New Roman"/>
                <w:color w:val="000000"/>
                <w:sz w:val="24"/>
                <w:szCs w:val="24"/>
              </w:rPr>
            </w:pPr>
            <w:r w:rsidRPr="00875BC3">
              <w:rPr>
                <w:rFonts w:ascii="Times New Roman" w:hAnsi="Times New Roman" w:cs="Times New Roman"/>
                <w:color w:val="000000"/>
                <w:sz w:val="24"/>
                <w:szCs w:val="24"/>
              </w:rPr>
              <w:t>GFAP_H1b_sg4</w:t>
            </w:r>
          </w:p>
        </w:tc>
        <w:tc>
          <w:tcPr>
            <w:tcW w:w="610" w:type="dxa"/>
          </w:tcPr>
          <w:p w14:paraId="46DE6555"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5</w:t>
            </w:r>
          </w:p>
        </w:tc>
        <w:tc>
          <w:tcPr>
            <w:tcW w:w="1654" w:type="dxa"/>
            <w:vAlign w:val="bottom"/>
          </w:tcPr>
          <w:p w14:paraId="5CE2550E"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1d-4_OT5R</w:t>
            </w:r>
          </w:p>
        </w:tc>
        <w:tc>
          <w:tcPr>
            <w:tcW w:w="6405" w:type="dxa"/>
          </w:tcPr>
          <w:p w14:paraId="71E5D87E" w14:textId="77777777" w:rsidR="005827E6" w:rsidRPr="00B067F7" w:rsidRDefault="005827E6" w:rsidP="005827E6">
            <w:pPr>
              <w:rPr>
                <w:rFonts w:ascii="Times New Roman" w:hAnsi="Times New Roman" w:cs="Times New Roman"/>
                <w:color w:val="000000"/>
                <w:sz w:val="24"/>
                <w:szCs w:val="24"/>
              </w:rPr>
            </w:pPr>
            <w:r w:rsidRPr="00B067F7">
              <w:rPr>
                <w:rFonts w:ascii="Times New Roman" w:hAnsi="Times New Roman" w:cs="Times New Roman"/>
                <w:color w:val="000000"/>
                <w:sz w:val="24"/>
                <w:szCs w:val="24"/>
              </w:rPr>
              <w:t>TGAGTTGTTTGGAGGGCTTT</w:t>
            </w:r>
          </w:p>
        </w:tc>
      </w:tr>
    </w:tbl>
    <w:p w14:paraId="33E76274" w14:textId="77777777" w:rsidR="00E24952" w:rsidRPr="00A73303" w:rsidRDefault="00E24952">
      <w:pPr>
        <w:rPr>
          <w:rFonts w:ascii="Times New Roman" w:eastAsia="Times New Roman" w:hAnsi="Times New Roman" w:cs="Times New Roman"/>
          <w:b/>
          <w:color w:val="000000"/>
          <w:sz w:val="24"/>
          <w:szCs w:val="24"/>
        </w:rPr>
      </w:pPr>
      <w:r w:rsidRPr="00A73303">
        <w:rPr>
          <w:rFonts w:ascii="Times New Roman" w:hAnsi="Times New Roman" w:cs="Times New Roman"/>
        </w:rPr>
        <w:br w:type="page"/>
      </w:r>
    </w:p>
    <w:p w14:paraId="595503D8" w14:textId="6744A8C9" w:rsidR="000F3E30" w:rsidRPr="00A73303" w:rsidRDefault="000F3E30" w:rsidP="00B54F3B">
      <w:pPr>
        <w:pStyle w:val="Heading2"/>
      </w:pPr>
      <w:bookmarkStart w:id="12" w:name="_Toc238454540"/>
      <w:r>
        <w:lastRenderedPageBreak/>
        <w:t xml:space="preserve">Supplementary Table </w:t>
      </w:r>
      <w:r w:rsidR="00CF4EE4">
        <w:t>9</w:t>
      </w:r>
      <w:r w:rsidRPr="00A73303">
        <w:t xml:space="preserve">. </w:t>
      </w:r>
      <w:r>
        <w:t>Primers for genotyping, targeted deep sequencing, RT-qPCR</w:t>
      </w:r>
      <w:r w:rsidR="00861563">
        <w:t>, and t</w:t>
      </w:r>
      <w:r w:rsidR="00861563" w:rsidRPr="007A6888">
        <w:t>argeted long-read sequencing</w:t>
      </w:r>
      <w:bookmarkEnd w:id="12"/>
    </w:p>
    <w:tbl>
      <w:tblPr>
        <w:tblStyle w:val="TableGrid"/>
        <w:tblW w:w="10744" w:type="dxa"/>
        <w:tblLook w:val="04A0" w:firstRow="1" w:lastRow="0" w:firstColumn="1" w:lastColumn="0" w:noHBand="0" w:noVBand="1"/>
      </w:tblPr>
      <w:tblGrid>
        <w:gridCol w:w="2445"/>
        <w:gridCol w:w="4785"/>
        <w:gridCol w:w="3514"/>
      </w:tblGrid>
      <w:tr w:rsidR="00C146D6" w:rsidRPr="00A73303" w14:paraId="5FC625B3" w14:textId="77777777" w:rsidTr="000B5F4A">
        <w:trPr>
          <w:trHeight w:val="330"/>
        </w:trPr>
        <w:tc>
          <w:tcPr>
            <w:tcW w:w="2445" w:type="dxa"/>
            <w:vAlign w:val="center"/>
          </w:tcPr>
          <w:p w14:paraId="5886B06F" w14:textId="1D8C790F" w:rsidR="00C146D6" w:rsidRPr="00EE73BD" w:rsidRDefault="00C146D6" w:rsidP="00EE73BD">
            <w:pPr>
              <w:jc w:val="center"/>
              <w:rPr>
                <w:rFonts w:ascii="Times New Roman" w:hAnsi="Times New Roman" w:cs="Times New Roman"/>
                <w:b/>
                <w:color w:val="000000"/>
                <w:sz w:val="24"/>
                <w:szCs w:val="24"/>
              </w:rPr>
            </w:pPr>
            <w:r w:rsidRPr="00EE73BD">
              <w:rPr>
                <w:rFonts w:ascii="Times New Roman" w:hAnsi="Times New Roman" w:cs="Times New Roman"/>
                <w:b/>
                <w:color w:val="000000"/>
                <w:sz w:val="24"/>
                <w:szCs w:val="24"/>
              </w:rPr>
              <w:t>Primer name</w:t>
            </w:r>
          </w:p>
        </w:tc>
        <w:tc>
          <w:tcPr>
            <w:tcW w:w="4785" w:type="dxa"/>
            <w:vAlign w:val="center"/>
          </w:tcPr>
          <w:p w14:paraId="422B789A" w14:textId="77777777" w:rsidR="00C146D6" w:rsidRPr="00EE73BD" w:rsidRDefault="00C146D6" w:rsidP="00EE73BD">
            <w:pPr>
              <w:jc w:val="center"/>
              <w:rPr>
                <w:rFonts w:ascii="Times New Roman" w:eastAsia="Times New Roman" w:hAnsi="Times New Roman" w:cs="Times New Roman"/>
                <w:b/>
                <w:sz w:val="24"/>
                <w:szCs w:val="24"/>
              </w:rPr>
            </w:pPr>
            <w:r w:rsidRPr="00EE73BD">
              <w:rPr>
                <w:rFonts w:ascii="Times New Roman" w:hAnsi="Times New Roman" w:cs="Times New Roman"/>
                <w:b/>
                <w:color w:val="000000"/>
                <w:sz w:val="24"/>
                <w:szCs w:val="24"/>
              </w:rPr>
              <w:t>Sequence</w:t>
            </w:r>
          </w:p>
        </w:tc>
        <w:tc>
          <w:tcPr>
            <w:tcW w:w="3514" w:type="dxa"/>
            <w:vAlign w:val="center"/>
          </w:tcPr>
          <w:p w14:paraId="18BE8377" w14:textId="3BF90A9C" w:rsidR="00C146D6" w:rsidRPr="00EE73BD" w:rsidRDefault="00C146D6" w:rsidP="00EE73BD">
            <w:pPr>
              <w:jc w:val="center"/>
              <w:rPr>
                <w:rFonts w:ascii="Times New Roman" w:eastAsia="Times New Roman" w:hAnsi="Times New Roman" w:cs="Times New Roman"/>
                <w:b/>
                <w:sz w:val="24"/>
                <w:szCs w:val="24"/>
              </w:rPr>
            </w:pPr>
            <w:r w:rsidRPr="00EE73BD">
              <w:rPr>
                <w:rFonts w:ascii="Times New Roman" w:eastAsia="Times New Roman" w:hAnsi="Times New Roman" w:cs="Times New Roman"/>
                <w:b/>
                <w:sz w:val="24"/>
                <w:szCs w:val="24"/>
              </w:rPr>
              <w:t>Note</w:t>
            </w:r>
            <w:r w:rsidR="0024221F" w:rsidRPr="00EE73BD">
              <w:rPr>
                <w:rFonts w:ascii="Times New Roman" w:eastAsia="Times New Roman" w:hAnsi="Times New Roman" w:cs="Times New Roman"/>
                <w:b/>
                <w:sz w:val="24"/>
                <w:szCs w:val="24"/>
              </w:rPr>
              <w:t>s</w:t>
            </w:r>
          </w:p>
        </w:tc>
      </w:tr>
      <w:tr w:rsidR="00C146D6" w:rsidRPr="00A73303" w14:paraId="290B2417" w14:textId="77777777" w:rsidTr="000B5F4A">
        <w:trPr>
          <w:trHeight w:val="300"/>
        </w:trPr>
        <w:tc>
          <w:tcPr>
            <w:tcW w:w="2445" w:type="dxa"/>
            <w:vAlign w:val="center"/>
          </w:tcPr>
          <w:p w14:paraId="74D82A3D" w14:textId="5539000D" w:rsidR="00C146D6" w:rsidRPr="00EE73BD"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color w:val="000000"/>
                <w:sz w:val="24"/>
                <w:szCs w:val="24"/>
              </w:rPr>
              <w:t>APP_DEL-F</w:t>
            </w:r>
          </w:p>
        </w:tc>
        <w:tc>
          <w:tcPr>
            <w:tcW w:w="4785" w:type="dxa"/>
            <w:vAlign w:val="center"/>
          </w:tcPr>
          <w:p w14:paraId="23D9525C" w14:textId="612A7707" w:rsidR="00C146D6" w:rsidRPr="00EE73BD"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sz w:val="24"/>
                <w:szCs w:val="24"/>
              </w:rPr>
              <w:t>GTCGCCAAAGAGGTACCAGC</w:t>
            </w:r>
          </w:p>
        </w:tc>
        <w:tc>
          <w:tcPr>
            <w:tcW w:w="3514" w:type="dxa"/>
            <w:vAlign w:val="center"/>
          </w:tcPr>
          <w:p w14:paraId="27A4E315" w14:textId="0FDC6A31" w:rsidR="00C146D6"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i/>
                <w:color w:val="000000"/>
                <w:sz w:val="24"/>
                <w:szCs w:val="24"/>
              </w:rPr>
              <w:t>APP</w:t>
            </w:r>
            <w:r w:rsidRPr="00EE73BD">
              <w:rPr>
                <w:rFonts w:ascii="Times New Roman" w:hAnsi="Times New Roman" w:cs="Times New Roman"/>
                <w:color w:val="000000"/>
                <w:sz w:val="24"/>
                <w:szCs w:val="24"/>
              </w:rPr>
              <w:t>-V717I deletion genotyping</w:t>
            </w:r>
            <w:r w:rsidR="00861563">
              <w:rPr>
                <w:rFonts w:ascii="Times New Roman" w:hAnsi="Times New Roman" w:cs="Times New Roman"/>
                <w:color w:val="000000"/>
                <w:sz w:val="24"/>
                <w:szCs w:val="24"/>
              </w:rPr>
              <w:t xml:space="preserve"> and</w:t>
            </w:r>
          </w:p>
          <w:p w14:paraId="633951FC" w14:textId="241CB4A8" w:rsidR="00861563" w:rsidRPr="00EE73BD" w:rsidRDefault="00861563" w:rsidP="00EE73BD">
            <w:pPr>
              <w:jc w:val="center"/>
              <w:rPr>
                <w:rFonts w:ascii="Times New Roman" w:hAnsi="Times New Roman" w:cs="Times New Roman"/>
                <w:color w:val="000000"/>
                <w:sz w:val="24"/>
                <w:szCs w:val="24"/>
              </w:rPr>
            </w:pPr>
            <w:r w:rsidRPr="00861563">
              <w:rPr>
                <w:rFonts w:ascii="Times New Roman" w:hAnsi="Times New Roman" w:cs="Times New Roman"/>
                <w:color w:val="000000"/>
                <w:sz w:val="24"/>
                <w:szCs w:val="24"/>
              </w:rPr>
              <w:t>targeted long-read sequencing</w:t>
            </w:r>
          </w:p>
        </w:tc>
      </w:tr>
      <w:tr w:rsidR="00C146D6" w:rsidRPr="00A73303" w14:paraId="5D91A77D" w14:textId="77777777" w:rsidTr="000B5F4A">
        <w:trPr>
          <w:trHeight w:val="300"/>
        </w:trPr>
        <w:tc>
          <w:tcPr>
            <w:tcW w:w="2445" w:type="dxa"/>
            <w:vAlign w:val="center"/>
          </w:tcPr>
          <w:p w14:paraId="67DECABA" w14:textId="06C3CA2B" w:rsidR="00C146D6" w:rsidRPr="00EE73BD"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color w:val="000000"/>
                <w:sz w:val="24"/>
                <w:szCs w:val="24"/>
              </w:rPr>
              <w:t>APP_DEL-R</w:t>
            </w:r>
          </w:p>
        </w:tc>
        <w:tc>
          <w:tcPr>
            <w:tcW w:w="4785" w:type="dxa"/>
            <w:vAlign w:val="center"/>
          </w:tcPr>
          <w:p w14:paraId="69143EEC" w14:textId="7DE2F3DF" w:rsidR="00C146D6" w:rsidRPr="00EE73BD" w:rsidRDefault="00861563" w:rsidP="00EE73BD">
            <w:pPr>
              <w:jc w:val="center"/>
              <w:rPr>
                <w:rFonts w:ascii="Times New Roman" w:eastAsia="Times New Roman" w:hAnsi="Times New Roman" w:cs="Times New Roman"/>
                <w:b/>
                <w:sz w:val="24"/>
                <w:szCs w:val="24"/>
              </w:rPr>
            </w:pPr>
            <w:r w:rsidRPr="00861563">
              <w:rPr>
                <w:rFonts w:ascii="Times New Roman" w:hAnsi="Times New Roman" w:cs="Times New Roman"/>
                <w:sz w:val="24"/>
                <w:szCs w:val="24"/>
              </w:rPr>
              <w:t>GCTCCCTAAGAAAAAGAGGCG</w:t>
            </w:r>
          </w:p>
        </w:tc>
        <w:tc>
          <w:tcPr>
            <w:tcW w:w="3514" w:type="dxa"/>
            <w:vAlign w:val="center"/>
          </w:tcPr>
          <w:p w14:paraId="407DC20A" w14:textId="5788D13E" w:rsidR="00861563" w:rsidRDefault="00C146D6" w:rsidP="00861563">
            <w:pPr>
              <w:jc w:val="center"/>
              <w:rPr>
                <w:rFonts w:ascii="Times New Roman" w:hAnsi="Times New Roman" w:cs="Times New Roman"/>
                <w:color w:val="000000"/>
                <w:sz w:val="24"/>
                <w:szCs w:val="24"/>
              </w:rPr>
            </w:pPr>
            <w:r w:rsidRPr="00EE73BD">
              <w:rPr>
                <w:rFonts w:ascii="Times New Roman" w:hAnsi="Times New Roman" w:cs="Times New Roman"/>
                <w:i/>
                <w:color w:val="000000"/>
                <w:sz w:val="24"/>
                <w:szCs w:val="24"/>
              </w:rPr>
              <w:t>APP</w:t>
            </w:r>
            <w:r w:rsidRPr="00EE73BD">
              <w:rPr>
                <w:rFonts w:ascii="Times New Roman" w:hAnsi="Times New Roman" w:cs="Times New Roman"/>
                <w:color w:val="000000"/>
                <w:sz w:val="24"/>
                <w:szCs w:val="24"/>
              </w:rPr>
              <w:t>-V717I deletion genotyping</w:t>
            </w:r>
            <w:r w:rsidR="00861563">
              <w:rPr>
                <w:rFonts w:ascii="Times New Roman" w:hAnsi="Times New Roman" w:cs="Times New Roman"/>
                <w:color w:val="000000"/>
                <w:sz w:val="24"/>
                <w:szCs w:val="24"/>
              </w:rPr>
              <w:t xml:space="preserve"> and </w:t>
            </w:r>
          </w:p>
          <w:p w14:paraId="48BEDF84" w14:textId="3389CBE8" w:rsidR="00C146D6" w:rsidRPr="00EE73BD" w:rsidRDefault="00861563" w:rsidP="00861563">
            <w:pPr>
              <w:jc w:val="center"/>
              <w:rPr>
                <w:rFonts w:ascii="Times New Roman" w:eastAsia="Times New Roman" w:hAnsi="Times New Roman" w:cs="Times New Roman"/>
                <w:sz w:val="24"/>
                <w:szCs w:val="24"/>
              </w:rPr>
            </w:pPr>
            <w:r w:rsidRPr="00861563">
              <w:rPr>
                <w:rFonts w:ascii="Times New Roman" w:hAnsi="Times New Roman" w:cs="Times New Roman"/>
                <w:color w:val="000000"/>
                <w:sz w:val="24"/>
                <w:szCs w:val="24"/>
              </w:rPr>
              <w:t>targeted long-read sequencing</w:t>
            </w:r>
          </w:p>
        </w:tc>
      </w:tr>
      <w:tr w:rsidR="00C146D6" w:rsidRPr="00A73303" w14:paraId="2D920192" w14:textId="77777777" w:rsidTr="000B5F4A">
        <w:trPr>
          <w:trHeight w:val="300"/>
        </w:trPr>
        <w:tc>
          <w:tcPr>
            <w:tcW w:w="2445" w:type="dxa"/>
            <w:vAlign w:val="center"/>
          </w:tcPr>
          <w:p w14:paraId="4034B353" w14:textId="202F8620" w:rsidR="00C146D6" w:rsidRPr="00EE73BD"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color w:val="000000"/>
                <w:sz w:val="24"/>
                <w:szCs w:val="24"/>
              </w:rPr>
              <w:t>GFAP_DEL-F</w:t>
            </w:r>
          </w:p>
        </w:tc>
        <w:tc>
          <w:tcPr>
            <w:tcW w:w="4785" w:type="dxa"/>
            <w:vAlign w:val="center"/>
          </w:tcPr>
          <w:p w14:paraId="40D052DD" w14:textId="6C3C613F" w:rsidR="00C146D6" w:rsidRPr="00EE73BD"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sz w:val="24"/>
                <w:szCs w:val="24"/>
              </w:rPr>
              <w:t>CAGGGCCAGCTTGACATTGA</w:t>
            </w:r>
          </w:p>
        </w:tc>
        <w:tc>
          <w:tcPr>
            <w:tcW w:w="3514" w:type="dxa"/>
            <w:vAlign w:val="center"/>
          </w:tcPr>
          <w:p w14:paraId="1307CEB7" w14:textId="166E7C19" w:rsidR="00C146D6" w:rsidRPr="00EE73BD"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i/>
                <w:color w:val="000000"/>
                <w:sz w:val="24"/>
                <w:szCs w:val="24"/>
              </w:rPr>
              <w:t>GFAP</w:t>
            </w:r>
            <w:r w:rsidRPr="00EE73BD">
              <w:rPr>
                <w:rFonts w:ascii="Times New Roman" w:hAnsi="Times New Roman" w:cs="Times New Roman"/>
                <w:color w:val="000000"/>
                <w:sz w:val="24"/>
                <w:szCs w:val="24"/>
              </w:rPr>
              <w:t>-R416W deletion genotyping</w:t>
            </w:r>
          </w:p>
        </w:tc>
      </w:tr>
      <w:tr w:rsidR="00C146D6" w:rsidRPr="00A73303" w14:paraId="758FF743" w14:textId="77777777" w:rsidTr="000B5F4A">
        <w:trPr>
          <w:trHeight w:val="300"/>
        </w:trPr>
        <w:tc>
          <w:tcPr>
            <w:tcW w:w="2445" w:type="dxa"/>
            <w:vAlign w:val="center"/>
          </w:tcPr>
          <w:p w14:paraId="6F71A84A" w14:textId="5A393D6F" w:rsidR="00C146D6" w:rsidRPr="00EE73BD"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color w:val="000000"/>
                <w:sz w:val="24"/>
                <w:szCs w:val="24"/>
              </w:rPr>
              <w:t>GFAP_DEL-R</w:t>
            </w:r>
          </w:p>
        </w:tc>
        <w:tc>
          <w:tcPr>
            <w:tcW w:w="4785" w:type="dxa"/>
            <w:vAlign w:val="center"/>
          </w:tcPr>
          <w:p w14:paraId="765200D0" w14:textId="636B9955" w:rsidR="00C146D6" w:rsidRPr="00EE73BD" w:rsidRDefault="00C146D6" w:rsidP="00EE73BD">
            <w:pPr>
              <w:jc w:val="center"/>
              <w:rPr>
                <w:rFonts w:ascii="Times New Roman" w:eastAsia="Times New Roman" w:hAnsi="Times New Roman" w:cs="Times New Roman"/>
                <w:b/>
                <w:sz w:val="24"/>
                <w:szCs w:val="24"/>
              </w:rPr>
            </w:pPr>
            <w:r w:rsidRPr="00EE73BD">
              <w:rPr>
                <w:rFonts w:ascii="Times New Roman" w:hAnsi="Times New Roman" w:cs="Times New Roman"/>
                <w:sz w:val="24"/>
                <w:szCs w:val="24"/>
              </w:rPr>
              <w:t>ACCTTGCAGGCACTTACAGC</w:t>
            </w:r>
          </w:p>
        </w:tc>
        <w:tc>
          <w:tcPr>
            <w:tcW w:w="3514" w:type="dxa"/>
            <w:vAlign w:val="center"/>
          </w:tcPr>
          <w:p w14:paraId="42F614FD" w14:textId="0549D83B" w:rsidR="00C146D6" w:rsidRPr="00EE73BD" w:rsidRDefault="00C146D6" w:rsidP="00EE73BD">
            <w:pPr>
              <w:jc w:val="center"/>
              <w:rPr>
                <w:rFonts w:ascii="Times New Roman" w:eastAsia="Times New Roman" w:hAnsi="Times New Roman" w:cs="Times New Roman"/>
                <w:sz w:val="24"/>
                <w:szCs w:val="24"/>
              </w:rPr>
            </w:pPr>
            <w:r w:rsidRPr="00EE73BD">
              <w:rPr>
                <w:rFonts w:ascii="Times New Roman" w:hAnsi="Times New Roman" w:cs="Times New Roman"/>
                <w:i/>
                <w:color w:val="000000"/>
                <w:sz w:val="24"/>
                <w:szCs w:val="24"/>
              </w:rPr>
              <w:t>GFAP</w:t>
            </w:r>
            <w:r w:rsidRPr="00EE73BD">
              <w:rPr>
                <w:rFonts w:ascii="Times New Roman" w:hAnsi="Times New Roman" w:cs="Times New Roman"/>
                <w:color w:val="000000"/>
                <w:sz w:val="24"/>
                <w:szCs w:val="24"/>
              </w:rPr>
              <w:t>-R416W deletion genotyping</w:t>
            </w:r>
          </w:p>
        </w:tc>
      </w:tr>
      <w:tr w:rsidR="00C146D6" w:rsidRPr="00A73303" w14:paraId="4C9B42BE" w14:textId="77777777" w:rsidTr="000B5F4A">
        <w:trPr>
          <w:trHeight w:val="300"/>
        </w:trPr>
        <w:tc>
          <w:tcPr>
            <w:tcW w:w="2445" w:type="dxa"/>
            <w:vAlign w:val="center"/>
          </w:tcPr>
          <w:p w14:paraId="3D6062D4" w14:textId="60F6B3EC" w:rsidR="00C146D6" w:rsidRPr="00EE73BD" w:rsidRDefault="00C146D6" w:rsidP="00EE73BD">
            <w:pPr>
              <w:jc w:val="center"/>
              <w:rPr>
                <w:rFonts w:ascii="Times New Roman" w:hAnsi="Times New Roman" w:cs="Times New Roman"/>
                <w:color w:val="000000"/>
                <w:sz w:val="24"/>
                <w:szCs w:val="24"/>
              </w:rPr>
            </w:pPr>
            <w:proofErr w:type="spellStart"/>
            <w:r w:rsidRPr="00EE73BD">
              <w:rPr>
                <w:rFonts w:ascii="Times New Roman" w:hAnsi="Times New Roman" w:cs="Times New Roman"/>
                <w:color w:val="000000"/>
                <w:sz w:val="24"/>
                <w:szCs w:val="24"/>
              </w:rPr>
              <w:t>GFAP_cDNA</w:t>
            </w:r>
            <w:proofErr w:type="spellEnd"/>
            <w:r w:rsidRPr="00EE73BD">
              <w:rPr>
                <w:rFonts w:ascii="Times New Roman" w:hAnsi="Times New Roman" w:cs="Times New Roman"/>
                <w:color w:val="000000"/>
                <w:sz w:val="24"/>
                <w:szCs w:val="24"/>
              </w:rPr>
              <w:t>-F</w:t>
            </w:r>
          </w:p>
        </w:tc>
        <w:tc>
          <w:tcPr>
            <w:tcW w:w="4785" w:type="dxa"/>
            <w:vAlign w:val="center"/>
          </w:tcPr>
          <w:p w14:paraId="35BC357C" w14:textId="31E63E00" w:rsidR="00C146D6" w:rsidRPr="00EE73BD"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sz w:val="24"/>
                <w:szCs w:val="24"/>
              </w:rPr>
              <w:t>CGAGGAGAACCGGATCACCA</w:t>
            </w:r>
          </w:p>
        </w:tc>
        <w:tc>
          <w:tcPr>
            <w:tcW w:w="3514" w:type="dxa"/>
            <w:vAlign w:val="center"/>
          </w:tcPr>
          <w:p w14:paraId="105CA10E" w14:textId="1DF92931" w:rsidR="00C146D6" w:rsidRPr="00EE73BD"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i/>
                <w:color w:val="000000"/>
                <w:sz w:val="24"/>
                <w:szCs w:val="24"/>
              </w:rPr>
              <w:t>GFAP</w:t>
            </w:r>
            <w:r w:rsidRPr="00EE73BD">
              <w:rPr>
                <w:rFonts w:ascii="Times New Roman" w:hAnsi="Times New Roman" w:cs="Times New Roman"/>
                <w:color w:val="000000"/>
                <w:sz w:val="24"/>
                <w:szCs w:val="24"/>
              </w:rPr>
              <w:t xml:space="preserve"> cDNA targeted deep sequencing</w:t>
            </w:r>
          </w:p>
        </w:tc>
      </w:tr>
      <w:tr w:rsidR="00C146D6" w:rsidRPr="00A73303" w14:paraId="0337DA9E" w14:textId="77777777" w:rsidTr="000B5F4A">
        <w:trPr>
          <w:trHeight w:val="300"/>
        </w:trPr>
        <w:tc>
          <w:tcPr>
            <w:tcW w:w="2445" w:type="dxa"/>
            <w:vAlign w:val="center"/>
          </w:tcPr>
          <w:p w14:paraId="2078FAE3" w14:textId="73615473" w:rsidR="00C146D6" w:rsidRPr="00EE73BD" w:rsidRDefault="00C146D6" w:rsidP="00EE73BD">
            <w:pPr>
              <w:jc w:val="center"/>
              <w:rPr>
                <w:rFonts w:ascii="Times New Roman" w:hAnsi="Times New Roman" w:cs="Times New Roman"/>
                <w:color w:val="000000"/>
                <w:sz w:val="24"/>
                <w:szCs w:val="24"/>
              </w:rPr>
            </w:pPr>
            <w:proofErr w:type="spellStart"/>
            <w:r w:rsidRPr="00EE73BD">
              <w:rPr>
                <w:rFonts w:ascii="Times New Roman" w:hAnsi="Times New Roman" w:cs="Times New Roman"/>
                <w:color w:val="000000"/>
                <w:sz w:val="24"/>
                <w:szCs w:val="24"/>
              </w:rPr>
              <w:t>GFAP_cDNA</w:t>
            </w:r>
            <w:proofErr w:type="spellEnd"/>
            <w:r w:rsidRPr="00EE73BD">
              <w:rPr>
                <w:rFonts w:ascii="Times New Roman" w:hAnsi="Times New Roman" w:cs="Times New Roman"/>
                <w:color w:val="000000"/>
                <w:sz w:val="24"/>
                <w:szCs w:val="24"/>
              </w:rPr>
              <w:t>-R</w:t>
            </w:r>
          </w:p>
        </w:tc>
        <w:tc>
          <w:tcPr>
            <w:tcW w:w="4785" w:type="dxa"/>
            <w:vAlign w:val="center"/>
          </w:tcPr>
          <w:p w14:paraId="5C3DA91C" w14:textId="68E563F5" w:rsidR="00C146D6" w:rsidRPr="00EE73BD"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sz w:val="24"/>
                <w:szCs w:val="24"/>
              </w:rPr>
              <w:t>TCACATCACATCCTTGTGCTCCT</w:t>
            </w:r>
          </w:p>
        </w:tc>
        <w:tc>
          <w:tcPr>
            <w:tcW w:w="3514" w:type="dxa"/>
            <w:vAlign w:val="center"/>
          </w:tcPr>
          <w:p w14:paraId="448D7E6C" w14:textId="4BB3F99A" w:rsidR="00C146D6" w:rsidRPr="00EE73BD"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i/>
                <w:color w:val="000000"/>
                <w:sz w:val="24"/>
                <w:szCs w:val="24"/>
              </w:rPr>
              <w:t>GFAP</w:t>
            </w:r>
            <w:r w:rsidRPr="00EE73BD">
              <w:rPr>
                <w:rFonts w:ascii="Times New Roman" w:hAnsi="Times New Roman" w:cs="Times New Roman"/>
                <w:color w:val="000000"/>
                <w:sz w:val="24"/>
                <w:szCs w:val="24"/>
              </w:rPr>
              <w:t xml:space="preserve"> cDNA targeted deep sequencing</w:t>
            </w:r>
          </w:p>
        </w:tc>
      </w:tr>
      <w:tr w:rsidR="00C146D6" w:rsidRPr="00A73303" w14:paraId="31F7D99F" w14:textId="77777777" w:rsidTr="000B5F4A">
        <w:trPr>
          <w:trHeight w:val="300"/>
        </w:trPr>
        <w:tc>
          <w:tcPr>
            <w:tcW w:w="2445" w:type="dxa"/>
            <w:vAlign w:val="center"/>
          </w:tcPr>
          <w:p w14:paraId="450FDCF5" w14:textId="3D0B917B" w:rsidR="00C146D6" w:rsidRPr="00EE73BD" w:rsidRDefault="00C146D6" w:rsidP="00EE73BD">
            <w:pPr>
              <w:jc w:val="center"/>
              <w:rPr>
                <w:rFonts w:ascii="Times New Roman" w:hAnsi="Times New Roman" w:cs="Times New Roman"/>
                <w:color w:val="000000"/>
                <w:sz w:val="24"/>
                <w:szCs w:val="24"/>
              </w:rPr>
            </w:pPr>
            <w:proofErr w:type="spellStart"/>
            <w:r w:rsidRPr="00EE73BD">
              <w:rPr>
                <w:rFonts w:ascii="Times New Roman" w:hAnsi="Times New Roman" w:cs="Times New Roman"/>
                <w:color w:val="000000"/>
                <w:sz w:val="24"/>
                <w:szCs w:val="24"/>
              </w:rPr>
              <w:t>APP_b_GT</w:t>
            </w:r>
            <w:proofErr w:type="spellEnd"/>
            <w:r w:rsidRPr="00EE73BD">
              <w:rPr>
                <w:rFonts w:ascii="Times New Roman" w:hAnsi="Times New Roman" w:cs="Times New Roman"/>
                <w:color w:val="000000"/>
                <w:sz w:val="24"/>
                <w:szCs w:val="24"/>
              </w:rPr>
              <w:t>-F</w:t>
            </w:r>
          </w:p>
        </w:tc>
        <w:tc>
          <w:tcPr>
            <w:tcW w:w="4785" w:type="dxa"/>
            <w:vAlign w:val="center"/>
          </w:tcPr>
          <w:p w14:paraId="0C9C7534" w14:textId="25B8601F" w:rsidR="00C146D6" w:rsidRPr="00EE73BD"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sz w:val="24"/>
                <w:szCs w:val="24"/>
              </w:rPr>
              <w:t>ACGGGACTAAGCTCCCTAAGA</w:t>
            </w:r>
          </w:p>
        </w:tc>
        <w:tc>
          <w:tcPr>
            <w:tcW w:w="3514" w:type="dxa"/>
            <w:vAlign w:val="center"/>
          </w:tcPr>
          <w:p w14:paraId="69490954" w14:textId="22D1A16E" w:rsidR="00C146D6" w:rsidRPr="00EE73BD"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color w:val="000000"/>
                <w:sz w:val="24"/>
                <w:szCs w:val="24"/>
              </w:rPr>
              <w:t xml:space="preserve">Common variant genotyping in </w:t>
            </w:r>
            <w:r w:rsidRPr="00EE73BD">
              <w:rPr>
                <w:rFonts w:ascii="Times New Roman" w:hAnsi="Times New Roman" w:cs="Times New Roman"/>
                <w:i/>
                <w:color w:val="000000"/>
                <w:sz w:val="24"/>
                <w:szCs w:val="24"/>
              </w:rPr>
              <w:t>APP</w:t>
            </w:r>
          </w:p>
        </w:tc>
      </w:tr>
      <w:tr w:rsidR="00C146D6" w:rsidRPr="00A73303" w14:paraId="490E2CF8" w14:textId="77777777" w:rsidTr="000B5F4A">
        <w:trPr>
          <w:trHeight w:val="300"/>
        </w:trPr>
        <w:tc>
          <w:tcPr>
            <w:tcW w:w="2445" w:type="dxa"/>
            <w:vAlign w:val="center"/>
          </w:tcPr>
          <w:p w14:paraId="053B5368" w14:textId="7FD8F632" w:rsidR="00C146D6" w:rsidRPr="00EE73BD" w:rsidRDefault="00C146D6" w:rsidP="00EE73BD">
            <w:pPr>
              <w:jc w:val="center"/>
              <w:rPr>
                <w:rFonts w:ascii="Times New Roman" w:hAnsi="Times New Roman" w:cs="Times New Roman"/>
                <w:color w:val="000000"/>
                <w:sz w:val="24"/>
                <w:szCs w:val="24"/>
              </w:rPr>
            </w:pPr>
            <w:proofErr w:type="spellStart"/>
            <w:r w:rsidRPr="00EE73BD">
              <w:rPr>
                <w:rFonts w:ascii="Times New Roman" w:hAnsi="Times New Roman" w:cs="Times New Roman"/>
                <w:color w:val="000000"/>
                <w:sz w:val="24"/>
                <w:szCs w:val="24"/>
              </w:rPr>
              <w:t>APP_b_GT</w:t>
            </w:r>
            <w:proofErr w:type="spellEnd"/>
            <w:r w:rsidRPr="00EE73BD">
              <w:rPr>
                <w:rFonts w:ascii="Times New Roman" w:hAnsi="Times New Roman" w:cs="Times New Roman"/>
                <w:color w:val="000000"/>
                <w:sz w:val="24"/>
                <w:szCs w:val="24"/>
              </w:rPr>
              <w:t>-R</w:t>
            </w:r>
          </w:p>
        </w:tc>
        <w:tc>
          <w:tcPr>
            <w:tcW w:w="4785" w:type="dxa"/>
            <w:vAlign w:val="center"/>
          </w:tcPr>
          <w:p w14:paraId="4FFB8084" w14:textId="2D4C51EA" w:rsidR="00C146D6" w:rsidRPr="00EE73BD"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sz w:val="24"/>
                <w:szCs w:val="24"/>
              </w:rPr>
              <w:t>CGGAGGAGGATGACTCGGAT</w:t>
            </w:r>
          </w:p>
        </w:tc>
        <w:tc>
          <w:tcPr>
            <w:tcW w:w="3514" w:type="dxa"/>
            <w:vAlign w:val="center"/>
          </w:tcPr>
          <w:p w14:paraId="7E7E2995" w14:textId="606594F3" w:rsidR="00C146D6" w:rsidRPr="00EE73BD"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color w:val="000000"/>
                <w:sz w:val="24"/>
                <w:szCs w:val="24"/>
              </w:rPr>
              <w:t xml:space="preserve">Common variant genotyping in </w:t>
            </w:r>
            <w:r w:rsidRPr="00EE73BD">
              <w:rPr>
                <w:rFonts w:ascii="Times New Roman" w:hAnsi="Times New Roman" w:cs="Times New Roman"/>
                <w:i/>
                <w:color w:val="000000"/>
                <w:sz w:val="24"/>
                <w:szCs w:val="24"/>
              </w:rPr>
              <w:t>APP</w:t>
            </w:r>
          </w:p>
        </w:tc>
      </w:tr>
      <w:tr w:rsidR="00C146D6" w:rsidRPr="00A73303" w14:paraId="61C003DF" w14:textId="77777777" w:rsidTr="000B5F4A">
        <w:trPr>
          <w:trHeight w:val="300"/>
        </w:trPr>
        <w:tc>
          <w:tcPr>
            <w:tcW w:w="2445" w:type="dxa"/>
            <w:vAlign w:val="center"/>
          </w:tcPr>
          <w:p w14:paraId="0E61D166" w14:textId="4169C630" w:rsidR="00C146D6" w:rsidRPr="00EE73BD" w:rsidRDefault="00C146D6" w:rsidP="00EE73BD">
            <w:pPr>
              <w:jc w:val="center"/>
              <w:rPr>
                <w:rFonts w:ascii="Times New Roman" w:hAnsi="Times New Roman" w:cs="Times New Roman"/>
                <w:color w:val="000000"/>
                <w:sz w:val="24"/>
                <w:szCs w:val="24"/>
              </w:rPr>
            </w:pPr>
            <w:proofErr w:type="spellStart"/>
            <w:r w:rsidRPr="00EE73BD">
              <w:rPr>
                <w:rFonts w:ascii="Times New Roman" w:hAnsi="Times New Roman" w:cs="Times New Roman"/>
                <w:color w:val="000000"/>
                <w:sz w:val="24"/>
                <w:szCs w:val="24"/>
              </w:rPr>
              <w:t>APP_a_GT</w:t>
            </w:r>
            <w:proofErr w:type="spellEnd"/>
            <w:r w:rsidRPr="00EE73BD">
              <w:rPr>
                <w:rFonts w:ascii="Times New Roman" w:hAnsi="Times New Roman" w:cs="Times New Roman"/>
                <w:color w:val="000000"/>
                <w:sz w:val="24"/>
                <w:szCs w:val="24"/>
              </w:rPr>
              <w:t>-F</w:t>
            </w:r>
          </w:p>
        </w:tc>
        <w:tc>
          <w:tcPr>
            <w:tcW w:w="4785" w:type="dxa"/>
            <w:vAlign w:val="center"/>
          </w:tcPr>
          <w:p w14:paraId="59AAE495" w14:textId="63EF50E0" w:rsidR="00C146D6" w:rsidRPr="00EE73BD"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sz w:val="24"/>
                <w:szCs w:val="24"/>
              </w:rPr>
              <w:t>ACCAAGTGCTCGGTCAGACT</w:t>
            </w:r>
          </w:p>
        </w:tc>
        <w:tc>
          <w:tcPr>
            <w:tcW w:w="3514" w:type="dxa"/>
            <w:vAlign w:val="center"/>
          </w:tcPr>
          <w:p w14:paraId="0C10209E" w14:textId="7D065243" w:rsidR="00C146D6" w:rsidRPr="00EE73BD"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color w:val="000000"/>
                <w:sz w:val="24"/>
                <w:szCs w:val="24"/>
              </w:rPr>
              <w:t xml:space="preserve">Common variant genotyping in </w:t>
            </w:r>
            <w:r w:rsidRPr="00EE73BD">
              <w:rPr>
                <w:rFonts w:ascii="Times New Roman" w:hAnsi="Times New Roman" w:cs="Times New Roman"/>
                <w:i/>
                <w:color w:val="000000"/>
                <w:sz w:val="24"/>
                <w:szCs w:val="24"/>
              </w:rPr>
              <w:t>APP</w:t>
            </w:r>
          </w:p>
        </w:tc>
      </w:tr>
      <w:tr w:rsidR="00C146D6" w:rsidRPr="00A73303" w14:paraId="24FBB8B7" w14:textId="77777777" w:rsidTr="000B5F4A">
        <w:trPr>
          <w:trHeight w:val="300"/>
        </w:trPr>
        <w:tc>
          <w:tcPr>
            <w:tcW w:w="2445" w:type="dxa"/>
            <w:vAlign w:val="center"/>
          </w:tcPr>
          <w:p w14:paraId="185B2861" w14:textId="11E4FA2E" w:rsidR="00C146D6" w:rsidRPr="00EE73BD" w:rsidRDefault="00C146D6" w:rsidP="00EE73BD">
            <w:pPr>
              <w:jc w:val="center"/>
              <w:rPr>
                <w:rFonts w:ascii="Times New Roman" w:hAnsi="Times New Roman" w:cs="Times New Roman"/>
                <w:color w:val="000000"/>
                <w:sz w:val="24"/>
                <w:szCs w:val="24"/>
              </w:rPr>
            </w:pPr>
            <w:proofErr w:type="spellStart"/>
            <w:r w:rsidRPr="00EE73BD">
              <w:rPr>
                <w:rFonts w:ascii="Times New Roman" w:hAnsi="Times New Roman" w:cs="Times New Roman"/>
                <w:color w:val="000000"/>
                <w:sz w:val="24"/>
                <w:szCs w:val="24"/>
              </w:rPr>
              <w:t>APP_a_GT</w:t>
            </w:r>
            <w:proofErr w:type="spellEnd"/>
            <w:r w:rsidRPr="00EE73BD">
              <w:rPr>
                <w:rFonts w:ascii="Times New Roman" w:hAnsi="Times New Roman" w:cs="Times New Roman"/>
                <w:color w:val="000000"/>
                <w:sz w:val="24"/>
                <w:szCs w:val="24"/>
              </w:rPr>
              <w:t>-R</w:t>
            </w:r>
          </w:p>
        </w:tc>
        <w:tc>
          <w:tcPr>
            <w:tcW w:w="4785" w:type="dxa"/>
            <w:vAlign w:val="center"/>
          </w:tcPr>
          <w:p w14:paraId="7C28C815" w14:textId="6EFE9D87" w:rsidR="00C146D6" w:rsidRPr="00EE73BD"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sz w:val="24"/>
                <w:szCs w:val="24"/>
              </w:rPr>
              <w:t>GTCGCCAAAGAGGTACCAGC</w:t>
            </w:r>
          </w:p>
        </w:tc>
        <w:tc>
          <w:tcPr>
            <w:tcW w:w="3514" w:type="dxa"/>
            <w:vAlign w:val="center"/>
          </w:tcPr>
          <w:p w14:paraId="4390CC55" w14:textId="33687B00" w:rsidR="00C146D6" w:rsidRPr="00EE73BD" w:rsidRDefault="00C146D6" w:rsidP="00EE73BD">
            <w:pPr>
              <w:jc w:val="center"/>
              <w:rPr>
                <w:rFonts w:ascii="Times New Roman" w:hAnsi="Times New Roman" w:cs="Times New Roman"/>
                <w:color w:val="000000"/>
                <w:sz w:val="24"/>
                <w:szCs w:val="24"/>
              </w:rPr>
            </w:pPr>
            <w:r w:rsidRPr="00EE73BD">
              <w:rPr>
                <w:rFonts w:ascii="Times New Roman" w:hAnsi="Times New Roman" w:cs="Times New Roman"/>
                <w:color w:val="000000"/>
                <w:sz w:val="24"/>
                <w:szCs w:val="24"/>
              </w:rPr>
              <w:t xml:space="preserve">Common variant genotyping in </w:t>
            </w:r>
            <w:r w:rsidRPr="00EE73BD">
              <w:rPr>
                <w:rFonts w:ascii="Times New Roman" w:hAnsi="Times New Roman" w:cs="Times New Roman"/>
                <w:i/>
                <w:color w:val="000000"/>
                <w:sz w:val="24"/>
                <w:szCs w:val="24"/>
              </w:rPr>
              <w:t>APP</w:t>
            </w:r>
          </w:p>
        </w:tc>
      </w:tr>
      <w:tr w:rsidR="00C146D6" w:rsidRPr="00A73303" w14:paraId="42A471DD" w14:textId="77777777" w:rsidTr="000B5F4A">
        <w:trPr>
          <w:trHeight w:val="300"/>
        </w:trPr>
        <w:tc>
          <w:tcPr>
            <w:tcW w:w="2445" w:type="dxa"/>
            <w:vAlign w:val="center"/>
          </w:tcPr>
          <w:p w14:paraId="17AECE99" w14:textId="185E68EA" w:rsidR="00C146D6" w:rsidRPr="00EE73BD" w:rsidRDefault="00C146D6" w:rsidP="00EE73BD">
            <w:pPr>
              <w:jc w:val="center"/>
              <w:rPr>
                <w:rFonts w:ascii="Times New Roman" w:hAnsi="Times New Roman" w:cs="Times New Roman"/>
                <w:color w:val="000000"/>
                <w:sz w:val="24"/>
                <w:szCs w:val="24"/>
              </w:rPr>
            </w:pPr>
            <w:proofErr w:type="spellStart"/>
            <w:r w:rsidRPr="00EE73BD">
              <w:rPr>
                <w:rFonts w:ascii="Times New Roman" w:hAnsi="Times New Roman" w:cs="Times New Roman"/>
                <w:color w:val="000000"/>
                <w:sz w:val="24"/>
                <w:szCs w:val="24"/>
              </w:rPr>
              <w:t>GFAP_a_GT</w:t>
            </w:r>
            <w:proofErr w:type="spellEnd"/>
            <w:r w:rsidRPr="00EE73BD">
              <w:rPr>
                <w:rFonts w:ascii="Times New Roman" w:hAnsi="Times New Roman" w:cs="Times New Roman"/>
                <w:color w:val="000000"/>
                <w:sz w:val="24"/>
                <w:szCs w:val="24"/>
              </w:rPr>
              <w:t>-F</w:t>
            </w:r>
          </w:p>
        </w:tc>
        <w:tc>
          <w:tcPr>
            <w:tcW w:w="4785" w:type="dxa"/>
            <w:vAlign w:val="center"/>
          </w:tcPr>
          <w:p w14:paraId="2838896B" w14:textId="38EE436C" w:rsidR="00C146D6" w:rsidRPr="00EE73BD" w:rsidRDefault="00C146D6" w:rsidP="00EE73BD">
            <w:pPr>
              <w:jc w:val="center"/>
              <w:rPr>
                <w:rFonts w:ascii="Times New Roman" w:eastAsia="Times New Roman" w:hAnsi="Times New Roman" w:cs="Times New Roman"/>
                <w:b/>
                <w:sz w:val="24"/>
                <w:szCs w:val="24"/>
              </w:rPr>
            </w:pPr>
            <w:r w:rsidRPr="00EE73BD">
              <w:rPr>
                <w:rFonts w:ascii="Times New Roman" w:hAnsi="Times New Roman" w:cs="Times New Roman"/>
                <w:sz w:val="24"/>
                <w:szCs w:val="24"/>
              </w:rPr>
              <w:t>CTCCTTGAAGCCAGCATTGAG</w:t>
            </w:r>
          </w:p>
        </w:tc>
        <w:tc>
          <w:tcPr>
            <w:tcW w:w="3514" w:type="dxa"/>
            <w:vAlign w:val="center"/>
          </w:tcPr>
          <w:p w14:paraId="1BFC8C70" w14:textId="385CA170" w:rsidR="00C146D6" w:rsidRPr="00EE73BD" w:rsidRDefault="00C146D6" w:rsidP="00EE73BD">
            <w:pPr>
              <w:jc w:val="center"/>
              <w:rPr>
                <w:rFonts w:ascii="Times New Roman" w:eastAsia="Times New Roman" w:hAnsi="Times New Roman" w:cs="Times New Roman"/>
                <w:b/>
                <w:sz w:val="24"/>
                <w:szCs w:val="24"/>
              </w:rPr>
            </w:pPr>
            <w:r w:rsidRPr="00EE73BD">
              <w:rPr>
                <w:rFonts w:ascii="Times New Roman" w:hAnsi="Times New Roman" w:cs="Times New Roman"/>
                <w:color w:val="000000"/>
                <w:sz w:val="24"/>
                <w:szCs w:val="24"/>
              </w:rPr>
              <w:t xml:space="preserve">Common variant genotyping in </w:t>
            </w:r>
            <w:r w:rsidRPr="00EE73BD">
              <w:rPr>
                <w:rFonts w:ascii="Times New Roman" w:hAnsi="Times New Roman" w:cs="Times New Roman"/>
                <w:i/>
                <w:color w:val="000000"/>
                <w:sz w:val="24"/>
                <w:szCs w:val="24"/>
              </w:rPr>
              <w:t>GFAP</w:t>
            </w:r>
          </w:p>
        </w:tc>
      </w:tr>
      <w:tr w:rsidR="00C146D6" w:rsidRPr="00A73303" w14:paraId="57D010CC" w14:textId="77777777" w:rsidTr="000B5F4A">
        <w:trPr>
          <w:trHeight w:val="300"/>
        </w:trPr>
        <w:tc>
          <w:tcPr>
            <w:tcW w:w="2445" w:type="dxa"/>
            <w:vAlign w:val="center"/>
          </w:tcPr>
          <w:p w14:paraId="57A2A859" w14:textId="78EBA74E" w:rsidR="00C146D6" w:rsidRPr="00EE73BD" w:rsidRDefault="00C146D6" w:rsidP="00EE73BD">
            <w:pPr>
              <w:jc w:val="center"/>
              <w:rPr>
                <w:rFonts w:ascii="Times New Roman" w:hAnsi="Times New Roman" w:cs="Times New Roman"/>
                <w:color w:val="000000"/>
                <w:sz w:val="24"/>
                <w:szCs w:val="24"/>
              </w:rPr>
            </w:pPr>
            <w:proofErr w:type="spellStart"/>
            <w:r w:rsidRPr="00EE73BD">
              <w:rPr>
                <w:rFonts w:ascii="Times New Roman" w:hAnsi="Times New Roman" w:cs="Times New Roman"/>
                <w:color w:val="000000"/>
                <w:sz w:val="24"/>
                <w:szCs w:val="24"/>
              </w:rPr>
              <w:t>GFAP_a_GT</w:t>
            </w:r>
            <w:proofErr w:type="spellEnd"/>
            <w:r w:rsidRPr="00EE73BD">
              <w:rPr>
                <w:rFonts w:ascii="Times New Roman" w:hAnsi="Times New Roman" w:cs="Times New Roman"/>
                <w:color w:val="000000"/>
                <w:sz w:val="24"/>
                <w:szCs w:val="24"/>
              </w:rPr>
              <w:t>-R</w:t>
            </w:r>
          </w:p>
        </w:tc>
        <w:tc>
          <w:tcPr>
            <w:tcW w:w="4785" w:type="dxa"/>
            <w:vAlign w:val="center"/>
          </w:tcPr>
          <w:p w14:paraId="162139F9" w14:textId="279D57FC" w:rsidR="00C146D6" w:rsidRPr="00EE73BD" w:rsidRDefault="00C146D6" w:rsidP="00EE73BD">
            <w:pPr>
              <w:jc w:val="center"/>
              <w:rPr>
                <w:rFonts w:ascii="Times New Roman" w:eastAsia="Times New Roman" w:hAnsi="Times New Roman" w:cs="Times New Roman"/>
                <w:b/>
                <w:sz w:val="24"/>
                <w:szCs w:val="24"/>
              </w:rPr>
            </w:pPr>
            <w:r w:rsidRPr="00EE73BD">
              <w:rPr>
                <w:rFonts w:ascii="Times New Roman" w:hAnsi="Times New Roman" w:cs="Times New Roman"/>
                <w:sz w:val="24"/>
                <w:szCs w:val="24"/>
              </w:rPr>
              <w:t>ACAAAGGGCTGGTGTCCAAT</w:t>
            </w:r>
          </w:p>
        </w:tc>
        <w:tc>
          <w:tcPr>
            <w:tcW w:w="3514" w:type="dxa"/>
            <w:vAlign w:val="center"/>
          </w:tcPr>
          <w:p w14:paraId="13B9BE8E" w14:textId="54AA1556" w:rsidR="00C146D6" w:rsidRPr="00EE73BD" w:rsidRDefault="00C146D6" w:rsidP="00EE73BD">
            <w:pPr>
              <w:jc w:val="center"/>
              <w:rPr>
                <w:rFonts w:ascii="Times New Roman" w:eastAsia="Times New Roman" w:hAnsi="Times New Roman" w:cs="Times New Roman"/>
                <w:b/>
                <w:sz w:val="24"/>
                <w:szCs w:val="24"/>
              </w:rPr>
            </w:pPr>
            <w:r w:rsidRPr="00EE73BD">
              <w:rPr>
                <w:rFonts w:ascii="Times New Roman" w:hAnsi="Times New Roman" w:cs="Times New Roman"/>
                <w:color w:val="000000"/>
                <w:sz w:val="24"/>
                <w:szCs w:val="24"/>
              </w:rPr>
              <w:t xml:space="preserve">Common variant genotyping in </w:t>
            </w:r>
            <w:r w:rsidRPr="00EE73BD">
              <w:rPr>
                <w:rFonts w:ascii="Times New Roman" w:hAnsi="Times New Roman" w:cs="Times New Roman"/>
                <w:i/>
                <w:color w:val="000000"/>
                <w:sz w:val="24"/>
                <w:szCs w:val="24"/>
              </w:rPr>
              <w:t>GFAP</w:t>
            </w:r>
          </w:p>
        </w:tc>
      </w:tr>
      <w:tr w:rsidR="00C146D6" w:rsidRPr="00A73303" w14:paraId="1677932C" w14:textId="77777777" w:rsidTr="000B5F4A">
        <w:trPr>
          <w:trHeight w:val="300"/>
        </w:trPr>
        <w:tc>
          <w:tcPr>
            <w:tcW w:w="2445" w:type="dxa"/>
            <w:vAlign w:val="center"/>
          </w:tcPr>
          <w:p w14:paraId="69A10F79" w14:textId="037E546D" w:rsidR="00C146D6" w:rsidRPr="00EE73BD" w:rsidRDefault="00C146D6" w:rsidP="00EE73BD">
            <w:pPr>
              <w:jc w:val="center"/>
              <w:rPr>
                <w:rFonts w:ascii="Times New Roman" w:hAnsi="Times New Roman" w:cs="Times New Roman"/>
                <w:color w:val="000000"/>
                <w:sz w:val="24"/>
                <w:szCs w:val="24"/>
              </w:rPr>
            </w:pPr>
            <w:proofErr w:type="spellStart"/>
            <w:r w:rsidRPr="00EE73BD">
              <w:rPr>
                <w:rFonts w:ascii="Times New Roman" w:hAnsi="Times New Roman" w:cs="Times New Roman"/>
                <w:color w:val="000000"/>
                <w:sz w:val="24"/>
                <w:szCs w:val="24"/>
              </w:rPr>
              <w:t>GFAP_b_GT</w:t>
            </w:r>
            <w:proofErr w:type="spellEnd"/>
            <w:r w:rsidRPr="00EE73BD">
              <w:rPr>
                <w:rFonts w:ascii="Times New Roman" w:hAnsi="Times New Roman" w:cs="Times New Roman"/>
                <w:color w:val="000000"/>
                <w:sz w:val="24"/>
                <w:szCs w:val="24"/>
              </w:rPr>
              <w:t>-F</w:t>
            </w:r>
          </w:p>
        </w:tc>
        <w:tc>
          <w:tcPr>
            <w:tcW w:w="4785" w:type="dxa"/>
            <w:vAlign w:val="center"/>
          </w:tcPr>
          <w:p w14:paraId="62DB8B7E" w14:textId="5A45188A" w:rsidR="00C146D6" w:rsidRPr="00EE73BD" w:rsidRDefault="00C146D6" w:rsidP="00EE73BD">
            <w:pPr>
              <w:jc w:val="center"/>
              <w:rPr>
                <w:rFonts w:ascii="Times New Roman" w:eastAsia="Times New Roman" w:hAnsi="Times New Roman" w:cs="Times New Roman"/>
                <w:b/>
                <w:sz w:val="24"/>
                <w:szCs w:val="24"/>
              </w:rPr>
            </w:pPr>
            <w:r w:rsidRPr="00EE73BD">
              <w:rPr>
                <w:rFonts w:ascii="Times New Roman" w:hAnsi="Times New Roman" w:cs="Times New Roman"/>
                <w:sz w:val="24"/>
                <w:szCs w:val="24"/>
              </w:rPr>
              <w:t>AGCACGAAGCCAACGACTAC</w:t>
            </w:r>
          </w:p>
        </w:tc>
        <w:tc>
          <w:tcPr>
            <w:tcW w:w="3514" w:type="dxa"/>
            <w:vAlign w:val="center"/>
          </w:tcPr>
          <w:p w14:paraId="1B834841" w14:textId="1C01614E" w:rsidR="00C146D6" w:rsidRPr="00EE73BD" w:rsidRDefault="00C146D6" w:rsidP="00EE73BD">
            <w:pPr>
              <w:jc w:val="center"/>
              <w:rPr>
                <w:rFonts w:ascii="Times New Roman" w:eastAsia="Times New Roman" w:hAnsi="Times New Roman" w:cs="Times New Roman"/>
                <w:b/>
                <w:sz w:val="24"/>
                <w:szCs w:val="24"/>
              </w:rPr>
            </w:pPr>
            <w:r w:rsidRPr="00EE73BD">
              <w:rPr>
                <w:rFonts w:ascii="Times New Roman" w:hAnsi="Times New Roman" w:cs="Times New Roman"/>
                <w:color w:val="000000"/>
                <w:sz w:val="24"/>
                <w:szCs w:val="24"/>
              </w:rPr>
              <w:t xml:space="preserve">Common variant genotyping in </w:t>
            </w:r>
            <w:r w:rsidRPr="00EE73BD">
              <w:rPr>
                <w:rFonts w:ascii="Times New Roman" w:hAnsi="Times New Roman" w:cs="Times New Roman"/>
                <w:i/>
                <w:color w:val="000000"/>
                <w:sz w:val="24"/>
                <w:szCs w:val="24"/>
              </w:rPr>
              <w:t>GFAP</w:t>
            </w:r>
          </w:p>
        </w:tc>
      </w:tr>
      <w:tr w:rsidR="00C146D6" w:rsidRPr="00A73303" w14:paraId="0B94EDB1" w14:textId="77777777" w:rsidTr="000B5F4A">
        <w:trPr>
          <w:trHeight w:val="300"/>
        </w:trPr>
        <w:tc>
          <w:tcPr>
            <w:tcW w:w="2445" w:type="dxa"/>
            <w:vAlign w:val="center"/>
          </w:tcPr>
          <w:p w14:paraId="69300D91" w14:textId="20797B18" w:rsidR="00C146D6" w:rsidRPr="00EE73BD" w:rsidRDefault="00C146D6" w:rsidP="00EE73BD">
            <w:pPr>
              <w:jc w:val="center"/>
              <w:rPr>
                <w:rFonts w:ascii="Times New Roman" w:hAnsi="Times New Roman" w:cs="Times New Roman"/>
                <w:color w:val="000000"/>
                <w:sz w:val="24"/>
                <w:szCs w:val="24"/>
              </w:rPr>
            </w:pPr>
            <w:proofErr w:type="spellStart"/>
            <w:r w:rsidRPr="00EE73BD">
              <w:rPr>
                <w:rFonts w:ascii="Times New Roman" w:hAnsi="Times New Roman" w:cs="Times New Roman"/>
                <w:color w:val="000000"/>
                <w:sz w:val="24"/>
                <w:szCs w:val="24"/>
              </w:rPr>
              <w:t>GFAP_b_GT</w:t>
            </w:r>
            <w:proofErr w:type="spellEnd"/>
            <w:r w:rsidRPr="00EE73BD">
              <w:rPr>
                <w:rFonts w:ascii="Times New Roman" w:hAnsi="Times New Roman" w:cs="Times New Roman"/>
                <w:color w:val="000000"/>
                <w:sz w:val="24"/>
                <w:szCs w:val="24"/>
              </w:rPr>
              <w:t>-R</w:t>
            </w:r>
          </w:p>
        </w:tc>
        <w:tc>
          <w:tcPr>
            <w:tcW w:w="4785" w:type="dxa"/>
            <w:vAlign w:val="center"/>
          </w:tcPr>
          <w:p w14:paraId="73857107" w14:textId="27CB569A" w:rsidR="00C146D6" w:rsidRPr="00EE73BD" w:rsidRDefault="00C146D6" w:rsidP="00EE73BD">
            <w:pPr>
              <w:jc w:val="center"/>
              <w:rPr>
                <w:rFonts w:ascii="Times New Roman" w:eastAsia="Times New Roman" w:hAnsi="Times New Roman" w:cs="Times New Roman"/>
                <w:b/>
                <w:sz w:val="24"/>
                <w:szCs w:val="24"/>
              </w:rPr>
            </w:pPr>
            <w:r w:rsidRPr="00EE73BD">
              <w:rPr>
                <w:rFonts w:ascii="Times New Roman" w:hAnsi="Times New Roman" w:cs="Times New Roman"/>
                <w:sz w:val="24"/>
                <w:szCs w:val="24"/>
              </w:rPr>
              <w:t>CAGGGCCAGCTTGACATTGA</w:t>
            </w:r>
          </w:p>
        </w:tc>
        <w:tc>
          <w:tcPr>
            <w:tcW w:w="3514" w:type="dxa"/>
            <w:vAlign w:val="center"/>
          </w:tcPr>
          <w:p w14:paraId="614E1553" w14:textId="7BFEB7BD" w:rsidR="00C146D6" w:rsidRPr="00EE73BD" w:rsidRDefault="00C146D6" w:rsidP="00EE73BD">
            <w:pPr>
              <w:jc w:val="center"/>
              <w:rPr>
                <w:rFonts w:ascii="Times New Roman" w:eastAsia="Times New Roman" w:hAnsi="Times New Roman" w:cs="Times New Roman"/>
                <w:b/>
                <w:sz w:val="24"/>
                <w:szCs w:val="24"/>
              </w:rPr>
            </w:pPr>
            <w:r w:rsidRPr="00EE73BD">
              <w:rPr>
                <w:rFonts w:ascii="Times New Roman" w:hAnsi="Times New Roman" w:cs="Times New Roman"/>
                <w:color w:val="000000"/>
                <w:sz w:val="24"/>
                <w:szCs w:val="24"/>
              </w:rPr>
              <w:t xml:space="preserve">Common variant genotyping in </w:t>
            </w:r>
            <w:r w:rsidRPr="00EE73BD">
              <w:rPr>
                <w:rFonts w:ascii="Times New Roman" w:hAnsi="Times New Roman" w:cs="Times New Roman"/>
                <w:i/>
                <w:color w:val="000000"/>
                <w:sz w:val="24"/>
                <w:szCs w:val="24"/>
              </w:rPr>
              <w:t>GFAP</w:t>
            </w:r>
          </w:p>
        </w:tc>
      </w:tr>
      <w:tr w:rsidR="00F83B8C" w:rsidRPr="00A73303" w14:paraId="290E7AED" w14:textId="77777777" w:rsidTr="000B5F4A">
        <w:trPr>
          <w:trHeight w:val="300"/>
        </w:trPr>
        <w:tc>
          <w:tcPr>
            <w:tcW w:w="2445" w:type="dxa"/>
            <w:vAlign w:val="center"/>
          </w:tcPr>
          <w:p w14:paraId="0D110BC1" w14:textId="7A357A9B" w:rsidR="00F83B8C" w:rsidRPr="00EE73BD" w:rsidRDefault="00F83B8C" w:rsidP="00F83B8C">
            <w:pPr>
              <w:jc w:val="center"/>
              <w:rPr>
                <w:rFonts w:ascii="Times New Roman" w:hAnsi="Times New Roman" w:cs="Times New Roman"/>
                <w:color w:val="000000"/>
                <w:sz w:val="24"/>
                <w:szCs w:val="24"/>
              </w:rPr>
            </w:pPr>
            <w:r>
              <w:rPr>
                <w:rFonts w:ascii="Times New Roman" w:hAnsi="Times New Roman" w:cs="Times New Roman"/>
                <w:color w:val="000000"/>
                <w:sz w:val="24"/>
                <w:szCs w:val="24"/>
              </w:rPr>
              <w:t>GAPDH-F</w:t>
            </w:r>
          </w:p>
        </w:tc>
        <w:tc>
          <w:tcPr>
            <w:tcW w:w="4785" w:type="dxa"/>
            <w:vAlign w:val="bottom"/>
          </w:tcPr>
          <w:p w14:paraId="61FCAEB2" w14:textId="66BC0091" w:rsidR="00F83B8C" w:rsidRPr="00EE73BD" w:rsidRDefault="00F83B8C" w:rsidP="00F83B8C">
            <w:pPr>
              <w:jc w:val="center"/>
              <w:rPr>
                <w:rFonts w:ascii="Times New Roman" w:hAnsi="Times New Roman" w:cs="Times New Roman"/>
                <w:sz w:val="24"/>
                <w:szCs w:val="24"/>
              </w:rPr>
            </w:pPr>
            <w:r w:rsidRPr="00F83B8C">
              <w:rPr>
                <w:rFonts w:ascii="Times New Roman" w:hAnsi="Times New Roman" w:cs="Times New Roman"/>
                <w:sz w:val="24"/>
                <w:szCs w:val="24"/>
              </w:rPr>
              <w:t>GCACCGTCAAGGCTGAGAAC</w:t>
            </w:r>
          </w:p>
        </w:tc>
        <w:tc>
          <w:tcPr>
            <w:tcW w:w="3514" w:type="dxa"/>
            <w:vAlign w:val="center"/>
          </w:tcPr>
          <w:p w14:paraId="35C6DCB9" w14:textId="1021208F" w:rsidR="00F83B8C" w:rsidRPr="00EE73BD" w:rsidRDefault="00F83B8C" w:rsidP="00F83B8C">
            <w:pPr>
              <w:jc w:val="center"/>
              <w:rPr>
                <w:rFonts w:ascii="Times New Roman" w:hAnsi="Times New Roman" w:cs="Times New Roman"/>
                <w:color w:val="000000"/>
                <w:sz w:val="24"/>
                <w:szCs w:val="24"/>
              </w:rPr>
            </w:pPr>
            <w:r>
              <w:rPr>
                <w:rFonts w:ascii="Times New Roman" w:hAnsi="Times New Roman" w:cs="Times New Roman"/>
                <w:color w:val="000000"/>
                <w:sz w:val="24"/>
                <w:szCs w:val="24"/>
              </w:rPr>
              <w:t>qPCR validation primer</w:t>
            </w:r>
          </w:p>
        </w:tc>
      </w:tr>
      <w:tr w:rsidR="00F83B8C" w:rsidRPr="00A73303" w14:paraId="449DC8FC" w14:textId="77777777" w:rsidTr="000B5F4A">
        <w:trPr>
          <w:trHeight w:val="300"/>
        </w:trPr>
        <w:tc>
          <w:tcPr>
            <w:tcW w:w="2445" w:type="dxa"/>
            <w:vAlign w:val="center"/>
          </w:tcPr>
          <w:p w14:paraId="617F8304" w14:textId="690930FB" w:rsidR="00F83B8C" w:rsidRPr="00EE73BD" w:rsidRDefault="00F83B8C" w:rsidP="00F83B8C">
            <w:pPr>
              <w:jc w:val="center"/>
              <w:rPr>
                <w:rFonts w:ascii="Times New Roman" w:hAnsi="Times New Roman" w:cs="Times New Roman"/>
                <w:color w:val="000000"/>
                <w:sz w:val="24"/>
                <w:szCs w:val="24"/>
              </w:rPr>
            </w:pPr>
            <w:r>
              <w:rPr>
                <w:rFonts w:ascii="Times New Roman" w:hAnsi="Times New Roman" w:cs="Times New Roman"/>
                <w:color w:val="000000"/>
                <w:sz w:val="24"/>
                <w:szCs w:val="24"/>
              </w:rPr>
              <w:t>GAPDH-R</w:t>
            </w:r>
          </w:p>
        </w:tc>
        <w:tc>
          <w:tcPr>
            <w:tcW w:w="4785" w:type="dxa"/>
            <w:vAlign w:val="bottom"/>
          </w:tcPr>
          <w:p w14:paraId="73D2202B" w14:textId="556EAD04" w:rsidR="00F83B8C" w:rsidRPr="00EE73BD" w:rsidRDefault="00F83B8C" w:rsidP="00F83B8C">
            <w:pPr>
              <w:jc w:val="center"/>
              <w:rPr>
                <w:rFonts w:ascii="Times New Roman" w:hAnsi="Times New Roman" w:cs="Times New Roman"/>
                <w:sz w:val="24"/>
                <w:szCs w:val="24"/>
              </w:rPr>
            </w:pPr>
            <w:r w:rsidRPr="00F83B8C">
              <w:rPr>
                <w:rFonts w:ascii="Times New Roman" w:hAnsi="Times New Roman" w:cs="Times New Roman"/>
                <w:sz w:val="24"/>
                <w:szCs w:val="24"/>
              </w:rPr>
              <w:t>AGGGATCTCGCTCCTGGAA</w:t>
            </w:r>
          </w:p>
        </w:tc>
        <w:tc>
          <w:tcPr>
            <w:tcW w:w="3514" w:type="dxa"/>
          </w:tcPr>
          <w:p w14:paraId="5F290B27" w14:textId="52638079" w:rsidR="00F83B8C" w:rsidRPr="00EE73BD" w:rsidRDefault="00F83B8C" w:rsidP="00F83B8C">
            <w:pPr>
              <w:jc w:val="center"/>
              <w:rPr>
                <w:rFonts w:ascii="Times New Roman" w:hAnsi="Times New Roman" w:cs="Times New Roman"/>
                <w:color w:val="000000"/>
                <w:sz w:val="24"/>
                <w:szCs w:val="24"/>
              </w:rPr>
            </w:pPr>
            <w:r w:rsidRPr="00B22883">
              <w:rPr>
                <w:rFonts w:ascii="Times New Roman" w:hAnsi="Times New Roman" w:cs="Times New Roman"/>
                <w:color w:val="000000"/>
                <w:sz w:val="24"/>
                <w:szCs w:val="24"/>
              </w:rPr>
              <w:t>qPCR validation primer</w:t>
            </w:r>
          </w:p>
        </w:tc>
      </w:tr>
      <w:tr w:rsidR="00F83B8C" w:rsidRPr="00A73303" w14:paraId="24A8EAA3" w14:textId="77777777" w:rsidTr="000B5F4A">
        <w:trPr>
          <w:trHeight w:val="300"/>
        </w:trPr>
        <w:tc>
          <w:tcPr>
            <w:tcW w:w="2445" w:type="dxa"/>
            <w:vAlign w:val="center"/>
          </w:tcPr>
          <w:p w14:paraId="50857141" w14:textId="321C87E8" w:rsidR="00F83B8C" w:rsidRPr="00EE73BD" w:rsidRDefault="00F83B8C" w:rsidP="00F83B8C">
            <w:pPr>
              <w:jc w:val="center"/>
              <w:rPr>
                <w:rFonts w:ascii="Times New Roman" w:hAnsi="Times New Roman" w:cs="Times New Roman"/>
                <w:color w:val="000000"/>
                <w:sz w:val="24"/>
                <w:szCs w:val="24"/>
              </w:rPr>
            </w:pPr>
            <w:r>
              <w:rPr>
                <w:rFonts w:ascii="Times New Roman" w:hAnsi="Times New Roman" w:cs="Times New Roman"/>
                <w:color w:val="000000"/>
                <w:sz w:val="24"/>
                <w:szCs w:val="24"/>
              </w:rPr>
              <w:t>HDAC6-F</w:t>
            </w:r>
          </w:p>
        </w:tc>
        <w:tc>
          <w:tcPr>
            <w:tcW w:w="4785" w:type="dxa"/>
            <w:vAlign w:val="bottom"/>
          </w:tcPr>
          <w:p w14:paraId="2A56BCA8" w14:textId="594AEC0F" w:rsidR="00F83B8C" w:rsidRPr="00EE73BD" w:rsidRDefault="00F83B8C" w:rsidP="00F83B8C">
            <w:pPr>
              <w:jc w:val="center"/>
              <w:rPr>
                <w:rFonts w:ascii="Times New Roman" w:hAnsi="Times New Roman" w:cs="Times New Roman"/>
                <w:sz w:val="24"/>
                <w:szCs w:val="24"/>
              </w:rPr>
            </w:pPr>
            <w:r w:rsidRPr="00F83B8C">
              <w:rPr>
                <w:rFonts w:ascii="Times New Roman" w:hAnsi="Times New Roman" w:cs="Times New Roman"/>
                <w:sz w:val="24"/>
                <w:szCs w:val="24"/>
              </w:rPr>
              <w:t>GCCTCAATCACTGAGACCATCC</w:t>
            </w:r>
          </w:p>
        </w:tc>
        <w:tc>
          <w:tcPr>
            <w:tcW w:w="3514" w:type="dxa"/>
          </w:tcPr>
          <w:p w14:paraId="5C903E0A" w14:textId="4E448C0E" w:rsidR="00F83B8C" w:rsidRPr="00EE73BD" w:rsidRDefault="00F83B8C" w:rsidP="00F83B8C">
            <w:pPr>
              <w:jc w:val="center"/>
              <w:rPr>
                <w:rFonts w:ascii="Times New Roman" w:hAnsi="Times New Roman" w:cs="Times New Roman"/>
                <w:color w:val="000000"/>
                <w:sz w:val="24"/>
                <w:szCs w:val="24"/>
              </w:rPr>
            </w:pPr>
            <w:r w:rsidRPr="00B22883">
              <w:rPr>
                <w:rFonts w:ascii="Times New Roman" w:hAnsi="Times New Roman" w:cs="Times New Roman"/>
                <w:color w:val="000000"/>
                <w:sz w:val="24"/>
                <w:szCs w:val="24"/>
              </w:rPr>
              <w:t>qPCR validation primer</w:t>
            </w:r>
          </w:p>
        </w:tc>
      </w:tr>
      <w:tr w:rsidR="00F83B8C" w:rsidRPr="00A73303" w14:paraId="0A8D3FCF" w14:textId="77777777" w:rsidTr="000B5F4A">
        <w:trPr>
          <w:trHeight w:val="300"/>
        </w:trPr>
        <w:tc>
          <w:tcPr>
            <w:tcW w:w="2445" w:type="dxa"/>
            <w:vAlign w:val="center"/>
          </w:tcPr>
          <w:p w14:paraId="7F9D0419" w14:textId="20728553" w:rsidR="00F83B8C" w:rsidRPr="00EE73BD" w:rsidRDefault="00F83B8C" w:rsidP="00F83B8C">
            <w:pPr>
              <w:jc w:val="center"/>
              <w:rPr>
                <w:rFonts w:ascii="Times New Roman" w:hAnsi="Times New Roman" w:cs="Times New Roman"/>
                <w:color w:val="000000"/>
                <w:sz w:val="24"/>
                <w:szCs w:val="24"/>
              </w:rPr>
            </w:pPr>
            <w:r>
              <w:rPr>
                <w:rFonts w:ascii="Times New Roman" w:hAnsi="Times New Roman" w:cs="Times New Roman"/>
                <w:color w:val="000000"/>
                <w:sz w:val="24"/>
                <w:szCs w:val="24"/>
              </w:rPr>
              <w:t>HDAC6-R</w:t>
            </w:r>
          </w:p>
        </w:tc>
        <w:tc>
          <w:tcPr>
            <w:tcW w:w="4785" w:type="dxa"/>
            <w:vAlign w:val="center"/>
          </w:tcPr>
          <w:p w14:paraId="45B337A2" w14:textId="2A4EE28D" w:rsidR="00F83B8C" w:rsidRPr="00EE73BD" w:rsidRDefault="00F83B8C" w:rsidP="00F83B8C">
            <w:pPr>
              <w:jc w:val="center"/>
              <w:rPr>
                <w:rFonts w:ascii="Times New Roman" w:hAnsi="Times New Roman" w:cs="Times New Roman"/>
                <w:sz w:val="24"/>
                <w:szCs w:val="24"/>
              </w:rPr>
            </w:pPr>
            <w:r w:rsidRPr="00F83B8C">
              <w:rPr>
                <w:rFonts w:ascii="Times New Roman" w:hAnsi="Times New Roman" w:cs="Times New Roman"/>
                <w:sz w:val="24"/>
                <w:szCs w:val="24"/>
              </w:rPr>
              <w:t>GGTGCCTTCTTGGTGACCAACT</w:t>
            </w:r>
          </w:p>
        </w:tc>
        <w:tc>
          <w:tcPr>
            <w:tcW w:w="3514" w:type="dxa"/>
          </w:tcPr>
          <w:p w14:paraId="076A0D4F" w14:textId="36BDD6B8" w:rsidR="00F83B8C" w:rsidRPr="00EE73BD" w:rsidRDefault="00F83B8C" w:rsidP="00F83B8C">
            <w:pPr>
              <w:jc w:val="center"/>
              <w:rPr>
                <w:rFonts w:ascii="Times New Roman" w:hAnsi="Times New Roman" w:cs="Times New Roman"/>
                <w:color w:val="000000"/>
                <w:sz w:val="24"/>
                <w:szCs w:val="24"/>
              </w:rPr>
            </w:pPr>
            <w:r w:rsidRPr="00B22883">
              <w:rPr>
                <w:rFonts w:ascii="Times New Roman" w:hAnsi="Times New Roman" w:cs="Times New Roman"/>
                <w:color w:val="000000"/>
                <w:sz w:val="24"/>
                <w:szCs w:val="24"/>
              </w:rPr>
              <w:t>qPCR validation primer</w:t>
            </w:r>
          </w:p>
        </w:tc>
      </w:tr>
    </w:tbl>
    <w:p w14:paraId="653D1D41" w14:textId="17ED7A53" w:rsidR="00CF4EE4" w:rsidRDefault="00CF4EE4">
      <w:pPr>
        <w:rPr>
          <w:rFonts w:ascii="Times New Roman" w:hAnsi="Times New Roman" w:cs="Times New Roman"/>
          <w:sz w:val="24"/>
          <w:szCs w:val="24"/>
        </w:rPr>
      </w:pPr>
      <w:r>
        <w:rPr>
          <w:rFonts w:ascii="Times New Roman" w:hAnsi="Times New Roman" w:cs="Times New Roman"/>
          <w:sz w:val="24"/>
          <w:szCs w:val="24"/>
        </w:rPr>
        <w:br w:type="page"/>
      </w:r>
    </w:p>
    <w:p w14:paraId="3D0BE926" w14:textId="0D9A72DC" w:rsidR="00C322AA" w:rsidRPr="00A73303" w:rsidRDefault="00C322AA" w:rsidP="00C322AA">
      <w:pPr>
        <w:pStyle w:val="Heading2"/>
      </w:pPr>
      <w:bookmarkStart w:id="13" w:name="_Toc238454541"/>
      <w:r>
        <w:lastRenderedPageBreak/>
        <w:t xml:space="preserve">Supplementary Table </w:t>
      </w:r>
      <w:r w:rsidRPr="002D39C8">
        <w:rPr>
          <w:rFonts w:eastAsiaTheme="minorEastAsia"/>
        </w:rPr>
        <w:t>10</w:t>
      </w:r>
      <w:r w:rsidRPr="002D39C8">
        <w:t>.</w:t>
      </w:r>
      <w:r w:rsidRPr="00A73303">
        <w:t xml:space="preserve"> </w:t>
      </w:r>
      <w:r w:rsidR="002D39C8" w:rsidRPr="00A47963">
        <w:t xml:space="preserve">PASEF </w:t>
      </w:r>
      <w:r w:rsidR="002D39C8" w:rsidRPr="00123749">
        <w:rPr>
          <w:i/>
          <w:iCs/>
        </w:rPr>
        <w:t>m</w:t>
      </w:r>
      <w:r w:rsidR="002D39C8" w:rsidRPr="00A47963">
        <w:t>/</w:t>
      </w:r>
      <w:r w:rsidR="002D39C8" w:rsidRPr="00123749">
        <w:rPr>
          <w:i/>
          <w:iCs/>
        </w:rPr>
        <w:t>z</w:t>
      </w:r>
      <w:r w:rsidR="002D39C8" w:rsidRPr="00A47963">
        <w:t xml:space="preserve"> window and mobility range</w:t>
      </w:r>
      <w:r w:rsidR="00B00A5A">
        <w:t xml:space="preserve"> for mass spectrometry</w:t>
      </w:r>
      <w:bookmarkEnd w:id="13"/>
    </w:p>
    <w:tbl>
      <w:tblPr>
        <w:tblW w:w="10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3"/>
        <w:gridCol w:w="1353"/>
        <w:gridCol w:w="2059"/>
        <w:gridCol w:w="1918"/>
        <w:gridCol w:w="1631"/>
        <w:gridCol w:w="1601"/>
        <w:gridCol w:w="828"/>
      </w:tblGrid>
      <w:tr w:rsidR="002D39C8" w:rsidRPr="00B00A5A" w14:paraId="019C5D0C" w14:textId="77777777" w:rsidTr="000B5F4A">
        <w:trPr>
          <w:trHeight w:val="352"/>
        </w:trPr>
        <w:tc>
          <w:tcPr>
            <w:tcW w:w="1353" w:type="dxa"/>
            <w:noWrap/>
            <w:vAlign w:val="bottom"/>
            <w:hideMark/>
          </w:tcPr>
          <w:p w14:paraId="696C7BFA" w14:textId="77777777" w:rsidR="002D39C8" w:rsidRPr="00B00A5A" w:rsidRDefault="002D39C8" w:rsidP="003204CB">
            <w:pPr>
              <w:spacing w:after="0" w:line="240" w:lineRule="auto"/>
              <w:rPr>
                <w:rFonts w:ascii="Times New Roman" w:eastAsia="Times New Roman" w:hAnsi="Times New Roman" w:cs="Times New Roman"/>
                <w:b/>
                <w:color w:val="000000"/>
              </w:rPr>
            </w:pPr>
            <w:r w:rsidRPr="00B00A5A">
              <w:rPr>
                <w:rFonts w:ascii="Times New Roman" w:eastAsia="Times New Roman" w:hAnsi="Times New Roman" w:cs="Times New Roman"/>
                <w:b/>
                <w:color w:val="000000"/>
              </w:rPr>
              <w:t>#MS Type</w:t>
            </w:r>
          </w:p>
        </w:tc>
        <w:tc>
          <w:tcPr>
            <w:tcW w:w="1353" w:type="dxa"/>
            <w:noWrap/>
            <w:vAlign w:val="bottom"/>
            <w:hideMark/>
          </w:tcPr>
          <w:p w14:paraId="01DD1E4F" w14:textId="78566733" w:rsidR="002D39C8" w:rsidRPr="00B00A5A" w:rsidRDefault="002D39C8" w:rsidP="003204CB">
            <w:pPr>
              <w:spacing w:after="0" w:line="240" w:lineRule="auto"/>
              <w:rPr>
                <w:rFonts w:ascii="Times New Roman" w:eastAsia="Times New Roman" w:hAnsi="Times New Roman" w:cs="Times New Roman"/>
                <w:b/>
                <w:color w:val="000000"/>
              </w:rPr>
            </w:pPr>
            <w:r w:rsidRPr="00B00A5A">
              <w:rPr>
                <w:rFonts w:ascii="Times New Roman" w:eastAsia="Times New Roman" w:hAnsi="Times New Roman" w:cs="Times New Roman"/>
                <w:b/>
                <w:color w:val="000000"/>
              </w:rPr>
              <w:t>Cycle I</w:t>
            </w:r>
            <w:r w:rsidR="006D3802">
              <w:rPr>
                <w:rFonts w:ascii="Times New Roman" w:eastAsia="Times New Roman" w:hAnsi="Times New Roman" w:cs="Times New Roman"/>
                <w:b/>
                <w:color w:val="000000"/>
              </w:rPr>
              <w:t>D</w:t>
            </w:r>
          </w:p>
        </w:tc>
        <w:tc>
          <w:tcPr>
            <w:tcW w:w="2059" w:type="dxa"/>
            <w:noWrap/>
            <w:vAlign w:val="bottom"/>
            <w:hideMark/>
          </w:tcPr>
          <w:p w14:paraId="1AE0732D" w14:textId="77777777" w:rsidR="002D39C8" w:rsidRPr="00B00A5A" w:rsidRDefault="002D39C8" w:rsidP="003204CB">
            <w:pPr>
              <w:spacing w:after="0" w:line="240" w:lineRule="auto"/>
              <w:rPr>
                <w:rFonts w:ascii="Times New Roman" w:eastAsia="Times New Roman" w:hAnsi="Times New Roman" w:cs="Times New Roman"/>
                <w:b/>
                <w:color w:val="000000"/>
              </w:rPr>
            </w:pPr>
            <w:r w:rsidRPr="00B00A5A">
              <w:rPr>
                <w:rFonts w:ascii="Times New Roman" w:eastAsia="Times New Roman" w:hAnsi="Times New Roman" w:cs="Times New Roman"/>
                <w:b/>
                <w:color w:val="000000"/>
              </w:rPr>
              <w:t>Start IM [1/K0]</w:t>
            </w:r>
          </w:p>
        </w:tc>
        <w:tc>
          <w:tcPr>
            <w:tcW w:w="1918" w:type="dxa"/>
            <w:noWrap/>
            <w:vAlign w:val="bottom"/>
            <w:hideMark/>
          </w:tcPr>
          <w:p w14:paraId="2FAF3ADA" w14:textId="77777777" w:rsidR="002D39C8" w:rsidRPr="00B00A5A" w:rsidRDefault="002D39C8" w:rsidP="003204CB">
            <w:pPr>
              <w:spacing w:after="0" w:line="240" w:lineRule="auto"/>
              <w:rPr>
                <w:rFonts w:ascii="Times New Roman" w:eastAsia="Times New Roman" w:hAnsi="Times New Roman" w:cs="Times New Roman"/>
                <w:b/>
                <w:color w:val="000000"/>
              </w:rPr>
            </w:pPr>
            <w:r w:rsidRPr="00B00A5A">
              <w:rPr>
                <w:rFonts w:ascii="Times New Roman" w:eastAsia="Times New Roman" w:hAnsi="Times New Roman" w:cs="Times New Roman"/>
                <w:b/>
                <w:color w:val="000000"/>
              </w:rPr>
              <w:t>End IM [1/K0]</w:t>
            </w:r>
          </w:p>
        </w:tc>
        <w:tc>
          <w:tcPr>
            <w:tcW w:w="1631" w:type="dxa"/>
            <w:noWrap/>
            <w:vAlign w:val="bottom"/>
            <w:hideMark/>
          </w:tcPr>
          <w:p w14:paraId="70717BD5" w14:textId="28DB984F" w:rsidR="002D39C8" w:rsidRPr="00B00A5A" w:rsidRDefault="002D39C8" w:rsidP="003204CB">
            <w:pPr>
              <w:spacing w:after="0" w:line="240" w:lineRule="auto"/>
              <w:rPr>
                <w:rFonts w:ascii="Times New Roman" w:eastAsia="Times New Roman" w:hAnsi="Times New Roman" w:cs="Times New Roman"/>
                <w:b/>
                <w:color w:val="000000"/>
              </w:rPr>
            </w:pPr>
            <w:r w:rsidRPr="00B00A5A">
              <w:rPr>
                <w:rFonts w:ascii="Times New Roman" w:eastAsia="Times New Roman" w:hAnsi="Times New Roman" w:cs="Times New Roman"/>
                <w:b/>
                <w:color w:val="000000"/>
              </w:rPr>
              <w:t xml:space="preserve">Start </w:t>
            </w:r>
            <w:r w:rsidR="006D3802">
              <w:rPr>
                <w:rFonts w:ascii="Times New Roman" w:eastAsia="Times New Roman" w:hAnsi="Times New Roman" w:cs="Times New Roman"/>
                <w:b/>
                <w:color w:val="000000"/>
              </w:rPr>
              <w:t>m</w:t>
            </w:r>
            <w:r w:rsidRPr="00B00A5A">
              <w:rPr>
                <w:rFonts w:ascii="Times New Roman" w:eastAsia="Times New Roman" w:hAnsi="Times New Roman" w:cs="Times New Roman"/>
                <w:b/>
                <w:color w:val="000000"/>
              </w:rPr>
              <w:t>ass [</w:t>
            </w:r>
            <w:r w:rsidRPr="003D5FC9">
              <w:rPr>
                <w:rFonts w:ascii="Times New Roman" w:eastAsia="Times New Roman" w:hAnsi="Times New Roman" w:cs="Times New Roman"/>
                <w:b/>
                <w:i/>
                <w:iCs/>
                <w:color w:val="000000"/>
              </w:rPr>
              <w:t>m/z</w:t>
            </w:r>
            <w:r w:rsidRPr="00B00A5A">
              <w:rPr>
                <w:rFonts w:ascii="Times New Roman" w:eastAsia="Times New Roman" w:hAnsi="Times New Roman" w:cs="Times New Roman"/>
                <w:b/>
                <w:color w:val="000000"/>
              </w:rPr>
              <w:t>]</w:t>
            </w:r>
          </w:p>
        </w:tc>
        <w:tc>
          <w:tcPr>
            <w:tcW w:w="1601" w:type="dxa"/>
            <w:noWrap/>
            <w:vAlign w:val="bottom"/>
            <w:hideMark/>
          </w:tcPr>
          <w:p w14:paraId="4CA894E3" w14:textId="7E5B9FD5" w:rsidR="002D39C8" w:rsidRPr="00B00A5A" w:rsidRDefault="002D39C8" w:rsidP="003204CB">
            <w:pPr>
              <w:spacing w:after="0" w:line="240" w:lineRule="auto"/>
              <w:rPr>
                <w:rFonts w:ascii="Times New Roman" w:eastAsia="Times New Roman" w:hAnsi="Times New Roman" w:cs="Times New Roman"/>
                <w:b/>
                <w:color w:val="000000"/>
              </w:rPr>
            </w:pPr>
            <w:r w:rsidRPr="00B00A5A">
              <w:rPr>
                <w:rFonts w:ascii="Times New Roman" w:eastAsia="Times New Roman" w:hAnsi="Times New Roman" w:cs="Times New Roman"/>
                <w:b/>
                <w:color w:val="000000"/>
              </w:rPr>
              <w:t xml:space="preserve">End </w:t>
            </w:r>
            <w:r w:rsidR="006D3802">
              <w:rPr>
                <w:rFonts w:ascii="Times New Roman" w:eastAsia="Times New Roman" w:hAnsi="Times New Roman" w:cs="Times New Roman"/>
                <w:b/>
                <w:color w:val="000000"/>
              </w:rPr>
              <w:t>m</w:t>
            </w:r>
            <w:r w:rsidRPr="00B00A5A">
              <w:rPr>
                <w:rFonts w:ascii="Times New Roman" w:eastAsia="Times New Roman" w:hAnsi="Times New Roman" w:cs="Times New Roman"/>
                <w:b/>
                <w:color w:val="000000"/>
              </w:rPr>
              <w:t>ass [</w:t>
            </w:r>
            <w:r w:rsidRPr="003D5FC9">
              <w:rPr>
                <w:rFonts w:ascii="Times New Roman" w:eastAsia="Times New Roman" w:hAnsi="Times New Roman" w:cs="Times New Roman"/>
                <w:b/>
                <w:i/>
                <w:iCs/>
                <w:color w:val="000000"/>
              </w:rPr>
              <w:t>m/z</w:t>
            </w:r>
            <w:r w:rsidRPr="00B00A5A">
              <w:rPr>
                <w:rFonts w:ascii="Times New Roman" w:eastAsia="Times New Roman" w:hAnsi="Times New Roman" w:cs="Times New Roman"/>
                <w:b/>
                <w:color w:val="000000"/>
              </w:rPr>
              <w:t>]</w:t>
            </w:r>
          </w:p>
        </w:tc>
        <w:tc>
          <w:tcPr>
            <w:tcW w:w="828" w:type="dxa"/>
            <w:noWrap/>
            <w:vAlign w:val="bottom"/>
            <w:hideMark/>
          </w:tcPr>
          <w:p w14:paraId="7A64A1B4" w14:textId="77777777" w:rsidR="002D39C8" w:rsidRPr="00B00A5A" w:rsidRDefault="002D39C8" w:rsidP="003204CB">
            <w:pPr>
              <w:spacing w:after="0" w:line="240" w:lineRule="auto"/>
              <w:rPr>
                <w:rFonts w:ascii="Times New Roman" w:eastAsia="Times New Roman" w:hAnsi="Times New Roman" w:cs="Times New Roman"/>
                <w:b/>
                <w:color w:val="000000"/>
              </w:rPr>
            </w:pPr>
            <w:r w:rsidRPr="00B00A5A">
              <w:rPr>
                <w:rFonts w:ascii="Times New Roman" w:eastAsia="Times New Roman" w:hAnsi="Times New Roman" w:cs="Times New Roman"/>
                <w:b/>
                <w:color w:val="000000"/>
              </w:rPr>
              <w:t>CE [eV]</w:t>
            </w:r>
          </w:p>
        </w:tc>
      </w:tr>
      <w:tr w:rsidR="002D39C8" w:rsidRPr="00B00A5A" w14:paraId="716E7174" w14:textId="77777777" w:rsidTr="000B5F4A">
        <w:trPr>
          <w:trHeight w:val="352"/>
        </w:trPr>
        <w:tc>
          <w:tcPr>
            <w:tcW w:w="1353" w:type="dxa"/>
            <w:noWrap/>
            <w:vAlign w:val="bottom"/>
            <w:hideMark/>
          </w:tcPr>
          <w:p w14:paraId="66AA4323"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MS1</w:t>
            </w:r>
          </w:p>
        </w:tc>
        <w:tc>
          <w:tcPr>
            <w:tcW w:w="1353" w:type="dxa"/>
            <w:noWrap/>
            <w:vAlign w:val="bottom"/>
            <w:hideMark/>
          </w:tcPr>
          <w:p w14:paraId="2CDE953F"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w:t>
            </w:r>
          </w:p>
        </w:tc>
        <w:tc>
          <w:tcPr>
            <w:tcW w:w="2059" w:type="dxa"/>
            <w:noWrap/>
            <w:vAlign w:val="bottom"/>
            <w:hideMark/>
          </w:tcPr>
          <w:p w14:paraId="721056AB"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c>
          <w:tcPr>
            <w:tcW w:w="1918" w:type="dxa"/>
            <w:noWrap/>
            <w:vAlign w:val="bottom"/>
            <w:hideMark/>
          </w:tcPr>
          <w:p w14:paraId="77D9D494"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c>
          <w:tcPr>
            <w:tcW w:w="1631" w:type="dxa"/>
            <w:noWrap/>
            <w:vAlign w:val="bottom"/>
            <w:hideMark/>
          </w:tcPr>
          <w:p w14:paraId="7ABD38B5"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c>
          <w:tcPr>
            <w:tcW w:w="1601" w:type="dxa"/>
            <w:noWrap/>
            <w:vAlign w:val="bottom"/>
            <w:hideMark/>
          </w:tcPr>
          <w:p w14:paraId="48357D33"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c>
          <w:tcPr>
            <w:tcW w:w="828" w:type="dxa"/>
            <w:noWrap/>
            <w:vAlign w:val="bottom"/>
            <w:hideMark/>
          </w:tcPr>
          <w:p w14:paraId="4710FAB3"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6EE20763" w14:textId="77777777" w:rsidTr="000B5F4A">
        <w:trPr>
          <w:trHeight w:val="352"/>
        </w:trPr>
        <w:tc>
          <w:tcPr>
            <w:tcW w:w="1353" w:type="dxa"/>
            <w:noWrap/>
            <w:vAlign w:val="bottom"/>
            <w:hideMark/>
          </w:tcPr>
          <w:p w14:paraId="35035378"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5BA604D3"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w:t>
            </w:r>
          </w:p>
        </w:tc>
        <w:tc>
          <w:tcPr>
            <w:tcW w:w="2059" w:type="dxa"/>
            <w:noWrap/>
            <w:vAlign w:val="bottom"/>
            <w:hideMark/>
          </w:tcPr>
          <w:p w14:paraId="0B13F184"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1.0465</w:t>
            </w:r>
          </w:p>
        </w:tc>
        <w:tc>
          <w:tcPr>
            <w:tcW w:w="1918" w:type="dxa"/>
            <w:noWrap/>
            <w:vAlign w:val="bottom"/>
            <w:hideMark/>
          </w:tcPr>
          <w:p w14:paraId="172506C9"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1.1981</w:t>
            </w:r>
          </w:p>
        </w:tc>
        <w:tc>
          <w:tcPr>
            <w:tcW w:w="1631" w:type="dxa"/>
            <w:noWrap/>
            <w:vAlign w:val="bottom"/>
            <w:hideMark/>
          </w:tcPr>
          <w:p w14:paraId="0281F87B"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875</w:t>
            </w:r>
          </w:p>
        </w:tc>
        <w:tc>
          <w:tcPr>
            <w:tcW w:w="1601" w:type="dxa"/>
            <w:noWrap/>
            <w:vAlign w:val="bottom"/>
            <w:hideMark/>
          </w:tcPr>
          <w:p w14:paraId="4F2647A5"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900</w:t>
            </w:r>
          </w:p>
        </w:tc>
        <w:tc>
          <w:tcPr>
            <w:tcW w:w="828" w:type="dxa"/>
            <w:noWrap/>
            <w:vAlign w:val="bottom"/>
            <w:hideMark/>
          </w:tcPr>
          <w:p w14:paraId="0A97714B"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7EDB3CC0" w14:textId="77777777" w:rsidTr="000B5F4A">
        <w:trPr>
          <w:trHeight w:val="352"/>
        </w:trPr>
        <w:tc>
          <w:tcPr>
            <w:tcW w:w="1353" w:type="dxa"/>
            <w:noWrap/>
            <w:vAlign w:val="bottom"/>
            <w:hideMark/>
          </w:tcPr>
          <w:p w14:paraId="70424331"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3918B419"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w:t>
            </w:r>
          </w:p>
        </w:tc>
        <w:tc>
          <w:tcPr>
            <w:tcW w:w="2059" w:type="dxa"/>
            <w:noWrap/>
            <w:vAlign w:val="bottom"/>
            <w:hideMark/>
          </w:tcPr>
          <w:p w14:paraId="03C20252"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0.893</w:t>
            </w:r>
          </w:p>
        </w:tc>
        <w:tc>
          <w:tcPr>
            <w:tcW w:w="1918" w:type="dxa"/>
            <w:noWrap/>
            <w:vAlign w:val="bottom"/>
            <w:hideMark/>
          </w:tcPr>
          <w:p w14:paraId="44DFB218"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1.0446</w:t>
            </w:r>
          </w:p>
        </w:tc>
        <w:tc>
          <w:tcPr>
            <w:tcW w:w="1631" w:type="dxa"/>
            <w:noWrap/>
            <w:vAlign w:val="bottom"/>
            <w:hideMark/>
          </w:tcPr>
          <w:p w14:paraId="54C0264C"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675</w:t>
            </w:r>
          </w:p>
        </w:tc>
        <w:tc>
          <w:tcPr>
            <w:tcW w:w="1601" w:type="dxa"/>
            <w:noWrap/>
            <w:vAlign w:val="bottom"/>
            <w:hideMark/>
          </w:tcPr>
          <w:p w14:paraId="6A8A1ACE"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700</w:t>
            </w:r>
          </w:p>
        </w:tc>
        <w:tc>
          <w:tcPr>
            <w:tcW w:w="828" w:type="dxa"/>
            <w:noWrap/>
            <w:vAlign w:val="bottom"/>
            <w:hideMark/>
          </w:tcPr>
          <w:p w14:paraId="4F3351F0"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789E0C49" w14:textId="77777777" w:rsidTr="000B5F4A">
        <w:trPr>
          <w:trHeight w:val="352"/>
        </w:trPr>
        <w:tc>
          <w:tcPr>
            <w:tcW w:w="1353" w:type="dxa"/>
            <w:noWrap/>
            <w:vAlign w:val="bottom"/>
            <w:hideMark/>
          </w:tcPr>
          <w:p w14:paraId="3BB6866A"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644F634D"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w:t>
            </w:r>
          </w:p>
        </w:tc>
        <w:tc>
          <w:tcPr>
            <w:tcW w:w="2059" w:type="dxa"/>
            <w:noWrap/>
            <w:vAlign w:val="bottom"/>
            <w:hideMark/>
          </w:tcPr>
          <w:p w14:paraId="54A17629"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0.85</w:t>
            </w:r>
          </w:p>
        </w:tc>
        <w:tc>
          <w:tcPr>
            <w:tcW w:w="1918" w:type="dxa"/>
            <w:noWrap/>
            <w:vAlign w:val="bottom"/>
            <w:hideMark/>
          </w:tcPr>
          <w:p w14:paraId="513EE008"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0.8911</w:t>
            </w:r>
          </w:p>
        </w:tc>
        <w:tc>
          <w:tcPr>
            <w:tcW w:w="1631" w:type="dxa"/>
            <w:noWrap/>
            <w:vAlign w:val="bottom"/>
            <w:hideMark/>
          </w:tcPr>
          <w:p w14:paraId="74256447"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475</w:t>
            </w:r>
          </w:p>
        </w:tc>
        <w:tc>
          <w:tcPr>
            <w:tcW w:w="1601" w:type="dxa"/>
            <w:noWrap/>
            <w:vAlign w:val="bottom"/>
            <w:hideMark/>
          </w:tcPr>
          <w:p w14:paraId="5984DBAC"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500</w:t>
            </w:r>
          </w:p>
        </w:tc>
        <w:tc>
          <w:tcPr>
            <w:tcW w:w="828" w:type="dxa"/>
            <w:noWrap/>
            <w:vAlign w:val="bottom"/>
            <w:hideMark/>
          </w:tcPr>
          <w:p w14:paraId="58EC3444"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111B2FBD" w14:textId="77777777" w:rsidTr="000B5F4A">
        <w:trPr>
          <w:trHeight w:val="352"/>
        </w:trPr>
        <w:tc>
          <w:tcPr>
            <w:tcW w:w="1353" w:type="dxa"/>
            <w:noWrap/>
            <w:vAlign w:val="bottom"/>
            <w:hideMark/>
          </w:tcPr>
          <w:p w14:paraId="624A48D3"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56D8ADAD"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2</w:t>
            </w:r>
          </w:p>
        </w:tc>
        <w:tc>
          <w:tcPr>
            <w:tcW w:w="2059" w:type="dxa"/>
            <w:noWrap/>
            <w:vAlign w:val="bottom"/>
            <w:hideMark/>
          </w:tcPr>
          <w:p w14:paraId="518BBCAF"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1.0657</w:t>
            </w:r>
          </w:p>
        </w:tc>
        <w:tc>
          <w:tcPr>
            <w:tcW w:w="1918" w:type="dxa"/>
            <w:noWrap/>
            <w:vAlign w:val="bottom"/>
            <w:hideMark/>
          </w:tcPr>
          <w:p w14:paraId="78D2628F"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1.2173</w:t>
            </w:r>
          </w:p>
        </w:tc>
        <w:tc>
          <w:tcPr>
            <w:tcW w:w="1631" w:type="dxa"/>
            <w:noWrap/>
            <w:vAlign w:val="bottom"/>
            <w:hideMark/>
          </w:tcPr>
          <w:p w14:paraId="3A1BF1C0"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900</w:t>
            </w:r>
          </w:p>
        </w:tc>
        <w:tc>
          <w:tcPr>
            <w:tcW w:w="1601" w:type="dxa"/>
            <w:noWrap/>
            <w:vAlign w:val="bottom"/>
            <w:hideMark/>
          </w:tcPr>
          <w:p w14:paraId="5D161882"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925</w:t>
            </w:r>
          </w:p>
        </w:tc>
        <w:tc>
          <w:tcPr>
            <w:tcW w:w="828" w:type="dxa"/>
            <w:noWrap/>
            <w:vAlign w:val="bottom"/>
            <w:hideMark/>
          </w:tcPr>
          <w:p w14:paraId="33B71130"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77F5BC45" w14:textId="77777777" w:rsidTr="000B5F4A">
        <w:trPr>
          <w:trHeight w:val="352"/>
        </w:trPr>
        <w:tc>
          <w:tcPr>
            <w:tcW w:w="1353" w:type="dxa"/>
            <w:noWrap/>
            <w:vAlign w:val="bottom"/>
            <w:hideMark/>
          </w:tcPr>
          <w:p w14:paraId="5B031C35"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215E0016"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2</w:t>
            </w:r>
          </w:p>
        </w:tc>
        <w:tc>
          <w:tcPr>
            <w:tcW w:w="2059" w:type="dxa"/>
            <w:noWrap/>
            <w:vAlign w:val="bottom"/>
            <w:hideMark/>
          </w:tcPr>
          <w:p w14:paraId="2E3615DF"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0.9122</w:t>
            </w:r>
          </w:p>
        </w:tc>
        <w:tc>
          <w:tcPr>
            <w:tcW w:w="1918" w:type="dxa"/>
            <w:noWrap/>
            <w:vAlign w:val="bottom"/>
            <w:hideMark/>
          </w:tcPr>
          <w:p w14:paraId="6BF1E998"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1.0638</w:t>
            </w:r>
          </w:p>
        </w:tc>
        <w:tc>
          <w:tcPr>
            <w:tcW w:w="1631" w:type="dxa"/>
            <w:noWrap/>
            <w:vAlign w:val="bottom"/>
            <w:hideMark/>
          </w:tcPr>
          <w:p w14:paraId="3A9B6767"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700</w:t>
            </w:r>
          </w:p>
        </w:tc>
        <w:tc>
          <w:tcPr>
            <w:tcW w:w="1601" w:type="dxa"/>
            <w:noWrap/>
            <w:vAlign w:val="bottom"/>
            <w:hideMark/>
          </w:tcPr>
          <w:p w14:paraId="76DAA591"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725</w:t>
            </w:r>
          </w:p>
        </w:tc>
        <w:tc>
          <w:tcPr>
            <w:tcW w:w="828" w:type="dxa"/>
            <w:noWrap/>
            <w:vAlign w:val="bottom"/>
            <w:hideMark/>
          </w:tcPr>
          <w:p w14:paraId="3D0EB2FF"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0E35069C" w14:textId="77777777" w:rsidTr="000B5F4A">
        <w:trPr>
          <w:trHeight w:val="352"/>
        </w:trPr>
        <w:tc>
          <w:tcPr>
            <w:tcW w:w="1353" w:type="dxa"/>
            <w:noWrap/>
            <w:vAlign w:val="bottom"/>
            <w:hideMark/>
          </w:tcPr>
          <w:p w14:paraId="2944A8E4"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4A0FF630"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2</w:t>
            </w:r>
          </w:p>
        </w:tc>
        <w:tc>
          <w:tcPr>
            <w:tcW w:w="2059" w:type="dxa"/>
            <w:noWrap/>
            <w:vAlign w:val="bottom"/>
            <w:hideMark/>
          </w:tcPr>
          <w:p w14:paraId="61647497"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0.85</w:t>
            </w:r>
          </w:p>
        </w:tc>
        <w:tc>
          <w:tcPr>
            <w:tcW w:w="1918" w:type="dxa"/>
            <w:noWrap/>
            <w:vAlign w:val="bottom"/>
            <w:hideMark/>
          </w:tcPr>
          <w:p w14:paraId="65D9A6EF"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0.9103</w:t>
            </w:r>
          </w:p>
        </w:tc>
        <w:tc>
          <w:tcPr>
            <w:tcW w:w="1631" w:type="dxa"/>
            <w:noWrap/>
            <w:vAlign w:val="bottom"/>
            <w:hideMark/>
          </w:tcPr>
          <w:p w14:paraId="69E6161C"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500</w:t>
            </w:r>
          </w:p>
        </w:tc>
        <w:tc>
          <w:tcPr>
            <w:tcW w:w="1601" w:type="dxa"/>
            <w:noWrap/>
            <w:vAlign w:val="bottom"/>
            <w:hideMark/>
          </w:tcPr>
          <w:p w14:paraId="3AEB109B"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525</w:t>
            </w:r>
          </w:p>
        </w:tc>
        <w:tc>
          <w:tcPr>
            <w:tcW w:w="828" w:type="dxa"/>
            <w:noWrap/>
            <w:vAlign w:val="bottom"/>
            <w:hideMark/>
          </w:tcPr>
          <w:p w14:paraId="66E8DB61"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3546334F" w14:textId="77777777" w:rsidTr="000B5F4A">
        <w:trPr>
          <w:trHeight w:val="352"/>
        </w:trPr>
        <w:tc>
          <w:tcPr>
            <w:tcW w:w="1353" w:type="dxa"/>
            <w:noWrap/>
            <w:vAlign w:val="bottom"/>
            <w:hideMark/>
          </w:tcPr>
          <w:p w14:paraId="234B5781"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1C68B89F"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3</w:t>
            </w:r>
          </w:p>
        </w:tc>
        <w:tc>
          <w:tcPr>
            <w:tcW w:w="2059" w:type="dxa"/>
            <w:noWrap/>
            <w:vAlign w:val="bottom"/>
            <w:hideMark/>
          </w:tcPr>
          <w:p w14:paraId="787F6D8C"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1.0849</w:t>
            </w:r>
          </w:p>
        </w:tc>
        <w:tc>
          <w:tcPr>
            <w:tcW w:w="1918" w:type="dxa"/>
            <w:noWrap/>
            <w:vAlign w:val="bottom"/>
            <w:hideMark/>
          </w:tcPr>
          <w:p w14:paraId="4B9A8021"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1.2365</w:t>
            </w:r>
          </w:p>
        </w:tc>
        <w:tc>
          <w:tcPr>
            <w:tcW w:w="1631" w:type="dxa"/>
            <w:noWrap/>
            <w:vAlign w:val="bottom"/>
            <w:hideMark/>
          </w:tcPr>
          <w:p w14:paraId="01325DF7"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925</w:t>
            </w:r>
          </w:p>
        </w:tc>
        <w:tc>
          <w:tcPr>
            <w:tcW w:w="1601" w:type="dxa"/>
            <w:noWrap/>
            <w:vAlign w:val="bottom"/>
            <w:hideMark/>
          </w:tcPr>
          <w:p w14:paraId="044B7665"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950</w:t>
            </w:r>
          </w:p>
        </w:tc>
        <w:tc>
          <w:tcPr>
            <w:tcW w:w="828" w:type="dxa"/>
            <w:noWrap/>
            <w:vAlign w:val="bottom"/>
            <w:hideMark/>
          </w:tcPr>
          <w:p w14:paraId="5E09B3DE"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3721856A" w14:textId="77777777" w:rsidTr="000B5F4A">
        <w:trPr>
          <w:trHeight w:val="352"/>
        </w:trPr>
        <w:tc>
          <w:tcPr>
            <w:tcW w:w="1353" w:type="dxa"/>
            <w:noWrap/>
            <w:vAlign w:val="bottom"/>
            <w:hideMark/>
          </w:tcPr>
          <w:p w14:paraId="612B2840"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4FB41530"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3</w:t>
            </w:r>
          </w:p>
        </w:tc>
        <w:tc>
          <w:tcPr>
            <w:tcW w:w="2059" w:type="dxa"/>
            <w:noWrap/>
            <w:vAlign w:val="bottom"/>
            <w:hideMark/>
          </w:tcPr>
          <w:p w14:paraId="4A9DA888"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0.9314</w:t>
            </w:r>
          </w:p>
        </w:tc>
        <w:tc>
          <w:tcPr>
            <w:tcW w:w="1918" w:type="dxa"/>
            <w:noWrap/>
            <w:vAlign w:val="bottom"/>
            <w:hideMark/>
          </w:tcPr>
          <w:p w14:paraId="1D5737EF"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1.083</w:t>
            </w:r>
          </w:p>
        </w:tc>
        <w:tc>
          <w:tcPr>
            <w:tcW w:w="1631" w:type="dxa"/>
            <w:noWrap/>
            <w:vAlign w:val="bottom"/>
            <w:hideMark/>
          </w:tcPr>
          <w:p w14:paraId="36098D16"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725</w:t>
            </w:r>
          </w:p>
        </w:tc>
        <w:tc>
          <w:tcPr>
            <w:tcW w:w="1601" w:type="dxa"/>
            <w:noWrap/>
            <w:vAlign w:val="bottom"/>
            <w:hideMark/>
          </w:tcPr>
          <w:p w14:paraId="277666DA"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750</w:t>
            </w:r>
          </w:p>
        </w:tc>
        <w:tc>
          <w:tcPr>
            <w:tcW w:w="828" w:type="dxa"/>
            <w:noWrap/>
            <w:vAlign w:val="bottom"/>
            <w:hideMark/>
          </w:tcPr>
          <w:p w14:paraId="04547538"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62C36A60" w14:textId="77777777" w:rsidTr="000B5F4A">
        <w:trPr>
          <w:trHeight w:val="352"/>
        </w:trPr>
        <w:tc>
          <w:tcPr>
            <w:tcW w:w="1353" w:type="dxa"/>
            <w:noWrap/>
            <w:vAlign w:val="bottom"/>
            <w:hideMark/>
          </w:tcPr>
          <w:p w14:paraId="1C080375"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7A797212"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3</w:t>
            </w:r>
          </w:p>
        </w:tc>
        <w:tc>
          <w:tcPr>
            <w:tcW w:w="2059" w:type="dxa"/>
            <w:noWrap/>
            <w:vAlign w:val="bottom"/>
            <w:hideMark/>
          </w:tcPr>
          <w:p w14:paraId="201A2330"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0.85</w:t>
            </w:r>
          </w:p>
        </w:tc>
        <w:tc>
          <w:tcPr>
            <w:tcW w:w="1918" w:type="dxa"/>
            <w:noWrap/>
            <w:vAlign w:val="bottom"/>
            <w:hideMark/>
          </w:tcPr>
          <w:p w14:paraId="25C4ABA6"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0.9295</w:t>
            </w:r>
          </w:p>
        </w:tc>
        <w:tc>
          <w:tcPr>
            <w:tcW w:w="1631" w:type="dxa"/>
            <w:noWrap/>
            <w:vAlign w:val="bottom"/>
            <w:hideMark/>
          </w:tcPr>
          <w:p w14:paraId="04F9D686"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525</w:t>
            </w:r>
          </w:p>
        </w:tc>
        <w:tc>
          <w:tcPr>
            <w:tcW w:w="1601" w:type="dxa"/>
            <w:noWrap/>
            <w:vAlign w:val="bottom"/>
            <w:hideMark/>
          </w:tcPr>
          <w:p w14:paraId="7FA796A3"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550</w:t>
            </w:r>
          </w:p>
        </w:tc>
        <w:tc>
          <w:tcPr>
            <w:tcW w:w="828" w:type="dxa"/>
            <w:noWrap/>
            <w:vAlign w:val="bottom"/>
            <w:hideMark/>
          </w:tcPr>
          <w:p w14:paraId="5B4AE1C0"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25B1E0B6" w14:textId="77777777" w:rsidTr="000B5F4A">
        <w:trPr>
          <w:trHeight w:val="352"/>
        </w:trPr>
        <w:tc>
          <w:tcPr>
            <w:tcW w:w="1353" w:type="dxa"/>
            <w:noWrap/>
            <w:vAlign w:val="bottom"/>
            <w:hideMark/>
          </w:tcPr>
          <w:p w14:paraId="7DD4C6BA"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66D8D650"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4</w:t>
            </w:r>
          </w:p>
        </w:tc>
        <w:tc>
          <w:tcPr>
            <w:tcW w:w="2059" w:type="dxa"/>
            <w:noWrap/>
            <w:vAlign w:val="bottom"/>
            <w:hideMark/>
          </w:tcPr>
          <w:p w14:paraId="27A2A7EF"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1.1041</w:t>
            </w:r>
          </w:p>
        </w:tc>
        <w:tc>
          <w:tcPr>
            <w:tcW w:w="1918" w:type="dxa"/>
            <w:noWrap/>
            <w:vAlign w:val="bottom"/>
            <w:hideMark/>
          </w:tcPr>
          <w:p w14:paraId="261152BE"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1.2557</w:t>
            </w:r>
          </w:p>
        </w:tc>
        <w:tc>
          <w:tcPr>
            <w:tcW w:w="1631" w:type="dxa"/>
            <w:noWrap/>
            <w:vAlign w:val="bottom"/>
            <w:hideMark/>
          </w:tcPr>
          <w:p w14:paraId="01A0117A"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950</w:t>
            </w:r>
          </w:p>
        </w:tc>
        <w:tc>
          <w:tcPr>
            <w:tcW w:w="1601" w:type="dxa"/>
            <w:noWrap/>
            <w:vAlign w:val="bottom"/>
            <w:hideMark/>
          </w:tcPr>
          <w:p w14:paraId="74CB2F9D"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975</w:t>
            </w:r>
          </w:p>
        </w:tc>
        <w:tc>
          <w:tcPr>
            <w:tcW w:w="828" w:type="dxa"/>
            <w:noWrap/>
            <w:vAlign w:val="bottom"/>
            <w:hideMark/>
          </w:tcPr>
          <w:p w14:paraId="31EE8004"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5B9CC0EF" w14:textId="77777777" w:rsidTr="000B5F4A">
        <w:trPr>
          <w:trHeight w:val="352"/>
        </w:trPr>
        <w:tc>
          <w:tcPr>
            <w:tcW w:w="1353" w:type="dxa"/>
            <w:noWrap/>
            <w:vAlign w:val="bottom"/>
            <w:hideMark/>
          </w:tcPr>
          <w:p w14:paraId="340675FE"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76E95CE0"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4</w:t>
            </w:r>
          </w:p>
        </w:tc>
        <w:tc>
          <w:tcPr>
            <w:tcW w:w="2059" w:type="dxa"/>
            <w:noWrap/>
            <w:vAlign w:val="bottom"/>
            <w:hideMark/>
          </w:tcPr>
          <w:p w14:paraId="719CE1C7"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0.9506</w:t>
            </w:r>
          </w:p>
        </w:tc>
        <w:tc>
          <w:tcPr>
            <w:tcW w:w="1918" w:type="dxa"/>
            <w:noWrap/>
            <w:vAlign w:val="bottom"/>
            <w:hideMark/>
          </w:tcPr>
          <w:p w14:paraId="2A8E786B"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1.1022</w:t>
            </w:r>
          </w:p>
        </w:tc>
        <w:tc>
          <w:tcPr>
            <w:tcW w:w="1631" w:type="dxa"/>
            <w:noWrap/>
            <w:vAlign w:val="bottom"/>
            <w:hideMark/>
          </w:tcPr>
          <w:p w14:paraId="36AE74B7"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750</w:t>
            </w:r>
          </w:p>
        </w:tc>
        <w:tc>
          <w:tcPr>
            <w:tcW w:w="1601" w:type="dxa"/>
            <w:noWrap/>
            <w:vAlign w:val="bottom"/>
            <w:hideMark/>
          </w:tcPr>
          <w:p w14:paraId="5DC07422"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775</w:t>
            </w:r>
          </w:p>
        </w:tc>
        <w:tc>
          <w:tcPr>
            <w:tcW w:w="828" w:type="dxa"/>
            <w:noWrap/>
            <w:vAlign w:val="bottom"/>
            <w:hideMark/>
          </w:tcPr>
          <w:p w14:paraId="3B342C85"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43714846" w14:textId="77777777" w:rsidTr="000B5F4A">
        <w:trPr>
          <w:trHeight w:val="352"/>
        </w:trPr>
        <w:tc>
          <w:tcPr>
            <w:tcW w:w="1353" w:type="dxa"/>
            <w:noWrap/>
            <w:vAlign w:val="bottom"/>
            <w:hideMark/>
          </w:tcPr>
          <w:p w14:paraId="27A269C4"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1CC04EFC"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4</w:t>
            </w:r>
          </w:p>
        </w:tc>
        <w:tc>
          <w:tcPr>
            <w:tcW w:w="2059" w:type="dxa"/>
            <w:noWrap/>
            <w:vAlign w:val="bottom"/>
            <w:hideMark/>
          </w:tcPr>
          <w:p w14:paraId="18A2D7AA"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0.85</w:t>
            </w:r>
          </w:p>
        </w:tc>
        <w:tc>
          <w:tcPr>
            <w:tcW w:w="1918" w:type="dxa"/>
            <w:noWrap/>
            <w:vAlign w:val="bottom"/>
            <w:hideMark/>
          </w:tcPr>
          <w:p w14:paraId="3A385E7D"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0.9487</w:t>
            </w:r>
          </w:p>
        </w:tc>
        <w:tc>
          <w:tcPr>
            <w:tcW w:w="1631" w:type="dxa"/>
            <w:noWrap/>
            <w:vAlign w:val="bottom"/>
            <w:hideMark/>
          </w:tcPr>
          <w:p w14:paraId="1F8DB110"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550</w:t>
            </w:r>
          </w:p>
        </w:tc>
        <w:tc>
          <w:tcPr>
            <w:tcW w:w="1601" w:type="dxa"/>
            <w:noWrap/>
            <w:vAlign w:val="bottom"/>
            <w:hideMark/>
          </w:tcPr>
          <w:p w14:paraId="19CE6983"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575</w:t>
            </w:r>
          </w:p>
        </w:tc>
        <w:tc>
          <w:tcPr>
            <w:tcW w:w="828" w:type="dxa"/>
            <w:noWrap/>
            <w:vAlign w:val="bottom"/>
            <w:hideMark/>
          </w:tcPr>
          <w:p w14:paraId="1EB290FF"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25BFF658" w14:textId="77777777" w:rsidTr="000B5F4A">
        <w:trPr>
          <w:trHeight w:val="352"/>
        </w:trPr>
        <w:tc>
          <w:tcPr>
            <w:tcW w:w="1353" w:type="dxa"/>
            <w:noWrap/>
            <w:vAlign w:val="bottom"/>
            <w:hideMark/>
          </w:tcPr>
          <w:p w14:paraId="6BEE83C3"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3841C3FB"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5</w:t>
            </w:r>
          </w:p>
        </w:tc>
        <w:tc>
          <w:tcPr>
            <w:tcW w:w="2059" w:type="dxa"/>
            <w:noWrap/>
            <w:vAlign w:val="bottom"/>
            <w:hideMark/>
          </w:tcPr>
          <w:p w14:paraId="4E083CA4"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1.1233</w:t>
            </w:r>
          </w:p>
        </w:tc>
        <w:tc>
          <w:tcPr>
            <w:tcW w:w="1918" w:type="dxa"/>
            <w:noWrap/>
            <w:vAlign w:val="bottom"/>
            <w:hideMark/>
          </w:tcPr>
          <w:p w14:paraId="2D0B2BDB"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1.2749</w:t>
            </w:r>
          </w:p>
        </w:tc>
        <w:tc>
          <w:tcPr>
            <w:tcW w:w="1631" w:type="dxa"/>
            <w:noWrap/>
            <w:vAlign w:val="bottom"/>
            <w:hideMark/>
          </w:tcPr>
          <w:p w14:paraId="209E46F4"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975</w:t>
            </w:r>
          </w:p>
        </w:tc>
        <w:tc>
          <w:tcPr>
            <w:tcW w:w="1601" w:type="dxa"/>
            <w:noWrap/>
            <w:vAlign w:val="bottom"/>
            <w:hideMark/>
          </w:tcPr>
          <w:p w14:paraId="7314C2AC" w14:textId="0E2947B5"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w:t>
            </w:r>
            <w:r w:rsidR="00056685">
              <w:rPr>
                <w:rFonts w:ascii="Times New Roman" w:eastAsia="Times New Roman" w:hAnsi="Times New Roman" w:cs="Times New Roman"/>
                <w:color w:val="000000"/>
              </w:rPr>
              <w:t>,</w:t>
            </w:r>
            <w:r w:rsidRPr="00B00A5A">
              <w:rPr>
                <w:rFonts w:ascii="Times New Roman" w:eastAsia="Times New Roman" w:hAnsi="Times New Roman" w:cs="Times New Roman"/>
                <w:color w:val="000000"/>
              </w:rPr>
              <w:t>000</w:t>
            </w:r>
          </w:p>
        </w:tc>
        <w:tc>
          <w:tcPr>
            <w:tcW w:w="828" w:type="dxa"/>
            <w:noWrap/>
            <w:vAlign w:val="bottom"/>
            <w:hideMark/>
          </w:tcPr>
          <w:p w14:paraId="7E7D3DFC"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1209A61D" w14:textId="77777777" w:rsidTr="000B5F4A">
        <w:trPr>
          <w:trHeight w:val="352"/>
        </w:trPr>
        <w:tc>
          <w:tcPr>
            <w:tcW w:w="1353" w:type="dxa"/>
            <w:noWrap/>
            <w:vAlign w:val="bottom"/>
            <w:hideMark/>
          </w:tcPr>
          <w:p w14:paraId="505A42F1"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31C70180"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5</w:t>
            </w:r>
          </w:p>
        </w:tc>
        <w:tc>
          <w:tcPr>
            <w:tcW w:w="2059" w:type="dxa"/>
            <w:noWrap/>
            <w:vAlign w:val="bottom"/>
            <w:hideMark/>
          </w:tcPr>
          <w:p w14:paraId="3A915F32"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0.9698</w:t>
            </w:r>
          </w:p>
        </w:tc>
        <w:tc>
          <w:tcPr>
            <w:tcW w:w="1918" w:type="dxa"/>
            <w:noWrap/>
            <w:vAlign w:val="bottom"/>
            <w:hideMark/>
          </w:tcPr>
          <w:p w14:paraId="75FDD6E1"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1.1214</w:t>
            </w:r>
          </w:p>
        </w:tc>
        <w:tc>
          <w:tcPr>
            <w:tcW w:w="1631" w:type="dxa"/>
            <w:noWrap/>
            <w:vAlign w:val="bottom"/>
            <w:hideMark/>
          </w:tcPr>
          <w:p w14:paraId="26296E26"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775</w:t>
            </w:r>
          </w:p>
        </w:tc>
        <w:tc>
          <w:tcPr>
            <w:tcW w:w="1601" w:type="dxa"/>
            <w:noWrap/>
            <w:vAlign w:val="bottom"/>
            <w:hideMark/>
          </w:tcPr>
          <w:p w14:paraId="1E737DC0"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800</w:t>
            </w:r>
          </w:p>
        </w:tc>
        <w:tc>
          <w:tcPr>
            <w:tcW w:w="828" w:type="dxa"/>
            <w:noWrap/>
            <w:vAlign w:val="bottom"/>
            <w:hideMark/>
          </w:tcPr>
          <w:p w14:paraId="4FABEF56"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749FE210" w14:textId="77777777" w:rsidTr="000B5F4A">
        <w:trPr>
          <w:trHeight w:val="352"/>
        </w:trPr>
        <w:tc>
          <w:tcPr>
            <w:tcW w:w="1353" w:type="dxa"/>
            <w:noWrap/>
            <w:vAlign w:val="bottom"/>
            <w:hideMark/>
          </w:tcPr>
          <w:p w14:paraId="17366148"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1C3ECA38"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5</w:t>
            </w:r>
          </w:p>
        </w:tc>
        <w:tc>
          <w:tcPr>
            <w:tcW w:w="2059" w:type="dxa"/>
            <w:noWrap/>
            <w:vAlign w:val="bottom"/>
            <w:hideMark/>
          </w:tcPr>
          <w:p w14:paraId="2FE08FA0"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0.85</w:t>
            </w:r>
          </w:p>
        </w:tc>
        <w:tc>
          <w:tcPr>
            <w:tcW w:w="1918" w:type="dxa"/>
            <w:noWrap/>
            <w:vAlign w:val="bottom"/>
            <w:hideMark/>
          </w:tcPr>
          <w:p w14:paraId="54F2B953"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0.9679</w:t>
            </w:r>
          </w:p>
        </w:tc>
        <w:tc>
          <w:tcPr>
            <w:tcW w:w="1631" w:type="dxa"/>
            <w:noWrap/>
            <w:vAlign w:val="bottom"/>
            <w:hideMark/>
          </w:tcPr>
          <w:p w14:paraId="7EBC9AF0"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575</w:t>
            </w:r>
          </w:p>
        </w:tc>
        <w:tc>
          <w:tcPr>
            <w:tcW w:w="1601" w:type="dxa"/>
            <w:noWrap/>
            <w:vAlign w:val="bottom"/>
            <w:hideMark/>
          </w:tcPr>
          <w:p w14:paraId="2490D7B5"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600</w:t>
            </w:r>
          </w:p>
        </w:tc>
        <w:tc>
          <w:tcPr>
            <w:tcW w:w="828" w:type="dxa"/>
            <w:noWrap/>
            <w:vAlign w:val="bottom"/>
            <w:hideMark/>
          </w:tcPr>
          <w:p w14:paraId="63B01198"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77E3C03B" w14:textId="77777777" w:rsidTr="000B5F4A">
        <w:trPr>
          <w:trHeight w:val="352"/>
        </w:trPr>
        <w:tc>
          <w:tcPr>
            <w:tcW w:w="1353" w:type="dxa"/>
            <w:noWrap/>
            <w:vAlign w:val="bottom"/>
            <w:hideMark/>
          </w:tcPr>
          <w:p w14:paraId="34B06498"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6E0FDA88"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6</w:t>
            </w:r>
          </w:p>
        </w:tc>
        <w:tc>
          <w:tcPr>
            <w:tcW w:w="2059" w:type="dxa"/>
            <w:noWrap/>
            <w:vAlign w:val="bottom"/>
            <w:hideMark/>
          </w:tcPr>
          <w:p w14:paraId="713F7FE6"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0.989</w:t>
            </w:r>
          </w:p>
        </w:tc>
        <w:tc>
          <w:tcPr>
            <w:tcW w:w="1918" w:type="dxa"/>
            <w:noWrap/>
            <w:vAlign w:val="bottom"/>
            <w:hideMark/>
          </w:tcPr>
          <w:p w14:paraId="2C1A9B5C"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1.1406</w:t>
            </w:r>
          </w:p>
        </w:tc>
        <w:tc>
          <w:tcPr>
            <w:tcW w:w="1631" w:type="dxa"/>
            <w:noWrap/>
            <w:vAlign w:val="bottom"/>
            <w:hideMark/>
          </w:tcPr>
          <w:p w14:paraId="13C6D531"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800</w:t>
            </w:r>
          </w:p>
        </w:tc>
        <w:tc>
          <w:tcPr>
            <w:tcW w:w="1601" w:type="dxa"/>
            <w:noWrap/>
            <w:vAlign w:val="bottom"/>
            <w:hideMark/>
          </w:tcPr>
          <w:p w14:paraId="4DED7831"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825</w:t>
            </w:r>
          </w:p>
        </w:tc>
        <w:tc>
          <w:tcPr>
            <w:tcW w:w="828" w:type="dxa"/>
            <w:noWrap/>
            <w:vAlign w:val="bottom"/>
            <w:hideMark/>
          </w:tcPr>
          <w:p w14:paraId="2A28BCE7"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5EEC0466" w14:textId="77777777" w:rsidTr="000B5F4A">
        <w:trPr>
          <w:trHeight w:val="352"/>
        </w:trPr>
        <w:tc>
          <w:tcPr>
            <w:tcW w:w="1353" w:type="dxa"/>
            <w:noWrap/>
            <w:vAlign w:val="bottom"/>
            <w:hideMark/>
          </w:tcPr>
          <w:p w14:paraId="7752A139"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38000969"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6</w:t>
            </w:r>
          </w:p>
        </w:tc>
        <w:tc>
          <w:tcPr>
            <w:tcW w:w="2059" w:type="dxa"/>
            <w:noWrap/>
            <w:vAlign w:val="bottom"/>
            <w:hideMark/>
          </w:tcPr>
          <w:p w14:paraId="7475C4CD"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0.85</w:t>
            </w:r>
          </w:p>
        </w:tc>
        <w:tc>
          <w:tcPr>
            <w:tcW w:w="1918" w:type="dxa"/>
            <w:noWrap/>
            <w:vAlign w:val="bottom"/>
            <w:hideMark/>
          </w:tcPr>
          <w:p w14:paraId="650BED7F"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0.9871</w:t>
            </w:r>
          </w:p>
        </w:tc>
        <w:tc>
          <w:tcPr>
            <w:tcW w:w="1631" w:type="dxa"/>
            <w:noWrap/>
            <w:vAlign w:val="bottom"/>
            <w:hideMark/>
          </w:tcPr>
          <w:p w14:paraId="15A31940"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600</w:t>
            </w:r>
          </w:p>
        </w:tc>
        <w:tc>
          <w:tcPr>
            <w:tcW w:w="1601" w:type="dxa"/>
            <w:noWrap/>
            <w:vAlign w:val="bottom"/>
            <w:hideMark/>
          </w:tcPr>
          <w:p w14:paraId="2D0C663F"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625</w:t>
            </w:r>
          </w:p>
        </w:tc>
        <w:tc>
          <w:tcPr>
            <w:tcW w:w="828" w:type="dxa"/>
            <w:noWrap/>
            <w:vAlign w:val="bottom"/>
            <w:hideMark/>
          </w:tcPr>
          <w:p w14:paraId="4FBB48FD"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34775BA9" w14:textId="77777777" w:rsidTr="000B5F4A">
        <w:trPr>
          <w:trHeight w:val="352"/>
        </w:trPr>
        <w:tc>
          <w:tcPr>
            <w:tcW w:w="1353" w:type="dxa"/>
            <w:noWrap/>
            <w:vAlign w:val="bottom"/>
            <w:hideMark/>
          </w:tcPr>
          <w:p w14:paraId="1F71ABE0"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66DB7CA6"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7</w:t>
            </w:r>
          </w:p>
        </w:tc>
        <w:tc>
          <w:tcPr>
            <w:tcW w:w="2059" w:type="dxa"/>
            <w:noWrap/>
            <w:vAlign w:val="bottom"/>
            <w:hideMark/>
          </w:tcPr>
          <w:p w14:paraId="0D49E910"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1.0082</w:t>
            </w:r>
          </w:p>
        </w:tc>
        <w:tc>
          <w:tcPr>
            <w:tcW w:w="1918" w:type="dxa"/>
            <w:noWrap/>
            <w:vAlign w:val="bottom"/>
            <w:hideMark/>
          </w:tcPr>
          <w:p w14:paraId="677ECED8"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1.1598</w:t>
            </w:r>
          </w:p>
        </w:tc>
        <w:tc>
          <w:tcPr>
            <w:tcW w:w="1631" w:type="dxa"/>
            <w:noWrap/>
            <w:vAlign w:val="bottom"/>
            <w:hideMark/>
          </w:tcPr>
          <w:p w14:paraId="06D231FA"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825</w:t>
            </w:r>
          </w:p>
        </w:tc>
        <w:tc>
          <w:tcPr>
            <w:tcW w:w="1601" w:type="dxa"/>
            <w:noWrap/>
            <w:vAlign w:val="bottom"/>
            <w:hideMark/>
          </w:tcPr>
          <w:p w14:paraId="48D400D0"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850</w:t>
            </w:r>
          </w:p>
        </w:tc>
        <w:tc>
          <w:tcPr>
            <w:tcW w:w="828" w:type="dxa"/>
            <w:noWrap/>
            <w:vAlign w:val="bottom"/>
            <w:hideMark/>
          </w:tcPr>
          <w:p w14:paraId="082FFFDC"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0AEA04CB" w14:textId="77777777" w:rsidTr="000B5F4A">
        <w:trPr>
          <w:trHeight w:val="352"/>
        </w:trPr>
        <w:tc>
          <w:tcPr>
            <w:tcW w:w="1353" w:type="dxa"/>
            <w:noWrap/>
            <w:vAlign w:val="bottom"/>
            <w:hideMark/>
          </w:tcPr>
          <w:p w14:paraId="620439D6"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572B9F9B"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7</w:t>
            </w:r>
          </w:p>
        </w:tc>
        <w:tc>
          <w:tcPr>
            <w:tcW w:w="2059" w:type="dxa"/>
            <w:noWrap/>
            <w:vAlign w:val="bottom"/>
            <w:hideMark/>
          </w:tcPr>
          <w:p w14:paraId="3F96E77B"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0.8547</w:t>
            </w:r>
          </w:p>
        </w:tc>
        <w:tc>
          <w:tcPr>
            <w:tcW w:w="1918" w:type="dxa"/>
            <w:noWrap/>
            <w:vAlign w:val="bottom"/>
            <w:hideMark/>
          </w:tcPr>
          <w:p w14:paraId="1B3B4249"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1.0063</w:t>
            </w:r>
          </w:p>
        </w:tc>
        <w:tc>
          <w:tcPr>
            <w:tcW w:w="1631" w:type="dxa"/>
            <w:noWrap/>
            <w:vAlign w:val="bottom"/>
            <w:hideMark/>
          </w:tcPr>
          <w:p w14:paraId="4B6AB3E0"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625</w:t>
            </w:r>
          </w:p>
        </w:tc>
        <w:tc>
          <w:tcPr>
            <w:tcW w:w="1601" w:type="dxa"/>
            <w:noWrap/>
            <w:vAlign w:val="bottom"/>
            <w:hideMark/>
          </w:tcPr>
          <w:p w14:paraId="57836B8B"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650</w:t>
            </w:r>
          </w:p>
        </w:tc>
        <w:tc>
          <w:tcPr>
            <w:tcW w:w="828" w:type="dxa"/>
            <w:noWrap/>
            <w:vAlign w:val="bottom"/>
            <w:hideMark/>
          </w:tcPr>
          <w:p w14:paraId="67C1A529"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07C566DA" w14:textId="77777777" w:rsidTr="000B5F4A">
        <w:trPr>
          <w:trHeight w:val="352"/>
        </w:trPr>
        <w:tc>
          <w:tcPr>
            <w:tcW w:w="1353" w:type="dxa"/>
            <w:noWrap/>
            <w:vAlign w:val="bottom"/>
            <w:hideMark/>
          </w:tcPr>
          <w:p w14:paraId="4EC68CA1"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320DCEC3"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8</w:t>
            </w:r>
          </w:p>
        </w:tc>
        <w:tc>
          <w:tcPr>
            <w:tcW w:w="2059" w:type="dxa"/>
            <w:noWrap/>
            <w:vAlign w:val="bottom"/>
            <w:hideMark/>
          </w:tcPr>
          <w:p w14:paraId="56C1D340"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1.0273</w:t>
            </w:r>
          </w:p>
        </w:tc>
        <w:tc>
          <w:tcPr>
            <w:tcW w:w="1918" w:type="dxa"/>
            <w:noWrap/>
            <w:vAlign w:val="bottom"/>
            <w:hideMark/>
          </w:tcPr>
          <w:p w14:paraId="64D211DE"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1.179</w:t>
            </w:r>
          </w:p>
        </w:tc>
        <w:tc>
          <w:tcPr>
            <w:tcW w:w="1631" w:type="dxa"/>
            <w:noWrap/>
            <w:vAlign w:val="bottom"/>
            <w:hideMark/>
          </w:tcPr>
          <w:p w14:paraId="6A0466C2"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850</w:t>
            </w:r>
          </w:p>
        </w:tc>
        <w:tc>
          <w:tcPr>
            <w:tcW w:w="1601" w:type="dxa"/>
            <w:noWrap/>
            <w:vAlign w:val="bottom"/>
            <w:hideMark/>
          </w:tcPr>
          <w:p w14:paraId="45E71D02"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875</w:t>
            </w:r>
          </w:p>
        </w:tc>
        <w:tc>
          <w:tcPr>
            <w:tcW w:w="828" w:type="dxa"/>
            <w:noWrap/>
            <w:vAlign w:val="bottom"/>
            <w:hideMark/>
          </w:tcPr>
          <w:p w14:paraId="4E50AB38"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r w:rsidR="002D39C8" w:rsidRPr="00B00A5A" w14:paraId="34F0D2E7" w14:textId="77777777" w:rsidTr="000B5F4A">
        <w:trPr>
          <w:trHeight w:val="352"/>
        </w:trPr>
        <w:tc>
          <w:tcPr>
            <w:tcW w:w="1353" w:type="dxa"/>
            <w:noWrap/>
            <w:vAlign w:val="bottom"/>
            <w:hideMark/>
          </w:tcPr>
          <w:p w14:paraId="3B077510" w14:textId="77777777" w:rsidR="002D39C8" w:rsidRPr="00B00A5A" w:rsidRDefault="002D39C8" w:rsidP="003204CB">
            <w:pPr>
              <w:spacing w:after="0" w:line="240" w:lineRule="auto"/>
              <w:rPr>
                <w:rFonts w:ascii="Times New Roman" w:eastAsia="Times New Roman" w:hAnsi="Times New Roman" w:cs="Times New Roman"/>
                <w:color w:val="000000"/>
              </w:rPr>
            </w:pPr>
            <w:r w:rsidRPr="00B00A5A">
              <w:rPr>
                <w:rFonts w:ascii="Times New Roman" w:eastAsia="Times New Roman" w:hAnsi="Times New Roman" w:cs="Times New Roman"/>
                <w:color w:val="000000"/>
              </w:rPr>
              <w:t>PASEF</w:t>
            </w:r>
          </w:p>
        </w:tc>
        <w:tc>
          <w:tcPr>
            <w:tcW w:w="1353" w:type="dxa"/>
            <w:noWrap/>
            <w:vAlign w:val="bottom"/>
            <w:hideMark/>
          </w:tcPr>
          <w:p w14:paraId="2822C5AC"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8</w:t>
            </w:r>
          </w:p>
        </w:tc>
        <w:tc>
          <w:tcPr>
            <w:tcW w:w="2059" w:type="dxa"/>
            <w:noWrap/>
            <w:vAlign w:val="bottom"/>
            <w:hideMark/>
          </w:tcPr>
          <w:p w14:paraId="59062FAC"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0.8738</w:t>
            </w:r>
          </w:p>
        </w:tc>
        <w:tc>
          <w:tcPr>
            <w:tcW w:w="1918" w:type="dxa"/>
            <w:noWrap/>
            <w:vAlign w:val="bottom"/>
            <w:hideMark/>
          </w:tcPr>
          <w:p w14:paraId="5D5FD1AB"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1.0255</w:t>
            </w:r>
          </w:p>
        </w:tc>
        <w:tc>
          <w:tcPr>
            <w:tcW w:w="1631" w:type="dxa"/>
            <w:noWrap/>
            <w:vAlign w:val="bottom"/>
            <w:hideMark/>
          </w:tcPr>
          <w:p w14:paraId="3FFB7473"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650</w:t>
            </w:r>
          </w:p>
        </w:tc>
        <w:tc>
          <w:tcPr>
            <w:tcW w:w="1601" w:type="dxa"/>
            <w:noWrap/>
            <w:vAlign w:val="bottom"/>
            <w:hideMark/>
          </w:tcPr>
          <w:p w14:paraId="2CAF25C3" w14:textId="77777777" w:rsidR="002D39C8" w:rsidRPr="00B00A5A" w:rsidRDefault="002D39C8" w:rsidP="003204CB">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675</w:t>
            </w:r>
          </w:p>
        </w:tc>
        <w:tc>
          <w:tcPr>
            <w:tcW w:w="828" w:type="dxa"/>
            <w:noWrap/>
            <w:vAlign w:val="bottom"/>
            <w:hideMark/>
          </w:tcPr>
          <w:p w14:paraId="56487657" w14:textId="77777777" w:rsidR="002D39C8" w:rsidRPr="00B00A5A" w:rsidRDefault="002D39C8" w:rsidP="003D5FC9">
            <w:pPr>
              <w:spacing w:after="0" w:line="240" w:lineRule="auto"/>
              <w:jc w:val="right"/>
              <w:rPr>
                <w:rFonts w:ascii="Times New Roman" w:eastAsia="Times New Roman" w:hAnsi="Times New Roman" w:cs="Times New Roman"/>
                <w:color w:val="000000"/>
              </w:rPr>
            </w:pPr>
            <w:r w:rsidRPr="00B00A5A">
              <w:rPr>
                <w:rFonts w:ascii="Times New Roman" w:eastAsia="Times New Roman" w:hAnsi="Times New Roman" w:cs="Times New Roman"/>
                <w:color w:val="000000"/>
              </w:rPr>
              <w:t>-</w:t>
            </w:r>
          </w:p>
        </w:tc>
      </w:tr>
    </w:tbl>
    <w:p w14:paraId="0C7A861E" w14:textId="3DE7E6C8" w:rsidR="00C322AA" w:rsidRDefault="006D3802">
      <w:pPr>
        <w:rPr>
          <w:rFonts w:ascii="Times New Roman" w:hAnsi="Times New Roman" w:cs="Times New Roman"/>
          <w:sz w:val="24"/>
          <w:szCs w:val="24"/>
        </w:rPr>
      </w:pPr>
      <w:r>
        <w:rPr>
          <w:rFonts w:ascii="Times New Roman" w:hAnsi="Times New Roman" w:cs="Times New Roman"/>
          <w:sz w:val="24"/>
          <w:szCs w:val="24"/>
        </w:rPr>
        <w:t>CE, collision energy;</w:t>
      </w:r>
      <w:r w:rsidR="003D5FC9">
        <w:rPr>
          <w:rFonts w:ascii="Times New Roman" w:hAnsi="Times New Roman" w:cs="Times New Roman"/>
          <w:sz w:val="24"/>
          <w:szCs w:val="24"/>
        </w:rPr>
        <w:t xml:space="preserve"> IM, ion m</w:t>
      </w:r>
      <w:r w:rsidR="003D5FC9" w:rsidRPr="003D5FC9">
        <w:rPr>
          <w:rFonts w:ascii="Times New Roman" w:hAnsi="Times New Roman" w:cs="Times New Roman"/>
          <w:sz w:val="24"/>
          <w:szCs w:val="24"/>
        </w:rPr>
        <w:t>obility</w:t>
      </w:r>
    </w:p>
    <w:p w14:paraId="4315F811" w14:textId="32E9F63C" w:rsidR="006D4393" w:rsidRPr="00E47EE9" w:rsidRDefault="006D4393" w:rsidP="002E19B8">
      <w:pPr>
        <w:pStyle w:val="Heading2"/>
      </w:pPr>
      <w:r w:rsidRPr="00E47EE9">
        <w:br w:type="page"/>
      </w:r>
    </w:p>
    <w:p w14:paraId="0472432B" w14:textId="79536B19" w:rsidR="00BE0047" w:rsidRDefault="009660CB" w:rsidP="00632A7B">
      <w:pPr>
        <w:pStyle w:val="Heading1"/>
        <w:spacing w:line="480" w:lineRule="exact"/>
        <w:rPr>
          <w:rFonts w:eastAsiaTheme="minorEastAsia"/>
        </w:rPr>
      </w:pPr>
      <w:bookmarkStart w:id="14" w:name="_Toc238454542"/>
      <w:r w:rsidRPr="00A73303">
        <w:lastRenderedPageBreak/>
        <w:t>Supplement</w:t>
      </w:r>
      <w:r w:rsidR="002A5B56" w:rsidRPr="00A73303">
        <w:t>ary F</w:t>
      </w:r>
      <w:r w:rsidR="00EA5DC1" w:rsidRPr="00A73303">
        <w:t>igures</w:t>
      </w:r>
      <w:bookmarkEnd w:id="14"/>
    </w:p>
    <w:p w14:paraId="37B2339E" w14:textId="495284F7" w:rsidR="00767232" w:rsidRDefault="00CC0BF0" w:rsidP="00767232">
      <w:pPr>
        <w:jc w:val="center"/>
      </w:pPr>
      <w:r>
        <w:rPr>
          <w:noProof/>
        </w:rPr>
        <w:drawing>
          <wp:inline distT="0" distB="0" distL="0" distR="0" wp14:anchorId="7DC3CC79" wp14:editId="2F25AEE3">
            <wp:extent cx="6202969" cy="631507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_plots_20260824_submit_general-08.jpg"/>
                    <pic:cNvPicPr/>
                  </pic:nvPicPr>
                  <pic:blipFill rotWithShape="1">
                    <a:blip r:embed="rId11" cstate="print">
                      <a:extLst>
                        <a:ext uri="{28A0092B-C50C-407E-A947-70E740481C1C}">
                          <a14:useLocalDpi xmlns:a14="http://schemas.microsoft.com/office/drawing/2010/main" val="0"/>
                        </a:ext>
                      </a:extLst>
                    </a:blip>
                    <a:srcRect t="2500" b="25520"/>
                    <a:stretch/>
                  </pic:blipFill>
                  <pic:spPr bwMode="auto">
                    <a:xfrm>
                      <a:off x="0" y="0"/>
                      <a:ext cx="6208830" cy="6321042"/>
                    </a:xfrm>
                    <a:prstGeom prst="rect">
                      <a:avLst/>
                    </a:prstGeom>
                    <a:ln>
                      <a:noFill/>
                    </a:ln>
                    <a:extLst>
                      <a:ext uri="{53640926-AAD7-44D8-BBD7-CCE9431645EC}">
                        <a14:shadowObscured xmlns:a14="http://schemas.microsoft.com/office/drawing/2010/main"/>
                      </a:ext>
                    </a:extLst>
                  </pic:spPr>
                </pic:pic>
              </a:graphicData>
            </a:graphic>
          </wp:inline>
        </w:drawing>
      </w:r>
    </w:p>
    <w:p w14:paraId="780EE3FD" w14:textId="5D1EFA18" w:rsidR="00767232" w:rsidRPr="00533E8C" w:rsidRDefault="00767232" w:rsidP="00767232">
      <w:pPr>
        <w:pStyle w:val="Heading2"/>
      </w:pPr>
      <w:bookmarkStart w:id="15" w:name="_Toc238454543"/>
      <w:r>
        <w:t>Supplementary Figure 1</w:t>
      </w:r>
      <w:r w:rsidRPr="00B242AE">
        <w:t xml:space="preserve">. </w:t>
      </w:r>
      <w:r w:rsidRPr="00533E8C">
        <w:t>Pathogenic variants number and their minor allele frequency</w:t>
      </w:r>
      <w:r w:rsidR="007E7709">
        <w:t xml:space="preserve"> in </w:t>
      </w:r>
      <w:r w:rsidR="007E7709" w:rsidRPr="007E7709">
        <w:t>causal genes of autosomal dominant disorders</w:t>
      </w:r>
      <w:bookmarkEnd w:id="15"/>
      <w:r w:rsidRPr="00533E8C">
        <w:t xml:space="preserve"> </w:t>
      </w:r>
    </w:p>
    <w:p w14:paraId="3C0CC9B3" w14:textId="7FA1E6C9" w:rsidR="007E7709" w:rsidRDefault="00767232" w:rsidP="007E7709">
      <w:pPr>
        <w:spacing w:line="360" w:lineRule="auto"/>
        <w:jc w:val="both"/>
        <w:rPr>
          <w:rFonts w:ascii="Times New Roman" w:eastAsia="PMingLiU" w:hAnsi="Times New Roman" w:cs="Times New Roman"/>
          <w:bCs/>
          <w:kern w:val="2"/>
          <w:sz w:val="24"/>
          <w:szCs w:val="24"/>
          <w:lang w:eastAsia="zh-TW"/>
        </w:rPr>
      </w:pPr>
      <w:r w:rsidRPr="004B1874">
        <w:rPr>
          <w:rFonts w:ascii="Times New Roman" w:hAnsi="Times New Roman" w:cs="Times New Roman"/>
          <w:b/>
          <w:sz w:val="24"/>
          <w:szCs w:val="24"/>
        </w:rPr>
        <w:t>(</w:t>
      </w:r>
      <w:r>
        <w:rPr>
          <w:rFonts w:ascii="Times New Roman" w:hAnsi="Times New Roman" w:cs="Times New Roman"/>
          <w:b/>
          <w:sz w:val="24"/>
          <w:szCs w:val="24"/>
        </w:rPr>
        <w:t>a</w:t>
      </w:r>
      <w:r w:rsidRPr="004B1874">
        <w:rPr>
          <w:rFonts w:ascii="Times New Roman" w:hAnsi="Times New Roman" w:cs="Times New Roman"/>
          <w:b/>
          <w:sz w:val="24"/>
          <w:szCs w:val="24"/>
        </w:rPr>
        <w:t>)</w:t>
      </w:r>
      <w:r w:rsidRPr="00B242AE">
        <w:rPr>
          <w:rFonts w:ascii="Times New Roman" w:hAnsi="Times New Roman" w:cs="Times New Roman"/>
          <w:sz w:val="24"/>
          <w:szCs w:val="24"/>
        </w:rPr>
        <w:t xml:space="preserve"> </w:t>
      </w:r>
      <w:r w:rsidRPr="0001631E">
        <w:rPr>
          <w:rFonts w:ascii="Times New Roman" w:eastAsia="Times New Roman" w:hAnsi="Times New Roman" w:cs="Times New Roman"/>
          <w:color w:val="000000"/>
          <w:sz w:val="24"/>
          <w:szCs w:val="24"/>
        </w:rPr>
        <w:t xml:space="preserve">Workflow for classifying </w:t>
      </w:r>
      <w:proofErr w:type="spellStart"/>
      <w:r w:rsidRPr="0001631E">
        <w:rPr>
          <w:rFonts w:ascii="Times New Roman" w:eastAsia="Times New Roman" w:hAnsi="Times New Roman" w:cs="Times New Roman"/>
          <w:color w:val="000000"/>
          <w:sz w:val="24"/>
          <w:szCs w:val="24"/>
        </w:rPr>
        <w:t>gnomAD</w:t>
      </w:r>
      <w:proofErr w:type="spellEnd"/>
      <w:r w:rsidRPr="0001631E">
        <w:rPr>
          <w:rFonts w:ascii="Times New Roman" w:eastAsia="Times New Roman" w:hAnsi="Times New Roman" w:cs="Times New Roman"/>
          <w:color w:val="000000"/>
          <w:sz w:val="24"/>
          <w:szCs w:val="24"/>
        </w:rPr>
        <w:t xml:space="preserve"> variants within autosomal dominant disorder genes using </w:t>
      </w:r>
      <w:proofErr w:type="spellStart"/>
      <w:r w:rsidRPr="0001631E">
        <w:rPr>
          <w:rFonts w:ascii="Times New Roman" w:eastAsia="Times New Roman" w:hAnsi="Times New Roman" w:cs="Times New Roman"/>
          <w:color w:val="000000"/>
          <w:sz w:val="24"/>
          <w:szCs w:val="24"/>
        </w:rPr>
        <w:t>ClinVar</w:t>
      </w:r>
      <w:proofErr w:type="spellEnd"/>
      <w:r w:rsidRPr="0001631E">
        <w:rPr>
          <w:rFonts w:ascii="Times New Roman" w:eastAsia="Times New Roman" w:hAnsi="Times New Roman" w:cs="Times New Roman"/>
          <w:color w:val="000000"/>
          <w:sz w:val="24"/>
          <w:szCs w:val="24"/>
        </w:rPr>
        <w:t xml:space="preserve"> and </w:t>
      </w:r>
      <w:proofErr w:type="spellStart"/>
      <w:r w:rsidRPr="0001631E">
        <w:rPr>
          <w:rFonts w:ascii="Times New Roman" w:eastAsia="Times New Roman" w:hAnsi="Times New Roman" w:cs="Times New Roman"/>
          <w:color w:val="000000"/>
          <w:sz w:val="24"/>
          <w:szCs w:val="24"/>
        </w:rPr>
        <w:t>AlphaMissense</w:t>
      </w:r>
      <w:proofErr w:type="spellEnd"/>
      <w:r w:rsidRPr="0001631E">
        <w:rPr>
          <w:rFonts w:ascii="Times New Roman" w:eastAsia="Times New Roman" w:hAnsi="Times New Roman" w:cs="Times New Roman"/>
          <w:color w:val="000000"/>
          <w:sz w:val="24"/>
          <w:szCs w:val="24"/>
        </w:rPr>
        <w:t xml:space="preserve"> annotations.</w:t>
      </w:r>
      <w:r w:rsidRPr="00533E8C">
        <w:rPr>
          <w:rFonts w:ascii="Times New Roman" w:hAnsi="Times New Roman" w:cs="Times New Roman"/>
          <w:sz w:val="24"/>
          <w:szCs w:val="24"/>
        </w:rPr>
        <w:t xml:space="preserve"> </w:t>
      </w:r>
      <w:r w:rsidRPr="004B1874">
        <w:rPr>
          <w:rFonts w:ascii="Times New Roman" w:hAnsi="Times New Roman" w:cs="Times New Roman"/>
          <w:b/>
          <w:sz w:val="24"/>
          <w:szCs w:val="24"/>
        </w:rPr>
        <w:t>(</w:t>
      </w:r>
      <w:r>
        <w:rPr>
          <w:rFonts w:ascii="Times New Roman" w:hAnsi="Times New Roman" w:cs="Times New Roman"/>
          <w:b/>
          <w:sz w:val="24"/>
          <w:szCs w:val="24"/>
        </w:rPr>
        <w:t>b</w:t>
      </w:r>
      <w:r w:rsidRPr="004B1874">
        <w:rPr>
          <w:rFonts w:ascii="Times New Roman" w:hAnsi="Times New Roman" w:cs="Times New Roman"/>
          <w:b/>
          <w:sz w:val="24"/>
          <w:szCs w:val="24"/>
        </w:rPr>
        <w:t>)</w:t>
      </w:r>
      <w:r w:rsidRPr="000A5D32">
        <w:rPr>
          <w:rFonts w:ascii="Times New Roman" w:hAnsi="Times New Roman" w:cs="Times New Roman"/>
          <w:sz w:val="24"/>
          <w:szCs w:val="24"/>
        </w:rPr>
        <w:t xml:space="preserve"> </w:t>
      </w:r>
      <w:r w:rsidRPr="0001631E">
        <w:rPr>
          <w:rFonts w:ascii="Times New Roman" w:eastAsia="Times New Roman" w:hAnsi="Times New Roman" w:cs="Times New Roman"/>
          <w:color w:val="000000"/>
          <w:sz w:val="24"/>
          <w:szCs w:val="24"/>
        </w:rPr>
        <w:t xml:space="preserve">Summary of gene and variant selection. Genes annotated in OMIM as causal for autosomal dominant disorders </w:t>
      </w:r>
      <w:proofErr w:type="gramStart"/>
      <w:r w:rsidRPr="0001631E">
        <w:rPr>
          <w:rFonts w:ascii="Times New Roman" w:eastAsia="Times New Roman" w:hAnsi="Times New Roman" w:cs="Times New Roman"/>
          <w:color w:val="000000"/>
          <w:sz w:val="24"/>
          <w:szCs w:val="24"/>
        </w:rPr>
        <w:t>were used</w:t>
      </w:r>
      <w:proofErr w:type="gramEnd"/>
      <w:r w:rsidRPr="0001631E">
        <w:rPr>
          <w:rFonts w:ascii="Times New Roman" w:eastAsia="Times New Roman" w:hAnsi="Times New Roman" w:cs="Times New Roman"/>
          <w:color w:val="000000"/>
          <w:sz w:val="24"/>
          <w:szCs w:val="24"/>
        </w:rPr>
        <w:t xml:space="preserve"> to define genomic search intervals, from which </w:t>
      </w:r>
      <w:proofErr w:type="spellStart"/>
      <w:r w:rsidRPr="0001631E">
        <w:rPr>
          <w:rFonts w:ascii="Times New Roman" w:eastAsia="Times New Roman" w:hAnsi="Times New Roman" w:cs="Times New Roman"/>
          <w:color w:val="000000"/>
          <w:sz w:val="24"/>
          <w:szCs w:val="24"/>
        </w:rPr>
        <w:t>gnomAD</w:t>
      </w:r>
      <w:proofErr w:type="spellEnd"/>
      <w:r w:rsidRPr="0001631E">
        <w:rPr>
          <w:rFonts w:ascii="Times New Roman" w:eastAsia="Times New Roman" w:hAnsi="Times New Roman" w:cs="Times New Roman"/>
          <w:color w:val="000000"/>
          <w:sz w:val="24"/>
          <w:szCs w:val="24"/>
        </w:rPr>
        <w:t xml:space="preserve"> variants were retrieved and classified.</w:t>
      </w:r>
      <w:r w:rsidRPr="00533E8C">
        <w:rPr>
          <w:rFonts w:ascii="Times New Roman" w:hAnsi="Times New Roman" w:cs="Times New Roman"/>
          <w:b/>
          <w:sz w:val="24"/>
          <w:szCs w:val="24"/>
        </w:rPr>
        <w:t xml:space="preserve"> </w:t>
      </w:r>
      <w:r w:rsidRPr="004B1874">
        <w:rPr>
          <w:rFonts w:ascii="Times New Roman" w:hAnsi="Times New Roman" w:cs="Times New Roman"/>
          <w:b/>
          <w:sz w:val="24"/>
          <w:szCs w:val="24"/>
        </w:rPr>
        <w:t>(</w:t>
      </w:r>
      <w:r>
        <w:rPr>
          <w:rFonts w:ascii="Times New Roman" w:hAnsi="Times New Roman" w:cs="Times New Roman"/>
          <w:b/>
          <w:sz w:val="24"/>
          <w:szCs w:val="24"/>
        </w:rPr>
        <w:t>c</w:t>
      </w:r>
      <w:r w:rsidRPr="004B1874">
        <w:rPr>
          <w:rFonts w:ascii="Times New Roman" w:hAnsi="Times New Roman" w:cs="Times New Roman"/>
          <w:b/>
          <w:sz w:val="24"/>
          <w:szCs w:val="24"/>
        </w:rPr>
        <w:t>)</w:t>
      </w:r>
      <w:r w:rsidRPr="000A5D32">
        <w:rPr>
          <w:rFonts w:ascii="Times New Roman" w:hAnsi="Times New Roman" w:cs="Times New Roman"/>
          <w:sz w:val="24"/>
          <w:szCs w:val="24"/>
        </w:rPr>
        <w:t xml:space="preserve"> </w:t>
      </w:r>
      <w:r w:rsidRPr="00533E8C">
        <w:rPr>
          <w:rFonts w:ascii="Times New Roman" w:eastAsia="PMingLiU" w:hAnsi="Times New Roman" w:cs="Times New Roman"/>
          <w:bCs/>
          <w:kern w:val="2"/>
          <w:sz w:val="24"/>
          <w:szCs w:val="24"/>
          <w:lang w:eastAsia="zh-TW"/>
        </w:rPr>
        <w:t>Minor allele frequencies of the pathogenic</w:t>
      </w:r>
      <w:r>
        <w:rPr>
          <w:rFonts w:ascii="Times New Roman" w:eastAsia="PMingLiU" w:hAnsi="Times New Roman" w:cs="Times New Roman"/>
          <w:bCs/>
          <w:kern w:val="2"/>
          <w:sz w:val="24"/>
          <w:szCs w:val="24"/>
          <w:lang w:eastAsia="zh-TW"/>
        </w:rPr>
        <w:t xml:space="preserve"> variants within the 1,838</w:t>
      </w:r>
      <w:r w:rsidRPr="00533E8C">
        <w:rPr>
          <w:rFonts w:ascii="Times New Roman" w:eastAsia="PMingLiU" w:hAnsi="Times New Roman" w:cs="Times New Roman"/>
          <w:bCs/>
          <w:kern w:val="2"/>
          <w:sz w:val="24"/>
          <w:szCs w:val="24"/>
          <w:lang w:eastAsia="zh-TW"/>
        </w:rPr>
        <w:t xml:space="preserve"> causal genes </w:t>
      </w:r>
      <w:r w:rsidRPr="00533E8C">
        <w:rPr>
          <w:rFonts w:ascii="Times New Roman" w:eastAsia="PMingLiU" w:hAnsi="Times New Roman" w:cs="Times New Roman"/>
          <w:kern w:val="2"/>
          <w:sz w:val="24"/>
          <w:szCs w:val="24"/>
          <w:lang w:eastAsia="zh-TW"/>
        </w:rPr>
        <w:t>of autosomal dominant disorders</w:t>
      </w:r>
      <w:r w:rsidRPr="00533E8C">
        <w:rPr>
          <w:rFonts w:ascii="Times New Roman" w:eastAsia="PMingLiU" w:hAnsi="Times New Roman" w:cs="Times New Roman"/>
          <w:bCs/>
          <w:kern w:val="2"/>
          <w:sz w:val="24"/>
          <w:szCs w:val="24"/>
          <w:lang w:eastAsia="zh-TW"/>
        </w:rPr>
        <w:t xml:space="preserve">. </w:t>
      </w:r>
      <w:r w:rsidR="007E7709">
        <w:rPr>
          <w:rFonts w:ascii="Times New Roman" w:eastAsia="PMingLiU" w:hAnsi="Times New Roman" w:cs="Times New Roman"/>
          <w:bCs/>
          <w:kern w:val="2"/>
          <w:sz w:val="24"/>
          <w:szCs w:val="24"/>
          <w:lang w:eastAsia="zh-TW"/>
        </w:rPr>
        <w:br w:type="page"/>
      </w:r>
    </w:p>
    <w:p w14:paraId="4B1FA82E" w14:textId="5BA30ADE" w:rsidR="00767232" w:rsidRDefault="00CC0BF0" w:rsidP="00767232">
      <w:r>
        <w:rPr>
          <w:noProof/>
        </w:rPr>
        <w:lastRenderedPageBreak/>
        <w:drawing>
          <wp:inline distT="0" distB="0" distL="0" distR="0" wp14:anchorId="18E4D159" wp14:editId="50BE2C6C">
            <wp:extent cx="6464935" cy="2152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VER_plots_20260824_submit_general-09.jpg"/>
                    <pic:cNvPicPr/>
                  </pic:nvPicPr>
                  <pic:blipFill rotWithShape="1">
                    <a:blip r:embed="rId12" cstate="print">
                      <a:extLst>
                        <a:ext uri="{28A0092B-C50C-407E-A947-70E740481C1C}">
                          <a14:useLocalDpi xmlns:a14="http://schemas.microsoft.com/office/drawing/2010/main" val="0"/>
                        </a:ext>
                      </a:extLst>
                    </a:blip>
                    <a:srcRect t="2396" b="74062"/>
                    <a:stretch/>
                  </pic:blipFill>
                  <pic:spPr bwMode="auto">
                    <a:xfrm>
                      <a:off x="0" y="0"/>
                      <a:ext cx="6464935" cy="2152650"/>
                    </a:xfrm>
                    <a:prstGeom prst="rect">
                      <a:avLst/>
                    </a:prstGeom>
                    <a:ln>
                      <a:noFill/>
                    </a:ln>
                    <a:extLst>
                      <a:ext uri="{53640926-AAD7-44D8-BBD7-CCE9431645EC}">
                        <a14:shadowObscured xmlns:a14="http://schemas.microsoft.com/office/drawing/2010/main"/>
                      </a:ext>
                    </a:extLst>
                  </pic:spPr>
                </pic:pic>
              </a:graphicData>
            </a:graphic>
          </wp:inline>
        </w:drawing>
      </w:r>
    </w:p>
    <w:p w14:paraId="0DFED591" w14:textId="77777777" w:rsidR="00767232" w:rsidRPr="005405AD" w:rsidRDefault="00767232" w:rsidP="00986D95">
      <w:pPr>
        <w:pStyle w:val="Heading2"/>
      </w:pPr>
      <w:bookmarkStart w:id="16" w:name="_Toc238454544"/>
      <w:r>
        <w:t>Supplementary Figure 2</w:t>
      </w:r>
      <w:r w:rsidRPr="00B242AE">
        <w:t xml:space="preserve">. </w:t>
      </w:r>
      <w:r>
        <w:t xml:space="preserve">Distribution of quantitative metrics for </w:t>
      </w:r>
      <w:proofErr w:type="spellStart"/>
      <w:r>
        <w:t>haplosufficiency</w:t>
      </w:r>
      <w:proofErr w:type="spellEnd"/>
      <w:r>
        <w:t xml:space="preserve"> screening across causal genes of autosomal dominant disorders</w:t>
      </w:r>
      <w:bookmarkEnd w:id="16"/>
    </w:p>
    <w:p w14:paraId="43D2C0E8" w14:textId="192E5A44" w:rsidR="007E7709" w:rsidRDefault="00767232" w:rsidP="007E7709">
      <w:pPr>
        <w:spacing w:line="480" w:lineRule="exact"/>
        <w:jc w:val="both"/>
        <w:rPr>
          <w:rFonts w:ascii="Times New Roman" w:hAnsi="Times New Roman" w:cs="Times New Roman"/>
          <w:sz w:val="24"/>
          <w:szCs w:val="24"/>
        </w:rPr>
      </w:pPr>
      <w:r w:rsidRPr="00533E8C">
        <w:rPr>
          <w:rFonts w:ascii="Times New Roman" w:hAnsi="Times New Roman" w:cs="Times New Roman"/>
          <w:b/>
          <w:sz w:val="24"/>
          <w:szCs w:val="24"/>
        </w:rPr>
        <w:t>(</w:t>
      </w:r>
      <w:proofErr w:type="gramStart"/>
      <w:r w:rsidRPr="00533E8C">
        <w:rPr>
          <w:rFonts w:ascii="Times New Roman" w:hAnsi="Times New Roman" w:cs="Times New Roman"/>
          <w:b/>
          <w:sz w:val="24"/>
          <w:szCs w:val="24"/>
        </w:rPr>
        <w:t>a–d</w:t>
      </w:r>
      <w:proofErr w:type="gramEnd"/>
      <w:r w:rsidRPr="00533E8C">
        <w:rPr>
          <w:rFonts w:ascii="Times New Roman" w:hAnsi="Times New Roman" w:cs="Times New Roman"/>
          <w:b/>
          <w:sz w:val="24"/>
          <w:szCs w:val="24"/>
        </w:rPr>
        <w:t>)</w:t>
      </w:r>
      <w:r w:rsidRPr="00533E8C">
        <w:rPr>
          <w:rFonts w:ascii="Times New Roman" w:hAnsi="Times New Roman" w:cs="Times New Roman"/>
          <w:sz w:val="24"/>
          <w:szCs w:val="24"/>
        </w:rPr>
        <w:t xml:space="preserve"> Distribution of four </w:t>
      </w:r>
      <w:r w:rsidR="007E7709" w:rsidRPr="00AA2537">
        <w:rPr>
          <w:rFonts w:ascii="Times New Roman" w:eastAsiaTheme="minorEastAsia" w:hAnsi="Times New Roman" w:cs="Times New Roman"/>
          <w:sz w:val="24"/>
          <w:szCs w:val="24"/>
        </w:rPr>
        <w:t xml:space="preserve">gene constraint </w:t>
      </w:r>
      <w:r w:rsidR="007E7709">
        <w:rPr>
          <w:rFonts w:ascii="Times New Roman" w:eastAsiaTheme="minorEastAsia" w:hAnsi="Times New Roman" w:cs="Times New Roman" w:hint="eastAsia"/>
          <w:sz w:val="24"/>
          <w:szCs w:val="24"/>
        </w:rPr>
        <w:t>or</w:t>
      </w:r>
      <w:r w:rsidR="007E7709" w:rsidRPr="00AA2537">
        <w:rPr>
          <w:rFonts w:ascii="Times New Roman" w:eastAsiaTheme="minorEastAsia" w:hAnsi="Times New Roman" w:cs="Times New Roman"/>
          <w:sz w:val="24"/>
          <w:szCs w:val="24"/>
        </w:rPr>
        <w:t xml:space="preserve"> predictive metrics</w:t>
      </w:r>
      <w:r w:rsidR="007E7709">
        <w:rPr>
          <w:rFonts w:ascii="Times New Roman" w:hAnsi="Times New Roman" w:cs="Times New Roman"/>
          <w:sz w:val="24"/>
          <w:szCs w:val="24"/>
        </w:rPr>
        <w:t xml:space="preserve"> </w:t>
      </w:r>
      <w:r>
        <w:rPr>
          <w:rFonts w:ascii="Times New Roman" w:hAnsi="Times New Roman" w:cs="Times New Roman"/>
          <w:sz w:val="24"/>
          <w:szCs w:val="24"/>
        </w:rPr>
        <w:t>among</w:t>
      </w:r>
      <w:r w:rsidRPr="00533E8C">
        <w:rPr>
          <w:rFonts w:ascii="Times New Roman" w:hAnsi="Times New Roman" w:cs="Times New Roman"/>
          <w:sz w:val="24"/>
          <w:szCs w:val="24"/>
        </w:rPr>
        <w:t xml:space="preserve"> </w:t>
      </w:r>
      <w:r>
        <w:rPr>
          <w:rFonts w:ascii="Times New Roman" w:hAnsi="Times New Roman" w:cs="Times New Roman"/>
          <w:sz w:val="24"/>
          <w:szCs w:val="24"/>
        </w:rPr>
        <w:t>genes</w:t>
      </w:r>
      <w:r w:rsidRPr="00533E8C">
        <w:rPr>
          <w:rFonts w:ascii="Times New Roman" w:hAnsi="Times New Roman" w:cs="Times New Roman"/>
          <w:sz w:val="24"/>
          <w:szCs w:val="24"/>
        </w:rPr>
        <w:t xml:space="preserve"> classified </w:t>
      </w:r>
      <w:r>
        <w:rPr>
          <w:rFonts w:ascii="Times New Roman" w:hAnsi="Times New Roman" w:cs="Times New Roman"/>
          <w:sz w:val="24"/>
          <w:szCs w:val="24"/>
        </w:rPr>
        <w:t>as</w:t>
      </w:r>
      <w:r w:rsidRPr="00533E8C">
        <w:rPr>
          <w:rFonts w:ascii="Times New Roman" w:hAnsi="Times New Roman" w:cs="Times New Roman"/>
          <w:sz w:val="24"/>
          <w:szCs w:val="24"/>
        </w:rPr>
        <w:t xml:space="preserve"> </w:t>
      </w:r>
      <w:proofErr w:type="spellStart"/>
      <w:r w:rsidRPr="00533E8C">
        <w:rPr>
          <w:rFonts w:ascii="Times New Roman" w:hAnsi="Times New Roman" w:cs="Times New Roman"/>
          <w:sz w:val="24"/>
          <w:szCs w:val="24"/>
        </w:rPr>
        <w:t>haploinsufficient</w:t>
      </w:r>
      <w:proofErr w:type="spellEnd"/>
      <w:r w:rsidRPr="00533E8C">
        <w:rPr>
          <w:rFonts w:ascii="Times New Roman" w:hAnsi="Times New Roman" w:cs="Times New Roman"/>
          <w:sz w:val="24"/>
          <w:szCs w:val="24"/>
        </w:rPr>
        <w:t xml:space="preserve"> (HI), ambiguous (AMB), and </w:t>
      </w:r>
      <w:proofErr w:type="spellStart"/>
      <w:r w:rsidRPr="00533E8C">
        <w:rPr>
          <w:rFonts w:ascii="Times New Roman" w:hAnsi="Times New Roman" w:cs="Times New Roman"/>
          <w:sz w:val="24"/>
          <w:szCs w:val="24"/>
        </w:rPr>
        <w:t>haplosufficient</w:t>
      </w:r>
      <w:proofErr w:type="spellEnd"/>
      <w:r w:rsidRPr="00533E8C">
        <w:rPr>
          <w:rFonts w:ascii="Times New Roman" w:hAnsi="Times New Roman" w:cs="Times New Roman"/>
          <w:sz w:val="24"/>
          <w:szCs w:val="24"/>
        </w:rPr>
        <w:t xml:space="preserve"> (HS). Dashed lines indicate the respective thresholds utilized for filtering candidate genes suitable for the COVER strategy. The </w:t>
      </w:r>
      <w:r w:rsidR="007358AC" w:rsidRPr="00AA2537">
        <w:rPr>
          <w:rFonts w:ascii="Times New Roman" w:eastAsiaTheme="minorEastAsia" w:hAnsi="Times New Roman" w:cs="Times New Roman"/>
          <w:sz w:val="24"/>
          <w:szCs w:val="24"/>
        </w:rPr>
        <w:t xml:space="preserve">gene constraint </w:t>
      </w:r>
      <w:r w:rsidR="007358AC">
        <w:rPr>
          <w:rFonts w:ascii="Times New Roman" w:eastAsiaTheme="minorEastAsia" w:hAnsi="Times New Roman" w:cs="Times New Roman" w:hint="eastAsia"/>
          <w:sz w:val="24"/>
          <w:szCs w:val="24"/>
        </w:rPr>
        <w:t>or</w:t>
      </w:r>
      <w:r w:rsidR="007358AC" w:rsidRPr="00AA2537">
        <w:rPr>
          <w:rFonts w:ascii="Times New Roman" w:eastAsiaTheme="minorEastAsia" w:hAnsi="Times New Roman" w:cs="Times New Roman"/>
          <w:sz w:val="24"/>
          <w:szCs w:val="24"/>
        </w:rPr>
        <w:t xml:space="preserve"> predictive metrics</w:t>
      </w:r>
      <w:r w:rsidR="007358AC">
        <w:rPr>
          <w:rFonts w:ascii="Times New Roman" w:hAnsi="Times New Roman" w:cs="Times New Roman"/>
          <w:sz w:val="24"/>
          <w:szCs w:val="24"/>
        </w:rPr>
        <w:t xml:space="preserve"> </w:t>
      </w:r>
      <w:r w:rsidRPr="00533E8C">
        <w:rPr>
          <w:rFonts w:ascii="Times New Roman" w:hAnsi="Times New Roman" w:cs="Times New Roman"/>
          <w:sz w:val="24"/>
          <w:szCs w:val="24"/>
        </w:rPr>
        <w:t>include:</w:t>
      </w:r>
      <w:r>
        <w:rPr>
          <w:rFonts w:ascii="Times New Roman" w:hAnsi="Times New Roman" w:cs="Times New Roman"/>
          <w:sz w:val="24"/>
          <w:szCs w:val="24"/>
        </w:rPr>
        <w:t xml:space="preserve"> </w:t>
      </w:r>
      <w:r w:rsidRPr="00533E8C">
        <w:rPr>
          <w:rFonts w:ascii="Times New Roman" w:hAnsi="Times New Roman" w:cs="Times New Roman"/>
          <w:b/>
          <w:sz w:val="24"/>
          <w:szCs w:val="24"/>
        </w:rPr>
        <w:t>(a)</w:t>
      </w:r>
      <w:r w:rsidRPr="00533E8C">
        <w:rPr>
          <w:rFonts w:ascii="Times New Roman" w:hAnsi="Times New Roman" w:cs="Times New Roman"/>
          <w:sz w:val="24"/>
          <w:szCs w:val="24"/>
        </w:rPr>
        <w:t xml:space="preserve"> </w:t>
      </w:r>
      <w:proofErr w:type="spellStart"/>
      <w:r w:rsidRPr="00533E8C">
        <w:rPr>
          <w:rFonts w:ascii="Times New Roman" w:hAnsi="Times New Roman" w:cs="Times New Roman"/>
          <w:i/>
          <w:sz w:val="24"/>
          <w:szCs w:val="24"/>
        </w:rPr>
        <w:t>S</w:t>
      </w:r>
      <w:r w:rsidRPr="00533E8C">
        <w:rPr>
          <w:rFonts w:ascii="Times New Roman" w:hAnsi="Times New Roman" w:cs="Times New Roman"/>
          <w:i/>
          <w:sz w:val="24"/>
          <w:szCs w:val="24"/>
          <w:vertAlign w:val="subscript"/>
        </w:rPr>
        <w:t>he</w:t>
      </w:r>
      <w:r w:rsidRPr="00533E8C">
        <w:rPr>
          <w:rFonts w:ascii="Times New Roman" w:hAnsi="Times New Roman" w:cs="Times New Roman"/>
          <w:sz w:val="24"/>
          <w:szCs w:val="24"/>
          <w:vertAlign w:val="subscript"/>
        </w:rPr>
        <w:t>t</w:t>
      </w:r>
      <w:proofErr w:type="spellEnd"/>
      <w:r w:rsidRPr="00533E8C">
        <w:rPr>
          <w:rFonts w:ascii="Times New Roman" w:hAnsi="Times New Roman" w:cs="Times New Roman"/>
          <w:sz w:val="24"/>
          <w:szCs w:val="24"/>
        </w:rPr>
        <w:t xml:space="preserve"> scores (selection coefficient for heterozygous loss-of-function variants),</w:t>
      </w:r>
      <w:r>
        <w:rPr>
          <w:rFonts w:ascii="Times New Roman" w:hAnsi="Times New Roman" w:cs="Times New Roman"/>
          <w:sz w:val="24"/>
          <w:szCs w:val="24"/>
        </w:rPr>
        <w:t xml:space="preserve"> </w:t>
      </w:r>
      <w:r w:rsidRPr="00533E8C">
        <w:rPr>
          <w:rFonts w:ascii="Times New Roman" w:hAnsi="Times New Roman" w:cs="Times New Roman"/>
          <w:b/>
          <w:sz w:val="24"/>
          <w:szCs w:val="24"/>
        </w:rPr>
        <w:t>(b)</w:t>
      </w:r>
      <w:r w:rsidRPr="00533E8C">
        <w:rPr>
          <w:rFonts w:ascii="Times New Roman" w:hAnsi="Times New Roman" w:cs="Times New Roman"/>
          <w:sz w:val="24"/>
          <w:szCs w:val="24"/>
        </w:rPr>
        <w:t xml:space="preserve"> </w:t>
      </w:r>
      <w:proofErr w:type="spellStart"/>
      <w:r w:rsidRPr="00533E8C">
        <w:rPr>
          <w:rFonts w:ascii="Times New Roman" w:hAnsi="Times New Roman" w:cs="Times New Roman"/>
          <w:sz w:val="24"/>
          <w:szCs w:val="24"/>
        </w:rPr>
        <w:t>pLI</w:t>
      </w:r>
      <w:proofErr w:type="spellEnd"/>
      <w:r w:rsidRPr="00533E8C">
        <w:rPr>
          <w:rFonts w:ascii="Times New Roman" w:hAnsi="Times New Roman" w:cs="Times New Roman"/>
          <w:sz w:val="24"/>
          <w:szCs w:val="24"/>
        </w:rPr>
        <w:t xml:space="preserve"> (probability of loss-of-function intolerance) scores,</w:t>
      </w:r>
      <w:r>
        <w:rPr>
          <w:rFonts w:ascii="Times New Roman" w:hAnsi="Times New Roman" w:cs="Times New Roman"/>
          <w:sz w:val="24"/>
          <w:szCs w:val="24"/>
        </w:rPr>
        <w:t xml:space="preserve"> </w:t>
      </w:r>
      <w:r w:rsidRPr="00533E8C">
        <w:rPr>
          <w:rFonts w:ascii="Times New Roman" w:hAnsi="Times New Roman" w:cs="Times New Roman"/>
          <w:b/>
          <w:sz w:val="24"/>
          <w:szCs w:val="24"/>
        </w:rPr>
        <w:t>(c)</w:t>
      </w:r>
      <w:r w:rsidRPr="00533E8C">
        <w:rPr>
          <w:rFonts w:ascii="Times New Roman" w:hAnsi="Times New Roman" w:cs="Times New Roman"/>
          <w:sz w:val="24"/>
          <w:szCs w:val="24"/>
        </w:rPr>
        <w:t xml:space="preserve"> LOEUF (loss-of-function observed by expected upper bound fraction) scores, and</w:t>
      </w:r>
      <w:r>
        <w:rPr>
          <w:rFonts w:ascii="Times New Roman" w:hAnsi="Times New Roman" w:cs="Times New Roman"/>
          <w:sz w:val="24"/>
          <w:szCs w:val="24"/>
        </w:rPr>
        <w:t xml:space="preserve"> </w:t>
      </w:r>
      <w:r w:rsidRPr="00533E8C">
        <w:rPr>
          <w:rFonts w:ascii="Times New Roman" w:hAnsi="Times New Roman" w:cs="Times New Roman"/>
          <w:b/>
          <w:sz w:val="24"/>
          <w:szCs w:val="24"/>
        </w:rPr>
        <w:t>(d)</w:t>
      </w:r>
      <w:r w:rsidRPr="00533E8C">
        <w:rPr>
          <w:rFonts w:ascii="Times New Roman" w:hAnsi="Times New Roman" w:cs="Times New Roman"/>
          <w:sz w:val="24"/>
          <w:szCs w:val="24"/>
        </w:rPr>
        <w:t xml:space="preserve"> </w:t>
      </w:r>
      <w:proofErr w:type="spellStart"/>
      <w:r w:rsidRPr="00533E8C">
        <w:rPr>
          <w:rFonts w:ascii="Times New Roman" w:hAnsi="Times New Roman" w:cs="Times New Roman"/>
          <w:sz w:val="24"/>
          <w:szCs w:val="24"/>
        </w:rPr>
        <w:t>pHaplo</w:t>
      </w:r>
      <w:proofErr w:type="spellEnd"/>
      <w:r w:rsidRPr="00533E8C">
        <w:rPr>
          <w:rFonts w:ascii="Times New Roman" w:hAnsi="Times New Roman" w:cs="Times New Roman"/>
          <w:sz w:val="24"/>
          <w:szCs w:val="24"/>
        </w:rPr>
        <w:t xml:space="preserve"> (probability of </w:t>
      </w:r>
      <w:proofErr w:type="spellStart"/>
      <w:r w:rsidRPr="00533E8C">
        <w:rPr>
          <w:rFonts w:ascii="Times New Roman" w:hAnsi="Times New Roman" w:cs="Times New Roman"/>
          <w:sz w:val="24"/>
          <w:szCs w:val="24"/>
        </w:rPr>
        <w:t>haploinsufficiency</w:t>
      </w:r>
      <w:proofErr w:type="spellEnd"/>
      <w:r w:rsidRPr="00533E8C">
        <w:rPr>
          <w:rFonts w:ascii="Times New Roman" w:hAnsi="Times New Roman" w:cs="Times New Roman"/>
          <w:sz w:val="24"/>
          <w:szCs w:val="24"/>
        </w:rPr>
        <w:t>) scores.</w:t>
      </w:r>
      <w:r w:rsidR="007E7709">
        <w:rPr>
          <w:rFonts w:ascii="Times New Roman" w:hAnsi="Times New Roman" w:cs="Times New Roman"/>
          <w:sz w:val="24"/>
          <w:szCs w:val="24"/>
        </w:rPr>
        <w:br w:type="page"/>
      </w:r>
    </w:p>
    <w:p w14:paraId="7647625D" w14:textId="32D6A958" w:rsidR="00767232" w:rsidRDefault="00CC0BF0" w:rsidP="00767232">
      <w:r>
        <w:rPr>
          <w:noProof/>
        </w:rPr>
        <w:lastRenderedPageBreak/>
        <w:drawing>
          <wp:inline distT="0" distB="0" distL="0" distR="0" wp14:anchorId="702B5255" wp14:editId="245B6834">
            <wp:extent cx="6464935" cy="3200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VER_plots_20260824_submit_general-09.jpg"/>
                    <pic:cNvPicPr/>
                  </pic:nvPicPr>
                  <pic:blipFill rotWithShape="1">
                    <a:blip r:embed="rId12" cstate="print">
                      <a:extLst>
                        <a:ext uri="{28A0092B-C50C-407E-A947-70E740481C1C}">
                          <a14:useLocalDpi xmlns:a14="http://schemas.microsoft.com/office/drawing/2010/main" val="0"/>
                        </a:ext>
                      </a:extLst>
                    </a:blip>
                    <a:srcRect t="32292" b="32708"/>
                    <a:stretch/>
                  </pic:blipFill>
                  <pic:spPr bwMode="auto">
                    <a:xfrm>
                      <a:off x="0" y="0"/>
                      <a:ext cx="6464935" cy="3200400"/>
                    </a:xfrm>
                    <a:prstGeom prst="rect">
                      <a:avLst/>
                    </a:prstGeom>
                    <a:ln>
                      <a:noFill/>
                    </a:ln>
                    <a:extLst>
                      <a:ext uri="{53640926-AAD7-44D8-BBD7-CCE9431645EC}">
                        <a14:shadowObscured xmlns:a14="http://schemas.microsoft.com/office/drawing/2010/main"/>
                      </a:ext>
                    </a:extLst>
                  </pic:spPr>
                </pic:pic>
              </a:graphicData>
            </a:graphic>
          </wp:inline>
        </w:drawing>
      </w:r>
    </w:p>
    <w:p w14:paraId="10C3521E" w14:textId="77777777" w:rsidR="00767232" w:rsidRPr="005405AD" w:rsidRDefault="00767232" w:rsidP="00986D95">
      <w:pPr>
        <w:pStyle w:val="Heading2"/>
      </w:pPr>
      <w:bookmarkStart w:id="17" w:name="_Toc238454545"/>
      <w:r>
        <w:t>Supplementary Figure 3</w:t>
      </w:r>
      <w:r w:rsidRPr="00B242AE">
        <w:t xml:space="preserve">. </w:t>
      </w:r>
      <w:r w:rsidRPr="0001631E">
        <w:t>Filtering of frameshift-mediated COVER targets</w:t>
      </w:r>
      <w:bookmarkEnd w:id="17"/>
    </w:p>
    <w:p w14:paraId="0719D9C6" w14:textId="16939E2B" w:rsidR="007E7709" w:rsidRDefault="00767232" w:rsidP="00767232">
      <w:pPr>
        <w:spacing w:line="480" w:lineRule="exact"/>
        <w:jc w:val="both"/>
        <w:rPr>
          <w:rFonts w:ascii="Times New Roman" w:hAnsi="Times New Roman" w:cs="Times New Roman"/>
          <w:bCs/>
          <w:sz w:val="24"/>
          <w:szCs w:val="24"/>
        </w:rPr>
      </w:pPr>
      <w:r w:rsidRPr="0001631E">
        <w:rPr>
          <w:rFonts w:ascii="Times New Roman" w:hAnsi="Times New Roman" w:cs="Times New Roman"/>
          <w:b/>
          <w:bCs/>
          <w:sz w:val="24"/>
          <w:szCs w:val="24"/>
        </w:rPr>
        <w:t>(a)</w:t>
      </w:r>
      <w:r>
        <w:rPr>
          <w:rFonts w:ascii="Times New Roman" w:hAnsi="Times New Roman" w:cs="Times New Roman"/>
          <w:bCs/>
          <w:sz w:val="24"/>
          <w:szCs w:val="24"/>
        </w:rPr>
        <w:t xml:space="preserve"> </w:t>
      </w:r>
      <w:r w:rsidRPr="0001631E">
        <w:rPr>
          <w:rFonts w:ascii="Times New Roman" w:hAnsi="Times New Roman" w:cs="Times New Roman"/>
          <w:bCs/>
          <w:sz w:val="24"/>
          <w:szCs w:val="24"/>
        </w:rPr>
        <w:t xml:space="preserve">Sequential filtering workflow for identifying frameshift-mediated COVER-amenable genes from the </w:t>
      </w:r>
      <w:proofErr w:type="spellStart"/>
      <w:r w:rsidRPr="0001631E">
        <w:rPr>
          <w:rFonts w:ascii="Times New Roman" w:hAnsi="Times New Roman" w:cs="Times New Roman"/>
          <w:bCs/>
          <w:sz w:val="24"/>
          <w:szCs w:val="24"/>
        </w:rPr>
        <w:t>haplosufficient</w:t>
      </w:r>
      <w:proofErr w:type="spellEnd"/>
      <w:r w:rsidRPr="0001631E">
        <w:rPr>
          <w:rFonts w:ascii="Times New Roman" w:hAnsi="Times New Roman" w:cs="Times New Roman"/>
          <w:bCs/>
          <w:sz w:val="24"/>
          <w:szCs w:val="24"/>
        </w:rPr>
        <w:t xml:space="preserve"> gene set. </w:t>
      </w:r>
      <w:r w:rsidRPr="0001631E">
        <w:rPr>
          <w:rFonts w:ascii="Times New Roman" w:hAnsi="Times New Roman" w:cs="Times New Roman"/>
          <w:b/>
          <w:bCs/>
          <w:sz w:val="24"/>
          <w:szCs w:val="24"/>
        </w:rPr>
        <w:t>(b)</w:t>
      </w:r>
      <w:r>
        <w:rPr>
          <w:rFonts w:ascii="Times New Roman" w:hAnsi="Times New Roman" w:cs="Times New Roman"/>
          <w:bCs/>
          <w:sz w:val="24"/>
          <w:szCs w:val="24"/>
        </w:rPr>
        <w:t xml:space="preserve"> </w:t>
      </w:r>
      <w:r w:rsidRPr="0001631E">
        <w:rPr>
          <w:rFonts w:ascii="Times New Roman" w:hAnsi="Times New Roman" w:cs="Times New Roman"/>
          <w:bCs/>
          <w:sz w:val="24"/>
          <w:szCs w:val="24"/>
        </w:rPr>
        <w:t xml:space="preserve">Number of exons and genes retained after each filtering step. </w:t>
      </w:r>
      <w:r w:rsidRPr="004B1874">
        <w:rPr>
          <w:rFonts w:ascii="Times New Roman" w:hAnsi="Times New Roman" w:cs="Times New Roman"/>
          <w:b/>
          <w:bCs/>
          <w:sz w:val="24"/>
          <w:szCs w:val="24"/>
        </w:rPr>
        <w:t>(</w:t>
      </w:r>
      <w:r>
        <w:rPr>
          <w:rFonts w:ascii="Times New Roman" w:hAnsi="Times New Roman" w:cs="Times New Roman"/>
          <w:b/>
          <w:bCs/>
          <w:sz w:val="24"/>
          <w:szCs w:val="24"/>
        </w:rPr>
        <w:t>c</w:t>
      </w:r>
      <w:r w:rsidRPr="004B1874">
        <w:rPr>
          <w:rFonts w:ascii="Times New Roman" w:hAnsi="Times New Roman" w:cs="Times New Roman"/>
          <w:b/>
          <w:bCs/>
          <w:sz w:val="24"/>
          <w:szCs w:val="24"/>
        </w:rPr>
        <w:t>)</w:t>
      </w:r>
      <w:r w:rsidRPr="004B1874">
        <w:rPr>
          <w:rFonts w:ascii="Times New Roman" w:hAnsi="Times New Roman" w:cs="Times New Roman"/>
          <w:bCs/>
          <w:sz w:val="24"/>
          <w:szCs w:val="24"/>
        </w:rPr>
        <w:t xml:space="preserve"> </w:t>
      </w:r>
      <w:r w:rsidRPr="00F54192">
        <w:rPr>
          <w:rFonts w:ascii="Times New Roman" w:hAnsi="Times New Roman" w:cs="Times New Roman"/>
          <w:bCs/>
          <w:sz w:val="24"/>
          <w:szCs w:val="24"/>
        </w:rPr>
        <w:t xml:space="preserve">Exon targets removed by the NMD filter, stratified by the corresponding exclusion criterion, including last exons, start-proximal exons, </w:t>
      </w:r>
      <w:proofErr w:type="gramStart"/>
      <w:r w:rsidRPr="00F54192">
        <w:rPr>
          <w:rFonts w:ascii="Times New Roman" w:hAnsi="Times New Roman" w:cs="Times New Roman"/>
          <w:bCs/>
          <w:sz w:val="24"/>
          <w:szCs w:val="24"/>
        </w:rPr>
        <w:t>premature</w:t>
      </w:r>
      <w:proofErr w:type="gramEnd"/>
      <w:r w:rsidRPr="00F54192">
        <w:rPr>
          <w:rFonts w:ascii="Times New Roman" w:hAnsi="Times New Roman" w:cs="Times New Roman"/>
          <w:bCs/>
          <w:sz w:val="24"/>
          <w:szCs w:val="24"/>
        </w:rPr>
        <w:t xml:space="preserve"> termination codons located within 50 </w:t>
      </w:r>
      <w:proofErr w:type="spellStart"/>
      <w:r>
        <w:rPr>
          <w:rFonts w:ascii="Times New Roman" w:hAnsi="Times New Roman" w:cs="Times New Roman"/>
          <w:bCs/>
          <w:sz w:val="24"/>
          <w:szCs w:val="24"/>
        </w:rPr>
        <w:t>bp</w:t>
      </w:r>
      <w:proofErr w:type="spellEnd"/>
      <w:r>
        <w:rPr>
          <w:rFonts w:ascii="Times New Roman" w:hAnsi="Times New Roman" w:cs="Times New Roman"/>
          <w:bCs/>
          <w:sz w:val="24"/>
          <w:szCs w:val="24"/>
        </w:rPr>
        <w:t xml:space="preserve"> </w:t>
      </w:r>
      <w:r w:rsidRPr="00F54192">
        <w:rPr>
          <w:rFonts w:ascii="Times New Roman" w:hAnsi="Times New Roman" w:cs="Times New Roman"/>
          <w:bCs/>
          <w:sz w:val="24"/>
          <w:szCs w:val="24"/>
        </w:rPr>
        <w:t xml:space="preserve">of the final exon–exon junction and long-exon contexts. </w:t>
      </w:r>
      <w:r w:rsidRPr="0001631E">
        <w:rPr>
          <w:rFonts w:ascii="Times New Roman" w:hAnsi="Times New Roman" w:cs="Times New Roman"/>
          <w:b/>
          <w:bCs/>
          <w:sz w:val="24"/>
          <w:szCs w:val="24"/>
        </w:rPr>
        <w:t>(d)</w:t>
      </w:r>
      <w:r>
        <w:rPr>
          <w:rFonts w:ascii="Times New Roman" w:hAnsi="Times New Roman" w:cs="Times New Roman"/>
          <w:bCs/>
          <w:sz w:val="24"/>
          <w:szCs w:val="24"/>
        </w:rPr>
        <w:t xml:space="preserve"> </w:t>
      </w:r>
      <w:r w:rsidRPr="00F54192">
        <w:rPr>
          <w:rFonts w:ascii="Times New Roman" w:hAnsi="Times New Roman" w:cs="Times New Roman"/>
          <w:bCs/>
          <w:sz w:val="24"/>
          <w:szCs w:val="24"/>
        </w:rPr>
        <w:t xml:space="preserve">Distribution of </w:t>
      </w:r>
      <w:proofErr w:type="spellStart"/>
      <w:r w:rsidRPr="00F54192">
        <w:rPr>
          <w:rFonts w:ascii="Times New Roman" w:hAnsi="Times New Roman" w:cs="Times New Roman"/>
          <w:bCs/>
          <w:sz w:val="24"/>
          <w:szCs w:val="24"/>
        </w:rPr>
        <w:t>NMDetectiveA</w:t>
      </w:r>
      <w:proofErr w:type="spellEnd"/>
      <w:r w:rsidRPr="00F54192">
        <w:rPr>
          <w:rFonts w:ascii="Times New Roman" w:hAnsi="Times New Roman" w:cs="Times New Roman"/>
          <w:bCs/>
          <w:sz w:val="24"/>
          <w:szCs w:val="24"/>
        </w:rPr>
        <w:t xml:space="preserve"> scores for retained common-variant-pair-flanked exon targets ac</w:t>
      </w:r>
      <w:r>
        <w:rPr>
          <w:rFonts w:ascii="Times New Roman" w:hAnsi="Times New Roman" w:cs="Times New Roman"/>
          <w:bCs/>
          <w:sz w:val="24"/>
          <w:szCs w:val="24"/>
        </w:rPr>
        <w:t xml:space="preserve">ross 573 </w:t>
      </w:r>
      <w:r w:rsidRPr="00F54192">
        <w:rPr>
          <w:rFonts w:ascii="Times New Roman" w:hAnsi="Times New Roman" w:cs="Times New Roman"/>
          <w:bCs/>
          <w:sz w:val="24"/>
          <w:szCs w:val="24"/>
        </w:rPr>
        <w:t>COVER-amenable</w:t>
      </w:r>
      <w:r>
        <w:rPr>
          <w:rFonts w:ascii="Times New Roman" w:hAnsi="Times New Roman" w:cs="Times New Roman"/>
          <w:bCs/>
          <w:sz w:val="24"/>
          <w:szCs w:val="24"/>
        </w:rPr>
        <w:t xml:space="preserve"> genes.</w:t>
      </w:r>
      <w:r w:rsidRPr="00A92BF0">
        <w:rPr>
          <w:rFonts w:ascii="Times New Roman" w:hAnsi="Times New Roman" w:cs="Times New Roman"/>
          <w:bCs/>
          <w:sz w:val="24"/>
          <w:szCs w:val="24"/>
        </w:rPr>
        <w:t xml:space="preserve"> </w:t>
      </w:r>
      <w:r>
        <w:rPr>
          <w:rFonts w:ascii="Times New Roman" w:hAnsi="Times New Roman" w:cs="Times New Roman"/>
          <w:bCs/>
          <w:sz w:val="24"/>
          <w:szCs w:val="24"/>
        </w:rPr>
        <w:t>P</w:t>
      </w:r>
      <w:r w:rsidRPr="00A92BF0">
        <w:rPr>
          <w:rFonts w:ascii="Times New Roman" w:hAnsi="Times New Roman" w:cs="Times New Roman"/>
          <w:bCs/>
          <w:sz w:val="24"/>
          <w:szCs w:val="24"/>
        </w:rPr>
        <w:t xml:space="preserve">redicted NMD efficacy </w:t>
      </w:r>
      <w:r>
        <w:rPr>
          <w:rFonts w:ascii="Times New Roman" w:hAnsi="Times New Roman" w:cs="Times New Roman"/>
          <w:bCs/>
          <w:sz w:val="24"/>
          <w:szCs w:val="24"/>
        </w:rPr>
        <w:t xml:space="preserve">is classified into </w:t>
      </w:r>
      <w:r w:rsidRPr="00A92BF0">
        <w:rPr>
          <w:rFonts w:ascii="Times New Roman" w:hAnsi="Times New Roman" w:cs="Times New Roman"/>
          <w:bCs/>
          <w:sz w:val="24"/>
          <w:szCs w:val="24"/>
        </w:rPr>
        <w:t>low</w:t>
      </w:r>
      <w:r>
        <w:rPr>
          <w:rFonts w:ascii="Times New Roman" w:hAnsi="Times New Roman" w:cs="Times New Roman"/>
          <w:bCs/>
          <w:sz w:val="24"/>
          <w:szCs w:val="24"/>
        </w:rPr>
        <w:t xml:space="preserve"> (&lt; 0.25)</w:t>
      </w:r>
      <w:r w:rsidRPr="00A92BF0">
        <w:rPr>
          <w:rFonts w:ascii="Times New Roman" w:hAnsi="Times New Roman" w:cs="Times New Roman"/>
          <w:bCs/>
          <w:sz w:val="24"/>
          <w:szCs w:val="24"/>
        </w:rPr>
        <w:t>, intermediate</w:t>
      </w:r>
      <w:r>
        <w:rPr>
          <w:rFonts w:ascii="Times New Roman" w:hAnsi="Times New Roman" w:cs="Times New Roman"/>
          <w:bCs/>
          <w:sz w:val="24"/>
          <w:szCs w:val="24"/>
        </w:rPr>
        <w:t xml:space="preserve"> (0.25 </w:t>
      </w:r>
      <w:r>
        <w:t xml:space="preserve">– </w:t>
      </w:r>
      <w:r>
        <w:rPr>
          <w:rFonts w:ascii="Times New Roman" w:hAnsi="Times New Roman" w:cs="Times New Roman"/>
          <w:bCs/>
          <w:sz w:val="24"/>
          <w:szCs w:val="24"/>
        </w:rPr>
        <w:t>0.55)</w:t>
      </w:r>
      <w:r w:rsidRPr="00A92BF0">
        <w:rPr>
          <w:rFonts w:ascii="Times New Roman" w:hAnsi="Times New Roman" w:cs="Times New Roman"/>
          <w:bCs/>
          <w:sz w:val="24"/>
          <w:szCs w:val="24"/>
        </w:rPr>
        <w:t>, and high</w:t>
      </w:r>
      <w:r>
        <w:rPr>
          <w:rFonts w:ascii="Times New Roman" w:hAnsi="Times New Roman" w:cs="Times New Roman"/>
          <w:bCs/>
          <w:sz w:val="24"/>
          <w:szCs w:val="24"/>
        </w:rPr>
        <w:t xml:space="preserve"> (&gt; 0.55).</w:t>
      </w:r>
    </w:p>
    <w:p w14:paraId="38279D74" w14:textId="77777777" w:rsidR="007E7709" w:rsidRDefault="007E7709">
      <w:pPr>
        <w:rPr>
          <w:rFonts w:ascii="Times New Roman" w:hAnsi="Times New Roman" w:cs="Times New Roman"/>
          <w:bCs/>
          <w:sz w:val="24"/>
          <w:szCs w:val="24"/>
        </w:rPr>
      </w:pPr>
      <w:r>
        <w:rPr>
          <w:rFonts w:ascii="Times New Roman" w:hAnsi="Times New Roman" w:cs="Times New Roman"/>
          <w:bCs/>
          <w:sz w:val="24"/>
          <w:szCs w:val="24"/>
        </w:rPr>
        <w:br w:type="page"/>
      </w:r>
    </w:p>
    <w:p w14:paraId="2567B4E6" w14:textId="3ABFDFEA" w:rsidR="00FF1AF4" w:rsidRDefault="007E7709" w:rsidP="00767232">
      <w:pPr>
        <w:spacing w:line="480" w:lineRule="exact"/>
        <w:jc w:val="both"/>
        <w:rPr>
          <w:rFonts w:ascii="Times New Roman" w:hAnsi="Times New Roman" w:cs="Times New Roman"/>
          <w:bCs/>
          <w:sz w:val="24"/>
          <w:szCs w:val="24"/>
        </w:rPr>
      </w:pPr>
      <w:r>
        <w:rPr>
          <w:rFonts w:ascii="Times New Roman" w:hAnsi="Times New Roman" w:cs="Times New Roman"/>
          <w:bCs/>
          <w:noProof/>
          <w:sz w:val="24"/>
          <w:szCs w:val="24"/>
        </w:rPr>
        <w:lastRenderedPageBreak/>
        <w:drawing>
          <wp:anchor distT="0" distB="0" distL="114300" distR="114300" simplePos="0" relativeHeight="251658240" behindDoc="0" locked="0" layoutInCell="1" allowOverlap="1" wp14:anchorId="4BB59FE9" wp14:editId="2EED3E83">
            <wp:simplePos x="0" y="0"/>
            <wp:positionH relativeFrom="column">
              <wp:posOffset>3810</wp:posOffset>
            </wp:positionH>
            <wp:positionV relativeFrom="paragraph">
              <wp:posOffset>401320</wp:posOffset>
            </wp:positionV>
            <wp:extent cx="3211830" cy="2440305"/>
            <wp:effectExtent l="0" t="0" r="762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VER_plots_20260823_general-10.jpg"/>
                    <pic:cNvPicPr/>
                  </pic:nvPicPr>
                  <pic:blipFill rotWithShape="1">
                    <a:blip r:embed="rId13" cstate="print">
                      <a:extLst>
                        <a:ext uri="{28A0092B-C50C-407E-A947-70E740481C1C}">
                          <a14:useLocalDpi xmlns:a14="http://schemas.microsoft.com/office/drawing/2010/main" val="0"/>
                        </a:ext>
                      </a:extLst>
                    </a:blip>
                    <a:srcRect t="4348" r="50331" b="68956"/>
                    <a:stretch/>
                  </pic:blipFill>
                  <pic:spPr bwMode="auto">
                    <a:xfrm>
                      <a:off x="0" y="0"/>
                      <a:ext cx="3211830" cy="2440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BE69BD" w14:textId="2960125C" w:rsidR="00FF1AF4" w:rsidRDefault="00FF1AF4" w:rsidP="00FF1AF4">
      <w:pPr>
        <w:jc w:val="center"/>
      </w:pPr>
    </w:p>
    <w:p w14:paraId="03A50073" w14:textId="7040A31B" w:rsidR="00FF1AF4" w:rsidRPr="00986D95" w:rsidRDefault="00FF1AF4" w:rsidP="00986D95">
      <w:pPr>
        <w:pStyle w:val="Heading2"/>
        <w:rPr>
          <w:rFonts w:eastAsiaTheme="minorEastAsia"/>
        </w:rPr>
      </w:pPr>
      <w:bookmarkStart w:id="18" w:name="_Toc238454546"/>
      <w:r>
        <w:t>Supplementary Figure 4</w:t>
      </w:r>
      <w:r w:rsidRPr="00B242AE">
        <w:t xml:space="preserve">. </w:t>
      </w:r>
      <w:r w:rsidR="005E0F0B" w:rsidRPr="006B4C1D">
        <w:t>Population coverage of COVE</w:t>
      </w:r>
      <w:r w:rsidR="005E0F0B">
        <w:t>R across major ancestral groups</w:t>
      </w:r>
      <w:bookmarkEnd w:id="18"/>
    </w:p>
    <w:p w14:paraId="6C0EE73C" w14:textId="34ADC99C" w:rsidR="005E0F0B" w:rsidRDefault="005E0F0B" w:rsidP="00FF1AF4">
      <w:pPr>
        <w:spacing w:line="480" w:lineRule="exact"/>
        <w:jc w:val="both"/>
        <w:rPr>
          <w:rFonts w:ascii="Times New Roman" w:hAnsi="Times New Roman" w:cs="Times New Roman"/>
          <w:sz w:val="24"/>
          <w:szCs w:val="24"/>
        </w:rPr>
      </w:pPr>
      <w:r w:rsidRPr="005E0F0B">
        <w:rPr>
          <w:rFonts w:ascii="Times New Roman" w:hAnsi="Times New Roman" w:cs="Times New Roman"/>
          <w:sz w:val="24"/>
          <w:szCs w:val="24"/>
        </w:rPr>
        <w:t>Violin plots show the distribution of gene-level coverage estimates for the COVER strategy across five major ancestral populations represented in the 1000 Genomes Project: European (EUR), Admixed American (AMR), South Asian (SAS), East Asian (EAS), and African (AFR).</w:t>
      </w:r>
      <w:r>
        <w:rPr>
          <w:rFonts w:ascii="Times New Roman" w:hAnsi="Times New Roman" w:cs="Times New Roman"/>
          <w:sz w:val="24"/>
          <w:szCs w:val="24"/>
        </w:rPr>
        <w:t xml:space="preserve"> </w:t>
      </w:r>
      <w:proofErr w:type="gramStart"/>
      <w:r w:rsidRPr="006B4C1D">
        <w:rPr>
          <w:rFonts w:ascii="Times New Roman" w:hAnsi="Times New Roman" w:cs="Times New Roman"/>
          <w:sz w:val="24"/>
          <w:szCs w:val="24"/>
        </w:rPr>
        <w:t>Center lines</w:t>
      </w:r>
      <w:proofErr w:type="gramEnd"/>
      <w:r w:rsidRPr="006B4C1D">
        <w:rPr>
          <w:rFonts w:ascii="Times New Roman" w:hAnsi="Times New Roman" w:cs="Times New Roman"/>
          <w:sz w:val="24"/>
          <w:szCs w:val="24"/>
        </w:rPr>
        <w:t xml:space="preserve"> indicate medians, and box boundaries denote the interquartile range. </w:t>
      </w:r>
      <w:r w:rsidRPr="005E0F0B">
        <w:rPr>
          <w:rFonts w:ascii="Times New Roman" w:hAnsi="Times New Roman" w:cs="Times New Roman"/>
          <w:sz w:val="24"/>
          <w:szCs w:val="24"/>
        </w:rPr>
        <w:t xml:space="preserve">Statistical significance </w:t>
      </w:r>
      <w:proofErr w:type="gramStart"/>
      <w:r w:rsidRPr="005E0F0B">
        <w:rPr>
          <w:rFonts w:ascii="Times New Roman" w:hAnsi="Times New Roman" w:cs="Times New Roman"/>
          <w:sz w:val="24"/>
          <w:szCs w:val="24"/>
        </w:rPr>
        <w:t>was assessed</w:t>
      </w:r>
      <w:proofErr w:type="gramEnd"/>
      <w:r w:rsidRPr="005E0F0B">
        <w:rPr>
          <w:rFonts w:ascii="Times New Roman" w:hAnsi="Times New Roman" w:cs="Times New Roman"/>
          <w:sz w:val="24"/>
          <w:szCs w:val="24"/>
        </w:rPr>
        <w:t xml:space="preserve"> using two-sided pairwise Wilcoxon rank-sum tests with Holm’s method for multiple-testing adjustment.</w:t>
      </w:r>
      <w:r>
        <w:rPr>
          <w:rFonts w:ascii="Times New Roman" w:hAnsi="Times New Roman" w:cs="Times New Roman"/>
          <w:sz w:val="24"/>
          <w:szCs w:val="24"/>
        </w:rPr>
        <w:t xml:space="preserve"> </w:t>
      </w:r>
      <w:r w:rsidRPr="006B4C1D">
        <w:rPr>
          <w:rFonts w:ascii="Times New Roman" w:hAnsi="Times New Roman" w:cs="Times New Roman"/>
          <w:sz w:val="24"/>
          <w:szCs w:val="24"/>
        </w:rPr>
        <w:t>Effect sizes</w:t>
      </w:r>
      <w:r>
        <w:rPr>
          <w:rFonts w:ascii="Times New Roman" w:hAnsi="Times New Roman" w:cs="Times New Roman"/>
          <w:sz w:val="24"/>
          <w:szCs w:val="24"/>
        </w:rPr>
        <w:t xml:space="preserve"> (</w:t>
      </w:r>
      <w:r w:rsidRPr="005E0F0B">
        <w:rPr>
          <w:rFonts w:ascii="Times New Roman" w:hAnsi="Times New Roman" w:cs="Times New Roman"/>
          <w:i/>
          <w:sz w:val="24"/>
          <w:szCs w:val="24"/>
        </w:rPr>
        <w:t>r</w:t>
      </w:r>
      <w:r>
        <w:rPr>
          <w:rFonts w:ascii="Times New Roman" w:hAnsi="Times New Roman" w:cs="Times New Roman"/>
          <w:sz w:val="24"/>
          <w:szCs w:val="24"/>
        </w:rPr>
        <w:t>)</w:t>
      </w:r>
      <w:r w:rsidRPr="006B4C1D">
        <w:rPr>
          <w:rFonts w:ascii="Times New Roman" w:hAnsi="Times New Roman" w:cs="Times New Roman"/>
          <w:sz w:val="24"/>
          <w:szCs w:val="24"/>
        </w:rPr>
        <w:t xml:space="preserve"> and adjusted </w:t>
      </w:r>
      <w:r w:rsidRPr="005E0F0B">
        <w:rPr>
          <w:rFonts w:ascii="Times New Roman" w:hAnsi="Times New Roman" w:cs="Times New Roman"/>
          <w:i/>
          <w:sz w:val="24"/>
          <w:szCs w:val="24"/>
        </w:rPr>
        <w:t>P</w:t>
      </w:r>
      <w:r w:rsidRPr="006B4C1D">
        <w:rPr>
          <w:rFonts w:ascii="Times New Roman" w:hAnsi="Times New Roman" w:cs="Times New Roman"/>
          <w:sz w:val="24"/>
          <w:szCs w:val="24"/>
        </w:rPr>
        <w:t xml:space="preserve"> values </w:t>
      </w:r>
      <w:proofErr w:type="gramStart"/>
      <w:r w:rsidRPr="006B4C1D">
        <w:rPr>
          <w:rFonts w:ascii="Times New Roman" w:hAnsi="Times New Roman" w:cs="Times New Roman"/>
          <w:sz w:val="24"/>
          <w:szCs w:val="24"/>
        </w:rPr>
        <w:t>are p</w:t>
      </w:r>
      <w:r>
        <w:rPr>
          <w:rFonts w:ascii="Times New Roman" w:hAnsi="Times New Roman" w:cs="Times New Roman"/>
          <w:sz w:val="24"/>
          <w:szCs w:val="24"/>
        </w:rPr>
        <w:t>rovided</w:t>
      </w:r>
      <w:proofErr w:type="gramEnd"/>
      <w:r>
        <w:rPr>
          <w:rFonts w:ascii="Times New Roman" w:hAnsi="Times New Roman" w:cs="Times New Roman"/>
          <w:sz w:val="24"/>
          <w:szCs w:val="24"/>
        </w:rPr>
        <w:t xml:space="preserve"> in </w:t>
      </w:r>
      <w:r w:rsidRPr="00442780">
        <w:rPr>
          <w:rFonts w:ascii="Times New Roman" w:hAnsi="Times New Roman" w:cs="Times New Roman"/>
          <w:b/>
          <w:sz w:val="24"/>
          <w:szCs w:val="24"/>
        </w:rPr>
        <w:t>Supplementary Table 1</w:t>
      </w:r>
      <w:r w:rsidRPr="006B4C1D">
        <w:rPr>
          <w:rFonts w:ascii="Times New Roman" w:hAnsi="Times New Roman" w:cs="Times New Roman"/>
          <w:sz w:val="24"/>
          <w:szCs w:val="24"/>
        </w:rPr>
        <w:t>.</w:t>
      </w:r>
      <w:r>
        <w:rPr>
          <w:rFonts w:ascii="Times New Roman" w:hAnsi="Times New Roman" w:cs="Times New Roman"/>
          <w:sz w:val="24"/>
          <w:szCs w:val="24"/>
        </w:rPr>
        <w:t xml:space="preserve"> </w:t>
      </w:r>
    </w:p>
    <w:p w14:paraId="0A1C40F0" w14:textId="77777777" w:rsidR="005E0F0B" w:rsidRDefault="005E0F0B">
      <w:pPr>
        <w:rPr>
          <w:rFonts w:ascii="Times New Roman" w:hAnsi="Times New Roman" w:cs="Times New Roman"/>
          <w:sz w:val="24"/>
          <w:szCs w:val="24"/>
        </w:rPr>
      </w:pPr>
      <w:r>
        <w:rPr>
          <w:rFonts w:ascii="Times New Roman" w:hAnsi="Times New Roman" w:cs="Times New Roman"/>
          <w:sz w:val="24"/>
          <w:szCs w:val="24"/>
        </w:rPr>
        <w:br w:type="page"/>
      </w:r>
    </w:p>
    <w:p w14:paraId="26200007" w14:textId="77777777" w:rsidR="00FF1AF4" w:rsidRDefault="00FF1AF4" w:rsidP="00FF1AF4">
      <w:pPr>
        <w:spacing w:line="480" w:lineRule="exact"/>
        <w:jc w:val="both"/>
        <w:rPr>
          <w:rFonts w:ascii="Times New Roman" w:hAnsi="Times New Roman" w:cs="Times New Roman"/>
          <w:bCs/>
          <w:sz w:val="24"/>
          <w:szCs w:val="24"/>
        </w:rPr>
      </w:pPr>
    </w:p>
    <w:p w14:paraId="54919CA8" w14:textId="3B807214" w:rsidR="00FF1AF4" w:rsidRDefault="00CC0BF0" w:rsidP="00FF1AF4">
      <w:pPr>
        <w:jc w:val="center"/>
      </w:pPr>
      <w:r>
        <w:rPr>
          <w:noProof/>
        </w:rPr>
        <w:drawing>
          <wp:inline distT="0" distB="0" distL="0" distR="0" wp14:anchorId="49A54BA5" wp14:editId="3AED3E9B">
            <wp:extent cx="6467475" cy="55816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VER_plots_20260824_submit_general-10.jpg"/>
                    <pic:cNvPicPr/>
                  </pic:nvPicPr>
                  <pic:blipFill rotWithShape="1">
                    <a:blip r:embed="rId13" cstate="print">
                      <a:extLst>
                        <a:ext uri="{28A0092B-C50C-407E-A947-70E740481C1C}">
                          <a14:useLocalDpi xmlns:a14="http://schemas.microsoft.com/office/drawing/2010/main" val="0"/>
                        </a:ext>
                      </a:extLst>
                    </a:blip>
                    <a:srcRect t="37918" b="1041"/>
                    <a:stretch/>
                  </pic:blipFill>
                  <pic:spPr bwMode="auto">
                    <a:xfrm>
                      <a:off x="0" y="0"/>
                      <a:ext cx="6467475" cy="5581650"/>
                    </a:xfrm>
                    <a:prstGeom prst="rect">
                      <a:avLst/>
                    </a:prstGeom>
                    <a:ln>
                      <a:noFill/>
                    </a:ln>
                    <a:extLst>
                      <a:ext uri="{53640926-AAD7-44D8-BBD7-CCE9431645EC}">
                        <a14:shadowObscured xmlns:a14="http://schemas.microsoft.com/office/drawing/2010/main"/>
                      </a:ext>
                    </a:extLst>
                  </pic:spPr>
                </pic:pic>
              </a:graphicData>
            </a:graphic>
          </wp:inline>
        </w:drawing>
      </w:r>
    </w:p>
    <w:p w14:paraId="02677C1B" w14:textId="30E4F82C" w:rsidR="00FF1AF4" w:rsidRPr="005405AD" w:rsidRDefault="00FF1AF4" w:rsidP="00986D95">
      <w:pPr>
        <w:pStyle w:val="Heading2"/>
      </w:pPr>
      <w:bookmarkStart w:id="19" w:name="_Toc238454547"/>
      <w:r>
        <w:t>Supplementary Figure 5</w:t>
      </w:r>
      <w:r w:rsidRPr="00B242AE">
        <w:t xml:space="preserve">. </w:t>
      </w:r>
      <w:r w:rsidR="005E0F0B">
        <w:t>V</w:t>
      </w:r>
      <w:r w:rsidR="005E0F0B" w:rsidRPr="005E0F0B">
        <w:t xml:space="preserve">alidation of </w:t>
      </w:r>
      <w:r w:rsidR="005E0F0B">
        <w:t xml:space="preserve">COVER population </w:t>
      </w:r>
      <w:r w:rsidR="005E0F0B" w:rsidRPr="005E0F0B">
        <w:t>coverage estimates</w:t>
      </w:r>
      <w:r w:rsidR="005E0F0B">
        <w:t xml:space="preserve"> </w:t>
      </w:r>
      <w:r w:rsidR="005E0F0B" w:rsidRPr="005E0F0B">
        <w:t>using the</w:t>
      </w:r>
      <w:r w:rsidR="005E0F0B">
        <w:t xml:space="preserve"> </w:t>
      </w:r>
      <w:r>
        <w:t>UK Biobank</w:t>
      </w:r>
      <w:bookmarkEnd w:id="19"/>
      <w:r>
        <w:t xml:space="preserve"> </w:t>
      </w:r>
    </w:p>
    <w:p w14:paraId="5710C97C" w14:textId="25A0D6AA" w:rsidR="00FF1AF4" w:rsidRPr="00D87D53" w:rsidRDefault="00FF1AF4" w:rsidP="00FF1AF4">
      <w:pPr>
        <w:spacing w:line="480" w:lineRule="exact"/>
        <w:jc w:val="both"/>
        <w:rPr>
          <w:rFonts w:ascii="Times New Roman" w:hAnsi="Times New Roman" w:cs="Times New Roman"/>
          <w:sz w:val="24"/>
          <w:szCs w:val="24"/>
          <w:lang w:val="en-HK"/>
        </w:rPr>
      </w:pPr>
      <w:r w:rsidRPr="004B1874">
        <w:rPr>
          <w:rFonts w:ascii="Times New Roman" w:hAnsi="Times New Roman" w:cs="Times New Roman"/>
          <w:b/>
          <w:sz w:val="24"/>
          <w:szCs w:val="24"/>
        </w:rPr>
        <w:t>(</w:t>
      </w:r>
      <w:proofErr w:type="gramStart"/>
      <w:r>
        <w:rPr>
          <w:rFonts w:ascii="Times New Roman" w:hAnsi="Times New Roman" w:cs="Times New Roman"/>
          <w:b/>
          <w:sz w:val="24"/>
          <w:szCs w:val="24"/>
        </w:rPr>
        <w:t>a</w:t>
      </w:r>
      <w:proofErr w:type="gramEnd"/>
      <w:r>
        <w:rPr>
          <w:rFonts w:ascii="Times New Roman" w:hAnsi="Times New Roman" w:cs="Times New Roman"/>
          <w:b/>
          <w:sz w:val="24"/>
          <w:szCs w:val="24"/>
        </w:rPr>
        <w:t>,</w:t>
      </w:r>
      <w:r w:rsidR="005E0F0B">
        <w:rPr>
          <w:rFonts w:ascii="Times New Roman" w:hAnsi="Times New Roman" w:cs="Times New Roman"/>
          <w:b/>
          <w:sz w:val="24"/>
          <w:szCs w:val="24"/>
        </w:rPr>
        <w:t xml:space="preserve"> </w:t>
      </w:r>
      <w:r>
        <w:rPr>
          <w:rFonts w:ascii="Times New Roman" w:hAnsi="Times New Roman" w:cs="Times New Roman"/>
          <w:b/>
          <w:sz w:val="24"/>
          <w:szCs w:val="24"/>
        </w:rPr>
        <w:t>b</w:t>
      </w:r>
      <w:r w:rsidRPr="004B1874">
        <w:rPr>
          <w:rFonts w:ascii="Times New Roman" w:hAnsi="Times New Roman" w:cs="Times New Roman"/>
          <w:b/>
          <w:sz w:val="24"/>
          <w:szCs w:val="24"/>
        </w:rPr>
        <w:t>)</w:t>
      </w:r>
      <w:r>
        <w:rPr>
          <w:rFonts w:ascii="Times New Roman" w:hAnsi="Times New Roman" w:cs="Times New Roman"/>
          <w:b/>
          <w:sz w:val="24"/>
          <w:szCs w:val="24"/>
        </w:rPr>
        <w:t xml:space="preserve"> </w:t>
      </w:r>
      <w:r w:rsidRPr="00D87D53">
        <w:rPr>
          <w:rFonts w:ascii="Times New Roman" w:hAnsi="Times New Roman" w:cs="Times New Roman"/>
          <w:sz w:val="24"/>
          <w:szCs w:val="24"/>
        </w:rPr>
        <w:t>Selection</w:t>
      </w:r>
      <w:r w:rsidRPr="00D87D53">
        <w:rPr>
          <w:rFonts w:ascii="Times New Roman" w:hAnsi="Times New Roman" w:cs="Times New Roman"/>
          <w:sz w:val="24"/>
          <w:szCs w:val="24"/>
          <w:lang w:val="en-HK"/>
        </w:rPr>
        <w:t xml:space="preserve"> of the minimum pathogenic variant carrier threshold used for gene selection from the UK Biobank cohort. </w:t>
      </w:r>
      <w:r w:rsidRPr="00D87D53">
        <w:rPr>
          <w:rFonts w:ascii="Times New Roman" w:hAnsi="Times New Roman" w:cs="Times New Roman"/>
          <w:b/>
          <w:sz w:val="24"/>
          <w:szCs w:val="24"/>
          <w:lang w:val="en-HK"/>
        </w:rPr>
        <w:t xml:space="preserve">(a) </w:t>
      </w:r>
      <w:r w:rsidRPr="00D87D53">
        <w:rPr>
          <w:rFonts w:ascii="Times New Roman" w:hAnsi="Times New Roman" w:cs="Times New Roman"/>
          <w:sz w:val="24"/>
          <w:szCs w:val="24"/>
          <w:lang w:val="en-HK"/>
        </w:rPr>
        <w:t xml:space="preserve">Pearson correlation coefficients between COVER coverage estimates derived from UK Biobank pathogenic variant carriers and coverage estimates from the 1000 Genomes Project European population </w:t>
      </w:r>
      <w:proofErr w:type="gramStart"/>
      <w:r w:rsidRPr="00D87D53">
        <w:rPr>
          <w:rFonts w:ascii="Times New Roman" w:hAnsi="Times New Roman" w:cs="Times New Roman"/>
          <w:sz w:val="24"/>
          <w:szCs w:val="24"/>
          <w:lang w:val="en-HK"/>
        </w:rPr>
        <w:t>were calculated</w:t>
      </w:r>
      <w:proofErr w:type="gramEnd"/>
      <w:r w:rsidRPr="00D87D53">
        <w:rPr>
          <w:rFonts w:ascii="Times New Roman" w:hAnsi="Times New Roman" w:cs="Times New Roman"/>
          <w:sz w:val="24"/>
          <w:szCs w:val="24"/>
          <w:lang w:val="en-HK"/>
        </w:rPr>
        <w:t xml:space="preserve"> across a range of carrier-number thresholds. The dashed line indicates the selected threshold of 200 carriers. </w:t>
      </w:r>
      <w:r w:rsidRPr="00D87D53">
        <w:rPr>
          <w:rFonts w:ascii="Times New Roman" w:hAnsi="Times New Roman" w:cs="Times New Roman"/>
          <w:b/>
          <w:sz w:val="24"/>
          <w:szCs w:val="24"/>
          <w:lang w:val="en-HK"/>
        </w:rPr>
        <w:t xml:space="preserve">(b) </w:t>
      </w:r>
      <w:r w:rsidRPr="00D87D53">
        <w:rPr>
          <w:rFonts w:ascii="Times New Roman" w:hAnsi="Times New Roman" w:cs="Times New Roman"/>
          <w:sz w:val="24"/>
          <w:szCs w:val="24"/>
          <w:lang w:val="en-HK"/>
        </w:rPr>
        <w:t>Number of genes retained for coverage analysis at different pathogenic variant carrier-number thresholds in the UK Biobank cohort. Increasing the minimum carrier threshold reduced the number of genes eligible for downstream analysis. The dashed line indicates the selected threshold of 200 carriers.</w:t>
      </w:r>
      <w:r>
        <w:rPr>
          <w:rFonts w:ascii="Times New Roman" w:hAnsi="Times New Roman" w:cs="Times New Roman"/>
          <w:sz w:val="24"/>
          <w:szCs w:val="24"/>
          <w:lang w:val="en-HK"/>
        </w:rPr>
        <w:t xml:space="preserve"> </w:t>
      </w:r>
      <w:r w:rsidRPr="004B1874">
        <w:rPr>
          <w:rFonts w:ascii="Times New Roman" w:hAnsi="Times New Roman" w:cs="Times New Roman"/>
          <w:b/>
          <w:sz w:val="24"/>
          <w:szCs w:val="24"/>
        </w:rPr>
        <w:t>(</w:t>
      </w:r>
      <w:r>
        <w:rPr>
          <w:rFonts w:ascii="Times New Roman" w:hAnsi="Times New Roman" w:cs="Times New Roman"/>
          <w:b/>
          <w:sz w:val="24"/>
          <w:szCs w:val="24"/>
        </w:rPr>
        <w:t>c</w:t>
      </w:r>
      <w:r w:rsidRPr="004B1874">
        <w:rPr>
          <w:rFonts w:ascii="Times New Roman" w:hAnsi="Times New Roman" w:cs="Times New Roman"/>
          <w:b/>
          <w:sz w:val="24"/>
          <w:szCs w:val="24"/>
        </w:rPr>
        <w:t>)</w:t>
      </w:r>
      <w:r w:rsidRPr="00B242AE">
        <w:rPr>
          <w:rFonts w:ascii="Times New Roman" w:hAnsi="Times New Roman" w:cs="Times New Roman"/>
          <w:sz w:val="24"/>
          <w:szCs w:val="24"/>
        </w:rPr>
        <w:t xml:space="preserve"> </w:t>
      </w:r>
      <w:r w:rsidR="007153F6" w:rsidRPr="007153F6">
        <w:rPr>
          <w:rFonts w:ascii="Times New Roman" w:hAnsi="Times New Roman" w:cs="Times New Roman"/>
          <w:sz w:val="24"/>
          <w:szCs w:val="24"/>
        </w:rPr>
        <w:t xml:space="preserve">Distribution </w:t>
      </w:r>
      <w:r w:rsidR="007153F6" w:rsidRPr="007153F6">
        <w:rPr>
          <w:rFonts w:ascii="Times New Roman" w:hAnsi="Times New Roman" w:cs="Times New Roman"/>
          <w:sz w:val="24"/>
          <w:szCs w:val="24"/>
        </w:rPr>
        <w:lastRenderedPageBreak/>
        <w:t xml:space="preserve">of pathogenic-variant counts per gene across 234 autosomal dominant disease genes represented in UK Biobank pathogenic-variant carriers. The dashed line indicates the mean number of pathogenic variants per gene. </w:t>
      </w:r>
      <w:r w:rsidRPr="004B1874">
        <w:rPr>
          <w:rFonts w:ascii="Times New Roman" w:hAnsi="Times New Roman" w:cs="Times New Roman"/>
          <w:b/>
          <w:sz w:val="24"/>
          <w:szCs w:val="24"/>
        </w:rPr>
        <w:t>(</w:t>
      </w:r>
      <w:r w:rsidR="005E0F0B">
        <w:rPr>
          <w:rFonts w:ascii="Times New Roman" w:hAnsi="Times New Roman" w:cs="Times New Roman"/>
          <w:b/>
          <w:sz w:val="24"/>
          <w:szCs w:val="24"/>
        </w:rPr>
        <w:t>d</w:t>
      </w:r>
      <w:r w:rsidRPr="004B1874">
        <w:rPr>
          <w:rFonts w:ascii="Times New Roman" w:hAnsi="Times New Roman" w:cs="Times New Roman"/>
          <w:b/>
          <w:sz w:val="24"/>
          <w:szCs w:val="24"/>
        </w:rPr>
        <w:t>)</w:t>
      </w:r>
      <w:r w:rsidRPr="00B242AE">
        <w:rPr>
          <w:rFonts w:ascii="Times New Roman" w:hAnsi="Times New Roman" w:cs="Times New Roman"/>
          <w:sz w:val="24"/>
          <w:szCs w:val="24"/>
        </w:rPr>
        <w:t xml:space="preserve"> </w:t>
      </w:r>
      <w:r w:rsidR="007153F6" w:rsidRPr="007153F6">
        <w:rPr>
          <w:rFonts w:ascii="Times New Roman" w:hAnsi="Times New Roman" w:cs="Times New Roman"/>
          <w:sz w:val="24"/>
          <w:szCs w:val="24"/>
        </w:rPr>
        <w:t>Correlation between COVER coverage estimated in the overall UK Biobank population and COVER coverage estimated among UK Biobank individuals carrying candidate pathogenic variants</w:t>
      </w:r>
      <w:r w:rsidRPr="000E0650">
        <w:rPr>
          <w:rFonts w:ascii="Times New Roman" w:hAnsi="Times New Roman" w:cs="Times New Roman"/>
          <w:sz w:val="24"/>
          <w:szCs w:val="24"/>
        </w:rPr>
        <w:t xml:space="preserve"> </w:t>
      </w:r>
      <w:r w:rsidRPr="005B36F5">
        <w:rPr>
          <w:rFonts w:ascii="Times New Roman" w:hAnsi="Times New Roman" w:cs="Times New Roman"/>
          <w:sz w:val="24"/>
          <w:szCs w:val="24"/>
        </w:rPr>
        <w:t>(</w:t>
      </w:r>
      <w:r w:rsidRPr="005B36F5">
        <w:rPr>
          <w:rFonts w:ascii="Times New Roman" w:hAnsi="Times New Roman" w:cs="Times New Roman"/>
          <w:i/>
          <w:sz w:val="24"/>
          <w:szCs w:val="24"/>
        </w:rPr>
        <w:t>n</w:t>
      </w:r>
      <w:r w:rsidRPr="005B36F5">
        <w:rPr>
          <w:rFonts w:ascii="Times New Roman" w:hAnsi="Times New Roman" w:cs="Times New Roman"/>
          <w:sz w:val="24"/>
          <w:szCs w:val="24"/>
        </w:rPr>
        <w:t xml:space="preserve"> = </w:t>
      </w:r>
      <w:r>
        <w:rPr>
          <w:rFonts w:ascii="Times New Roman" w:hAnsi="Times New Roman" w:cs="Times New Roman"/>
          <w:sz w:val="24"/>
          <w:szCs w:val="24"/>
        </w:rPr>
        <w:t>2</w:t>
      </w:r>
      <w:r>
        <w:rPr>
          <w:rFonts w:ascii="Times New Roman" w:hAnsi="Times New Roman" w:cs="Times New Roman" w:hint="eastAsia"/>
          <w:sz w:val="24"/>
          <w:szCs w:val="24"/>
        </w:rPr>
        <w:t>34</w:t>
      </w:r>
      <w:r w:rsidRPr="005B36F5">
        <w:rPr>
          <w:rFonts w:ascii="Times New Roman" w:hAnsi="Times New Roman" w:cs="Times New Roman"/>
          <w:sz w:val="24"/>
          <w:szCs w:val="24"/>
        </w:rPr>
        <w:t xml:space="preserve">, </w:t>
      </w:r>
      <w:r w:rsidRPr="005B36F5">
        <w:rPr>
          <w:rFonts w:ascii="Times New Roman" w:hAnsi="Times New Roman" w:cs="Times New Roman"/>
          <w:i/>
          <w:sz w:val="24"/>
          <w:szCs w:val="24"/>
        </w:rPr>
        <w:t>Beta</w:t>
      </w:r>
      <w:r w:rsidRPr="005B36F5">
        <w:rPr>
          <w:rFonts w:ascii="Times New Roman" w:hAnsi="Times New Roman" w:cs="Times New Roman"/>
          <w:sz w:val="24"/>
          <w:szCs w:val="24"/>
        </w:rPr>
        <w:t xml:space="preserve"> = 1.0</w:t>
      </w:r>
      <w:r>
        <w:rPr>
          <w:rFonts w:ascii="Times New Roman" w:hAnsi="Times New Roman" w:cs="Times New Roman" w:hint="eastAsia"/>
          <w:sz w:val="24"/>
          <w:szCs w:val="24"/>
        </w:rPr>
        <w:t>0</w:t>
      </w:r>
      <w:r>
        <w:rPr>
          <w:rFonts w:ascii="Times New Roman" w:hAnsi="Times New Roman" w:cs="Times New Roman"/>
          <w:sz w:val="24"/>
          <w:szCs w:val="24"/>
        </w:rPr>
        <w:t>4</w:t>
      </w:r>
      <w:r w:rsidRPr="005B36F5">
        <w:rPr>
          <w:rFonts w:ascii="Times New Roman" w:hAnsi="Times New Roman" w:cs="Times New Roman"/>
          <w:sz w:val="24"/>
          <w:szCs w:val="24"/>
        </w:rPr>
        <w:t xml:space="preserve">, </w:t>
      </w:r>
      <w:r>
        <w:rPr>
          <w:rFonts w:ascii="Times New Roman" w:hAnsi="Times New Roman" w:cs="Times New Roman"/>
          <w:sz w:val="24"/>
          <w:szCs w:val="24"/>
        </w:rPr>
        <w:t xml:space="preserve">Pearson </w:t>
      </w:r>
      <w:r w:rsidRPr="005B36F5">
        <w:rPr>
          <w:rFonts w:ascii="Times New Roman" w:hAnsi="Times New Roman" w:cs="Times New Roman"/>
          <w:i/>
          <w:sz w:val="24"/>
          <w:szCs w:val="24"/>
        </w:rPr>
        <w:t>r</w:t>
      </w:r>
      <w:r w:rsidRPr="005B36F5">
        <w:rPr>
          <w:rFonts w:ascii="Times New Roman" w:hAnsi="Times New Roman" w:cs="Times New Roman"/>
          <w:sz w:val="24"/>
          <w:szCs w:val="24"/>
        </w:rPr>
        <w:t xml:space="preserve"> = 0.7</w:t>
      </w:r>
      <w:r>
        <w:rPr>
          <w:rFonts w:ascii="Times New Roman" w:hAnsi="Times New Roman" w:cs="Times New Roman" w:hint="eastAsia"/>
          <w:sz w:val="24"/>
          <w:szCs w:val="24"/>
        </w:rPr>
        <w:t>4</w:t>
      </w:r>
      <w:r>
        <w:rPr>
          <w:rFonts w:ascii="Times New Roman" w:hAnsi="Times New Roman" w:cs="Times New Roman"/>
          <w:sz w:val="24"/>
          <w:szCs w:val="24"/>
        </w:rPr>
        <w:t>2</w:t>
      </w:r>
      <w:r w:rsidRPr="005B36F5">
        <w:rPr>
          <w:rFonts w:ascii="Times New Roman" w:hAnsi="Times New Roman" w:cs="Times New Roman"/>
          <w:sz w:val="24"/>
          <w:szCs w:val="24"/>
        </w:rPr>
        <w:t xml:space="preserve">, </w:t>
      </w:r>
      <w:r w:rsidRPr="005B36F5">
        <w:rPr>
          <w:rFonts w:ascii="Times New Roman" w:hAnsi="Times New Roman" w:cs="Times New Roman"/>
          <w:i/>
          <w:sz w:val="24"/>
          <w:szCs w:val="24"/>
        </w:rPr>
        <w:t>p</w:t>
      </w:r>
      <w:r w:rsidRPr="005B36F5">
        <w:rPr>
          <w:rFonts w:ascii="Times New Roman" w:hAnsi="Times New Roman" w:cs="Times New Roman"/>
          <w:sz w:val="24"/>
          <w:szCs w:val="24"/>
        </w:rPr>
        <w:t xml:space="preserve"> &lt; 0.0001; simple linear regression). </w:t>
      </w:r>
    </w:p>
    <w:p w14:paraId="7AA4D9EB" w14:textId="0770AC06" w:rsidR="00FF1AF4" w:rsidRDefault="00FF1AF4">
      <w:r>
        <w:br w:type="page"/>
      </w:r>
      <w:r w:rsidR="00986D95">
        <w:rPr>
          <w:noProof/>
        </w:rPr>
        <w:lastRenderedPageBreak/>
        <w:drawing>
          <wp:inline distT="0" distB="0" distL="0" distR="0" wp14:anchorId="08840ADF" wp14:editId="0C66956F">
            <wp:extent cx="6464817" cy="5199681"/>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OVER_plots_20260820_general-11.jpg"/>
                    <pic:cNvPicPr/>
                  </pic:nvPicPr>
                  <pic:blipFill rotWithShape="1">
                    <a:blip r:embed="rId14" cstate="print">
                      <a:extLst>
                        <a:ext uri="{28A0092B-C50C-407E-A947-70E740481C1C}">
                          <a14:useLocalDpi xmlns:a14="http://schemas.microsoft.com/office/drawing/2010/main" val="0"/>
                        </a:ext>
                      </a:extLst>
                    </a:blip>
                    <a:srcRect t="3644" b="39491"/>
                    <a:stretch>
                      <a:fillRect/>
                    </a:stretch>
                  </pic:blipFill>
                  <pic:spPr bwMode="auto">
                    <a:xfrm>
                      <a:off x="0" y="0"/>
                      <a:ext cx="6464935" cy="5199776"/>
                    </a:xfrm>
                    <a:prstGeom prst="rect">
                      <a:avLst/>
                    </a:prstGeom>
                    <a:ln>
                      <a:noFill/>
                    </a:ln>
                    <a:extLst>
                      <a:ext uri="{53640926-AAD7-44D8-BBD7-CCE9431645EC}">
                        <a14:shadowObscured xmlns:a14="http://schemas.microsoft.com/office/drawing/2010/main"/>
                      </a:ext>
                    </a:extLst>
                  </pic:spPr>
                </pic:pic>
              </a:graphicData>
            </a:graphic>
          </wp:inline>
        </w:drawing>
      </w:r>
    </w:p>
    <w:p w14:paraId="62A84CA2" w14:textId="77777777" w:rsidR="00986D95" w:rsidRPr="005405AD" w:rsidRDefault="00986D95" w:rsidP="00986D95">
      <w:pPr>
        <w:pStyle w:val="Heading2"/>
      </w:pPr>
      <w:bookmarkStart w:id="20" w:name="_Toc238454548"/>
      <w:r>
        <w:t>Supplementary Figure 6</w:t>
      </w:r>
      <w:r w:rsidRPr="00B242AE">
        <w:t xml:space="preserve">. </w:t>
      </w:r>
      <w:r w:rsidRPr="00A73303">
        <w:t xml:space="preserve">Haplotype phasing in </w:t>
      </w:r>
      <w:r>
        <w:t xml:space="preserve">the </w:t>
      </w:r>
      <w:r w:rsidRPr="00A73303">
        <w:t>HVRDi002-A-1 line</w:t>
      </w:r>
      <w:bookmarkEnd w:id="20"/>
      <w:r w:rsidRPr="00A73303">
        <w:t xml:space="preserve"> </w:t>
      </w:r>
    </w:p>
    <w:p w14:paraId="6D90C7C7" w14:textId="77777777" w:rsidR="00986D95" w:rsidRPr="00A73303" w:rsidRDefault="00986D95" w:rsidP="00986D95">
      <w:pPr>
        <w:spacing w:line="480" w:lineRule="exact"/>
        <w:jc w:val="both"/>
        <w:rPr>
          <w:rFonts w:ascii="Times New Roman" w:eastAsia="Times New Roman" w:hAnsi="Times New Roman" w:cs="Times New Roman"/>
          <w:color w:val="000000"/>
          <w:sz w:val="24"/>
          <w:szCs w:val="24"/>
        </w:rPr>
      </w:pPr>
      <w:r w:rsidRPr="004B1874">
        <w:rPr>
          <w:rFonts w:ascii="Times New Roman" w:hAnsi="Times New Roman" w:cs="Times New Roman"/>
          <w:b/>
          <w:sz w:val="24"/>
          <w:szCs w:val="24"/>
        </w:rPr>
        <w:t>(</w:t>
      </w:r>
      <w:r>
        <w:rPr>
          <w:rFonts w:ascii="Times New Roman" w:hAnsi="Times New Roman" w:cs="Times New Roman"/>
          <w:b/>
          <w:sz w:val="24"/>
          <w:szCs w:val="24"/>
        </w:rPr>
        <w:t>a</w:t>
      </w:r>
      <w:r w:rsidRPr="004B1874">
        <w:rPr>
          <w:rFonts w:ascii="Times New Roman" w:hAnsi="Times New Roman" w:cs="Times New Roman"/>
          <w:b/>
          <w:sz w:val="24"/>
          <w:szCs w:val="24"/>
        </w:rPr>
        <w:t>)</w:t>
      </w:r>
      <w:r w:rsidRPr="00B242AE">
        <w:rPr>
          <w:rFonts w:ascii="Times New Roman" w:hAnsi="Times New Roman" w:cs="Times New Roman"/>
          <w:sz w:val="24"/>
          <w:szCs w:val="24"/>
        </w:rPr>
        <w:t xml:space="preserve"> </w:t>
      </w:r>
      <w:r w:rsidRPr="00A73303">
        <w:rPr>
          <w:rFonts w:ascii="Times New Roman" w:eastAsia="Times New Roman" w:hAnsi="Times New Roman" w:cs="Times New Roman"/>
          <w:color w:val="000000"/>
          <w:sz w:val="24"/>
          <w:szCs w:val="24"/>
        </w:rPr>
        <w:t>IGV</w:t>
      </w:r>
      <w:r>
        <w:rPr>
          <w:rFonts w:ascii="Times New Roman" w:eastAsia="Times New Roman" w:hAnsi="Times New Roman" w:cs="Times New Roman"/>
          <w:color w:val="000000"/>
          <w:sz w:val="24"/>
          <w:szCs w:val="24"/>
        </w:rPr>
        <w:t xml:space="preserve"> (</w:t>
      </w:r>
      <w:r w:rsidRPr="00A84D26">
        <w:rPr>
          <w:rFonts w:ascii="Times New Roman" w:eastAsia="Times New Roman" w:hAnsi="Times New Roman" w:cs="Times New Roman"/>
          <w:color w:val="000000"/>
          <w:sz w:val="24"/>
          <w:szCs w:val="24"/>
        </w:rPr>
        <w:t>Integrative Genomics Viewer</w:t>
      </w:r>
      <w:r>
        <w:rPr>
          <w:rFonts w:ascii="Times New Roman" w:eastAsia="Times New Roman" w:hAnsi="Times New Roman" w:cs="Times New Roman"/>
          <w:color w:val="000000"/>
          <w:sz w:val="24"/>
          <w:szCs w:val="24"/>
        </w:rPr>
        <w:t>)</w:t>
      </w:r>
      <w:r w:rsidRPr="00A73303">
        <w:rPr>
          <w:rFonts w:ascii="Times New Roman" w:eastAsia="Times New Roman" w:hAnsi="Times New Roman" w:cs="Times New Roman"/>
          <w:color w:val="000000"/>
          <w:sz w:val="24"/>
          <w:szCs w:val="24"/>
        </w:rPr>
        <w:t xml:space="preserve"> view of haplotype phasing result</w:t>
      </w:r>
      <w:r>
        <w:rPr>
          <w:rFonts w:ascii="Times New Roman" w:eastAsia="Times New Roman" w:hAnsi="Times New Roman" w:cs="Times New Roman"/>
          <w:color w:val="000000"/>
          <w:sz w:val="24"/>
          <w:szCs w:val="24"/>
        </w:rPr>
        <w:t>s</w:t>
      </w:r>
      <w:r w:rsidRPr="00A73303">
        <w:rPr>
          <w:rFonts w:ascii="Times New Roman" w:eastAsia="Times New Roman" w:hAnsi="Times New Roman" w:cs="Times New Roman"/>
          <w:color w:val="000000"/>
          <w:sz w:val="24"/>
          <w:szCs w:val="24"/>
        </w:rPr>
        <w:t xml:space="preserve"> by </w:t>
      </w:r>
      <w:proofErr w:type="spellStart"/>
      <w:r w:rsidRPr="00A73303">
        <w:rPr>
          <w:rFonts w:ascii="Times New Roman" w:eastAsia="Times New Roman" w:hAnsi="Times New Roman" w:cs="Times New Roman"/>
          <w:color w:val="000000"/>
          <w:sz w:val="24"/>
          <w:szCs w:val="24"/>
        </w:rPr>
        <w:t>PacBio</w:t>
      </w:r>
      <w:proofErr w:type="spellEnd"/>
      <w:r w:rsidRPr="00A73303">
        <w:rPr>
          <w:rFonts w:ascii="Times New Roman" w:eastAsia="Times New Roman" w:hAnsi="Times New Roman" w:cs="Times New Roman"/>
          <w:color w:val="000000"/>
          <w:sz w:val="24"/>
          <w:szCs w:val="24"/>
        </w:rPr>
        <w:t xml:space="preserve"> </w:t>
      </w:r>
      <w:proofErr w:type="spellStart"/>
      <w:r w:rsidRPr="00A73303">
        <w:rPr>
          <w:rFonts w:ascii="Times New Roman" w:eastAsia="Times New Roman" w:hAnsi="Times New Roman" w:cs="Times New Roman"/>
          <w:color w:val="000000"/>
          <w:sz w:val="24"/>
          <w:szCs w:val="24"/>
        </w:rPr>
        <w:t>HiFi</w:t>
      </w:r>
      <w:proofErr w:type="spellEnd"/>
      <w:r w:rsidRPr="00A73303">
        <w:rPr>
          <w:rFonts w:ascii="Times New Roman" w:eastAsia="Times New Roman" w:hAnsi="Times New Roman" w:cs="Times New Roman"/>
          <w:color w:val="000000"/>
          <w:sz w:val="24"/>
          <w:szCs w:val="24"/>
        </w:rPr>
        <w:t xml:space="preserve"> showing a 38</w:t>
      </w:r>
      <w:r>
        <w:rPr>
          <w:rFonts w:ascii="Times New Roman" w:eastAsia="Times New Roman" w:hAnsi="Times New Roman" w:cs="Times New Roman"/>
          <w:color w:val="000000"/>
          <w:sz w:val="24"/>
          <w:szCs w:val="24"/>
        </w:rPr>
        <w:t>-</w:t>
      </w:r>
      <w:r w:rsidRPr="00A73303">
        <w:rPr>
          <w:rFonts w:ascii="Times New Roman" w:eastAsia="Times New Roman" w:hAnsi="Times New Roman" w:cs="Times New Roman"/>
          <w:color w:val="000000"/>
          <w:sz w:val="24"/>
          <w:szCs w:val="24"/>
        </w:rPr>
        <w:t xml:space="preserve">kb region without any heterozygous variants </w:t>
      </w:r>
      <w:r>
        <w:rPr>
          <w:rFonts w:ascii="Times New Roman" w:eastAsia="Times New Roman" w:hAnsi="Times New Roman" w:cs="Times New Roman"/>
          <w:color w:val="000000"/>
          <w:sz w:val="24"/>
          <w:szCs w:val="24"/>
        </w:rPr>
        <w:t>or</w:t>
      </w:r>
      <w:r w:rsidRPr="00A73303">
        <w:rPr>
          <w:rFonts w:ascii="Times New Roman" w:eastAsia="Times New Roman" w:hAnsi="Times New Roman" w:cs="Times New Roman"/>
          <w:color w:val="000000"/>
          <w:sz w:val="24"/>
          <w:szCs w:val="24"/>
        </w:rPr>
        <w:t xml:space="preserve"> breaking phasing </w:t>
      </w:r>
      <w:proofErr w:type="spellStart"/>
      <w:r w:rsidRPr="00A73303">
        <w:rPr>
          <w:rFonts w:ascii="Times New Roman" w:eastAsia="Times New Roman" w:hAnsi="Times New Roman" w:cs="Times New Roman"/>
          <w:color w:val="000000"/>
          <w:sz w:val="24"/>
          <w:szCs w:val="24"/>
        </w:rPr>
        <w:t>contigs</w:t>
      </w:r>
      <w:proofErr w:type="spellEnd"/>
      <w:r w:rsidRPr="00A73303">
        <w:rPr>
          <w:rFonts w:ascii="Times New Roman" w:eastAsia="Times New Roman" w:hAnsi="Times New Roman" w:cs="Times New Roman"/>
          <w:color w:val="000000"/>
          <w:sz w:val="24"/>
          <w:szCs w:val="24"/>
        </w:rPr>
        <w:t xml:space="preserve">. </w:t>
      </w:r>
      <w:r w:rsidRPr="005B36F5">
        <w:rPr>
          <w:rFonts w:ascii="Times New Roman" w:eastAsia="Times New Roman" w:hAnsi="Times New Roman" w:cs="Times New Roman"/>
          <w:b/>
          <w:color w:val="000000"/>
          <w:sz w:val="24"/>
          <w:szCs w:val="24"/>
        </w:rPr>
        <w:t xml:space="preserve">(b) </w:t>
      </w:r>
      <w:r w:rsidRPr="00A73303">
        <w:rPr>
          <w:rFonts w:ascii="Times New Roman" w:eastAsia="Times New Roman" w:hAnsi="Times New Roman" w:cs="Times New Roman"/>
          <w:color w:val="000000"/>
          <w:sz w:val="24"/>
          <w:szCs w:val="24"/>
        </w:rPr>
        <w:t>IGV view of haplotype phasing result</w:t>
      </w:r>
      <w:r>
        <w:rPr>
          <w:rFonts w:ascii="Times New Roman" w:eastAsia="Times New Roman" w:hAnsi="Times New Roman" w:cs="Times New Roman"/>
          <w:color w:val="000000"/>
          <w:sz w:val="24"/>
          <w:szCs w:val="24"/>
        </w:rPr>
        <w:t>s</w:t>
      </w:r>
      <w:r w:rsidRPr="00A73303">
        <w:rPr>
          <w:rFonts w:ascii="Times New Roman" w:eastAsia="Times New Roman" w:hAnsi="Times New Roman" w:cs="Times New Roman"/>
          <w:color w:val="000000"/>
          <w:sz w:val="24"/>
          <w:szCs w:val="24"/>
        </w:rPr>
        <w:t xml:space="preserve"> by </w:t>
      </w:r>
      <w:r>
        <w:rPr>
          <w:rFonts w:ascii="Times New Roman" w:eastAsia="Times New Roman" w:hAnsi="Times New Roman" w:cs="Times New Roman"/>
          <w:color w:val="000000"/>
          <w:sz w:val="24"/>
          <w:szCs w:val="24"/>
        </w:rPr>
        <w:t>TELL-</w:t>
      </w:r>
      <w:proofErr w:type="spellStart"/>
      <w:r>
        <w:rPr>
          <w:rFonts w:ascii="Times New Roman" w:eastAsia="Times New Roman" w:hAnsi="Times New Roman" w:cs="Times New Roman"/>
          <w:color w:val="000000"/>
          <w:sz w:val="24"/>
          <w:szCs w:val="24"/>
        </w:rPr>
        <w:t>seq</w:t>
      </w:r>
      <w:proofErr w:type="spellEnd"/>
      <w:r w:rsidRPr="00A73303">
        <w:rPr>
          <w:rFonts w:ascii="Times New Roman" w:eastAsia="Times New Roman" w:hAnsi="Times New Roman" w:cs="Times New Roman"/>
          <w:color w:val="000000"/>
          <w:sz w:val="24"/>
          <w:szCs w:val="24"/>
        </w:rPr>
        <w:t xml:space="preserve"> for rs6516719, rs2830026</w:t>
      </w:r>
      <w:r>
        <w:rPr>
          <w:rFonts w:ascii="Times New Roman" w:eastAsia="Times New Roman" w:hAnsi="Times New Roman" w:cs="Times New Roman"/>
          <w:color w:val="000000"/>
          <w:sz w:val="24"/>
          <w:szCs w:val="24"/>
        </w:rPr>
        <w:t>,</w:t>
      </w:r>
      <w:r w:rsidRPr="00A73303">
        <w:rPr>
          <w:rFonts w:ascii="Times New Roman" w:eastAsia="Times New Roman" w:hAnsi="Times New Roman" w:cs="Times New Roman"/>
          <w:color w:val="000000"/>
          <w:sz w:val="24"/>
          <w:szCs w:val="24"/>
        </w:rPr>
        <w:t xml:space="preserve"> and </w:t>
      </w:r>
      <w:r>
        <w:rPr>
          <w:rFonts w:ascii="Times New Roman" w:eastAsia="Times New Roman" w:hAnsi="Times New Roman" w:cs="Times New Roman"/>
          <w:color w:val="000000"/>
          <w:sz w:val="24"/>
          <w:szCs w:val="24"/>
        </w:rPr>
        <w:t xml:space="preserve">the </w:t>
      </w:r>
      <w:r w:rsidRPr="00A73303">
        <w:rPr>
          <w:rFonts w:ascii="Times New Roman" w:eastAsia="Times New Roman" w:hAnsi="Times New Roman" w:cs="Times New Roman"/>
          <w:i/>
          <w:color w:val="000000"/>
          <w:sz w:val="24"/>
          <w:szCs w:val="24"/>
        </w:rPr>
        <w:t>APP</w:t>
      </w:r>
      <w:r w:rsidRPr="00A73303">
        <w:rPr>
          <w:rFonts w:ascii="Times New Roman" w:eastAsia="Times New Roman" w:hAnsi="Times New Roman" w:cs="Times New Roman"/>
          <w:color w:val="000000"/>
          <w:sz w:val="24"/>
          <w:szCs w:val="24"/>
        </w:rPr>
        <w:t xml:space="preserve">-V717I mutation in </w:t>
      </w:r>
      <w:r>
        <w:rPr>
          <w:rFonts w:ascii="Times New Roman" w:eastAsia="Times New Roman" w:hAnsi="Times New Roman" w:cs="Times New Roman"/>
          <w:color w:val="000000"/>
          <w:sz w:val="24"/>
          <w:szCs w:val="24"/>
        </w:rPr>
        <w:t xml:space="preserve">the </w:t>
      </w:r>
      <w:r w:rsidRPr="00A73303">
        <w:rPr>
          <w:rFonts w:ascii="Times New Roman" w:eastAsia="Times New Roman" w:hAnsi="Times New Roman" w:cs="Times New Roman"/>
          <w:color w:val="000000"/>
          <w:sz w:val="24"/>
          <w:szCs w:val="24"/>
        </w:rPr>
        <w:t>HVRDi002-A-1 line.</w:t>
      </w:r>
    </w:p>
    <w:p w14:paraId="128FA545" w14:textId="40D6CE02" w:rsidR="00986D95" w:rsidRDefault="00986D95">
      <w:pPr>
        <w:rPr>
          <w:rFonts w:ascii="Times New Roman" w:eastAsiaTheme="minorEastAsia" w:hAnsi="Times New Roman" w:cs="Times New Roman"/>
          <w:b/>
          <w:color w:val="000000"/>
          <w:sz w:val="24"/>
          <w:szCs w:val="24"/>
        </w:rPr>
      </w:pPr>
      <w:r>
        <w:rPr>
          <w:noProof/>
        </w:rPr>
        <w:lastRenderedPageBreak/>
        <w:drawing>
          <wp:inline distT="0" distB="0" distL="0" distR="0" wp14:anchorId="0BAA0303" wp14:editId="58CBA3F3">
            <wp:extent cx="6464641" cy="322364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VER_plots_20260820_general-12.jpg"/>
                    <pic:cNvPicPr/>
                  </pic:nvPicPr>
                  <pic:blipFill rotWithShape="1">
                    <a:blip r:embed="rId15" cstate="print">
                      <a:extLst>
                        <a:ext uri="{28A0092B-C50C-407E-A947-70E740481C1C}">
                          <a14:useLocalDpi xmlns:a14="http://schemas.microsoft.com/office/drawing/2010/main" val="0"/>
                        </a:ext>
                      </a:extLst>
                    </a:blip>
                    <a:srcRect t="4323" b="60421"/>
                    <a:stretch>
                      <a:fillRect/>
                    </a:stretch>
                  </pic:blipFill>
                  <pic:spPr bwMode="auto">
                    <a:xfrm>
                      <a:off x="0" y="0"/>
                      <a:ext cx="6464935" cy="3223794"/>
                    </a:xfrm>
                    <a:prstGeom prst="rect">
                      <a:avLst/>
                    </a:prstGeom>
                    <a:ln>
                      <a:noFill/>
                    </a:ln>
                    <a:extLst>
                      <a:ext uri="{53640926-AAD7-44D8-BBD7-CCE9431645EC}">
                        <a14:shadowObscured xmlns:a14="http://schemas.microsoft.com/office/drawing/2010/main"/>
                      </a:ext>
                    </a:extLst>
                  </pic:spPr>
                </pic:pic>
              </a:graphicData>
            </a:graphic>
          </wp:inline>
        </w:drawing>
      </w:r>
    </w:p>
    <w:p w14:paraId="699B6F8B" w14:textId="4DA25E64" w:rsidR="00986D95" w:rsidRPr="005405AD" w:rsidRDefault="00986D95" w:rsidP="00986D95">
      <w:pPr>
        <w:pStyle w:val="Heading2"/>
      </w:pPr>
      <w:bookmarkStart w:id="21" w:name="_Toc238454549"/>
      <w:r>
        <w:t>Supplementary Figure 7</w:t>
      </w:r>
      <w:r w:rsidRPr="00B242AE">
        <w:t xml:space="preserve">. </w:t>
      </w:r>
      <w:r w:rsidR="00F53033" w:rsidRPr="00F53033">
        <w:t xml:space="preserve">Allele-specific genome editing by haplotype 1-targeting </w:t>
      </w:r>
      <w:proofErr w:type="spellStart"/>
      <w:r w:rsidR="00F53033" w:rsidRPr="00F53033">
        <w:t>sgRNAs</w:t>
      </w:r>
      <w:proofErr w:type="spellEnd"/>
      <w:r w:rsidR="00F53033" w:rsidRPr="00F53033">
        <w:t xml:space="preserve"> in </w:t>
      </w:r>
      <w:r w:rsidR="00F53033" w:rsidRPr="00F53033">
        <w:rPr>
          <w:i/>
        </w:rPr>
        <w:t>APP</w:t>
      </w:r>
      <w:r w:rsidR="00F53033">
        <w:t xml:space="preserve">-V717I </w:t>
      </w:r>
      <w:proofErr w:type="spellStart"/>
      <w:r w:rsidR="00F53033">
        <w:t>iPSCs</w:t>
      </w:r>
      <w:bookmarkEnd w:id="21"/>
      <w:proofErr w:type="spellEnd"/>
    </w:p>
    <w:p w14:paraId="52C6567B" w14:textId="40357BC5" w:rsidR="00F53033" w:rsidRDefault="00986D95" w:rsidP="00F53033">
      <w:pPr>
        <w:spacing w:line="480" w:lineRule="exact"/>
        <w:jc w:val="both"/>
        <w:rPr>
          <w:rFonts w:ascii="Times New Roman" w:hAnsi="Times New Roman" w:cs="Times New Roman"/>
          <w:sz w:val="24"/>
          <w:szCs w:val="24"/>
        </w:rPr>
      </w:pPr>
      <w:r w:rsidRPr="001C7C81">
        <w:rPr>
          <w:rFonts w:ascii="Times New Roman" w:hAnsi="Times New Roman" w:cs="Times New Roman"/>
          <w:b/>
          <w:sz w:val="24"/>
          <w:szCs w:val="24"/>
        </w:rPr>
        <w:t>(</w:t>
      </w:r>
      <w:r>
        <w:rPr>
          <w:rFonts w:ascii="Times New Roman" w:hAnsi="Times New Roman" w:cs="Times New Roman"/>
          <w:b/>
          <w:sz w:val="24"/>
          <w:szCs w:val="24"/>
        </w:rPr>
        <w:t>a</w:t>
      </w:r>
      <w:r w:rsidRPr="001C7C81">
        <w:rPr>
          <w:rFonts w:ascii="Times New Roman" w:hAnsi="Times New Roman" w:cs="Times New Roman"/>
          <w:b/>
          <w:sz w:val="24"/>
          <w:szCs w:val="24"/>
        </w:rPr>
        <w:t>)</w:t>
      </w:r>
      <w:r>
        <w:rPr>
          <w:rFonts w:ascii="Times New Roman" w:hAnsi="Times New Roman" w:cs="Times New Roman"/>
          <w:b/>
          <w:sz w:val="24"/>
          <w:szCs w:val="24"/>
        </w:rPr>
        <w:t xml:space="preserve"> </w:t>
      </w:r>
      <w:r w:rsidR="00F53033" w:rsidRPr="00F53033">
        <w:rPr>
          <w:rFonts w:ascii="Times New Roman" w:hAnsi="Times New Roman" w:cs="Times New Roman"/>
          <w:sz w:val="24"/>
          <w:szCs w:val="24"/>
        </w:rPr>
        <w:t xml:space="preserve">Representative targeted long-read sequencing alignments of the edited </w:t>
      </w:r>
      <w:r w:rsidR="00F53033" w:rsidRPr="00F53033">
        <w:rPr>
          <w:rFonts w:ascii="Times New Roman" w:hAnsi="Times New Roman" w:cs="Times New Roman"/>
          <w:i/>
          <w:sz w:val="24"/>
          <w:szCs w:val="24"/>
        </w:rPr>
        <w:t>APP</w:t>
      </w:r>
      <w:r w:rsidR="00F53033" w:rsidRPr="00F53033">
        <w:rPr>
          <w:rFonts w:ascii="Times New Roman" w:hAnsi="Times New Roman" w:cs="Times New Roman"/>
          <w:sz w:val="24"/>
          <w:szCs w:val="24"/>
        </w:rPr>
        <w:t xml:space="preserve"> locus in genome-edited </w:t>
      </w:r>
      <w:proofErr w:type="spellStart"/>
      <w:r w:rsidR="00F53033" w:rsidRPr="00F53033">
        <w:rPr>
          <w:rFonts w:ascii="Times New Roman" w:hAnsi="Times New Roman" w:cs="Times New Roman"/>
          <w:sz w:val="24"/>
          <w:szCs w:val="24"/>
        </w:rPr>
        <w:t>iPSCs</w:t>
      </w:r>
      <w:proofErr w:type="spellEnd"/>
      <w:r w:rsidR="00F53033" w:rsidRPr="00F53033">
        <w:rPr>
          <w:rFonts w:ascii="Times New Roman" w:hAnsi="Times New Roman" w:cs="Times New Roman"/>
          <w:sz w:val="24"/>
          <w:szCs w:val="24"/>
        </w:rPr>
        <w:t xml:space="preserve">. Reads carrying large deletions (&gt;500 </w:t>
      </w:r>
      <w:proofErr w:type="spellStart"/>
      <w:r w:rsidR="00F53033" w:rsidRPr="00F53033">
        <w:rPr>
          <w:rFonts w:ascii="Times New Roman" w:hAnsi="Times New Roman" w:cs="Times New Roman"/>
          <w:sz w:val="24"/>
          <w:szCs w:val="24"/>
        </w:rPr>
        <w:t>bp</w:t>
      </w:r>
      <w:proofErr w:type="spellEnd"/>
      <w:r w:rsidR="00F53033" w:rsidRPr="00F53033">
        <w:rPr>
          <w:rFonts w:ascii="Times New Roman" w:hAnsi="Times New Roman" w:cs="Times New Roman"/>
          <w:sz w:val="24"/>
          <w:szCs w:val="24"/>
        </w:rPr>
        <w:t xml:space="preserve">) and reads without large deletions are shown separately. </w:t>
      </w:r>
      <w:proofErr w:type="spellStart"/>
      <w:r w:rsidR="00F53033" w:rsidRPr="00F53033">
        <w:rPr>
          <w:rFonts w:ascii="Times New Roman" w:hAnsi="Times New Roman" w:cs="Times New Roman"/>
          <w:sz w:val="24"/>
          <w:szCs w:val="24"/>
        </w:rPr>
        <w:t>Mut</w:t>
      </w:r>
      <w:proofErr w:type="spellEnd"/>
      <w:r w:rsidR="00F53033" w:rsidRPr="00F53033">
        <w:rPr>
          <w:rFonts w:ascii="Times New Roman" w:hAnsi="Times New Roman" w:cs="Times New Roman"/>
          <w:sz w:val="24"/>
          <w:szCs w:val="24"/>
        </w:rPr>
        <w:t xml:space="preserve">, mutant Hap1 allele; WT, wild-type Hap2 allele; AMB, ambiguously assigned reads. </w:t>
      </w:r>
      <w:r>
        <w:rPr>
          <w:rFonts w:ascii="Times New Roman" w:hAnsi="Times New Roman" w:cs="Times New Roman"/>
          <w:b/>
          <w:sz w:val="24"/>
          <w:szCs w:val="24"/>
        </w:rPr>
        <w:t>(b</w:t>
      </w:r>
      <w:r w:rsidRPr="00CD338C">
        <w:rPr>
          <w:rFonts w:ascii="Times New Roman" w:hAnsi="Times New Roman" w:cs="Times New Roman"/>
          <w:b/>
          <w:sz w:val="24"/>
          <w:szCs w:val="24"/>
        </w:rPr>
        <w:t>)</w:t>
      </w:r>
      <w:r>
        <w:rPr>
          <w:rFonts w:ascii="Times New Roman" w:hAnsi="Times New Roman" w:cs="Times New Roman"/>
          <w:sz w:val="24"/>
          <w:szCs w:val="24"/>
        </w:rPr>
        <w:t xml:space="preserve"> </w:t>
      </w:r>
      <w:r w:rsidRPr="00B43D0E">
        <w:rPr>
          <w:rFonts w:ascii="Times New Roman" w:hAnsi="Times New Roman" w:cs="Times New Roman"/>
          <w:sz w:val="24"/>
          <w:szCs w:val="24"/>
        </w:rPr>
        <w:t xml:space="preserve">Allelic distribution of large-deletion reads (&gt;500 </w:t>
      </w:r>
      <w:proofErr w:type="spellStart"/>
      <w:r w:rsidRPr="00B43D0E">
        <w:rPr>
          <w:rFonts w:ascii="Times New Roman" w:hAnsi="Times New Roman" w:cs="Times New Roman"/>
          <w:sz w:val="24"/>
          <w:szCs w:val="24"/>
        </w:rPr>
        <w:t>bp</w:t>
      </w:r>
      <w:proofErr w:type="spellEnd"/>
      <w:r w:rsidRPr="00B43D0E">
        <w:rPr>
          <w:rFonts w:ascii="Times New Roman" w:hAnsi="Times New Roman" w:cs="Times New Roman"/>
          <w:sz w:val="24"/>
          <w:szCs w:val="24"/>
        </w:rPr>
        <w:t xml:space="preserve">) identified by targeted long-read sequencing across three biological replicates. </w:t>
      </w:r>
      <w:r>
        <w:rPr>
          <w:rFonts w:ascii="Times New Roman" w:hAnsi="Times New Roman" w:cs="Times New Roman"/>
          <w:b/>
          <w:sz w:val="24"/>
          <w:szCs w:val="24"/>
        </w:rPr>
        <w:t>(c</w:t>
      </w:r>
      <w:r w:rsidRPr="00CD338C">
        <w:rPr>
          <w:rFonts w:ascii="Times New Roman" w:hAnsi="Times New Roman" w:cs="Times New Roman"/>
          <w:b/>
          <w:sz w:val="24"/>
          <w:szCs w:val="24"/>
        </w:rPr>
        <w:t>)</w:t>
      </w:r>
      <w:r>
        <w:rPr>
          <w:rFonts w:ascii="Times New Roman" w:hAnsi="Times New Roman" w:cs="Times New Roman"/>
          <w:sz w:val="24"/>
          <w:szCs w:val="24"/>
        </w:rPr>
        <w:t xml:space="preserve"> </w:t>
      </w:r>
      <w:r w:rsidR="00F53033" w:rsidRPr="00F53033">
        <w:rPr>
          <w:rFonts w:ascii="Times New Roman" w:hAnsi="Times New Roman" w:cs="Times New Roman"/>
          <w:sz w:val="24"/>
          <w:szCs w:val="24"/>
        </w:rPr>
        <w:t>Distribution of editing outcomes among reads without large deletions in control and edited iPSC populations. Editing outcomes were classified as insertions (</w:t>
      </w:r>
      <w:proofErr w:type="gramStart"/>
      <w:r w:rsidR="00F53033" w:rsidRPr="00F53033">
        <w:rPr>
          <w:rFonts w:ascii="Times New Roman" w:hAnsi="Times New Roman" w:cs="Times New Roman"/>
          <w:sz w:val="24"/>
          <w:szCs w:val="24"/>
        </w:rPr>
        <w:t>Ins</w:t>
      </w:r>
      <w:proofErr w:type="gramEnd"/>
      <w:r w:rsidR="00F53033" w:rsidRPr="00F53033">
        <w:rPr>
          <w:rFonts w:ascii="Times New Roman" w:hAnsi="Times New Roman" w:cs="Times New Roman"/>
          <w:sz w:val="24"/>
          <w:szCs w:val="24"/>
        </w:rPr>
        <w:t>), deletions (Del), substitutions (Sub), inversions (</w:t>
      </w:r>
      <w:proofErr w:type="spellStart"/>
      <w:r w:rsidR="00F53033" w:rsidRPr="00F53033">
        <w:rPr>
          <w:rFonts w:ascii="Times New Roman" w:hAnsi="Times New Roman" w:cs="Times New Roman"/>
          <w:sz w:val="24"/>
          <w:szCs w:val="24"/>
        </w:rPr>
        <w:t>Inv</w:t>
      </w:r>
      <w:proofErr w:type="spellEnd"/>
      <w:r w:rsidR="00F53033" w:rsidRPr="00F53033">
        <w:rPr>
          <w:rFonts w:ascii="Times New Roman" w:hAnsi="Times New Roman" w:cs="Times New Roman"/>
          <w:sz w:val="24"/>
          <w:szCs w:val="24"/>
        </w:rPr>
        <w:t>), complex editing events (Complex), or unmodified reads (WT).</w:t>
      </w:r>
    </w:p>
    <w:p w14:paraId="5EDA0137" w14:textId="77777777" w:rsidR="00F53033" w:rsidRDefault="00F53033">
      <w:pPr>
        <w:rPr>
          <w:rFonts w:ascii="Times New Roman" w:hAnsi="Times New Roman" w:cs="Times New Roman"/>
          <w:sz w:val="24"/>
          <w:szCs w:val="24"/>
        </w:rPr>
      </w:pPr>
      <w:r>
        <w:rPr>
          <w:rFonts w:ascii="Times New Roman" w:hAnsi="Times New Roman" w:cs="Times New Roman"/>
          <w:sz w:val="24"/>
          <w:szCs w:val="24"/>
        </w:rPr>
        <w:br w:type="page"/>
      </w:r>
    </w:p>
    <w:p w14:paraId="6BE1603A" w14:textId="7775D498" w:rsidR="00986D95" w:rsidRDefault="00F53033" w:rsidP="00F53033">
      <w:pPr>
        <w:spacing w:line="480" w:lineRule="exact"/>
        <w:jc w:val="both"/>
        <w:rPr>
          <w:rFonts w:ascii="Times New Roman" w:eastAsiaTheme="minorEastAsia" w:hAnsi="Times New Roman" w:cs="Times New Roman"/>
          <w:b/>
          <w:color w:val="000000"/>
          <w:sz w:val="24"/>
          <w:szCs w:val="24"/>
        </w:rPr>
      </w:pPr>
      <w:r>
        <w:rPr>
          <w:rFonts w:ascii="Times New Roman" w:eastAsiaTheme="minorEastAsia" w:hAnsi="Times New Roman" w:cs="Times New Roman"/>
          <w:b/>
          <w:noProof/>
          <w:color w:val="000000"/>
          <w:sz w:val="24"/>
          <w:szCs w:val="24"/>
        </w:rPr>
        <w:lastRenderedPageBreak/>
        <w:drawing>
          <wp:anchor distT="0" distB="0" distL="114300" distR="114300" simplePos="0" relativeHeight="251659264" behindDoc="0" locked="0" layoutInCell="1" allowOverlap="1" wp14:anchorId="3BADD179" wp14:editId="4FEF3047">
            <wp:simplePos x="0" y="0"/>
            <wp:positionH relativeFrom="margin">
              <wp:align>left</wp:align>
            </wp:positionH>
            <wp:positionV relativeFrom="paragraph">
              <wp:posOffset>28879</wp:posOffset>
            </wp:positionV>
            <wp:extent cx="6464935" cy="463550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VER_plots_20260823_general-12.jpg"/>
                    <pic:cNvPicPr/>
                  </pic:nvPicPr>
                  <pic:blipFill rotWithShape="1">
                    <a:blip r:embed="rId15" cstate="print">
                      <a:extLst>
                        <a:ext uri="{28A0092B-C50C-407E-A947-70E740481C1C}">
                          <a14:useLocalDpi xmlns:a14="http://schemas.microsoft.com/office/drawing/2010/main" val="0"/>
                        </a:ext>
                      </a:extLst>
                    </a:blip>
                    <a:srcRect t="49304"/>
                    <a:stretch/>
                  </pic:blipFill>
                  <pic:spPr bwMode="auto">
                    <a:xfrm>
                      <a:off x="0" y="0"/>
                      <a:ext cx="6464935" cy="46355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D958060" w14:textId="7075EE9C" w:rsidR="00986D95" w:rsidRPr="005405AD" w:rsidRDefault="00986D95" w:rsidP="00986D95">
      <w:pPr>
        <w:pStyle w:val="Heading2"/>
      </w:pPr>
      <w:bookmarkStart w:id="22" w:name="_Toc238454550"/>
      <w:r>
        <w:t>Supplementary Figure 8</w:t>
      </w:r>
      <w:r w:rsidRPr="00B242AE">
        <w:t xml:space="preserve">. </w:t>
      </w:r>
      <w:r w:rsidRPr="00A73303">
        <w:t xml:space="preserve">Genome editing profiles in </w:t>
      </w:r>
      <w:r>
        <w:t xml:space="preserve">the </w:t>
      </w:r>
      <w:r w:rsidRPr="00A73303">
        <w:t xml:space="preserve">genome-edited </w:t>
      </w:r>
      <w:r w:rsidRPr="001338E0">
        <w:rPr>
          <w:i/>
        </w:rPr>
        <w:t>APP</w:t>
      </w:r>
      <w:r w:rsidRPr="00A73303">
        <w:t>-V717I line</w:t>
      </w:r>
      <w:bookmarkEnd w:id="22"/>
    </w:p>
    <w:p w14:paraId="1B6ACE2D" w14:textId="18DF290A" w:rsidR="00986D95" w:rsidRDefault="00986D95" w:rsidP="00986D95">
      <w:pPr>
        <w:spacing w:line="480" w:lineRule="exact"/>
        <w:jc w:val="both"/>
        <w:rPr>
          <w:rFonts w:ascii="Times New Roman" w:eastAsia="Times New Roman" w:hAnsi="Times New Roman" w:cs="Times New Roman"/>
          <w:sz w:val="24"/>
          <w:szCs w:val="24"/>
        </w:rPr>
      </w:pPr>
      <w:r w:rsidRPr="004B1874">
        <w:rPr>
          <w:rFonts w:ascii="Times New Roman" w:hAnsi="Times New Roman" w:cs="Times New Roman"/>
          <w:b/>
          <w:sz w:val="24"/>
          <w:szCs w:val="24"/>
        </w:rPr>
        <w:t>(</w:t>
      </w:r>
      <w:r>
        <w:rPr>
          <w:rFonts w:ascii="Times New Roman" w:hAnsi="Times New Roman" w:cs="Times New Roman"/>
          <w:b/>
          <w:sz w:val="24"/>
          <w:szCs w:val="24"/>
        </w:rPr>
        <w:t>a</w:t>
      </w:r>
      <w:r w:rsidRPr="004B1874">
        <w:rPr>
          <w:rFonts w:ascii="Times New Roman" w:hAnsi="Times New Roman" w:cs="Times New Roman"/>
          <w:b/>
          <w:sz w:val="24"/>
          <w:szCs w:val="24"/>
        </w:rPr>
        <w:t>)</w:t>
      </w:r>
      <w:r w:rsidRPr="00B242AE">
        <w:rPr>
          <w:rFonts w:ascii="Times New Roman" w:hAnsi="Times New Roman" w:cs="Times New Roman"/>
          <w:sz w:val="24"/>
          <w:szCs w:val="24"/>
        </w:rPr>
        <w:t xml:space="preserve"> </w:t>
      </w:r>
      <w:r w:rsidRPr="00A73303">
        <w:rPr>
          <w:rFonts w:ascii="Times New Roman" w:eastAsia="Times New Roman" w:hAnsi="Times New Roman" w:cs="Times New Roman"/>
          <w:sz w:val="24"/>
          <w:szCs w:val="24"/>
        </w:rPr>
        <w:t xml:space="preserve">Sanger sequencing results of the allelic genome editing profile of </w:t>
      </w:r>
      <w:r>
        <w:rPr>
          <w:rFonts w:ascii="Times New Roman" w:eastAsia="Times New Roman" w:hAnsi="Times New Roman" w:cs="Times New Roman"/>
          <w:sz w:val="24"/>
          <w:szCs w:val="24"/>
        </w:rPr>
        <w:t xml:space="preserve">the </w:t>
      </w:r>
      <w:r w:rsidRPr="00A73303">
        <w:rPr>
          <w:rFonts w:ascii="Times New Roman" w:eastAsia="Times New Roman" w:hAnsi="Times New Roman" w:cs="Times New Roman"/>
          <w:sz w:val="24"/>
          <w:szCs w:val="24"/>
        </w:rPr>
        <w:t xml:space="preserve">genome-edited </w:t>
      </w:r>
      <w:r w:rsidRPr="005D6CD9">
        <w:rPr>
          <w:rFonts w:ascii="Times New Roman" w:eastAsia="Times New Roman" w:hAnsi="Times New Roman" w:cs="Times New Roman"/>
          <w:i/>
          <w:sz w:val="24"/>
          <w:szCs w:val="24"/>
        </w:rPr>
        <w:t>APP</w:t>
      </w:r>
      <w:r w:rsidRPr="00A73303">
        <w:rPr>
          <w:rFonts w:ascii="Times New Roman" w:eastAsia="Times New Roman" w:hAnsi="Times New Roman" w:cs="Times New Roman"/>
          <w:sz w:val="24"/>
          <w:szCs w:val="24"/>
        </w:rPr>
        <w:t xml:space="preserve">-V717I </w:t>
      </w:r>
      <w:r>
        <w:rPr>
          <w:rFonts w:ascii="Times New Roman" w:eastAsia="Times New Roman" w:hAnsi="Times New Roman" w:cs="Times New Roman"/>
          <w:sz w:val="24"/>
          <w:szCs w:val="24"/>
        </w:rPr>
        <w:t xml:space="preserve">clones </w:t>
      </w:r>
      <w:r w:rsidRPr="00A73303">
        <w:rPr>
          <w:rFonts w:ascii="Times New Roman" w:eastAsia="Times New Roman" w:hAnsi="Times New Roman" w:cs="Times New Roman"/>
          <w:sz w:val="24"/>
          <w:szCs w:val="24"/>
        </w:rPr>
        <w:t>(V717</w:t>
      </w:r>
      <w:r w:rsidRPr="00D663B1">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-E1 and </w:t>
      </w:r>
      <w:r w:rsidRPr="00A73303">
        <w:rPr>
          <w:rFonts w:ascii="Times New Roman" w:eastAsia="Times New Roman" w:hAnsi="Times New Roman" w:cs="Times New Roman"/>
          <w:sz w:val="24"/>
          <w:szCs w:val="24"/>
        </w:rPr>
        <w:t>V717</w:t>
      </w:r>
      <w:r w:rsidRPr="00D663B1">
        <w:rPr>
          <w:rFonts w:ascii="Times New Roman" w:eastAsia="Times New Roman" w:hAnsi="Times New Roman" w:cs="Times New Roman"/>
          <w:sz w:val="24"/>
          <w:szCs w:val="24"/>
        </w:rPr>
        <w:t>I</w:t>
      </w:r>
      <w:r w:rsidRPr="00A73303">
        <w:rPr>
          <w:rFonts w:ascii="Times New Roman" w:eastAsia="Times New Roman" w:hAnsi="Times New Roman" w:cs="Times New Roman"/>
          <w:sz w:val="24"/>
          <w:szCs w:val="24"/>
        </w:rPr>
        <w:t xml:space="preserve">-E2). </w:t>
      </w:r>
      <w:r w:rsidRPr="004B1874">
        <w:rPr>
          <w:rFonts w:ascii="Times New Roman" w:hAnsi="Times New Roman" w:cs="Times New Roman"/>
          <w:b/>
          <w:sz w:val="24"/>
          <w:szCs w:val="24"/>
        </w:rPr>
        <w:t>(</w:t>
      </w:r>
      <w:r>
        <w:rPr>
          <w:rFonts w:ascii="Times New Roman" w:hAnsi="Times New Roman" w:cs="Times New Roman"/>
          <w:b/>
          <w:sz w:val="24"/>
          <w:szCs w:val="24"/>
        </w:rPr>
        <w:t>b</w:t>
      </w:r>
      <w:r w:rsidRPr="004B1874">
        <w:rPr>
          <w:rFonts w:ascii="Times New Roman" w:hAnsi="Times New Roman" w:cs="Times New Roman"/>
          <w:b/>
          <w:sz w:val="24"/>
          <w:szCs w:val="24"/>
        </w:rPr>
        <w:t>)</w:t>
      </w:r>
      <w:r w:rsidRPr="00B242AE">
        <w:rPr>
          <w:rFonts w:ascii="Times New Roman" w:hAnsi="Times New Roman" w:cs="Times New Roman"/>
          <w:sz w:val="24"/>
          <w:szCs w:val="24"/>
        </w:rPr>
        <w:t xml:space="preserve"> </w:t>
      </w:r>
      <w:r w:rsidRPr="00A73303">
        <w:rPr>
          <w:rFonts w:ascii="Times New Roman" w:eastAsia="Times New Roman" w:hAnsi="Times New Roman" w:cs="Times New Roman"/>
          <w:sz w:val="24"/>
          <w:szCs w:val="24"/>
        </w:rPr>
        <w:t xml:space="preserve">Sanger sequencing results of the predicted off-target sites in </w:t>
      </w:r>
      <w:proofErr w:type="gramStart"/>
      <w:r w:rsidRPr="00A73303">
        <w:rPr>
          <w:rFonts w:ascii="Times New Roman" w:eastAsia="Times New Roman" w:hAnsi="Times New Roman" w:cs="Times New Roman"/>
          <w:sz w:val="24"/>
          <w:szCs w:val="24"/>
        </w:rPr>
        <w:t>2</w:t>
      </w:r>
      <w:proofErr w:type="gramEnd"/>
      <w:r w:rsidRPr="00A73303">
        <w:rPr>
          <w:rFonts w:ascii="Times New Roman" w:eastAsia="Times New Roman" w:hAnsi="Times New Roman" w:cs="Times New Roman"/>
          <w:sz w:val="24"/>
          <w:szCs w:val="24"/>
        </w:rPr>
        <w:t xml:space="preserve"> genome-edited </w:t>
      </w:r>
      <w:r w:rsidRPr="00CF442F">
        <w:rPr>
          <w:rFonts w:ascii="Times New Roman" w:eastAsia="Times New Roman" w:hAnsi="Times New Roman" w:cs="Times New Roman"/>
          <w:i/>
          <w:sz w:val="24"/>
          <w:szCs w:val="24"/>
        </w:rPr>
        <w:t>APP</w:t>
      </w:r>
      <w:r w:rsidRPr="00A73303">
        <w:rPr>
          <w:rFonts w:ascii="Times New Roman" w:eastAsia="Times New Roman" w:hAnsi="Times New Roman" w:cs="Times New Roman"/>
          <w:sz w:val="24"/>
          <w:szCs w:val="24"/>
        </w:rPr>
        <w:t>-V717I lines</w:t>
      </w:r>
      <w:r>
        <w:rPr>
          <w:rFonts w:ascii="Times New Roman" w:eastAsia="Times New Roman" w:hAnsi="Times New Roman" w:cs="Times New Roman"/>
          <w:sz w:val="24"/>
          <w:szCs w:val="24"/>
        </w:rPr>
        <w:t xml:space="preserve"> (i.e., V717I-E1 and V717I-E2)</w:t>
      </w:r>
      <w:r w:rsidRPr="00A73303">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the unedited </w:t>
      </w:r>
      <w:r w:rsidRPr="00CF442F">
        <w:rPr>
          <w:rFonts w:ascii="Times New Roman" w:eastAsia="Times New Roman" w:hAnsi="Times New Roman" w:cs="Times New Roman"/>
          <w:i/>
          <w:sz w:val="24"/>
          <w:szCs w:val="24"/>
        </w:rPr>
        <w:t>APP</w:t>
      </w:r>
      <w:r w:rsidRPr="00A73303">
        <w:rPr>
          <w:rFonts w:ascii="Times New Roman" w:eastAsia="Times New Roman" w:hAnsi="Times New Roman" w:cs="Times New Roman"/>
          <w:sz w:val="24"/>
          <w:szCs w:val="24"/>
        </w:rPr>
        <w:t>-V717I line.</w:t>
      </w:r>
    </w:p>
    <w:p w14:paraId="1DB20492" w14:textId="048FA1D1" w:rsidR="00986D95" w:rsidRDefault="00CC0BF0">
      <w:pPr>
        <w:rPr>
          <w:rFonts w:ascii="Times New Roman" w:eastAsiaTheme="minorEastAsia" w:hAnsi="Times New Roman" w:cs="Times New Roman"/>
          <w:b/>
          <w:color w:val="000000"/>
          <w:sz w:val="24"/>
          <w:szCs w:val="24"/>
        </w:rPr>
      </w:pPr>
      <w:r>
        <w:rPr>
          <w:rFonts w:ascii="Times New Roman" w:eastAsiaTheme="minorEastAsia" w:hAnsi="Times New Roman" w:cs="Times New Roman"/>
          <w:b/>
          <w:noProof/>
          <w:color w:val="000000"/>
          <w:sz w:val="24"/>
          <w:szCs w:val="24"/>
        </w:rPr>
        <w:lastRenderedPageBreak/>
        <w:drawing>
          <wp:inline distT="0" distB="0" distL="0" distR="0" wp14:anchorId="153F9164" wp14:editId="5DC38079">
            <wp:extent cx="6467475" cy="85153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VER_plots_20260824_submit_general-13.jpg"/>
                    <pic:cNvPicPr/>
                  </pic:nvPicPr>
                  <pic:blipFill rotWithShape="1">
                    <a:blip r:embed="rId16" cstate="print">
                      <a:extLst>
                        <a:ext uri="{28A0092B-C50C-407E-A947-70E740481C1C}">
                          <a14:useLocalDpi xmlns:a14="http://schemas.microsoft.com/office/drawing/2010/main" val="0"/>
                        </a:ext>
                      </a:extLst>
                    </a:blip>
                    <a:srcRect t="6875"/>
                    <a:stretch/>
                  </pic:blipFill>
                  <pic:spPr bwMode="auto">
                    <a:xfrm>
                      <a:off x="0" y="0"/>
                      <a:ext cx="6467475" cy="8515350"/>
                    </a:xfrm>
                    <a:prstGeom prst="rect">
                      <a:avLst/>
                    </a:prstGeom>
                    <a:ln>
                      <a:noFill/>
                    </a:ln>
                    <a:extLst>
                      <a:ext uri="{53640926-AAD7-44D8-BBD7-CCE9431645EC}">
                        <a14:shadowObscured xmlns:a14="http://schemas.microsoft.com/office/drawing/2010/main"/>
                      </a:ext>
                    </a:extLst>
                  </pic:spPr>
                </pic:pic>
              </a:graphicData>
            </a:graphic>
          </wp:inline>
        </w:drawing>
      </w:r>
    </w:p>
    <w:p w14:paraId="3C62C56E" w14:textId="77777777" w:rsidR="00986D95" w:rsidRDefault="00986D95" w:rsidP="00986D95">
      <w:pPr>
        <w:pStyle w:val="Heading2"/>
      </w:pPr>
      <w:bookmarkStart w:id="23" w:name="_Toc238454551"/>
      <w:r>
        <w:lastRenderedPageBreak/>
        <w:t>Supplementary Figure 9</w:t>
      </w:r>
      <w:r w:rsidRPr="00B242AE">
        <w:t xml:space="preserve">. </w:t>
      </w:r>
      <w:r>
        <w:t>APP processing and expression of APP-processing related genes</w:t>
      </w:r>
      <w:bookmarkEnd w:id="23"/>
    </w:p>
    <w:p w14:paraId="21D64464" w14:textId="33912AAB" w:rsidR="007B17C4" w:rsidRDefault="007B17C4" w:rsidP="007B17C4">
      <w:pPr>
        <w:spacing w:line="480" w:lineRule="exact"/>
        <w:jc w:val="both"/>
        <w:rPr>
          <w:rFonts w:ascii="Times New Roman" w:hAnsi="Times New Roman" w:cs="Times New Roman"/>
          <w:sz w:val="24"/>
          <w:szCs w:val="24"/>
        </w:rPr>
      </w:pPr>
      <w:r w:rsidRPr="000A5D32">
        <w:rPr>
          <w:rFonts w:ascii="Times New Roman" w:hAnsi="Times New Roman" w:cs="Times New Roman"/>
          <w:b/>
          <w:sz w:val="24"/>
          <w:szCs w:val="24"/>
        </w:rPr>
        <w:t>(</w:t>
      </w:r>
      <w:proofErr w:type="gramStart"/>
      <w:r>
        <w:rPr>
          <w:rFonts w:ascii="Times New Roman" w:hAnsi="Times New Roman" w:cs="Times New Roman"/>
          <w:b/>
          <w:sz w:val="24"/>
          <w:szCs w:val="24"/>
        </w:rPr>
        <w:t>a</w:t>
      </w:r>
      <w:proofErr w:type="gramEnd"/>
      <w:r>
        <w:rPr>
          <w:rFonts w:ascii="Times New Roman" w:hAnsi="Times New Roman" w:cs="Times New Roman"/>
          <w:b/>
          <w:sz w:val="24"/>
          <w:szCs w:val="24"/>
        </w:rPr>
        <w:t>, b</w:t>
      </w:r>
      <w:r w:rsidRPr="000A5D32">
        <w:rPr>
          <w:rFonts w:ascii="Times New Roman" w:hAnsi="Times New Roman" w:cs="Times New Roman"/>
          <w:b/>
          <w:sz w:val="24"/>
          <w:szCs w:val="24"/>
        </w:rPr>
        <w:t xml:space="preserve">) </w:t>
      </w:r>
      <w:r w:rsidRPr="000A5D32">
        <w:rPr>
          <w:rFonts w:ascii="Times New Roman" w:hAnsi="Times New Roman" w:cs="Times New Roman"/>
          <w:sz w:val="24"/>
          <w:szCs w:val="24"/>
        </w:rPr>
        <w:t xml:space="preserve">Western blot analysis </w:t>
      </w:r>
      <w:r w:rsidRPr="000A5D32">
        <w:rPr>
          <w:rFonts w:ascii="Times New Roman" w:hAnsi="Times New Roman" w:cs="Times New Roman"/>
          <w:b/>
          <w:sz w:val="24"/>
          <w:szCs w:val="24"/>
        </w:rPr>
        <w:t>(</w:t>
      </w:r>
      <w:r>
        <w:rPr>
          <w:rFonts w:ascii="Times New Roman" w:hAnsi="Times New Roman" w:cs="Times New Roman"/>
          <w:b/>
          <w:sz w:val="24"/>
          <w:szCs w:val="24"/>
        </w:rPr>
        <w:t>a</w:t>
      </w:r>
      <w:r w:rsidRPr="000A5D32">
        <w:rPr>
          <w:rFonts w:ascii="Times New Roman" w:hAnsi="Times New Roman" w:cs="Times New Roman"/>
          <w:b/>
          <w:sz w:val="24"/>
          <w:szCs w:val="24"/>
        </w:rPr>
        <w:t>)</w:t>
      </w:r>
      <w:r w:rsidRPr="000A5D32">
        <w:rPr>
          <w:rFonts w:ascii="Times New Roman" w:hAnsi="Times New Roman" w:cs="Times New Roman"/>
          <w:sz w:val="24"/>
          <w:szCs w:val="24"/>
        </w:rPr>
        <w:t xml:space="preserve"> and corresponding quantification </w:t>
      </w:r>
      <w:r w:rsidRPr="000A5D32">
        <w:rPr>
          <w:rFonts w:ascii="Times New Roman" w:hAnsi="Times New Roman" w:cs="Times New Roman"/>
          <w:b/>
          <w:sz w:val="24"/>
          <w:szCs w:val="24"/>
        </w:rPr>
        <w:t>(</w:t>
      </w:r>
      <w:r>
        <w:rPr>
          <w:rFonts w:ascii="Times New Roman" w:hAnsi="Times New Roman" w:cs="Times New Roman"/>
          <w:b/>
          <w:sz w:val="24"/>
          <w:szCs w:val="24"/>
        </w:rPr>
        <w:t>b</w:t>
      </w:r>
      <w:r w:rsidRPr="000A5D32">
        <w:rPr>
          <w:rFonts w:ascii="Times New Roman" w:hAnsi="Times New Roman" w:cs="Times New Roman"/>
          <w:b/>
          <w:sz w:val="24"/>
          <w:szCs w:val="24"/>
        </w:rPr>
        <w:t>)</w:t>
      </w:r>
      <w:r w:rsidRPr="000A5D32">
        <w:rPr>
          <w:rFonts w:ascii="Times New Roman" w:hAnsi="Times New Roman" w:cs="Times New Roman"/>
          <w:sz w:val="24"/>
          <w:szCs w:val="24"/>
        </w:rPr>
        <w:t xml:space="preserve"> of full-length APP (FL-APP) protein expression level normalized to β-actin.</w:t>
      </w:r>
      <w:r>
        <w:rPr>
          <w:rFonts w:ascii="Times New Roman" w:hAnsi="Times New Roman" w:cs="Times New Roman"/>
          <w:sz w:val="24"/>
          <w:szCs w:val="24"/>
        </w:rPr>
        <w:t xml:space="preserve"> </w:t>
      </w:r>
      <w:r w:rsidRPr="000A5D32">
        <w:rPr>
          <w:rFonts w:ascii="Times New Roman" w:hAnsi="Times New Roman" w:cs="Times New Roman"/>
          <w:sz w:val="24"/>
          <w:szCs w:val="24"/>
        </w:rPr>
        <w:t>Values</w:t>
      </w:r>
      <w:r w:rsidRPr="00B242AE">
        <w:rPr>
          <w:rFonts w:ascii="Times New Roman" w:hAnsi="Times New Roman" w:cs="Times New Roman"/>
          <w:sz w:val="24"/>
          <w:szCs w:val="24"/>
        </w:rPr>
        <w:t xml:space="preserve"> are mean ± SEM (</w:t>
      </w:r>
      <w:r w:rsidRPr="00B242AE">
        <w:rPr>
          <w:rFonts w:ascii="Times New Roman" w:hAnsi="Times New Roman" w:cs="Times New Roman"/>
          <w:i/>
          <w:sz w:val="24"/>
          <w:szCs w:val="24"/>
        </w:rPr>
        <w:t>n</w:t>
      </w:r>
      <w:r w:rsidRPr="00B242AE">
        <w:rPr>
          <w:rFonts w:ascii="Times New Roman" w:hAnsi="Times New Roman" w:cs="Times New Roman"/>
          <w:sz w:val="24"/>
          <w:szCs w:val="24"/>
        </w:rPr>
        <w:t xml:space="preserve"> = </w:t>
      </w:r>
      <w:proofErr w:type="gramStart"/>
      <w:r>
        <w:rPr>
          <w:rFonts w:ascii="Times New Roman" w:hAnsi="Times New Roman" w:cs="Times New Roman"/>
          <w:sz w:val="24"/>
          <w:szCs w:val="24"/>
        </w:rPr>
        <w:t>4</w:t>
      </w:r>
      <w:proofErr w:type="gramEnd"/>
      <w:r w:rsidRPr="00B242AE">
        <w:rPr>
          <w:rFonts w:ascii="Times New Roman" w:hAnsi="Times New Roman" w:cs="Times New Roman"/>
          <w:sz w:val="24"/>
          <w:szCs w:val="24"/>
        </w:rPr>
        <w:t xml:space="preserve"> independent biological replicates per </w:t>
      </w:r>
      <w:r>
        <w:rPr>
          <w:rFonts w:ascii="Times New Roman" w:hAnsi="Times New Roman" w:cs="Times New Roman"/>
          <w:sz w:val="24"/>
          <w:szCs w:val="24"/>
        </w:rPr>
        <w:t>condition</w:t>
      </w:r>
      <w:r w:rsidRPr="00B242AE">
        <w:rPr>
          <w:rFonts w:ascii="Times New Roman" w:hAnsi="Times New Roman" w:cs="Times New Roman"/>
          <w:sz w:val="24"/>
          <w:szCs w:val="24"/>
        </w:rPr>
        <w:t>; ***</w:t>
      </w:r>
      <w:r w:rsidRPr="00B242AE">
        <w:rPr>
          <w:rFonts w:ascii="Times New Roman" w:hAnsi="Times New Roman" w:cs="Times New Roman"/>
          <w:i/>
          <w:sz w:val="24"/>
          <w:szCs w:val="24"/>
        </w:rPr>
        <w:t>p</w:t>
      </w:r>
      <w:r w:rsidRPr="00B242AE">
        <w:rPr>
          <w:rFonts w:ascii="Times New Roman" w:hAnsi="Times New Roman" w:cs="Times New Roman"/>
          <w:sz w:val="24"/>
          <w:szCs w:val="24"/>
        </w:rPr>
        <w:t xml:space="preserve"> &lt; 0.001 vs. </w:t>
      </w:r>
      <w:r w:rsidRPr="00B242AE">
        <w:rPr>
          <w:rFonts w:ascii="Times New Roman" w:hAnsi="Times New Roman" w:cs="Times New Roman"/>
          <w:i/>
          <w:iCs/>
          <w:sz w:val="24"/>
          <w:szCs w:val="24"/>
        </w:rPr>
        <w:t>APP</w:t>
      </w:r>
      <w:r w:rsidRPr="00B242AE">
        <w:rPr>
          <w:rFonts w:ascii="Times New Roman" w:hAnsi="Times New Roman" w:cs="Times New Roman"/>
          <w:sz w:val="24"/>
          <w:szCs w:val="24"/>
        </w:rPr>
        <w:t xml:space="preserve">-V717I-Con neurons, </w:t>
      </w:r>
      <w:r w:rsidRPr="003361E7">
        <w:rPr>
          <w:rFonts w:ascii="Times New Roman" w:hAnsi="Times New Roman" w:cs="Times New Roman"/>
          <w:sz w:val="24"/>
          <w:szCs w:val="24"/>
        </w:rPr>
        <w:t xml:space="preserve">one-way ANOVA followed by </w:t>
      </w:r>
      <w:proofErr w:type="spellStart"/>
      <w:r w:rsidRPr="003361E7">
        <w:rPr>
          <w:rFonts w:ascii="Times New Roman" w:hAnsi="Times New Roman" w:cs="Times New Roman"/>
          <w:sz w:val="24"/>
          <w:szCs w:val="24"/>
        </w:rPr>
        <w:t>Dunnett’s</w:t>
      </w:r>
      <w:proofErr w:type="spellEnd"/>
      <w:r w:rsidRPr="003361E7">
        <w:rPr>
          <w:rFonts w:ascii="Times New Roman" w:hAnsi="Times New Roman" w:cs="Times New Roman"/>
          <w:sz w:val="24"/>
          <w:szCs w:val="24"/>
        </w:rPr>
        <w:t xml:space="preserve"> multiple comparisons test</w:t>
      </w:r>
      <w:r w:rsidRPr="00B242AE">
        <w:rPr>
          <w:rFonts w:ascii="Times New Roman" w:hAnsi="Times New Roman" w:cs="Times New Roman"/>
          <w:sz w:val="24"/>
          <w:szCs w:val="24"/>
        </w:rPr>
        <w:t xml:space="preserve">). </w:t>
      </w:r>
      <w:r w:rsidRPr="004B1874">
        <w:rPr>
          <w:rFonts w:ascii="Times New Roman" w:hAnsi="Times New Roman" w:cs="Times New Roman"/>
          <w:b/>
          <w:sz w:val="24"/>
          <w:szCs w:val="24"/>
        </w:rPr>
        <w:t>(</w:t>
      </w:r>
      <w:proofErr w:type="gramStart"/>
      <w:r>
        <w:rPr>
          <w:rFonts w:ascii="Times New Roman" w:hAnsi="Times New Roman" w:cs="Times New Roman"/>
          <w:b/>
          <w:sz w:val="24"/>
          <w:szCs w:val="24"/>
        </w:rPr>
        <w:t>c</w:t>
      </w:r>
      <w:proofErr w:type="gramEnd"/>
      <w:r>
        <w:rPr>
          <w:rFonts w:ascii="Times New Roman" w:hAnsi="Times New Roman" w:cs="Times New Roman"/>
          <w:b/>
          <w:sz w:val="24"/>
          <w:szCs w:val="24"/>
        </w:rPr>
        <w:t>, d</w:t>
      </w:r>
      <w:r w:rsidRPr="004B1874">
        <w:rPr>
          <w:rFonts w:ascii="Times New Roman" w:hAnsi="Times New Roman" w:cs="Times New Roman"/>
          <w:b/>
          <w:sz w:val="24"/>
          <w:szCs w:val="24"/>
        </w:rPr>
        <w:t>)</w:t>
      </w:r>
      <w:r w:rsidRPr="00B242AE">
        <w:rPr>
          <w:rFonts w:ascii="Times New Roman" w:hAnsi="Times New Roman" w:cs="Times New Roman"/>
          <w:sz w:val="24"/>
          <w:szCs w:val="24"/>
        </w:rPr>
        <w:t xml:space="preserve"> </w:t>
      </w:r>
      <w:r w:rsidRPr="000A5D32">
        <w:rPr>
          <w:rFonts w:ascii="Times New Roman" w:hAnsi="Times New Roman" w:cs="Times New Roman"/>
          <w:sz w:val="24"/>
          <w:szCs w:val="24"/>
        </w:rPr>
        <w:t xml:space="preserve">Extracellular secretion levels of </w:t>
      </w:r>
      <w:proofErr w:type="spellStart"/>
      <w:r w:rsidRPr="000A5D32">
        <w:rPr>
          <w:rFonts w:ascii="Times New Roman" w:hAnsi="Times New Roman" w:cs="Times New Roman"/>
          <w:sz w:val="24"/>
          <w:szCs w:val="24"/>
        </w:rPr>
        <w:t>sAPP</w:t>
      </w:r>
      <w:proofErr w:type="spellEnd"/>
      <w:r w:rsidRPr="00B0410E">
        <w:rPr>
          <w:rFonts w:ascii="Times New Roman" w:hAnsi="Times New Roman" w:cs="Times New Roman"/>
          <w:sz w:val="24"/>
          <w:szCs w:val="24"/>
        </w:rPr>
        <w:t>β</w:t>
      </w:r>
      <w:r w:rsidRPr="000A5D32">
        <w:rPr>
          <w:rFonts w:ascii="Times New Roman" w:hAnsi="Times New Roman" w:cs="Times New Roman"/>
          <w:sz w:val="24"/>
          <w:szCs w:val="24"/>
        </w:rPr>
        <w:t xml:space="preserve"> </w:t>
      </w:r>
      <w:r w:rsidRPr="00B0410E">
        <w:rPr>
          <w:rFonts w:ascii="Times New Roman" w:hAnsi="Times New Roman" w:cs="Times New Roman"/>
          <w:b/>
          <w:sz w:val="24"/>
          <w:szCs w:val="24"/>
        </w:rPr>
        <w:t>(c)</w:t>
      </w:r>
      <w:r>
        <w:rPr>
          <w:rFonts w:ascii="Times New Roman" w:hAnsi="Times New Roman" w:cs="Times New Roman"/>
          <w:sz w:val="24"/>
          <w:szCs w:val="24"/>
        </w:rPr>
        <w:t xml:space="preserve"> and </w:t>
      </w:r>
      <w:proofErr w:type="spellStart"/>
      <w:r w:rsidRPr="000A5D32">
        <w:rPr>
          <w:rFonts w:ascii="Times New Roman" w:hAnsi="Times New Roman" w:cs="Times New Roman"/>
          <w:sz w:val="24"/>
          <w:szCs w:val="24"/>
        </w:rPr>
        <w:t>sAPP</w:t>
      </w:r>
      <w:proofErr w:type="spellEnd"/>
      <w:r w:rsidRPr="000A5D32">
        <w:rPr>
          <w:rFonts w:ascii="Times New Roman" w:hAnsi="Times New Roman" w:cs="Times New Roman"/>
          <w:sz w:val="24"/>
          <w:szCs w:val="24"/>
        </w:rPr>
        <w:t>α</w:t>
      </w:r>
      <w:r>
        <w:rPr>
          <w:rFonts w:ascii="Times New Roman" w:hAnsi="Times New Roman" w:cs="Times New Roman"/>
          <w:sz w:val="24"/>
          <w:szCs w:val="24"/>
        </w:rPr>
        <w:t xml:space="preserve"> </w:t>
      </w:r>
      <w:r w:rsidRPr="00B0410E">
        <w:rPr>
          <w:rFonts w:ascii="Times New Roman" w:hAnsi="Times New Roman" w:cs="Times New Roman"/>
          <w:b/>
          <w:sz w:val="24"/>
          <w:szCs w:val="24"/>
        </w:rPr>
        <w:t>(d)</w:t>
      </w:r>
      <w:r w:rsidRPr="000A5D32">
        <w:rPr>
          <w:rFonts w:ascii="Times New Roman" w:hAnsi="Times New Roman" w:cs="Times New Roman"/>
          <w:sz w:val="24"/>
          <w:szCs w:val="24"/>
        </w:rPr>
        <w:t xml:space="preserve"> in conditioned media normalized to total protein content.</w:t>
      </w:r>
      <w:r w:rsidRPr="00B242AE">
        <w:rPr>
          <w:rFonts w:ascii="Times New Roman" w:hAnsi="Times New Roman" w:cs="Times New Roman"/>
          <w:sz w:val="24"/>
          <w:szCs w:val="24"/>
        </w:rPr>
        <w:t xml:space="preserve"> Values are mean ± SEM (</w:t>
      </w:r>
      <w:r w:rsidRPr="00B242AE">
        <w:rPr>
          <w:rFonts w:ascii="Times New Roman" w:hAnsi="Times New Roman" w:cs="Times New Roman"/>
          <w:i/>
          <w:sz w:val="24"/>
          <w:szCs w:val="24"/>
        </w:rPr>
        <w:t>n</w:t>
      </w:r>
      <w:r w:rsidRPr="00B242A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6</w:t>
      </w:r>
      <w:proofErr w:type="gramEnd"/>
      <w:r w:rsidRPr="00B242AE">
        <w:rPr>
          <w:rFonts w:ascii="Times New Roman" w:hAnsi="Times New Roman" w:cs="Times New Roman"/>
          <w:sz w:val="24"/>
          <w:szCs w:val="24"/>
        </w:rPr>
        <w:t xml:space="preserve"> independent biological replicates per </w:t>
      </w:r>
      <w:r>
        <w:rPr>
          <w:rFonts w:ascii="Times New Roman" w:hAnsi="Times New Roman" w:cs="Times New Roman"/>
          <w:sz w:val="24"/>
          <w:szCs w:val="24"/>
        </w:rPr>
        <w:t>condition</w:t>
      </w:r>
      <w:r w:rsidRPr="00B242AE">
        <w:rPr>
          <w:rFonts w:ascii="Times New Roman" w:hAnsi="Times New Roman" w:cs="Times New Roman"/>
          <w:sz w:val="24"/>
          <w:szCs w:val="24"/>
        </w:rPr>
        <w:t>; *</w:t>
      </w:r>
      <w:r w:rsidRPr="00B242AE">
        <w:rPr>
          <w:rFonts w:ascii="Times New Roman" w:hAnsi="Times New Roman" w:cs="Times New Roman"/>
          <w:i/>
          <w:sz w:val="24"/>
          <w:szCs w:val="24"/>
        </w:rPr>
        <w:t>p</w:t>
      </w:r>
      <w:r w:rsidRPr="00B242AE">
        <w:rPr>
          <w:rFonts w:ascii="Times New Roman" w:hAnsi="Times New Roman" w:cs="Times New Roman"/>
          <w:sz w:val="24"/>
          <w:szCs w:val="24"/>
        </w:rPr>
        <w:t xml:space="preserve"> &lt; 0.05, **</w:t>
      </w:r>
      <w:r w:rsidRPr="00B242AE">
        <w:rPr>
          <w:rFonts w:ascii="Times New Roman" w:hAnsi="Times New Roman" w:cs="Times New Roman"/>
          <w:i/>
          <w:sz w:val="24"/>
          <w:szCs w:val="24"/>
        </w:rPr>
        <w:t>p</w:t>
      </w:r>
      <w:r w:rsidRPr="00B242AE">
        <w:rPr>
          <w:rFonts w:ascii="Times New Roman" w:hAnsi="Times New Roman" w:cs="Times New Roman"/>
          <w:sz w:val="24"/>
          <w:szCs w:val="24"/>
        </w:rPr>
        <w:t xml:space="preserve"> &lt; 0.01, and ***</w:t>
      </w:r>
      <w:r w:rsidRPr="00B242AE">
        <w:rPr>
          <w:rFonts w:ascii="Times New Roman" w:hAnsi="Times New Roman" w:cs="Times New Roman"/>
          <w:i/>
          <w:sz w:val="24"/>
          <w:szCs w:val="24"/>
        </w:rPr>
        <w:t>p</w:t>
      </w:r>
      <w:r w:rsidRPr="00B242AE">
        <w:rPr>
          <w:rFonts w:ascii="Times New Roman" w:hAnsi="Times New Roman" w:cs="Times New Roman"/>
          <w:sz w:val="24"/>
          <w:szCs w:val="24"/>
        </w:rPr>
        <w:t xml:space="preserve"> &lt; 0.001 vs. </w:t>
      </w:r>
      <w:r w:rsidRPr="00B242AE">
        <w:rPr>
          <w:rFonts w:ascii="Times New Roman" w:hAnsi="Times New Roman" w:cs="Times New Roman"/>
          <w:i/>
          <w:iCs/>
          <w:sz w:val="24"/>
          <w:szCs w:val="24"/>
        </w:rPr>
        <w:t>APP</w:t>
      </w:r>
      <w:r w:rsidRPr="00B242AE">
        <w:rPr>
          <w:rFonts w:ascii="Times New Roman" w:hAnsi="Times New Roman" w:cs="Times New Roman"/>
          <w:sz w:val="24"/>
          <w:szCs w:val="24"/>
        </w:rPr>
        <w:t xml:space="preserve">-V717I-Con neurons, </w:t>
      </w:r>
      <w:r w:rsidRPr="003361E7">
        <w:rPr>
          <w:rFonts w:ascii="Times New Roman" w:hAnsi="Times New Roman" w:cs="Times New Roman"/>
          <w:sz w:val="24"/>
          <w:szCs w:val="24"/>
        </w:rPr>
        <w:t xml:space="preserve">one-way ANOVA followed by </w:t>
      </w:r>
      <w:proofErr w:type="spellStart"/>
      <w:r w:rsidRPr="003361E7">
        <w:rPr>
          <w:rFonts w:ascii="Times New Roman" w:hAnsi="Times New Roman" w:cs="Times New Roman"/>
          <w:sz w:val="24"/>
          <w:szCs w:val="24"/>
        </w:rPr>
        <w:t>Dunnett’s</w:t>
      </w:r>
      <w:proofErr w:type="spellEnd"/>
      <w:r w:rsidRPr="003361E7">
        <w:rPr>
          <w:rFonts w:ascii="Times New Roman" w:hAnsi="Times New Roman" w:cs="Times New Roman"/>
          <w:sz w:val="24"/>
          <w:szCs w:val="24"/>
        </w:rPr>
        <w:t xml:space="preserve"> multiple comparisons test</w:t>
      </w:r>
      <w:r w:rsidRPr="00B242AE">
        <w:rPr>
          <w:rFonts w:ascii="Times New Roman" w:hAnsi="Times New Roman" w:cs="Times New Roman"/>
          <w:sz w:val="24"/>
          <w:szCs w:val="24"/>
        </w:rPr>
        <w:t>).</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e</w:t>
      </w:r>
      <w:proofErr w:type="gramEnd"/>
      <w:r>
        <w:rPr>
          <w:rFonts w:ascii="Times New Roman" w:hAnsi="Times New Roman" w:cs="Times New Roman"/>
          <w:b/>
          <w:sz w:val="24"/>
          <w:szCs w:val="24"/>
        </w:rPr>
        <w:t>, f)</w:t>
      </w:r>
      <w:r w:rsidRPr="00B242AE">
        <w:rPr>
          <w:rFonts w:ascii="Times New Roman" w:hAnsi="Times New Roman" w:cs="Times New Roman"/>
          <w:sz w:val="24"/>
          <w:szCs w:val="24"/>
        </w:rPr>
        <w:t xml:space="preserve"> </w:t>
      </w:r>
      <w:r>
        <w:rPr>
          <w:rFonts w:ascii="Times New Roman" w:hAnsi="Times New Roman" w:cs="Times New Roman"/>
          <w:sz w:val="24"/>
          <w:szCs w:val="24"/>
        </w:rPr>
        <w:t xml:space="preserve">amyloid-beta 40 (Aβ40) and </w:t>
      </w:r>
      <w:r w:rsidRPr="00B242AE">
        <w:rPr>
          <w:rFonts w:ascii="Times New Roman" w:hAnsi="Times New Roman" w:cs="Times New Roman"/>
          <w:sz w:val="24"/>
          <w:szCs w:val="24"/>
        </w:rPr>
        <w:t>Aβ</w:t>
      </w:r>
      <w:r>
        <w:rPr>
          <w:rFonts w:ascii="Times New Roman" w:hAnsi="Times New Roman" w:cs="Times New Roman"/>
          <w:sz w:val="24"/>
          <w:szCs w:val="24"/>
        </w:rPr>
        <w:t xml:space="preserve">38 ratio </w:t>
      </w:r>
      <w:r w:rsidRPr="00B242AE">
        <w:rPr>
          <w:rFonts w:ascii="Times New Roman" w:hAnsi="Times New Roman" w:cs="Times New Roman"/>
          <w:sz w:val="24"/>
          <w:szCs w:val="24"/>
        </w:rPr>
        <w:t xml:space="preserve">in conditioned media </w:t>
      </w:r>
      <w:r>
        <w:rPr>
          <w:rFonts w:ascii="Times New Roman" w:hAnsi="Times New Roman" w:cs="Times New Roman"/>
          <w:sz w:val="24"/>
          <w:szCs w:val="24"/>
        </w:rPr>
        <w:t>normalized to total protein</w:t>
      </w:r>
      <w:r w:rsidRPr="00B242AE">
        <w:rPr>
          <w:rFonts w:ascii="Times New Roman" w:hAnsi="Times New Roman" w:cs="Times New Roman"/>
          <w:sz w:val="24"/>
          <w:szCs w:val="24"/>
        </w:rPr>
        <w:t>. Values are mean ± SEM (</w:t>
      </w:r>
      <w:r w:rsidRPr="00B242AE">
        <w:rPr>
          <w:rFonts w:ascii="Times New Roman" w:hAnsi="Times New Roman" w:cs="Times New Roman"/>
          <w:i/>
          <w:sz w:val="24"/>
          <w:szCs w:val="24"/>
        </w:rPr>
        <w:t>n</w:t>
      </w:r>
      <w:r w:rsidRPr="00B242AE">
        <w:rPr>
          <w:rFonts w:ascii="Times New Roman" w:hAnsi="Times New Roman" w:cs="Times New Roman"/>
          <w:sz w:val="24"/>
          <w:szCs w:val="24"/>
        </w:rPr>
        <w:t xml:space="preserve"> = </w:t>
      </w:r>
      <w:proofErr w:type="gramStart"/>
      <w:r>
        <w:rPr>
          <w:rFonts w:ascii="Times New Roman" w:hAnsi="Times New Roman" w:cs="Times New Roman"/>
          <w:sz w:val="24"/>
          <w:szCs w:val="24"/>
        </w:rPr>
        <w:t>6</w:t>
      </w:r>
      <w:proofErr w:type="gramEnd"/>
      <w:r w:rsidRPr="00B242AE">
        <w:rPr>
          <w:rFonts w:ascii="Times New Roman" w:hAnsi="Times New Roman" w:cs="Times New Roman"/>
          <w:sz w:val="24"/>
          <w:szCs w:val="24"/>
        </w:rPr>
        <w:t xml:space="preserve"> independent biological replicates per </w:t>
      </w:r>
      <w:r>
        <w:rPr>
          <w:rFonts w:ascii="Times New Roman" w:hAnsi="Times New Roman" w:cs="Times New Roman"/>
          <w:sz w:val="24"/>
          <w:szCs w:val="24"/>
        </w:rPr>
        <w:t>condition</w:t>
      </w:r>
      <w:r w:rsidRPr="00B242AE">
        <w:rPr>
          <w:rFonts w:ascii="Times New Roman" w:hAnsi="Times New Roman" w:cs="Times New Roman"/>
          <w:sz w:val="24"/>
          <w:szCs w:val="24"/>
        </w:rPr>
        <w:t>; *</w:t>
      </w:r>
      <w:r w:rsidRPr="00B242AE">
        <w:rPr>
          <w:rFonts w:ascii="Times New Roman" w:hAnsi="Times New Roman" w:cs="Times New Roman"/>
          <w:i/>
          <w:sz w:val="24"/>
          <w:szCs w:val="24"/>
        </w:rPr>
        <w:t>p</w:t>
      </w:r>
      <w:r w:rsidRPr="00B242AE">
        <w:rPr>
          <w:rFonts w:ascii="Times New Roman" w:hAnsi="Times New Roman" w:cs="Times New Roman"/>
          <w:sz w:val="24"/>
          <w:szCs w:val="24"/>
        </w:rPr>
        <w:t xml:space="preserve"> &lt; 0.05, **</w:t>
      </w:r>
      <w:r w:rsidRPr="00B242AE">
        <w:rPr>
          <w:rFonts w:ascii="Times New Roman" w:hAnsi="Times New Roman" w:cs="Times New Roman"/>
          <w:i/>
          <w:sz w:val="24"/>
          <w:szCs w:val="24"/>
        </w:rPr>
        <w:t>p</w:t>
      </w:r>
      <w:r w:rsidRPr="00B242AE">
        <w:rPr>
          <w:rFonts w:ascii="Times New Roman" w:hAnsi="Times New Roman" w:cs="Times New Roman"/>
          <w:sz w:val="24"/>
          <w:szCs w:val="24"/>
        </w:rPr>
        <w:t xml:space="preserve"> &lt; 0.01, and ***</w:t>
      </w:r>
      <w:r w:rsidRPr="00B242AE">
        <w:rPr>
          <w:rFonts w:ascii="Times New Roman" w:hAnsi="Times New Roman" w:cs="Times New Roman"/>
          <w:i/>
          <w:sz w:val="24"/>
          <w:szCs w:val="24"/>
        </w:rPr>
        <w:t>p</w:t>
      </w:r>
      <w:r w:rsidRPr="00B242AE">
        <w:rPr>
          <w:rFonts w:ascii="Times New Roman" w:hAnsi="Times New Roman" w:cs="Times New Roman"/>
          <w:sz w:val="24"/>
          <w:szCs w:val="24"/>
        </w:rPr>
        <w:t xml:space="preserve"> &lt; 0.001 vs. </w:t>
      </w:r>
      <w:r w:rsidRPr="00B242AE">
        <w:rPr>
          <w:rFonts w:ascii="Times New Roman" w:hAnsi="Times New Roman" w:cs="Times New Roman"/>
          <w:i/>
          <w:iCs/>
          <w:sz w:val="24"/>
          <w:szCs w:val="24"/>
        </w:rPr>
        <w:t>APP</w:t>
      </w:r>
      <w:r w:rsidRPr="00B242AE">
        <w:rPr>
          <w:rFonts w:ascii="Times New Roman" w:hAnsi="Times New Roman" w:cs="Times New Roman"/>
          <w:sz w:val="24"/>
          <w:szCs w:val="24"/>
        </w:rPr>
        <w:t xml:space="preserve">-V717I-Con neurons, </w:t>
      </w:r>
      <w:r w:rsidRPr="003361E7">
        <w:rPr>
          <w:rFonts w:ascii="Times New Roman" w:hAnsi="Times New Roman" w:cs="Times New Roman"/>
          <w:sz w:val="24"/>
          <w:szCs w:val="24"/>
        </w:rPr>
        <w:t xml:space="preserve">one-way ANOVA followed by </w:t>
      </w:r>
      <w:proofErr w:type="spellStart"/>
      <w:r w:rsidRPr="003361E7">
        <w:rPr>
          <w:rFonts w:ascii="Times New Roman" w:hAnsi="Times New Roman" w:cs="Times New Roman"/>
          <w:sz w:val="24"/>
          <w:szCs w:val="24"/>
        </w:rPr>
        <w:t>Dunnett’s</w:t>
      </w:r>
      <w:proofErr w:type="spellEnd"/>
      <w:r w:rsidRPr="003361E7">
        <w:rPr>
          <w:rFonts w:ascii="Times New Roman" w:hAnsi="Times New Roman" w:cs="Times New Roman"/>
          <w:sz w:val="24"/>
          <w:szCs w:val="24"/>
        </w:rPr>
        <w:t xml:space="preserve"> multiple comparisons test</w:t>
      </w:r>
      <w:r w:rsidRPr="00B242AE">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w:t>
      </w:r>
      <w:proofErr w:type="gramStart"/>
      <w:r>
        <w:rPr>
          <w:rFonts w:ascii="Times New Roman" w:hAnsi="Times New Roman" w:cs="Times New Roman"/>
          <w:b/>
          <w:sz w:val="24"/>
          <w:szCs w:val="24"/>
        </w:rPr>
        <w:t>g–</w:t>
      </w:r>
      <w:proofErr w:type="spellStart"/>
      <w:r>
        <w:rPr>
          <w:rFonts w:ascii="Times New Roman" w:hAnsi="Times New Roman" w:cs="Times New Roman"/>
          <w:b/>
          <w:sz w:val="24"/>
          <w:szCs w:val="24"/>
        </w:rPr>
        <w:t>i</w:t>
      </w:r>
      <w:proofErr w:type="spellEnd"/>
      <w:proofErr w:type="gramEnd"/>
      <w:r w:rsidRPr="000A5D32">
        <w:rPr>
          <w:rFonts w:ascii="Times New Roman" w:hAnsi="Times New Roman" w:cs="Times New Roman"/>
          <w:b/>
          <w:sz w:val="24"/>
          <w:szCs w:val="24"/>
        </w:rPr>
        <w:t>)</w:t>
      </w:r>
      <w:r w:rsidRPr="000A5D32">
        <w:rPr>
          <w:rFonts w:ascii="Times New Roman" w:hAnsi="Times New Roman" w:cs="Times New Roman"/>
          <w:sz w:val="24"/>
          <w:szCs w:val="24"/>
        </w:rPr>
        <w:t xml:space="preserve"> Transcriptional profiling (transcripts per million, TPM) determined by RNA-</w:t>
      </w:r>
      <w:proofErr w:type="spellStart"/>
      <w:r w:rsidRPr="000A5D32">
        <w:rPr>
          <w:rFonts w:ascii="Times New Roman" w:hAnsi="Times New Roman" w:cs="Times New Roman"/>
          <w:sz w:val="24"/>
          <w:szCs w:val="24"/>
        </w:rPr>
        <w:t>seq</w:t>
      </w:r>
      <w:proofErr w:type="spellEnd"/>
      <w:r w:rsidRPr="000A5D32">
        <w:rPr>
          <w:rFonts w:ascii="Times New Roman" w:hAnsi="Times New Roman" w:cs="Times New Roman"/>
          <w:sz w:val="24"/>
          <w:szCs w:val="24"/>
        </w:rPr>
        <w:t xml:space="preserve"> for genes belonging to the </w:t>
      </w:r>
      <w:r w:rsidRPr="004F2A38">
        <w:rPr>
          <w:rFonts w:ascii="Times New Roman" w:hAnsi="Times New Roman" w:cs="Times New Roman"/>
          <w:i/>
          <w:iCs/>
          <w:sz w:val="24"/>
          <w:szCs w:val="24"/>
        </w:rPr>
        <w:t>APP</w:t>
      </w:r>
      <w:r w:rsidRPr="000A5D32">
        <w:rPr>
          <w:rFonts w:ascii="Times New Roman" w:hAnsi="Times New Roman" w:cs="Times New Roman"/>
          <w:sz w:val="24"/>
          <w:szCs w:val="24"/>
        </w:rPr>
        <w:t xml:space="preserve"> family (</w:t>
      </w:r>
      <w:r>
        <w:rPr>
          <w:rFonts w:ascii="Times New Roman" w:hAnsi="Times New Roman" w:cs="Times New Roman"/>
          <w:sz w:val="24"/>
          <w:szCs w:val="24"/>
        </w:rPr>
        <w:t xml:space="preserve">i.e., </w:t>
      </w:r>
      <w:r w:rsidRPr="000A5D32">
        <w:rPr>
          <w:rFonts w:ascii="Times New Roman" w:hAnsi="Times New Roman" w:cs="Times New Roman"/>
          <w:i/>
          <w:sz w:val="24"/>
          <w:szCs w:val="24"/>
        </w:rPr>
        <w:t xml:space="preserve">APLP1 </w:t>
      </w:r>
      <w:r w:rsidRPr="000A5D32">
        <w:rPr>
          <w:rFonts w:ascii="Times New Roman" w:hAnsi="Times New Roman" w:cs="Times New Roman"/>
          <w:sz w:val="24"/>
          <w:szCs w:val="24"/>
        </w:rPr>
        <w:t xml:space="preserve">and </w:t>
      </w:r>
      <w:r w:rsidRPr="000A5D32">
        <w:rPr>
          <w:rFonts w:ascii="Times New Roman" w:hAnsi="Times New Roman" w:cs="Times New Roman"/>
          <w:i/>
          <w:sz w:val="24"/>
          <w:szCs w:val="24"/>
        </w:rPr>
        <w:t>APLP2</w:t>
      </w:r>
      <w:r w:rsidRPr="000A5D32">
        <w:rPr>
          <w:rFonts w:ascii="Times New Roman" w:hAnsi="Times New Roman" w:cs="Times New Roman"/>
          <w:sz w:val="24"/>
          <w:szCs w:val="24"/>
        </w:rPr>
        <w:t xml:space="preserve">) </w:t>
      </w:r>
      <w:r w:rsidRPr="004F2A38">
        <w:rPr>
          <w:rFonts w:ascii="Times New Roman" w:hAnsi="Times New Roman" w:cs="Times New Roman"/>
          <w:b/>
          <w:bCs/>
          <w:sz w:val="24"/>
          <w:szCs w:val="24"/>
        </w:rPr>
        <w:t>(</w:t>
      </w:r>
      <w:r>
        <w:rPr>
          <w:rFonts w:ascii="Times New Roman" w:hAnsi="Times New Roman" w:cs="Times New Roman"/>
          <w:b/>
          <w:bCs/>
          <w:sz w:val="24"/>
          <w:szCs w:val="24"/>
        </w:rPr>
        <w:t>g</w:t>
      </w:r>
      <w:r w:rsidRPr="004F2A38">
        <w:rPr>
          <w:rFonts w:ascii="Times New Roman" w:hAnsi="Times New Roman" w:cs="Times New Roman"/>
          <w:b/>
          <w:bCs/>
          <w:sz w:val="24"/>
          <w:szCs w:val="24"/>
        </w:rPr>
        <w:t>)</w:t>
      </w:r>
      <w:r w:rsidRPr="000A5D32">
        <w:rPr>
          <w:rFonts w:ascii="Times New Roman" w:hAnsi="Times New Roman" w:cs="Times New Roman"/>
          <w:sz w:val="24"/>
          <w:szCs w:val="24"/>
        </w:rPr>
        <w:t>, α</w:t>
      </w:r>
      <w:r>
        <w:rPr>
          <w:rFonts w:ascii="Times New Roman" w:hAnsi="Times New Roman" w:cs="Times New Roman"/>
          <w:sz w:val="24"/>
          <w:szCs w:val="24"/>
        </w:rPr>
        <w:t xml:space="preserve">- </w:t>
      </w:r>
      <w:r w:rsidRPr="000A5D32">
        <w:rPr>
          <w:rFonts w:ascii="Times New Roman" w:hAnsi="Times New Roman" w:cs="Times New Roman"/>
          <w:sz w:val="24"/>
          <w:szCs w:val="24"/>
        </w:rPr>
        <w:t>and β-secretases (</w:t>
      </w:r>
      <w:r>
        <w:rPr>
          <w:rFonts w:ascii="Times New Roman" w:hAnsi="Times New Roman" w:cs="Times New Roman"/>
          <w:sz w:val="24"/>
          <w:szCs w:val="24"/>
        </w:rPr>
        <w:t xml:space="preserve">i.e., </w:t>
      </w:r>
      <w:r w:rsidRPr="000A5D32">
        <w:rPr>
          <w:rFonts w:ascii="Times New Roman" w:hAnsi="Times New Roman" w:cs="Times New Roman"/>
          <w:i/>
          <w:sz w:val="24"/>
          <w:szCs w:val="24"/>
        </w:rPr>
        <w:t>ADAM10</w:t>
      </w:r>
      <w:r w:rsidRPr="005510D4">
        <w:rPr>
          <w:rFonts w:ascii="Times New Roman" w:hAnsi="Times New Roman" w:cs="Times New Roman"/>
          <w:sz w:val="24"/>
          <w:szCs w:val="24"/>
        </w:rPr>
        <w:t>,</w:t>
      </w:r>
      <w:r w:rsidRPr="000A5D32">
        <w:rPr>
          <w:rFonts w:ascii="Times New Roman" w:hAnsi="Times New Roman" w:cs="Times New Roman"/>
          <w:i/>
          <w:sz w:val="24"/>
          <w:szCs w:val="24"/>
        </w:rPr>
        <w:t xml:space="preserve"> ADAM9</w:t>
      </w:r>
      <w:r w:rsidRPr="005510D4">
        <w:rPr>
          <w:rFonts w:ascii="Times New Roman" w:hAnsi="Times New Roman" w:cs="Times New Roman"/>
          <w:sz w:val="24"/>
          <w:szCs w:val="24"/>
        </w:rPr>
        <w:t>,</w:t>
      </w:r>
      <w:r w:rsidRPr="000A5D32">
        <w:rPr>
          <w:rFonts w:ascii="Times New Roman" w:hAnsi="Times New Roman" w:cs="Times New Roman"/>
          <w:i/>
          <w:sz w:val="24"/>
          <w:szCs w:val="24"/>
        </w:rPr>
        <w:t xml:space="preserve"> ADAM19</w:t>
      </w:r>
      <w:r w:rsidRPr="005510D4">
        <w:rPr>
          <w:rFonts w:ascii="Times New Roman" w:hAnsi="Times New Roman" w:cs="Times New Roman"/>
          <w:sz w:val="24"/>
          <w:szCs w:val="24"/>
        </w:rPr>
        <w:t>,</w:t>
      </w:r>
      <w:r w:rsidRPr="000A5D32">
        <w:rPr>
          <w:rFonts w:ascii="Times New Roman" w:hAnsi="Times New Roman" w:cs="Times New Roman"/>
          <w:i/>
          <w:sz w:val="24"/>
          <w:szCs w:val="24"/>
        </w:rPr>
        <w:t xml:space="preserve"> ADAM17</w:t>
      </w:r>
      <w:r w:rsidRPr="005510D4">
        <w:rPr>
          <w:rFonts w:ascii="Times New Roman" w:hAnsi="Times New Roman" w:cs="Times New Roman"/>
          <w:sz w:val="24"/>
          <w:szCs w:val="24"/>
        </w:rPr>
        <w:t>,</w:t>
      </w:r>
      <w:r w:rsidRPr="000A5D32">
        <w:rPr>
          <w:rFonts w:ascii="Times New Roman" w:hAnsi="Times New Roman" w:cs="Times New Roman"/>
          <w:sz w:val="24"/>
          <w:szCs w:val="24"/>
        </w:rPr>
        <w:t xml:space="preserve"> and </w:t>
      </w:r>
      <w:r w:rsidRPr="000A5D32">
        <w:rPr>
          <w:rFonts w:ascii="Times New Roman" w:hAnsi="Times New Roman" w:cs="Times New Roman"/>
          <w:i/>
          <w:sz w:val="24"/>
          <w:szCs w:val="24"/>
        </w:rPr>
        <w:t>BACE1</w:t>
      </w:r>
      <w:r w:rsidRPr="000A5D32">
        <w:rPr>
          <w:rFonts w:ascii="Times New Roman" w:hAnsi="Times New Roman" w:cs="Times New Roman"/>
          <w:sz w:val="24"/>
          <w:szCs w:val="24"/>
        </w:rPr>
        <w:t xml:space="preserve">) </w:t>
      </w:r>
      <w:r w:rsidRPr="004F2A38">
        <w:rPr>
          <w:rFonts w:ascii="Times New Roman" w:hAnsi="Times New Roman" w:cs="Times New Roman"/>
          <w:b/>
          <w:bCs/>
          <w:sz w:val="24"/>
          <w:szCs w:val="24"/>
        </w:rPr>
        <w:t>(</w:t>
      </w:r>
      <w:r>
        <w:rPr>
          <w:rFonts w:ascii="Times New Roman" w:hAnsi="Times New Roman" w:cs="Times New Roman"/>
          <w:b/>
          <w:bCs/>
          <w:sz w:val="24"/>
          <w:szCs w:val="24"/>
        </w:rPr>
        <w:t>h</w:t>
      </w:r>
      <w:r w:rsidRPr="004F2A38">
        <w:rPr>
          <w:rFonts w:ascii="Times New Roman" w:hAnsi="Times New Roman" w:cs="Times New Roman"/>
          <w:b/>
          <w:bCs/>
          <w:sz w:val="24"/>
          <w:szCs w:val="24"/>
        </w:rPr>
        <w:t>)</w:t>
      </w:r>
      <w:r w:rsidRPr="000A5D32">
        <w:rPr>
          <w:rFonts w:ascii="Times New Roman" w:hAnsi="Times New Roman" w:cs="Times New Roman"/>
          <w:sz w:val="24"/>
          <w:szCs w:val="24"/>
        </w:rPr>
        <w:t>, and components of the γ-secretase complex (</w:t>
      </w:r>
      <w:r w:rsidRPr="000A5D32">
        <w:rPr>
          <w:rFonts w:ascii="Times New Roman" w:hAnsi="Times New Roman" w:cs="Times New Roman"/>
          <w:i/>
          <w:sz w:val="24"/>
          <w:szCs w:val="24"/>
        </w:rPr>
        <w:t>PSEN1</w:t>
      </w:r>
      <w:r w:rsidRPr="005510D4">
        <w:rPr>
          <w:rFonts w:ascii="Times New Roman" w:hAnsi="Times New Roman" w:cs="Times New Roman"/>
          <w:sz w:val="24"/>
          <w:szCs w:val="24"/>
        </w:rPr>
        <w:t>,</w:t>
      </w:r>
      <w:r w:rsidRPr="000A5D32">
        <w:rPr>
          <w:rFonts w:ascii="Times New Roman" w:hAnsi="Times New Roman" w:cs="Times New Roman"/>
          <w:i/>
          <w:sz w:val="24"/>
          <w:szCs w:val="24"/>
        </w:rPr>
        <w:t xml:space="preserve"> PSEN2</w:t>
      </w:r>
      <w:r w:rsidRPr="005510D4">
        <w:rPr>
          <w:rFonts w:ascii="Times New Roman" w:hAnsi="Times New Roman" w:cs="Times New Roman"/>
          <w:sz w:val="24"/>
          <w:szCs w:val="24"/>
        </w:rPr>
        <w:t>,</w:t>
      </w:r>
      <w:r w:rsidRPr="000A5D32">
        <w:rPr>
          <w:rFonts w:ascii="Times New Roman" w:hAnsi="Times New Roman" w:cs="Times New Roman"/>
          <w:i/>
          <w:sz w:val="24"/>
          <w:szCs w:val="24"/>
        </w:rPr>
        <w:t xml:space="preserve"> PSENEN</w:t>
      </w:r>
      <w:r w:rsidRPr="005510D4">
        <w:rPr>
          <w:rFonts w:ascii="Times New Roman" w:hAnsi="Times New Roman" w:cs="Times New Roman"/>
          <w:sz w:val="24"/>
          <w:szCs w:val="24"/>
        </w:rPr>
        <w:t>,</w:t>
      </w:r>
      <w:r w:rsidRPr="000A5D32">
        <w:rPr>
          <w:rFonts w:ascii="Times New Roman" w:hAnsi="Times New Roman" w:cs="Times New Roman"/>
          <w:i/>
          <w:sz w:val="24"/>
          <w:szCs w:val="24"/>
        </w:rPr>
        <w:t xml:space="preserve"> NCSTN</w:t>
      </w:r>
      <w:r w:rsidRPr="005510D4">
        <w:rPr>
          <w:rFonts w:ascii="Times New Roman" w:hAnsi="Times New Roman" w:cs="Times New Roman"/>
          <w:sz w:val="24"/>
          <w:szCs w:val="24"/>
        </w:rPr>
        <w:t>,</w:t>
      </w:r>
      <w:r w:rsidRPr="000A5D32">
        <w:rPr>
          <w:rFonts w:ascii="Times New Roman" w:hAnsi="Times New Roman" w:cs="Times New Roman"/>
          <w:i/>
          <w:sz w:val="24"/>
          <w:szCs w:val="24"/>
        </w:rPr>
        <w:t xml:space="preserve"> APH1A</w:t>
      </w:r>
      <w:r w:rsidRPr="005510D4">
        <w:rPr>
          <w:rFonts w:ascii="Times New Roman" w:hAnsi="Times New Roman" w:cs="Times New Roman"/>
          <w:sz w:val="24"/>
          <w:szCs w:val="24"/>
        </w:rPr>
        <w:t>,</w:t>
      </w:r>
      <w:r w:rsidRPr="000A5D32">
        <w:rPr>
          <w:rFonts w:ascii="Times New Roman" w:hAnsi="Times New Roman" w:cs="Times New Roman"/>
          <w:sz w:val="24"/>
          <w:szCs w:val="24"/>
        </w:rPr>
        <w:t xml:space="preserve"> and</w:t>
      </w:r>
      <w:r w:rsidRPr="000A5D32">
        <w:rPr>
          <w:rFonts w:ascii="Times New Roman" w:hAnsi="Times New Roman" w:cs="Times New Roman"/>
          <w:i/>
          <w:sz w:val="24"/>
          <w:szCs w:val="24"/>
        </w:rPr>
        <w:t xml:space="preserve"> APH1B</w:t>
      </w:r>
      <w:r w:rsidRPr="000A5D32">
        <w:rPr>
          <w:rFonts w:ascii="Times New Roman" w:hAnsi="Times New Roman" w:cs="Times New Roman"/>
          <w:sz w:val="24"/>
          <w:szCs w:val="24"/>
        </w:rPr>
        <w:t xml:space="preserve">) </w:t>
      </w:r>
      <w:r w:rsidRPr="000A5D32">
        <w:rPr>
          <w:rFonts w:ascii="Times New Roman" w:hAnsi="Times New Roman" w:cs="Times New Roman"/>
          <w:b/>
          <w:sz w:val="24"/>
          <w:szCs w:val="24"/>
        </w:rPr>
        <w:t>(</w:t>
      </w:r>
      <w:proofErr w:type="spellStart"/>
      <w:r>
        <w:rPr>
          <w:rFonts w:ascii="Times New Roman" w:hAnsi="Times New Roman" w:cs="Times New Roman"/>
          <w:b/>
          <w:sz w:val="24"/>
          <w:szCs w:val="24"/>
        </w:rPr>
        <w:t>i</w:t>
      </w:r>
      <w:proofErr w:type="spellEnd"/>
      <w:r w:rsidRPr="000A5D32">
        <w:rPr>
          <w:rFonts w:ascii="Times New Roman" w:hAnsi="Times New Roman" w:cs="Times New Roman"/>
          <w:b/>
          <w:sz w:val="24"/>
          <w:szCs w:val="24"/>
        </w:rPr>
        <w:t>)</w:t>
      </w:r>
      <w:r w:rsidRPr="004F2A38">
        <w:rPr>
          <w:rFonts w:ascii="Times New Roman" w:hAnsi="Times New Roman" w:cs="Times New Roman"/>
          <w:bCs/>
          <w:sz w:val="24"/>
          <w:szCs w:val="24"/>
        </w:rPr>
        <w:t>.</w:t>
      </w:r>
      <w:r>
        <w:rPr>
          <w:rFonts w:ascii="Times New Roman" w:hAnsi="Times New Roman" w:cs="Times New Roman"/>
          <w:b/>
          <w:sz w:val="24"/>
          <w:szCs w:val="24"/>
        </w:rPr>
        <w:t xml:space="preserve"> </w:t>
      </w:r>
      <w:r w:rsidRPr="00B242AE">
        <w:rPr>
          <w:rFonts w:ascii="Times New Roman" w:hAnsi="Times New Roman" w:cs="Times New Roman"/>
          <w:sz w:val="24"/>
          <w:szCs w:val="24"/>
        </w:rPr>
        <w:t>Values are mean ± SEM (</w:t>
      </w:r>
      <w:r w:rsidRPr="00B242AE">
        <w:rPr>
          <w:rFonts w:ascii="Times New Roman" w:hAnsi="Times New Roman" w:cs="Times New Roman"/>
          <w:i/>
          <w:sz w:val="24"/>
          <w:szCs w:val="24"/>
        </w:rPr>
        <w:t>n</w:t>
      </w:r>
      <w:r w:rsidRPr="00B242AE">
        <w:rPr>
          <w:rFonts w:ascii="Times New Roman" w:hAnsi="Times New Roman" w:cs="Times New Roman"/>
          <w:sz w:val="24"/>
          <w:szCs w:val="24"/>
        </w:rPr>
        <w:t xml:space="preserve"> = </w:t>
      </w:r>
      <w:proofErr w:type="gramStart"/>
      <w:r>
        <w:rPr>
          <w:rFonts w:ascii="Times New Roman" w:hAnsi="Times New Roman" w:cs="Times New Roman" w:hint="eastAsia"/>
          <w:sz w:val="24"/>
          <w:szCs w:val="24"/>
        </w:rPr>
        <w:t>5</w:t>
      </w:r>
      <w:proofErr w:type="gramEnd"/>
      <w:r w:rsidRPr="00B242AE">
        <w:rPr>
          <w:rFonts w:ascii="Times New Roman" w:hAnsi="Times New Roman" w:cs="Times New Roman"/>
          <w:sz w:val="24"/>
          <w:szCs w:val="24"/>
        </w:rPr>
        <w:t xml:space="preserve"> independent biological replicates per </w:t>
      </w:r>
      <w:r>
        <w:rPr>
          <w:rFonts w:ascii="Times New Roman" w:hAnsi="Times New Roman" w:cs="Times New Roman"/>
          <w:sz w:val="24"/>
          <w:szCs w:val="24"/>
        </w:rPr>
        <w:t>condition</w:t>
      </w:r>
      <w:r w:rsidRPr="00B242AE">
        <w:rPr>
          <w:rFonts w:ascii="Times New Roman" w:hAnsi="Times New Roman" w:cs="Times New Roman"/>
          <w:sz w:val="24"/>
          <w:szCs w:val="24"/>
        </w:rPr>
        <w:t>; *</w:t>
      </w:r>
      <w:r w:rsidRPr="00B242AE">
        <w:rPr>
          <w:rFonts w:ascii="Times New Roman" w:hAnsi="Times New Roman" w:cs="Times New Roman"/>
          <w:i/>
          <w:sz w:val="24"/>
          <w:szCs w:val="24"/>
        </w:rPr>
        <w:t>p</w:t>
      </w:r>
      <w:r w:rsidRPr="00B242AE">
        <w:rPr>
          <w:rFonts w:ascii="Times New Roman" w:hAnsi="Times New Roman" w:cs="Times New Roman"/>
          <w:sz w:val="24"/>
          <w:szCs w:val="24"/>
        </w:rPr>
        <w:t xml:space="preserve"> &lt; 0.05, **</w:t>
      </w:r>
      <w:r w:rsidRPr="00B242AE">
        <w:rPr>
          <w:rFonts w:ascii="Times New Roman" w:hAnsi="Times New Roman" w:cs="Times New Roman"/>
          <w:i/>
          <w:sz w:val="24"/>
          <w:szCs w:val="24"/>
        </w:rPr>
        <w:t>p</w:t>
      </w:r>
      <w:r w:rsidRPr="00B242AE">
        <w:rPr>
          <w:rFonts w:ascii="Times New Roman" w:hAnsi="Times New Roman" w:cs="Times New Roman"/>
          <w:sz w:val="24"/>
          <w:szCs w:val="24"/>
        </w:rPr>
        <w:t xml:space="preserve"> &lt; 0.01, and ***</w:t>
      </w:r>
      <w:r w:rsidRPr="00B242AE">
        <w:rPr>
          <w:rFonts w:ascii="Times New Roman" w:hAnsi="Times New Roman" w:cs="Times New Roman"/>
          <w:i/>
          <w:sz w:val="24"/>
          <w:szCs w:val="24"/>
        </w:rPr>
        <w:t>p</w:t>
      </w:r>
      <w:r w:rsidRPr="00B242AE">
        <w:rPr>
          <w:rFonts w:ascii="Times New Roman" w:hAnsi="Times New Roman" w:cs="Times New Roman"/>
          <w:sz w:val="24"/>
          <w:szCs w:val="24"/>
        </w:rPr>
        <w:t xml:space="preserve"> &lt; 0.001 vs. </w:t>
      </w:r>
      <w:r w:rsidRPr="00B242AE">
        <w:rPr>
          <w:rFonts w:ascii="Times New Roman" w:hAnsi="Times New Roman" w:cs="Times New Roman"/>
          <w:i/>
          <w:iCs/>
          <w:sz w:val="24"/>
          <w:szCs w:val="24"/>
        </w:rPr>
        <w:t>APP</w:t>
      </w:r>
      <w:r>
        <w:rPr>
          <w:rFonts w:ascii="Times New Roman" w:hAnsi="Times New Roman" w:cs="Times New Roman"/>
          <w:sz w:val="24"/>
          <w:szCs w:val="24"/>
        </w:rPr>
        <w:t xml:space="preserve">-V717I-Con neurons, </w:t>
      </w:r>
      <w:r w:rsidRPr="003361E7">
        <w:rPr>
          <w:rFonts w:ascii="Times New Roman" w:hAnsi="Times New Roman" w:cs="Times New Roman"/>
          <w:sz w:val="24"/>
          <w:szCs w:val="24"/>
        </w:rPr>
        <w:t xml:space="preserve">one-way ANOVA followed by </w:t>
      </w:r>
      <w:proofErr w:type="spellStart"/>
      <w:r w:rsidRPr="003361E7">
        <w:rPr>
          <w:rFonts w:ascii="Times New Roman" w:hAnsi="Times New Roman" w:cs="Times New Roman"/>
          <w:sz w:val="24"/>
          <w:szCs w:val="24"/>
        </w:rPr>
        <w:t>Dunn</w:t>
      </w:r>
      <w:r>
        <w:rPr>
          <w:rFonts w:ascii="Times New Roman" w:hAnsi="Times New Roman" w:cs="Times New Roman"/>
          <w:sz w:val="24"/>
          <w:szCs w:val="24"/>
        </w:rPr>
        <w:t>ett’s</w:t>
      </w:r>
      <w:proofErr w:type="spellEnd"/>
      <w:r>
        <w:rPr>
          <w:rFonts w:ascii="Times New Roman" w:hAnsi="Times New Roman" w:cs="Times New Roman"/>
          <w:sz w:val="24"/>
          <w:szCs w:val="24"/>
        </w:rPr>
        <w:t xml:space="preserve"> multiple comparisons test</w:t>
      </w:r>
      <w:r w:rsidRPr="00B242AE">
        <w:rPr>
          <w:rFonts w:ascii="Times New Roman" w:hAnsi="Times New Roman" w:cs="Times New Roman"/>
          <w:sz w:val="24"/>
          <w:szCs w:val="24"/>
        </w:rPr>
        <w:t>).</w:t>
      </w:r>
    </w:p>
    <w:p w14:paraId="631EAB40" w14:textId="77777777" w:rsidR="007B17C4" w:rsidRDefault="007B17C4">
      <w:pPr>
        <w:rPr>
          <w:rFonts w:ascii="Times New Roman" w:hAnsi="Times New Roman" w:cs="Times New Roman"/>
          <w:sz w:val="24"/>
          <w:szCs w:val="24"/>
        </w:rPr>
      </w:pPr>
      <w:r>
        <w:rPr>
          <w:rFonts w:ascii="Times New Roman" w:hAnsi="Times New Roman" w:cs="Times New Roman"/>
          <w:sz w:val="24"/>
          <w:szCs w:val="24"/>
        </w:rPr>
        <w:br w:type="page"/>
      </w:r>
    </w:p>
    <w:p w14:paraId="18EACCE3" w14:textId="110FDFDE" w:rsidR="00986D95" w:rsidRDefault="00043A71" w:rsidP="00043A71">
      <w:pPr>
        <w:spacing w:line="480" w:lineRule="exact"/>
        <w:jc w:val="both"/>
        <w:rPr>
          <w:rFonts w:ascii="Times New Roman" w:eastAsiaTheme="minorEastAsia" w:hAnsi="Times New Roman" w:cs="Times New Roman"/>
          <w:b/>
          <w:color w:val="000000"/>
          <w:sz w:val="24"/>
          <w:szCs w:val="24"/>
        </w:rPr>
      </w:pPr>
      <w:r>
        <w:rPr>
          <w:noProof/>
        </w:rPr>
        <w:lastRenderedPageBreak/>
        <w:drawing>
          <wp:anchor distT="0" distB="0" distL="114300" distR="114300" simplePos="0" relativeHeight="251660288" behindDoc="0" locked="0" layoutInCell="1" allowOverlap="1" wp14:anchorId="4FA2A560" wp14:editId="465540DB">
            <wp:simplePos x="0" y="0"/>
            <wp:positionH relativeFrom="margin">
              <wp:align>left</wp:align>
            </wp:positionH>
            <wp:positionV relativeFrom="paragraph">
              <wp:posOffset>552</wp:posOffset>
            </wp:positionV>
            <wp:extent cx="6130455" cy="5717279"/>
            <wp:effectExtent l="0" t="0" r="381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plots_20260820_general-14.jpg"/>
                    <pic:cNvPicPr/>
                  </pic:nvPicPr>
                  <pic:blipFill rotWithShape="1">
                    <a:blip r:embed="rId17" cstate="print">
                      <a:extLst>
                        <a:ext uri="{28A0092B-C50C-407E-A947-70E740481C1C}">
                          <a14:useLocalDpi xmlns:a14="http://schemas.microsoft.com/office/drawing/2010/main" val="0"/>
                        </a:ext>
                      </a:extLst>
                    </a:blip>
                    <a:srcRect t="3390" b="30674"/>
                    <a:stretch>
                      <a:fillRect/>
                    </a:stretch>
                  </pic:blipFill>
                  <pic:spPr bwMode="auto">
                    <a:xfrm>
                      <a:off x="0" y="0"/>
                      <a:ext cx="6130455" cy="5717279"/>
                    </a:xfrm>
                    <a:prstGeom prst="rect">
                      <a:avLst/>
                    </a:prstGeom>
                    <a:ln>
                      <a:noFill/>
                    </a:ln>
                    <a:extLst>
                      <a:ext uri="{53640926-AAD7-44D8-BBD7-CCE9431645EC}">
                        <a14:shadowObscured xmlns:a14="http://schemas.microsoft.com/office/drawing/2010/main"/>
                      </a:ext>
                    </a:extLst>
                  </pic:spPr>
                </pic:pic>
              </a:graphicData>
            </a:graphic>
          </wp:anchor>
        </w:drawing>
      </w:r>
    </w:p>
    <w:p w14:paraId="56B512FF" w14:textId="1053DB43" w:rsidR="00986D95" w:rsidRPr="00A73303" w:rsidRDefault="00986D95" w:rsidP="00986D95">
      <w:pPr>
        <w:pStyle w:val="Heading2"/>
      </w:pPr>
      <w:bookmarkStart w:id="24" w:name="_Toc238454552"/>
      <w:r>
        <w:t>Supplementary Figure 10</w:t>
      </w:r>
      <w:r w:rsidRPr="00B242AE">
        <w:t xml:space="preserve">. </w:t>
      </w:r>
      <w:r w:rsidRPr="00986D95">
        <w:t xml:space="preserve">Transcriptome analysis of </w:t>
      </w:r>
      <w:r w:rsidRPr="001338E0">
        <w:rPr>
          <w:i/>
        </w:rPr>
        <w:t>APP</w:t>
      </w:r>
      <w:r w:rsidRPr="002B3C57">
        <w:t>-V717I</w:t>
      </w:r>
      <w:r>
        <w:t>-Con and NDC-Con</w:t>
      </w:r>
      <w:r w:rsidRPr="002B3C57">
        <w:t xml:space="preserve"> neurons</w:t>
      </w:r>
      <w:bookmarkEnd w:id="24"/>
    </w:p>
    <w:p w14:paraId="7BA6A483" w14:textId="64AFE977" w:rsidR="00043A71" w:rsidRDefault="00986D95" w:rsidP="00986D95">
      <w:pPr>
        <w:spacing w:line="480" w:lineRule="exact"/>
        <w:jc w:val="both"/>
        <w:rPr>
          <w:rFonts w:ascii="Times New Roman" w:hAnsi="Times New Roman" w:cs="Times New Roman"/>
          <w:sz w:val="24"/>
          <w:szCs w:val="24"/>
        </w:rPr>
      </w:pPr>
      <w:r w:rsidRPr="004B1874">
        <w:rPr>
          <w:rFonts w:ascii="Times New Roman" w:hAnsi="Times New Roman" w:cs="Times New Roman"/>
          <w:b/>
          <w:sz w:val="24"/>
          <w:szCs w:val="24"/>
        </w:rPr>
        <w:t>(</w:t>
      </w:r>
      <w:r>
        <w:rPr>
          <w:rFonts w:ascii="Times New Roman" w:hAnsi="Times New Roman" w:cs="Times New Roman"/>
          <w:b/>
          <w:sz w:val="24"/>
          <w:szCs w:val="24"/>
        </w:rPr>
        <w:t>a</w:t>
      </w:r>
      <w:r w:rsidRPr="004B1874">
        <w:rPr>
          <w:rFonts w:ascii="Times New Roman" w:hAnsi="Times New Roman" w:cs="Times New Roman"/>
          <w:b/>
          <w:sz w:val="24"/>
          <w:szCs w:val="24"/>
        </w:rPr>
        <w:t>)</w:t>
      </w:r>
      <w:r w:rsidRPr="00B242AE">
        <w:rPr>
          <w:rFonts w:ascii="Times New Roman" w:hAnsi="Times New Roman" w:cs="Times New Roman"/>
          <w:sz w:val="24"/>
          <w:szCs w:val="24"/>
        </w:rPr>
        <w:t xml:space="preserve"> </w:t>
      </w:r>
      <w:r w:rsidRPr="002B3C57">
        <w:rPr>
          <w:rFonts w:ascii="Times New Roman" w:hAnsi="Times New Roman" w:cs="Times New Roman"/>
          <w:sz w:val="24"/>
          <w:szCs w:val="24"/>
        </w:rPr>
        <w:t xml:space="preserve">Volcano plot showing the differentially expressed genes in </w:t>
      </w:r>
      <w:r w:rsidRPr="002B3C57">
        <w:rPr>
          <w:rFonts w:ascii="Times New Roman" w:hAnsi="Times New Roman" w:cs="Times New Roman"/>
          <w:i/>
          <w:iCs/>
          <w:sz w:val="24"/>
          <w:szCs w:val="24"/>
        </w:rPr>
        <w:t>APP</w:t>
      </w:r>
      <w:r w:rsidRPr="002B3C57">
        <w:rPr>
          <w:rFonts w:ascii="Times New Roman" w:hAnsi="Times New Roman" w:cs="Times New Roman"/>
          <w:sz w:val="24"/>
          <w:szCs w:val="24"/>
        </w:rPr>
        <w:t>-V717I</w:t>
      </w:r>
      <w:r>
        <w:rPr>
          <w:rFonts w:ascii="Times New Roman" w:hAnsi="Times New Roman" w:cs="Times New Roman"/>
          <w:sz w:val="24"/>
          <w:szCs w:val="24"/>
        </w:rPr>
        <w:t>-Con</w:t>
      </w:r>
      <w:r w:rsidRPr="002B3C57">
        <w:rPr>
          <w:rFonts w:ascii="Times New Roman" w:hAnsi="Times New Roman" w:cs="Times New Roman"/>
          <w:sz w:val="24"/>
          <w:szCs w:val="24"/>
        </w:rPr>
        <w:t xml:space="preserve"> neurons</w:t>
      </w:r>
      <w:r>
        <w:rPr>
          <w:rFonts w:ascii="Times New Roman" w:hAnsi="Times New Roman" w:cs="Times New Roman"/>
          <w:sz w:val="24"/>
          <w:szCs w:val="24"/>
        </w:rPr>
        <w:t xml:space="preserve"> versus NDC-Con neurons</w:t>
      </w:r>
      <w:r w:rsidRPr="002B3C57">
        <w:rPr>
          <w:rFonts w:ascii="Times New Roman" w:hAnsi="Times New Roman" w:cs="Times New Roman"/>
          <w:sz w:val="24"/>
          <w:szCs w:val="24"/>
        </w:rPr>
        <w:t xml:space="preserve"> (</w:t>
      </w:r>
      <w:r>
        <w:rPr>
          <w:rFonts w:ascii="Times New Roman" w:hAnsi="Times New Roman" w:cs="Times New Roman"/>
          <w:sz w:val="24"/>
          <w:szCs w:val="24"/>
        </w:rPr>
        <w:t xml:space="preserve">953 </w:t>
      </w:r>
      <w:r>
        <w:rPr>
          <w:rFonts w:ascii="Times New Roman" w:eastAsia="Times New Roman" w:hAnsi="Times New Roman" w:cs="Times New Roman"/>
          <w:sz w:val="24"/>
          <w:szCs w:val="24"/>
        </w:rPr>
        <w:t xml:space="preserve">upregulated genes, 817 downregulated genes; </w:t>
      </w:r>
      <w:r w:rsidRPr="002B3C57">
        <w:rPr>
          <w:rFonts w:ascii="Times New Roman" w:hAnsi="Times New Roman" w:cs="Times New Roman"/>
          <w:i/>
          <w:sz w:val="24"/>
          <w:szCs w:val="24"/>
        </w:rPr>
        <w:t>n</w:t>
      </w:r>
      <w:r w:rsidRPr="002B3C57">
        <w:rPr>
          <w:rFonts w:ascii="Times New Roman" w:hAnsi="Times New Roman" w:cs="Times New Roman"/>
          <w:sz w:val="24"/>
          <w:szCs w:val="24"/>
        </w:rPr>
        <w:t xml:space="preserve"> = </w:t>
      </w:r>
      <w:proofErr w:type="gramStart"/>
      <w:r w:rsidRPr="002B3C57">
        <w:rPr>
          <w:rFonts w:ascii="Times New Roman" w:hAnsi="Times New Roman" w:cs="Times New Roman"/>
          <w:sz w:val="24"/>
          <w:szCs w:val="24"/>
        </w:rPr>
        <w:t>5</w:t>
      </w:r>
      <w:proofErr w:type="gramEnd"/>
      <w:r w:rsidRPr="002B3C57">
        <w:rPr>
          <w:rFonts w:ascii="Times New Roman" w:hAnsi="Times New Roman" w:cs="Times New Roman"/>
          <w:sz w:val="24"/>
          <w:szCs w:val="24"/>
        </w:rPr>
        <w:t xml:space="preserve"> independent biological replicates per </w:t>
      </w:r>
      <w:r>
        <w:rPr>
          <w:rFonts w:ascii="Times New Roman" w:hAnsi="Times New Roman" w:cs="Times New Roman"/>
          <w:sz w:val="24"/>
          <w:szCs w:val="24"/>
        </w:rPr>
        <w:t>condition;</w:t>
      </w:r>
      <w:r w:rsidRPr="002B3C57">
        <w:rPr>
          <w:rFonts w:ascii="Times New Roman" w:hAnsi="Times New Roman" w:cs="Times New Roman"/>
          <w:sz w:val="24"/>
          <w:szCs w:val="24"/>
        </w:rPr>
        <w:t xml:space="preserve"> </w:t>
      </w:r>
      <w:proofErr w:type="spellStart"/>
      <w:r w:rsidRPr="002B3C57">
        <w:rPr>
          <w:rFonts w:ascii="Times New Roman" w:hAnsi="Times New Roman" w:cs="Times New Roman"/>
          <w:sz w:val="24"/>
          <w:szCs w:val="24"/>
        </w:rPr>
        <w:t>Benjamini</w:t>
      </w:r>
      <w:proofErr w:type="spellEnd"/>
      <w:r w:rsidRPr="002B3C57">
        <w:rPr>
          <w:rFonts w:ascii="Times New Roman" w:hAnsi="Times New Roman" w:cs="Times New Roman"/>
          <w:sz w:val="24"/>
          <w:szCs w:val="24"/>
        </w:rPr>
        <w:t xml:space="preserve">–Hochberg adjusted </w:t>
      </w:r>
      <w:r w:rsidRPr="002B3C57">
        <w:rPr>
          <w:rFonts w:ascii="Times New Roman" w:hAnsi="Times New Roman" w:cs="Times New Roman"/>
          <w:i/>
          <w:sz w:val="24"/>
          <w:szCs w:val="24"/>
        </w:rPr>
        <w:t xml:space="preserve">p </w:t>
      </w:r>
      <w:r w:rsidRPr="002B3C57">
        <w:rPr>
          <w:rFonts w:ascii="Times New Roman" w:hAnsi="Times New Roman" w:cs="Times New Roman"/>
          <w:iCs/>
          <w:sz w:val="24"/>
          <w:szCs w:val="24"/>
        </w:rPr>
        <w:t>&lt; 0.05; fold-change &gt;1.5 or &lt;−1.5</w:t>
      </w:r>
      <w:r w:rsidRPr="002B3C57">
        <w:rPr>
          <w:rFonts w:ascii="Times New Roman" w:hAnsi="Times New Roman" w:cs="Times New Roman"/>
          <w:sz w:val="24"/>
          <w:szCs w:val="24"/>
        </w:rPr>
        <w:t xml:space="preserve">). </w:t>
      </w:r>
      <w:r>
        <w:rPr>
          <w:rFonts w:ascii="Times New Roman" w:hAnsi="Times New Roman" w:cs="Times New Roman"/>
          <w:sz w:val="24"/>
          <w:szCs w:val="24"/>
        </w:rPr>
        <w:t xml:space="preserve">NDC, </w:t>
      </w:r>
      <w:proofErr w:type="spellStart"/>
      <w:r>
        <w:rPr>
          <w:rFonts w:ascii="Times New Roman" w:hAnsi="Times New Roman" w:cs="Times New Roman"/>
          <w:sz w:val="24"/>
          <w:szCs w:val="24"/>
        </w:rPr>
        <w:t>nondemented</w:t>
      </w:r>
      <w:proofErr w:type="spellEnd"/>
      <w:r>
        <w:rPr>
          <w:rFonts w:ascii="Times New Roman" w:hAnsi="Times New Roman" w:cs="Times New Roman"/>
          <w:sz w:val="24"/>
          <w:szCs w:val="24"/>
        </w:rPr>
        <w:t xml:space="preserve"> control. </w:t>
      </w:r>
      <w:r>
        <w:rPr>
          <w:rFonts w:ascii="Times New Roman" w:hAnsi="Times New Roman" w:cs="Times New Roman"/>
          <w:b/>
          <w:sz w:val="24"/>
          <w:szCs w:val="24"/>
        </w:rPr>
        <w:t>(b</w:t>
      </w:r>
      <w:r w:rsidRPr="00AA0768">
        <w:rPr>
          <w:rFonts w:ascii="Times New Roman" w:hAnsi="Times New Roman" w:cs="Times New Roman"/>
          <w:b/>
          <w:sz w:val="24"/>
          <w:szCs w:val="24"/>
        </w:rPr>
        <w:t>)</w:t>
      </w:r>
      <w:r w:rsidRPr="00A73303">
        <w:rPr>
          <w:rFonts w:ascii="Times New Roman" w:hAnsi="Times New Roman" w:cs="Times New Roman"/>
          <w:b/>
          <w:sz w:val="24"/>
          <w:szCs w:val="24"/>
        </w:rPr>
        <w:t xml:space="preserve"> </w:t>
      </w:r>
      <w:r w:rsidRPr="002B3C57">
        <w:rPr>
          <w:rFonts w:ascii="Times New Roman" w:hAnsi="Times New Roman" w:cs="Times New Roman"/>
          <w:sz w:val="24"/>
          <w:szCs w:val="24"/>
        </w:rPr>
        <w:t>Representative Gene Ontology (GO) terms enriched</w:t>
      </w:r>
      <w:r>
        <w:rPr>
          <w:rFonts w:ascii="Times New Roman" w:hAnsi="Times New Roman" w:cs="Times New Roman"/>
          <w:sz w:val="24"/>
          <w:szCs w:val="24"/>
        </w:rPr>
        <w:t xml:space="preserve"> by</w:t>
      </w:r>
      <w:r w:rsidRPr="002B3C57">
        <w:rPr>
          <w:rFonts w:ascii="Times New Roman" w:hAnsi="Times New Roman" w:cs="Times New Roman"/>
          <w:sz w:val="24"/>
          <w:szCs w:val="24"/>
        </w:rPr>
        <w:t xml:space="preserve"> </w:t>
      </w:r>
      <w:r>
        <w:rPr>
          <w:rFonts w:ascii="Times New Roman" w:hAnsi="Times New Roman" w:cs="Times New Roman"/>
          <w:sz w:val="24"/>
          <w:szCs w:val="24"/>
        </w:rPr>
        <w:t>g</w:t>
      </w:r>
      <w:r w:rsidRPr="00773CF1">
        <w:rPr>
          <w:rFonts w:ascii="Times New Roman" w:hAnsi="Times New Roman" w:cs="Times New Roman"/>
          <w:sz w:val="24"/>
          <w:szCs w:val="24"/>
        </w:rPr>
        <w:t xml:space="preserve">ene </w:t>
      </w:r>
      <w:r>
        <w:rPr>
          <w:rFonts w:ascii="Times New Roman" w:hAnsi="Times New Roman" w:cs="Times New Roman"/>
          <w:sz w:val="24"/>
          <w:szCs w:val="24"/>
        </w:rPr>
        <w:t>s</w:t>
      </w:r>
      <w:r w:rsidRPr="00773CF1">
        <w:rPr>
          <w:rFonts w:ascii="Times New Roman" w:hAnsi="Times New Roman" w:cs="Times New Roman"/>
          <w:sz w:val="24"/>
          <w:szCs w:val="24"/>
        </w:rPr>
        <w:t xml:space="preserve">et </w:t>
      </w:r>
      <w:r>
        <w:rPr>
          <w:rFonts w:ascii="Times New Roman" w:hAnsi="Times New Roman" w:cs="Times New Roman"/>
          <w:sz w:val="24"/>
          <w:szCs w:val="24"/>
        </w:rPr>
        <w:t>e</w:t>
      </w:r>
      <w:r w:rsidRPr="00773CF1">
        <w:rPr>
          <w:rFonts w:ascii="Times New Roman" w:hAnsi="Times New Roman" w:cs="Times New Roman"/>
          <w:sz w:val="24"/>
          <w:szCs w:val="24"/>
        </w:rPr>
        <w:t xml:space="preserve">nrichment </w:t>
      </w:r>
      <w:r>
        <w:rPr>
          <w:rFonts w:ascii="Times New Roman" w:hAnsi="Times New Roman" w:cs="Times New Roman"/>
          <w:sz w:val="24"/>
          <w:szCs w:val="24"/>
        </w:rPr>
        <w:t>a</w:t>
      </w:r>
      <w:r w:rsidRPr="00773CF1">
        <w:rPr>
          <w:rFonts w:ascii="Times New Roman" w:hAnsi="Times New Roman" w:cs="Times New Roman"/>
          <w:sz w:val="24"/>
          <w:szCs w:val="24"/>
        </w:rPr>
        <w:t>nalysis</w:t>
      </w:r>
      <w:r>
        <w:rPr>
          <w:rFonts w:ascii="Times New Roman" w:hAnsi="Times New Roman" w:cs="Times New Roman"/>
          <w:sz w:val="24"/>
          <w:szCs w:val="24"/>
        </w:rPr>
        <w:t xml:space="preserve"> (GSEA) </w:t>
      </w:r>
      <w:r w:rsidRPr="00B6675E">
        <w:rPr>
          <w:rFonts w:ascii="Times New Roman" w:hAnsi="Times New Roman" w:cs="Times New Roman"/>
          <w:sz w:val="24"/>
          <w:szCs w:val="24"/>
        </w:rPr>
        <w:t>of transcriptomic profiles</w:t>
      </w:r>
      <w:r>
        <w:rPr>
          <w:rFonts w:ascii="Times New Roman" w:hAnsi="Times New Roman" w:cs="Times New Roman"/>
          <w:sz w:val="24"/>
          <w:szCs w:val="24"/>
        </w:rPr>
        <w:t xml:space="preserve"> </w:t>
      </w:r>
      <w:r w:rsidRPr="002B3C57">
        <w:rPr>
          <w:rFonts w:ascii="Times New Roman" w:hAnsi="Times New Roman" w:cs="Times New Roman"/>
          <w:sz w:val="24"/>
          <w:szCs w:val="24"/>
        </w:rPr>
        <w:t xml:space="preserve">in the </w:t>
      </w:r>
      <w:r w:rsidRPr="002B3C57">
        <w:rPr>
          <w:rFonts w:ascii="Times New Roman" w:hAnsi="Times New Roman" w:cs="Times New Roman"/>
          <w:i/>
          <w:iCs/>
          <w:sz w:val="24"/>
          <w:szCs w:val="24"/>
        </w:rPr>
        <w:t>APP</w:t>
      </w:r>
      <w:r w:rsidRPr="002B3C57">
        <w:rPr>
          <w:rFonts w:ascii="Times New Roman" w:hAnsi="Times New Roman" w:cs="Times New Roman"/>
          <w:sz w:val="24"/>
          <w:szCs w:val="24"/>
        </w:rPr>
        <w:t>-V717I</w:t>
      </w:r>
      <w:r>
        <w:rPr>
          <w:rFonts w:ascii="Times New Roman" w:hAnsi="Times New Roman" w:cs="Times New Roman"/>
          <w:sz w:val="24"/>
          <w:szCs w:val="24"/>
        </w:rPr>
        <w:t>-Con versus NDC-Con</w:t>
      </w:r>
      <w:r w:rsidRPr="002B3C57">
        <w:rPr>
          <w:rFonts w:ascii="Times New Roman" w:hAnsi="Times New Roman" w:cs="Times New Roman"/>
          <w:sz w:val="24"/>
          <w:szCs w:val="24"/>
        </w:rPr>
        <w:t xml:space="preserve"> neurons.</w:t>
      </w:r>
      <w:r>
        <w:rPr>
          <w:rFonts w:ascii="Times New Roman" w:hAnsi="Times New Roman" w:cs="Times New Roman"/>
          <w:sz w:val="24"/>
          <w:szCs w:val="24"/>
        </w:rPr>
        <w:t xml:space="preserve"> </w:t>
      </w:r>
      <w:r w:rsidRPr="00AA0768">
        <w:rPr>
          <w:rFonts w:ascii="Times New Roman" w:hAnsi="Times New Roman" w:cs="Times New Roman"/>
          <w:b/>
          <w:sz w:val="24"/>
          <w:szCs w:val="24"/>
        </w:rPr>
        <w:t>(</w:t>
      </w:r>
      <w:r>
        <w:rPr>
          <w:rFonts w:ascii="Times New Roman" w:hAnsi="Times New Roman" w:cs="Times New Roman"/>
          <w:b/>
          <w:sz w:val="24"/>
          <w:szCs w:val="24"/>
        </w:rPr>
        <w:t>c</w:t>
      </w:r>
      <w:r w:rsidRPr="00AA0768">
        <w:rPr>
          <w:rFonts w:ascii="Times New Roman" w:hAnsi="Times New Roman" w:cs="Times New Roman"/>
          <w:b/>
          <w:sz w:val="24"/>
          <w:szCs w:val="24"/>
        </w:rPr>
        <w:t xml:space="preserve">) </w:t>
      </w:r>
      <w:r w:rsidRPr="00D679D1">
        <w:rPr>
          <w:rFonts w:ascii="Times New Roman" w:hAnsi="Times New Roman" w:cs="Times New Roman"/>
          <w:sz w:val="24"/>
          <w:szCs w:val="24"/>
        </w:rPr>
        <w:t>Expression profiles</w:t>
      </w:r>
      <w:r>
        <w:rPr>
          <w:rFonts w:ascii="Times New Roman" w:hAnsi="Times New Roman" w:cs="Times New Roman"/>
          <w:sz w:val="24"/>
          <w:szCs w:val="24"/>
        </w:rPr>
        <w:t xml:space="preserve"> of the 723</w:t>
      </w:r>
      <w:r w:rsidRPr="000348E9">
        <w:rPr>
          <w:rFonts w:ascii="Times New Roman" w:hAnsi="Times New Roman" w:cs="Times New Roman"/>
          <w:sz w:val="24"/>
          <w:szCs w:val="24"/>
        </w:rPr>
        <w:t xml:space="preserve"> differentially</w:t>
      </w:r>
      <w:r>
        <w:rPr>
          <w:rFonts w:ascii="Times New Roman" w:hAnsi="Times New Roman" w:cs="Times New Roman"/>
          <w:sz w:val="24"/>
          <w:szCs w:val="24"/>
        </w:rPr>
        <w:t xml:space="preserve"> </w:t>
      </w:r>
      <w:r w:rsidRPr="000348E9">
        <w:rPr>
          <w:rFonts w:ascii="Times New Roman" w:hAnsi="Times New Roman" w:cs="Times New Roman"/>
          <w:sz w:val="24"/>
          <w:szCs w:val="24"/>
        </w:rPr>
        <w:t xml:space="preserve">expressed genes in </w:t>
      </w:r>
      <w:r>
        <w:rPr>
          <w:rFonts w:ascii="Times New Roman" w:hAnsi="Times New Roman" w:cs="Times New Roman"/>
          <w:sz w:val="24"/>
          <w:szCs w:val="24"/>
        </w:rPr>
        <w:t xml:space="preserve">NDC-Con, </w:t>
      </w:r>
      <w:r w:rsidRPr="002B3C57">
        <w:rPr>
          <w:rFonts w:ascii="Times New Roman" w:hAnsi="Times New Roman" w:cs="Times New Roman"/>
          <w:i/>
          <w:iCs/>
          <w:sz w:val="24"/>
          <w:szCs w:val="24"/>
        </w:rPr>
        <w:t>APP</w:t>
      </w:r>
      <w:r>
        <w:rPr>
          <w:rFonts w:ascii="Times New Roman" w:hAnsi="Times New Roman" w:cs="Times New Roman"/>
          <w:sz w:val="24"/>
          <w:szCs w:val="24"/>
        </w:rPr>
        <w:t xml:space="preserve">-V717I-Con, and </w:t>
      </w:r>
      <w:r w:rsidRPr="002B3C57">
        <w:rPr>
          <w:rFonts w:ascii="Times New Roman" w:hAnsi="Times New Roman" w:cs="Times New Roman"/>
          <w:i/>
          <w:iCs/>
          <w:sz w:val="24"/>
          <w:szCs w:val="24"/>
        </w:rPr>
        <w:t>APP</w:t>
      </w:r>
      <w:r>
        <w:rPr>
          <w:rFonts w:ascii="Times New Roman" w:hAnsi="Times New Roman" w:cs="Times New Roman"/>
          <w:sz w:val="24"/>
          <w:szCs w:val="24"/>
        </w:rPr>
        <w:t xml:space="preserve">-V717I-Edited and neurons </w:t>
      </w:r>
      <w:r w:rsidRPr="00A73303">
        <w:rPr>
          <w:rFonts w:ascii="Times New Roman" w:hAnsi="Times New Roman" w:cs="Times New Roman"/>
          <w:sz w:val="24"/>
          <w:szCs w:val="24"/>
        </w:rPr>
        <w:t>(</w:t>
      </w:r>
      <w:r w:rsidRPr="00A73303">
        <w:rPr>
          <w:rFonts w:ascii="Times New Roman" w:hAnsi="Times New Roman" w:cs="Times New Roman"/>
          <w:i/>
          <w:sz w:val="24"/>
          <w:szCs w:val="24"/>
        </w:rPr>
        <w:t>n</w:t>
      </w:r>
      <w:r w:rsidRPr="00A73303">
        <w:rPr>
          <w:rFonts w:ascii="Times New Roman" w:hAnsi="Times New Roman" w:cs="Times New Roman"/>
          <w:sz w:val="24"/>
          <w:szCs w:val="24"/>
        </w:rPr>
        <w:t xml:space="preserve"> = </w:t>
      </w:r>
      <w:proofErr w:type="gramStart"/>
      <w:r>
        <w:rPr>
          <w:rFonts w:ascii="Times New Roman" w:hAnsi="Times New Roman" w:cs="Times New Roman"/>
          <w:sz w:val="24"/>
          <w:szCs w:val="24"/>
        </w:rPr>
        <w:t>5</w:t>
      </w:r>
      <w:proofErr w:type="gramEnd"/>
      <w:r w:rsidRPr="00A73303">
        <w:rPr>
          <w:rFonts w:ascii="Times New Roman" w:hAnsi="Times New Roman" w:cs="Times New Roman"/>
          <w:sz w:val="24"/>
          <w:szCs w:val="24"/>
        </w:rPr>
        <w:t xml:space="preserve"> independent </w:t>
      </w:r>
      <w:r w:rsidRPr="00A73303">
        <w:rPr>
          <w:rFonts w:ascii="Times New Roman" w:hAnsi="Times New Roman" w:cs="Times New Roman"/>
          <w:sz w:val="24"/>
          <w:szCs w:val="24"/>
        </w:rPr>
        <w:lastRenderedPageBreak/>
        <w:t>biological replicates per condition).</w:t>
      </w:r>
      <w:r>
        <w:rPr>
          <w:rFonts w:ascii="Times New Roman" w:hAnsi="Times New Roman" w:cs="Times New Roman"/>
          <w:sz w:val="24"/>
          <w:szCs w:val="24"/>
        </w:rPr>
        <w:t xml:space="preserve"> </w:t>
      </w:r>
      <w:r w:rsidRPr="00946730">
        <w:rPr>
          <w:rFonts w:ascii="Times New Roman" w:hAnsi="Times New Roman" w:cs="Times New Roman"/>
          <w:sz w:val="24"/>
          <w:szCs w:val="24"/>
        </w:rPr>
        <w:t xml:space="preserve">These genes </w:t>
      </w:r>
      <w:proofErr w:type="gramStart"/>
      <w:r w:rsidRPr="00946730">
        <w:rPr>
          <w:rFonts w:ascii="Times New Roman" w:hAnsi="Times New Roman" w:cs="Times New Roman"/>
          <w:sz w:val="24"/>
          <w:szCs w:val="24"/>
        </w:rPr>
        <w:t>were selected</w:t>
      </w:r>
      <w:proofErr w:type="gramEnd"/>
      <w:r w:rsidRPr="00946730">
        <w:rPr>
          <w:rFonts w:ascii="Times New Roman" w:hAnsi="Times New Roman" w:cs="Times New Roman"/>
          <w:sz w:val="24"/>
          <w:szCs w:val="24"/>
        </w:rPr>
        <w:t xml:space="preserve"> based on differential expression </w:t>
      </w:r>
      <w:r>
        <w:rPr>
          <w:rFonts w:ascii="Times New Roman" w:hAnsi="Times New Roman" w:cs="Times New Roman"/>
          <w:sz w:val="24"/>
          <w:szCs w:val="24"/>
        </w:rPr>
        <w:t xml:space="preserve">gene </w:t>
      </w:r>
      <w:r w:rsidRPr="00946730">
        <w:rPr>
          <w:rFonts w:ascii="Times New Roman" w:hAnsi="Times New Roman" w:cs="Times New Roman"/>
          <w:sz w:val="24"/>
          <w:szCs w:val="24"/>
        </w:rPr>
        <w:t xml:space="preserve">analysis comparing </w:t>
      </w:r>
      <w:r w:rsidRPr="00D679D1">
        <w:rPr>
          <w:rFonts w:ascii="Times New Roman" w:hAnsi="Times New Roman" w:cs="Times New Roman"/>
          <w:i/>
          <w:sz w:val="24"/>
          <w:szCs w:val="24"/>
        </w:rPr>
        <w:t>APP</w:t>
      </w:r>
      <w:r w:rsidRPr="00946730">
        <w:rPr>
          <w:rFonts w:ascii="Times New Roman" w:hAnsi="Times New Roman" w:cs="Times New Roman"/>
          <w:sz w:val="24"/>
          <w:szCs w:val="24"/>
        </w:rPr>
        <w:t xml:space="preserve">-V717I-Edited versus </w:t>
      </w:r>
      <w:r w:rsidRPr="00D679D1">
        <w:rPr>
          <w:rFonts w:ascii="Times New Roman" w:hAnsi="Times New Roman" w:cs="Times New Roman"/>
          <w:i/>
          <w:sz w:val="24"/>
          <w:szCs w:val="24"/>
        </w:rPr>
        <w:t>APP</w:t>
      </w:r>
      <w:r w:rsidRPr="00946730">
        <w:rPr>
          <w:rFonts w:ascii="Times New Roman" w:hAnsi="Times New Roman" w:cs="Times New Roman"/>
          <w:sz w:val="24"/>
          <w:szCs w:val="24"/>
        </w:rPr>
        <w:t>-V717I-Con neurons.</w:t>
      </w:r>
      <w:r>
        <w:rPr>
          <w:rFonts w:ascii="Times New Roman" w:hAnsi="Times New Roman" w:cs="Times New Roman"/>
          <w:sz w:val="24"/>
          <w:szCs w:val="24"/>
        </w:rPr>
        <w:t xml:space="preserve"> </w:t>
      </w:r>
    </w:p>
    <w:p w14:paraId="4B9C78C9" w14:textId="77777777" w:rsidR="00043A71" w:rsidRDefault="00043A71">
      <w:pPr>
        <w:rPr>
          <w:rFonts w:ascii="Times New Roman" w:hAnsi="Times New Roman" w:cs="Times New Roman"/>
          <w:sz w:val="24"/>
          <w:szCs w:val="24"/>
        </w:rPr>
      </w:pPr>
      <w:r>
        <w:rPr>
          <w:rFonts w:ascii="Times New Roman" w:hAnsi="Times New Roman" w:cs="Times New Roman"/>
          <w:sz w:val="24"/>
          <w:szCs w:val="24"/>
        </w:rPr>
        <w:br w:type="page"/>
      </w:r>
    </w:p>
    <w:p w14:paraId="7D23E25C" w14:textId="77777777" w:rsidR="00986D95" w:rsidRDefault="00986D95" w:rsidP="00986D95">
      <w:pPr>
        <w:spacing w:line="480" w:lineRule="exact"/>
        <w:jc w:val="both"/>
        <w:rPr>
          <w:rFonts w:ascii="Times New Roman" w:hAnsi="Times New Roman" w:cs="Times New Roman"/>
          <w:b/>
          <w:sz w:val="24"/>
          <w:szCs w:val="24"/>
        </w:rPr>
      </w:pPr>
    </w:p>
    <w:p w14:paraId="24C86080" w14:textId="0B670635" w:rsidR="00986D95" w:rsidRDefault="00CC0BF0">
      <w:pPr>
        <w:rPr>
          <w:rFonts w:ascii="Times New Roman" w:eastAsiaTheme="minorEastAsia" w:hAnsi="Times New Roman" w:cs="Times New Roman"/>
          <w:b/>
          <w:color w:val="000000"/>
          <w:sz w:val="24"/>
          <w:szCs w:val="24"/>
        </w:rPr>
      </w:pPr>
      <w:r>
        <w:rPr>
          <w:rFonts w:ascii="Times New Roman" w:eastAsiaTheme="minorEastAsia" w:hAnsi="Times New Roman" w:cs="Times New Roman"/>
          <w:b/>
          <w:noProof/>
          <w:color w:val="000000"/>
          <w:sz w:val="24"/>
          <w:szCs w:val="24"/>
        </w:rPr>
        <w:drawing>
          <wp:inline distT="0" distB="0" distL="0" distR="0" wp14:anchorId="0A65C3AC" wp14:editId="0FD19813">
            <wp:extent cx="6464935" cy="62198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VER_plots_20260824_submit_general-15.jpg"/>
                    <pic:cNvPicPr/>
                  </pic:nvPicPr>
                  <pic:blipFill rotWithShape="1">
                    <a:blip r:embed="rId18" cstate="print">
                      <a:extLst>
                        <a:ext uri="{28A0092B-C50C-407E-A947-70E740481C1C}">
                          <a14:useLocalDpi xmlns:a14="http://schemas.microsoft.com/office/drawing/2010/main" val="0"/>
                        </a:ext>
                      </a:extLst>
                    </a:blip>
                    <a:srcRect t="2916" b="29062"/>
                    <a:stretch/>
                  </pic:blipFill>
                  <pic:spPr bwMode="auto">
                    <a:xfrm>
                      <a:off x="0" y="0"/>
                      <a:ext cx="6464935" cy="6219825"/>
                    </a:xfrm>
                    <a:prstGeom prst="rect">
                      <a:avLst/>
                    </a:prstGeom>
                    <a:ln>
                      <a:noFill/>
                    </a:ln>
                    <a:extLst>
                      <a:ext uri="{53640926-AAD7-44D8-BBD7-CCE9431645EC}">
                        <a14:shadowObscured xmlns:a14="http://schemas.microsoft.com/office/drawing/2010/main"/>
                      </a:ext>
                    </a:extLst>
                  </pic:spPr>
                </pic:pic>
              </a:graphicData>
            </a:graphic>
          </wp:inline>
        </w:drawing>
      </w:r>
    </w:p>
    <w:p w14:paraId="785A7486" w14:textId="77777777" w:rsidR="00986D95" w:rsidRPr="005405AD" w:rsidRDefault="00986D95" w:rsidP="00986D95">
      <w:pPr>
        <w:pStyle w:val="Heading2"/>
      </w:pPr>
      <w:bookmarkStart w:id="25" w:name="_Toc238454553"/>
      <w:r>
        <w:t>Supplementary Figure 11</w:t>
      </w:r>
      <w:r w:rsidRPr="00B242AE">
        <w:t xml:space="preserve">. </w:t>
      </w:r>
      <w:r w:rsidRPr="00986D95">
        <w:t xml:space="preserve">Proteome analysis of </w:t>
      </w:r>
      <w:r w:rsidRPr="001338E0">
        <w:rPr>
          <w:i/>
        </w:rPr>
        <w:t>APP</w:t>
      </w:r>
      <w:r w:rsidRPr="002B3C57">
        <w:t>-V717I</w:t>
      </w:r>
      <w:r>
        <w:t>-Con and NDC-Con</w:t>
      </w:r>
      <w:r w:rsidRPr="002B3C57">
        <w:t xml:space="preserve"> neurons</w:t>
      </w:r>
      <w:bookmarkEnd w:id="25"/>
      <w:r w:rsidRPr="00A73303">
        <w:t xml:space="preserve"> </w:t>
      </w:r>
    </w:p>
    <w:p w14:paraId="41352840" w14:textId="35E2F7CB" w:rsidR="00043A71" w:rsidRDefault="00986D95" w:rsidP="00986D95">
      <w:pPr>
        <w:spacing w:line="480" w:lineRule="exact"/>
        <w:jc w:val="both"/>
        <w:rPr>
          <w:rFonts w:ascii="Times New Roman" w:hAnsi="Times New Roman" w:cs="Times New Roman"/>
          <w:sz w:val="24"/>
          <w:szCs w:val="24"/>
        </w:rPr>
      </w:pPr>
      <w:r w:rsidRPr="004B1874">
        <w:rPr>
          <w:rFonts w:ascii="Times New Roman" w:hAnsi="Times New Roman" w:cs="Times New Roman"/>
          <w:b/>
          <w:sz w:val="24"/>
          <w:szCs w:val="24"/>
        </w:rPr>
        <w:t>(</w:t>
      </w:r>
      <w:r>
        <w:rPr>
          <w:rFonts w:ascii="Times New Roman" w:hAnsi="Times New Roman" w:cs="Times New Roman"/>
          <w:b/>
          <w:sz w:val="24"/>
          <w:szCs w:val="24"/>
        </w:rPr>
        <w:t>a</w:t>
      </w:r>
      <w:r w:rsidRPr="004B1874">
        <w:rPr>
          <w:rFonts w:ascii="Times New Roman" w:hAnsi="Times New Roman" w:cs="Times New Roman"/>
          <w:b/>
          <w:sz w:val="24"/>
          <w:szCs w:val="24"/>
        </w:rPr>
        <w:t>)</w:t>
      </w:r>
      <w:r w:rsidRPr="00B242AE">
        <w:rPr>
          <w:rFonts w:ascii="Times New Roman" w:hAnsi="Times New Roman" w:cs="Times New Roman"/>
          <w:sz w:val="24"/>
          <w:szCs w:val="24"/>
        </w:rPr>
        <w:t xml:space="preserve"> </w:t>
      </w:r>
      <w:r w:rsidRPr="002B3C57">
        <w:rPr>
          <w:rFonts w:ascii="Times New Roman" w:hAnsi="Times New Roman" w:cs="Times New Roman"/>
          <w:sz w:val="24"/>
          <w:szCs w:val="24"/>
        </w:rPr>
        <w:t xml:space="preserve">Correlation of the </w:t>
      </w:r>
      <w:r w:rsidRPr="00BF23E0">
        <w:rPr>
          <w:rFonts w:ascii="Times New Roman" w:eastAsia="Times New Roman" w:hAnsi="Times New Roman" w:cs="Times New Roman"/>
          <w:sz w:val="24"/>
          <w:szCs w:val="24"/>
        </w:rPr>
        <w:t>differentially expressed genes</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DEGs) and </w:t>
      </w:r>
      <w:r>
        <w:rPr>
          <w:rFonts w:ascii="Times New Roman" w:eastAsia="Times New Roman" w:hAnsi="Times New Roman" w:cs="Times New Roman"/>
          <w:sz w:val="24"/>
          <w:szCs w:val="24"/>
        </w:rPr>
        <w:t>differentially expressed proteins (</w:t>
      </w:r>
      <w:r>
        <w:rPr>
          <w:rFonts w:ascii="Times New Roman" w:hAnsi="Times New Roman" w:cs="Times New Roman"/>
          <w:sz w:val="24"/>
          <w:szCs w:val="24"/>
        </w:rPr>
        <w:t>DEPs)</w:t>
      </w:r>
      <w:r w:rsidRPr="002B3C57">
        <w:rPr>
          <w:rFonts w:ascii="Times New Roman" w:hAnsi="Times New Roman" w:cs="Times New Roman"/>
          <w:sz w:val="24"/>
          <w:szCs w:val="24"/>
        </w:rPr>
        <w:t xml:space="preserve"> in the </w:t>
      </w:r>
      <w:r w:rsidRPr="002B3C57">
        <w:rPr>
          <w:rFonts w:ascii="Times New Roman" w:hAnsi="Times New Roman" w:cs="Times New Roman"/>
          <w:i/>
          <w:iCs/>
          <w:sz w:val="24"/>
          <w:szCs w:val="24"/>
        </w:rPr>
        <w:t>APP</w:t>
      </w:r>
      <w:r>
        <w:rPr>
          <w:rFonts w:ascii="Times New Roman" w:hAnsi="Times New Roman" w:cs="Times New Roman"/>
          <w:sz w:val="24"/>
          <w:szCs w:val="24"/>
        </w:rPr>
        <w:t xml:space="preserve">-V717I-Edited </w:t>
      </w:r>
      <w:r w:rsidRPr="002B3C57">
        <w:rPr>
          <w:rFonts w:ascii="Times New Roman" w:hAnsi="Times New Roman" w:cs="Times New Roman"/>
          <w:sz w:val="24"/>
          <w:szCs w:val="24"/>
        </w:rPr>
        <w:t xml:space="preserve">versus </w:t>
      </w:r>
      <w:r w:rsidRPr="002B3C57">
        <w:rPr>
          <w:rFonts w:ascii="Times New Roman" w:hAnsi="Times New Roman" w:cs="Times New Roman"/>
          <w:i/>
          <w:iCs/>
          <w:sz w:val="24"/>
          <w:szCs w:val="24"/>
        </w:rPr>
        <w:t>APP</w:t>
      </w:r>
      <w:r>
        <w:rPr>
          <w:rFonts w:ascii="Times New Roman" w:hAnsi="Times New Roman" w:cs="Times New Roman"/>
          <w:sz w:val="24"/>
          <w:szCs w:val="24"/>
        </w:rPr>
        <w:t xml:space="preserve">-V717I-Con </w:t>
      </w:r>
      <w:r w:rsidRPr="002B3C57">
        <w:rPr>
          <w:rFonts w:ascii="Times New Roman" w:hAnsi="Times New Roman" w:cs="Times New Roman"/>
          <w:sz w:val="24"/>
          <w:szCs w:val="24"/>
        </w:rPr>
        <w:t>neurons (</w:t>
      </w:r>
      <w:r w:rsidRPr="002B3C57">
        <w:rPr>
          <w:rFonts w:ascii="Times New Roman" w:hAnsi="Times New Roman" w:cs="Times New Roman"/>
          <w:i/>
          <w:sz w:val="24"/>
          <w:szCs w:val="24"/>
        </w:rPr>
        <w:t>r</w:t>
      </w:r>
      <w:r>
        <w:rPr>
          <w:rFonts w:ascii="Times New Roman" w:hAnsi="Times New Roman" w:cs="Times New Roman"/>
          <w:sz w:val="24"/>
          <w:szCs w:val="24"/>
        </w:rPr>
        <w:t xml:space="preserve"> = 0.62</w:t>
      </w:r>
      <w:r w:rsidRPr="002B3C57">
        <w:rPr>
          <w:rFonts w:ascii="Times New Roman" w:hAnsi="Times New Roman" w:cs="Times New Roman"/>
          <w:sz w:val="24"/>
          <w:szCs w:val="24"/>
        </w:rPr>
        <w:t xml:space="preserve">, </w:t>
      </w:r>
      <w:r w:rsidRPr="002B3C57">
        <w:rPr>
          <w:rFonts w:ascii="Times New Roman" w:hAnsi="Times New Roman" w:cs="Times New Roman"/>
          <w:i/>
          <w:sz w:val="24"/>
          <w:szCs w:val="24"/>
        </w:rPr>
        <w:t>p</w:t>
      </w:r>
      <w:r w:rsidRPr="002B3C57">
        <w:rPr>
          <w:rFonts w:ascii="Times New Roman" w:hAnsi="Times New Roman" w:cs="Times New Roman"/>
          <w:sz w:val="24"/>
          <w:szCs w:val="24"/>
        </w:rPr>
        <w:t xml:space="preserve"> &lt; 0.0001; si</w:t>
      </w:r>
      <w:r>
        <w:rPr>
          <w:rFonts w:ascii="Times New Roman" w:hAnsi="Times New Roman" w:cs="Times New Roman"/>
          <w:sz w:val="24"/>
          <w:szCs w:val="24"/>
        </w:rPr>
        <w:t>mple linear regression analysis</w:t>
      </w:r>
      <w:r w:rsidRPr="002B3C57">
        <w:rPr>
          <w:rFonts w:ascii="Times New Roman" w:hAnsi="Times New Roman" w:cs="Times New Roman"/>
          <w:sz w:val="24"/>
          <w:szCs w:val="24"/>
        </w:rPr>
        <w:t xml:space="preserve">). </w:t>
      </w:r>
      <w:r w:rsidRPr="004B1874">
        <w:rPr>
          <w:rFonts w:ascii="Times New Roman" w:hAnsi="Times New Roman" w:cs="Times New Roman"/>
          <w:b/>
          <w:sz w:val="24"/>
          <w:szCs w:val="24"/>
        </w:rPr>
        <w:t>(</w:t>
      </w:r>
      <w:r>
        <w:rPr>
          <w:rFonts w:ascii="Times New Roman" w:hAnsi="Times New Roman" w:cs="Times New Roman"/>
          <w:b/>
          <w:sz w:val="24"/>
          <w:szCs w:val="24"/>
        </w:rPr>
        <w:t>b</w:t>
      </w:r>
      <w:r w:rsidRPr="004B1874">
        <w:rPr>
          <w:rFonts w:ascii="Times New Roman" w:hAnsi="Times New Roman" w:cs="Times New Roman"/>
          <w:b/>
          <w:sz w:val="24"/>
          <w:szCs w:val="24"/>
        </w:rPr>
        <w:t>)</w:t>
      </w:r>
      <w:r w:rsidRPr="00B242AE">
        <w:rPr>
          <w:rFonts w:ascii="Times New Roman" w:hAnsi="Times New Roman" w:cs="Times New Roman"/>
          <w:sz w:val="24"/>
          <w:szCs w:val="24"/>
        </w:rPr>
        <w:t xml:space="preserve"> </w:t>
      </w:r>
      <w:r w:rsidRPr="00773CF1">
        <w:rPr>
          <w:rFonts w:ascii="Times New Roman" w:hAnsi="Times New Roman" w:cs="Times New Roman"/>
          <w:sz w:val="24"/>
          <w:szCs w:val="24"/>
        </w:rPr>
        <w:t xml:space="preserve">GSEA </w:t>
      </w:r>
      <w:r w:rsidRPr="00C14477">
        <w:rPr>
          <w:rFonts w:ascii="Times New Roman" w:hAnsi="Times New Roman" w:cs="Times New Roman"/>
          <w:sz w:val="24"/>
          <w:szCs w:val="24"/>
        </w:rPr>
        <w:t xml:space="preserve">of </w:t>
      </w:r>
      <w:r>
        <w:rPr>
          <w:rFonts w:ascii="Times New Roman" w:hAnsi="Times New Roman" w:cs="Times New Roman"/>
          <w:sz w:val="24"/>
          <w:szCs w:val="24"/>
        </w:rPr>
        <w:t>proteomic</w:t>
      </w:r>
      <w:r w:rsidRPr="00C14477">
        <w:rPr>
          <w:rFonts w:ascii="Times New Roman" w:hAnsi="Times New Roman" w:cs="Times New Roman"/>
          <w:sz w:val="24"/>
          <w:szCs w:val="24"/>
        </w:rPr>
        <w:t xml:space="preserve"> profiles identified </w:t>
      </w:r>
      <w:r>
        <w:rPr>
          <w:rFonts w:ascii="Times New Roman" w:hAnsi="Times New Roman" w:cs="Times New Roman"/>
          <w:sz w:val="24"/>
          <w:szCs w:val="24"/>
        </w:rPr>
        <w:t xml:space="preserve">lipid-related pathway in </w:t>
      </w:r>
      <w:r w:rsidRPr="002B3C57">
        <w:rPr>
          <w:rFonts w:ascii="Times New Roman" w:hAnsi="Times New Roman" w:cs="Times New Roman"/>
          <w:i/>
          <w:iCs/>
          <w:sz w:val="24"/>
          <w:szCs w:val="24"/>
        </w:rPr>
        <w:t>APP</w:t>
      </w:r>
      <w:r>
        <w:rPr>
          <w:rFonts w:ascii="Times New Roman" w:hAnsi="Times New Roman" w:cs="Times New Roman"/>
          <w:sz w:val="24"/>
          <w:szCs w:val="24"/>
        </w:rPr>
        <w:t>-V717I-E</w:t>
      </w:r>
      <w:r w:rsidRPr="002B3C57">
        <w:rPr>
          <w:rFonts w:ascii="Times New Roman" w:hAnsi="Times New Roman" w:cs="Times New Roman"/>
          <w:sz w:val="24"/>
          <w:szCs w:val="24"/>
        </w:rPr>
        <w:t xml:space="preserve">dited versus </w:t>
      </w:r>
      <w:r w:rsidRPr="002B3C57">
        <w:rPr>
          <w:rFonts w:ascii="Times New Roman" w:hAnsi="Times New Roman" w:cs="Times New Roman"/>
          <w:i/>
          <w:iCs/>
          <w:sz w:val="24"/>
          <w:szCs w:val="24"/>
        </w:rPr>
        <w:t>APP</w:t>
      </w:r>
      <w:r w:rsidRPr="002B3C57">
        <w:rPr>
          <w:rFonts w:ascii="Times New Roman" w:hAnsi="Times New Roman" w:cs="Times New Roman"/>
          <w:sz w:val="24"/>
          <w:szCs w:val="24"/>
        </w:rPr>
        <w:t>-V717I</w:t>
      </w:r>
      <w:r>
        <w:rPr>
          <w:rFonts w:ascii="Times New Roman" w:hAnsi="Times New Roman" w:cs="Times New Roman"/>
          <w:sz w:val="24"/>
          <w:szCs w:val="24"/>
        </w:rPr>
        <w:t>-Con</w:t>
      </w:r>
      <w:r w:rsidRPr="002B3C57">
        <w:rPr>
          <w:rFonts w:ascii="Times New Roman" w:hAnsi="Times New Roman" w:cs="Times New Roman"/>
          <w:sz w:val="24"/>
          <w:szCs w:val="24"/>
        </w:rPr>
        <w:t xml:space="preserve"> neurons</w:t>
      </w:r>
      <w:r>
        <w:rPr>
          <w:rFonts w:ascii="Times New Roman" w:hAnsi="Times New Roman" w:cs="Times New Roman"/>
          <w:sz w:val="24"/>
          <w:szCs w:val="24"/>
        </w:rPr>
        <w:t xml:space="preserve">. </w:t>
      </w:r>
      <w:r w:rsidRPr="004B1874">
        <w:rPr>
          <w:rFonts w:ascii="Times New Roman" w:hAnsi="Times New Roman" w:cs="Times New Roman"/>
          <w:b/>
          <w:sz w:val="24"/>
          <w:szCs w:val="24"/>
        </w:rPr>
        <w:t>(</w:t>
      </w:r>
      <w:r>
        <w:rPr>
          <w:rFonts w:ascii="Times New Roman" w:hAnsi="Times New Roman" w:cs="Times New Roman"/>
          <w:b/>
          <w:sz w:val="24"/>
          <w:szCs w:val="24"/>
        </w:rPr>
        <w:t>c</w:t>
      </w:r>
      <w:r w:rsidRPr="004B1874">
        <w:rPr>
          <w:rFonts w:ascii="Times New Roman" w:hAnsi="Times New Roman" w:cs="Times New Roman"/>
          <w:b/>
          <w:sz w:val="24"/>
          <w:szCs w:val="24"/>
        </w:rPr>
        <w:t>)</w:t>
      </w:r>
      <w:r w:rsidRPr="00B242AE">
        <w:rPr>
          <w:rFonts w:ascii="Times New Roman" w:hAnsi="Times New Roman" w:cs="Times New Roman"/>
          <w:sz w:val="24"/>
          <w:szCs w:val="24"/>
        </w:rPr>
        <w:t xml:space="preserve"> </w:t>
      </w:r>
      <w:r w:rsidRPr="002B3C57">
        <w:rPr>
          <w:rFonts w:ascii="Times New Roman" w:hAnsi="Times New Roman" w:cs="Times New Roman"/>
          <w:sz w:val="24"/>
          <w:szCs w:val="24"/>
        </w:rPr>
        <w:t xml:space="preserve">Volcano plot showing the differentially expressed </w:t>
      </w:r>
      <w:r>
        <w:rPr>
          <w:rFonts w:ascii="Times New Roman" w:hAnsi="Times New Roman" w:cs="Times New Roman"/>
          <w:sz w:val="24"/>
          <w:szCs w:val="24"/>
        </w:rPr>
        <w:t>proteins (DEPs)</w:t>
      </w:r>
      <w:r w:rsidRPr="002B3C57">
        <w:rPr>
          <w:rFonts w:ascii="Times New Roman" w:hAnsi="Times New Roman" w:cs="Times New Roman"/>
          <w:sz w:val="24"/>
          <w:szCs w:val="24"/>
        </w:rPr>
        <w:t xml:space="preserve"> in </w:t>
      </w:r>
      <w:r w:rsidRPr="002B3C57">
        <w:rPr>
          <w:rFonts w:ascii="Times New Roman" w:hAnsi="Times New Roman" w:cs="Times New Roman"/>
          <w:i/>
          <w:iCs/>
          <w:sz w:val="24"/>
          <w:szCs w:val="24"/>
        </w:rPr>
        <w:t>APP</w:t>
      </w:r>
      <w:r w:rsidRPr="002B3C57">
        <w:rPr>
          <w:rFonts w:ascii="Times New Roman" w:hAnsi="Times New Roman" w:cs="Times New Roman"/>
          <w:sz w:val="24"/>
          <w:szCs w:val="24"/>
        </w:rPr>
        <w:t>-V717I</w:t>
      </w:r>
      <w:r>
        <w:rPr>
          <w:rFonts w:ascii="Times New Roman" w:hAnsi="Times New Roman" w:cs="Times New Roman"/>
          <w:sz w:val="24"/>
          <w:szCs w:val="24"/>
        </w:rPr>
        <w:t>-Con</w:t>
      </w:r>
      <w:r w:rsidRPr="002B3C57">
        <w:rPr>
          <w:rFonts w:ascii="Times New Roman" w:hAnsi="Times New Roman" w:cs="Times New Roman"/>
          <w:sz w:val="24"/>
          <w:szCs w:val="24"/>
        </w:rPr>
        <w:t xml:space="preserve"> neurons</w:t>
      </w:r>
      <w:r>
        <w:rPr>
          <w:rFonts w:ascii="Times New Roman" w:hAnsi="Times New Roman" w:cs="Times New Roman"/>
          <w:sz w:val="24"/>
          <w:szCs w:val="24"/>
        </w:rPr>
        <w:t xml:space="preserve"> versus NDC-Con neurons</w:t>
      </w:r>
      <w:r w:rsidRPr="002B3C57">
        <w:rPr>
          <w:rFonts w:ascii="Times New Roman" w:hAnsi="Times New Roman" w:cs="Times New Roman"/>
          <w:sz w:val="24"/>
          <w:szCs w:val="24"/>
        </w:rPr>
        <w:t xml:space="preserve"> (</w:t>
      </w:r>
      <w:r>
        <w:rPr>
          <w:rFonts w:ascii="Times New Roman" w:hAnsi="Times New Roman" w:cs="Times New Roman"/>
          <w:sz w:val="24"/>
          <w:szCs w:val="24"/>
        </w:rPr>
        <w:t xml:space="preserve">602 </w:t>
      </w:r>
      <w:r>
        <w:rPr>
          <w:rFonts w:ascii="Times New Roman" w:eastAsia="Times New Roman" w:hAnsi="Times New Roman" w:cs="Times New Roman"/>
          <w:sz w:val="24"/>
          <w:szCs w:val="24"/>
        </w:rPr>
        <w:t xml:space="preserve">upregulated proteins, 761 downregulated proteins; </w:t>
      </w:r>
      <w:r w:rsidRPr="002B3C57">
        <w:rPr>
          <w:rFonts w:ascii="Times New Roman" w:hAnsi="Times New Roman" w:cs="Times New Roman"/>
          <w:i/>
          <w:sz w:val="24"/>
          <w:szCs w:val="24"/>
        </w:rPr>
        <w:t>n</w:t>
      </w:r>
      <w:r w:rsidRPr="002B3C57">
        <w:rPr>
          <w:rFonts w:ascii="Times New Roman" w:hAnsi="Times New Roman" w:cs="Times New Roman"/>
          <w:sz w:val="24"/>
          <w:szCs w:val="24"/>
        </w:rPr>
        <w:t xml:space="preserve"> = </w:t>
      </w:r>
      <w:r>
        <w:rPr>
          <w:rFonts w:ascii="Times New Roman" w:hAnsi="Times New Roman" w:cs="Times New Roman"/>
          <w:sz w:val="24"/>
          <w:szCs w:val="24"/>
        </w:rPr>
        <w:t>12</w:t>
      </w:r>
      <w:r w:rsidRPr="002B3C57">
        <w:rPr>
          <w:rFonts w:ascii="Times New Roman" w:hAnsi="Times New Roman" w:cs="Times New Roman"/>
          <w:sz w:val="24"/>
          <w:szCs w:val="24"/>
        </w:rPr>
        <w:t xml:space="preserve"> independent biological </w:t>
      </w:r>
      <w:r w:rsidRPr="002B3C57">
        <w:rPr>
          <w:rFonts w:ascii="Times New Roman" w:hAnsi="Times New Roman" w:cs="Times New Roman"/>
          <w:sz w:val="24"/>
          <w:szCs w:val="24"/>
        </w:rPr>
        <w:lastRenderedPageBreak/>
        <w:t xml:space="preserve">replicates per </w:t>
      </w:r>
      <w:r>
        <w:rPr>
          <w:rFonts w:ascii="Times New Roman" w:hAnsi="Times New Roman" w:cs="Times New Roman"/>
          <w:sz w:val="24"/>
          <w:szCs w:val="24"/>
        </w:rPr>
        <w:t>condition;</w:t>
      </w:r>
      <w:r w:rsidRPr="002B3C57">
        <w:rPr>
          <w:rFonts w:ascii="Times New Roman" w:hAnsi="Times New Roman" w:cs="Times New Roman"/>
          <w:sz w:val="24"/>
          <w:szCs w:val="24"/>
        </w:rPr>
        <w:t xml:space="preserve"> adjusted </w:t>
      </w:r>
      <w:r w:rsidRPr="002B3C57">
        <w:rPr>
          <w:rFonts w:ascii="Times New Roman" w:hAnsi="Times New Roman" w:cs="Times New Roman"/>
          <w:i/>
          <w:sz w:val="24"/>
          <w:szCs w:val="24"/>
        </w:rPr>
        <w:t xml:space="preserve">p </w:t>
      </w:r>
      <w:r w:rsidRPr="002B3C57">
        <w:rPr>
          <w:rFonts w:ascii="Times New Roman" w:hAnsi="Times New Roman" w:cs="Times New Roman"/>
          <w:iCs/>
          <w:sz w:val="24"/>
          <w:szCs w:val="24"/>
        </w:rPr>
        <w:t>&lt; 0.05; fold-change &gt;1.</w:t>
      </w:r>
      <w:r>
        <w:rPr>
          <w:rFonts w:ascii="Times New Roman" w:hAnsi="Times New Roman" w:cs="Times New Roman"/>
          <w:iCs/>
          <w:sz w:val="24"/>
          <w:szCs w:val="24"/>
        </w:rPr>
        <w:t>2</w:t>
      </w:r>
      <w:r w:rsidRPr="002B3C57">
        <w:rPr>
          <w:rFonts w:ascii="Times New Roman" w:hAnsi="Times New Roman" w:cs="Times New Roman"/>
          <w:iCs/>
          <w:sz w:val="24"/>
          <w:szCs w:val="24"/>
        </w:rPr>
        <w:t xml:space="preserve"> or &lt;−1.</w:t>
      </w:r>
      <w:r>
        <w:rPr>
          <w:rFonts w:ascii="Times New Roman" w:hAnsi="Times New Roman" w:cs="Times New Roman"/>
          <w:iCs/>
          <w:sz w:val="24"/>
          <w:szCs w:val="24"/>
        </w:rPr>
        <w:t>2</w:t>
      </w:r>
      <w:r w:rsidRPr="002B3C57">
        <w:rPr>
          <w:rFonts w:ascii="Times New Roman" w:hAnsi="Times New Roman" w:cs="Times New Roman"/>
          <w:sz w:val="24"/>
          <w:szCs w:val="24"/>
        </w:rPr>
        <w:t xml:space="preserve">). </w:t>
      </w:r>
      <w:r>
        <w:rPr>
          <w:rFonts w:ascii="Times New Roman" w:hAnsi="Times New Roman" w:cs="Times New Roman"/>
          <w:sz w:val="24"/>
          <w:szCs w:val="24"/>
        </w:rPr>
        <w:t xml:space="preserve">NDC, </w:t>
      </w:r>
      <w:proofErr w:type="spellStart"/>
      <w:r>
        <w:rPr>
          <w:rFonts w:ascii="Times New Roman" w:hAnsi="Times New Roman" w:cs="Times New Roman"/>
          <w:sz w:val="24"/>
          <w:szCs w:val="24"/>
        </w:rPr>
        <w:t>nondemented</w:t>
      </w:r>
      <w:proofErr w:type="spellEnd"/>
      <w:r>
        <w:rPr>
          <w:rFonts w:ascii="Times New Roman" w:hAnsi="Times New Roman" w:cs="Times New Roman"/>
          <w:sz w:val="24"/>
          <w:szCs w:val="24"/>
        </w:rPr>
        <w:t xml:space="preserve"> control. </w:t>
      </w:r>
      <w:r w:rsidRPr="004B1874">
        <w:rPr>
          <w:rFonts w:ascii="Times New Roman" w:hAnsi="Times New Roman" w:cs="Times New Roman"/>
          <w:b/>
          <w:sz w:val="24"/>
          <w:szCs w:val="24"/>
        </w:rPr>
        <w:t>(</w:t>
      </w:r>
      <w:r>
        <w:rPr>
          <w:rFonts w:ascii="Times New Roman" w:hAnsi="Times New Roman" w:cs="Times New Roman"/>
          <w:b/>
          <w:sz w:val="24"/>
          <w:szCs w:val="24"/>
        </w:rPr>
        <w:t>d</w:t>
      </w:r>
      <w:r w:rsidRPr="004B1874">
        <w:rPr>
          <w:rFonts w:ascii="Times New Roman" w:hAnsi="Times New Roman" w:cs="Times New Roman"/>
          <w:b/>
          <w:sz w:val="24"/>
          <w:szCs w:val="24"/>
        </w:rPr>
        <w:t>)</w:t>
      </w:r>
      <w:r w:rsidRPr="00B242AE">
        <w:rPr>
          <w:rFonts w:ascii="Times New Roman" w:hAnsi="Times New Roman" w:cs="Times New Roman"/>
          <w:sz w:val="24"/>
          <w:szCs w:val="24"/>
        </w:rPr>
        <w:t xml:space="preserve"> </w:t>
      </w:r>
      <w:r w:rsidRPr="00773CF1">
        <w:rPr>
          <w:rFonts w:ascii="Times New Roman" w:hAnsi="Times New Roman" w:cs="Times New Roman"/>
          <w:sz w:val="24"/>
          <w:szCs w:val="24"/>
        </w:rPr>
        <w:t xml:space="preserve">GSEA </w:t>
      </w:r>
      <w:r w:rsidRPr="00C14477">
        <w:rPr>
          <w:rFonts w:ascii="Times New Roman" w:hAnsi="Times New Roman" w:cs="Times New Roman"/>
          <w:sz w:val="24"/>
          <w:szCs w:val="24"/>
        </w:rPr>
        <w:t xml:space="preserve">of </w:t>
      </w:r>
      <w:r>
        <w:rPr>
          <w:rFonts w:ascii="Times New Roman" w:hAnsi="Times New Roman" w:cs="Times New Roman"/>
          <w:sz w:val="24"/>
          <w:szCs w:val="24"/>
        </w:rPr>
        <w:t>proteomic</w:t>
      </w:r>
      <w:r w:rsidRPr="00C14477">
        <w:rPr>
          <w:rFonts w:ascii="Times New Roman" w:hAnsi="Times New Roman" w:cs="Times New Roman"/>
          <w:sz w:val="24"/>
          <w:szCs w:val="24"/>
        </w:rPr>
        <w:t xml:space="preserve"> profiles identified </w:t>
      </w:r>
      <w:r>
        <w:rPr>
          <w:rFonts w:ascii="Times New Roman" w:hAnsi="Times New Roman" w:cs="Times New Roman"/>
          <w:sz w:val="24"/>
          <w:szCs w:val="24"/>
        </w:rPr>
        <w:t xml:space="preserve">lipid-related pathway in </w:t>
      </w:r>
      <w:r w:rsidRPr="002B3C57">
        <w:rPr>
          <w:rFonts w:ascii="Times New Roman" w:hAnsi="Times New Roman" w:cs="Times New Roman"/>
          <w:i/>
          <w:iCs/>
          <w:sz w:val="24"/>
          <w:szCs w:val="24"/>
        </w:rPr>
        <w:t>APP</w:t>
      </w:r>
      <w:r>
        <w:rPr>
          <w:rFonts w:ascii="Times New Roman" w:hAnsi="Times New Roman" w:cs="Times New Roman"/>
          <w:sz w:val="24"/>
          <w:szCs w:val="24"/>
        </w:rPr>
        <w:t>-V717I-Con</w:t>
      </w:r>
      <w:r w:rsidRPr="002B3C57">
        <w:rPr>
          <w:rFonts w:ascii="Times New Roman" w:hAnsi="Times New Roman" w:cs="Times New Roman"/>
          <w:sz w:val="24"/>
          <w:szCs w:val="24"/>
        </w:rPr>
        <w:t xml:space="preserve"> versus </w:t>
      </w:r>
      <w:r w:rsidRPr="0068070B">
        <w:rPr>
          <w:rFonts w:ascii="Times New Roman" w:hAnsi="Times New Roman" w:cs="Times New Roman"/>
          <w:iCs/>
          <w:sz w:val="24"/>
          <w:szCs w:val="24"/>
        </w:rPr>
        <w:t>NDC-Con</w:t>
      </w:r>
      <w:r w:rsidRPr="002B3C57">
        <w:rPr>
          <w:rFonts w:ascii="Times New Roman" w:hAnsi="Times New Roman" w:cs="Times New Roman"/>
          <w:sz w:val="24"/>
          <w:szCs w:val="24"/>
        </w:rPr>
        <w:t xml:space="preserve"> neurons</w:t>
      </w:r>
      <w:r>
        <w:rPr>
          <w:rFonts w:ascii="Times New Roman" w:hAnsi="Times New Roman" w:cs="Times New Roman"/>
          <w:sz w:val="24"/>
          <w:szCs w:val="24"/>
        </w:rPr>
        <w:t xml:space="preserve">. </w:t>
      </w:r>
      <w:r w:rsidRPr="004B1874">
        <w:rPr>
          <w:rFonts w:ascii="Times New Roman" w:hAnsi="Times New Roman" w:cs="Times New Roman"/>
          <w:b/>
          <w:sz w:val="24"/>
          <w:szCs w:val="24"/>
        </w:rPr>
        <w:t>(</w:t>
      </w:r>
      <w:r>
        <w:rPr>
          <w:rFonts w:ascii="Times New Roman" w:hAnsi="Times New Roman" w:cs="Times New Roman"/>
          <w:b/>
          <w:sz w:val="24"/>
          <w:szCs w:val="24"/>
        </w:rPr>
        <w:t>e</w:t>
      </w:r>
      <w:r w:rsidRPr="004B1874">
        <w:rPr>
          <w:rFonts w:ascii="Times New Roman" w:hAnsi="Times New Roman" w:cs="Times New Roman"/>
          <w:b/>
          <w:sz w:val="24"/>
          <w:szCs w:val="24"/>
        </w:rPr>
        <w:t>)</w:t>
      </w:r>
      <w:r w:rsidRPr="00B242AE">
        <w:rPr>
          <w:rFonts w:ascii="Times New Roman" w:hAnsi="Times New Roman" w:cs="Times New Roman"/>
          <w:sz w:val="24"/>
          <w:szCs w:val="24"/>
        </w:rPr>
        <w:t xml:space="preserve"> </w:t>
      </w:r>
      <w:r>
        <w:rPr>
          <w:rFonts w:ascii="Times New Roman" w:hAnsi="Times New Roman" w:cs="Times New Roman"/>
          <w:sz w:val="24"/>
          <w:szCs w:val="24"/>
        </w:rPr>
        <w:t xml:space="preserve">RT-qPCR validation of the </w:t>
      </w:r>
      <w:r w:rsidRPr="002B3C57">
        <w:rPr>
          <w:rFonts w:ascii="Times New Roman" w:hAnsi="Times New Roman" w:cs="Times New Roman"/>
          <w:sz w:val="24"/>
          <w:szCs w:val="24"/>
        </w:rPr>
        <w:t xml:space="preserve">differentially expressed </w:t>
      </w:r>
      <w:r>
        <w:rPr>
          <w:rFonts w:ascii="Times New Roman" w:hAnsi="Times New Roman" w:cs="Times New Roman"/>
          <w:sz w:val="24"/>
          <w:szCs w:val="24"/>
        </w:rPr>
        <w:t>genes observed in RNA-</w:t>
      </w:r>
      <w:proofErr w:type="spellStart"/>
      <w:r>
        <w:rPr>
          <w:rFonts w:ascii="Times New Roman" w:hAnsi="Times New Roman" w:cs="Times New Roman"/>
          <w:sz w:val="24"/>
          <w:szCs w:val="24"/>
        </w:rPr>
        <w:t>seq</w:t>
      </w:r>
      <w:proofErr w:type="spellEnd"/>
      <w:r>
        <w:rPr>
          <w:rFonts w:ascii="Times New Roman" w:hAnsi="Times New Roman" w:cs="Times New Roman"/>
          <w:sz w:val="24"/>
          <w:szCs w:val="24"/>
        </w:rPr>
        <w:t xml:space="preserve"> </w:t>
      </w:r>
      <w:r w:rsidRPr="002B3C57">
        <w:rPr>
          <w:rFonts w:ascii="Times New Roman" w:hAnsi="Times New Roman" w:cs="Times New Roman"/>
          <w:sz w:val="24"/>
          <w:szCs w:val="24"/>
        </w:rPr>
        <w:t>(</w:t>
      </w:r>
      <w:r w:rsidRPr="002B3C57">
        <w:rPr>
          <w:rFonts w:ascii="Times New Roman" w:hAnsi="Times New Roman" w:cs="Times New Roman"/>
          <w:i/>
          <w:sz w:val="24"/>
          <w:szCs w:val="24"/>
        </w:rPr>
        <w:t>n</w:t>
      </w:r>
      <w:r>
        <w:rPr>
          <w:rFonts w:ascii="Times New Roman" w:hAnsi="Times New Roman" w:cs="Times New Roman"/>
          <w:sz w:val="24"/>
          <w:szCs w:val="24"/>
        </w:rPr>
        <w:t xml:space="preserve"> = </w:t>
      </w:r>
      <w:proofErr w:type="gramStart"/>
      <w:r>
        <w:rPr>
          <w:rFonts w:ascii="Times New Roman" w:hAnsi="Times New Roman" w:cs="Times New Roman"/>
          <w:sz w:val="24"/>
          <w:szCs w:val="24"/>
        </w:rPr>
        <w:t>4</w:t>
      </w:r>
      <w:proofErr w:type="gramEnd"/>
      <w:r w:rsidRPr="002B3C57">
        <w:rPr>
          <w:rFonts w:ascii="Times New Roman" w:hAnsi="Times New Roman" w:cs="Times New Roman"/>
          <w:sz w:val="24"/>
          <w:szCs w:val="24"/>
        </w:rPr>
        <w:t xml:space="preserve"> independent biological replicates per </w:t>
      </w:r>
      <w:r>
        <w:rPr>
          <w:rFonts w:ascii="Times New Roman" w:hAnsi="Times New Roman" w:cs="Times New Roman"/>
          <w:sz w:val="24"/>
          <w:szCs w:val="24"/>
        </w:rPr>
        <w:t xml:space="preserve">condition; </w:t>
      </w:r>
      <w:r w:rsidRPr="00B242AE">
        <w:rPr>
          <w:rFonts w:ascii="Times New Roman" w:hAnsi="Times New Roman" w:cs="Times New Roman"/>
          <w:sz w:val="24"/>
          <w:szCs w:val="24"/>
        </w:rPr>
        <w:t>*</w:t>
      </w:r>
      <w:r w:rsidRPr="00B242AE">
        <w:rPr>
          <w:rFonts w:ascii="Times New Roman" w:hAnsi="Times New Roman" w:cs="Times New Roman"/>
          <w:i/>
          <w:sz w:val="24"/>
          <w:szCs w:val="24"/>
        </w:rPr>
        <w:t>p</w:t>
      </w:r>
      <w:r w:rsidRPr="00B242AE">
        <w:rPr>
          <w:rFonts w:ascii="Times New Roman" w:hAnsi="Times New Roman" w:cs="Times New Roman"/>
          <w:sz w:val="24"/>
          <w:szCs w:val="24"/>
        </w:rPr>
        <w:t xml:space="preserve"> &lt; 0.05, **</w:t>
      </w:r>
      <w:r w:rsidRPr="00B242AE">
        <w:rPr>
          <w:rFonts w:ascii="Times New Roman" w:hAnsi="Times New Roman" w:cs="Times New Roman"/>
          <w:i/>
          <w:sz w:val="24"/>
          <w:szCs w:val="24"/>
        </w:rPr>
        <w:t>p</w:t>
      </w:r>
      <w:r w:rsidRPr="00B242AE">
        <w:rPr>
          <w:rFonts w:ascii="Times New Roman" w:hAnsi="Times New Roman" w:cs="Times New Roman"/>
          <w:sz w:val="24"/>
          <w:szCs w:val="24"/>
        </w:rPr>
        <w:t xml:space="preserve"> &lt; 0.01</w:t>
      </w:r>
      <w:r>
        <w:rPr>
          <w:rFonts w:ascii="Times New Roman" w:hAnsi="Times New Roman" w:cs="Times New Roman"/>
          <w:sz w:val="24"/>
          <w:szCs w:val="24"/>
        </w:rPr>
        <w:t xml:space="preserve">, </w:t>
      </w:r>
      <w:r w:rsidRPr="00E814EF">
        <w:rPr>
          <w:rFonts w:ascii="Times New Roman" w:hAnsi="Times New Roman" w:cs="Times New Roman"/>
          <w:sz w:val="24"/>
          <w:szCs w:val="24"/>
        </w:rPr>
        <w:t xml:space="preserve">one-way ANOVA followed by </w:t>
      </w:r>
      <w:proofErr w:type="spellStart"/>
      <w:r w:rsidRPr="00E814EF">
        <w:rPr>
          <w:rFonts w:ascii="Times New Roman" w:hAnsi="Times New Roman" w:cs="Times New Roman"/>
          <w:sz w:val="24"/>
          <w:szCs w:val="24"/>
        </w:rPr>
        <w:t>Dunnett’s</w:t>
      </w:r>
      <w:proofErr w:type="spellEnd"/>
      <w:r w:rsidRPr="00E814EF">
        <w:rPr>
          <w:rFonts w:ascii="Times New Roman" w:hAnsi="Times New Roman" w:cs="Times New Roman"/>
          <w:sz w:val="24"/>
          <w:szCs w:val="24"/>
        </w:rPr>
        <w:t xml:space="preserve"> multiple comparisons test</w:t>
      </w:r>
      <w:r w:rsidRPr="002B3C57">
        <w:rPr>
          <w:rFonts w:ascii="Times New Roman" w:hAnsi="Times New Roman" w:cs="Times New Roman"/>
          <w:sz w:val="24"/>
          <w:szCs w:val="24"/>
        </w:rPr>
        <w:t>)</w:t>
      </w:r>
      <w:r>
        <w:rPr>
          <w:rFonts w:ascii="Times New Roman" w:hAnsi="Times New Roman" w:cs="Times New Roman"/>
          <w:sz w:val="24"/>
          <w:szCs w:val="24"/>
        </w:rPr>
        <w:t xml:space="preserve">. </w:t>
      </w:r>
      <w:r w:rsidRPr="004B1874">
        <w:rPr>
          <w:rFonts w:ascii="Times New Roman" w:hAnsi="Times New Roman" w:cs="Times New Roman"/>
          <w:b/>
          <w:sz w:val="24"/>
          <w:szCs w:val="24"/>
        </w:rPr>
        <w:t>(</w:t>
      </w:r>
      <w:proofErr w:type="gramStart"/>
      <w:r>
        <w:rPr>
          <w:rFonts w:ascii="Times New Roman" w:hAnsi="Times New Roman" w:cs="Times New Roman"/>
          <w:b/>
          <w:sz w:val="24"/>
          <w:szCs w:val="24"/>
        </w:rPr>
        <w:t>f</w:t>
      </w:r>
      <w:proofErr w:type="gramEnd"/>
      <w:r>
        <w:rPr>
          <w:rFonts w:ascii="Times New Roman" w:hAnsi="Times New Roman" w:cs="Times New Roman"/>
          <w:b/>
          <w:sz w:val="24"/>
          <w:szCs w:val="24"/>
        </w:rPr>
        <w:t>, g</w:t>
      </w:r>
      <w:r w:rsidRPr="004B1874">
        <w:rPr>
          <w:rFonts w:ascii="Times New Roman" w:hAnsi="Times New Roman" w:cs="Times New Roman"/>
          <w:b/>
          <w:sz w:val="24"/>
          <w:szCs w:val="24"/>
        </w:rPr>
        <w:t>)</w:t>
      </w:r>
      <w:r w:rsidRPr="00B242AE">
        <w:rPr>
          <w:rFonts w:ascii="Times New Roman" w:hAnsi="Times New Roman" w:cs="Times New Roman"/>
          <w:sz w:val="24"/>
          <w:szCs w:val="24"/>
        </w:rPr>
        <w:t xml:space="preserve"> </w:t>
      </w:r>
      <w:r w:rsidRPr="002B3C57">
        <w:rPr>
          <w:rFonts w:ascii="Times New Roman" w:hAnsi="Times New Roman" w:cs="Times New Roman"/>
          <w:sz w:val="24"/>
          <w:szCs w:val="24"/>
        </w:rPr>
        <w:t>Western blot analysis and quantification of the cellular oxidative stress-associated protein, HDAC6 (</w:t>
      </w:r>
      <w:r w:rsidRPr="002B3C57">
        <w:rPr>
          <w:rFonts w:ascii="Times New Roman" w:hAnsi="Times New Roman" w:cs="Times New Roman"/>
          <w:i/>
          <w:sz w:val="24"/>
          <w:szCs w:val="24"/>
        </w:rPr>
        <w:t>n</w:t>
      </w:r>
      <w:r>
        <w:rPr>
          <w:rFonts w:ascii="Times New Roman" w:hAnsi="Times New Roman" w:cs="Times New Roman"/>
          <w:sz w:val="24"/>
          <w:szCs w:val="24"/>
        </w:rPr>
        <w:t xml:space="preserve"> = </w:t>
      </w:r>
      <w:proofErr w:type="gramStart"/>
      <w:r>
        <w:rPr>
          <w:rFonts w:ascii="Times New Roman" w:hAnsi="Times New Roman" w:cs="Times New Roman"/>
          <w:sz w:val="24"/>
          <w:szCs w:val="24"/>
        </w:rPr>
        <w:t>6</w:t>
      </w:r>
      <w:proofErr w:type="gramEnd"/>
      <w:r w:rsidRPr="002B3C57">
        <w:rPr>
          <w:rFonts w:ascii="Times New Roman" w:hAnsi="Times New Roman" w:cs="Times New Roman"/>
          <w:sz w:val="24"/>
          <w:szCs w:val="24"/>
        </w:rPr>
        <w:t xml:space="preserve"> independent biological replicates per </w:t>
      </w:r>
      <w:r>
        <w:rPr>
          <w:rFonts w:ascii="Times New Roman" w:hAnsi="Times New Roman" w:cs="Times New Roman"/>
          <w:sz w:val="24"/>
          <w:szCs w:val="24"/>
        </w:rPr>
        <w:t>condition</w:t>
      </w:r>
      <w:r w:rsidRPr="002B3C57">
        <w:rPr>
          <w:rFonts w:ascii="Times New Roman" w:hAnsi="Times New Roman" w:cs="Times New Roman"/>
          <w:sz w:val="24"/>
          <w:szCs w:val="24"/>
        </w:rPr>
        <w:t>; ***</w:t>
      </w:r>
      <w:r w:rsidRPr="002B3C57">
        <w:rPr>
          <w:rFonts w:ascii="Times New Roman" w:hAnsi="Times New Roman" w:cs="Times New Roman"/>
          <w:i/>
          <w:iCs/>
          <w:sz w:val="24"/>
          <w:szCs w:val="24"/>
        </w:rPr>
        <w:t>p</w:t>
      </w:r>
      <w:r w:rsidRPr="002B3C57">
        <w:rPr>
          <w:rFonts w:ascii="Times New Roman" w:hAnsi="Times New Roman" w:cs="Times New Roman"/>
          <w:sz w:val="24"/>
          <w:szCs w:val="24"/>
        </w:rPr>
        <w:t xml:space="preserve"> &lt; 0.001</w:t>
      </w:r>
      <w:r>
        <w:t xml:space="preserve">, </w:t>
      </w:r>
      <w:r w:rsidRPr="00E814EF">
        <w:rPr>
          <w:rFonts w:ascii="Times New Roman" w:hAnsi="Times New Roman" w:cs="Times New Roman"/>
          <w:sz w:val="24"/>
          <w:szCs w:val="24"/>
        </w:rPr>
        <w:t xml:space="preserve">one-way ANOVA followed by </w:t>
      </w:r>
      <w:proofErr w:type="spellStart"/>
      <w:r w:rsidRPr="00E814EF">
        <w:rPr>
          <w:rFonts w:ascii="Times New Roman" w:hAnsi="Times New Roman" w:cs="Times New Roman"/>
          <w:sz w:val="24"/>
          <w:szCs w:val="24"/>
        </w:rPr>
        <w:t>Dunnett’s</w:t>
      </w:r>
      <w:proofErr w:type="spellEnd"/>
      <w:r w:rsidRPr="00E814EF">
        <w:rPr>
          <w:rFonts w:ascii="Times New Roman" w:hAnsi="Times New Roman" w:cs="Times New Roman"/>
          <w:sz w:val="24"/>
          <w:szCs w:val="24"/>
        </w:rPr>
        <w:t xml:space="preserve"> multiple comparisons test</w:t>
      </w:r>
      <w:r w:rsidRPr="002B3C57">
        <w:rPr>
          <w:rFonts w:ascii="Times New Roman" w:hAnsi="Times New Roman" w:cs="Times New Roman"/>
          <w:sz w:val="24"/>
          <w:szCs w:val="24"/>
        </w:rPr>
        <w:t>).</w:t>
      </w:r>
    </w:p>
    <w:p w14:paraId="5F48F379" w14:textId="77777777" w:rsidR="00043A71" w:rsidRDefault="00043A71">
      <w:pPr>
        <w:rPr>
          <w:rFonts w:ascii="Times New Roman" w:hAnsi="Times New Roman" w:cs="Times New Roman"/>
          <w:sz w:val="24"/>
          <w:szCs w:val="24"/>
        </w:rPr>
      </w:pPr>
      <w:r>
        <w:rPr>
          <w:rFonts w:ascii="Times New Roman" w:hAnsi="Times New Roman" w:cs="Times New Roman"/>
          <w:sz w:val="24"/>
          <w:szCs w:val="24"/>
        </w:rPr>
        <w:br w:type="page"/>
      </w:r>
    </w:p>
    <w:p w14:paraId="656A30E7" w14:textId="77777777" w:rsidR="00986D95" w:rsidRDefault="00986D95" w:rsidP="00986D95">
      <w:pPr>
        <w:spacing w:line="480" w:lineRule="exact"/>
        <w:jc w:val="both"/>
        <w:rPr>
          <w:rFonts w:ascii="Times New Roman" w:hAnsi="Times New Roman" w:cs="Times New Roman"/>
          <w:sz w:val="24"/>
          <w:szCs w:val="24"/>
        </w:rPr>
      </w:pPr>
    </w:p>
    <w:p w14:paraId="252A8BAC" w14:textId="1C3195A0" w:rsidR="00986D95" w:rsidRDefault="00CC0BF0">
      <w:pPr>
        <w:rPr>
          <w:rFonts w:ascii="Times New Roman" w:eastAsiaTheme="minorEastAsia" w:hAnsi="Times New Roman" w:cs="Times New Roman"/>
          <w:b/>
          <w:color w:val="000000"/>
          <w:sz w:val="24"/>
          <w:szCs w:val="24"/>
        </w:rPr>
      </w:pPr>
      <w:r>
        <w:rPr>
          <w:rFonts w:ascii="Times New Roman" w:eastAsiaTheme="minorEastAsia" w:hAnsi="Times New Roman" w:cs="Times New Roman"/>
          <w:b/>
          <w:noProof/>
          <w:color w:val="000000"/>
          <w:sz w:val="24"/>
          <w:szCs w:val="24"/>
        </w:rPr>
        <w:drawing>
          <wp:inline distT="0" distB="0" distL="0" distR="0" wp14:anchorId="3545CADB" wp14:editId="352A8D70">
            <wp:extent cx="6467475" cy="34194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plots_20260824_submit_general-16.jpg"/>
                    <pic:cNvPicPr/>
                  </pic:nvPicPr>
                  <pic:blipFill rotWithShape="1">
                    <a:blip r:embed="rId19" cstate="print">
                      <a:extLst>
                        <a:ext uri="{28A0092B-C50C-407E-A947-70E740481C1C}">
                          <a14:useLocalDpi xmlns:a14="http://schemas.microsoft.com/office/drawing/2010/main" val="0"/>
                        </a:ext>
                      </a:extLst>
                    </a:blip>
                    <a:srcRect t="5937" b="56667"/>
                    <a:stretch/>
                  </pic:blipFill>
                  <pic:spPr bwMode="auto">
                    <a:xfrm>
                      <a:off x="0" y="0"/>
                      <a:ext cx="6467475" cy="3419475"/>
                    </a:xfrm>
                    <a:prstGeom prst="rect">
                      <a:avLst/>
                    </a:prstGeom>
                    <a:ln>
                      <a:noFill/>
                    </a:ln>
                    <a:extLst>
                      <a:ext uri="{53640926-AAD7-44D8-BBD7-CCE9431645EC}">
                        <a14:shadowObscured xmlns:a14="http://schemas.microsoft.com/office/drawing/2010/main"/>
                      </a:ext>
                    </a:extLst>
                  </pic:spPr>
                </pic:pic>
              </a:graphicData>
            </a:graphic>
          </wp:inline>
        </w:drawing>
      </w:r>
    </w:p>
    <w:p w14:paraId="432067EF" w14:textId="77777777" w:rsidR="00986D95" w:rsidRPr="005405AD" w:rsidRDefault="00986D95" w:rsidP="00986D95">
      <w:pPr>
        <w:pStyle w:val="Heading2"/>
      </w:pPr>
      <w:bookmarkStart w:id="26" w:name="_Toc238454554"/>
      <w:r>
        <w:t>Supplementary Figure 12</w:t>
      </w:r>
      <w:r w:rsidRPr="00B242AE">
        <w:t xml:space="preserve">. </w:t>
      </w:r>
      <w:r w:rsidRPr="00A73303">
        <w:t xml:space="preserve">Specificity and efficiency analysis of </w:t>
      </w:r>
      <w:r w:rsidRPr="00043A71">
        <w:rPr>
          <w:i/>
        </w:rPr>
        <w:t>GFAP</w:t>
      </w:r>
      <w:r>
        <w:t>-</w:t>
      </w:r>
      <w:r w:rsidRPr="00A73303">
        <w:t xml:space="preserve">targeting </w:t>
      </w:r>
      <w:r>
        <w:t>construct</w:t>
      </w:r>
      <w:r w:rsidRPr="00A73303">
        <w:t>s</w:t>
      </w:r>
      <w:bookmarkEnd w:id="26"/>
      <w:r w:rsidRPr="00A73303">
        <w:t xml:space="preserve"> </w:t>
      </w:r>
    </w:p>
    <w:p w14:paraId="4D4008C6" w14:textId="6355B3B0" w:rsidR="00043A71" w:rsidRDefault="00986D95" w:rsidP="00986D95">
      <w:pPr>
        <w:spacing w:line="480" w:lineRule="exact"/>
        <w:jc w:val="both"/>
        <w:rPr>
          <w:rFonts w:ascii="Times New Roman" w:hAnsi="Times New Roman" w:cs="Times New Roman"/>
          <w:sz w:val="24"/>
          <w:szCs w:val="24"/>
        </w:rPr>
      </w:pPr>
      <w:r w:rsidRPr="00A73303">
        <w:rPr>
          <w:rFonts w:ascii="Times New Roman" w:hAnsi="Times New Roman" w:cs="Times New Roman"/>
          <w:sz w:val="24"/>
          <w:szCs w:val="24"/>
        </w:rPr>
        <w:t xml:space="preserve">Specificity and efficiency analysis of </w:t>
      </w:r>
      <w:r w:rsidRPr="000D2B0E">
        <w:rPr>
          <w:rFonts w:ascii="Times New Roman" w:hAnsi="Times New Roman" w:cs="Times New Roman"/>
          <w:i/>
          <w:sz w:val="24"/>
          <w:szCs w:val="24"/>
        </w:rPr>
        <w:t>GFAP</w:t>
      </w:r>
      <w:r>
        <w:rPr>
          <w:rFonts w:ascii="Times New Roman" w:hAnsi="Times New Roman" w:cs="Times New Roman"/>
          <w:sz w:val="24"/>
          <w:szCs w:val="24"/>
        </w:rPr>
        <w:t>-</w:t>
      </w:r>
      <w:r w:rsidRPr="00A73303">
        <w:rPr>
          <w:rFonts w:ascii="Times New Roman" w:hAnsi="Times New Roman" w:cs="Times New Roman"/>
          <w:sz w:val="24"/>
          <w:szCs w:val="24"/>
        </w:rPr>
        <w:t xml:space="preserve">targeting </w:t>
      </w:r>
      <w:r>
        <w:rPr>
          <w:rFonts w:ascii="Times New Roman" w:hAnsi="Times New Roman" w:cs="Times New Roman"/>
          <w:sz w:val="24"/>
          <w:szCs w:val="24"/>
        </w:rPr>
        <w:t>construct</w:t>
      </w:r>
      <w:r w:rsidRPr="00A73303">
        <w:rPr>
          <w:rFonts w:ascii="Times New Roman" w:hAnsi="Times New Roman" w:cs="Times New Roman"/>
          <w:sz w:val="24"/>
          <w:szCs w:val="24"/>
        </w:rPr>
        <w:t xml:space="preserve">s by EGFP reporter assay. The </w:t>
      </w:r>
      <w:proofErr w:type="spellStart"/>
      <w:r w:rsidRPr="00A73303">
        <w:rPr>
          <w:rFonts w:ascii="Times New Roman" w:hAnsi="Times New Roman" w:cs="Times New Roman"/>
          <w:sz w:val="24"/>
          <w:szCs w:val="24"/>
        </w:rPr>
        <w:t>sgRNAs</w:t>
      </w:r>
      <w:proofErr w:type="spellEnd"/>
      <w:r w:rsidRPr="00A73303">
        <w:rPr>
          <w:rFonts w:ascii="Times New Roman" w:hAnsi="Times New Roman" w:cs="Times New Roman"/>
          <w:sz w:val="24"/>
          <w:szCs w:val="24"/>
        </w:rPr>
        <w:t xml:space="preserve"> for each site </w:t>
      </w:r>
      <w:proofErr w:type="gramStart"/>
      <w:r w:rsidRPr="00A73303">
        <w:rPr>
          <w:rFonts w:ascii="Times New Roman" w:hAnsi="Times New Roman" w:cs="Times New Roman"/>
          <w:sz w:val="24"/>
          <w:szCs w:val="24"/>
        </w:rPr>
        <w:t>are annotated</w:t>
      </w:r>
      <w:proofErr w:type="gramEnd"/>
      <w:r w:rsidRPr="00A73303">
        <w:rPr>
          <w:rFonts w:ascii="Times New Roman" w:hAnsi="Times New Roman" w:cs="Times New Roman"/>
          <w:sz w:val="24"/>
          <w:szCs w:val="24"/>
        </w:rPr>
        <w:t xml:space="preserve"> according to their 5′ </w:t>
      </w:r>
      <w:proofErr w:type="spellStart"/>
      <w:r w:rsidRPr="00A73303">
        <w:rPr>
          <w:rFonts w:ascii="Times New Roman" w:hAnsi="Times New Roman" w:cs="Times New Roman"/>
          <w:sz w:val="24"/>
          <w:szCs w:val="24"/>
        </w:rPr>
        <w:t>protospacer</w:t>
      </w:r>
      <w:proofErr w:type="spellEnd"/>
      <w:r w:rsidRPr="00A73303">
        <w:rPr>
          <w:rFonts w:ascii="Times New Roman" w:hAnsi="Times New Roman" w:cs="Times New Roman"/>
          <w:sz w:val="24"/>
          <w:szCs w:val="24"/>
        </w:rPr>
        <w:t xml:space="preserve"> adjacent motif</w:t>
      </w:r>
      <w:r w:rsidRPr="00505905">
        <w:rPr>
          <w:rFonts w:ascii="Times New Roman" w:hAnsi="Times New Roman" w:cs="Times New Roman"/>
          <w:sz w:val="24"/>
          <w:szCs w:val="24"/>
        </w:rPr>
        <w:t xml:space="preserve"> </w:t>
      </w:r>
      <w:r w:rsidRPr="00A73303">
        <w:rPr>
          <w:rFonts w:ascii="Times New Roman" w:hAnsi="Times New Roman" w:cs="Times New Roman"/>
          <w:sz w:val="24"/>
          <w:szCs w:val="24"/>
        </w:rPr>
        <w:t xml:space="preserve">location. Each </w:t>
      </w:r>
      <w:proofErr w:type="spellStart"/>
      <w:r w:rsidRPr="00A73303">
        <w:rPr>
          <w:rFonts w:ascii="Times New Roman" w:hAnsi="Times New Roman" w:cs="Times New Roman"/>
          <w:sz w:val="24"/>
          <w:szCs w:val="24"/>
        </w:rPr>
        <w:t>sgRNA</w:t>
      </w:r>
      <w:proofErr w:type="spellEnd"/>
      <w:r w:rsidRPr="00A73303">
        <w:rPr>
          <w:rFonts w:ascii="Times New Roman" w:hAnsi="Times New Roman" w:cs="Times New Roman"/>
          <w:sz w:val="24"/>
          <w:szCs w:val="24"/>
        </w:rPr>
        <w:t xml:space="preserve"> </w:t>
      </w:r>
      <w:proofErr w:type="gramStart"/>
      <w:r w:rsidRPr="00A73303">
        <w:rPr>
          <w:rFonts w:ascii="Times New Roman" w:hAnsi="Times New Roman" w:cs="Times New Roman"/>
          <w:sz w:val="24"/>
          <w:szCs w:val="24"/>
        </w:rPr>
        <w:t>was tested</w:t>
      </w:r>
      <w:proofErr w:type="gramEnd"/>
      <w:r w:rsidRPr="00A73303">
        <w:rPr>
          <w:rFonts w:ascii="Times New Roman" w:hAnsi="Times New Roman" w:cs="Times New Roman"/>
          <w:sz w:val="24"/>
          <w:szCs w:val="24"/>
        </w:rPr>
        <w:t xml:space="preserve"> with Hap1 and Hap2 target DNA sequences. Editing efficiencies </w:t>
      </w:r>
      <w:proofErr w:type="gramStart"/>
      <w:r w:rsidRPr="00A73303">
        <w:rPr>
          <w:rFonts w:ascii="Times New Roman" w:hAnsi="Times New Roman" w:cs="Times New Roman"/>
          <w:sz w:val="24"/>
          <w:szCs w:val="24"/>
        </w:rPr>
        <w:t>are quantified</w:t>
      </w:r>
      <w:proofErr w:type="gramEnd"/>
      <w:r w:rsidRPr="00A73303">
        <w:rPr>
          <w:rFonts w:ascii="Times New Roman" w:hAnsi="Times New Roman" w:cs="Times New Roman"/>
          <w:sz w:val="24"/>
          <w:szCs w:val="24"/>
        </w:rPr>
        <w:t xml:space="preserve"> as the percentage of EGFP-positive cells. Values are mean ± SEM (</w:t>
      </w:r>
      <w:r w:rsidRPr="00A73303">
        <w:rPr>
          <w:rFonts w:ascii="Times New Roman" w:hAnsi="Times New Roman" w:cs="Times New Roman"/>
          <w:i/>
          <w:sz w:val="24"/>
          <w:szCs w:val="24"/>
        </w:rPr>
        <w:t>n =</w:t>
      </w:r>
      <w:r w:rsidRPr="00A73303">
        <w:rPr>
          <w:rFonts w:ascii="Times New Roman" w:hAnsi="Times New Roman" w:cs="Times New Roman"/>
          <w:sz w:val="24"/>
          <w:szCs w:val="24"/>
        </w:rPr>
        <w:t xml:space="preserve"> </w:t>
      </w:r>
      <w:proofErr w:type="gramStart"/>
      <w:r w:rsidRPr="00A73303">
        <w:rPr>
          <w:rFonts w:ascii="Times New Roman" w:hAnsi="Times New Roman" w:cs="Times New Roman"/>
          <w:sz w:val="24"/>
          <w:szCs w:val="24"/>
        </w:rPr>
        <w:t>3</w:t>
      </w:r>
      <w:proofErr w:type="gramEnd"/>
      <w:r w:rsidRPr="00A73303">
        <w:rPr>
          <w:rFonts w:ascii="Times New Roman" w:hAnsi="Times New Roman" w:cs="Times New Roman"/>
          <w:sz w:val="24"/>
          <w:szCs w:val="24"/>
        </w:rPr>
        <w:t xml:space="preserve"> independent biological replicates).</w:t>
      </w:r>
    </w:p>
    <w:p w14:paraId="69DB4665" w14:textId="77777777" w:rsidR="00043A71" w:rsidRDefault="00043A71">
      <w:pPr>
        <w:rPr>
          <w:rFonts w:ascii="Times New Roman" w:hAnsi="Times New Roman" w:cs="Times New Roman"/>
          <w:sz w:val="24"/>
          <w:szCs w:val="24"/>
        </w:rPr>
      </w:pPr>
      <w:r>
        <w:rPr>
          <w:rFonts w:ascii="Times New Roman" w:hAnsi="Times New Roman" w:cs="Times New Roman"/>
          <w:sz w:val="24"/>
          <w:szCs w:val="24"/>
        </w:rPr>
        <w:br w:type="page"/>
      </w:r>
    </w:p>
    <w:p w14:paraId="2AA6FD71" w14:textId="77777777" w:rsidR="00986D95" w:rsidRPr="00A73303" w:rsidRDefault="00986D95" w:rsidP="00986D95">
      <w:pPr>
        <w:spacing w:line="480" w:lineRule="exact"/>
        <w:jc w:val="both"/>
        <w:rPr>
          <w:rFonts w:ascii="Times New Roman" w:eastAsia="Times New Roman" w:hAnsi="Times New Roman" w:cs="Times New Roman"/>
          <w:sz w:val="24"/>
          <w:szCs w:val="24"/>
        </w:rPr>
      </w:pPr>
    </w:p>
    <w:p w14:paraId="3E20FFF8" w14:textId="06E17D5E" w:rsidR="00986D95" w:rsidRDefault="00986D95">
      <w:pPr>
        <w:rPr>
          <w:rFonts w:ascii="Times New Roman" w:eastAsiaTheme="minorEastAsia" w:hAnsi="Times New Roman" w:cs="Times New Roman"/>
          <w:b/>
          <w:color w:val="000000"/>
          <w:sz w:val="24"/>
          <w:szCs w:val="24"/>
        </w:rPr>
      </w:pPr>
      <w:r>
        <w:rPr>
          <w:noProof/>
        </w:rPr>
        <w:drawing>
          <wp:inline distT="0" distB="0" distL="0" distR="0" wp14:anchorId="139325AA" wp14:editId="0258B9BA">
            <wp:extent cx="6467146" cy="2556822"/>
            <wp:effectExtent l="0" t="0" r="0" b="0"/>
            <wp:docPr id="1293975848" name="Picture 1293975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plots_20260820_general-16.jpg"/>
                    <pic:cNvPicPr/>
                  </pic:nvPicPr>
                  <pic:blipFill rotWithShape="1">
                    <a:blip r:embed="rId20" cstate="print">
                      <a:extLst>
                        <a:ext uri="{28A0092B-C50C-407E-A947-70E740481C1C}">
                          <a14:useLocalDpi xmlns:a14="http://schemas.microsoft.com/office/drawing/2010/main" val="0"/>
                        </a:ext>
                      </a:extLst>
                    </a:blip>
                    <a:srcRect t="57715" b="14322"/>
                    <a:stretch>
                      <a:fillRect/>
                    </a:stretch>
                  </pic:blipFill>
                  <pic:spPr bwMode="auto">
                    <a:xfrm>
                      <a:off x="0" y="0"/>
                      <a:ext cx="6467475" cy="2556952"/>
                    </a:xfrm>
                    <a:prstGeom prst="rect">
                      <a:avLst/>
                    </a:prstGeom>
                    <a:ln>
                      <a:noFill/>
                    </a:ln>
                    <a:extLst>
                      <a:ext uri="{53640926-AAD7-44D8-BBD7-CCE9431645EC}">
                        <a14:shadowObscured xmlns:a14="http://schemas.microsoft.com/office/drawing/2010/main"/>
                      </a:ext>
                    </a:extLst>
                  </pic:spPr>
                </pic:pic>
              </a:graphicData>
            </a:graphic>
          </wp:inline>
        </w:drawing>
      </w:r>
    </w:p>
    <w:p w14:paraId="21EDB042" w14:textId="77777777" w:rsidR="00986D95" w:rsidRPr="00A73303" w:rsidRDefault="00986D95" w:rsidP="00986D95">
      <w:pPr>
        <w:pStyle w:val="Heading2"/>
      </w:pPr>
      <w:bookmarkStart w:id="27" w:name="_Toc238454555"/>
      <w:r>
        <w:t>Supplementary Figure 13</w:t>
      </w:r>
      <w:r w:rsidRPr="00B242AE">
        <w:t xml:space="preserve">. </w:t>
      </w:r>
      <w:r w:rsidRPr="00A73303">
        <w:t xml:space="preserve">Haplotype phasing in </w:t>
      </w:r>
      <w:r>
        <w:t xml:space="preserve">the </w:t>
      </w:r>
      <w:r w:rsidRPr="00043A71">
        <w:rPr>
          <w:i/>
        </w:rPr>
        <w:t>GFAP</w:t>
      </w:r>
      <w:r w:rsidRPr="00A73303">
        <w:t>-R416W line</w:t>
      </w:r>
      <w:bookmarkEnd w:id="27"/>
    </w:p>
    <w:p w14:paraId="368FA0A1" w14:textId="45B30125" w:rsidR="00043A71" w:rsidRDefault="00986D95" w:rsidP="00986D95">
      <w:pPr>
        <w:spacing w:line="480" w:lineRule="exact"/>
        <w:jc w:val="both"/>
        <w:rPr>
          <w:rFonts w:ascii="Times New Roman" w:eastAsia="Times New Roman" w:hAnsi="Times New Roman" w:cs="Times New Roman"/>
          <w:color w:val="000000"/>
          <w:sz w:val="24"/>
          <w:szCs w:val="24"/>
        </w:rPr>
      </w:pPr>
      <w:r w:rsidRPr="00A73303">
        <w:rPr>
          <w:rFonts w:ascii="Times New Roman" w:eastAsia="Times New Roman" w:hAnsi="Times New Roman" w:cs="Times New Roman"/>
          <w:color w:val="000000"/>
          <w:sz w:val="24"/>
          <w:szCs w:val="24"/>
        </w:rPr>
        <w:t>IGV</w:t>
      </w:r>
      <w:r>
        <w:rPr>
          <w:rFonts w:ascii="Times New Roman" w:eastAsia="Times New Roman" w:hAnsi="Times New Roman" w:cs="Times New Roman"/>
          <w:color w:val="000000"/>
          <w:sz w:val="24"/>
          <w:szCs w:val="24"/>
        </w:rPr>
        <w:t xml:space="preserve"> (</w:t>
      </w:r>
      <w:r w:rsidRPr="00110CD5">
        <w:rPr>
          <w:rFonts w:ascii="Times New Roman" w:eastAsia="Times New Roman" w:hAnsi="Times New Roman" w:cs="Times New Roman"/>
          <w:color w:val="000000"/>
          <w:sz w:val="24"/>
          <w:szCs w:val="24"/>
        </w:rPr>
        <w:t>Integrative Genomics Viewer</w:t>
      </w:r>
      <w:r>
        <w:rPr>
          <w:rFonts w:ascii="Times New Roman" w:eastAsia="Times New Roman" w:hAnsi="Times New Roman" w:cs="Times New Roman"/>
          <w:color w:val="000000"/>
          <w:sz w:val="24"/>
          <w:szCs w:val="24"/>
        </w:rPr>
        <w:t>)</w:t>
      </w:r>
      <w:r w:rsidRPr="00A73303">
        <w:rPr>
          <w:rFonts w:ascii="Times New Roman" w:eastAsia="Times New Roman" w:hAnsi="Times New Roman" w:cs="Times New Roman"/>
          <w:color w:val="000000"/>
          <w:sz w:val="24"/>
          <w:szCs w:val="24"/>
        </w:rPr>
        <w:t xml:space="preserve"> view of haplotype phasing result</w:t>
      </w:r>
      <w:r>
        <w:rPr>
          <w:rFonts w:ascii="Times New Roman" w:eastAsia="Times New Roman" w:hAnsi="Times New Roman" w:cs="Times New Roman"/>
          <w:color w:val="000000"/>
          <w:sz w:val="24"/>
          <w:szCs w:val="24"/>
        </w:rPr>
        <w:t>s</w:t>
      </w:r>
      <w:r w:rsidRPr="00A73303">
        <w:rPr>
          <w:rFonts w:ascii="Times New Roman" w:eastAsia="Times New Roman" w:hAnsi="Times New Roman" w:cs="Times New Roman"/>
          <w:color w:val="000000"/>
          <w:sz w:val="24"/>
          <w:szCs w:val="24"/>
        </w:rPr>
        <w:t xml:space="preserve"> by </w:t>
      </w:r>
      <w:proofErr w:type="spellStart"/>
      <w:r w:rsidRPr="00A73303">
        <w:rPr>
          <w:rFonts w:ascii="Times New Roman" w:eastAsia="Times New Roman" w:hAnsi="Times New Roman" w:cs="Times New Roman"/>
          <w:color w:val="000000"/>
          <w:sz w:val="24"/>
          <w:szCs w:val="24"/>
        </w:rPr>
        <w:t>PacBio</w:t>
      </w:r>
      <w:proofErr w:type="spellEnd"/>
      <w:r w:rsidRPr="00A73303">
        <w:rPr>
          <w:rFonts w:ascii="Times New Roman" w:eastAsia="Times New Roman" w:hAnsi="Times New Roman" w:cs="Times New Roman"/>
          <w:color w:val="000000"/>
          <w:sz w:val="24"/>
          <w:szCs w:val="24"/>
        </w:rPr>
        <w:t xml:space="preserve"> </w:t>
      </w:r>
      <w:proofErr w:type="spellStart"/>
      <w:r w:rsidRPr="00A73303">
        <w:rPr>
          <w:rFonts w:ascii="Times New Roman" w:eastAsia="Times New Roman" w:hAnsi="Times New Roman" w:cs="Times New Roman"/>
          <w:color w:val="000000"/>
          <w:sz w:val="24"/>
          <w:szCs w:val="24"/>
        </w:rPr>
        <w:t>HiFi</w:t>
      </w:r>
      <w:proofErr w:type="spellEnd"/>
      <w:r w:rsidRPr="00A73303">
        <w:rPr>
          <w:rFonts w:ascii="Times New Roman" w:eastAsia="Times New Roman" w:hAnsi="Times New Roman" w:cs="Times New Roman"/>
          <w:color w:val="000000"/>
          <w:sz w:val="24"/>
          <w:szCs w:val="24"/>
        </w:rPr>
        <w:t xml:space="preserve"> long</w:t>
      </w:r>
      <w:r>
        <w:rPr>
          <w:rFonts w:ascii="Times New Roman" w:eastAsia="Times New Roman" w:hAnsi="Times New Roman" w:cs="Times New Roman"/>
          <w:color w:val="000000"/>
          <w:sz w:val="24"/>
          <w:szCs w:val="24"/>
        </w:rPr>
        <w:t>-</w:t>
      </w:r>
      <w:r w:rsidRPr="00A73303">
        <w:rPr>
          <w:rFonts w:ascii="Times New Roman" w:eastAsia="Times New Roman" w:hAnsi="Times New Roman" w:cs="Times New Roman"/>
          <w:color w:val="000000"/>
          <w:sz w:val="24"/>
          <w:szCs w:val="24"/>
        </w:rPr>
        <w:t xml:space="preserve">read sequencing for </w:t>
      </w:r>
      <w:r>
        <w:rPr>
          <w:rFonts w:ascii="Times New Roman" w:eastAsia="Times New Roman" w:hAnsi="Times New Roman" w:cs="Times New Roman"/>
          <w:color w:val="000000"/>
          <w:sz w:val="24"/>
          <w:szCs w:val="24"/>
        </w:rPr>
        <w:t xml:space="preserve">the </w:t>
      </w:r>
      <w:r w:rsidRPr="00A73303">
        <w:rPr>
          <w:rFonts w:ascii="Times New Roman" w:eastAsia="Times New Roman" w:hAnsi="Times New Roman" w:cs="Times New Roman"/>
          <w:i/>
          <w:color w:val="000000"/>
          <w:sz w:val="24"/>
          <w:szCs w:val="24"/>
        </w:rPr>
        <w:t>GFAP</w:t>
      </w:r>
      <w:r w:rsidRPr="00A73303">
        <w:rPr>
          <w:rFonts w:ascii="Times New Roman" w:eastAsia="Times New Roman" w:hAnsi="Times New Roman" w:cs="Times New Roman"/>
          <w:color w:val="000000"/>
          <w:sz w:val="24"/>
          <w:szCs w:val="24"/>
        </w:rPr>
        <w:t>-R416W line.</w:t>
      </w:r>
    </w:p>
    <w:p w14:paraId="7F3FBFCE" w14:textId="77777777" w:rsidR="00043A71" w:rsidRDefault="00043A7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06F37A99" w14:textId="77777777" w:rsidR="00986D95" w:rsidRPr="00A73303" w:rsidRDefault="00986D95" w:rsidP="00986D95">
      <w:pPr>
        <w:spacing w:line="480" w:lineRule="exact"/>
        <w:jc w:val="both"/>
        <w:rPr>
          <w:rFonts w:ascii="Times New Roman" w:eastAsia="Times New Roman" w:hAnsi="Times New Roman" w:cs="Times New Roman"/>
          <w:color w:val="000000"/>
          <w:sz w:val="24"/>
          <w:szCs w:val="24"/>
        </w:rPr>
      </w:pPr>
    </w:p>
    <w:p w14:paraId="3108D4D1" w14:textId="71E93F75" w:rsidR="00986D95" w:rsidRDefault="00986D95">
      <w:pPr>
        <w:rPr>
          <w:rFonts w:ascii="Times New Roman" w:eastAsiaTheme="minorEastAsia" w:hAnsi="Times New Roman" w:cs="Times New Roman"/>
          <w:b/>
          <w:color w:val="000000"/>
          <w:sz w:val="24"/>
          <w:szCs w:val="24"/>
        </w:rPr>
      </w:pPr>
      <w:r>
        <w:rPr>
          <w:noProof/>
        </w:rPr>
        <w:drawing>
          <wp:inline distT="0" distB="0" distL="0" distR="0" wp14:anchorId="1C34590D" wp14:editId="5602D6A7">
            <wp:extent cx="5653377" cy="5468692"/>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OVER_plots_20260820_general-17.jpg"/>
                    <pic:cNvPicPr/>
                  </pic:nvPicPr>
                  <pic:blipFill rotWithShape="1">
                    <a:blip r:embed="rId21" cstate="print">
                      <a:extLst>
                        <a:ext uri="{28A0092B-C50C-407E-A947-70E740481C1C}">
                          <a14:useLocalDpi xmlns:a14="http://schemas.microsoft.com/office/drawing/2010/main" val="0"/>
                        </a:ext>
                      </a:extLst>
                    </a:blip>
                    <a:srcRect t="5678" b="25930"/>
                    <a:stretch>
                      <a:fillRect/>
                    </a:stretch>
                  </pic:blipFill>
                  <pic:spPr bwMode="auto">
                    <a:xfrm>
                      <a:off x="0" y="0"/>
                      <a:ext cx="5657400" cy="5472584"/>
                    </a:xfrm>
                    <a:prstGeom prst="rect">
                      <a:avLst/>
                    </a:prstGeom>
                    <a:ln>
                      <a:noFill/>
                    </a:ln>
                    <a:extLst>
                      <a:ext uri="{53640926-AAD7-44D8-BBD7-CCE9431645EC}">
                        <a14:shadowObscured xmlns:a14="http://schemas.microsoft.com/office/drawing/2010/main"/>
                      </a:ext>
                    </a:extLst>
                  </pic:spPr>
                </pic:pic>
              </a:graphicData>
            </a:graphic>
          </wp:inline>
        </w:drawing>
      </w:r>
    </w:p>
    <w:p w14:paraId="5D12EC61" w14:textId="77777777" w:rsidR="00986D95" w:rsidRPr="005405AD" w:rsidRDefault="00986D95" w:rsidP="00986D95">
      <w:pPr>
        <w:pStyle w:val="Heading2"/>
      </w:pPr>
      <w:bookmarkStart w:id="28" w:name="_Toc238454556"/>
      <w:r>
        <w:t>Supplementary Figure 14</w:t>
      </w:r>
      <w:r w:rsidRPr="00B242AE">
        <w:t xml:space="preserve">. </w:t>
      </w:r>
      <w:r w:rsidRPr="00A73303">
        <w:t xml:space="preserve">Off-target evaluation in </w:t>
      </w:r>
      <w:r>
        <w:t xml:space="preserve">the </w:t>
      </w:r>
      <w:r w:rsidRPr="00A73303">
        <w:t xml:space="preserve">genome-edited </w:t>
      </w:r>
      <w:r w:rsidRPr="00043A71">
        <w:rPr>
          <w:i/>
        </w:rPr>
        <w:t>GFAP</w:t>
      </w:r>
      <w:r w:rsidRPr="00A73303">
        <w:t>-R416W line</w:t>
      </w:r>
      <w:bookmarkEnd w:id="28"/>
    </w:p>
    <w:p w14:paraId="3A0331A9" w14:textId="0B6A884C" w:rsidR="00043A71" w:rsidRDefault="00986D95" w:rsidP="00986D95">
      <w:pPr>
        <w:spacing w:line="480" w:lineRule="exact"/>
        <w:jc w:val="both"/>
        <w:rPr>
          <w:rFonts w:ascii="Times New Roman" w:eastAsia="Times New Roman" w:hAnsi="Times New Roman" w:cs="Times New Roman"/>
          <w:sz w:val="24"/>
          <w:szCs w:val="24"/>
        </w:rPr>
      </w:pPr>
      <w:r w:rsidRPr="00A73303">
        <w:rPr>
          <w:rFonts w:ascii="Times New Roman" w:eastAsia="Times New Roman" w:hAnsi="Times New Roman" w:cs="Times New Roman"/>
          <w:sz w:val="24"/>
          <w:szCs w:val="24"/>
        </w:rPr>
        <w:t>Sanger sequencing results of th</w:t>
      </w:r>
      <w:r w:rsidR="009B7D18">
        <w:rPr>
          <w:rFonts w:ascii="Times New Roman" w:eastAsia="Times New Roman" w:hAnsi="Times New Roman" w:cs="Times New Roman"/>
          <w:sz w:val="24"/>
          <w:szCs w:val="24"/>
        </w:rPr>
        <w:t>e predicted off-target sites in two</w:t>
      </w:r>
      <w:r w:rsidRPr="00A73303">
        <w:rPr>
          <w:rFonts w:ascii="Times New Roman" w:eastAsia="Times New Roman" w:hAnsi="Times New Roman" w:cs="Times New Roman"/>
          <w:sz w:val="24"/>
          <w:szCs w:val="24"/>
        </w:rPr>
        <w:t xml:space="preserve"> genome-edited </w:t>
      </w:r>
      <w:r w:rsidRPr="00A73303">
        <w:rPr>
          <w:rFonts w:ascii="Times New Roman" w:eastAsia="Times New Roman" w:hAnsi="Times New Roman" w:cs="Times New Roman"/>
          <w:i/>
          <w:sz w:val="24"/>
          <w:szCs w:val="24"/>
        </w:rPr>
        <w:t>GFAP</w:t>
      </w:r>
      <w:r w:rsidRPr="00A73303">
        <w:rPr>
          <w:rFonts w:ascii="Times New Roman" w:eastAsia="Times New Roman" w:hAnsi="Times New Roman" w:cs="Times New Roman"/>
          <w:sz w:val="24"/>
          <w:szCs w:val="24"/>
        </w:rPr>
        <w:t xml:space="preserve">-R416W lines, </w:t>
      </w:r>
      <w:r>
        <w:rPr>
          <w:rFonts w:ascii="Times New Roman" w:eastAsia="Times New Roman" w:hAnsi="Times New Roman" w:cs="Times New Roman"/>
          <w:sz w:val="24"/>
          <w:szCs w:val="24"/>
        </w:rPr>
        <w:t xml:space="preserve">the </w:t>
      </w:r>
      <w:r w:rsidRPr="00A73303">
        <w:rPr>
          <w:rFonts w:ascii="Times New Roman" w:eastAsia="Times New Roman" w:hAnsi="Times New Roman" w:cs="Times New Roman"/>
          <w:i/>
          <w:sz w:val="24"/>
          <w:szCs w:val="24"/>
        </w:rPr>
        <w:t>GFAP</w:t>
      </w:r>
      <w:r w:rsidRPr="00A73303">
        <w:rPr>
          <w:rFonts w:ascii="Times New Roman" w:eastAsia="Times New Roman" w:hAnsi="Times New Roman" w:cs="Times New Roman"/>
          <w:sz w:val="24"/>
          <w:szCs w:val="24"/>
        </w:rPr>
        <w:t xml:space="preserve">-R416W line, and </w:t>
      </w:r>
      <w:r>
        <w:rPr>
          <w:rFonts w:ascii="Times New Roman" w:eastAsia="Times New Roman" w:hAnsi="Times New Roman" w:cs="Times New Roman"/>
          <w:sz w:val="24"/>
          <w:szCs w:val="24"/>
        </w:rPr>
        <w:t xml:space="preserve">the </w:t>
      </w:r>
      <w:r w:rsidRPr="00A73303">
        <w:rPr>
          <w:rFonts w:ascii="Times New Roman" w:eastAsia="Times New Roman" w:hAnsi="Times New Roman" w:cs="Times New Roman"/>
          <w:i/>
          <w:sz w:val="24"/>
          <w:szCs w:val="24"/>
        </w:rPr>
        <w:t>GFAP</w:t>
      </w:r>
      <w:r w:rsidRPr="00A73303">
        <w:rPr>
          <w:rFonts w:ascii="Times New Roman" w:eastAsia="Times New Roman" w:hAnsi="Times New Roman" w:cs="Times New Roman"/>
          <w:sz w:val="24"/>
          <w:szCs w:val="24"/>
        </w:rPr>
        <w:t>-R416R line.</w:t>
      </w:r>
    </w:p>
    <w:p w14:paraId="4EA83AF3" w14:textId="77777777" w:rsidR="00043A71" w:rsidRDefault="00043A7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581F6C85" w14:textId="77777777" w:rsidR="00986D95" w:rsidRDefault="00986D95" w:rsidP="00986D95">
      <w:pPr>
        <w:spacing w:line="480" w:lineRule="exact"/>
        <w:jc w:val="both"/>
        <w:rPr>
          <w:rFonts w:ascii="Times New Roman" w:eastAsia="Times New Roman" w:hAnsi="Times New Roman" w:cs="Times New Roman"/>
          <w:sz w:val="24"/>
          <w:szCs w:val="24"/>
        </w:rPr>
      </w:pPr>
    </w:p>
    <w:p w14:paraId="317FE3AC" w14:textId="2705BF33" w:rsidR="00986D95" w:rsidRDefault="00CC0BF0">
      <w:pPr>
        <w:rPr>
          <w:rFonts w:ascii="Times New Roman" w:eastAsiaTheme="minorEastAsia" w:hAnsi="Times New Roman" w:cs="Times New Roman"/>
          <w:b/>
          <w:color w:val="000000"/>
          <w:sz w:val="24"/>
          <w:szCs w:val="24"/>
        </w:rPr>
      </w:pPr>
      <w:r>
        <w:rPr>
          <w:rFonts w:ascii="Times New Roman" w:eastAsiaTheme="minorEastAsia" w:hAnsi="Times New Roman" w:cs="Times New Roman"/>
          <w:b/>
          <w:noProof/>
          <w:color w:val="000000"/>
          <w:sz w:val="24"/>
          <w:szCs w:val="24"/>
        </w:rPr>
        <w:drawing>
          <wp:inline distT="0" distB="0" distL="0" distR="0" wp14:anchorId="2284DA40" wp14:editId="442F313B">
            <wp:extent cx="6589531" cy="2257425"/>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plots_20260824_submit_general-18.jpg"/>
                    <pic:cNvPicPr/>
                  </pic:nvPicPr>
                  <pic:blipFill rotWithShape="1">
                    <a:blip r:embed="rId22" cstate="print">
                      <a:extLst>
                        <a:ext uri="{28A0092B-C50C-407E-A947-70E740481C1C}">
                          <a14:useLocalDpi xmlns:a14="http://schemas.microsoft.com/office/drawing/2010/main" val="0"/>
                        </a:ext>
                      </a:extLst>
                    </a:blip>
                    <a:srcRect t="6666" r="9685" b="71459"/>
                    <a:stretch/>
                  </pic:blipFill>
                  <pic:spPr bwMode="auto">
                    <a:xfrm>
                      <a:off x="0" y="0"/>
                      <a:ext cx="6593129" cy="2258658"/>
                    </a:xfrm>
                    <a:prstGeom prst="rect">
                      <a:avLst/>
                    </a:prstGeom>
                    <a:ln>
                      <a:noFill/>
                    </a:ln>
                    <a:extLst>
                      <a:ext uri="{53640926-AAD7-44D8-BBD7-CCE9431645EC}">
                        <a14:shadowObscured xmlns:a14="http://schemas.microsoft.com/office/drawing/2010/main"/>
                      </a:ext>
                    </a:extLst>
                  </pic:spPr>
                </pic:pic>
              </a:graphicData>
            </a:graphic>
          </wp:inline>
        </w:drawing>
      </w:r>
    </w:p>
    <w:p w14:paraId="369B3EC5" w14:textId="77777777" w:rsidR="00986D95" w:rsidRPr="00A73303" w:rsidRDefault="00986D95" w:rsidP="00986D95">
      <w:pPr>
        <w:pStyle w:val="Heading2"/>
      </w:pPr>
      <w:bookmarkStart w:id="29" w:name="_Toc238454557"/>
      <w:r>
        <w:t>Supplementary Figure 15</w:t>
      </w:r>
      <w:r w:rsidRPr="00B242AE">
        <w:t xml:space="preserve">. </w:t>
      </w:r>
      <w:r w:rsidRPr="00A73303">
        <w:t xml:space="preserve">GFAP protein expression analysis upon inactivation of </w:t>
      </w:r>
      <w:r>
        <w:t xml:space="preserve">the </w:t>
      </w:r>
      <w:r w:rsidRPr="00A73303">
        <w:t xml:space="preserve">mutant </w:t>
      </w:r>
      <w:r w:rsidRPr="00043A71">
        <w:rPr>
          <w:i/>
        </w:rPr>
        <w:t>GFAP</w:t>
      </w:r>
      <w:r w:rsidRPr="00A73303">
        <w:t xml:space="preserve"> allele</w:t>
      </w:r>
      <w:bookmarkEnd w:id="29"/>
    </w:p>
    <w:p w14:paraId="7082B480" w14:textId="5F8C1656" w:rsidR="00986D95" w:rsidRPr="00986D95" w:rsidRDefault="00986D95" w:rsidP="00986D95">
      <w:pPr>
        <w:spacing w:line="480" w:lineRule="exact"/>
        <w:jc w:val="both"/>
        <w:rPr>
          <w:rFonts w:ascii="Times New Roman" w:hAnsi="Times New Roman" w:cs="Times New Roman"/>
          <w:sz w:val="24"/>
          <w:szCs w:val="24"/>
        </w:rPr>
      </w:pPr>
      <w:r w:rsidRPr="004B1874">
        <w:rPr>
          <w:rFonts w:ascii="Times New Roman" w:hAnsi="Times New Roman" w:cs="Times New Roman"/>
          <w:b/>
          <w:sz w:val="24"/>
          <w:szCs w:val="24"/>
        </w:rPr>
        <w:t>(</w:t>
      </w:r>
      <w:proofErr w:type="gramStart"/>
      <w:r>
        <w:rPr>
          <w:rFonts w:ascii="Times New Roman" w:hAnsi="Times New Roman" w:cs="Times New Roman"/>
          <w:b/>
          <w:sz w:val="24"/>
          <w:szCs w:val="24"/>
        </w:rPr>
        <w:t>a</w:t>
      </w:r>
      <w:proofErr w:type="gramEnd"/>
      <w:r>
        <w:rPr>
          <w:rFonts w:ascii="Times New Roman" w:hAnsi="Times New Roman" w:cs="Times New Roman"/>
          <w:b/>
          <w:sz w:val="24"/>
          <w:szCs w:val="24"/>
        </w:rPr>
        <w:t>,</w:t>
      </w:r>
      <w:r w:rsidR="00136D30">
        <w:rPr>
          <w:rFonts w:ascii="Times New Roman" w:hAnsi="Times New Roman" w:cs="Times New Roman"/>
          <w:b/>
          <w:sz w:val="24"/>
          <w:szCs w:val="24"/>
        </w:rPr>
        <w:t xml:space="preserve"> </w:t>
      </w:r>
      <w:r>
        <w:rPr>
          <w:rFonts w:ascii="Times New Roman" w:hAnsi="Times New Roman" w:cs="Times New Roman"/>
          <w:b/>
          <w:sz w:val="24"/>
          <w:szCs w:val="24"/>
        </w:rPr>
        <w:t>b</w:t>
      </w:r>
      <w:r w:rsidRPr="004B1874">
        <w:rPr>
          <w:rFonts w:ascii="Times New Roman" w:hAnsi="Times New Roman" w:cs="Times New Roman"/>
          <w:b/>
          <w:sz w:val="24"/>
          <w:szCs w:val="24"/>
        </w:rPr>
        <w:t>)</w:t>
      </w:r>
      <w:r w:rsidRPr="00B242AE">
        <w:rPr>
          <w:rFonts w:ascii="Times New Roman" w:hAnsi="Times New Roman" w:cs="Times New Roman"/>
          <w:sz w:val="24"/>
          <w:szCs w:val="24"/>
        </w:rPr>
        <w:t xml:space="preserve"> </w:t>
      </w:r>
      <w:r w:rsidRPr="00181826">
        <w:rPr>
          <w:rFonts w:ascii="Times New Roman" w:hAnsi="Times New Roman" w:cs="Times New Roman"/>
          <w:sz w:val="24"/>
          <w:szCs w:val="24"/>
        </w:rPr>
        <w:t xml:space="preserve">Western blot analysis and quantification of GFAP protein expression upon inactivation of the mutant </w:t>
      </w:r>
      <w:r w:rsidRPr="00043A71">
        <w:rPr>
          <w:rFonts w:ascii="Times New Roman" w:hAnsi="Times New Roman" w:cs="Times New Roman"/>
          <w:i/>
          <w:sz w:val="24"/>
          <w:szCs w:val="24"/>
        </w:rPr>
        <w:t>GFAP</w:t>
      </w:r>
      <w:r w:rsidRPr="00181826">
        <w:rPr>
          <w:rFonts w:ascii="Times New Roman" w:hAnsi="Times New Roman" w:cs="Times New Roman"/>
          <w:sz w:val="24"/>
          <w:szCs w:val="24"/>
        </w:rPr>
        <w:t xml:space="preserve"> allele. The predicted truncated GFAP protein (~15 </w:t>
      </w:r>
      <w:proofErr w:type="spellStart"/>
      <w:r w:rsidRPr="00181826">
        <w:rPr>
          <w:rFonts w:ascii="Times New Roman" w:hAnsi="Times New Roman" w:cs="Times New Roman"/>
          <w:sz w:val="24"/>
          <w:szCs w:val="24"/>
        </w:rPr>
        <w:t>kDa</w:t>
      </w:r>
      <w:proofErr w:type="spellEnd"/>
      <w:r w:rsidRPr="00181826">
        <w:rPr>
          <w:rFonts w:ascii="Times New Roman" w:hAnsi="Times New Roman" w:cs="Times New Roman"/>
          <w:sz w:val="24"/>
          <w:szCs w:val="24"/>
        </w:rPr>
        <w:t xml:space="preserve">) </w:t>
      </w:r>
      <w:proofErr w:type="gramStart"/>
      <w:r w:rsidRPr="00181826">
        <w:rPr>
          <w:rFonts w:ascii="Times New Roman" w:hAnsi="Times New Roman" w:cs="Times New Roman"/>
          <w:sz w:val="24"/>
          <w:szCs w:val="24"/>
        </w:rPr>
        <w:t>is indicated</w:t>
      </w:r>
      <w:proofErr w:type="gramEnd"/>
      <w:r w:rsidRPr="00181826">
        <w:rPr>
          <w:rFonts w:ascii="Times New Roman" w:hAnsi="Times New Roman" w:cs="Times New Roman"/>
          <w:sz w:val="24"/>
          <w:szCs w:val="24"/>
        </w:rPr>
        <w:t xml:space="preserve"> by the dashed rectangle at the bottom. Values are mean ± SEM (</w:t>
      </w:r>
      <w:r w:rsidRPr="00043A71">
        <w:rPr>
          <w:rFonts w:ascii="Times New Roman" w:hAnsi="Times New Roman" w:cs="Times New Roman"/>
          <w:i/>
          <w:sz w:val="24"/>
          <w:szCs w:val="24"/>
        </w:rPr>
        <w:t>n</w:t>
      </w:r>
      <w:r w:rsidRPr="00181826">
        <w:rPr>
          <w:rFonts w:ascii="Times New Roman" w:hAnsi="Times New Roman" w:cs="Times New Roman"/>
          <w:sz w:val="24"/>
          <w:szCs w:val="24"/>
        </w:rPr>
        <w:t xml:space="preserve"> = </w:t>
      </w:r>
      <w:proofErr w:type="gramStart"/>
      <w:r w:rsidRPr="00181826">
        <w:rPr>
          <w:rFonts w:ascii="Times New Roman" w:hAnsi="Times New Roman" w:cs="Times New Roman"/>
          <w:sz w:val="24"/>
          <w:szCs w:val="24"/>
        </w:rPr>
        <w:t>4</w:t>
      </w:r>
      <w:proofErr w:type="gramEnd"/>
      <w:r w:rsidRPr="00181826">
        <w:rPr>
          <w:rFonts w:ascii="Times New Roman" w:hAnsi="Times New Roman" w:cs="Times New Roman"/>
          <w:sz w:val="24"/>
          <w:szCs w:val="24"/>
        </w:rPr>
        <w:t xml:space="preserve"> independent biological replicates per condition; </w:t>
      </w:r>
      <w:r w:rsidRPr="00043A71">
        <w:rPr>
          <w:rFonts w:ascii="Times New Roman" w:hAnsi="Times New Roman" w:cs="Times New Roman"/>
          <w:i/>
          <w:sz w:val="24"/>
          <w:szCs w:val="24"/>
        </w:rPr>
        <w:t>***p</w:t>
      </w:r>
      <w:r w:rsidRPr="00181826">
        <w:rPr>
          <w:rFonts w:ascii="Times New Roman" w:hAnsi="Times New Roman" w:cs="Times New Roman"/>
          <w:sz w:val="24"/>
          <w:szCs w:val="24"/>
        </w:rPr>
        <w:t xml:space="preserve"> &lt; 0.001 vs. </w:t>
      </w:r>
      <w:r w:rsidRPr="00043A71">
        <w:rPr>
          <w:rFonts w:ascii="Times New Roman" w:hAnsi="Times New Roman" w:cs="Times New Roman"/>
          <w:i/>
          <w:sz w:val="24"/>
          <w:szCs w:val="24"/>
        </w:rPr>
        <w:t>GFAP</w:t>
      </w:r>
      <w:r w:rsidRPr="00181826">
        <w:rPr>
          <w:rFonts w:ascii="Times New Roman" w:hAnsi="Times New Roman" w:cs="Times New Roman"/>
          <w:sz w:val="24"/>
          <w:szCs w:val="24"/>
        </w:rPr>
        <w:t xml:space="preserve">-R416R-Con neurons, </w:t>
      </w:r>
      <w:r w:rsidRPr="003361E7">
        <w:rPr>
          <w:rFonts w:ascii="Times New Roman" w:hAnsi="Times New Roman" w:cs="Times New Roman"/>
          <w:sz w:val="24"/>
          <w:szCs w:val="24"/>
        </w:rPr>
        <w:t xml:space="preserve">one-way ANOVA followed by </w:t>
      </w:r>
      <w:proofErr w:type="spellStart"/>
      <w:r w:rsidRPr="003361E7">
        <w:rPr>
          <w:rFonts w:ascii="Times New Roman" w:hAnsi="Times New Roman" w:cs="Times New Roman"/>
          <w:sz w:val="24"/>
          <w:szCs w:val="24"/>
        </w:rPr>
        <w:t>Dunn</w:t>
      </w:r>
      <w:r>
        <w:rPr>
          <w:rFonts w:ascii="Times New Roman" w:hAnsi="Times New Roman" w:cs="Times New Roman"/>
          <w:sz w:val="24"/>
          <w:szCs w:val="24"/>
        </w:rPr>
        <w:t>ett’s</w:t>
      </w:r>
      <w:proofErr w:type="spellEnd"/>
      <w:r>
        <w:rPr>
          <w:rFonts w:ascii="Times New Roman" w:hAnsi="Times New Roman" w:cs="Times New Roman"/>
          <w:sz w:val="24"/>
          <w:szCs w:val="24"/>
        </w:rPr>
        <w:t xml:space="preserve"> multiple comparisons test</w:t>
      </w:r>
      <w:r w:rsidRPr="00181826">
        <w:rPr>
          <w:rFonts w:ascii="Times New Roman" w:hAnsi="Times New Roman" w:cs="Times New Roman"/>
          <w:sz w:val="24"/>
          <w:szCs w:val="24"/>
        </w:rPr>
        <w:t>).</w:t>
      </w:r>
    </w:p>
    <w:p w14:paraId="7EE9D061" w14:textId="77777777" w:rsidR="00986D95" w:rsidRDefault="00986D95">
      <w:pPr>
        <w:rPr>
          <w:rFonts w:ascii="Times New Roman" w:eastAsia="Times New Roman" w:hAnsi="Times New Roman" w:cs="Times New Roman"/>
          <w:b/>
          <w:color w:val="000000"/>
          <w:sz w:val="24"/>
          <w:szCs w:val="24"/>
        </w:rPr>
      </w:pPr>
      <w:r>
        <w:br w:type="page"/>
      </w:r>
    </w:p>
    <w:p w14:paraId="43982E49" w14:textId="5C56899A" w:rsidR="00CF4EE4" w:rsidRPr="00B1735D" w:rsidRDefault="0018405B" w:rsidP="00CF4EE4">
      <w:pPr>
        <w:pStyle w:val="Heading1"/>
        <w:spacing w:line="480" w:lineRule="exact"/>
      </w:pPr>
      <w:bookmarkStart w:id="30" w:name="_Toc238454558"/>
      <w:r>
        <w:lastRenderedPageBreak/>
        <w:t xml:space="preserve">Supplementary </w:t>
      </w:r>
      <w:r w:rsidR="001829BC">
        <w:t>R</w:t>
      </w:r>
      <w:r w:rsidR="00CF4EE4" w:rsidRPr="00B1735D">
        <w:t>eference</w:t>
      </w:r>
      <w:r w:rsidR="00CF4EE4">
        <w:t>s</w:t>
      </w:r>
      <w:bookmarkEnd w:id="30"/>
    </w:p>
    <w:p w14:paraId="33A66465" w14:textId="77777777" w:rsidR="0081677A" w:rsidRPr="0081677A" w:rsidRDefault="00652074" w:rsidP="0081677A">
      <w:pPr>
        <w:pStyle w:val="Bibliography"/>
        <w:spacing w:line="480" w:lineRule="exact"/>
        <w:jc w:val="both"/>
        <w:rPr>
          <w:rFonts w:ascii="Times New Roman" w:hAnsi="Times New Roman" w:cs="Times New Roman"/>
          <w:sz w:val="24"/>
          <w:szCs w:val="24"/>
        </w:rPr>
      </w:pPr>
      <w:r w:rsidRPr="0081677A">
        <w:rPr>
          <w:rFonts w:ascii="Times New Roman" w:eastAsia="Times New Roman" w:hAnsi="Times New Roman" w:cs="Times New Roman"/>
          <w:color w:val="000000"/>
          <w:sz w:val="24"/>
          <w:szCs w:val="24"/>
        </w:rPr>
        <w:fldChar w:fldCharType="begin"/>
      </w:r>
      <w:r w:rsidR="0081677A" w:rsidRPr="0081677A">
        <w:rPr>
          <w:rFonts w:ascii="Times New Roman" w:eastAsia="Times New Roman" w:hAnsi="Times New Roman" w:cs="Times New Roman"/>
          <w:color w:val="000000"/>
          <w:sz w:val="24"/>
          <w:szCs w:val="24"/>
        </w:rPr>
        <w:instrText xml:space="preserve"> ADDIN ZOTERO_BIBL {"uncited":[],"omitted":[],"custom":[]} CSL_BIBLIOGRAPHY </w:instrText>
      </w:r>
      <w:r w:rsidRPr="0081677A">
        <w:rPr>
          <w:rFonts w:ascii="Times New Roman" w:eastAsia="Times New Roman" w:hAnsi="Times New Roman" w:cs="Times New Roman"/>
          <w:color w:val="000000"/>
          <w:sz w:val="24"/>
          <w:szCs w:val="24"/>
        </w:rPr>
        <w:fldChar w:fldCharType="separate"/>
      </w:r>
      <w:r w:rsidR="0081677A" w:rsidRPr="0081677A">
        <w:rPr>
          <w:rFonts w:ascii="Times New Roman" w:hAnsi="Times New Roman" w:cs="Times New Roman"/>
          <w:sz w:val="24"/>
          <w:szCs w:val="24"/>
        </w:rPr>
        <w:t xml:space="preserve">1. </w:t>
      </w:r>
      <w:r w:rsidR="0081677A" w:rsidRPr="0081677A">
        <w:rPr>
          <w:rFonts w:ascii="Times New Roman" w:hAnsi="Times New Roman" w:cs="Times New Roman"/>
          <w:sz w:val="24"/>
          <w:szCs w:val="24"/>
        </w:rPr>
        <w:tab/>
        <w:t xml:space="preserve">Park, S. H. </w:t>
      </w:r>
      <w:r w:rsidR="0081677A" w:rsidRPr="0081677A">
        <w:rPr>
          <w:rFonts w:ascii="Times New Roman" w:hAnsi="Times New Roman" w:cs="Times New Roman"/>
          <w:i/>
          <w:iCs/>
          <w:sz w:val="24"/>
          <w:szCs w:val="24"/>
        </w:rPr>
        <w:t>et al.</w:t>
      </w:r>
      <w:r w:rsidR="0081677A" w:rsidRPr="0081677A">
        <w:rPr>
          <w:rFonts w:ascii="Times New Roman" w:hAnsi="Times New Roman" w:cs="Times New Roman"/>
          <w:sz w:val="24"/>
          <w:szCs w:val="24"/>
        </w:rPr>
        <w:t xml:space="preserve"> Comprehensive analysis and accurate quantification of unintended large gene modifications induced by CRISPR-Cas9 gene editing. </w:t>
      </w:r>
      <w:r w:rsidR="0081677A" w:rsidRPr="0081677A">
        <w:rPr>
          <w:rFonts w:ascii="Times New Roman" w:hAnsi="Times New Roman" w:cs="Times New Roman"/>
          <w:i/>
          <w:iCs/>
          <w:sz w:val="24"/>
          <w:szCs w:val="24"/>
        </w:rPr>
        <w:t>Science Advances</w:t>
      </w:r>
      <w:r w:rsidR="0081677A" w:rsidRPr="0081677A">
        <w:rPr>
          <w:rFonts w:ascii="Times New Roman" w:hAnsi="Times New Roman" w:cs="Times New Roman"/>
          <w:sz w:val="24"/>
          <w:szCs w:val="24"/>
        </w:rPr>
        <w:t xml:space="preserve"> </w:t>
      </w:r>
      <w:r w:rsidR="0081677A" w:rsidRPr="0081677A">
        <w:rPr>
          <w:rFonts w:ascii="Times New Roman" w:hAnsi="Times New Roman" w:cs="Times New Roman"/>
          <w:b/>
          <w:bCs/>
          <w:sz w:val="24"/>
          <w:szCs w:val="24"/>
        </w:rPr>
        <w:t>8</w:t>
      </w:r>
      <w:r w:rsidR="0081677A" w:rsidRPr="0081677A">
        <w:rPr>
          <w:rFonts w:ascii="Times New Roman" w:hAnsi="Times New Roman" w:cs="Times New Roman"/>
          <w:sz w:val="24"/>
          <w:szCs w:val="24"/>
        </w:rPr>
        <w:t>, eabo7676 (2022).</w:t>
      </w:r>
    </w:p>
    <w:p w14:paraId="11664944" w14:textId="77777777" w:rsidR="0081677A" w:rsidRPr="0081677A" w:rsidRDefault="0081677A" w:rsidP="0081677A">
      <w:pPr>
        <w:pStyle w:val="Bibliography"/>
        <w:spacing w:line="480" w:lineRule="exact"/>
        <w:jc w:val="both"/>
        <w:rPr>
          <w:rFonts w:ascii="Times New Roman" w:hAnsi="Times New Roman" w:cs="Times New Roman"/>
          <w:sz w:val="24"/>
          <w:szCs w:val="24"/>
        </w:rPr>
      </w:pPr>
      <w:r w:rsidRPr="0081677A">
        <w:rPr>
          <w:rFonts w:ascii="Times New Roman" w:hAnsi="Times New Roman" w:cs="Times New Roman"/>
          <w:sz w:val="24"/>
          <w:szCs w:val="24"/>
        </w:rPr>
        <w:t xml:space="preserve">2. </w:t>
      </w:r>
      <w:r w:rsidRPr="0081677A">
        <w:rPr>
          <w:rFonts w:ascii="Times New Roman" w:hAnsi="Times New Roman" w:cs="Times New Roman"/>
          <w:sz w:val="24"/>
          <w:szCs w:val="24"/>
        </w:rPr>
        <w:tab/>
        <w:t xml:space="preserve">Hwang, G.-H. </w:t>
      </w:r>
      <w:r w:rsidRPr="0081677A">
        <w:rPr>
          <w:rFonts w:ascii="Times New Roman" w:hAnsi="Times New Roman" w:cs="Times New Roman"/>
          <w:i/>
          <w:iCs/>
          <w:sz w:val="24"/>
          <w:szCs w:val="24"/>
        </w:rPr>
        <w:t>et al.</w:t>
      </w:r>
      <w:r w:rsidRPr="0081677A">
        <w:rPr>
          <w:rFonts w:ascii="Times New Roman" w:hAnsi="Times New Roman" w:cs="Times New Roman"/>
          <w:sz w:val="24"/>
          <w:szCs w:val="24"/>
        </w:rPr>
        <w:t xml:space="preserve"> Analyzing long-read CRISPR experiments with CRISPRLungo. 2025.10.21.683786 Preprint at https://doi.org/10.1101/2025.10.21.683786 (2025).</w:t>
      </w:r>
    </w:p>
    <w:p w14:paraId="14E1F79F" w14:textId="1EA2B66C" w:rsidR="009660CB" w:rsidRDefault="00652074" w:rsidP="0081677A">
      <w:pPr>
        <w:pStyle w:val="Bibliography"/>
        <w:spacing w:line="480" w:lineRule="exact"/>
        <w:ind w:left="0" w:firstLine="0"/>
        <w:jc w:val="both"/>
        <w:rPr>
          <w:rFonts w:ascii="Times New Roman" w:eastAsia="Times New Roman" w:hAnsi="Times New Roman" w:cs="Times New Roman"/>
          <w:color w:val="000000"/>
          <w:sz w:val="24"/>
          <w:szCs w:val="24"/>
        </w:rPr>
      </w:pPr>
      <w:r w:rsidRPr="0081677A">
        <w:rPr>
          <w:rFonts w:ascii="Times New Roman" w:eastAsia="Times New Roman" w:hAnsi="Times New Roman" w:cs="Times New Roman"/>
          <w:color w:val="000000"/>
          <w:sz w:val="24"/>
          <w:szCs w:val="24"/>
        </w:rPr>
        <w:fldChar w:fldCharType="end"/>
      </w:r>
    </w:p>
    <w:p w14:paraId="633D0BF3" w14:textId="77777777" w:rsidR="00442780" w:rsidRPr="00442780" w:rsidRDefault="00442780" w:rsidP="00442780"/>
    <w:sectPr w:rsidR="00442780" w:rsidRPr="00442780" w:rsidSect="000E586B">
      <w:type w:val="continuous"/>
      <w:pgSz w:w="12240" w:h="15840"/>
      <w:pgMar w:top="720" w:right="720" w:bottom="720" w:left="720" w:header="708" w:footer="708"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0FA94E" w14:textId="77777777" w:rsidR="001F45B7" w:rsidRDefault="001F45B7" w:rsidP="007F5791">
      <w:pPr>
        <w:spacing w:after="0" w:line="240" w:lineRule="auto"/>
      </w:pPr>
      <w:r>
        <w:separator/>
      </w:r>
    </w:p>
  </w:endnote>
  <w:endnote w:type="continuationSeparator" w:id="0">
    <w:p w14:paraId="3D73388B" w14:textId="77777777" w:rsidR="001F45B7" w:rsidRDefault="001F45B7" w:rsidP="007F57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10006FF" w:usb1="4000F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4867427"/>
      <w:docPartObj>
        <w:docPartGallery w:val="Page Numbers (Bottom of Page)"/>
        <w:docPartUnique/>
      </w:docPartObj>
    </w:sdtPr>
    <w:sdtEndPr>
      <w:rPr>
        <w:noProof/>
      </w:rPr>
    </w:sdtEndPr>
    <w:sdtContent>
      <w:p w14:paraId="0F580B57" w14:textId="5038A467" w:rsidR="000841CD" w:rsidRDefault="000841CD">
        <w:pPr>
          <w:pStyle w:val="Footer"/>
          <w:jc w:val="center"/>
        </w:pPr>
        <w:r>
          <w:fldChar w:fldCharType="begin"/>
        </w:r>
        <w:r>
          <w:instrText xml:space="preserve"> PAGE   \* MERGEFORMAT </w:instrText>
        </w:r>
        <w:r>
          <w:fldChar w:fldCharType="separate"/>
        </w:r>
        <w:r w:rsidR="00FB6D88">
          <w:rPr>
            <w:noProof/>
          </w:rPr>
          <w:t>4</w:t>
        </w:r>
        <w:r>
          <w:rPr>
            <w:noProof/>
          </w:rPr>
          <w:fldChar w:fldCharType="end"/>
        </w:r>
      </w:p>
    </w:sdtContent>
  </w:sdt>
  <w:p w14:paraId="3215DC66" w14:textId="77777777" w:rsidR="000841CD" w:rsidRDefault="00084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DF1BD9" w14:textId="77777777" w:rsidR="001F45B7" w:rsidRDefault="001F45B7" w:rsidP="007F5791">
      <w:pPr>
        <w:spacing w:after="0" w:line="240" w:lineRule="auto"/>
      </w:pPr>
      <w:r>
        <w:separator/>
      </w:r>
    </w:p>
  </w:footnote>
  <w:footnote w:type="continuationSeparator" w:id="0">
    <w:p w14:paraId="271840FE" w14:textId="77777777" w:rsidR="001F45B7" w:rsidRDefault="001F45B7" w:rsidP="007F57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C8E"/>
    <w:multiLevelType w:val="hybridMultilevel"/>
    <w:tmpl w:val="BFACC94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C4183"/>
    <w:multiLevelType w:val="hybridMultilevel"/>
    <w:tmpl w:val="D45A0790"/>
    <w:lvl w:ilvl="0" w:tplc="82AED81A">
      <w:start w:val="1"/>
      <w:numFmt w:val="bullet"/>
      <w:lvlText w:val=""/>
      <w:lvlJc w:val="left"/>
      <w:pPr>
        <w:ind w:left="720" w:hanging="360"/>
      </w:pPr>
      <w:rPr>
        <w:rFonts w:ascii="Symbol" w:eastAsia="SimSu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C11AEC"/>
    <w:multiLevelType w:val="hybridMultilevel"/>
    <w:tmpl w:val="14B61230"/>
    <w:lvl w:ilvl="0" w:tplc="2606116E">
      <w:start w:val="9"/>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37320D"/>
    <w:multiLevelType w:val="hybridMultilevel"/>
    <w:tmpl w:val="2C96FA10"/>
    <w:lvl w:ilvl="0" w:tplc="6054CE92">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CE05CC"/>
    <w:multiLevelType w:val="hybridMultilevel"/>
    <w:tmpl w:val="C06ED79E"/>
    <w:lvl w:ilvl="0" w:tplc="DED64E2E">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295F0D"/>
    <w:multiLevelType w:val="hybridMultilevel"/>
    <w:tmpl w:val="3042C8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2B0DBE"/>
    <w:multiLevelType w:val="hybridMultilevel"/>
    <w:tmpl w:val="4448D1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8655B1"/>
    <w:multiLevelType w:val="hybridMultilevel"/>
    <w:tmpl w:val="B252A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CF5D3E"/>
    <w:multiLevelType w:val="hybridMultilevel"/>
    <w:tmpl w:val="A31C1456"/>
    <w:lvl w:ilvl="0" w:tplc="75F4A488">
      <w:start w:val="9"/>
      <w:numFmt w:val="bullet"/>
      <w:lvlText w:val="-"/>
      <w:lvlJc w:val="left"/>
      <w:pPr>
        <w:ind w:left="720" w:hanging="360"/>
      </w:pPr>
      <w:rPr>
        <w:rFonts w:ascii="Calibri" w:eastAsia="SimSu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A544B4"/>
    <w:multiLevelType w:val="multilevel"/>
    <w:tmpl w:val="D41EFB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76613F"/>
    <w:multiLevelType w:val="hybridMultilevel"/>
    <w:tmpl w:val="4106D15C"/>
    <w:lvl w:ilvl="0" w:tplc="86C82F2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4F4F29"/>
    <w:multiLevelType w:val="hybridMultilevel"/>
    <w:tmpl w:val="0AC0E6AC"/>
    <w:lvl w:ilvl="0" w:tplc="3814BC5E">
      <w:start w:val="1"/>
      <w:numFmt w:val="low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5A1DAC"/>
    <w:multiLevelType w:val="hybridMultilevel"/>
    <w:tmpl w:val="29FC2DC2"/>
    <w:lvl w:ilvl="0" w:tplc="9014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7"/>
  </w:num>
  <w:num w:numId="3">
    <w:abstractNumId w:val="1"/>
  </w:num>
  <w:num w:numId="4">
    <w:abstractNumId w:val="8"/>
  </w:num>
  <w:num w:numId="5">
    <w:abstractNumId w:val="2"/>
  </w:num>
  <w:num w:numId="6">
    <w:abstractNumId w:val="9"/>
  </w:num>
  <w:num w:numId="7">
    <w:abstractNumId w:val="5"/>
  </w:num>
  <w:num w:numId="8">
    <w:abstractNumId w:val="0"/>
  </w:num>
  <w:num w:numId="9">
    <w:abstractNumId w:val="4"/>
  </w:num>
  <w:num w:numId="10">
    <w:abstractNumId w:val="10"/>
  </w:num>
  <w:num w:numId="11">
    <w:abstractNumId w:val="3"/>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11D"/>
    <w:rsid w:val="00005579"/>
    <w:rsid w:val="0000595E"/>
    <w:rsid w:val="00005BCD"/>
    <w:rsid w:val="000078F8"/>
    <w:rsid w:val="00010815"/>
    <w:rsid w:val="00010CDA"/>
    <w:rsid w:val="00010EC2"/>
    <w:rsid w:val="000115DD"/>
    <w:rsid w:val="00011D32"/>
    <w:rsid w:val="0001215E"/>
    <w:rsid w:val="00013405"/>
    <w:rsid w:val="00015672"/>
    <w:rsid w:val="0001591F"/>
    <w:rsid w:val="00015A05"/>
    <w:rsid w:val="0001708C"/>
    <w:rsid w:val="00017B93"/>
    <w:rsid w:val="00017F09"/>
    <w:rsid w:val="000206AB"/>
    <w:rsid w:val="00020AF3"/>
    <w:rsid w:val="00023B16"/>
    <w:rsid w:val="0002420D"/>
    <w:rsid w:val="00024694"/>
    <w:rsid w:val="00024E7D"/>
    <w:rsid w:val="00024F93"/>
    <w:rsid w:val="00025528"/>
    <w:rsid w:val="000269F2"/>
    <w:rsid w:val="000312E3"/>
    <w:rsid w:val="00031BAF"/>
    <w:rsid w:val="00031C2C"/>
    <w:rsid w:val="0003204D"/>
    <w:rsid w:val="000320EB"/>
    <w:rsid w:val="000338D7"/>
    <w:rsid w:val="00034510"/>
    <w:rsid w:val="000348E9"/>
    <w:rsid w:val="00043A71"/>
    <w:rsid w:val="00044671"/>
    <w:rsid w:val="00044793"/>
    <w:rsid w:val="0004709E"/>
    <w:rsid w:val="00047EE9"/>
    <w:rsid w:val="00050E3B"/>
    <w:rsid w:val="00050FE4"/>
    <w:rsid w:val="0005251D"/>
    <w:rsid w:val="000546B2"/>
    <w:rsid w:val="00054F60"/>
    <w:rsid w:val="00056002"/>
    <w:rsid w:val="00056685"/>
    <w:rsid w:val="00056CA7"/>
    <w:rsid w:val="000618B4"/>
    <w:rsid w:val="00061DA2"/>
    <w:rsid w:val="00062ED6"/>
    <w:rsid w:val="00063AF1"/>
    <w:rsid w:val="00063F33"/>
    <w:rsid w:val="00064999"/>
    <w:rsid w:val="000656AD"/>
    <w:rsid w:val="000658FB"/>
    <w:rsid w:val="000663F1"/>
    <w:rsid w:val="000674B7"/>
    <w:rsid w:val="000675FA"/>
    <w:rsid w:val="00067E81"/>
    <w:rsid w:val="000718CB"/>
    <w:rsid w:val="00075018"/>
    <w:rsid w:val="0007505E"/>
    <w:rsid w:val="00075580"/>
    <w:rsid w:val="000763E1"/>
    <w:rsid w:val="00083EF4"/>
    <w:rsid w:val="000841CD"/>
    <w:rsid w:val="0008517B"/>
    <w:rsid w:val="00085765"/>
    <w:rsid w:val="000859BB"/>
    <w:rsid w:val="000869B6"/>
    <w:rsid w:val="0008781D"/>
    <w:rsid w:val="00087DD1"/>
    <w:rsid w:val="0009066A"/>
    <w:rsid w:val="00090995"/>
    <w:rsid w:val="00090CD1"/>
    <w:rsid w:val="000910E0"/>
    <w:rsid w:val="000923FB"/>
    <w:rsid w:val="00093999"/>
    <w:rsid w:val="00096B97"/>
    <w:rsid w:val="000970C1"/>
    <w:rsid w:val="000974B1"/>
    <w:rsid w:val="00097595"/>
    <w:rsid w:val="000A078F"/>
    <w:rsid w:val="000A2AB2"/>
    <w:rsid w:val="000A39A8"/>
    <w:rsid w:val="000A4AAC"/>
    <w:rsid w:val="000A4E12"/>
    <w:rsid w:val="000A56EC"/>
    <w:rsid w:val="000A6730"/>
    <w:rsid w:val="000A6E20"/>
    <w:rsid w:val="000B1757"/>
    <w:rsid w:val="000B1DBF"/>
    <w:rsid w:val="000B2C42"/>
    <w:rsid w:val="000B393B"/>
    <w:rsid w:val="000B5F4A"/>
    <w:rsid w:val="000B7F32"/>
    <w:rsid w:val="000C2068"/>
    <w:rsid w:val="000C30C7"/>
    <w:rsid w:val="000C30D4"/>
    <w:rsid w:val="000C313B"/>
    <w:rsid w:val="000C33DE"/>
    <w:rsid w:val="000C370D"/>
    <w:rsid w:val="000C399C"/>
    <w:rsid w:val="000C4C19"/>
    <w:rsid w:val="000C6782"/>
    <w:rsid w:val="000D0B60"/>
    <w:rsid w:val="000D23AE"/>
    <w:rsid w:val="000D2932"/>
    <w:rsid w:val="000D2B0E"/>
    <w:rsid w:val="000D533E"/>
    <w:rsid w:val="000D5868"/>
    <w:rsid w:val="000D64B7"/>
    <w:rsid w:val="000D68AA"/>
    <w:rsid w:val="000D69C5"/>
    <w:rsid w:val="000E2DAF"/>
    <w:rsid w:val="000E352E"/>
    <w:rsid w:val="000E509F"/>
    <w:rsid w:val="000E50B9"/>
    <w:rsid w:val="000E586B"/>
    <w:rsid w:val="000F0ED5"/>
    <w:rsid w:val="000F201E"/>
    <w:rsid w:val="000F3E30"/>
    <w:rsid w:val="000F7167"/>
    <w:rsid w:val="00101A36"/>
    <w:rsid w:val="001034CD"/>
    <w:rsid w:val="00104B7A"/>
    <w:rsid w:val="001075FE"/>
    <w:rsid w:val="00107B0C"/>
    <w:rsid w:val="00107CD3"/>
    <w:rsid w:val="00107ED9"/>
    <w:rsid w:val="00107F2C"/>
    <w:rsid w:val="00110CD5"/>
    <w:rsid w:val="00110F65"/>
    <w:rsid w:val="00111777"/>
    <w:rsid w:val="00114640"/>
    <w:rsid w:val="001209E8"/>
    <w:rsid w:val="001215A3"/>
    <w:rsid w:val="00123500"/>
    <w:rsid w:val="00124105"/>
    <w:rsid w:val="00124788"/>
    <w:rsid w:val="00125A2A"/>
    <w:rsid w:val="00125C5F"/>
    <w:rsid w:val="00125E06"/>
    <w:rsid w:val="0012610A"/>
    <w:rsid w:val="00126665"/>
    <w:rsid w:val="00127E0D"/>
    <w:rsid w:val="00130B73"/>
    <w:rsid w:val="00131831"/>
    <w:rsid w:val="0013260F"/>
    <w:rsid w:val="001338E0"/>
    <w:rsid w:val="00133C56"/>
    <w:rsid w:val="00133E25"/>
    <w:rsid w:val="0013430A"/>
    <w:rsid w:val="0013458E"/>
    <w:rsid w:val="001347BD"/>
    <w:rsid w:val="00135DF5"/>
    <w:rsid w:val="00135F10"/>
    <w:rsid w:val="0013655A"/>
    <w:rsid w:val="00136929"/>
    <w:rsid w:val="00136D30"/>
    <w:rsid w:val="00137FCF"/>
    <w:rsid w:val="00142D8F"/>
    <w:rsid w:val="00142F89"/>
    <w:rsid w:val="001437E4"/>
    <w:rsid w:val="00144148"/>
    <w:rsid w:val="00144827"/>
    <w:rsid w:val="001467C2"/>
    <w:rsid w:val="001470FE"/>
    <w:rsid w:val="001474A3"/>
    <w:rsid w:val="00151A4B"/>
    <w:rsid w:val="00151F8B"/>
    <w:rsid w:val="001543C5"/>
    <w:rsid w:val="00154A8F"/>
    <w:rsid w:val="00155D5C"/>
    <w:rsid w:val="00157310"/>
    <w:rsid w:val="00157769"/>
    <w:rsid w:val="00157FEB"/>
    <w:rsid w:val="00161E6B"/>
    <w:rsid w:val="001628C1"/>
    <w:rsid w:val="0016587C"/>
    <w:rsid w:val="00166022"/>
    <w:rsid w:val="00167D98"/>
    <w:rsid w:val="0017031E"/>
    <w:rsid w:val="00170B7D"/>
    <w:rsid w:val="001714E0"/>
    <w:rsid w:val="00172D7B"/>
    <w:rsid w:val="0017454D"/>
    <w:rsid w:val="00174818"/>
    <w:rsid w:val="00175A2C"/>
    <w:rsid w:val="00175FDF"/>
    <w:rsid w:val="001763C9"/>
    <w:rsid w:val="00177F68"/>
    <w:rsid w:val="0018003D"/>
    <w:rsid w:val="00180821"/>
    <w:rsid w:val="001829BC"/>
    <w:rsid w:val="0018405B"/>
    <w:rsid w:val="00184307"/>
    <w:rsid w:val="00185293"/>
    <w:rsid w:val="00186D22"/>
    <w:rsid w:val="00186E52"/>
    <w:rsid w:val="0019105A"/>
    <w:rsid w:val="00191A48"/>
    <w:rsid w:val="00193C75"/>
    <w:rsid w:val="001959B8"/>
    <w:rsid w:val="001A0142"/>
    <w:rsid w:val="001A23EA"/>
    <w:rsid w:val="001A2AA6"/>
    <w:rsid w:val="001B0339"/>
    <w:rsid w:val="001B07AE"/>
    <w:rsid w:val="001B10A5"/>
    <w:rsid w:val="001B2EC1"/>
    <w:rsid w:val="001B414A"/>
    <w:rsid w:val="001B5EBA"/>
    <w:rsid w:val="001B6E29"/>
    <w:rsid w:val="001B6F64"/>
    <w:rsid w:val="001B7867"/>
    <w:rsid w:val="001B7E5D"/>
    <w:rsid w:val="001C0026"/>
    <w:rsid w:val="001C0FB4"/>
    <w:rsid w:val="001C14C4"/>
    <w:rsid w:val="001C3863"/>
    <w:rsid w:val="001C44ED"/>
    <w:rsid w:val="001C7E4C"/>
    <w:rsid w:val="001D090F"/>
    <w:rsid w:val="001D1829"/>
    <w:rsid w:val="001D276B"/>
    <w:rsid w:val="001D2C0C"/>
    <w:rsid w:val="001D4389"/>
    <w:rsid w:val="001D45DB"/>
    <w:rsid w:val="001D751F"/>
    <w:rsid w:val="001E0646"/>
    <w:rsid w:val="001E0859"/>
    <w:rsid w:val="001E1516"/>
    <w:rsid w:val="001E313A"/>
    <w:rsid w:val="001E33D5"/>
    <w:rsid w:val="001E58BB"/>
    <w:rsid w:val="001E7544"/>
    <w:rsid w:val="001E79B4"/>
    <w:rsid w:val="001E7F97"/>
    <w:rsid w:val="001F0B59"/>
    <w:rsid w:val="001F1D6B"/>
    <w:rsid w:val="001F1F31"/>
    <w:rsid w:val="001F3A3E"/>
    <w:rsid w:val="001F3B24"/>
    <w:rsid w:val="001F45B7"/>
    <w:rsid w:val="001F5E91"/>
    <w:rsid w:val="001F6649"/>
    <w:rsid w:val="001F7774"/>
    <w:rsid w:val="002003FA"/>
    <w:rsid w:val="00203366"/>
    <w:rsid w:val="00204B22"/>
    <w:rsid w:val="00205AF6"/>
    <w:rsid w:val="00205E38"/>
    <w:rsid w:val="00205F5B"/>
    <w:rsid w:val="002109FA"/>
    <w:rsid w:val="00210C64"/>
    <w:rsid w:val="00211C72"/>
    <w:rsid w:val="00211F88"/>
    <w:rsid w:val="0021215A"/>
    <w:rsid w:val="002122ED"/>
    <w:rsid w:val="00212812"/>
    <w:rsid w:val="00213017"/>
    <w:rsid w:val="0021315D"/>
    <w:rsid w:val="00213190"/>
    <w:rsid w:val="002142CF"/>
    <w:rsid w:val="00214506"/>
    <w:rsid w:val="0021658E"/>
    <w:rsid w:val="00217304"/>
    <w:rsid w:val="0021771D"/>
    <w:rsid w:val="00220F8B"/>
    <w:rsid w:val="00221E9D"/>
    <w:rsid w:val="002224B4"/>
    <w:rsid w:val="002227BD"/>
    <w:rsid w:val="00223B3B"/>
    <w:rsid w:val="00223DD2"/>
    <w:rsid w:val="002240B3"/>
    <w:rsid w:val="002252F4"/>
    <w:rsid w:val="00226981"/>
    <w:rsid w:val="00226A3F"/>
    <w:rsid w:val="00226C11"/>
    <w:rsid w:val="00227B04"/>
    <w:rsid w:val="00230148"/>
    <w:rsid w:val="00233C9A"/>
    <w:rsid w:val="002344D5"/>
    <w:rsid w:val="00234AD4"/>
    <w:rsid w:val="00236779"/>
    <w:rsid w:val="0024172A"/>
    <w:rsid w:val="00241F56"/>
    <w:rsid w:val="0024221F"/>
    <w:rsid w:val="00242ED0"/>
    <w:rsid w:val="00244FC1"/>
    <w:rsid w:val="00245C31"/>
    <w:rsid w:val="0025203F"/>
    <w:rsid w:val="00252211"/>
    <w:rsid w:val="00252A62"/>
    <w:rsid w:val="00254D82"/>
    <w:rsid w:val="00254EE1"/>
    <w:rsid w:val="002567B1"/>
    <w:rsid w:val="00256953"/>
    <w:rsid w:val="00260324"/>
    <w:rsid w:val="00260CFF"/>
    <w:rsid w:val="002621FE"/>
    <w:rsid w:val="0026304B"/>
    <w:rsid w:val="002631AE"/>
    <w:rsid w:val="00263D2A"/>
    <w:rsid w:val="00263DFD"/>
    <w:rsid w:val="002649A7"/>
    <w:rsid w:val="0027087F"/>
    <w:rsid w:val="00271104"/>
    <w:rsid w:val="00274180"/>
    <w:rsid w:val="002744FE"/>
    <w:rsid w:val="00274A92"/>
    <w:rsid w:val="0027604E"/>
    <w:rsid w:val="00277294"/>
    <w:rsid w:val="002835A8"/>
    <w:rsid w:val="0028417B"/>
    <w:rsid w:val="0028481D"/>
    <w:rsid w:val="0028489D"/>
    <w:rsid w:val="0028549A"/>
    <w:rsid w:val="0028596E"/>
    <w:rsid w:val="00285B75"/>
    <w:rsid w:val="00285C2C"/>
    <w:rsid w:val="002864B2"/>
    <w:rsid w:val="00287678"/>
    <w:rsid w:val="002876C8"/>
    <w:rsid w:val="00287B9A"/>
    <w:rsid w:val="00291DCE"/>
    <w:rsid w:val="00292E41"/>
    <w:rsid w:val="00293EE3"/>
    <w:rsid w:val="002948C1"/>
    <w:rsid w:val="002957B0"/>
    <w:rsid w:val="002964D8"/>
    <w:rsid w:val="002A04D7"/>
    <w:rsid w:val="002A22DD"/>
    <w:rsid w:val="002A4331"/>
    <w:rsid w:val="002A45E1"/>
    <w:rsid w:val="002A5B56"/>
    <w:rsid w:val="002B03D2"/>
    <w:rsid w:val="002B2EED"/>
    <w:rsid w:val="002B3B2C"/>
    <w:rsid w:val="002B3BA5"/>
    <w:rsid w:val="002B4013"/>
    <w:rsid w:val="002B4E5C"/>
    <w:rsid w:val="002B5269"/>
    <w:rsid w:val="002B63B0"/>
    <w:rsid w:val="002B6C43"/>
    <w:rsid w:val="002B7CF6"/>
    <w:rsid w:val="002C1474"/>
    <w:rsid w:val="002C29F9"/>
    <w:rsid w:val="002C3E8F"/>
    <w:rsid w:val="002C444C"/>
    <w:rsid w:val="002C4548"/>
    <w:rsid w:val="002C6645"/>
    <w:rsid w:val="002C7E5D"/>
    <w:rsid w:val="002D0992"/>
    <w:rsid w:val="002D0BF0"/>
    <w:rsid w:val="002D130D"/>
    <w:rsid w:val="002D24B8"/>
    <w:rsid w:val="002D39C8"/>
    <w:rsid w:val="002D5994"/>
    <w:rsid w:val="002D5A04"/>
    <w:rsid w:val="002D6C9C"/>
    <w:rsid w:val="002D72B3"/>
    <w:rsid w:val="002E19B8"/>
    <w:rsid w:val="002E1AD5"/>
    <w:rsid w:val="002E3985"/>
    <w:rsid w:val="002E599D"/>
    <w:rsid w:val="002F0C32"/>
    <w:rsid w:val="002F2289"/>
    <w:rsid w:val="002F5673"/>
    <w:rsid w:val="002F613C"/>
    <w:rsid w:val="00301C59"/>
    <w:rsid w:val="0030309A"/>
    <w:rsid w:val="0030328B"/>
    <w:rsid w:val="003050DD"/>
    <w:rsid w:val="00305A8B"/>
    <w:rsid w:val="00310007"/>
    <w:rsid w:val="003101D0"/>
    <w:rsid w:val="00310D46"/>
    <w:rsid w:val="00310DF8"/>
    <w:rsid w:val="0031335C"/>
    <w:rsid w:val="003145AF"/>
    <w:rsid w:val="00314B4E"/>
    <w:rsid w:val="00314ED3"/>
    <w:rsid w:val="003154D6"/>
    <w:rsid w:val="00315C0A"/>
    <w:rsid w:val="00317045"/>
    <w:rsid w:val="0031735D"/>
    <w:rsid w:val="00317D2C"/>
    <w:rsid w:val="003204CB"/>
    <w:rsid w:val="003225FA"/>
    <w:rsid w:val="00322ECC"/>
    <w:rsid w:val="00323BC7"/>
    <w:rsid w:val="003249A2"/>
    <w:rsid w:val="00325DD5"/>
    <w:rsid w:val="0032609F"/>
    <w:rsid w:val="0032643C"/>
    <w:rsid w:val="00327008"/>
    <w:rsid w:val="003302AB"/>
    <w:rsid w:val="00331893"/>
    <w:rsid w:val="0033283C"/>
    <w:rsid w:val="00335C8B"/>
    <w:rsid w:val="00340A59"/>
    <w:rsid w:val="00342E11"/>
    <w:rsid w:val="00342E1B"/>
    <w:rsid w:val="00343948"/>
    <w:rsid w:val="0034520B"/>
    <w:rsid w:val="00346D69"/>
    <w:rsid w:val="003477CF"/>
    <w:rsid w:val="0035098C"/>
    <w:rsid w:val="00352222"/>
    <w:rsid w:val="00352650"/>
    <w:rsid w:val="003544EF"/>
    <w:rsid w:val="0035516F"/>
    <w:rsid w:val="0035555E"/>
    <w:rsid w:val="00355637"/>
    <w:rsid w:val="003567C8"/>
    <w:rsid w:val="00356F68"/>
    <w:rsid w:val="003607B3"/>
    <w:rsid w:val="003614CA"/>
    <w:rsid w:val="00361894"/>
    <w:rsid w:val="0036417A"/>
    <w:rsid w:val="0036434C"/>
    <w:rsid w:val="00364515"/>
    <w:rsid w:val="0036492D"/>
    <w:rsid w:val="00367BC4"/>
    <w:rsid w:val="00367E5D"/>
    <w:rsid w:val="003720C9"/>
    <w:rsid w:val="003770A7"/>
    <w:rsid w:val="0037722B"/>
    <w:rsid w:val="00380F1A"/>
    <w:rsid w:val="00383222"/>
    <w:rsid w:val="00385FD2"/>
    <w:rsid w:val="00386416"/>
    <w:rsid w:val="003864C1"/>
    <w:rsid w:val="003929BB"/>
    <w:rsid w:val="0039335A"/>
    <w:rsid w:val="00395FC7"/>
    <w:rsid w:val="003A056D"/>
    <w:rsid w:val="003A36BF"/>
    <w:rsid w:val="003A40F3"/>
    <w:rsid w:val="003A4737"/>
    <w:rsid w:val="003A5223"/>
    <w:rsid w:val="003A6778"/>
    <w:rsid w:val="003A6926"/>
    <w:rsid w:val="003B0FCE"/>
    <w:rsid w:val="003B202F"/>
    <w:rsid w:val="003B2260"/>
    <w:rsid w:val="003B2E5E"/>
    <w:rsid w:val="003B590C"/>
    <w:rsid w:val="003B5D52"/>
    <w:rsid w:val="003C0D3D"/>
    <w:rsid w:val="003C110D"/>
    <w:rsid w:val="003C11AB"/>
    <w:rsid w:val="003C567E"/>
    <w:rsid w:val="003C695D"/>
    <w:rsid w:val="003D0689"/>
    <w:rsid w:val="003D1605"/>
    <w:rsid w:val="003D2EF5"/>
    <w:rsid w:val="003D2EF6"/>
    <w:rsid w:val="003D5930"/>
    <w:rsid w:val="003D5D93"/>
    <w:rsid w:val="003D5FC9"/>
    <w:rsid w:val="003E04DB"/>
    <w:rsid w:val="003E08CD"/>
    <w:rsid w:val="003E1799"/>
    <w:rsid w:val="003E388F"/>
    <w:rsid w:val="003E4D53"/>
    <w:rsid w:val="003E4E30"/>
    <w:rsid w:val="003E511D"/>
    <w:rsid w:val="003E754E"/>
    <w:rsid w:val="003F0036"/>
    <w:rsid w:val="003F26B3"/>
    <w:rsid w:val="003F3060"/>
    <w:rsid w:val="003F551C"/>
    <w:rsid w:val="003F606E"/>
    <w:rsid w:val="00400DC3"/>
    <w:rsid w:val="004011CF"/>
    <w:rsid w:val="00402760"/>
    <w:rsid w:val="00403EC5"/>
    <w:rsid w:val="0040455E"/>
    <w:rsid w:val="004079DE"/>
    <w:rsid w:val="004104C3"/>
    <w:rsid w:val="00414C89"/>
    <w:rsid w:val="004151A2"/>
    <w:rsid w:val="00417BC3"/>
    <w:rsid w:val="004202EA"/>
    <w:rsid w:val="00420760"/>
    <w:rsid w:val="00420E91"/>
    <w:rsid w:val="00421CDA"/>
    <w:rsid w:val="0042214C"/>
    <w:rsid w:val="004229E5"/>
    <w:rsid w:val="00425A39"/>
    <w:rsid w:val="0042621E"/>
    <w:rsid w:val="004308E1"/>
    <w:rsid w:val="00431A42"/>
    <w:rsid w:val="00432A4B"/>
    <w:rsid w:val="004340E1"/>
    <w:rsid w:val="0043577E"/>
    <w:rsid w:val="004366BD"/>
    <w:rsid w:val="004370CB"/>
    <w:rsid w:val="00440C3C"/>
    <w:rsid w:val="00441563"/>
    <w:rsid w:val="00441D66"/>
    <w:rsid w:val="00442425"/>
    <w:rsid w:val="00442780"/>
    <w:rsid w:val="0044403D"/>
    <w:rsid w:val="00446EB6"/>
    <w:rsid w:val="00446FA9"/>
    <w:rsid w:val="004477D2"/>
    <w:rsid w:val="004479A6"/>
    <w:rsid w:val="00447F2A"/>
    <w:rsid w:val="00450709"/>
    <w:rsid w:val="00450AF8"/>
    <w:rsid w:val="00450C14"/>
    <w:rsid w:val="00450EAE"/>
    <w:rsid w:val="00451857"/>
    <w:rsid w:val="00452995"/>
    <w:rsid w:val="00456D47"/>
    <w:rsid w:val="0046096A"/>
    <w:rsid w:val="00460E22"/>
    <w:rsid w:val="00461FBA"/>
    <w:rsid w:val="00462BFC"/>
    <w:rsid w:val="00463F89"/>
    <w:rsid w:val="00467266"/>
    <w:rsid w:val="004677C6"/>
    <w:rsid w:val="004702FB"/>
    <w:rsid w:val="00471581"/>
    <w:rsid w:val="00471722"/>
    <w:rsid w:val="00472FE4"/>
    <w:rsid w:val="00473A02"/>
    <w:rsid w:val="004745A5"/>
    <w:rsid w:val="00474906"/>
    <w:rsid w:val="004764F5"/>
    <w:rsid w:val="0047686E"/>
    <w:rsid w:val="00476966"/>
    <w:rsid w:val="0047736C"/>
    <w:rsid w:val="0048153F"/>
    <w:rsid w:val="00486144"/>
    <w:rsid w:val="00486A4E"/>
    <w:rsid w:val="00487420"/>
    <w:rsid w:val="00490F6C"/>
    <w:rsid w:val="00491154"/>
    <w:rsid w:val="004912B8"/>
    <w:rsid w:val="00491791"/>
    <w:rsid w:val="00492712"/>
    <w:rsid w:val="00492D40"/>
    <w:rsid w:val="0049536C"/>
    <w:rsid w:val="00496106"/>
    <w:rsid w:val="00496A9D"/>
    <w:rsid w:val="004A0D16"/>
    <w:rsid w:val="004A0FD4"/>
    <w:rsid w:val="004A1D92"/>
    <w:rsid w:val="004A3C62"/>
    <w:rsid w:val="004A638B"/>
    <w:rsid w:val="004A6781"/>
    <w:rsid w:val="004A7C1A"/>
    <w:rsid w:val="004B0298"/>
    <w:rsid w:val="004B0CF9"/>
    <w:rsid w:val="004B127C"/>
    <w:rsid w:val="004B3990"/>
    <w:rsid w:val="004B4CAA"/>
    <w:rsid w:val="004B5583"/>
    <w:rsid w:val="004B5C8D"/>
    <w:rsid w:val="004C034D"/>
    <w:rsid w:val="004C4AA1"/>
    <w:rsid w:val="004C4D60"/>
    <w:rsid w:val="004C5B8C"/>
    <w:rsid w:val="004D5730"/>
    <w:rsid w:val="004D70F4"/>
    <w:rsid w:val="004D766E"/>
    <w:rsid w:val="004E08A3"/>
    <w:rsid w:val="004E09B1"/>
    <w:rsid w:val="004E111E"/>
    <w:rsid w:val="004E15AE"/>
    <w:rsid w:val="004E1853"/>
    <w:rsid w:val="004E189F"/>
    <w:rsid w:val="004E1BEF"/>
    <w:rsid w:val="004E2A32"/>
    <w:rsid w:val="004E2D51"/>
    <w:rsid w:val="004E6F73"/>
    <w:rsid w:val="004F0C49"/>
    <w:rsid w:val="004F1E4F"/>
    <w:rsid w:val="004F21FD"/>
    <w:rsid w:val="004F2756"/>
    <w:rsid w:val="004F3263"/>
    <w:rsid w:val="004F34B4"/>
    <w:rsid w:val="004F499F"/>
    <w:rsid w:val="004F4BBE"/>
    <w:rsid w:val="004F4D2B"/>
    <w:rsid w:val="004F4EF9"/>
    <w:rsid w:val="004F54CF"/>
    <w:rsid w:val="004F57F3"/>
    <w:rsid w:val="004F58E7"/>
    <w:rsid w:val="004F7477"/>
    <w:rsid w:val="005013EE"/>
    <w:rsid w:val="005020EC"/>
    <w:rsid w:val="00503F2C"/>
    <w:rsid w:val="00504780"/>
    <w:rsid w:val="005058B5"/>
    <w:rsid w:val="00505905"/>
    <w:rsid w:val="00506649"/>
    <w:rsid w:val="00507F3F"/>
    <w:rsid w:val="005113FB"/>
    <w:rsid w:val="0051207B"/>
    <w:rsid w:val="005130E0"/>
    <w:rsid w:val="005138B4"/>
    <w:rsid w:val="00520E28"/>
    <w:rsid w:val="00524C13"/>
    <w:rsid w:val="00525207"/>
    <w:rsid w:val="00530C1A"/>
    <w:rsid w:val="0053127F"/>
    <w:rsid w:val="0053186B"/>
    <w:rsid w:val="00532A62"/>
    <w:rsid w:val="005364BD"/>
    <w:rsid w:val="00541168"/>
    <w:rsid w:val="00541370"/>
    <w:rsid w:val="0054268D"/>
    <w:rsid w:val="00542960"/>
    <w:rsid w:val="005437B3"/>
    <w:rsid w:val="00544AE5"/>
    <w:rsid w:val="00544F1A"/>
    <w:rsid w:val="00545088"/>
    <w:rsid w:val="00545557"/>
    <w:rsid w:val="00545AC0"/>
    <w:rsid w:val="00546EA5"/>
    <w:rsid w:val="00547213"/>
    <w:rsid w:val="00547310"/>
    <w:rsid w:val="0054733C"/>
    <w:rsid w:val="00551405"/>
    <w:rsid w:val="00551737"/>
    <w:rsid w:val="0055215F"/>
    <w:rsid w:val="00553534"/>
    <w:rsid w:val="0055500D"/>
    <w:rsid w:val="005552C2"/>
    <w:rsid w:val="0055633D"/>
    <w:rsid w:val="0055732D"/>
    <w:rsid w:val="00557B86"/>
    <w:rsid w:val="005601F9"/>
    <w:rsid w:val="00560A7B"/>
    <w:rsid w:val="00560DDD"/>
    <w:rsid w:val="00560F44"/>
    <w:rsid w:val="00561178"/>
    <w:rsid w:val="005650CB"/>
    <w:rsid w:val="00566F1E"/>
    <w:rsid w:val="005673FE"/>
    <w:rsid w:val="005677BC"/>
    <w:rsid w:val="00567E64"/>
    <w:rsid w:val="0057036A"/>
    <w:rsid w:val="00571446"/>
    <w:rsid w:val="005726F5"/>
    <w:rsid w:val="00572B02"/>
    <w:rsid w:val="00572C45"/>
    <w:rsid w:val="00573C2B"/>
    <w:rsid w:val="00576249"/>
    <w:rsid w:val="0058033E"/>
    <w:rsid w:val="00580CC0"/>
    <w:rsid w:val="005827E6"/>
    <w:rsid w:val="00583089"/>
    <w:rsid w:val="0058474E"/>
    <w:rsid w:val="00584A7A"/>
    <w:rsid w:val="0058547B"/>
    <w:rsid w:val="00585C1D"/>
    <w:rsid w:val="00586ED5"/>
    <w:rsid w:val="005877EB"/>
    <w:rsid w:val="00587851"/>
    <w:rsid w:val="005909CF"/>
    <w:rsid w:val="00592739"/>
    <w:rsid w:val="00592A97"/>
    <w:rsid w:val="00592D4A"/>
    <w:rsid w:val="00593BDC"/>
    <w:rsid w:val="005941DC"/>
    <w:rsid w:val="0059568C"/>
    <w:rsid w:val="00595CFA"/>
    <w:rsid w:val="00595D77"/>
    <w:rsid w:val="005960E6"/>
    <w:rsid w:val="0059666A"/>
    <w:rsid w:val="005970F4"/>
    <w:rsid w:val="005A0AC5"/>
    <w:rsid w:val="005A0AC6"/>
    <w:rsid w:val="005A2481"/>
    <w:rsid w:val="005A2788"/>
    <w:rsid w:val="005A3847"/>
    <w:rsid w:val="005A478A"/>
    <w:rsid w:val="005A518D"/>
    <w:rsid w:val="005A634A"/>
    <w:rsid w:val="005B1566"/>
    <w:rsid w:val="005B29E5"/>
    <w:rsid w:val="005B424B"/>
    <w:rsid w:val="005B4D54"/>
    <w:rsid w:val="005B5B88"/>
    <w:rsid w:val="005B6245"/>
    <w:rsid w:val="005B66B8"/>
    <w:rsid w:val="005B6FE3"/>
    <w:rsid w:val="005C2908"/>
    <w:rsid w:val="005C403D"/>
    <w:rsid w:val="005C54A9"/>
    <w:rsid w:val="005C6E30"/>
    <w:rsid w:val="005C7C77"/>
    <w:rsid w:val="005D21A9"/>
    <w:rsid w:val="005D336B"/>
    <w:rsid w:val="005D53A7"/>
    <w:rsid w:val="005D6CD9"/>
    <w:rsid w:val="005D72D5"/>
    <w:rsid w:val="005E0824"/>
    <w:rsid w:val="005E0856"/>
    <w:rsid w:val="005E0D1C"/>
    <w:rsid w:val="005E0F0B"/>
    <w:rsid w:val="005E178C"/>
    <w:rsid w:val="005E2823"/>
    <w:rsid w:val="005E626E"/>
    <w:rsid w:val="005E66FB"/>
    <w:rsid w:val="005E7667"/>
    <w:rsid w:val="005E7779"/>
    <w:rsid w:val="005F01E6"/>
    <w:rsid w:val="005F0546"/>
    <w:rsid w:val="005F06B5"/>
    <w:rsid w:val="005F37EC"/>
    <w:rsid w:val="005F462B"/>
    <w:rsid w:val="005F51AC"/>
    <w:rsid w:val="005F7428"/>
    <w:rsid w:val="006018F2"/>
    <w:rsid w:val="006055D3"/>
    <w:rsid w:val="00606C70"/>
    <w:rsid w:val="00607652"/>
    <w:rsid w:val="00610FCB"/>
    <w:rsid w:val="006118B2"/>
    <w:rsid w:val="00612518"/>
    <w:rsid w:val="00612DB7"/>
    <w:rsid w:val="006135D4"/>
    <w:rsid w:val="006155D7"/>
    <w:rsid w:val="00617239"/>
    <w:rsid w:val="00622071"/>
    <w:rsid w:val="00622AF5"/>
    <w:rsid w:val="00622C15"/>
    <w:rsid w:val="00623883"/>
    <w:rsid w:val="006238E2"/>
    <w:rsid w:val="00624868"/>
    <w:rsid w:val="0062614D"/>
    <w:rsid w:val="00626451"/>
    <w:rsid w:val="00626AB4"/>
    <w:rsid w:val="00630F56"/>
    <w:rsid w:val="00632092"/>
    <w:rsid w:val="00632A7B"/>
    <w:rsid w:val="00633215"/>
    <w:rsid w:val="00633ADF"/>
    <w:rsid w:val="00634E0C"/>
    <w:rsid w:val="00636E77"/>
    <w:rsid w:val="00640664"/>
    <w:rsid w:val="00640DCE"/>
    <w:rsid w:val="00643053"/>
    <w:rsid w:val="00643167"/>
    <w:rsid w:val="00643F52"/>
    <w:rsid w:val="006447DE"/>
    <w:rsid w:val="006453E2"/>
    <w:rsid w:val="006474A4"/>
    <w:rsid w:val="00650CFF"/>
    <w:rsid w:val="00652074"/>
    <w:rsid w:val="00652704"/>
    <w:rsid w:val="00652EDB"/>
    <w:rsid w:val="00653DE1"/>
    <w:rsid w:val="00654955"/>
    <w:rsid w:val="00654DFC"/>
    <w:rsid w:val="00655894"/>
    <w:rsid w:val="00655DE5"/>
    <w:rsid w:val="00656888"/>
    <w:rsid w:val="00660289"/>
    <w:rsid w:val="006614F4"/>
    <w:rsid w:val="00662200"/>
    <w:rsid w:val="00662648"/>
    <w:rsid w:val="00663804"/>
    <w:rsid w:val="00664B39"/>
    <w:rsid w:val="0066563C"/>
    <w:rsid w:val="00667E5F"/>
    <w:rsid w:val="00670685"/>
    <w:rsid w:val="00670776"/>
    <w:rsid w:val="00670F54"/>
    <w:rsid w:val="00672592"/>
    <w:rsid w:val="006725A0"/>
    <w:rsid w:val="00672AE0"/>
    <w:rsid w:val="0067587D"/>
    <w:rsid w:val="00675C7B"/>
    <w:rsid w:val="006776A8"/>
    <w:rsid w:val="00677C07"/>
    <w:rsid w:val="00677CF4"/>
    <w:rsid w:val="006803B3"/>
    <w:rsid w:val="0068070B"/>
    <w:rsid w:val="00681E11"/>
    <w:rsid w:val="006827C5"/>
    <w:rsid w:val="00682BA8"/>
    <w:rsid w:val="006836B4"/>
    <w:rsid w:val="006839AF"/>
    <w:rsid w:val="006841A2"/>
    <w:rsid w:val="006844E4"/>
    <w:rsid w:val="0068643C"/>
    <w:rsid w:val="00693057"/>
    <w:rsid w:val="00694E74"/>
    <w:rsid w:val="00696B03"/>
    <w:rsid w:val="006A2C4F"/>
    <w:rsid w:val="006A30A4"/>
    <w:rsid w:val="006A5063"/>
    <w:rsid w:val="006A568B"/>
    <w:rsid w:val="006A7152"/>
    <w:rsid w:val="006A71BC"/>
    <w:rsid w:val="006B197E"/>
    <w:rsid w:val="006B1EEA"/>
    <w:rsid w:val="006B2980"/>
    <w:rsid w:val="006B45EC"/>
    <w:rsid w:val="006B63AE"/>
    <w:rsid w:val="006B7021"/>
    <w:rsid w:val="006C016F"/>
    <w:rsid w:val="006C0334"/>
    <w:rsid w:val="006C13A7"/>
    <w:rsid w:val="006C30A9"/>
    <w:rsid w:val="006C372F"/>
    <w:rsid w:val="006C68EE"/>
    <w:rsid w:val="006C6EDE"/>
    <w:rsid w:val="006C72DA"/>
    <w:rsid w:val="006C7C20"/>
    <w:rsid w:val="006D1FBD"/>
    <w:rsid w:val="006D3802"/>
    <w:rsid w:val="006D4393"/>
    <w:rsid w:val="006D4E67"/>
    <w:rsid w:val="006D5059"/>
    <w:rsid w:val="006D5745"/>
    <w:rsid w:val="006D5F34"/>
    <w:rsid w:val="006E0ED7"/>
    <w:rsid w:val="006E1376"/>
    <w:rsid w:val="006E2175"/>
    <w:rsid w:val="006E3D1E"/>
    <w:rsid w:val="006E4522"/>
    <w:rsid w:val="006E4BE0"/>
    <w:rsid w:val="006E4DD1"/>
    <w:rsid w:val="006E5566"/>
    <w:rsid w:val="006E6787"/>
    <w:rsid w:val="006E71F3"/>
    <w:rsid w:val="006E7235"/>
    <w:rsid w:val="006F22EB"/>
    <w:rsid w:val="006F2AE4"/>
    <w:rsid w:val="006F6302"/>
    <w:rsid w:val="006F7391"/>
    <w:rsid w:val="006F7E00"/>
    <w:rsid w:val="007016B8"/>
    <w:rsid w:val="007042A5"/>
    <w:rsid w:val="00710B9D"/>
    <w:rsid w:val="0071130A"/>
    <w:rsid w:val="00711D92"/>
    <w:rsid w:val="007123DF"/>
    <w:rsid w:val="007153F6"/>
    <w:rsid w:val="00715DF2"/>
    <w:rsid w:val="007161C6"/>
    <w:rsid w:val="00721C49"/>
    <w:rsid w:val="007220DB"/>
    <w:rsid w:val="0072318E"/>
    <w:rsid w:val="00725B93"/>
    <w:rsid w:val="007275C7"/>
    <w:rsid w:val="00727D73"/>
    <w:rsid w:val="0073151F"/>
    <w:rsid w:val="00731D39"/>
    <w:rsid w:val="00733226"/>
    <w:rsid w:val="007358AC"/>
    <w:rsid w:val="00736352"/>
    <w:rsid w:val="0073682A"/>
    <w:rsid w:val="00737051"/>
    <w:rsid w:val="00740876"/>
    <w:rsid w:val="007408DA"/>
    <w:rsid w:val="007425B7"/>
    <w:rsid w:val="00744790"/>
    <w:rsid w:val="00747731"/>
    <w:rsid w:val="00751F9A"/>
    <w:rsid w:val="00752043"/>
    <w:rsid w:val="00753A55"/>
    <w:rsid w:val="007542FA"/>
    <w:rsid w:val="00754BAA"/>
    <w:rsid w:val="00754C2C"/>
    <w:rsid w:val="00755669"/>
    <w:rsid w:val="00757848"/>
    <w:rsid w:val="00757923"/>
    <w:rsid w:val="00763F17"/>
    <w:rsid w:val="00764058"/>
    <w:rsid w:val="00765FB4"/>
    <w:rsid w:val="00766DC3"/>
    <w:rsid w:val="00767232"/>
    <w:rsid w:val="00767B6C"/>
    <w:rsid w:val="00767BC9"/>
    <w:rsid w:val="007703B7"/>
    <w:rsid w:val="00772522"/>
    <w:rsid w:val="00773046"/>
    <w:rsid w:val="007748A5"/>
    <w:rsid w:val="0078054E"/>
    <w:rsid w:val="00780C69"/>
    <w:rsid w:val="00781A7E"/>
    <w:rsid w:val="00782C65"/>
    <w:rsid w:val="0078312A"/>
    <w:rsid w:val="007833A5"/>
    <w:rsid w:val="0078514B"/>
    <w:rsid w:val="00786B89"/>
    <w:rsid w:val="007872B7"/>
    <w:rsid w:val="00790032"/>
    <w:rsid w:val="0079174A"/>
    <w:rsid w:val="007931E7"/>
    <w:rsid w:val="007944D5"/>
    <w:rsid w:val="00795C54"/>
    <w:rsid w:val="0079611B"/>
    <w:rsid w:val="00797801"/>
    <w:rsid w:val="007A177C"/>
    <w:rsid w:val="007A1AB5"/>
    <w:rsid w:val="007A3B5E"/>
    <w:rsid w:val="007A507E"/>
    <w:rsid w:val="007A60E9"/>
    <w:rsid w:val="007A6D43"/>
    <w:rsid w:val="007A73D0"/>
    <w:rsid w:val="007B00DF"/>
    <w:rsid w:val="007B02BA"/>
    <w:rsid w:val="007B17C4"/>
    <w:rsid w:val="007B1BF5"/>
    <w:rsid w:val="007B2A99"/>
    <w:rsid w:val="007B2C4B"/>
    <w:rsid w:val="007B409E"/>
    <w:rsid w:val="007B523A"/>
    <w:rsid w:val="007B549C"/>
    <w:rsid w:val="007B5CFD"/>
    <w:rsid w:val="007B72EC"/>
    <w:rsid w:val="007C1657"/>
    <w:rsid w:val="007C2017"/>
    <w:rsid w:val="007C279E"/>
    <w:rsid w:val="007C2F8B"/>
    <w:rsid w:val="007C3E33"/>
    <w:rsid w:val="007C4342"/>
    <w:rsid w:val="007C53DD"/>
    <w:rsid w:val="007C5E3E"/>
    <w:rsid w:val="007C6F29"/>
    <w:rsid w:val="007D0224"/>
    <w:rsid w:val="007D0631"/>
    <w:rsid w:val="007D0B97"/>
    <w:rsid w:val="007D1066"/>
    <w:rsid w:val="007D2B04"/>
    <w:rsid w:val="007D3D54"/>
    <w:rsid w:val="007D5D94"/>
    <w:rsid w:val="007D6E67"/>
    <w:rsid w:val="007E05F2"/>
    <w:rsid w:val="007E4A81"/>
    <w:rsid w:val="007E59B2"/>
    <w:rsid w:val="007E59B7"/>
    <w:rsid w:val="007E5E08"/>
    <w:rsid w:val="007E6A1E"/>
    <w:rsid w:val="007E7709"/>
    <w:rsid w:val="007F1876"/>
    <w:rsid w:val="007F3E7D"/>
    <w:rsid w:val="007F4539"/>
    <w:rsid w:val="007F4574"/>
    <w:rsid w:val="007F5791"/>
    <w:rsid w:val="007F5CC0"/>
    <w:rsid w:val="007F633D"/>
    <w:rsid w:val="008018F2"/>
    <w:rsid w:val="0080207E"/>
    <w:rsid w:val="0080264A"/>
    <w:rsid w:val="00802B40"/>
    <w:rsid w:val="00803B34"/>
    <w:rsid w:val="008062C7"/>
    <w:rsid w:val="0080661D"/>
    <w:rsid w:val="00806BD4"/>
    <w:rsid w:val="008100B3"/>
    <w:rsid w:val="0081032B"/>
    <w:rsid w:val="00810877"/>
    <w:rsid w:val="00810F38"/>
    <w:rsid w:val="00811C45"/>
    <w:rsid w:val="008122FF"/>
    <w:rsid w:val="00812D05"/>
    <w:rsid w:val="008134F3"/>
    <w:rsid w:val="00813E3E"/>
    <w:rsid w:val="0081421A"/>
    <w:rsid w:val="0081677A"/>
    <w:rsid w:val="00821726"/>
    <w:rsid w:val="008239EA"/>
    <w:rsid w:val="00824053"/>
    <w:rsid w:val="0082488A"/>
    <w:rsid w:val="00827DA5"/>
    <w:rsid w:val="00831320"/>
    <w:rsid w:val="008329BF"/>
    <w:rsid w:val="00834610"/>
    <w:rsid w:val="00834AA5"/>
    <w:rsid w:val="00840352"/>
    <w:rsid w:val="0084322B"/>
    <w:rsid w:val="0084353A"/>
    <w:rsid w:val="00843A87"/>
    <w:rsid w:val="00845A64"/>
    <w:rsid w:val="00845D11"/>
    <w:rsid w:val="00847533"/>
    <w:rsid w:val="008504C8"/>
    <w:rsid w:val="0085419F"/>
    <w:rsid w:val="00854371"/>
    <w:rsid w:val="00857EFC"/>
    <w:rsid w:val="00860890"/>
    <w:rsid w:val="008608E2"/>
    <w:rsid w:val="00861563"/>
    <w:rsid w:val="0086159F"/>
    <w:rsid w:val="008618BC"/>
    <w:rsid w:val="00861D94"/>
    <w:rsid w:val="00862BB2"/>
    <w:rsid w:val="00863260"/>
    <w:rsid w:val="0086384F"/>
    <w:rsid w:val="00863B8A"/>
    <w:rsid w:val="008647AF"/>
    <w:rsid w:val="0086643F"/>
    <w:rsid w:val="008677F8"/>
    <w:rsid w:val="00871791"/>
    <w:rsid w:val="00871B3C"/>
    <w:rsid w:val="00873D3A"/>
    <w:rsid w:val="008743D1"/>
    <w:rsid w:val="00877F89"/>
    <w:rsid w:val="0088049E"/>
    <w:rsid w:val="00880AF7"/>
    <w:rsid w:val="00881359"/>
    <w:rsid w:val="0088598C"/>
    <w:rsid w:val="00885ED4"/>
    <w:rsid w:val="00887378"/>
    <w:rsid w:val="008909FC"/>
    <w:rsid w:val="00891D69"/>
    <w:rsid w:val="0089396C"/>
    <w:rsid w:val="008941B4"/>
    <w:rsid w:val="00896404"/>
    <w:rsid w:val="00896C37"/>
    <w:rsid w:val="00897470"/>
    <w:rsid w:val="008A18A4"/>
    <w:rsid w:val="008A2261"/>
    <w:rsid w:val="008A40ED"/>
    <w:rsid w:val="008A5953"/>
    <w:rsid w:val="008A6732"/>
    <w:rsid w:val="008B0CDE"/>
    <w:rsid w:val="008B0F7C"/>
    <w:rsid w:val="008B161E"/>
    <w:rsid w:val="008B1F8E"/>
    <w:rsid w:val="008B2684"/>
    <w:rsid w:val="008B361D"/>
    <w:rsid w:val="008B3774"/>
    <w:rsid w:val="008B3D0C"/>
    <w:rsid w:val="008B40F4"/>
    <w:rsid w:val="008B4271"/>
    <w:rsid w:val="008B445A"/>
    <w:rsid w:val="008B6796"/>
    <w:rsid w:val="008B6F21"/>
    <w:rsid w:val="008B7A5D"/>
    <w:rsid w:val="008C0B6E"/>
    <w:rsid w:val="008C1757"/>
    <w:rsid w:val="008C22F6"/>
    <w:rsid w:val="008C2DAD"/>
    <w:rsid w:val="008C33E8"/>
    <w:rsid w:val="008C4B33"/>
    <w:rsid w:val="008C4D6A"/>
    <w:rsid w:val="008C4E41"/>
    <w:rsid w:val="008C5CD4"/>
    <w:rsid w:val="008C7496"/>
    <w:rsid w:val="008C7DB8"/>
    <w:rsid w:val="008D1658"/>
    <w:rsid w:val="008D3533"/>
    <w:rsid w:val="008D3BA5"/>
    <w:rsid w:val="008D5B1F"/>
    <w:rsid w:val="008D6E2F"/>
    <w:rsid w:val="008D717A"/>
    <w:rsid w:val="008E2886"/>
    <w:rsid w:val="008E4668"/>
    <w:rsid w:val="008E5058"/>
    <w:rsid w:val="008E5719"/>
    <w:rsid w:val="008E5FD9"/>
    <w:rsid w:val="008E7382"/>
    <w:rsid w:val="008E780F"/>
    <w:rsid w:val="008F0141"/>
    <w:rsid w:val="008F0C10"/>
    <w:rsid w:val="008F30F9"/>
    <w:rsid w:val="008F3AEC"/>
    <w:rsid w:val="008F40E0"/>
    <w:rsid w:val="008F5711"/>
    <w:rsid w:val="008F64C5"/>
    <w:rsid w:val="00901F7E"/>
    <w:rsid w:val="009022B2"/>
    <w:rsid w:val="0090295B"/>
    <w:rsid w:val="009041C7"/>
    <w:rsid w:val="00904614"/>
    <w:rsid w:val="00905467"/>
    <w:rsid w:val="00905584"/>
    <w:rsid w:val="00912140"/>
    <w:rsid w:val="009134A4"/>
    <w:rsid w:val="0091489B"/>
    <w:rsid w:val="00914BF7"/>
    <w:rsid w:val="0091542B"/>
    <w:rsid w:val="009156C4"/>
    <w:rsid w:val="009173B0"/>
    <w:rsid w:val="009200E1"/>
    <w:rsid w:val="00920419"/>
    <w:rsid w:val="009219F4"/>
    <w:rsid w:val="00924C97"/>
    <w:rsid w:val="00924FBE"/>
    <w:rsid w:val="00925995"/>
    <w:rsid w:val="00926BE9"/>
    <w:rsid w:val="009273BF"/>
    <w:rsid w:val="009274F5"/>
    <w:rsid w:val="0093036D"/>
    <w:rsid w:val="00933629"/>
    <w:rsid w:val="0093378C"/>
    <w:rsid w:val="0093436F"/>
    <w:rsid w:val="009347E5"/>
    <w:rsid w:val="00934B16"/>
    <w:rsid w:val="00936F0D"/>
    <w:rsid w:val="00937467"/>
    <w:rsid w:val="00937717"/>
    <w:rsid w:val="00937E57"/>
    <w:rsid w:val="00941806"/>
    <w:rsid w:val="00942B3E"/>
    <w:rsid w:val="00942BD5"/>
    <w:rsid w:val="0094345E"/>
    <w:rsid w:val="0094388E"/>
    <w:rsid w:val="00943D36"/>
    <w:rsid w:val="00944355"/>
    <w:rsid w:val="0094501B"/>
    <w:rsid w:val="009450E1"/>
    <w:rsid w:val="009455F6"/>
    <w:rsid w:val="00945C42"/>
    <w:rsid w:val="00946730"/>
    <w:rsid w:val="00946A0A"/>
    <w:rsid w:val="009477D8"/>
    <w:rsid w:val="00950692"/>
    <w:rsid w:val="00951021"/>
    <w:rsid w:val="0095383E"/>
    <w:rsid w:val="0095394D"/>
    <w:rsid w:val="00956937"/>
    <w:rsid w:val="00960C62"/>
    <w:rsid w:val="00961C2D"/>
    <w:rsid w:val="0096226A"/>
    <w:rsid w:val="00963117"/>
    <w:rsid w:val="0096317F"/>
    <w:rsid w:val="009636FC"/>
    <w:rsid w:val="0096385A"/>
    <w:rsid w:val="0096495D"/>
    <w:rsid w:val="009654A6"/>
    <w:rsid w:val="009660CB"/>
    <w:rsid w:val="00967608"/>
    <w:rsid w:val="00970123"/>
    <w:rsid w:val="00970563"/>
    <w:rsid w:val="009712CE"/>
    <w:rsid w:val="009720C6"/>
    <w:rsid w:val="00973C1C"/>
    <w:rsid w:val="009744A1"/>
    <w:rsid w:val="00974F5B"/>
    <w:rsid w:val="00975A73"/>
    <w:rsid w:val="0097696F"/>
    <w:rsid w:val="00977ABE"/>
    <w:rsid w:val="00977DBD"/>
    <w:rsid w:val="009819BB"/>
    <w:rsid w:val="00981A4D"/>
    <w:rsid w:val="00981A61"/>
    <w:rsid w:val="00981BC4"/>
    <w:rsid w:val="00982082"/>
    <w:rsid w:val="009825E0"/>
    <w:rsid w:val="00982E1A"/>
    <w:rsid w:val="00983466"/>
    <w:rsid w:val="009834AA"/>
    <w:rsid w:val="009835B7"/>
    <w:rsid w:val="00984FA2"/>
    <w:rsid w:val="0098610A"/>
    <w:rsid w:val="00986D95"/>
    <w:rsid w:val="009902A0"/>
    <w:rsid w:val="0099035C"/>
    <w:rsid w:val="00991100"/>
    <w:rsid w:val="00991869"/>
    <w:rsid w:val="00997162"/>
    <w:rsid w:val="009977EB"/>
    <w:rsid w:val="009A1BF8"/>
    <w:rsid w:val="009A2163"/>
    <w:rsid w:val="009A28AB"/>
    <w:rsid w:val="009A300D"/>
    <w:rsid w:val="009A4E36"/>
    <w:rsid w:val="009B0E5F"/>
    <w:rsid w:val="009B1149"/>
    <w:rsid w:val="009B3564"/>
    <w:rsid w:val="009B3A47"/>
    <w:rsid w:val="009B3F49"/>
    <w:rsid w:val="009B44A3"/>
    <w:rsid w:val="009B469C"/>
    <w:rsid w:val="009B6693"/>
    <w:rsid w:val="009B696F"/>
    <w:rsid w:val="009B71D7"/>
    <w:rsid w:val="009B7396"/>
    <w:rsid w:val="009B7B27"/>
    <w:rsid w:val="009B7D18"/>
    <w:rsid w:val="009C02CA"/>
    <w:rsid w:val="009C072B"/>
    <w:rsid w:val="009C2C7F"/>
    <w:rsid w:val="009C3063"/>
    <w:rsid w:val="009C5AD7"/>
    <w:rsid w:val="009C5BBE"/>
    <w:rsid w:val="009C5F7F"/>
    <w:rsid w:val="009C7439"/>
    <w:rsid w:val="009C7863"/>
    <w:rsid w:val="009D2FC1"/>
    <w:rsid w:val="009D320B"/>
    <w:rsid w:val="009D3FFB"/>
    <w:rsid w:val="009D50F3"/>
    <w:rsid w:val="009D6BBC"/>
    <w:rsid w:val="009E2C2F"/>
    <w:rsid w:val="009E3D96"/>
    <w:rsid w:val="009E71C2"/>
    <w:rsid w:val="009E75F3"/>
    <w:rsid w:val="009F038F"/>
    <w:rsid w:val="009F1DD4"/>
    <w:rsid w:val="009F1F82"/>
    <w:rsid w:val="009F2F40"/>
    <w:rsid w:val="009F402F"/>
    <w:rsid w:val="009F5687"/>
    <w:rsid w:val="009F6079"/>
    <w:rsid w:val="009F712D"/>
    <w:rsid w:val="009F796A"/>
    <w:rsid w:val="00A011CB"/>
    <w:rsid w:val="00A0149A"/>
    <w:rsid w:val="00A01C19"/>
    <w:rsid w:val="00A03F5F"/>
    <w:rsid w:val="00A05151"/>
    <w:rsid w:val="00A064BF"/>
    <w:rsid w:val="00A10CD7"/>
    <w:rsid w:val="00A110DB"/>
    <w:rsid w:val="00A126E9"/>
    <w:rsid w:val="00A12EDA"/>
    <w:rsid w:val="00A133AD"/>
    <w:rsid w:val="00A14989"/>
    <w:rsid w:val="00A14BC7"/>
    <w:rsid w:val="00A1522B"/>
    <w:rsid w:val="00A1590B"/>
    <w:rsid w:val="00A16870"/>
    <w:rsid w:val="00A17EE1"/>
    <w:rsid w:val="00A21F0A"/>
    <w:rsid w:val="00A22CF1"/>
    <w:rsid w:val="00A23C0D"/>
    <w:rsid w:val="00A260BC"/>
    <w:rsid w:val="00A264AF"/>
    <w:rsid w:val="00A31EB8"/>
    <w:rsid w:val="00A32070"/>
    <w:rsid w:val="00A32C3A"/>
    <w:rsid w:val="00A3599D"/>
    <w:rsid w:val="00A3656F"/>
    <w:rsid w:val="00A41501"/>
    <w:rsid w:val="00A420B1"/>
    <w:rsid w:val="00A428D1"/>
    <w:rsid w:val="00A434CB"/>
    <w:rsid w:val="00A45111"/>
    <w:rsid w:val="00A4547C"/>
    <w:rsid w:val="00A46F60"/>
    <w:rsid w:val="00A50C26"/>
    <w:rsid w:val="00A50D28"/>
    <w:rsid w:val="00A50FC3"/>
    <w:rsid w:val="00A5356E"/>
    <w:rsid w:val="00A53590"/>
    <w:rsid w:val="00A54877"/>
    <w:rsid w:val="00A61DD2"/>
    <w:rsid w:val="00A6561D"/>
    <w:rsid w:val="00A65FB3"/>
    <w:rsid w:val="00A66211"/>
    <w:rsid w:val="00A67BA2"/>
    <w:rsid w:val="00A67BF4"/>
    <w:rsid w:val="00A709FA"/>
    <w:rsid w:val="00A70C4F"/>
    <w:rsid w:val="00A70F29"/>
    <w:rsid w:val="00A727A6"/>
    <w:rsid w:val="00A72B2F"/>
    <w:rsid w:val="00A73303"/>
    <w:rsid w:val="00A73F14"/>
    <w:rsid w:val="00A75AD3"/>
    <w:rsid w:val="00A770CC"/>
    <w:rsid w:val="00A80816"/>
    <w:rsid w:val="00A82D89"/>
    <w:rsid w:val="00A84110"/>
    <w:rsid w:val="00A845A3"/>
    <w:rsid w:val="00A84D26"/>
    <w:rsid w:val="00A86313"/>
    <w:rsid w:val="00A869F5"/>
    <w:rsid w:val="00A86E7B"/>
    <w:rsid w:val="00A871B2"/>
    <w:rsid w:val="00A87E92"/>
    <w:rsid w:val="00A9211A"/>
    <w:rsid w:val="00A92139"/>
    <w:rsid w:val="00A9298D"/>
    <w:rsid w:val="00A92AF2"/>
    <w:rsid w:val="00A94792"/>
    <w:rsid w:val="00A95311"/>
    <w:rsid w:val="00A96999"/>
    <w:rsid w:val="00A97339"/>
    <w:rsid w:val="00A9792E"/>
    <w:rsid w:val="00A97C58"/>
    <w:rsid w:val="00AA11EA"/>
    <w:rsid w:val="00AA311B"/>
    <w:rsid w:val="00AA58D5"/>
    <w:rsid w:val="00AA6A87"/>
    <w:rsid w:val="00AB0F77"/>
    <w:rsid w:val="00AB25DB"/>
    <w:rsid w:val="00AB2B30"/>
    <w:rsid w:val="00AB2D20"/>
    <w:rsid w:val="00AB32A3"/>
    <w:rsid w:val="00AB438B"/>
    <w:rsid w:val="00AB45B0"/>
    <w:rsid w:val="00AB4BA6"/>
    <w:rsid w:val="00AB743D"/>
    <w:rsid w:val="00AB7998"/>
    <w:rsid w:val="00AC07CA"/>
    <w:rsid w:val="00AC153F"/>
    <w:rsid w:val="00AC466D"/>
    <w:rsid w:val="00AC4CA8"/>
    <w:rsid w:val="00AC4F14"/>
    <w:rsid w:val="00AC5169"/>
    <w:rsid w:val="00AD0522"/>
    <w:rsid w:val="00AD076B"/>
    <w:rsid w:val="00AD308B"/>
    <w:rsid w:val="00AD49E7"/>
    <w:rsid w:val="00AD5668"/>
    <w:rsid w:val="00AD6D6F"/>
    <w:rsid w:val="00AD7D2C"/>
    <w:rsid w:val="00AE6DB6"/>
    <w:rsid w:val="00AF15AF"/>
    <w:rsid w:val="00AF1779"/>
    <w:rsid w:val="00AF1CF9"/>
    <w:rsid w:val="00AF1D3F"/>
    <w:rsid w:val="00AF2D33"/>
    <w:rsid w:val="00AF4791"/>
    <w:rsid w:val="00B00A5A"/>
    <w:rsid w:val="00B02A09"/>
    <w:rsid w:val="00B02DAA"/>
    <w:rsid w:val="00B03287"/>
    <w:rsid w:val="00B058CA"/>
    <w:rsid w:val="00B067F7"/>
    <w:rsid w:val="00B0759D"/>
    <w:rsid w:val="00B113E0"/>
    <w:rsid w:val="00B128E2"/>
    <w:rsid w:val="00B12F0E"/>
    <w:rsid w:val="00B1367B"/>
    <w:rsid w:val="00B14D5F"/>
    <w:rsid w:val="00B16B36"/>
    <w:rsid w:val="00B1735D"/>
    <w:rsid w:val="00B223C8"/>
    <w:rsid w:val="00B2249D"/>
    <w:rsid w:val="00B24288"/>
    <w:rsid w:val="00B263A3"/>
    <w:rsid w:val="00B27E45"/>
    <w:rsid w:val="00B32F81"/>
    <w:rsid w:val="00B32F82"/>
    <w:rsid w:val="00B330C9"/>
    <w:rsid w:val="00B332A4"/>
    <w:rsid w:val="00B344C5"/>
    <w:rsid w:val="00B347CA"/>
    <w:rsid w:val="00B34954"/>
    <w:rsid w:val="00B35B32"/>
    <w:rsid w:val="00B36856"/>
    <w:rsid w:val="00B431FC"/>
    <w:rsid w:val="00B43A12"/>
    <w:rsid w:val="00B44657"/>
    <w:rsid w:val="00B4629F"/>
    <w:rsid w:val="00B518C9"/>
    <w:rsid w:val="00B52749"/>
    <w:rsid w:val="00B53700"/>
    <w:rsid w:val="00B53F3B"/>
    <w:rsid w:val="00B54F3B"/>
    <w:rsid w:val="00B55634"/>
    <w:rsid w:val="00B55853"/>
    <w:rsid w:val="00B5768A"/>
    <w:rsid w:val="00B6071B"/>
    <w:rsid w:val="00B60F24"/>
    <w:rsid w:val="00B619DC"/>
    <w:rsid w:val="00B61AF4"/>
    <w:rsid w:val="00B620DF"/>
    <w:rsid w:val="00B62425"/>
    <w:rsid w:val="00B62908"/>
    <w:rsid w:val="00B62980"/>
    <w:rsid w:val="00B65559"/>
    <w:rsid w:val="00B71A16"/>
    <w:rsid w:val="00B751A5"/>
    <w:rsid w:val="00B80AB4"/>
    <w:rsid w:val="00B829C5"/>
    <w:rsid w:val="00B829F5"/>
    <w:rsid w:val="00B82B13"/>
    <w:rsid w:val="00B838F6"/>
    <w:rsid w:val="00B8395C"/>
    <w:rsid w:val="00B857EC"/>
    <w:rsid w:val="00B863DE"/>
    <w:rsid w:val="00B90756"/>
    <w:rsid w:val="00B9079F"/>
    <w:rsid w:val="00B90A61"/>
    <w:rsid w:val="00B91C3A"/>
    <w:rsid w:val="00B94363"/>
    <w:rsid w:val="00B9473C"/>
    <w:rsid w:val="00BA09D4"/>
    <w:rsid w:val="00BA29C5"/>
    <w:rsid w:val="00BA2C52"/>
    <w:rsid w:val="00BA2F00"/>
    <w:rsid w:val="00BA305D"/>
    <w:rsid w:val="00BA55AE"/>
    <w:rsid w:val="00BA5F21"/>
    <w:rsid w:val="00BB065C"/>
    <w:rsid w:val="00BB189E"/>
    <w:rsid w:val="00BB1D33"/>
    <w:rsid w:val="00BB26C0"/>
    <w:rsid w:val="00BB4F23"/>
    <w:rsid w:val="00BB6011"/>
    <w:rsid w:val="00BB6CC2"/>
    <w:rsid w:val="00BC058A"/>
    <w:rsid w:val="00BC0F9B"/>
    <w:rsid w:val="00BC19D8"/>
    <w:rsid w:val="00BC37CC"/>
    <w:rsid w:val="00BC6AC2"/>
    <w:rsid w:val="00BC7A91"/>
    <w:rsid w:val="00BD0560"/>
    <w:rsid w:val="00BD0604"/>
    <w:rsid w:val="00BD2492"/>
    <w:rsid w:val="00BD3479"/>
    <w:rsid w:val="00BD3701"/>
    <w:rsid w:val="00BD4613"/>
    <w:rsid w:val="00BE0047"/>
    <w:rsid w:val="00BE148F"/>
    <w:rsid w:val="00BE331B"/>
    <w:rsid w:val="00BE431A"/>
    <w:rsid w:val="00BE4EEB"/>
    <w:rsid w:val="00BE54F7"/>
    <w:rsid w:val="00BE65F5"/>
    <w:rsid w:val="00BF2339"/>
    <w:rsid w:val="00BF23E0"/>
    <w:rsid w:val="00BF2A8D"/>
    <w:rsid w:val="00BF2B26"/>
    <w:rsid w:val="00BF2D6C"/>
    <w:rsid w:val="00BF3209"/>
    <w:rsid w:val="00BF41C9"/>
    <w:rsid w:val="00BF4EFE"/>
    <w:rsid w:val="00BF7707"/>
    <w:rsid w:val="00C00DB7"/>
    <w:rsid w:val="00C01C27"/>
    <w:rsid w:val="00C01D85"/>
    <w:rsid w:val="00C02C14"/>
    <w:rsid w:val="00C03084"/>
    <w:rsid w:val="00C063FA"/>
    <w:rsid w:val="00C1116C"/>
    <w:rsid w:val="00C140B0"/>
    <w:rsid w:val="00C146D6"/>
    <w:rsid w:val="00C15FD5"/>
    <w:rsid w:val="00C20960"/>
    <w:rsid w:val="00C2118D"/>
    <w:rsid w:val="00C21446"/>
    <w:rsid w:val="00C223B5"/>
    <w:rsid w:val="00C224F0"/>
    <w:rsid w:val="00C23160"/>
    <w:rsid w:val="00C232CA"/>
    <w:rsid w:val="00C24C90"/>
    <w:rsid w:val="00C2544D"/>
    <w:rsid w:val="00C25547"/>
    <w:rsid w:val="00C2725C"/>
    <w:rsid w:val="00C27DAD"/>
    <w:rsid w:val="00C31121"/>
    <w:rsid w:val="00C317ED"/>
    <w:rsid w:val="00C322AA"/>
    <w:rsid w:val="00C33239"/>
    <w:rsid w:val="00C33715"/>
    <w:rsid w:val="00C35447"/>
    <w:rsid w:val="00C361EF"/>
    <w:rsid w:val="00C37884"/>
    <w:rsid w:val="00C42864"/>
    <w:rsid w:val="00C4329E"/>
    <w:rsid w:val="00C441D5"/>
    <w:rsid w:val="00C478DA"/>
    <w:rsid w:val="00C502BD"/>
    <w:rsid w:val="00C51D8B"/>
    <w:rsid w:val="00C52C9D"/>
    <w:rsid w:val="00C535E7"/>
    <w:rsid w:val="00C5496D"/>
    <w:rsid w:val="00C565C5"/>
    <w:rsid w:val="00C60A7D"/>
    <w:rsid w:val="00C60B3C"/>
    <w:rsid w:val="00C61E2D"/>
    <w:rsid w:val="00C66A2A"/>
    <w:rsid w:val="00C72C66"/>
    <w:rsid w:val="00C75FFF"/>
    <w:rsid w:val="00C76D5D"/>
    <w:rsid w:val="00C8083A"/>
    <w:rsid w:val="00C80A27"/>
    <w:rsid w:val="00C83002"/>
    <w:rsid w:val="00C8348B"/>
    <w:rsid w:val="00C84C89"/>
    <w:rsid w:val="00C86C2B"/>
    <w:rsid w:val="00C92996"/>
    <w:rsid w:val="00C931A5"/>
    <w:rsid w:val="00C94142"/>
    <w:rsid w:val="00C945A3"/>
    <w:rsid w:val="00C94A61"/>
    <w:rsid w:val="00C95998"/>
    <w:rsid w:val="00C967A4"/>
    <w:rsid w:val="00CA2489"/>
    <w:rsid w:val="00CA456D"/>
    <w:rsid w:val="00CA5BCB"/>
    <w:rsid w:val="00CA7982"/>
    <w:rsid w:val="00CB0B5E"/>
    <w:rsid w:val="00CB23FC"/>
    <w:rsid w:val="00CB2D30"/>
    <w:rsid w:val="00CB43A4"/>
    <w:rsid w:val="00CB56A4"/>
    <w:rsid w:val="00CB6F94"/>
    <w:rsid w:val="00CC0042"/>
    <w:rsid w:val="00CC0BF0"/>
    <w:rsid w:val="00CC121C"/>
    <w:rsid w:val="00CC15BA"/>
    <w:rsid w:val="00CC1925"/>
    <w:rsid w:val="00CC299C"/>
    <w:rsid w:val="00CC2DCF"/>
    <w:rsid w:val="00CC398E"/>
    <w:rsid w:val="00CC42B2"/>
    <w:rsid w:val="00CC4BC9"/>
    <w:rsid w:val="00CC6B64"/>
    <w:rsid w:val="00CD2009"/>
    <w:rsid w:val="00CD2C85"/>
    <w:rsid w:val="00CD458C"/>
    <w:rsid w:val="00CD4641"/>
    <w:rsid w:val="00CD4F91"/>
    <w:rsid w:val="00CD5515"/>
    <w:rsid w:val="00CD61FE"/>
    <w:rsid w:val="00CE0195"/>
    <w:rsid w:val="00CE2686"/>
    <w:rsid w:val="00CE28E0"/>
    <w:rsid w:val="00CE3019"/>
    <w:rsid w:val="00CE340F"/>
    <w:rsid w:val="00CE3BAA"/>
    <w:rsid w:val="00CE3E42"/>
    <w:rsid w:val="00CE4F30"/>
    <w:rsid w:val="00CE5119"/>
    <w:rsid w:val="00CE5DE6"/>
    <w:rsid w:val="00CE5E0F"/>
    <w:rsid w:val="00CE6039"/>
    <w:rsid w:val="00CE66A5"/>
    <w:rsid w:val="00CE66C7"/>
    <w:rsid w:val="00CE6DE5"/>
    <w:rsid w:val="00CE7BAF"/>
    <w:rsid w:val="00CF0548"/>
    <w:rsid w:val="00CF1731"/>
    <w:rsid w:val="00CF24C3"/>
    <w:rsid w:val="00CF2702"/>
    <w:rsid w:val="00CF4102"/>
    <w:rsid w:val="00CF442F"/>
    <w:rsid w:val="00CF4EE4"/>
    <w:rsid w:val="00CF7572"/>
    <w:rsid w:val="00D002EE"/>
    <w:rsid w:val="00D007C6"/>
    <w:rsid w:val="00D0119A"/>
    <w:rsid w:val="00D03114"/>
    <w:rsid w:val="00D04368"/>
    <w:rsid w:val="00D043AE"/>
    <w:rsid w:val="00D051BA"/>
    <w:rsid w:val="00D07736"/>
    <w:rsid w:val="00D07C2C"/>
    <w:rsid w:val="00D10D29"/>
    <w:rsid w:val="00D11950"/>
    <w:rsid w:val="00D123F3"/>
    <w:rsid w:val="00D17C30"/>
    <w:rsid w:val="00D17E29"/>
    <w:rsid w:val="00D22C54"/>
    <w:rsid w:val="00D2793C"/>
    <w:rsid w:val="00D3090A"/>
    <w:rsid w:val="00D311F2"/>
    <w:rsid w:val="00D31A2F"/>
    <w:rsid w:val="00D325BD"/>
    <w:rsid w:val="00D330E1"/>
    <w:rsid w:val="00D33DEA"/>
    <w:rsid w:val="00D3508E"/>
    <w:rsid w:val="00D373D4"/>
    <w:rsid w:val="00D401AF"/>
    <w:rsid w:val="00D41228"/>
    <w:rsid w:val="00D421F3"/>
    <w:rsid w:val="00D43120"/>
    <w:rsid w:val="00D437AF"/>
    <w:rsid w:val="00D45FC0"/>
    <w:rsid w:val="00D46514"/>
    <w:rsid w:val="00D46C56"/>
    <w:rsid w:val="00D4701E"/>
    <w:rsid w:val="00D50EE8"/>
    <w:rsid w:val="00D51A44"/>
    <w:rsid w:val="00D51D8E"/>
    <w:rsid w:val="00D524A2"/>
    <w:rsid w:val="00D52C1E"/>
    <w:rsid w:val="00D54B6C"/>
    <w:rsid w:val="00D54FA8"/>
    <w:rsid w:val="00D56CBD"/>
    <w:rsid w:val="00D620E9"/>
    <w:rsid w:val="00D6255A"/>
    <w:rsid w:val="00D63ABA"/>
    <w:rsid w:val="00D641DC"/>
    <w:rsid w:val="00D64407"/>
    <w:rsid w:val="00D663B1"/>
    <w:rsid w:val="00D66637"/>
    <w:rsid w:val="00D679D1"/>
    <w:rsid w:val="00D70F0E"/>
    <w:rsid w:val="00D71327"/>
    <w:rsid w:val="00D71D2D"/>
    <w:rsid w:val="00D71F60"/>
    <w:rsid w:val="00D727D5"/>
    <w:rsid w:val="00D7525E"/>
    <w:rsid w:val="00D75356"/>
    <w:rsid w:val="00D756DF"/>
    <w:rsid w:val="00D777DF"/>
    <w:rsid w:val="00D77A4C"/>
    <w:rsid w:val="00D80838"/>
    <w:rsid w:val="00D80D5A"/>
    <w:rsid w:val="00D81572"/>
    <w:rsid w:val="00D81B33"/>
    <w:rsid w:val="00D81B8C"/>
    <w:rsid w:val="00D81F1F"/>
    <w:rsid w:val="00D827D8"/>
    <w:rsid w:val="00D82897"/>
    <w:rsid w:val="00D829AA"/>
    <w:rsid w:val="00D83334"/>
    <w:rsid w:val="00D86FA9"/>
    <w:rsid w:val="00D90049"/>
    <w:rsid w:val="00D90086"/>
    <w:rsid w:val="00D9307A"/>
    <w:rsid w:val="00D93318"/>
    <w:rsid w:val="00D93887"/>
    <w:rsid w:val="00D94C02"/>
    <w:rsid w:val="00D95DFA"/>
    <w:rsid w:val="00D96EEF"/>
    <w:rsid w:val="00D97335"/>
    <w:rsid w:val="00D976ED"/>
    <w:rsid w:val="00D97877"/>
    <w:rsid w:val="00D97968"/>
    <w:rsid w:val="00D97A31"/>
    <w:rsid w:val="00D97B02"/>
    <w:rsid w:val="00D97B35"/>
    <w:rsid w:val="00DA0189"/>
    <w:rsid w:val="00DA156D"/>
    <w:rsid w:val="00DA347F"/>
    <w:rsid w:val="00DA3FAA"/>
    <w:rsid w:val="00DA45F2"/>
    <w:rsid w:val="00DA5679"/>
    <w:rsid w:val="00DA5AC4"/>
    <w:rsid w:val="00DA5F55"/>
    <w:rsid w:val="00DA70D1"/>
    <w:rsid w:val="00DB0C27"/>
    <w:rsid w:val="00DB2D49"/>
    <w:rsid w:val="00DB60C9"/>
    <w:rsid w:val="00DB67CF"/>
    <w:rsid w:val="00DB6893"/>
    <w:rsid w:val="00DB6D58"/>
    <w:rsid w:val="00DB70ED"/>
    <w:rsid w:val="00DC175A"/>
    <w:rsid w:val="00DC47BB"/>
    <w:rsid w:val="00DC50AF"/>
    <w:rsid w:val="00DC729C"/>
    <w:rsid w:val="00DC7AB5"/>
    <w:rsid w:val="00DD0315"/>
    <w:rsid w:val="00DD0F71"/>
    <w:rsid w:val="00DD13B1"/>
    <w:rsid w:val="00DD2023"/>
    <w:rsid w:val="00DD3F93"/>
    <w:rsid w:val="00DD4338"/>
    <w:rsid w:val="00DD480F"/>
    <w:rsid w:val="00DD5449"/>
    <w:rsid w:val="00DD6126"/>
    <w:rsid w:val="00DE0156"/>
    <w:rsid w:val="00DE0600"/>
    <w:rsid w:val="00DE16EF"/>
    <w:rsid w:val="00DE1D1D"/>
    <w:rsid w:val="00DE48BB"/>
    <w:rsid w:val="00DE49A3"/>
    <w:rsid w:val="00DE64BF"/>
    <w:rsid w:val="00DE6598"/>
    <w:rsid w:val="00DF0887"/>
    <w:rsid w:val="00DF121D"/>
    <w:rsid w:val="00DF3431"/>
    <w:rsid w:val="00DF37DE"/>
    <w:rsid w:val="00DF7BD5"/>
    <w:rsid w:val="00DF7E72"/>
    <w:rsid w:val="00E006F7"/>
    <w:rsid w:val="00E0251B"/>
    <w:rsid w:val="00E034C6"/>
    <w:rsid w:val="00E04066"/>
    <w:rsid w:val="00E0462F"/>
    <w:rsid w:val="00E066E1"/>
    <w:rsid w:val="00E10AF3"/>
    <w:rsid w:val="00E11958"/>
    <w:rsid w:val="00E120BE"/>
    <w:rsid w:val="00E15AE3"/>
    <w:rsid w:val="00E16F0A"/>
    <w:rsid w:val="00E16F2C"/>
    <w:rsid w:val="00E1786F"/>
    <w:rsid w:val="00E20645"/>
    <w:rsid w:val="00E21996"/>
    <w:rsid w:val="00E219C2"/>
    <w:rsid w:val="00E21E7C"/>
    <w:rsid w:val="00E2204B"/>
    <w:rsid w:val="00E2207F"/>
    <w:rsid w:val="00E229BC"/>
    <w:rsid w:val="00E232D6"/>
    <w:rsid w:val="00E23490"/>
    <w:rsid w:val="00E23745"/>
    <w:rsid w:val="00E23BC0"/>
    <w:rsid w:val="00E24952"/>
    <w:rsid w:val="00E24DBB"/>
    <w:rsid w:val="00E25259"/>
    <w:rsid w:val="00E309CD"/>
    <w:rsid w:val="00E31B93"/>
    <w:rsid w:val="00E34719"/>
    <w:rsid w:val="00E35FD5"/>
    <w:rsid w:val="00E379F4"/>
    <w:rsid w:val="00E40DE6"/>
    <w:rsid w:val="00E43DDC"/>
    <w:rsid w:val="00E453D6"/>
    <w:rsid w:val="00E4555A"/>
    <w:rsid w:val="00E45AB5"/>
    <w:rsid w:val="00E4708B"/>
    <w:rsid w:val="00E47AD7"/>
    <w:rsid w:val="00E47EE9"/>
    <w:rsid w:val="00E47F50"/>
    <w:rsid w:val="00E51623"/>
    <w:rsid w:val="00E52B0C"/>
    <w:rsid w:val="00E52B4E"/>
    <w:rsid w:val="00E52C4F"/>
    <w:rsid w:val="00E52CB9"/>
    <w:rsid w:val="00E5322D"/>
    <w:rsid w:val="00E5372B"/>
    <w:rsid w:val="00E539A3"/>
    <w:rsid w:val="00E53FB1"/>
    <w:rsid w:val="00E543A6"/>
    <w:rsid w:val="00E5581D"/>
    <w:rsid w:val="00E56880"/>
    <w:rsid w:val="00E60CC4"/>
    <w:rsid w:val="00E61AD4"/>
    <w:rsid w:val="00E61AD9"/>
    <w:rsid w:val="00E62DAE"/>
    <w:rsid w:val="00E63F87"/>
    <w:rsid w:val="00E718EE"/>
    <w:rsid w:val="00E72CD5"/>
    <w:rsid w:val="00E73472"/>
    <w:rsid w:val="00E75A6B"/>
    <w:rsid w:val="00E75C64"/>
    <w:rsid w:val="00E75DE6"/>
    <w:rsid w:val="00E7640D"/>
    <w:rsid w:val="00E7647B"/>
    <w:rsid w:val="00E804EB"/>
    <w:rsid w:val="00E813F5"/>
    <w:rsid w:val="00E81B72"/>
    <w:rsid w:val="00E821AC"/>
    <w:rsid w:val="00E86D9F"/>
    <w:rsid w:val="00E87299"/>
    <w:rsid w:val="00E874C2"/>
    <w:rsid w:val="00E90324"/>
    <w:rsid w:val="00E90368"/>
    <w:rsid w:val="00E91C0C"/>
    <w:rsid w:val="00E92783"/>
    <w:rsid w:val="00E92A8D"/>
    <w:rsid w:val="00E95229"/>
    <w:rsid w:val="00E95789"/>
    <w:rsid w:val="00E9603C"/>
    <w:rsid w:val="00E968DC"/>
    <w:rsid w:val="00E96C27"/>
    <w:rsid w:val="00E973AA"/>
    <w:rsid w:val="00E97670"/>
    <w:rsid w:val="00E9782B"/>
    <w:rsid w:val="00EA3007"/>
    <w:rsid w:val="00EA41E6"/>
    <w:rsid w:val="00EA583A"/>
    <w:rsid w:val="00EA5DC1"/>
    <w:rsid w:val="00EA67F2"/>
    <w:rsid w:val="00EA7159"/>
    <w:rsid w:val="00EA7827"/>
    <w:rsid w:val="00EB01B1"/>
    <w:rsid w:val="00EB1DE5"/>
    <w:rsid w:val="00EB2958"/>
    <w:rsid w:val="00EB385E"/>
    <w:rsid w:val="00EB47F6"/>
    <w:rsid w:val="00EB4856"/>
    <w:rsid w:val="00EB4DC0"/>
    <w:rsid w:val="00EB5A12"/>
    <w:rsid w:val="00EB61BE"/>
    <w:rsid w:val="00EC240E"/>
    <w:rsid w:val="00EC252B"/>
    <w:rsid w:val="00EC42B2"/>
    <w:rsid w:val="00EC47DE"/>
    <w:rsid w:val="00EC7BD1"/>
    <w:rsid w:val="00ED06D0"/>
    <w:rsid w:val="00ED1E1C"/>
    <w:rsid w:val="00ED22A7"/>
    <w:rsid w:val="00ED2906"/>
    <w:rsid w:val="00ED4060"/>
    <w:rsid w:val="00ED55E7"/>
    <w:rsid w:val="00ED5867"/>
    <w:rsid w:val="00ED5CAB"/>
    <w:rsid w:val="00EE3DE6"/>
    <w:rsid w:val="00EE5404"/>
    <w:rsid w:val="00EE54BE"/>
    <w:rsid w:val="00EE7066"/>
    <w:rsid w:val="00EE73BD"/>
    <w:rsid w:val="00EE7BE3"/>
    <w:rsid w:val="00EF038A"/>
    <w:rsid w:val="00EF18A7"/>
    <w:rsid w:val="00EF1AAE"/>
    <w:rsid w:val="00EF1D2F"/>
    <w:rsid w:val="00EF23BB"/>
    <w:rsid w:val="00EF3181"/>
    <w:rsid w:val="00EF4760"/>
    <w:rsid w:val="00EF4880"/>
    <w:rsid w:val="00EF515F"/>
    <w:rsid w:val="00EF5E0A"/>
    <w:rsid w:val="00EF6209"/>
    <w:rsid w:val="00EF693E"/>
    <w:rsid w:val="00EF7F0B"/>
    <w:rsid w:val="00F01021"/>
    <w:rsid w:val="00F012A7"/>
    <w:rsid w:val="00F02445"/>
    <w:rsid w:val="00F04EA8"/>
    <w:rsid w:val="00F07EB6"/>
    <w:rsid w:val="00F10C29"/>
    <w:rsid w:val="00F111BC"/>
    <w:rsid w:val="00F11281"/>
    <w:rsid w:val="00F1142C"/>
    <w:rsid w:val="00F12A56"/>
    <w:rsid w:val="00F12F47"/>
    <w:rsid w:val="00F1398A"/>
    <w:rsid w:val="00F1525F"/>
    <w:rsid w:val="00F160E3"/>
    <w:rsid w:val="00F1661C"/>
    <w:rsid w:val="00F16D11"/>
    <w:rsid w:val="00F17342"/>
    <w:rsid w:val="00F179C6"/>
    <w:rsid w:val="00F21CE8"/>
    <w:rsid w:val="00F22097"/>
    <w:rsid w:val="00F23E53"/>
    <w:rsid w:val="00F242CA"/>
    <w:rsid w:val="00F256EE"/>
    <w:rsid w:val="00F258A9"/>
    <w:rsid w:val="00F25A15"/>
    <w:rsid w:val="00F25E9B"/>
    <w:rsid w:val="00F27F5E"/>
    <w:rsid w:val="00F31C56"/>
    <w:rsid w:val="00F32320"/>
    <w:rsid w:val="00F32B45"/>
    <w:rsid w:val="00F33E28"/>
    <w:rsid w:val="00F36261"/>
    <w:rsid w:val="00F36727"/>
    <w:rsid w:val="00F36965"/>
    <w:rsid w:val="00F41BDA"/>
    <w:rsid w:val="00F43972"/>
    <w:rsid w:val="00F441A3"/>
    <w:rsid w:val="00F45168"/>
    <w:rsid w:val="00F45C73"/>
    <w:rsid w:val="00F47669"/>
    <w:rsid w:val="00F47DC5"/>
    <w:rsid w:val="00F505F8"/>
    <w:rsid w:val="00F50952"/>
    <w:rsid w:val="00F50EE0"/>
    <w:rsid w:val="00F53033"/>
    <w:rsid w:val="00F534C0"/>
    <w:rsid w:val="00F53C15"/>
    <w:rsid w:val="00F54224"/>
    <w:rsid w:val="00F55901"/>
    <w:rsid w:val="00F55938"/>
    <w:rsid w:val="00F5636C"/>
    <w:rsid w:val="00F56479"/>
    <w:rsid w:val="00F56E74"/>
    <w:rsid w:val="00F579E3"/>
    <w:rsid w:val="00F61D92"/>
    <w:rsid w:val="00F62C60"/>
    <w:rsid w:val="00F6350E"/>
    <w:rsid w:val="00F63944"/>
    <w:rsid w:val="00F640EE"/>
    <w:rsid w:val="00F65531"/>
    <w:rsid w:val="00F65D9F"/>
    <w:rsid w:val="00F66744"/>
    <w:rsid w:val="00F67704"/>
    <w:rsid w:val="00F67C33"/>
    <w:rsid w:val="00F70A1F"/>
    <w:rsid w:val="00F70B3A"/>
    <w:rsid w:val="00F71481"/>
    <w:rsid w:val="00F71C14"/>
    <w:rsid w:val="00F732AF"/>
    <w:rsid w:val="00F738F1"/>
    <w:rsid w:val="00F74AA6"/>
    <w:rsid w:val="00F74DF8"/>
    <w:rsid w:val="00F74ECF"/>
    <w:rsid w:val="00F7589E"/>
    <w:rsid w:val="00F75BFA"/>
    <w:rsid w:val="00F76C14"/>
    <w:rsid w:val="00F7780B"/>
    <w:rsid w:val="00F77F3A"/>
    <w:rsid w:val="00F80CED"/>
    <w:rsid w:val="00F811BD"/>
    <w:rsid w:val="00F82C7F"/>
    <w:rsid w:val="00F82EA1"/>
    <w:rsid w:val="00F8358C"/>
    <w:rsid w:val="00F83B8C"/>
    <w:rsid w:val="00F86025"/>
    <w:rsid w:val="00F87C4E"/>
    <w:rsid w:val="00F90968"/>
    <w:rsid w:val="00F92B49"/>
    <w:rsid w:val="00F94D28"/>
    <w:rsid w:val="00F977A3"/>
    <w:rsid w:val="00F979FE"/>
    <w:rsid w:val="00FA26AF"/>
    <w:rsid w:val="00FA29EF"/>
    <w:rsid w:val="00FA31B7"/>
    <w:rsid w:val="00FA4460"/>
    <w:rsid w:val="00FA4F1C"/>
    <w:rsid w:val="00FA6BDB"/>
    <w:rsid w:val="00FA7756"/>
    <w:rsid w:val="00FB02A1"/>
    <w:rsid w:val="00FB0A5D"/>
    <w:rsid w:val="00FB162F"/>
    <w:rsid w:val="00FB1EF9"/>
    <w:rsid w:val="00FB258C"/>
    <w:rsid w:val="00FB409D"/>
    <w:rsid w:val="00FB413F"/>
    <w:rsid w:val="00FB53CB"/>
    <w:rsid w:val="00FB5B7C"/>
    <w:rsid w:val="00FB5DCE"/>
    <w:rsid w:val="00FB6D88"/>
    <w:rsid w:val="00FB7F79"/>
    <w:rsid w:val="00FC126A"/>
    <w:rsid w:val="00FC3770"/>
    <w:rsid w:val="00FC3E22"/>
    <w:rsid w:val="00FC62C0"/>
    <w:rsid w:val="00FC6ACC"/>
    <w:rsid w:val="00FC709B"/>
    <w:rsid w:val="00FC77D0"/>
    <w:rsid w:val="00FC7C78"/>
    <w:rsid w:val="00FC7E98"/>
    <w:rsid w:val="00FD0DD8"/>
    <w:rsid w:val="00FD2061"/>
    <w:rsid w:val="00FD2632"/>
    <w:rsid w:val="00FD2681"/>
    <w:rsid w:val="00FD49FD"/>
    <w:rsid w:val="00FD7C0D"/>
    <w:rsid w:val="00FD7F0C"/>
    <w:rsid w:val="00FE02DC"/>
    <w:rsid w:val="00FE1AB7"/>
    <w:rsid w:val="00FE2922"/>
    <w:rsid w:val="00FE2E73"/>
    <w:rsid w:val="00FE315C"/>
    <w:rsid w:val="00FE5E14"/>
    <w:rsid w:val="00FF0048"/>
    <w:rsid w:val="00FF1AF4"/>
    <w:rsid w:val="00FF1CA5"/>
    <w:rsid w:val="00FF2557"/>
    <w:rsid w:val="00FF3C5E"/>
    <w:rsid w:val="00FF4288"/>
    <w:rsid w:val="00FF65F3"/>
    <w:rsid w:val="00FF70FA"/>
    <w:rsid w:val="00FF7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1BCE15"/>
  <w15:docId w15:val="{6D494E9B-A6AC-4379-846D-77B1216A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Calibr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123"/>
  </w:style>
  <w:style w:type="paragraph" w:styleId="Heading1">
    <w:name w:val="heading 1"/>
    <w:basedOn w:val="Normal"/>
    <w:next w:val="Normal"/>
    <w:link w:val="Heading1Char"/>
    <w:uiPriority w:val="9"/>
    <w:qFormat/>
    <w:rsid w:val="00142D8F"/>
    <w:pPr>
      <w:keepNext/>
      <w:keepLines/>
      <w:spacing w:before="240"/>
      <w:outlineLvl w:val="0"/>
    </w:pPr>
    <w:rPr>
      <w:rFonts w:ascii="Times New Roman" w:eastAsia="Times New Roman" w:hAnsi="Times New Roman" w:cs="Times New Roman"/>
      <w:b/>
      <w:color w:val="000000"/>
      <w:sz w:val="24"/>
      <w:szCs w:val="24"/>
    </w:rPr>
  </w:style>
  <w:style w:type="paragraph" w:styleId="Heading2">
    <w:name w:val="heading 2"/>
    <w:basedOn w:val="Normal"/>
    <w:next w:val="Normal"/>
    <w:link w:val="Heading2Char"/>
    <w:autoRedefine/>
    <w:rsid w:val="0016587C"/>
    <w:pPr>
      <w:keepNext/>
      <w:keepLines/>
      <w:spacing w:before="360"/>
      <w:jc w:val="both"/>
      <w:outlineLvl w:val="1"/>
    </w:pPr>
    <w:rPr>
      <w:rFonts w:ascii="Times New Roman" w:eastAsia="Times New Roman" w:hAnsi="Times New Roman" w:cs="Times New Roman"/>
      <w:b/>
      <w:sz w:val="24"/>
      <w:szCs w:val="24"/>
    </w:rPr>
  </w:style>
  <w:style w:type="paragraph" w:styleId="Heading3">
    <w:name w:val="heading 3"/>
    <w:basedOn w:val="Normal"/>
    <w:next w:val="Normal"/>
    <w:link w:val="Heading3Char"/>
    <w:uiPriority w:val="9"/>
    <w:semiHidden/>
    <w:unhideWhenUsed/>
    <w:qFormat/>
    <w:rsid w:val="00BB651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ibliography">
    <w:name w:val="Bibliography"/>
    <w:basedOn w:val="Normal"/>
    <w:next w:val="Normal"/>
    <w:uiPriority w:val="37"/>
    <w:unhideWhenUsed/>
    <w:rsid w:val="00E74A33"/>
    <w:pPr>
      <w:tabs>
        <w:tab w:val="left" w:pos="264"/>
      </w:tabs>
      <w:spacing w:after="0" w:line="480" w:lineRule="auto"/>
      <w:ind w:left="264" w:hanging="264"/>
    </w:pPr>
  </w:style>
  <w:style w:type="table" w:styleId="TableGrid">
    <w:name w:val="Table Grid"/>
    <w:basedOn w:val="TableNormal"/>
    <w:uiPriority w:val="39"/>
    <w:rsid w:val="002A0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16587C"/>
    <w:rPr>
      <w:rFonts w:ascii="Times New Roman" w:eastAsia="Times New Roman" w:hAnsi="Times New Roman" w:cs="Times New Roman"/>
      <w:b/>
      <w:sz w:val="24"/>
      <w:szCs w:val="24"/>
    </w:rPr>
  </w:style>
  <w:style w:type="character" w:customStyle="1" w:styleId="Heading1Char">
    <w:name w:val="Heading 1 Char"/>
    <w:basedOn w:val="DefaultParagraphFont"/>
    <w:link w:val="Heading1"/>
    <w:uiPriority w:val="9"/>
    <w:rsid w:val="00142D8F"/>
    <w:rPr>
      <w:rFonts w:ascii="Times New Roman" w:eastAsia="Times New Roman" w:hAnsi="Times New Roman" w:cs="Times New Roman"/>
      <w:b/>
      <w:color w:val="000000"/>
      <w:sz w:val="24"/>
      <w:szCs w:val="24"/>
    </w:rPr>
  </w:style>
  <w:style w:type="paragraph" w:styleId="ListParagraph">
    <w:name w:val="List Paragraph"/>
    <w:basedOn w:val="Normal"/>
    <w:uiPriority w:val="34"/>
    <w:qFormat/>
    <w:rsid w:val="000233C4"/>
    <w:pPr>
      <w:ind w:left="720"/>
      <w:contextualSpacing/>
    </w:pPr>
  </w:style>
  <w:style w:type="character" w:styleId="CommentReference">
    <w:name w:val="annotation reference"/>
    <w:basedOn w:val="DefaultParagraphFont"/>
    <w:uiPriority w:val="99"/>
    <w:semiHidden/>
    <w:unhideWhenUsed/>
    <w:rsid w:val="00AE24E5"/>
    <w:rPr>
      <w:sz w:val="16"/>
      <w:szCs w:val="16"/>
    </w:rPr>
  </w:style>
  <w:style w:type="paragraph" w:styleId="CommentText">
    <w:name w:val="annotation text"/>
    <w:basedOn w:val="Normal"/>
    <w:link w:val="CommentTextChar"/>
    <w:uiPriority w:val="99"/>
    <w:unhideWhenUsed/>
    <w:rsid w:val="00AE24E5"/>
    <w:pPr>
      <w:spacing w:line="240" w:lineRule="auto"/>
    </w:pPr>
    <w:rPr>
      <w:sz w:val="20"/>
      <w:szCs w:val="20"/>
    </w:rPr>
  </w:style>
  <w:style w:type="character" w:customStyle="1" w:styleId="CommentTextChar">
    <w:name w:val="Comment Text Char"/>
    <w:basedOn w:val="DefaultParagraphFont"/>
    <w:link w:val="CommentText"/>
    <w:uiPriority w:val="99"/>
    <w:rsid w:val="00AE24E5"/>
    <w:rPr>
      <w:rFonts w:ascii="Calibri" w:eastAsia="SimSun" w:hAnsi="Calibri" w:cs="Calibri"/>
      <w:sz w:val="20"/>
      <w:szCs w:val="20"/>
      <w:lang w:eastAsia="zh-CN"/>
    </w:rPr>
  </w:style>
  <w:style w:type="paragraph" w:styleId="BalloonText">
    <w:name w:val="Balloon Text"/>
    <w:basedOn w:val="Normal"/>
    <w:link w:val="BalloonTextChar"/>
    <w:uiPriority w:val="99"/>
    <w:semiHidden/>
    <w:unhideWhenUsed/>
    <w:rsid w:val="00AE24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4E5"/>
    <w:rPr>
      <w:rFonts w:ascii="Segoe UI" w:hAnsi="Segoe UI" w:cs="Segoe UI"/>
      <w:sz w:val="18"/>
      <w:szCs w:val="18"/>
    </w:rPr>
  </w:style>
  <w:style w:type="character" w:customStyle="1" w:styleId="Heading3Char">
    <w:name w:val="Heading 3 Char"/>
    <w:basedOn w:val="DefaultParagraphFont"/>
    <w:link w:val="Heading3"/>
    <w:uiPriority w:val="9"/>
    <w:semiHidden/>
    <w:rsid w:val="00BB6510"/>
    <w:rPr>
      <w:rFonts w:asciiTheme="majorHAnsi" w:eastAsiaTheme="majorEastAsia" w:hAnsiTheme="majorHAnsi" w:cstheme="majorBidi"/>
      <w:color w:val="1F4D78" w:themeColor="accent1" w:themeShade="7F"/>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9F1F82"/>
    <w:pPr>
      <w:spacing w:after="0" w:line="240" w:lineRule="auto"/>
    </w:pPr>
  </w:style>
  <w:style w:type="paragraph" w:styleId="CommentSubject">
    <w:name w:val="annotation subject"/>
    <w:basedOn w:val="CommentText"/>
    <w:next w:val="CommentText"/>
    <w:link w:val="CommentSubjectChar"/>
    <w:uiPriority w:val="99"/>
    <w:semiHidden/>
    <w:unhideWhenUsed/>
    <w:rsid w:val="009F1F82"/>
    <w:rPr>
      <w:b/>
      <w:bCs/>
    </w:rPr>
  </w:style>
  <w:style w:type="character" w:customStyle="1" w:styleId="CommentSubjectChar">
    <w:name w:val="Comment Subject Char"/>
    <w:basedOn w:val="CommentTextChar"/>
    <w:link w:val="CommentSubject"/>
    <w:uiPriority w:val="99"/>
    <w:semiHidden/>
    <w:rsid w:val="009F1F82"/>
    <w:rPr>
      <w:rFonts w:ascii="Calibri" w:eastAsia="SimSun" w:hAnsi="Calibri" w:cs="Calibri"/>
      <w:b/>
      <w:bCs/>
      <w:sz w:val="20"/>
      <w:szCs w:val="20"/>
      <w:lang w:eastAsia="zh-CN"/>
    </w:rPr>
  </w:style>
  <w:style w:type="paragraph" w:styleId="Header">
    <w:name w:val="header"/>
    <w:basedOn w:val="Normal"/>
    <w:link w:val="HeaderChar"/>
    <w:uiPriority w:val="99"/>
    <w:unhideWhenUsed/>
    <w:rsid w:val="007F57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5791"/>
  </w:style>
  <w:style w:type="paragraph" w:styleId="Footer">
    <w:name w:val="footer"/>
    <w:basedOn w:val="Normal"/>
    <w:link w:val="FooterChar"/>
    <w:uiPriority w:val="99"/>
    <w:unhideWhenUsed/>
    <w:rsid w:val="007F57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5791"/>
  </w:style>
  <w:style w:type="character" w:styleId="Hyperlink">
    <w:name w:val="Hyperlink"/>
    <w:basedOn w:val="DefaultParagraphFont"/>
    <w:uiPriority w:val="99"/>
    <w:unhideWhenUsed/>
    <w:rsid w:val="00912140"/>
    <w:rPr>
      <w:color w:val="0000FF"/>
      <w:u w:val="single"/>
    </w:rPr>
  </w:style>
  <w:style w:type="paragraph" w:styleId="NormalWeb">
    <w:name w:val="Normal (Web)"/>
    <w:basedOn w:val="Normal"/>
    <w:uiPriority w:val="99"/>
    <w:unhideWhenUsed/>
    <w:rsid w:val="000206AB"/>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A03F5F"/>
    <w:pPr>
      <w:spacing w:after="0"/>
      <w:outlineLvl w:val="9"/>
    </w:pPr>
    <w:rPr>
      <w:rFonts w:asciiTheme="majorHAnsi" w:eastAsiaTheme="majorEastAsia" w:hAnsiTheme="majorHAnsi" w:cstheme="majorBidi"/>
      <w:b w:val="0"/>
      <w:color w:val="2E74B5" w:themeColor="accent1" w:themeShade="BF"/>
      <w:sz w:val="32"/>
      <w:szCs w:val="32"/>
      <w:lang w:eastAsia="en-US"/>
    </w:rPr>
  </w:style>
  <w:style w:type="paragraph" w:styleId="TOC1">
    <w:name w:val="toc 1"/>
    <w:basedOn w:val="Normal"/>
    <w:next w:val="Normal"/>
    <w:autoRedefine/>
    <w:uiPriority w:val="39"/>
    <w:unhideWhenUsed/>
    <w:rsid w:val="00256953"/>
    <w:pPr>
      <w:tabs>
        <w:tab w:val="right" w:leader="dot" w:pos="9350"/>
      </w:tabs>
      <w:spacing w:after="100"/>
    </w:pPr>
    <w:rPr>
      <w:rFonts w:ascii="Times New Roman" w:hAnsi="Times New Roman" w:cs="Times New Roman"/>
      <w:b/>
      <w:noProof/>
    </w:rPr>
  </w:style>
  <w:style w:type="paragraph" w:styleId="TOC2">
    <w:name w:val="toc 2"/>
    <w:basedOn w:val="Normal"/>
    <w:next w:val="Normal"/>
    <w:autoRedefine/>
    <w:uiPriority w:val="39"/>
    <w:unhideWhenUsed/>
    <w:rsid w:val="009274F5"/>
    <w:pPr>
      <w:tabs>
        <w:tab w:val="right" w:leader="dot" w:pos="9350"/>
      </w:tabs>
      <w:spacing w:after="100" w:line="300" w:lineRule="exact"/>
      <w:ind w:left="221"/>
      <w:jc w:val="both"/>
    </w:pPr>
  </w:style>
  <w:style w:type="character" w:styleId="LineNumber">
    <w:name w:val="line number"/>
    <w:basedOn w:val="DefaultParagraphFont"/>
    <w:uiPriority w:val="99"/>
    <w:semiHidden/>
    <w:unhideWhenUsed/>
    <w:rsid w:val="00C52C9D"/>
  </w:style>
  <w:style w:type="paragraph" w:customStyle="1" w:styleId="Figurelist">
    <w:name w:val="Figure list"/>
    <w:basedOn w:val="Normal"/>
    <w:autoRedefine/>
    <w:qFormat/>
    <w:rsid w:val="00767232"/>
    <w:pPr>
      <w:spacing w:after="0" w:line="360" w:lineRule="auto"/>
      <w:jc w:val="both"/>
    </w:pPr>
    <w:rPr>
      <w:rFonts w:ascii="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9930">
      <w:bodyDiv w:val="1"/>
      <w:marLeft w:val="0"/>
      <w:marRight w:val="0"/>
      <w:marTop w:val="0"/>
      <w:marBottom w:val="0"/>
      <w:divBdr>
        <w:top w:val="none" w:sz="0" w:space="0" w:color="auto"/>
        <w:left w:val="none" w:sz="0" w:space="0" w:color="auto"/>
        <w:bottom w:val="none" w:sz="0" w:space="0" w:color="auto"/>
        <w:right w:val="none" w:sz="0" w:space="0" w:color="auto"/>
      </w:divBdr>
    </w:div>
    <w:div w:id="35086370">
      <w:bodyDiv w:val="1"/>
      <w:marLeft w:val="0"/>
      <w:marRight w:val="0"/>
      <w:marTop w:val="0"/>
      <w:marBottom w:val="0"/>
      <w:divBdr>
        <w:top w:val="none" w:sz="0" w:space="0" w:color="auto"/>
        <w:left w:val="none" w:sz="0" w:space="0" w:color="auto"/>
        <w:bottom w:val="none" w:sz="0" w:space="0" w:color="auto"/>
        <w:right w:val="none" w:sz="0" w:space="0" w:color="auto"/>
      </w:divBdr>
    </w:div>
    <w:div w:id="37172875">
      <w:bodyDiv w:val="1"/>
      <w:marLeft w:val="0"/>
      <w:marRight w:val="0"/>
      <w:marTop w:val="0"/>
      <w:marBottom w:val="0"/>
      <w:divBdr>
        <w:top w:val="none" w:sz="0" w:space="0" w:color="auto"/>
        <w:left w:val="none" w:sz="0" w:space="0" w:color="auto"/>
        <w:bottom w:val="none" w:sz="0" w:space="0" w:color="auto"/>
        <w:right w:val="none" w:sz="0" w:space="0" w:color="auto"/>
      </w:divBdr>
    </w:div>
    <w:div w:id="55588412">
      <w:bodyDiv w:val="1"/>
      <w:marLeft w:val="0"/>
      <w:marRight w:val="0"/>
      <w:marTop w:val="0"/>
      <w:marBottom w:val="0"/>
      <w:divBdr>
        <w:top w:val="none" w:sz="0" w:space="0" w:color="auto"/>
        <w:left w:val="none" w:sz="0" w:space="0" w:color="auto"/>
        <w:bottom w:val="none" w:sz="0" w:space="0" w:color="auto"/>
        <w:right w:val="none" w:sz="0" w:space="0" w:color="auto"/>
      </w:divBdr>
      <w:divsChild>
        <w:div w:id="443354017">
          <w:marLeft w:val="0"/>
          <w:marRight w:val="0"/>
          <w:marTop w:val="0"/>
          <w:marBottom w:val="160"/>
          <w:divBdr>
            <w:top w:val="none" w:sz="0" w:space="0" w:color="auto"/>
            <w:left w:val="none" w:sz="0" w:space="0" w:color="auto"/>
            <w:bottom w:val="none" w:sz="0" w:space="0" w:color="auto"/>
            <w:right w:val="none" w:sz="0" w:space="0" w:color="auto"/>
          </w:divBdr>
        </w:div>
        <w:div w:id="816647777">
          <w:marLeft w:val="0"/>
          <w:marRight w:val="0"/>
          <w:marTop w:val="0"/>
          <w:marBottom w:val="160"/>
          <w:divBdr>
            <w:top w:val="none" w:sz="0" w:space="0" w:color="auto"/>
            <w:left w:val="none" w:sz="0" w:space="0" w:color="auto"/>
            <w:bottom w:val="none" w:sz="0" w:space="0" w:color="auto"/>
            <w:right w:val="none" w:sz="0" w:space="0" w:color="auto"/>
          </w:divBdr>
        </w:div>
        <w:div w:id="958223392">
          <w:marLeft w:val="0"/>
          <w:marRight w:val="0"/>
          <w:marTop w:val="0"/>
          <w:marBottom w:val="160"/>
          <w:divBdr>
            <w:top w:val="none" w:sz="0" w:space="0" w:color="auto"/>
            <w:left w:val="none" w:sz="0" w:space="0" w:color="auto"/>
            <w:bottom w:val="none" w:sz="0" w:space="0" w:color="auto"/>
            <w:right w:val="none" w:sz="0" w:space="0" w:color="auto"/>
          </w:divBdr>
        </w:div>
      </w:divsChild>
    </w:div>
    <w:div w:id="112330157">
      <w:bodyDiv w:val="1"/>
      <w:marLeft w:val="0"/>
      <w:marRight w:val="0"/>
      <w:marTop w:val="0"/>
      <w:marBottom w:val="0"/>
      <w:divBdr>
        <w:top w:val="none" w:sz="0" w:space="0" w:color="auto"/>
        <w:left w:val="none" w:sz="0" w:space="0" w:color="auto"/>
        <w:bottom w:val="none" w:sz="0" w:space="0" w:color="auto"/>
        <w:right w:val="none" w:sz="0" w:space="0" w:color="auto"/>
      </w:divBdr>
    </w:div>
    <w:div w:id="134952366">
      <w:bodyDiv w:val="1"/>
      <w:marLeft w:val="0"/>
      <w:marRight w:val="0"/>
      <w:marTop w:val="0"/>
      <w:marBottom w:val="0"/>
      <w:divBdr>
        <w:top w:val="none" w:sz="0" w:space="0" w:color="auto"/>
        <w:left w:val="none" w:sz="0" w:space="0" w:color="auto"/>
        <w:bottom w:val="none" w:sz="0" w:space="0" w:color="auto"/>
        <w:right w:val="none" w:sz="0" w:space="0" w:color="auto"/>
      </w:divBdr>
    </w:div>
    <w:div w:id="138573160">
      <w:bodyDiv w:val="1"/>
      <w:marLeft w:val="0"/>
      <w:marRight w:val="0"/>
      <w:marTop w:val="0"/>
      <w:marBottom w:val="0"/>
      <w:divBdr>
        <w:top w:val="none" w:sz="0" w:space="0" w:color="auto"/>
        <w:left w:val="none" w:sz="0" w:space="0" w:color="auto"/>
        <w:bottom w:val="none" w:sz="0" w:space="0" w:color="auto"/>
        <w:right w:val="none" w:sz="0" w:space="0" w:color="auto"/>
      </w:divBdr>
    </w:div>
    <w:div w:id="184709935">
      <w:bodyDiv w:val="1"/>
      <w:marLeft w:val="0"/>
      <w:marRight w:val="0"/>
      <w:marTop w:val="0"/>
      <w:marBottom w:val="0"/>
      <w:divBdr>
        <w:top w:val="none" w:sz="0" w:space="0" w:color="auto"/>
        <w:left w:val="none" w:sz="0" w:space="0" w:color="auto"/>
        <w:bottom w:val="none" w:sz="0" w:space="0" w:color="auto"/>
        <w:right w:val="none" w:sz="0" w:space="0" w:color="auto"/>
      </w:divBdr>
    </w:div>
    <w:div w:id="214319789">
      <w:bodyDiv w:val="1"/>
      <w:marLeft w:val="0"/>
      <w:marRight w:val="0"/>
      <w:marTop w:val="0"/>
      <w:marBottom w:val="0"/>
      <w:divBdr>
        <w:top w:val="none" w:sz="0" w:space="0" w:color="auto"/>
        <w:left w:val="none" w:sz="0" w:space="0" w:color="auto"/>
        <w:bottom w:val="none" w:sz="0" w:space="0" w:color="auto"/>
        <w:right w:val="none" w:sz="0" w:space="0" w:color="auto"/>
      </w:divBdr>
      <w:divsChild>
        <w:div w:id="1489979641">
          <w:marLeft w:val="0"/>
          <w:marRight w:val="0"/>
          <w:marTop w:val="0"/>
          <w:marBottom w:val="0"/>
          <w:divBdr>
            <w:top w:val="none" w:sz="0" w:space="0" w:color="auto"/>
            <w:left w:val="none" w:sz="0" w:space="0" w:color="auto"/>
            <w:bottom w:val="none" w:sz="0" w:space="0" w:color="auto"/>
            <w:right w:val="none" w:sz="0" w:space="0" w:color="auto"/>
          </w:divBdr>
        </w:div>
      </w:divsChild>
    </w:div>
    <w:div w:id="231354581">
      <w:bodyDiv w:val="1"/>
      <w:marLeft w:val="0"/>
      <w:marRight w:val="0"/>
      <w:marTop w:val="0"/>
      <w:marBottom w:val="0"/>
      <w:divBdr>
        <w:top w:val="none" w:sz="0" w:space="0" w:color="auto"/>
        <w:left w:val="none" w:sz="0" w:space="0" w:color="auto"/>
        <w:bottom w:val="none" w:sz="0" w:space="0" w:color="auto"/>
        <w:right w:val="none" w:sz="0" w:space="0" w:color="auto"/>
      </w:divBdr>
    </w:div>
    <w:div w:id="296958946">
      <w:bodyDiv w:val="1"/>
      <w:marLeft w:val="0"/>
      <w:marRight w:val="0"/>
      <w:marTop w:val="0"/>
      <w:marBottom w:val="0"/>
      <w:divBdr>
        <w:top w:val="none" w:sz="0" w:space="0" w:color="auto"/>
        <w:left w:val="none" w:sz="0" w:space="0" w:color="auto"/>
        <w:bottom w:val="none" w:sz="0" w:space="0" w:color="auto"/>
        <w:right w:val="none" w:sz="0" w:space="0" w:color="auto"/>
      </w:divBdr>
    </w:div>
    <w:div w:id="381028889">
      <w:bodyDiv w:val="1"/>
      <w:marLeft w:val="0"/>
      <w:marRight w:val="0"/>
      <w:marTop w:val="0"/>
      <w:marBottom w:val="0"/>
      <w:divBdr>
        <w:top w:val="none" w:sz="0" w:space="0" w:color="auto"/>
        <w:left w:val="none" w:sz="0" w:space="0" w:color="auto"/>
        <w:bottom w:val="none" w:sz="0" w:space="0" w:color="auto"/>
        <w:right w:val="none" w:sz="0" w:space="0" w:color="auto"/>
      </w:divBdr>
    </w:div>
    <w:div w:id="384528204">
      <w:bodyDiv w:val="1"/>
      <w:marLeft w:val="0"/>
      <w:marRight w:val="0"/>
      <w:marTop w:val="0"/>
      <w:marBottom w:val="0"/>
      <w:divBdr>
        <w:top w:val="none" w:sz="0" w:space="0" w:color="auto"/>
        <w:left w:val="none" w:sz="0" w:space="0" w:color="auto"/>
        <w:bottom w:val="none" w:sz="0" w:space="0" w:color="auto"/>
        <w:right w:val="none" w:sz="0" w:space="0" w:color="auto"/>
      </w:divBdr>
    </w:div>
    <w:div w:id="393359446">
      <w:bodyDiv w:val="1"/>
      <w:marLeft w:val="0"/>
      <w:marRight w:val="0"/>
      <w:marTop w:val="0"/>
      <w:marBottom w:val="0"/>
      <w:divBdr>
        <w:top w:val="none" w:sz="0" w:space="0" w:color="auto"/>
        <w:left w:val="none" w:sz="0" w:space="0" w:color="auto"/>
        <w:bottom w:val="none" w:sz="0" w:space="0" w:color="auto"/>
        <w:right w:val="none" w:sz="0" w:space="0" w:color="auto"/>
      </w:divBdr>
    </w:div>
    <w:div w:id="396977858">
      <w:bodyDiv w:val="1"/>
      <w:marLeft w:val="0"/>
      <w:marRight w:val="0"/>
      <w:marTop w:val="0"/>
      <w:marBottom w:val="0"/>
      <w:divBdr>
        <w:top w:val="none" w:sz="0" w:space="0" w:color="auto"/>
        <w:left w:val="none" w:sz="0" w:space="0" w:color="auto"/>
        <w:bottom w:val="none" w:sz="0" w:space="0" w:color="auto"/>
        <w:right w:val="none" w:sz="0" w:space="0" w:color="auto"/>
      </w:divBdr>
    </w:div>
    <w:div w:id="417023671">
      <w:bodyDiv w:val="1"/>
      <w:marLeft w:val="0"/>
      <w:marRight w:val="0"/>
      <w:marTop w:val="0"/>
      <w:marBottom w:val="0"/>
      <w:divBdr>
        <w:top w:val="none" w:sz="0" w:space="0" w:color="auto"/>
        <w:left w:val="none" w:sz="0" w:space="0" w:color="auto"/>
        <w:bottom w:val="none" w:sz="0" w:space="0" w:color="auto"/>
        <w:right w:val="none" w:sz="0" w:space="0" w:color="auto"/>
      </w:divBdr>
    </w:div>
    <w:div w:id="423302549">
      <w:bodyDiv w:val="1"/>
      <w:marLeft w:val="0"/>
      <w:marRight w:val="0"/>
      <w:marTop w:val="0"/>
      <w:marBottom w:val="0"/>
      <w:divBdr>
        <w:top w:val="none" w:sz="0" w:space="0" w:color="auto"/>
        <w:left w:val="none" w:sz="0" w:space="0" w:color="auto"/>
        <w:bottom w:val="none" w:sz="0" w:space="0" w:color="auto"/>
        <w:right w:val="none" w:sz="0" w:space="0" w:color="auto"/>
      </w:divBdr>
    </w:div>
    <w:div w:id="460809255">
      <w:bodyDiv w:val="1"/>
      <w:marLeft w:val="0"/>
      <w:marRight w:val="0"/>
      <w:marTop w:val="0"/>
      <w:marBottom w:val="0"/>
      <w:divBdr>
        <w:top w:val="none" w:sz="0" w:space="0" w:color="auto"/>
        <w:left w:val="none" w:sz="0" w:space="0" w:color="auto"/>
        <w:bottom w:val="none" w:sz="0" w:space="0" w:color="auto"/>
        <w:right w:val="none" w:sz="0" w:space="0" w:color="auto"/>
      </w:divBdr>
    </w:div>
    <w:div w:id="476921568">
      <w:bodyDiv w:val="1"/>
      <w:marLeft w:val="0"/>
      <w:marRight w:val="0"/>
      <w:marTop w:val="0"/>
      <w:marBottom w:val="0"/>
      <w:divBdr>
        <w:top w:val="none" w:sz="0" w:space="0" w:color="auto"/>
        <w:left w:val="none" w:sz="0" w:space="0" w:color="auto"/>
        <w:bottom w:val="none" w:sz="0" w:space="0" w:color="auto"/>
        <w:right w:val="none" w:sz="0" w:space="0" w:color="auto"/>
      </w:divBdr>
      <w:divsChild>
        <w:div w:id="1482694335">
          <w:marLeft w:val="0"/>
          <w:marRight w:val="0"/>
          <w:marTop w:val="0"/>
          <w:marBottom w:val="0"/>
          <w:divBdr>
            <w:top w:val="none" w:sz="0" w:space="0" w:color="auto"/>
            <w:left w:val="none" w:sz="0" w:space="0" w:color="auto"/>
            <w:bottom w:val="none" w:sz="0" w:space="0" w:color="auto"/>
            <w:right w:val="none" w:sz="0" w:space="0" w:color="auto"/>
          </w:divBdr>
        </w:div>
      </w:divsChild>
    </w:div>
    <w:div w:id="478034598">
      <w:bodyDiv w:val="1"/>
      <w:marLeft w:val="0"/>
      <w:marRight w:val="0"/>
      <w:marTop w:val="0"/>
      <w:marBottom w:val="0"/>
      <w:divBdr>
        <w:top w:val="none" w:sz="0" w:space="0" w:color="auto"/>
        <w:left w:val="none" w:sz="0" w:space="0" w:color="auto"/>
        <w:bottom w:val="none" w:sz="0" w:space="0" w:color="auto"/>
        <w:right w:val="none" w:sz="0" w:space="0" w:color="auto"/>
      </w:divBdr>
    </w:div>
    <w:div w:id="498932747">
      <w:bodyDiv w:val="1"/>
      <w:marLeft w:val="0"/>
      <w:marRight w:val="0"/>
      <w:marTop w:val="0"/>
      <w:marBottom w:val="0"/>
      <w:divBdr>
        <w:top w:val="none" w:sz="0" w:space="0" w:color="auto"/>
        <w:left w:val="none" w:sz="0" w:space="0" w:color="auto"/>
        <w:bottom w:val="none" w:sz="0" w:space="0" w:color="auto"/>
        <w:right w:val="none" w:sz="0" w:space="0" w:color="auto"/>
      </w:divBdr>
    </w:div>
    <w:div w:id="510069574">
      <w:bodyDiv w:val="1"/>
      <w:marLeft w:val="0"/>
      <w:marRight w:val="0"/>
      <w:marTop w:val="0"/>
      <w:marBottom w:val="0"/>
      <w:divBdr>
        <w:top w:val="none" w:sz="0" w:space="0" w:color="auto"/>
        <w:left w:val="none" w:sz="0" w:space="0" w:color="auto"/>
        <w:bottom w:val="none" w:sz="0" w:space="0" w:color="auto"/>
        <w:right w:val="none" w:sz="0" w:space="0" w:color="auto"/>
      </w:divBdr>
      <w:divsChild>
        <w:div w:id="1725831537">
          <w:marLeft w:val="0"/>
          <w:marRight w:val="0"/>
          <w:marTop w:val="0"/>
          <w:marBottom w:val="0"/>
          <w:divBdr>
            <w:top w:val="none" w:sz="0" w:space="0" w:color="auto"/>
            <w:left w:val="none" w:sz="0" w:space="0" w:color="auto"/>
            <w:bottom w:val="none" w:sz="0" w:space="0" w:color="auto"/>
            <w:right w:val="none" w:sz="0" w:space="0" w:color="auto"/>
          </w:divBdr>
        </w:div>
      </w:divsChild>
    </w:div>
    <w:div w:id="537399772">
      <w:bodyDiv w:val="1"/>
      <w:marLeft w:val="0"/>
      <w:marRight w:val="0"/>
      <w:marTop w:val="0"/>
      <w:marBottom w:val="0"/>
      <w:divBdr>
        <w:top w:val="none" w:sz="0" w:space="0" w:color="auto"/>
        <w:left w:val="none" w:sz="0" w:space="0" w:color="auto"/>
        <w:bottom w:val="none" w:sz="0" w:space="0" w:color="auto"/>
        <w:right w:val="none" w:sz="0" w:space="0" w:color="auto"/>
      </w:divBdr>
    </w:div>
    <w:div w:id="541941957">
      <w:bodyDiv w:val="1"/>
      <w:marLeft w:val="0"/>
      <w:marRight w:val="0"/>
      <w:marTop w:val="0"/>
      <w:marBottom w:val="0"/>
      <w:divBdr>
        <w:top w:val="none" w:sz="0" w:space="0" w:color="auto"/>
        <w:left w:val="none" w:sz="0" w:space="0" w:color="auto"/>
        <w:bottom w:val="none" w:sz="0" w:space="0" w:color="auto"/>
        <w:right w:val="none" w:sz="0" w:space="0" w:color="auto"/>
      </w:divBdr>
      <w:divsChild>
        <w:div w:id="900601862">
          <w:marLeft w:val="0"/>
          <w:marRight w:val="0"/>
          <w:marTop w:val="0"/>
          <w:marBottom w:val="0"/>
          <w:divBdr>
            <w:top w:val="none" w:sz="0" w:space="0" w:color="auto"/>
            <w:left w:val="none" w:sz="0" w:space="0" w:color="auto"/>
            <w:bottom w:val="none" w:sz="0" w:space="0" w:color="auto"/>
            <w:right w:val="none" w:sz="0" w:space="0" w:color="auto"/>
          </w:divBdr>
        </w:div>
      </w:divsChild>
    </w:div>
    <w:div w:id="551036545">
      <w:bodyDiv w:val="1"/>
      <w:marLeft w:val="0"/>
      <w:marRight w:val="0"/>
      <w:marTop w:val="0"/>
      <w:marBottom w:val="0"/>
      <w:divBdr>
        <w:top w:val="none" w:sz="0" w:space="0" w:color="auto"/>
        <w:left w:val="none" w:sz="0" w:space="0" w:color="auto"/>
        <w:bottom w:val="none" w:sz="0" w:space="0" w:color="auto"/>
        <w:right w:val="none" w:sz="0" w:space="0" w:color="auto"/>
      </w:divBdr>
    </w:div>
    <w:div w:id="564872812">
      <w:bodyDiv w:val="1"/>
      <w:marLeft w:val="0"/>
      <w:marRight w:val="0"/>
      <w:marTop w:val="0"/>
      <w:marBottom w:val="0"/>
      <w:divBdr>
        <w:top w:val="none" w:sz="0" w:space="0" w:color="auto"/>
        <w:left w:val="none" w:sz="0" w:space="0" w:color="auto"/>
        <w:bottom w:val="none" w:sz="0" w:space="0" w:color="auto"/>
        <w:right w:val="none" w:sz="0" w:space="0" w:color="auto"/>
      </w:divBdr>
    </w:div>
    <w:div w:id="579414090">
      <w:bodyDiv w:val="1"/>
      <w:marLeft w:val="0"/>
      <w:marRight w:val="0"/>
      <w:marTop w:val="0"/>
      <w:marBottom w:val="0"/>
      <w:divBdr>
        <w:top w:val="none" w:sz="0" w:space="0" w:color="auto"/>
        <w:left w:val="none" w:sz="0" w:space="0" w:color="auto"/>
        <w:bottom w:val="none" w:sz="0" w:space="0" w:color="auto"/>
        <w:right w:val="none" w:sz="0" w:space="0" w:color="auto"/>
      </w:divBdr>
    </w:div>
    <w:div w:id="696275793">
      <w:bodyDiv w:val="1"/>
      <w:marLeft w:val="0"/>
      <w:marRight w:val="0"/>
      <w:marTop w:val="0"/>
      <w:marBottom w:val="0"/>
      <w:divBdr>
        <w:top w:val="none" w:sz="0" w:space="0" w:color="auto"/>
        <w:left w:val="none" w:sz="0" w:space="0" w:color="auto"/>
        <w:bottom w:val="none" w:sz="0" w:space="0" w:color="auto"/>
        <w:right w:val="none" w:sz="0" w:space="0" w:color="auto"/>
      </w:divBdr>
    </w:div>
    <w:div w:id="696390690">
      <w:bodyDiv w:val="1"/>
      <w:marLeft w:val="0"/>
      <w:marRight w:val="0"/>
      <w:marTop w:val="0"/>
      <w:marBottom w:val="0"/>
      <w:divBdr>
        <w:top w:val="none" w:sz="0" w:space="0" w:color="auto"/>
        <w:left w:val="none" w:sz="0" w:space="0" w:color="auto"/>
        <w:bottom w:val="none" w:sz="0" w:space="0" w:color="auto"/>
        <w:right w:val="none" w:sz="0" w:space="0" w:color="auto"/>
      </w:divBdr>
    </w:div>
    <w:div w:id="796414106">
      <w:bodyDiv w:val="1"/>
      <w:marLeft w:val="0"/>
      <w:marRight w:val="0"/>
      <w:marTop w:val="0"/>
      <w:marBottom w:val="0"/>
      <w:divBdr>
        <w:top w:val="none" w:sz="0" w:space="0" w:color="auto"/>
        <w:left w:val="none" w:sz="0" w:space="0" w:color="auto"/>
        <w:bottom w:val="none" w:sz="0" w:space="0" w:color="auto"/>
        <w:right w:val="none" w:sz="0" w:space="0" w:color="auto"/>
      </w:divBdr>
      <w:divsChild>
        <w:div w:id="247352053">
          <w:marLeft w:val="0"/>
          <w:marRight w:val="0"/>
          <w:marTop w:val="0"/>
          <w:marBottom w:val="0"/>
          <w:divBdr>
            <w:top w:val="none" w:sz="0" w:space="0" w:color="auto"/>
            <w:left w:val="none" w:sz="0" w:space="0" w:color="auto"/>
            <w:bottom w:val="none" w:sz="0" w:space="0" w:color="auto"/>
            <w:right w:val="none" w:sz="0" w:space="0" w:color="auto"/>
          </w:divBdr>
        </w:div>
      </w:divsChild>
    </w:div>
    <w:div w:id="854031369">
      <w:bodyDiv w:val="1"/>
      <w:marLeft w:val="0"/>
      <w:marRight w:val="0"/>
      <w:marTop w:val="0"/>
      <w:marBottom w:val="0"/>
      <w:divBdr>
        <w:top w:val="none" w:sz="0" w:space="0" w:color="auto"/>
        <w:left w:val="none" w:sz="0" w:space="0" w:color="auto"/>
        <w:bottom w:val="none" w:sz="0" w:space="0" w:color="auto"/>
        <w:right w:val="none" w:sz="0" w:space="0" w:color="auto"/>
      </w:divBdr>
    </w:div>
    <w:div w:id="860633890">
      <w:bodyDiv w:val="1"/>
      <w:marLeft w:val="0"/>
      <w:marRight w:val="0"/>
      <w:marTop w:val="0"/>
      <w:marBottom w:val="0"/>
      <w:divBdr>
        <w:top w:val="none" w:sz="0" w:space="0" w:color="auto"/>
        <w:left w:val="none" w:sz="0" w:space="0" w:color="auto"/>
        <w:bottom w:val="none" w:sz="0" w:space="0" w:color="auto"/>
        <w:right w:val="none" w:sz="0" w:space="0" w:color="auto"/>
      </w:divBdr>
    </w:div>
    <w:div w:id="871383025">
      <w:bodyDiv w:val="1"/>
      <w:marLeft w:val="0"/>
      <w:marRight w:val="0"/>
      <w:marTop w:val="0"/>
      <w:marBottom w:val="0"/>
      <w:divBdr>
        <w:top w:val="none" w:sz="0" w:space="0" w:color="auto"/>
        <w:left w:val="none" w:sz="0" w:space="0" w:color="auto"/>
        <w:bottom w:val="none" w:sz="0" w:space="0" w:color="auto"/>
        <w:right w:val="none" w:sz="0" w:space="0" w:color="auto"/>
      </w:divBdr>
    </w:div>
    <w:div w:id="913585589">
      <w:bodyDiv w:val="1"/>
      <w:marLeft w:val="0"/>
      <w:marRight w:val="0"/>
      <w:marTop w:val="0"/>
      <w:marBottom w:val="0"/>
      <w:divBdr>
        <w:top w:val="none" w:sz="0" w:space="0" w:color="auto"/>
        <w:left w:val="none" w:sz="0" w:space="0" w:color="auto"/>
        <w:bottom w:val="none" w:sz="0" w:space="0" w:color="auto"/>
        <w:right w:val="none" w:sz="0" w:space="0" w:color="auto"/>
      </w:divBdr>
      <w:divsChild>
        <w:div w:id="443503073">
          <w:marLeft w:val="0"/>
          <w:marRight w:val="0"/>
          <w:marTop w:val="0"/>
          <w:marBottom w:val="0"/>
          <w:divBdr>
            <w:top w:val="none" w:sz="0" w:space="0" w:color="auto"/>
            <w:left w:val="none" w:sz="0" w:space="0" w:color="auto"/>
            <w:bottom w:val="none" w:sz="0" w:space="0" w:color="auto"/>
            <w:right w:val="none" w:sz="0" w:space="0" w:color="auto"/>
          </w:divBdr>
        </w:div>
      </w:divsChild>
    </w:div>
    <w:div w:id="971906685">
      <w:bodyDiv w:val="1"/>
      <w:marLeft w:val="0"/>
      <w:marRight w:val="0"/>
      <w:marTop w:val="0"/>
      <w:marBottom w:val="0"/>
      <w:divBdr>
        <w:top w:val="none" w:sz="0" w:space="0" w:color="auto"/>
        <w:left w:val="none" w:sz="0" w:space="0" w:color="auto"/>
        <w:bottom w:val="none" w:sz="0" w:space="0" w:color="auto"/>
        <w:right w:val="none" w:sz="0" w:space="0" w:color="auto"/>
      </w:divBdr>
    </w:div>
    <w:div w:id="977151667">
      <w:bodyDiv w:val="1"/>
      <w:marLeft w:val="0"/>
      <w:marRight w:val="0"/>
      <w:marTop w:val="0"/>
      <w:marBottom w:val="0"/>
      <w:divBdr>
        <w:top w:val="none" w:sz="0" w:space="0" w:color="auto"/>
        <w:left w:val="none" w:sz="0" w:space="0" w:color="auto"/>
        <w:bottom w:val="none" w:sz="0" w:space="0" w:color="auto"/>
        <w:right w:val="none" w:sz="0" w:space="0" w:color="auto"/>
      </w:divBdr>
    </w:div>
    <w:div w:id="982198469">
      <w:bodyDiv w:val="1"/>
      <w:marLeft w:val="0"/>
      <w:marRight w:val="0"/>
      <w:marTop w:val="0"/>
      <w:marBottom w:val="0"/>
      <w:divBdr>
        <w:top w:val="none" w:sz="0" w:space="0" w:color="auto"/>
        <w:left w:val="none" w:sz="0" w:space="0" w:color="auto"/>
        <w:bottom w:val="none" w:sz="0" w:space="0" w:color="auto"/>
        <w:right w:val="none" w:sz="0" w:space="0" w:color="auto"/>
      </w:divBdr>
    </w:div>
    <w:div w:id="1002709118">
      <w:bodyDiv w:val="1"/>
      <w:marLeft w:val="0"/>
      <w:marRight w:val="0"/>
      <w:marTop w:val="0"/>
      <w:marBottom w:val="0"/>
      <w:divBdr>
        <w:top w:val="none" w:sz="0" w:space="0" w:color="auto"/>
        <w:left w:val="none" w:sz="0" w:space="0" w:color="auto"/>
        <w:bottom w:val="none" w:sz="0" w:space="0" w:color="auto"/>
        <w:right w:val="none" w:sz="0" w:space="0" w:color="auto"/>
      </w:divBdr>
    </w:div>
    <w:div w:id="1041252288">
      <w:bodyDiv w:val="1"/>
      <w:marLeft w:val="0"/>
      <w:marRight w:val="0"/>
      <w:marTop w:val="0"/>
      <w:marBottom w:val="0"/>
      <w:divBdr>
        <w:top w:val="none" w:sz="0" w:space="0" w:color="auto"/>
        <w:left w:val="none" w:sz="0" w:space="0" w:color="auto"/>
        <w:bottom w:val="none" w:sz="0" w:space="0" w:color="auto"/>
        <w:right w:val="none" w:sz="0" w:space="0" w:color="auto"/>
      </w:divBdr>
      <w:divsChild>
        <w:div w:id="1313482032">
          <w:marLeft w:val="0"/>
          <w:marRight w:val="0"/>
          <w:marTop w:val="0"/>
          <w:marBottom w:val="0"/>
          <w:divBdr>
            <w:top w:val="none" w:sz="0" w:space="0" w:color="auto"/>
            <w:left w:val="none" w:sz="0" w:space="0" w:color="auto"/>
            <w:bottom w:val="none" w:sz="0" w:space="0" w:color="auto"/>
            <w:right w:val="none" w:sz="0" w:space="0" w:color="auto"/>
          </w:divBdr>
        </w:div>
      </w:divsChild>
    </w:div>
    <w:div w:id="1109621088">
      <w:bodyDiv w:val="1"/>
      <w:marLeft w:val="0"/>
      <w:marRight w:val="0"/>
      <w:marTop w:val="0"/>
      <w:marBottom w:val="0"/>
      <w:divBdr>
        <w:top w:val="none" w:sz="0" w:space="0" w:color="auto"/>
        <w:left w:val="none" w:sz="0" w:space="0" w:color="auto"/>
        <w:bottom w:val="none" w:sz="0" w:space="0" w:color="auto"/>
        <w:right w:val="none" w:sz="0" w:space="0" w:color="auto"/>
      </w:divBdr>
    </w:div>
    <w:div w:id="1136021659">
      <w:bodyDiv w:val="1"/>
      <w:marLeft w:val="0"/>
      <w:marRight w:val="0"/>
      <w:marTop w:val="0"/>
      <w:marBottom w:val="0"/>
      <w:divBdr>
        <w:top w:val="none" w:sz="0" w:space="0" w:color="auto"/>
        <w:left w:val="none" w:sz="0" w:space="0" w:color="auto"/>
        <w:bottom w:val="none" w:sz="0" w:space="0" w:color="auto"/>
        <w:right w:val="none" w:sz="0" w:space="0" w:color="auto"/>
      </w:divBdr>
    </w:div>
    <w:div w:id="1142843808">
      <w:bodyDiv w:val="1"/>
      <w:marLeft w:val="0"/>
      <w:marRight w:val="0"/>
      <w:marTop w:val="0"/>
      <w:marBottom w:val="0"/>
      <w:divBdr>
        <w:top w:val="none" w:sz="0" w:space="0" w:color="auto"/>
        <w:left w:val="none" w:sz="0" w:space="0" w:color="auto"/>
        <w:bottom w:val="none" w:sz="0" w:space="0" w:color="auto"/>
        <w:right w:val="none" w:sz="0" w:space="0" w:color="auto"/>
      </w:divBdr>
    </w:div>
    <w:div w:id="1178622420">
      <w:bodyDiv w:val="1"/>
      <w:marLeft w:val="0"/>
      <w:marRight w:val="0"/>
      <w:marTop w:val="0"/>
      <w:marBottom w:val="0"/>
      <w:divBdr>
        <w:top w:val="none" w:sz="0" w:space="0" w:color="auto"/>
        <w:left w:val="none" w:sz="0" w:space="0" w:color="auto"/>
        <w:bottom w:val="none" w:sz="0" w:space="0" w:color="auto"/>
        <w:right w:val="none" w:sz="0" w:space="0" w:color="auto"/>
      </w:divBdr>
    </w:div>
    <w:div w:id="1184855607">
      <w:bodyDiv w:val="1"/>
      <w:marLeft w:val="0"/>
      <w:marRight w:val="0"/>
      <w:marTop w:val="0"/>
      <w:marBottom w:val="0"/>
      <w:divBdr>
        <w:top w:val="none" w:sz="0" w:space="0" w:color="auto"/>
        <w:left w:val="none" w:sz="0" w:space="0" w:color="auto"/>
        <w:bottom w:val="none" w:sz="0" w:space="0" w:color="auto"/>
        <w:right w:val="none" w:sz="0" w:space="0" w:color="auto"/>
      </w:divBdr>
    </w:div>
    <w:div w:id="1239710981">
      <w:bodyDiv w:val="1"/>
      <w:marLeft w:val="0"/>
      <w:marRight w:val="0"/>
      <w:marTop w:val="0"/>
      <w:marBottom w:val="0"/>
      <w:divBdr>
        <w:top w:val="none" w:sz="0" w:space="0" w:color="auto"/>
        <w:left w:val="none" w:sz="0" w:space="0" w:color="auto"/>
        <w:bottom w:val="none" w:sz="0" w:space="0" w:color="auto"/>
        <w:right w:val="none" w:sz="0" w:space="0" w:color="auto"/>
      </w:divBdr>
    </w:div>
    <w:div w:id="1248419407">
      <w:bodyDiv w:val="1"/>
      <w:marLeft w:val="0"/>
      <w:marRight w:val="0"/>
      <w:marTop w:val="0"/>
      <w:marBottom w:val="0"/>
      <w:divBdr>
        <w:top w:val="none" w:sz="0" w:space="0" w:color="auto"/>
        <w:left w:val="none" w:sz="0" w:space="0" w:color="auto"/>
        <w:bottom w:val="none" w:sz="0" w:space="0" w:color="auto"/>
        <w:right w:val="none" w:sz="0" w:space="0" w:color="auto"/>
      </w:divBdr>
    </w:div>
    <w:div w:id="1254508634">
      <w:bodyDiv w:val="1"/>
      <w:marLeft w:val="0"/>
      <w:marRight w:val="0"/>
      <w:marTop w:val="0"/>
      <w:marBottom w:val="0"/>
      <w:divBdr>
        <w:top w:val="none" w:sz="0" w:space="0" w:color="auto"/>
        <w:left w:val="none" w:sz="0" w:space="0" w:color="auto"/>
        <w:bottom w:val="none" w:sz="0" w:space="0" w:color="auto"/>
        <w:right w:val="none" w:sz="0" w:space="0" w:color="auto"/>
      </w:divBdr>
    </w:div>
    <w:div w:id="1271888087">
      <w:bodyDiv w:val="1"/>
      <w:marLeft w:val="0"/>
      <w:marRight w:val="0"/>
      <w:marTop w:val="0"/>
      <w:marBottom w:val="0"/>
      <w:divBdr>
        <w:top w:val="none" w:sz="0" w:space="0" w:color="auto"/>
        <w:left w:val="none" w:sz="0" w:space="0" w:color="auto"/>
        <w:bottom w:val="none" w:sz="0" w:space="0" w:color="auto"/>
        <w:right w:val="none" w:sz="0" w:space="0" w:color="auto"/>
      </w:divBdr>
    </w:div>
    <w:div w:id="1293361620">
      <w:bodyDiv w:val="1"/>
      <w:marLeft w:val="0"/>
      <w:marRight w:val="0"/>
      <w:marTop w:val="0"/>
      <w:marBottom w:val="0"/>
      <w:divBdr>
        <w:top w:val="none" w:sz="0" w:space="0" w:color="auto"/>
        <w:left w:val="none" w:sz="0" w:space="0" w:color="auto"/>
        <w:bottom w:val="none" w:sz="0" w:space="0" w:color="auto"/>
        <w:right w:val="none" w:sz="0" w:space="0" w:color="auto"/>
      </w:divBdr>
    </w:div>
    <w:div w:id="1303584407">
      <w:bodyDiv w:val="1"/>
      <w:marLeft w:val="0"/>
      <w:marRight w:val="0"/>
      <w:marTop w:val="0"/>
      <w:marBottom w:val="0"/>
      <w:divBdr>
        <w:top w:val="none" w:sz="0" w:space="0" w:color="auto"/>
        <w:left w:val="none" w:sz="0" w:space="0" w:color="auto"/>
        <w:bottom w:val="none" w:sz="0" w:space="0" w:color="auto"/>
        <w:right w:val="none" w:sz="0" w:space="0" w:color="auto"/>
      </w:divBdr>
    </w:div>
    <w:div w:id="1317803551">
      <w:bodyDiv w:val="1"/>
      <w:marLeft w:val="0"/>
      <w:marRight w:val="0"/>
      <w:marTop w:val="0"/>
      <w:marBottom w:val="0"/>
      <w:divBdr>
        <w:top w:val="none" w:sz="0" w:space="0" w:color="auto"/>
        <w:left w:val="none" w:sz="0" w:space="0" w:color="auto"/>
        <w:bottom w:val="none" w:sz="0" w:space="0" w:color="auto"/>
        <w:right w:val="none" w:sz="0" w:space="0" w:color="auto"/>
      </w:divBdr>
    </w:div>
    <w:div w:id="1332291431">
      <w:bodyDiv w:val="1"/>
      <w:marLeft w:val="0"/>
      <w:marRight w:val="0"/>
      <w:marTop w:val="0"/>
      <w:marBottom w:val="0"/>
      <w:divBdr>
        <w:top w:val="none" w:sz="0" w:space="0" w:color="auto"/>
        <w:left w:val="none" w:sz="0" w:space="0" w:color="auto"/>
        <w:bottom w:val="none" w:sz="0" w:space="0" w:color="auto"/>
        <w:right w:val="none" w:sz="0" w:space="0" w:color="auto"/>
      </w:divBdr>
      <w:divsChild>
        <w:div w:id="2018776051">
          <w:marLeft w:val="0"/>
          <w:marRight w:val="0"/>
          <w:marTop w:val="0"/>
          <w:marBottom w:val="0"/>
          <w:divBdr>
            <w:top w:val="none" w:sz="0" w:space="0" w:color="auto"/>
            <w:left w:val="none" w:sz="0" w:space="0" w:color="auto"/>
            <w:bottom w:val="none" w:sz="0" w:space="0" w:color="auto"/>
            <w:right w:val="none" w:sz="0" w:space="0" w:color="auto"/>
          </w:divBdr>
        </w:div>
      </w:divsChild>
    </w:div>
    <w:div w:id="1343359848">
      <w:bodyDiv w:val="1"/>
      <w:marLeft w:val="0"/>
      <w:marRight w:val="0"/>
      <w:marTop w:val="0"/>
      <w:marBottom w:val="0"/>
      <w:divBdr>
        <w:top w:val="none" w:sz="0" w:space="0" w:color="auto"/>
        <w:left w:val="none" w:sz="0" w:space="0" w:color="auto"/>
        <w:bottom w:val="none" w:sz="0" w:space="0" w:color="auto"/>
        <w:right w:val="none" w:sz="0" w:space="0" w:color="auto"/>
      </w:divBdr>
    </w:div>
    <w:div w:id="1361936228">
      <w:bodyDiv w:val="1"/>
      <w:marLeft w:val="0"/>
      <w:marRight w:val="0"/>
      <w:marTop w:val="0"/>
      <w:marBottom w:val="0"/>
      <w:divBdr>
        <w:top w:val="none" w:sz="0" w:space="0" w:color="auto"/>
        <w:left w:val="none" w:sz="0" w:space="0" w:color="auto"/>
        <w:bottom w:val="none" w:sz="0" w:space="0" w:color="auto"/>
        <w:right w:val="none" w:sz="0" w:space="0" w:color="auto"/>
      </w:divBdr>
    </w:div>
    <w:div w:id="1373381809">
      <w:bodyDiv w:val="1"/>
      <w:marLeft w:val="0"/>
      <w:marRight w:val="0"/>
      <w:marTop w:val="0"/>
      <w:marBottom w:val="0"/>
      <w:divBdr>
        <w:top w:val="none" w:sz="0" w:space="0" w:color="auto"/>
        <w:left w:val="none" w:sz="0" w:space="0" w:color="auto"/>
        <w:bottom w:val="none" w:sz="0" w:space="0" w:color="auto"/>
        <w:right w:val="none" w:sz="0" w:space="0" w:color="auto"/>
      </w:divBdr>
    </w:div>
    <w:div w:id="1381788349">
      <w:bodyDiv w:val="1"/>
      <w:marLeft w:val="0"/>
      <w:marRight w:val="0"/>
      <w:marTop w:val="0"/>
      <w:marBottom w:val="0"/>
      <w:divBdr>
        <w:top w:val="none" w:sz="0" w:space="0" w:color="auto"/>
        <w:left w:val="none" w:sz="0" w:space="0" w:color="auto"/>
        <w:bottom w:val="none" w:sz="0" w:space="0" w:color="auto"/>
        <w:right w:val="none" w:sz="0" w:space="0" w:color="auto"/>
      </w:divBdr>
    </w:div>
    <w:div w:id="1381981993">
      <w:bodyDiv w:val="1"/>
      <w:marLeft w:val="0"/>
      <w:marRight w:val="0"/>
      <w:marTop w:val="0"/>
      <w:marBottom w:val="0"/>
      <w:divBdr>
        <w:top w:val="none" w:sz="0" w:space="0" w:color="auto"/>
        <w:left w:val="none" w:sz="0" w:space="0" w:color="auto"/>
        <w:bottom w:val="none" w:sz="0" w:space="0" w:color="auto"/>
        <w:right w:val="none" w:sz="0" w:space="0" w:color="auto"/>
      </w:divBdr>
      <w:divsChild>
        <w:div w:id="1716392967">
          <w:marLeft w:val="0"/>
          <w:marRight w:val="0"/>
          <w:marTop w:val="0"/>
          <w:marBottom w:val="0"/>
          <w:divBdr>
            <w:top w:val="none" w:sz="0" w:space="0" w:color="auto"/>
            <w:left w:val="none" w:sz="0" w:space="0" w:color="auto"/>
            <w:bottom w:val="none" w:sz="0" w:space="0" w:color="auto"/>
            <w:right w:val="none" w:sz="0" w:space="0" w:color="auto"/>
          </w:divBdr>
        </w:div>
      </w:divsChild>
    </w:div>
    <w:div w:id="1432044239">
      <w:bodyDiv w:val="1"/>
      <w:marLeft w:val="0"/>
      <w:marRight w:val="0"/>
      <w:marTop w:val="0"/>
      <w:marBottom w:val="0"/>
      <w:divBdr>
        <w:top w:val="none" w:sz="0" w:space="0" w:color="auto"/>
        <w:left w:val="none" w:sz="0" w:space="0" w:color="auto"/>
        <w:bottom w:val="none" w:sz="0" w:space="0" w:color="auto"/>
        <w:right w:val="none" w:sz="0" w:space="0" w:color="auto"/>
      </w:divBdr>
    </w:div>
    <w:div w:id="1463306544">
      <w:bodyDiv w:val="1"/>
      <w:marLeft w:val="0"/>
      <w:marRight w:val="0"/>
      <w:marTop w:val="0"/>
      <w:marBottom w:val="0"/>
      <w:divBdr>
        <w:top w:val="none" w:sz="0" w:space="0" w:color="auto"/>
        <w:left w:val="none" w:sz="0" w:space="0" w:color="auto"/>
        <w:bottom w:val="none" w:sz="0" w:space="0" w:color="auto"/>
        <w:right w:val="none" w:sz="0" w:space="0" w:color="auto"/>
      </w:divBdr>
    </w:div>
    <w:div w:id="1522351779">
      <w:bodyDiv w:val="1"/>
      <w:marLeft w:val="0"/>
      <w:marRight w:val="0"/>
      <w:marTop w:val="0"/>
      <w:marBottom w:val="0"/>
      <w:divBdr>
        <w:top w:val="none" w:sz="0" w:space="0" w:color="auto"/>
        <w:left w:val="none" w:sz="0" w:space="0" w:color="auto"/>
        <w:bottom w:val="none" w:sz="0" w:space="0" w:color="auto"/>
        <w:right w:val="none" w:sz="0" w:space="0" w:color="auto"/>
      </w:divBdr>
    </w:div>
    <w:div w:id="1530991253">
      <w:bodyDiv w:val="1"/>
      <w:marLeft w:val="0"/>
      <w:marRight w:val="0"/>
      <w:marTop w:val="0"/>
      <w:marBottom w:val="0"/>
      <w:divBdr>
        <w:top w:val="none" w:sz="0" w:space="0" w:color="auto"/>
        <w:left w:val="none" w:sz="0" w:space="0" w:color="auto"/>
        <w:bottom w:val="none" w:sz="0" w:space="0" w:color="auto"/>
        <w:right w:val="none" w:sz="0" w:space="0" w:color="auto"/>
      </w:divBdr>
    </w:div>
    <w:div w:id="1543446926">
      <w:bodyDiv w:val="1"/>
      <w:marLeft w:val="0"/>
      <w:marRight w:val="0"/>
      <w:marTop w:val="0"/>
      <w:marBottom w:val="0"/>
      <w:divBdr>
        <w:top w:val="none" w:sz="0" w:space="0" w:color="auto"/>
        <w:left w:val="none" w:sz="0" w:space="0" w:color="auto"/>
        <w:bottom w:val="none" w:sz="0" w:space="0" w:color="auto"/>
        <w:right w:val="none" w:sz="0" w:space="0" w:color="auto"/>
      </w:divBdr>
      <w:divsChild>
        <w:div w:id="295840300">
          <w:marLeft w:val="0"/>
          <w:marRight w:val="0"/>
          <w:marTop w:val="0"/>
          <w:marBottom w:val="0"/>
          <w:divBdr>
            <w:top w:val="none" w:sz="0" w:space="0" w:color="auto"/>
            <w:left w:val="none" w:sz="0" w:space="0" w:color="auto"/>
            <w:bottom w:val="none" w:sz="0" w:space="0" w:color="auto"/>
            <w:right w:val="none" w:sz="0" w:space="0" w:color="auto"/>
          </w:divBdr>
        </w:div>
      </w:divsChild>
    </w:div>
    <w:div w:id="1566602499">
      <w:bodyDiv w:val="1"/>
      <w:marLeft w:val="0"/>
      <w:marRight w:val="0"/>
      <w:marTop w:val="0"/>
      <w:marBottom w:val="0"/>
      <w:divBdr>
        <w:top w:val="none" w:sz="0" w:space="0" w:color="auto"/>
        <w:left w:val="none" w:sz="0" w:space="0" w:color="auto"/>
        <w:bottom w:val="none" w:sz="0" w:space="0" w:color="auto"/>
        <w:right w:val="none" w:sz="0" w:space="0" w:color="auto"/>
      </w:divBdr>
    </w:div>
    <w:div w:id="1572765295">
      <w:bodyDiv w:val="1"/>
      <w:marLeft w:val="0"/>
      <w:marRight w:val="0"/>
      <w:marTop w:val="0"/>
      <w:marBottom w:val="0"/>
      <w:divBdr>
        <w:top w:val="none" w:sz="0" w:space="0" w:color="auto"/>
        <w:left w:val="none" w:sz="0" w:space="0" w:color="auto"/>
        <w:bottom w:val="none" w:sz="0" w:space="0" w:color="auto"/>
        <w:right w:val="none" w:sz="0" w:space="0" w:color="auto"/>
      </w:divBdr>
    </w:div>
    <w:div w:id="1580364647">
      <w:bodyDiv w:val="1"/>
      <w:marLeft w:val="0"/>
      <w:marRight w:val="0"/>
      <w:marTop w:val="0"/>
      <w:marBottom w:val="0"/>
      <w:divBdr>
        <w:top w:val="none" w:sz="0" w:space="0" w:color="auto"/>
        <w:left w:val="none" w:sz="0" w:space="0" w:color="auto"/>
        <w:bottom w:val="none" w:sz="0" w:space="0" w:color="auto"/>
        <w:right w:val="none" w:sz="0" w:space="0" w:color="auto"/>
      </w:divBdr>
    </w:div>
    <w:div w:id="1587225217">
      <w:bodyDiv w:val="1"/>
      <w:marLeft w:val="0"/>
      <w:marRight w:val="0"/>
      <w:marTop w:val="0"/>
      <w:marBottom w:val="0"/>
      <w:divBdr>
        <w:top w:val="none" w:sz="0" w:space="0" w:color="auto"/>
        <w:left w:val="none" w:sz="0" w:space="0" w:color="auto"/>
        <w:bottom w:val="none" w:sz="0" w:space="0" w:color="auto"/>
        <w:right w:val="none" w:sz="0" w:space="0" w:color="auto"/>
      </w:divBdr>
    </w:div>
    <w:div w:id="1591161620">
      <w:bodyDiv w:val="1"/>
      <w:marLeft w:val="0"/>
      <w:marRight w:val="0"/>
      <w:marTop w:val="0"/>
      <w:marBottom w:val="0"/>
      <w:divBdr>
        <w:top w:val="none" w:sz="0" w:space="0" w:color="auto"/>
        <w:left w:val="none" w:sz="0" w:space="0" w:color="auto"/>
        <w:bottom w:val="none" w:sz="0" w:space="0" w:color="auto"/>
        <w:right w:val="none" w:sz="0" w:space="0" w:color="auto"/>
      </w:divBdr>
    </w:div>
    <w:div w:id="1652908084">
      <w:bodyDiv w:val="1"/>
      <w:marLeft w:val="0"/>
      <w:marRight w:val="0"/>
      <w:marTop w:val="0"/>
      <w:marBottom w:val="0"/>
      <w:divBdr>
        <w:top w:val="none" w:sz="0" w:space="0" w:color="auto"/>
        <w:left w:val="none" w:sz="0" w:space="0" w:color="auto"/>
        <w:bottom w:val="none" w:sz="0" w:space="0" w:color="auto"/>
        <w:right w:val="none" w:sz="0" w:space="0" w:color="auto"/>
      </w:divBdr>
    </w:div>
    <w:div w:id="1660188692">
      <w:bodyDiv w:val="1"/>
      <w:marLeft w:val="0"/>
      <w:marRight w:val="0"/>
      <w:marTop w:val="0"/>
      <w:marBottom w:val="0"/>
      <w:divBdr>
        <w:top w:val="none" w:sz="0" w:space="0" w:color="auto"/>
        <w:left w:val="none" w:sz="0" w:space="0" w:color="auto"/>
        <w:bottom w:val="none" w:sz="0" w:space="0" w:color="auto"/>
        <w:right w:val="none" w:sz="0" w:space="0" w:color="auto"/>
      </w:divBdr>
      <w:divsChild>
        <w:div w:id="342511818">
          <w:marLeft w:val="0"/>
          <w:marRight w:val="0"/>
          <w:marTop w:val="0"/>
          <w:marBottom w:val="0"/>
          <w:divBdr>
            <w:top w:val="none" w:sz="0" w:space="0" w:color="auto"/>
            <w:left w:val="none" w:sz="0" w:space="0" w:color="auto"/>
            <w:bottom w:val="none" w:sz="0" w:space="0" w:color="auto"/>
            <w:right w:val="none" w:sz="0" w:space="0" w:color="auto"/>
          </w:divBdr>
        </w:div>
      </w:divsChild>
    </w:div>
    <w:div w:id="1700616777">
      <w:bodyDiv w:val="1"/>
      <w:marLeft w:val="0"/>
      <w:marRight w:val="0"/>
      <w:marTop w:val="0"/>
      <w:marBottom w:val="0"/>
      <w:divBdr>
        <w:top w:val="none" w:sz="0" w:space="0" w:color="auto"/>
        <w:left w:val="none" w:sz="0" w:space="0" w:color="auto"/>
        <w:bottom w:val="none" w:sz="0" w:space="0" w:color="auto"/>
        <w:right w:val="none" w:sz="0" w:space="0" w:color="auto"/>
      </w:divBdr>
    </w:div>
    <w:div w:id="1709530939">
      <w:bodyDiv w:val="1"/>
      <w:marLeft w:val="0"/>
      <w:marRight w:val="0"/>
      <w:marTop w:val="0"/>
      <w:marBottom w:val="0"/>
      <w:divBdr>
        <w:top w:val="none" w:sz="0" w:space="0" w:color="auto"/>
        <w:left w:val="none" w:sz="0" w:space="0" w:color="auto"/>
        <w:bottom w:val="none" w:sz="0" w:space="0" w:color="auto"/>
        <w:right w:val="none" w:sz="0" w:space="0" w:color="auto"/>
      </w:divBdr>
    </w:div>
    <w:div w:id="1792555429">
      <w:bodyDiv w:val="1"/>
      <w:marLeft w:val="0"/>
      <w:marRight w:val="0"/>
      <w:marTop w:val="0"/>
      <w:marBottom w:val="0"/>
      <w:divBdr>
        <w:top w:val="none" w:sz="0" w:space="0" w:color="auto"/>
        <w:left w:val="none" w:sz="0" w:space="0" w:color="auto"/>
        <w:bottom w:val="none" w:sz="0" w:space="0" w:color="auto"/>
        <w:right w:val="none" w:sz="0" w:space="0" w:color="auto"/>
      </w:divBdr>
    </w:div>
    <w:div w:id="1808472908">
      <w:bodyDiv w:val="1"/>
      <w:marLeft w:val="0"/>
      <w:marRight w:val="0"/>
      <w:marTop w:val="0"/>
      <w:marBottom w:val="0"/>
      <w:divBdr>
        <w:top w:val="none" w:sz="0" w:space="0" w:color="auto"/>
        <w:left w:val="none" w:sz="0" w:space="0" w:color="auto"/>
        <w:bottom w:val="none" w:sz="0" w:space="0" w:color="auto"/>
        <w:right w:val="none" w:sz="0" w:space="0" w:color="auto"/>
      </w:divBdr>
    </w:div>
    <w:div w:id="1840651559">
      <w:bodyDiv w:val="1"/>
      <w:marLeft w:val="0"/>
      <w:marRight w:val="0"/>
      <w:marTop w:val="0"/>
      <w:marBottom w:val="0"/>
      <w:divBdr>
        <w:top w:val="none" w:sz="0" w:space="0" w:color="auto"/>
        <w:left w:val="none" w:sz="0" w:space="0" w:color="auto"/>
        <w:bottom w:val="none" w:sz="0" w:space="0" w:color="auto"/>
        <w:right w:val="none" w:sz="0" w:space="0" w:color="auto"/>
      </w:divBdr>
    </w:div>
    <w:div w:id="1858807778">
      <w:bodyDiv w:val="1"/>
      <w:marLeft w:val="0"/>
      <w:marRight w:val="0"/>
      <w:marTop w:val="0"/>
      <w:marBottom w:val="0"/>
      <w:divBdr>
        <w:top w:val="none" w:sz="0" w:space="0" w:color="auto"/>
        <w:left w:val="none" w:sz="0" w:space="0" w:color="auto"/>
        <w:bottom w:val="none" w:sz="0" w:space="0" w:color="auto"/>
        <w:right w:val="none" w:sz="0" w:space="0" w:color="auto"/>
      </w:divBdr>
    </w:div>
    <w:div w:id="1877810198">
      <w:bodyDiv w:val="1"/>
      <w:marLeft w:val="0"/>
      <w:marRight w:val="0"/>
      <w:marTop w:val="0"/>
      <w:marBottom w:val="0"/>
      <w:divBdr>
        <w:top w:val="none" w:sz="0" w:space="0" w:color="auto"/>
        <w:left w:val="none" w:sz="0" w:space="0" w:color="auto"/>
        <w:bottom w:val="none" w:sz="0" w:space="0" w:color="auto"/>
        <w:right w:val="none" w:sz="0" w:space="0" w:color="auto"/>
      </w:divBdr>
      <w:divsChild>
        <w:div w:id="1446928373">
          <w:marLeft w:val="0"/>
          <w:marRight w:val="0"/>
          <w:marTop w:val="0"/>
          <w:marBottom w:val="0"/>
          <w:divBdr>
            <w:top w:val="none" w:sz="0" w:space="0" w:color="auto"/>
            <w:left w:val="none" w:sz="0" w:space="0" w:color="auto"/>
            <w:bottom w:val="none" w:sz="0" w:space="0" w:color="auto"/>
            <w:right w:val="none" w:sz="0" w:space="0" w:color="auto"/>
          </w:divBdr>
        </w:div>
      </w:divsChild>
    </w:div>
    <w:div w:id="1883010168">
      <w:bodyDiv w:val="1"/>
      <w:marLeft w:val="0"/>
      <w:marRight w:val="0"/>
      <w:marTop w:val="0"/>
      <w:marBottom w:val="0"/>
      <w:divBdr>
        <w:top w:val="none" w:sz="0" w:space="0" w:color="auto"/>
        <w:left w:val="none" w:sz="0" w:space="0" w:color="auto"/>
        <w:bottom w:val="none" w:sz="0" w:space="0" w:color="auto"/>
        <w:right w:val="none" w:sz="0" w:space="0" w:color="auto"/>
      </w:divBdr>
    </w:div>
    <w:div w:id="1945261536">
      <w:bodyDiv w:val="1"/>
      <w:marLeft w:val="0"/>
      <w:marRight w:val="0"/>
      <w:marTop w:val="0"/>
      <w:marBottom w:val="0"/>
      <w:divBdr>
        <w:top w:val="none" w:sz="0" w:space="0" w:color="auto"/>
        <w:left w:val="none" w:sz="0" w:space="0" w:color="auto"/>
        <w:bottom w:val="none" w:sz="0" w:space="0" w:color="auto"/>
        <w:right w:val="none" w:sz="0" w:space="0" w:color="auto"/>
      </w:divBdr>
    </w:div>
    <w:div w:id="1962762794">
      <w:bodyDiv w:val="1"/>
      <w:marLeft w:val="0"/>
      <w:marRight w:val="0"/>
      <w:marTop w:val="0"/>
      <w:marBottom w:val="0"/>
      <w:divBdr>
        <w:top w:val="none" w:sz="0" w:space="0" w:color="auto"/>
        <w:left w:val="none" w:sz="0" w:space="0" w:color="auto"/>
        <w:bottom w:val="none" w:sz="0" w:space="0" w:color="auto"/>
        <w:right w:val="none" w:sz="0" w:space="0" w:color="auto"/>
      </w:divBdr>
    </w:div>
    <w:div w:id="1982231629">
      <w:bodyDiv w:val="1"/>
      <w:marLeft w:val="0"/>
      <w:marRight w:val="0"/>
      <w:marTop w:val="0"/>
      <w:marBottom w:val="0"/>
      <w:divBdr>
        <w:top w:val="none" w:sz="0" w:space="0" w:color="auto"/>
        <w:left w:val="none" w:sz="0" w:space="0" w:color="auto"/>
        <w:bottom w:val="none" w:sz="0" w:space="0" w:color="auto"/>
        <w:right w:val="none" w:sz="0" w:space="0" w:color="auto"/>
      </w:divBdr>
    </w:div>
    <w:div w:id="2000887732">
      <w:bodyDiv w:val="1"/>
      <w:marLeft w:val="0"/>
      <w:marRight w:val="0"/>
      <w:marTop w:val="0"/>
      <w:marBottom w:val="0"/>
      <w:divBdr>
        <w:top w:val="none" w:sz="0" w:space="0" w:color="auto"/>
        <w:left w:val="none" w:sz="0" w:space="0" w:color="auto"/>
        <w:bottom w:val="none" w:sz="0" w:space="0" w:color="auto"/>
        <w:right w:val="none" w:sz="0" w:space="0" w:color="auto"/>
      </w:divBdr>
    </w:div>
    <w:div w:id="2015185504">
      <w:bodyDiv w:val="1"/>
      <w:marLeft w:val="0"/>
      <w:marRight w:val="0"/>
      <w:marTop w:val="0"/>
      <w:marBottom w:val="0"/>
      <w:divBdr>
        <w:top w:val="none" w:sz="0" w:space="0" w:color="auto"/>
        <w:left w:val="none" w:sz="0" w:space="0" w:color="auto"/>
        <w:bottom w:val="none" w:sz="0" w:space="0" w:color="auto"/>
        <w:right w:val="none" w:sz="0" w:space="0" w:color="auto"/>
      </w:divBdr>
    </w:div>
    <w:div w:id="2033064685">
      <w:bodyDiv w:val="1"/>
      <w:marLeft w:val="0"/>
      <w:marRight w:val="0"/>
      <w:marTop w:val="0"/>
      <w:marBottom w:val="0"/>
      <w:divBdr>
        <w:top w:val="none" w:sz="0" w:space="0" w:color="auto"/>
        <w:left w:val="none" w:sz="0" w:space="0" w:color="auto"/>
        <w:bottom w:val="none" w:sz="0" w:space="0" w:color="auto"/>
        <w:right w:val="none" w:sz="0" w:space="0" w:color="auto"/>
      </w:divBdr>
    </w:div>
    <w:div w:id="2105570041">
      <w:bodyDiv w:val="1"/>
      <w:marLeft w:val="0"/>
      <w:marRight w:val="0"/>
      <w:marTop w:val="0"/>
      <w:marBottom w:val="0"/>
      <w:divBdr>
        <w:top w:val="none" w:sz="0" w:space="0" w:color="auto"/>
        <w:left w:val="none" w:sz="0" w:space="0" w:color="auto"/>
        <w:bottom w:val="none" w:sz="0" w:space="0" w:color="auto"/>
        <w:right w:val="none" w:sz="0" w:space="0" w:color="auto"/>
      </w:divBdr>
    </w:div>
    <w:div w:id="2117365211">
      <w:bodyDiv w:val="1"/>
      <w:marLeft w:val="0"/>
      <w:marRight w:val="0"/>
      <w:marTop w:val="0"/>
      <w:marBottom w:val="0"/>
      <w:divBdr>
        <w:top w:val="none" w:sz="0" w:space="0" w:color="auto"/>
        <w:left w:val="none" w:sz="0" w:space="0" w:color="auto"/>
        <w:bottom w:val="none" w:sz="0" w:space="0" w:color="auto"/>
        <w:right w:val="none" w:sz="0" w:space="0" w:color="auto"/>
      </w:divBdr>
    </w:div>
    <w:div w:id="2119449345">
      <w:bodyDiv w:val="1"/>
      <w:marLeft w:val="0"/>
      <w:marRight w:val="0"/>
      <w:marTop w:val="0"/>
      <w:marBottom w:val="0"/>
      <w:divBdr>
        <w:top w:val="none" w:sz="0" w:space="0" w:color="auto"/>
        <w:left w:val="none" w:sz="0" w:space="0" w:color="auto"/>
        <w:bottom w:val="none" w:sz="0" w:space="0" w:color="auto"/>
        <w:right w:val="none" w:sz="0" w:space="0" w:color="auto"/>
      </w:divBdr>
    </w:div>
    <w:div w:id="2119517638">
      <w:bodyDiv w:val="1"/>
      <w:marLeft w:val="0"/>
      <w:marRight w:val="0"/>
      <w:marTop w:val="0"/>
      <w:marBottom w:val="0"/>
      <w:divBdr>
        <w:top w:val="none" w:sz="0" w:space="0" w:color="auto"/>
        <w:left w:val="none" w:sz="0" w:space="0" w:color="auto"/>
        <w:bottom w:val="none" w:sz="0" w:space="0" w:color="auto"/>
        <w:right w:val="none" w:sz="0" w:space="0" w:color="auto"/>
      </w:divBdr>
    </w:div>
    <w:div w:id="2146269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numbering" Target="numbering.xml"/><Relationship Id="rId21" Type="http://schemas.openxmlformats.org/officeDocument/2006/relationships/image" Target="media/image11.jpeg"/><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s://hpscreg.eu/cell-line/WISCi016-A-1" TargetMode="External"/><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wVcFGeYjb9bTg0g9ael4k9VUFA==">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yCGguZ2pkZ3hzMgloLjFmb2I5dGUyCWguM3pueXNoNzIJaC4yZXQ5MnAwMghoLnR5amN3dDIJaC4zZHk2dmttMgloLjF0M2g1c2Y4AHIhMUVOOXpfal9NY19CbkZlUG41aEptcE81M1g4TElFaVl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578C60-6F1B-43B5-8B81-8C922A1E7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34</Pages>
  <Words>4959</Words>
  <Characters>28269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 Yifan</dc:creator>
  <cp:keywords/>
  <dc:description/>
  <cp:lastModifiedBy>FU, Yifan</cp:lastModifiedBy>
  <cp:revision>7</cp:revision>
  <cp:lastPrinted>2025-07-07T06:57:00Z</cp:lastPrinted>
  <dcterms:created xsi:type="dcterms:W3CDTF">2026-08-24T00:14:00Z</dcterms:created>
  <dcterms:modified xsi:type="dcterms:W3CDTF">2026-08-24T01:02:00Z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50f3a1d1-1207-4d38-bae6-cc1f51da9041</vt:lpwstr>
  </property>
  <property fmtid="{D5CDD505-2E9C-101B-9397-08002B2CF9AE}" pid="3" name="ZOTERO_PREF_1">
    <vt:lpwstr>&lt;data data-version="3" zotero-version="9.0.6"&gt;&lt;session id="OdEdOGty"/&gt;&lt;style id="http://www.zotero.org/styles/nature" hasBibliography="1" bibliographyStyleHasBeenSet="1"/&gt;&lt;prefs&gt;&lt;pref name="fieldType" value="Field"/&gt;&lt;/prefs&gt;&lt;/data&gt;</vt:lpwstr>
  </property>
</Properties>
</file>