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AE0EAF" w14:textId="77777777" w:rsidR="0068315B" w:rsidRPr="00AD303A" w:rsidRDefault="0068315B" w:rsidP="0068315B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D303A">
        <w:rPr>
          <w:rFonts w:ascii="Times New Roman" w:hAnsi="Times New Roman" w:cs="Times New Roman"/>
          <w:b/>
          <w:bCs/>
          <w:sz w:val="24"/>
          <w:szCs w:val="24"/>
        </w:rPr>
        <w:t>Supplementary Table 2. Overview of the demographics and other characteristics of the recruited patients</w:t>
      </w:r>
    </w:p>
    <w:tbl>
      <w:tblPr>
        <w:tblStyle w:val="211"/>
        <w:tblW w:w="5000" w:type="pct"/>
        <w:tblBorders>
          <w:top w:val="single" w:sz="4" w:space="0" w:color="auto"/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076"/>
        <w:gridCol w:w="2076"/>
        <w:gridCol w:w="2077"/>
        <w:gridCol w:w="2077"/>
      </w:tblGrid>
      <w:tr w:rsidR="0068315B" w:rsidRPr="00AD303A" w14:paraId="2829F3C1" w14:textId="77777777" w:rsidTr="00657D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0" w:type="pct"/>
            <w:tcBorders>
              <w:top w:val="single" w:sz="12" w:space="0" w:color="auto"/>
              <w:bottom w:val="single" w:sz="8" w:space="0" w:color="auto"/>
            </w:tcBorders>
          </w:tcPr>
          <w:p w14:paraId="3876297D" w14:textId="77777777" w:rsidR="0068315B" w:rsidRPr="00AD303A" w:rsidRDefault="0068315B" w:rsidP="00657D28">
            <w:pPr>
              <w:spacing w:line="360" w:lineRule="auto"/>
              <w:jc w:val="center"/>
              <w:rPr>
                <w:rFonts w:ascii="Times New Roman" w:eastAsia="宋体" w:hAnsi="Times New Roman"/>
                <w:sz w:val="24"/>
                <w:szCs w:val="24"/>
              </w:rPr>
            </w:pPr>
            <w:r w:rsidRPr="00AD303A">
              <w:rPr>
                <w:rFonts w:ascii="Times New Roman" w:eastAsia="宋体" w:hAnsi="Times New Roman"/>
                <w:sz w:val="24"/>
                <w:szCs w:val="24"/>
              </w:rPr>
              <w:t>Parameter</w:t>
            </w:r>
          </w:p>
        </w:tc>
        <w:tc>
          <w:tcPr>
            <w:tcW w:w="1250" w:type="pct"/>
            <w:tcBorders>
              <w:top w:val="single" w:sz="12" w:space="0" w:color="auto"/>
              <w:bottom w:val="single" w:sz="8" w:space="0" w:color="auto"/>
            </w:tcBorders>
          </w:tcPr>
          <w:p w14:paraId="2822790D" w14:textId="77777777" w:rsidR="0068315B" w:rsidRPr="00AD303A" w:rsidRDefault="0068315B" w:rsidP="00657D28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 w:val="24"/>
                <w:szCs w:val="24"/>
              </w:rPr>
            </w:pPr>
            <w:r w:rsidRPr="00AD303A">
              <w:rPr>
                <w:rFonts w:ascii="Times New Roman" w:eastAsia="宋体" w:hAnsi="Times New Roman"/>
                <w:sz w:val="24"/>
                <w:szCs w:val="24"/>
              </w:rPr>
              <w:t>DER</w:t>
            </w:r>
          </w:p>
          <w:p w14:paraId="4D8ABCFE" w14:textId="77777777" w:rsidR="0068315B" w:rsidRPr="00AD303A" w:rsidRDefault="0068315B" w:rsidP="00657D28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 w:val="24"/>
                <w:szCs w:val="24"/>
              </w:rPr>
            </w:pPr>
            <w:r w:rsidRPr="00AD303A">
              <w:rPr>
                <w:rFonts w:ascii="Times New Roman" w:eastAsia="宋体" w:hAnsi="Times New Roman"/>
                <w:sz w:val="24"/>
                <w:szCs w:val="24"/>
              </w:rPr>
              <w:t>N=16</w:t>
            </w:r>
          </w:p>
        </w:tc>
        <w:tc>
          <w:tcPr>
            <w:tcW w:w="1250" w:type="pct"/>
            <w:tcBorders>
              <w:top w:val="single" w:sz="12" w:space="0" w:color="auto"/>
              <w:bottom w:val="single" w:sz="8" w:space="0" w:color="auto"/>
            </w:tcBorders>
          </w:tcPr>
          <w:p w14:paraId="5E812ADF" w14:textId="77777777" w:rsidR="0068315B" w:rsidRPr="00AD303A" w:rsidRDefault="0068315B" w:rsidP="00657D28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 w:val="24"/>
                <w:szCs w:val="24"/>
              </w:rPr>
            </w:pPr>
            <w:r w:rsidRPr="00AD303A">
              <w:rPr>
                <w:rFonts w:ascii="Times New Roman" w:eastAsia="宋体" w:hAnsi="Times New Roman"/>
                <w:sz w:val="24"/>
                <w:szCs w:val="24"/>
              </w:rPr>
              <w:t xml:space="preserve">Control </w:t>
            </w:r>
          </w:p>
          <w:p w14:paraId="1C569B9C" w14:textId="77777777" w:rsidR="0068315B" w:rsidRPr="00AD303A" w:rsidRDefault="0068315B" w:rsidP="00657D28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 w:val="24"/>
                <w:szCs w:val="24"/>
              </w:rPr>
            </w:pPr>
            <w:r w:rsidRPr="00AD303A">
              <w:rPr>
                <w:rFonts w:ascii="Times New Roman" w:eastAsia="宋体" w:hAnsi="Times New Roman"/>
                <w:sz w:val="24"/>
                <w:szCs w:val="24"/>
              </w:rPr>
              <w:t>N=14</w:t>
            </w:r>
          </w:p>
        </w:tc>
        <w:tc>
          <w:tcPr>
            <w:tcW w:w="1250" w:type="pct"/>
            <w:tcBorders>
              <w:top w:val="single" w:sz="12" w:space="0" w:color="auto"/>
              <w:bottom w:val="single" w:sz="8" w:space="0" w:color="auto"/>
            </w:tcBorders>
          </w:tcPr>
          <w:p w14:paraId="419C670B" w14:textId="77777777" w:rsidR="0068315B" w:rsidRPr="00AD303A" w:rsidRDefault="0068315B" w:rsidP="00657D28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i/>
                <w:iCs/>
                <w:sz w:val="24"/>
                <w:szCs w:val="24"/>
              </w:rPr>
            </w:pPr>
            <w:r w:rsidRPr="00AD303A">
              <w:rPr>
                <w:rFonts w:ascii="Times New Roman" w:eastAsia="宋体" w:hAnsi="Times New Roman"/>
                <w:i/>
                <w:iCs/>
                <w:sz w:val="24"/>
                <w:szCs w:val="24"/>
              </w:rPr>
              <w:t>P</w:t>
            </w:r>
          </w:p>
        </w:tc>
      </w:tr>
      <w:tr w:rsidR="0068315B" w:rsidRPr="00AD303A" w14:paraId="6F9F7EEE" w14:textId="77777777" w:rsidTr="00657D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0" w:type="pct"/>
            <w:tcBorders>
              <w:top w:val="single" w:sz="8" w:space="0" w:color="auto"/>
              <w:bottom w:val="nil"/>
            </w:tcBorders>
          </w:tcPr>
          <w:p w14:paraId="6C78F606" w14:textId="77777777" w:rsidR="0068315B" w:rsidRPr="00AD303A" w:rsidRDefault="0068315B" w:rsidP="00657D28">
            <w:pPr>
              <w:spacing w:line="360" w:lineRule="auto"/>
              <w:rPr>
                <w:rFonts w:ascii="Times New Roman" w:eastAsia="宋体" w:hAnsi="Times New Roman"/>
                <w:sz w:val="24"/>
                <w:szCs w:val="24"/>
              </w:rPr>
            </w:pPr>
            <w:r w:rsidRPr="00AD303A">
              <w:rPr>
                <w:rFonts w:ascii="Times New Roman" w:eastAsia="宋体" w:hAnsi="Times New Roman"/>
                <w:sz w:val="24"/>
                <w:szCs w:val="24"/>
              </w:rPr>
              <w:t>Age, mean (SD)</w:t>
            </w:r>
          </w:p>
        </w:tc>
        <w:tc>
          <w:tcPr>
            <w:tcW w:w="1250" w:type="pct"/>
            <w:tcBorders>
              <w:top w:val="single" w:sz="8" w:space="0" w:color="auto"/>
              <w:bottom w:val="nil"/>
            </w:tcBorders>
          </w:tcPr>
          <w:p w14:paraId="778325E2" w14:textId="77777777" w:rsidR="0068315B" w:rsidRPr="00AD303A" w:rsidRDefault="0068315B" w:rsidP="00657D28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 w:val="24"/>
                <w:szCs w:val="24"/>
              </w:rPr>
            </w:pPr>
            <w:r w:rsidRPr="00AD303A">
              <w:rPr>
                <w:rFonts w:ascii="Times New Roman" w:eastAsia="宋体" w:hAnsi="Times New Roman"/>
                <w:sz w:val="24"/>
                <w:szCs w:val="24"/>
              </w:rPr>
              <w:t>32.06 (3.91)</w:t>
            </w:r>
          </w:p>
        </w:tc>
        <w:tc>
          <w:tcPr>
            <w:tcW w:w="1250" w:type="pct"/>
            <w:tcBorders>
              <w:top w:val="single" w:sz="8" w:space="0" w:color="auto"/>
              <w:bottom w:val="nil"/>
            </w:tcBorders>
          </w:tcPr>
          <w:p w14:paraId="7D5149E8" w14:textId="77777777" w:rsidR="0068315B" w:rsidRPr="00AD303A" w:rsidRDefault="0068315B" w:rsidP="00657D28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 w:val="24"/>
                <w:szCs w:val="24"/>
              </w:rPr>
            </w:pPr>
            <w:r w:rsidRPr="00AD303A">
              <w:rPr>
                <w:rFonts w:ascii="Times New Roman" w:eastAsia="宋体" w:hAnsi="Times New Roman"/>
                <w:sz w:val="24"/>
                <w:szCs w:val="24"/>
              </w:rPr>
              <w:t>30.64 (4.63)</w:t>
            </w:r>
          </w:p>
        </w:tc>
        <w:tc>
          <w:tcPr>
            <w:tcW w:w="1250" w:type="pct"/>
            <w:tcBorders>
              <w:top w:val="single" w:sz="8" w:space="0" w:color="auto"/>
              <w:bottom w:val="nil"/>
            </w:tcBorders>
          </w:tcPr>
          <w:p w14:paraId="328D3E65" w14:textId="77777777" w:rsidR="0068315B" w:rsidRPr="00AD303A" w:rsidRDefault="0068315B" w:rsidP="00657D2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 w:val="24"/>
                <w:szCs w:val="24"/>
              </w:rPr>
            </w:pPr>
            <w:r w:rsidRPr="00AD303A">
              <w:rPr>
                <w:rFonts w:ascii="Times New Roman" w:eastAsia="宋体" w:hAnsi="Times New Roman"/>
                <w:i/>
                <w:iCs/>
                <w:sz w:val="24"/>
                <w:szCs w:val="24"/>
              </w:rPr>
              <w:t>P</w:t>
            </w:r>
            <w:r w:rsidRPr="00AD303A">
              <w:rPr>
                <w:rFonts w:ascii="Times New Roman" w:eastAsia="宋体" w:hAnsi="Times New Roman"/>
                <w:sz w:val="24"/>
                <w:szCs w:val="24"/>
              </w:rPr>
              <w:t xml:space="preserve"> = 0.37</w:t>
            </w:r>
          </w:p>
        </w:tc>
      </w:tr>
      <w:tr w:rsidR="0068315B" w:rsidRPr="00AD303A" w14:paraId="0BBFC1E3" w14:textId="77777777" w:rsidTr="00657D28">
        <w:trPr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0" w:type="pct"/>
            <w:tcBorders>
              <w:top w:val="nil"/>
              <w:bottom w:val="nil"/>
            </w:tcBorders>
          </w:tcPr>
          <w:p w14:paraId="54D57349" w14:textId="77777777" w:rsidR="0068315B" w:rsidRPr="00AD303A" w:rsidRDefault="0068315B" w:rsidP="00657D28">
            <w:pPr>
              <w:spacing w:line="360" w:lineRule="auto"/>
              <w:rPr>
                <w:rFonts w:ascii="Times New Roman" w:eastAsia="宋体" w:hAnsi="Times New Roman"/>
                <w:sz w:val="24"/>
                <w:szCs w:val="24"/>
              </w:rPr>
            </w:pPr>
            <w:r w:rsidRPr="00AD303A">
              <w:rPr>
                <w:rFonts w:ascii="Times New Roman" w:eastAsia="宋体" w:hAnsi="Times New Roman"/>
                <w:sz w:val="24"/>
                <w:szCs w:val="24"/>
              </w:rPr>
              <w:t>BMI, mean (SD)</w:t>
            </w:r>
          </w:p>
        </w:tc>
        <w:tc>
          <w:tcPr>
            <w:tcW w:w="1250" w:type="pct"/>
            <w:tcBorders>
              <w:top w:val="nil"/>
              <w:bottom w:val="nil"/>
            </w:tcBorders>
          </w:tcPr>
          <w:p w14:paraId="1BB4970E" w14:textId="77777777" w:rsidR="0068315B" w:rsidRPr="00AD303A" w:rsidRDefault="0068315B" w:rsidP="00657D2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 w:val="24"/>
                <w:szCs w:val="24"/>
              </w:rPr>
            </w:pPr>
            <w:r w:rsidRPr="00AD303A">
              <w:rPr>
                <w:rFonts w:ascii="Times New Roman" w:eastAsia="宋体" w:hAnsi="Times New Roman"/>
                <w:sz w:val="24"/>
                <w:szCs w:val="24"/>
              </w:rPr>
              <w:t>23.10 (5.12)</w:t>
            </w:r>
          </w:p>
        </w:tc>
        <w:tc>
          <w:tcPr>
            <w:tcW w:w="1250" w:type="pct"/>
            <w:tcBorders>
              <w:top w:val="nil"/>
              <w:bottom w:val="nil"/>
            </w:tcBorders>
          </w:tcPr>
          <w:p w14:paraId="7A13BE43" w14:textId="77777777" w:rsidR="0068315B" w:rsidRPr="00AD303A" w:rsidRDefault="0068315B" w:rsidP="00657D2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 w:val="24"/>
                <w:szCs w:val="24"/>
              </w:rPr>
            </w:pPr>
            <w:r w:rsidRPr="00AD303A">
              <w:rPr>
                <w:rFonts w:ascii="Times New Roman" w:eastAsia="宋体" w:hAnsi="Times New Roman"/>
                <w:sz w:val="24"/>
                <w:szCs w:val="24"/>
              </w:rPr>
              <w:t>22.30 (4.90)</w:t>
            </w:r>
          </w:p>
        </w:tc>
        <w:tc>
          <w:tcPr>
            <w:tcW w:w="1250" w:type="pct"/>
            <w:tcBorders>
              <w:top w:val="nil"/>
              <w:bottom w:val="nil"/>
            </w:tcBorders>
          </w:tcPr>
          <w:p w14:paraId="627709CC" w14:textId="77777777" w:rsidR="0068315B" w:rsidRPr="00AD303A" w:rsidRDefault="0068315B" w:rsidP="00657D2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 w:val="24"/>
                <w:szCs w:val="24"/>
              </w:rPr>
            </w:pPr>
            <w:r w:rsidRPr="00AD303A">
              <w:rPr>
                <w:rFonts w:ascii="Times New Roman" w:eastAsia="宋体" w:hAnsi="Times New Roman"/>
                <w:i/>
                <w:iCs/>
                <w:sz w:val="24"/>
                <w:szCs w:val="24"/>
              </w:rPr>
              <w:t>P</w:t>
            </w:r>
            <w:r w:rsidRPr="00AD303A">
              <w:rPr>
                <w:rFonts w:ascii="Times New Roman" w:eastAsia="宋体" w:hAnsi="Times New Roman"/>
                <w:sz w:val="24"/>
                <w:szCs w:val="24"/>
              </w:rPr>
              <w:t xml:space="preserve"> =0.71</w:t>
            </w:r>
          </w:p>
        </w:tc>
      </w:tr>
      <w:tr w:rsidR="0068315B" w:rsidRPr="00AD303A" w14:paraId="66364AE6" w14:textId="77777777" w:rsidTr="00657D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0" w:type="pct"/>
            <w:tcBorders>
              <w:top w:val="nil"/>
              <w:bottom w:val="nil"/>
            </w:tcBorders>
          </w:tcPr>
          <w:p w14:paraId="567DCEB8" w14:textId="77777777" w:rsidR="0068315B" w:rsidRPr="00AD303A" w:rsidRDefault="0068315B" w:rsidP="00657D28">
            <w:pPr>
              <w:spacing w:line="360" w:lineRule="auto"/>
              <w:rPr>
                <w:rFonts w:ascii="Times New Roman" w:eastAsia="宋体" w:hAnsi="Times New Roman"/>
                <w:sz w:val="24"/>
                <w:szCs w:val="24"/>
              </w:rPr>
            </w:pPr>
            <w:r w:rsidRPr="00AD303A">
              <w:rPr>
                <w:rFonts w:ascii="Times New Roman" w:eastAsia="宋体" w:hAnsi="Times New Roman"/>
                <w:sz w:val="24"/>
                <w:szCs w:val="24"/>
              </w:rPr>
              <w:t>Length of menstrual cycle, median (range)</w:t>
            </w:r>
          </w:p>
        </w:tc>
        <w:tc>
          <w:tcPr>
            <w:tcW w:w="1250" w:type="pct"/>
            <w:tcBorders>
              <w:top w:val="nil"/>
              <w:bottom w:val="nil"/>
            </w:tcBorders>
          </w:tcPr>
          <w:p w14:paraId="33705DF5" w14:textId="77777777" w:rsidR="0068315B" w:rsidRPr="00AD303A" w:rsidRDefault="0068315B" w:rsidP="00657D28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 w:val="24"/>
                <w:szCs w:val="24"/>
              </w:rPr>
            </w:pPr>
            <w:r w:rsidRPr="00AD303A">
              <w:rPr>
                <w:rFonts w:ascii="Times New Roman" w:eastAsia="宋体" w:hAnsi="Times New Roman"/>
                <w:sz w:val="24"/>
                <w:szCs w:val="24"/>
              </w:rPr>
              <w:t>28 (23, 40)</w:t>
            </w:r>
          </w:p>
        </w:tc>
        <w:tc>
          <w:tcPr>
            <w:tcW w:w="1250" w:type="pct"/>
            <w:tcBorders>
              <w:top w:val="nil"/>
              <w:bottom w:val="nil"/>
            </w:tcBorders>
          </w:tcPr>
          <w:p w14:paraId="78D1562B" w14:textId="77777777" w:rsidR="0068315B" w:rsidRPr="00AD303A" w:rsidRDefault="0068315B" w:rsidP="00657D28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 w:val="24"/>
                <w:szCs w:val="24"/>
              </w:rPr>
            </w:pPr>
            <w:r w:rsidRPr="00AD303A">
              <w:rPr>
                <w:rFonts w:ascii="Times New Roman" w:eastAsia="宋体" w:hAnsi="Times New Roman"/>
                <w:sz w:val="24"/>
                <w:szCs w:val="24"/>
              </w:rPr>
              <w:t>30 (25, 50)</w:t>
            </w:r>
          </w:p>
        </w:tc>
        <w:tc>
          <w:tcPr>
            <w:tcW w:w="1250" w:type="pct"/>
            <w:tcBorders>
              <w:top w:val="nil"/>
              <w:bottom w:val="nil"/>
            </w:tcBorders>
          </w:tcPr>
          <w:p w14:paraId="11E3AB7B" w14:textId="77777777" w:rsidR="0068315B" w:rsidRPr="00AD303A" w:rsidRDefault="0068315B" w:rsidP="00657D2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 w:val="24"/>
                <w:szCs w:val="24"/>
              </w:rPr>
            </w:pPr>
            <w:r w:rsidRPr="00AD303A">
              <w:rPr>
                <w:rFonts w:ascii="Times New Roman" w:eastAsia="宋体" w:hAnsi="Times New Roman"/>
                <w:i/>
                <w:iCs/>
                <w:sz w:val="24"/>
                <w:szCs w:val="24"/>
              </w:rPr>
              <w:t>P =</w:t>
            </w:r>
            <w:r w:rsidRPr="00AD303A">
              <w:rPr>
                <w:rFonts w:ascii="Times New Roman" w:eastAsia="宋体" w:hAnsi="Times New Roman"/>
                <w:sz w:val="24"/>
                <w:szCs w:val="24"/>
              </w:rPr>
              <w:t>0.06</w:t>
            </w:r>
          </w:p>
        </w:tc>
      </w:tr>
      <w:tr w:rsidR="0068315B" w:rsidRPr="00AD303A" w14:paraId="4C3C5DCC" w14:textId="77777777" w:rsidTr="00657D28">
        <w:trPr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0" w:type="pct"/>
            <w:tcBorders>
              <w:top w:val="nil"/>
              <w:bottom w:val="nil"/>
            </w:tcBorders>
          </w:tcPr>
          <w:p w14:paraId="4BE442C1" w14:textId="77777777" w:rsidR="0068315B" w:rsidRPr="00AD303A" w:rsidRDefault="0068315B" w:rsidP="00657D28">
            <w:pPr>
              <w:spacing w:line="360" w:lineRule="auto"/>
              <w:rPr>
                <w:rFonts w:ascii="Times New Roman" w:eastAsia="宋体" w:hAnsi="Times New Roman"/>
                <w:sz w:val="24"/>
                <w:szCs w:val="24"/>
              </w:rPr>
            </w:pPr>
            <w:r w:rsidRPr="00AD303A">
              <w:rPr>
                <w:rFonts w:ascii="Times New Roman" w:eastAsia="宋体" w:hAnsi="Times New Roman"/>
                <w:sz w:val="24"/>
                <w:szCs w:val="24"/>
              </w:rPr>
              <w:t>Gravidity, median (range)</w:t>
            </w:r>
          </w:p>
        </w:tc>
        <w:tc>
          <w:tcPr>
            <w:tcW w:w="1250" w:type="pct"/>
            <w:tcBorders>
              <w:top w:val="nil"/>
              <w:bottom w:val="nil"/>
            </w:tcBorders>
          </w:tcPr>
          <w:p w14:paraId="0EE1C0DB" w14:textId="77777777" w:rsidR="0068315B" w:rsidRPr="00AD303A" w:rsidRDefault="0068315B" w:rsidP="00657D2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 w:val="24"/>
                <w:szCs w:val="24"/>
              </w:rPr>
            </w:pPr>
            <w:r w:rsidRPr="00AD303A">
              <w:rPr>
                <w:rFonts w:ascii="Times New Roman" w:eastAsia="宋体" w:hAnsi="Times New Roman"/>
                <w:sz w:val="24"/>
                <w:szCs w:val="24"/>
              </w:rPr>
              <w:t>2 (1, 4)</w:t>
            </w:r>
          </w:p>
        </w:tc>
        <w:tc>
          <w:tcPr>
            <w:tcW w:w="1250" w:type="pct"/>
            <w:tcBorders>
              <w:top w:val="nil"/>
              <w:bottom w:val="nil"/>
            </w:tcBorders>
          </w:tcPr>
          <w:p w14:paraId="05B043C4" w14:textId="77777777" w:rsidR="0068315B" w:rsidRPr="00AD303A" w:rsidRDefault="0068315B" w:rsidP="00657D2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 w:val="24"/>
                <w:szCs w:val="24"/>
              </w:rPr>
            </w:pPr>
            <w:r w:rsidRPr="00AD303A">
              <w:rPr>
                <w:rFonts w:ascii="Times New Roman" w:eastAsia="宋体" w:hAnsi="Times New Roman"/>
                <w:sz w:val="24"/>
                <w:szCs w:val="24"/>
              </w:rPr>
              <w:t>2 (1, 4)</w:t>
            </w:r>
          </w:p>
        </w:tc>
        <w:tc>
          <w:tcPr>
            <w:tcW w:w="1250" w:type="pct"/>
            <w:tcBorders>
              <w:top w:val="nil"/>
              <w:bottom w:val="nil"/>
            </w:tcBorders>
          </w:tcPr>
          <w:p w14:paraId="56245E24" w14:textId="77777777" w:rsidR="0068315B" w:rsidRPr="00AD303A" w:rsidRDefault="0068315B" w:rsidP="00657D2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color w:val="FF0000"/>
                <w:sz w:val="24"/>
                <w:szCs w:val="24"/>
              </w:rPr>
            </w:pPr>
            <w:r w:rsidRPr="00AD303A">
              <w:rPr>
                <w:rFonts w:ascii="Times New Roman" w:eastAsia="宋体" w:hAnsi="Times New Roman"/>
                <w:i/>
                <w:iCs/>
                <w:sz w:val="24"/>
                <w:szCs w:val="24"/>
              </w:rPr>
              <w:t>P</w:t>
            </w:r>
            <w:r w:rsidRPr="00AD303A">
              <w:rPr>
                <w:rFonts w:ascii="Times New Roman" w:eastAsia="宋体" w:hAnsi="Times New Roman"/>
                <w:sz w:val="24"/>
                <w:szCs w:val="24"/>
              </w:rPr>
              <w:t>=0.95</w:t>
            </w:r>
          </w:p>
        </w:tc>
      </w:tr>
      <w:tr w:rsidR="0068315B" w:rsidRPr="00AD303A" w14:paraId="30292274" w14:textId="77777777" w:rsidTr="00657D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0" w:type="pct"/>
            <w:tcBorders>
              <w:top w:val="nil"/>
              <w:bottom w:val="nil"/>
            </w:tcBorders>
          </w:tcPr>
          <w:p w14:paraId="42E74954" w14:textId="77777777" w:rsidR="0068315B" w:rsidRPr="00AD303A" w:rsidRDefault="0068315B" w:rsidP="00657D28">
            <w:pPr>
              <w:spacing w:line="360" w:lineRule="auto"/>
              <w:rPr>
                <w:rFonts w:ascii="Times New Roman" w:eastAsia="宋体" w:hAnsi="Times New Roman"/>
                <w:sz w:val="24"/>
                <w:szCs w:val="24"/>
              </w:rPr>
            </w:pPr>
            <w:r w:rsidRPr="00AD303A">
              <w:rPr>
                <w:rFonts w:ascii="Times New Roman" w:eastAsia="宋体" w:hAnsi="Times New Roman"/>
                <w:sz w:val="24"/>
                <w:szCs w:val="24"/>
              </w:rPr>
              <w:t>Parity, median (range)</w:t>
            </w:r>
          </w:p>
        </w:tc>
        <w:tc>
          <w:tcPr>
            <w:tcW w:w="1250" w:type="pct"/>
            <w:tcBorders>
              <w:top w:val="nil"/>
              <w:bottom w:val="nil"/>
            </w:tcBorders>
          </w:tcPr>
          <w:p w14:paraId="3DF4FCC6" w14:textId="77777777" w:rsidR="0068315B" w:rsidRPr="00AD303A" w:rsidRDefault="0068315B" w:rsidP="00657D28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 w:val="24"/>
                <w:szCs w:val="24"/>
              </w:rPr>
            </w:pPr>
            <w:r w:rsidRPr="00AD303A">
              <w:rPr>
                <w:rFonts w:ascii="Times New Roman" w:eastAsia="宋体" w:hAnsi="Times New Roman"/>
                <w:sz w:val="24"/>
                <w:szCs w:val="24"/>
              </w:rPr>
              <w:t>0 (0, 1)</w:t>
            </w:r>
          </w:p>
        </w:tc>
        <w:tc>
          <w:tcPr>
            <w:tcW w:w="1250" w:type="pct"/>
            <w:tcBorders>
              <w:top w:val="nil"/>
              <w:bottom w:val="nil"/>
            </w:tcBorders>
          </w:tcPr>
          <w:p w14:paraId="7A9208ED" w14:textId="77777777" w:rsidR="0068315B" w:rsidRPr="00AD303A" w:rsidRDefault="0068315B" w:rsidP="00657D28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 w:val="24"/>
                <w:szCs w:val="24"/>
              </w:rPr>
            </w:pPr>
            <w:r w:rsidRPr="00AD303A">
              <w:rPr>
                <w:rFonts w:ascii="Times New Roman" w:eastAsia="宋体" w:hAnsi="Times New Roman"/>
                <w:sz w:val="24"/>
                <w:szCs w:val="24"/>
              </w:rPr>
              <w:t>1 (1, 2)</w:t>
            </w:r>
          </w:p>
        </w:tc>
        <w:tc>
          <w:tcPr>
            <w:tcW w:w="1250" w:type="pct"/>
            <w:tcBorders>
              <w:top w:val="nil"/>
              <w:bottom w:val="nil"/>
            </w:tcBorders>
          </w:tcPr>
          <w:p w14:paraId="4F6D5380" w14:textId="77777777" w:rsidR="0068315B" w:rsidRPr="00AD303A" w:rsidRDefault="0068315B" w:rsidP="00657D2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 w:val="24"/>
                <w:szCs w:val="24"/>
              </w:rPr>
            </w:pPr>
            <w:r w:rsidRPr="00AD303A">
              <w:rPr>
                <w:rFonts w:ascii="Times New Roman" w:eastAsia="宋体" w:hAnsi="Times New Roman"/>
                <w:i/>
                <w:iCs/>
                <w:sz w:val="24"/>
                <w:szCs w:val="24"/>
              </w:rPr>
              <w:t>P</w:t>
            </w:r>
            <w:r w:rsidRPr="00AD303A">
              <w:rPr>
                <w:rFonts w:ascii="Times New Roman" w:eastAsia="宋体" w:hAnsi="Times New Roman"/>
                <w:sz w:val="24"/>
                <w:szCs w:val="24"/>
              </w:rPr>
              <w:t>=6.51×10</w:t>
            </w:r>
            <w:r w:rsidRPr="00AD303A">
              <w:rPr>
                <w:rFonts w:ascii="Times New Roman" w:eastAsia="宋体" w:hAnsi="Times New Roman"/>
                <w:sz w:val="24"/>
                <w:szCs w:val="24"/>
                <w:vertAlign w:val="superscript"/>
              </w:rPr>
              <w:t>5</w:t>
            </w:r>
          </w:p>
        </w:tc>
      </w:tr>
      <w:tr w:rsidR="0068315B" w:rsidRPr="00AD303A" w14:paraId="51ADB8A4" w14:textId="77777777" w:rsidTr="00657D28">
        <w:trPr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0" w:type="pct"/>
            <w:tcBorders>
              <w:top w:val="nil"/>
              <w:bottom w:val="nil"/>
            </w:tcBorders>
          </w:tcPr>
          <w:p w14:paraId="351B8486" w14:textId="77777777" w:rsidR="0068315B" w:rsidRPr="00AD303A" w:rsidRDefault="0068315B" w:rsidP="00657D28">
            <w:pPr>
              <w:spacing w:line="360" w:lineRule="auto"/>
              <w:rPr>
                <w:rFonts w:ascii="Times New Roman" w:eastAsia="宋体" w:hAnsi="Times New Roman"/>
                <w:sz w:val="24"/>
                <w:szCs w:val="24"/>
              </w:rPr>
            </w:pPr>
            <w:r w:rsidRPr="00AD303A">
              <w:rPr>
                <w:rFonts w:ascii="Times New Roman" w:eastAsia="宋体" w:hAnsi="Times New Roman"/>
                <w:sz w:val="24"/>
                <w:szCs w:val="24"/>
              </w:rPr>
              <w:t>PBAS, median (range)</w:t>
            </w:r>
          </w:p>
        </w:tc>
        <w:tc>
          <w:tcPr>
            <w:tcW w:w="1250" w:type="pct"/>
            <w:tcBorders>
              <w:top w:val="nil"/>
              <w:bottom w:val="nil"/>
            </w:tcBorders>
          </w:tcPr>
          <w:p w14:paraId="7BB7CDFC" w14:textId="77777777" w:rsidR="0068315B" w:rsidRPr="00AD303A" w:rsidRDefault="0068315B" w:rsidP="00657D2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 w:val="24"/>
                <w:szCs w:val="24"/>
                <w:vertAlign w:val="superscript"/>
              </w:rPr>
            </w:pPr>
            <w:r w:rsidRPr="00AD303A">
              <w:rPr>
                <w:rFonts w:ascii="Times New Roman" w:eastAsia="宋体" w:hAnsi="Times New Roman"/>
                <w:sz w:val="24"/>
                <w:szCs w:val="24"/>
              </w:rPr>
              <w:t>42 (15, 187)</w:t>
            </w:r>
          </w:p>
        </w:tc>
        <w:tc>
          <w:tcPr>
            <w:tcW w:w="1250" w:type="pct"/>
            <w:tcBorders>
              <w:top w:val="nil"/>
              <w:bottom w:val="nil"/>
            </w:tcBorders>
          </w:tcPr>
          <w:p w14:paraId="55663D6C" w14:textId="77777777" w:rsidR="0068315B" w:rsidRPr="00AD303A" w:rsidRDefault="0068315B" w:rsidP="00657D2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 w:val="24"/>
                <w:szCs w:val="24"/>
                <w:vertAlign w:val="superscript"/>
              </w:rPr>
            </w:pPr>
            <w:r w:rsidRPr="00AD303A">
              <w:rPr>
                <w:rFonts w:ascii="Times New Roman" w:eastAsia="宋体" w:hAnsi="Times New Roman"/>
                <w:sz w:val="24"/>
                <w:szCs w:val="24"/>
              </w:rPr>
              <w:t>46 (33, 114)</w:t>
            </w:r>
          </w:p>
        </w:tc>
        <w:tc>
          <w:tcPr>
            <w:tcW w:w="1250" w:type="pct"/>
            <w:tcBorders>
              <w:top w:val="nil"/>
              <w:bottom w:val="nil"/>
            </w:tcBorders>
          </w:tcPr>
          <w:p w14:paraId="4E4F4242" w14:textId="77777777" w:rsidR="0068315B" w:rsidRPr="00AD303A" w:rsidRDefault="0068315B" w:rsidP="00657D2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 w:val="24"/>
                <w:szCs w:val="24"/>
              </w:rPr>
            </w:pPr>
            <w:r w:rsidRPr="00AD303A">
              <w:rPr>
                <w:rFonts w:ascii="Times New Roman" w:eastAsia="宋体" w:hAnsi="Times New Roman"/>
                <w:i/>
                <w:iCs/>
                <w:sz w:val="24"/>
                <w:szCs w:val="24"/>
              </w:rPr>
              <w:t>P</w:t>
            </w:r>
            <w:r w:rsidRPr="00AD303A">
              <w:rPr>
                <w:rFonts w:ascii="Times New Roman" w:eastAsia="宋体" w:hAnsi="Times New Roman"/>
                <w:sz w:val="24"/>
                <w:szCs w:val="24"/>
              </w:rPr>
              <w:t>=0.58</w:t>
            </w:r>
          </w:p>
        </w:tc>
      </w:tr>
      <w:tr w:rsidR="0068315B" w:rsidRPr="00AD303A" w14:paraId="2B9F7D77" w14:textId="77777777" w:rsidTr="00657D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0" w:type="pct"/>
            <w:tcBorders>
              <w:top w:val="nil"/>
              <w:bottom w:val="nil"/>
            </w:tcBorders>
          </w:tcPr>
          <w:p w14:paraId="10913D2E" w14:textId="77777777" w:rsidR="0068315B" w:rsidRPr="00AD303A" w:rsidRDefault="0068315B" w:rsidP="00657D28">
            <w:pPr>
              <w:spacing w:line="360" w:lineRule="auto"/>
              <w:rPr>
                <w:rFonts w:ascii="Times New Roman" w:eastAsia="宋体" w:hAnsi="Times New Roman"/>
                <w:sz w:val="24"/>
                <w:szCs w:val="24"/>
              </w:rPr>
            </w:pPr>
            <w:proofErr w:type="spellStart"/>
            <w:r w:rsidRPr="00AD303A">
              <w:rPr>
                <w:rFonts w:ascii="Times New Roman" w:eastAsia="宋体" w:hAnsi="Times New Roman"/>
                <w:sz w:val="24"/>
                <w:szCs w:val="24"/>
              </w:rPr>
              <w:t>Dysmenorrhoea</w:t>
            </w:r>
            <w:proofErr w:type="spellEnd"/>
            <w:r w:rsidRPr="00AD303A">
              <w:rPr>
                <w:rFonts w:ascii="Times New Roman" w:eastAsia="宋体" w:hAnsi="Times New Roman"/>
                <w:sz w:val="24"/>
                <w:szCs w:val="24"/>
              </w:rPr>
              <w:t>, median (range)</w:t>
            </w:r>
          </w:p>
        </w:tc>
        <w:tc>
          <w:tcPr>
            <w:tcW w:w="1250" w:type="pct"/>
            <w:tcBorders>
              <w:top w:val="nil"/>
              <w:bottom w:val="nil"/>
            </w:tcBorders>
          </w:tcPr>
          <w:p w14:paraId="2EE4B9C5" w14:textId="77777777" w:rsidR="0068315B" w:rsidRPr="00AD303A" w:rsidRDefault="0068315B" w:rsidP="00657D28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 w:val="24"/>
                <w:szCs w:val="24"/>
              </w:rPr>
            </w:pPr>
            <w:r w:rsidRPr="00AD303A">
              <w:rPr>
                <w:rFonts w:ascii="Times New Roman" w:eastAsia="宋体" w:hAnsi="Times New Roman"/>
                <w:sz w:val="24"/>
                <w:szCs w:val="24"/>
              </w:rPr>
              <w:t>0 (0, 7)</w:t>
            </w:r>
          </w:p>
        </w:tc>
        <w:tc>
          <w:tcPr>
            <w:tcW w:w="1250" w:type="pct"/>
            <w:tcBorders>
              <w:top w:val="nil"/>
              <w:bottom w:val="nil"/>
            </w:tcBorders>
          </w:tcPr>
          <w:p w14:paraId="17B78CEA" w14:textId="77777777" w:rsidR="0068315B" w:rsidRPr="00AD303A" w:rsidRDefault="0068315B" w:rsidP="00657D28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 w:val="24"/>
                <w:szCs w:val="24"/>
              </w:rPr>
            </w:pPr>
            <w:r w:rsidRPr="00AD303A">
              <w:rPr>
                <w:rFonts w:ascii="Times New Roman" w:eastAsia="宋体" w:hAnsi="Times New Roman"/>
                <w:sz w:val="24"/>
                <w:szCs w:val="24"/>
              </w:rPr>
              <w:t>0 (0, 4)</w:t>
            </w:r>
          </w:p>
        </w:tc>
        <w:tc>
          <w:tcPr>
            <w:tcW w:w="1250" w:type="pct"/>
            <w:tcBorders>
              <w:top w:val="nil"/>
              <w:bottom w:val="nil"/>
            </w:tcBorders>
          </w:tcPr>
          <w:p w14:paraId="77A5B862" w14:textId="77777777" w:rsidR="0068315B" w:rsidRPr="00AD303A" w:rsidRDefault="0068315B" w:rsidP="00657D2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 w:val="24"/>
                <w:szCs w:val="24"/>
              </w:rPr>
            </w:pPr>
            <w:r w:rsidRPr="00AD303A">
              <w:rPr>
                <w:rFonts w:ascii="Times New Roman" w:eastAsia="宋体" w:hAnsi="Times New Roman"/>
                <w:i/>
                <w:iCs/>
                <w:sz w:val="24"/>
                <w:szCs w:val="24"/>
              </w:rPr>
              <w:t>P</w:t>
            </w:r>
            <w:r w:rsidRPr="00AD303A">
              <w:rPr>
                <w:rFonts w:ascii="Times New Roman" w:eastAsia="宋体" w:hAnsi="Times New Roman"/>
                <w:sz w:val="24"/>
                <w:szCs w:val="24"/>
              </w:rPr>
              <w:t xml:space="preserve"> =0.60 </w:t>
            </w:r>
          </w:p>
        </w:tc>
      </w:tr>
      <w:tr w:rsidR="0068315B" w:rsidRPr="00AD303A" w14:paraId="034CBD00" w14:textId="77777777" w:rsidTr="00657D28">
        <w:trPr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0" w:type="pct"/>
            <w:tcBorders>
              <w:top w:val="nil"/>
              <w:bottom w:val="single" w:sz="12" w:space="0" w:color="auto"/>
            </w:tcBorders>
          </w:tcPr>
          <w:p w14:paraId="209D0D6F" w14:textId="77777777" w:rsidR="0068315B" w:rsidRPr="00AD303A" w:rsidRDefault="0068315B" w:rsidP="00657D28">
            <w:pPr>
              <w:spacing w:line="360" w:lineRule="auto"/>
              <w:rPr>
                <w:rFonts w:ascii="Times New Roman" w:eastAsia="宋体" w:hAnsi="Times New Roman"/>
                <w:sz w:val="24"/>
                <w:szCs w:val="24"/>
              </w:rPr>
            </w:pPr>
            <w:r w:rsidRPr="00AD303A">
              <w:rPr>
                <w:rFonts w:ascii="Times New Roman" w:eastAsia="宋体" w:hAnsi="Times New Roman"/>
                <w:sz w:val="24"/>
                <w:szCs w:val="24"/>
              </w:rPr>
              <w:t>Previous uterine procedure, median (range)</w:t>
            </w:r>
          </w:p>
        </w:tc>
        <w:tc>
          <w:tcPr>
            <w:tcW w:w="1250" w:type="pct"/>
            <w:tcBorders>
              <w:top w:val="nil"/>
              <w:bottom w:val="single" w:sz="12" w:space="0" w:color="auto"/>
            </w:tcBorders>
          </w:tcPr>
          <w:p w14:paraId="44190E93" w14:textId="77777777" w:rsidR="0068315B" w:rsidRPr="00AD303A" w:rsidRDefault="0068315B" w:rsidP="00657D2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 w:val="24"/>
                <w:szCs w:val="24"/>
              </w:rPr>
            </w:pPr>
            <w:r w:rsidRPr="00AD303A">
              <w:rPr>
                <w:rFonts w:ascii="Times New Roman" w:eastAsia="宋体" w:hAnsi="Times New Roman"/>
                <w:sz w:val="24"/>
                <w:szCs w:val="24"/>
              </w:rPr>
              <w:t>2 (1, 4)</w:t>
            </w:r>
          </w:p>
        </w:tc>
        <w:tc>
          <w:tcPr>
            <w:tcW w:w="1250" w:type="pct"/>
            <w:tcBorders>
              <w:top w:val="nil"/>
              <w:bottom w:val="single" w:sz="12" w:space="0" w:color="auto"/>
            </w:tcBorders>
          </w:tcPr>
          <w:p w14:paraId="10510089" w14:textId="77777777" w:rsidR="0068315B" w:rsidRPr="00AD303A" w:rsidRDefault="0068315B" w:rsidP="00657D2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 w:val="24"/>
                <w:szCs w:val="24"/>
              </w:rPr>
            </w:pPr>
            <w:r w:rsidRPr="00AD303A">
              <w:rPr>
                <w:rFonts w:ascii="Times New Roman" w:eastAsia="宋体" w:hAnsi="Times New Roman"/>
                <w:sz w:val="24"/>
                <w:szCs w:val="24"/>
              </w:rPr>
              <w:t>1 (0, 3)</w:t>
            </w:r>
          </w:p>
        </w:tc>
        <w:tc>
          <w:tcPr>
            <w:tcW w:w="1250" w:type="pct"/>
            <w:tcBorders>
              <w:top w:val="nil"/>
              <w:bottom w:val="single" w:sz="12" w:space="0" w:color="auto"/>
            </w:tcBorders>
          </w:tcPr>
          <w:p w14:paraId="0E8E472A" w14:textId="77777777" w:rsidR="0068315B" w:rsidRPr="00AD303A" w:rsidRDefault="0068315B" w:rsidP="00657D2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color w:val="FF0000"/>
                <w:sz w:val="24"/>
                <w:szCs w:val="24"/>
              </w:rPr>
            </w:pPr>
            <w:r w:rsidRPr="00AD303A">
              <w:rPr>
                <w:rFonts w:ascii="Times New Roman" w:eastAsia="宋体" w:hAnsi="Times New Roman"/>
                <w:i/>
                <w:iCs/>
                <w:sz w:val="24"/>
                <w:szCs w:val="24"/>
              </w:rPr>
              <w:t>P</w:t>
            </w:r>
            <w:r w:rsidRPr="00AD303A">
              <w:rPr>
                <w:rFonts w:ascii="Times New Roman" w:eastAsia="宋体" w:hAnsi="Times New Roman"/>
                <w:sz w:val="24"/>
                <w:szCs w:val="24"/>
              </w:rPr>
              <w:t>=0.10</w:t>
            </w:r>
          </w:p>
        </w:tc>
      </w:tr>
    </w:tbl>
    <w:p w14:paraId="31FB58F5" w14:textId="77777777" w:rsidR="0068315B" w:rsidRPr="00AD303A" w:rsidRDefault="0068315B" w:rsidP="0068315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D303A">
        <w:rPr>
          <w:rFonts w:ascii="Times New Roman" w:hAnsi="Times New Roman" w:cs="Times New Roman"/>
          <w:b/>
          <w:bCs/>
          <w:sz w:val="24"/>
          <w:szCs w:val="24"/>
        </w:rPr>
        <w:t xml:space="preserve">Abbreviations: </w:t>
      </w:r>
      <w:r w:rsidRPr="00AD303A">
        <w:rPr>
          <w:rFonts w:ascii="Times New Roman" w:hAnsi="Times New Roman" w:cs="Times New Roman"/>
          <w:sz w:val="24"/>
          <w:szCs w:val="24"/>
        </w:rPr>
        <w:t>AFS, American Fertility Society; PBAC, pictorial blood loss assessment chart.</w:t>
      </w:r>
    </w:p>
    <w:p w14:paraId="1CCA4A4C" w14:textId="77777777" w:rsidR="00E55467" w:rsidRPr="0068315B" w:rsidRDefault="00E55467"/>
    <w:sectPr w:rsidR="00E55467" w:rsidRPr="006831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315B"/>
    <w:rsid w:val="0068315B"/>
    <w:rsid w:val="00E55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0E389"/>
  <w15:chartTrackingRefBased/>
  <w15:docId w15:val="{F6784AAA-668D-4267-990F-0E0150BA62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8315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211">
    <w:name w:val="无格式表格 211"/>
    <w:basedOn w:val="a1"/>
    <w:uiPriority w:val="42"/>
    <w:rsid w:val="0068315B"/>
    <w:rPr>
      <w:rFonts w:ascii="等线" w:eastAsia="等线" w:hAnsi="等线" w:cs="Times New Roman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104</Words>
  <Characters>593</Characters>
  <Application>Microsoft Office Word</Application>
  <DocSecurity>0</DocSecurity>
  <Lines>4</Lines>
  <Paragraphs>1</Paragraphs>
  <ScaleCrop>false</ScaleCrop>
  <Company/>
  <LinksUpToDate>false</LinksUpToDate>
  <CharactersWithSpaces>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博涵</dc:creator>
  <cp:keywords/>
  <dc:description/>
  <cp:lastModifiedBy>李 博涵</cp:lastModifiedBy>
  <cp:revision>1</cp:revision>
  <dcterms:created xsi:type="dcterms:W3CDTF">2021-07-14T07:30:00Z</dcterms:created>
  <dcterms:modified xsi:type="dcterms:W3CDTF">2021-07-14T07:30:00Z</dcterms:modified>
</cp:coreProperties>
</file>