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7784" w14:textId="583F3364" w:rsidR="00C03F94" w:rsidRDefault="00866A55">
      <w:pPr>
        <w:rPr>
          <w:rFonts w:ascii="Times New Roman" w:hAnsi="Times New Roman" w:cs="Times New Roman"/>
          <w:b/>
          <w:bCs/>
        </w:rPr>
      </w:pPr>
      <w:r w:rsidRPr="00E475C1">
        <w:rPr>
          <w:rFonts w:ascii="Times New Roman" w:hAnsi="Times New Roman" w:cs="Times New Roman"/>
          <w:b/>
          <w:bCs/>
        </w:rPr>
        <w:t>Checklist for Reporting Results of Internet E-Surveys (CHERRIES)</w:t>
      </w:r>
    </w:p>
    <w:p w14:paraId="4B52D121" w14:textId="77777777" w:rsidR="00E475C1" w:rsidRPr="00E475C1" w:rsidRDefault="00E475C1">
      <w:pPr>
        <w:rPr>
          <w:rFonts w:ascii="Times New Roman" w:hAnsi="Times New Roman" w:cs="Times New Roman"/>
          <w:b/>
          <w:bCs/>
        </w:rPr>
      </w:pPr>
    </w:p>
    <w:tbl>
      <w:tblPr>
        <w:tblStyle w:val="TableGrid"/>
        <w:tblW w:w="0" w:type="auto"/>
        <w:tblLook w:val="04A0" w:firstRow="1" w:lastRow="0" w:firstColumn="1" w:lastColumn="0" w:noHBand="0" w:noVBand="1"/>
      </w:tblPr>
      <w:tblGrid>
        <w:gridCol w:w="2086"/>
        <w:gridCol w:w="7264"/>
      </w:tblGrid>
      <w:tr w:rsidR="00866A55" w:rsidRPr="00E475C1" w14:paraId="7542ED6F" w14:textId="77777777" w:rsidTr="00E475C1">
        <w:tc>
          <w:tcPr>
            <w:tcW w:w="1795" w:type="dxa"/>
          </w:tcPr>
          <w:p w14:paraId="0D16EF48" w14:textId="13642838" w:rsidR="00866A55" w:rsidRPr="00E475C1" w:rsidRDefault="00866A55">
            <w:pPr>
              <w:rPr>
                <w:rFonts w:ascii="Times New Roman" w:hAnsi="Times New Roman" w:cs="Times New Roman"/>
                <w:b/>
                <w:bCs/>
                <w:sz w:val="22"/>
                <w:szCs w:val="22"/>
              </w:rPr>
            </w:pPr>
            <w:r w:rsidRPr="00E475C1">
              <w:rPr>
                <w:rFonts w:ascii="Times New Roman" w:hAnsi="Times New Roman" w:cs="Times New Roman"/>
                <w:b/>
                <w:bCs/>
                <w:sz w:val="22"/>
                <w:szCs w:val="22"/>
              </w:rPr>
              <w:t>Checklist Item</w:t>
            </w:r>
          </w:p>
        </w:tc>
        <w:tc>
          <w:tcPr>
            <w:tcW w:w="7555" w:type="dxa"/>
          </w:tcPr>
          <w:p w14:paraId="43E64DC9" w14:textId="59C2E95B" w:rsidR="00866A55" w:rsidRPr="00E475C1" w:rsidRDefault="00866A55">
            <w:pPr>
              <w:rPr>
                <w:rFonts w:ascii="Times New Roman" w:hAnsi="Times New Roman" w:cs="Times New Roman"/>
                <w:b/>
                <w:bCs/>
                <w:sz w:val="22"/>
                <w:szCs w:val="22"/>
              </w:rPr>
            </w:pPr>
            <w:r w:rsidRPr="00E475C1">
              <w:rPr>
                <w:rFonts w:ascii="Times New Roman" w:hAnsi="Times New Roman" w:cs="Times New Roman"/>
                <w:b/>
                <w:bCs/>
                <w:sz w:val="22"/>
                <w:szCs w:val="22"/>
              </w:rPr>
              <w:t>Explanation</w:t>
            </w:r>
          </w:p>
        </w:tc>
      </w:tr>
      <w:tr w:rsidR="00866A55" w:rsidRPr="00E475C1" w14:paraId="533038CE" w14:textId="77777777" w:rsidTr="00E475C1">
        <w:tc>
          <w:tcPr>
            <w:tcW w:w="1795" w:type="dxa"/>
          </w:tcPr>
          <w:p w14:paraId="239BBE3A" w14:textId="0E1E142B" w:rsidR="00866A55" w:rsidRPr="00E475C1" w:rsidRDefault="00866A55" w:rsidP="00866A55">
            <w:pPr>
              <w:tabs>
                <w:tab w:val="left" w:pos="902"/>
              </w:tabs>
              <w:jc w:val="center"/>
              <w:rPr>
                <w:rFonts w:ascii="Times New Roman" w:hAnsi="Times New Roman" w:cs="Times New Roman"/>
                <w:sz w:val="22"/>
                <w:szCs w:val="22"/>
              </w:rPr>
            </w:pPr>
            <w:r w:rsidRPr="00E475C1">
              <w:rPr>
                <w:rFonts w:ascii="Times New Roman" w:hAnsi="Times New Roman" w:cs="Times New Roman"/>
                <w:sz w:val="22"/>
                <w:szCs w:val="22"/>
              </w:rPr>
              <w:t>Describe survey design</w:t>
            </w:r>
          </w:p>
        </w:tc>
        <w:tc>
          <w:tcPr>
            <w:tcW w:w="7555" w:type="dxa"/>
          </w:tcPr>
          <w:p w14:paraId="28DD7723" w14:textId="06AE74EF" w:rsidR="00866A55" w:rsidRPr="00E475C1" w:rsidRDefault="00866A55">
            <w:pPr>
              <w:rPr>
                <w:rFonts w:ascii="Times New Roman" w:hAnsi="Times New Roman" w:cs="Times New Roman"/>
                <w:sz w:val="22"/>
                <w:szCs w:val="22"/>
              </w:rPr>
            </w:pPr>
            <w:r w:rsidRPr="00E475C1">
              <w:rPr>
                <w:rFonts w:ascii="Times New Roman" w:eastAsia="Times New Roman" w:hAnsi="Times New Roman" w:cs="Times New Roman"/>
                <w:sz w:val="22"/>
                <w:szCs w:val="22"/>
              </w:rPr>
              <w:t>An online survey lasting 5-10 minutes was sent to representatives of mountain rescue organizations who are active members of the medical commission (MEDCOM) of the International Commission for Alpine Rescue (ICAR).</w:t>
            </w:r>
          </w:p>
        </w:tc>
      </w:tr>
      <w:tr w:rsidR="00866A55" w:rsidRPr="00E475C1" w14:paraId="2403F4FD" w14:textId="77777777" w:rsidTr="00E475C1">
        <w:tc>
          <w:tcPr>
            <w:tcW w:w="1795" w:type="dxa"/>
          </w:tcPr>
          <w:p w14:paraId="7C000E6C" w14:textId="42D72136"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IRB approval</w:t>
            </w:r>
          </w:p>
        </w:tc>
        <w:tc>
          <w:tcPr>
            <w:tcW w:w="7555" w:type="dxa"/>
          </w:tcPr>
          <w:p w14:paraId="29365267" w14:textId="1E5581A2" w:rsidR="00866A55" w:rsidRPr="00E475C1" w:rsidRDefault="00866A55">
            <w:pPr>
              <w:rPr>
                <w:rFonts w:ascii="Times New Roman" w:hAnsi="Times New Roman" w:cs="Times New Roman"/>
                <w:sz w:val="22"/>
                <w:szCs w:val="22"/>
              </w:rPr>
            </w:pPr>
            <w:r w:rsidRPr="00E475C1">
              <w:rPr>
                <w:rFonts w:ascii="Times New Roman" w:eastAsia="Times New Roman" w:hAnsi="Times New Roman" w:cs="Times New Roman"/>
                <w:sz w:val="22"/>
                <w:szCs w:val="22"/>
              </w:rPr>
              <w:t>An exemption from ethical board approval was obtained through the Swiss Association of Research Ethics Committees</w:t>
            </w:r>
            <w:r w:rsidR="00E475C1" w:rsidRPr="00E475C1">
              <w:rPr>
                <w:rFonts w:ascii="Times New Roman" w:eastAsia="Times New Roman" w:hAnsi="Times New Roman" w:cs="Times New Roman"/>
                <w:sz w:val="22"/>
                <w:szCs w:val="22"/>
              </w:rPr>
              <w:t xml:space="preserve"> (</w:t>
            </w:r>
            <w:proofErr w:type="spellStart"/>
            <w:r w:rsidR="00E475C1" w:rsidRPr="00E475C1">
              <w:rPr>
                <w:rFonts w:ascii="Times New Roman" w:eastAsia="Times New Roman" w:hAnsi="Times New Roman" w:cs="Times New Roman"/>
                <w:sz w:val="22"/>
                <w:szCs w:val="22"/>
              </w:rPr>
              <w:t>swissethics</w:t>
            </w:r>
            <w:proofErr w:type="spellEnd"/>
            <w:r w:rsidR="00E475C1" w:rsidRPr="00E475C1">
              <w:rPr>
                <w:rFonts w:ascii="Times New Roman" w:eastAsia="Times New Roman" w:hAnsi="Times New Roman" w:cs="Times New Roman"/>
                <w:sz w:val="22"/>
                <w:szCs w:val="22"/>
              </w:rPr>
              <w:t>).</w:t>
            </w:r>
          </w:p>
        </w:tc>
      </w:tr>
      <w:tr w:rsidR="00866A55" w:rsidRPr="00E475C1" w14:paraId="7C4499F8" w14:textId="77777777" w:rsidTr="00E475C1">
        <w:tc>
          <w:tcPr>
            <w:tcW w:w="1795" w:type="dxa"/>
          </w:tcPr>
          <w:p w14:paraId="46DA50E5" w14:textId="1CB3C9B2"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Informed consent</w:t>
            </w:r>
          </w:p>
        </w:tc>
        <w:tc>
          <w:tcPr>
            <w:tcW w:w="7555" w:type="dxa"/>
          </w:tcPr>
          <w:p w14:paraId="405E49DE" w14:textId="45F0AA02" w:rsidR="00866A55" w:rsidRPr="00E475C1" w:rsidRDefault="00866A55">
            <w:pPr>
              <w:rPr>
                <w:rFonts w:ascii="Times New Roman" w:hAnsi="Times New Roman" w:cs="Times New Roman"/>
                <w:sz w:val="22"/>
                <w:szCs w:val="22"/>
              </w:rPr>
            </w:pPr>
            <w:r w:rsidRPr="00E475C1">
              <w:rPr>
                <w:rFonts w:ascii="Times New Roman" w:eastAsia="Times New Roman" w:hAnsi="Times New Roman" w:cs="Times New Roman"/>
                <w:sz w:val="22"/>
                <w:szCs w:val="22"/>
              </w:rPr>
              <w:t>We provided an introduction text to the survey on the online web application. This section included information on the investigators, the selected participants, and the objective of the survey.</w:t>
            </w:r>
          </w:p>
        </w:tc>
      </w:tr>
      <w:tr w:rsidR="00866A55" w:rsidRPr="00E475C1" w14:paraId="5C6C2B3C" w14:textId="77777777" w:rsidTr="00E475C1">
        <w:tc>
          <w:tcPr>
            <w:tcW w:w="1795" w:type="dxa"/>
          </w:tcPr>
          <w:p w14:paraId="6ED3B481" w14:textId="6F776729"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Data protection</w:t>
            </w:r>
          </w:p>
        </w:tc>
        <w:tc>
          <w:tcPr>
            <w:tcW w:w="7555" w:type="dxa"/>
          </w:tcPr>
          <w:p w14:paraId="4AC0AAFB" w14:textId="1ACB8FA6" w:rsidR="00866A55" w:rsidRPr="00E475C1" w:rsidRDefault="00866A55">
            <w:pPr>
              <w:rPr>
                <w:rFonts w:ascii="Times New Roman" w:hAnsi="Times New Roman" w:cs="Times New Roman"/>
                <w:sz w:val="22"/>
                <w:szCs w:val="22"/>
              </w:rPr>
            </w:pPr>
            <w:r w:rsidRPr="00E475C1">
              <w:rPr>
                <w:rFonts w:ascii="Times New Roman" w:eastAsia="Times New Roman" w:hAnsi="Times New Roman" w:cs="Times New Roman"/>
                <w:sz w:val="22"/>
                <w:szCs w:val="22"/>
              </w:rPr>
              <w:t>No health-related personal data was collected.</w:t>
            </w:r>
          </w:p>
        </w:tc>
      </w:tr>
      <w:tr w:rsidR="00866A55" w:rsidRPr="00E475C1" w14:paraId="19EF6369" w14:textId="77777777" w:rsidTr="00E475C1">
        <w:tc>
          <w:tcPr>
            <w:tcW w:w="1795" w:type="dxa"/>
          </w:tcPr>
          <w:p w14:paraId="3CC384A6" w14:textId="4A43953F"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Development and testing</w:t>
            </w:r>
          </w:p>
        </w:tc>
        <w:tc>
          <w:tcPr>
            <w:tcW w:w="7555" w:type="dxa"/>
          </w:tcPr>
          <w:p w14:paraId="33C4A4B4" w14:textId="47DE4F60" w:rsidR="00866A55" w:rsidRPr="00E475C1" w:rsidRDefault="00866A55">
            <w:pPr>
              <w:rPr>
                <w:rFonts w:ascii="Times New Roman" w:hAnsi="Times New Roman" w:cs="Times New Roman"/>
                <w:sz w:val="22"/>
                <w:szCs w:val="22"/>
              </w:rPr>
            </w:pPr>
            <w:r w:rsidRPr="00E475C1">
              <w:rPr>
                <w:rFonts w:ascii="Times New Roman" w:eastAsia="Times New Roman" w:hAnsi="Times New Roman" w:cs="Times New Roman"/>
                <w:sz w:val="22"/>
                <w:szCs w:val="22"/>
              </w:rPr>
              <w:t>The survey was drafted and reviewed by a committee of seven international experts in mountain rescue and mountain emergency medicine. All contributing experts were active members of the ICAR MEDCOM. The survey was tested by 3 external physicians, who were experienced in mountain rescue but not involved with the ICAR MEDCOM or the development of the survey.</w:t>
            </w:r>
          </w:p>
        </w:tc>
      </w:tr>
      <w:tr w:rsidR="00866A55" w:rsidRPr="00E475C1" w14:paraId="11ED5D6A" w14:textId="77777777" w:rsidTr="00E475C1">
        <w:tc>
          <w:tcPr>
            <w:tcW w:w="1795" w:type="dxa"/>
          </w:tcPr>
          <w:p w14:paraId="0FC57AB4" w14:textId="5A191D9D"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 xml:space="preserve">Open </w:t>
            </w:r>
            <w:r w:rsidR="00F95186" w:rsidRPr="00E475C1">
              <w:rPr>
                <w:rFonts w:ascii="Times New Roman" w:hAnsi="Times New Roman" w:cs="Times New Roman"/>
                <w:sz w:val="22"/>
                <w:szCs w:val="22"/>
              </w:rPr>
              <w:t xml:space="preserve">survey </w:t>
            </w:r>
            <w:r w:rsidRPr="00E475C1">
              <w:rPr>
                <w:rFonts w:ascii="Times New Roman" w:hAnsi="Times New Roman" w:cs="Times New Roman"/>
                <w:sz w:val="22"/>
                <w:szCs w:val="22"/>
              </w:rPr>
              <w:t>versus closed survey</w:t>
            </w:r>
          </w:p>
        </w:tc>
        <w:tc>
          <w:tcPr>
            <w:tcW w:w="7555" w:type="dxa"/>
          </w:tcPr>
          <w:p w14:paraId="260110C7" w14:textId="60B9B41F" w:rsidR="00866A55" w:rsidRPr="00E475C1" w:rsidRDefault="00866A55">
            <w:pPr>
              <w:rPr>
                <w:rFonts w:ascii="Times New Roman" w:hAnsi="Times New Roman" w:cs="Times New Roman"/>
                <w:sz w:val="22"/>
                <w:szCs w:val="22"/>
              </w:rPr>
            </w:pPr>
            <w:r w:rsidRPr="00E475C1">
              <w:rPr>
                <w:rFonts w:ascii="Times New Roman" w:eastAsia="Times New Roman" w:hAnsi="Times New Roman" w:cs="Times New Roman"/>
                <w:sz w:val="22"/>
                <w:szCs w:val="22"/>
              </w:rPr>
              <w:t>This was a closed survey, as participants were invited to participate from within the ICAR MEDCOM. Access to the survey was not password protected but the researchers applied stringent exclusion criteria.</w:t>
            </w:r>
          </w:p>
        </w:tc>
      </w:tr>
      <w:tr w:rsidR="00866A55" w:rsidRPr="00E475C1" w14:paraId="5898C521" w14:textId="77777777" w:rsidTr="00E475C1">
        <w:tc>
          <w:tcPr>
            <w:tcW w:w="1795" w:type="dxa"/>
          </w:tcPr>
          <w:p w14:paraId="5A256B0C" w14:textId="4B95A2DE"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Contact mode</w:t>
            </w:r>
          </w:p>
        </w:tc>
        <w:tc>
          <w:tcPr>
            <w:tcW w:w="7555" w:type="dxa"/>
          </w:tcPr>
          <w:p w14:paraId="68888665" w14:textId="4D50FAD9" w:rsidR="00866A55" w:rsidRPr="00E475C1" w:rsidRDefault="00445A42" w:rsidP="00445A42">
            <w:pPr>
              <w:rPr>
                <w:rFonts w:ascii="Times New Roman" w:hAnsi="Times New Roman" w:cs="Times New Roman"/>
                <w:sz w:val="22"/>
                <w:szCs w:val="22"/>
              </w:rPr>
            </w:pPr>
            <w:r w:rsidRPr="00E475C1">
              <w:rPr>
                <w:rFonts w:ascii="Times New Roman" w:eastAsia="Times New Roman" w:hAnsi="Times New Roman" w:cs="Times New Roman"/>
                <w:sz w:val="22"/>
                <w:szCs w:val="22"/>
              </w:rPr>
              <w:t>Invitations to participate in the survey were sent out via e-mail. Two reminders were also sent via e-mail. In addition, ICAR MEDCOM representatives of the selected organizations were invited to participate during the annual ICAR congress.</w:t>
            </w:r>
          </w:p>
        </w:tc>
      </w:tr>
      <w:tr w:rsidR="00866A55" w:rsidRPr="00E475C1" w14:paraId="574E083D" w14:textId="77777777" w:rsidTr="00E475C1">
        <w:tc>
          <w:tcPr>
            <w:tcW w:w="1795" w:type="dxa"/>
          </w:tcPr>
          <w:p w14:paraId="77CF672A" w14:textId="4B3FCEE2"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Advertising the survey</w:t>
            </w:r>
          </w:p>
        </w:tc>
        <w:tc>
          <w:tcPr>
            <w:tcW w:w="7555" w:type="dxa"/>
          </w:tcPr>
          <w:p w14:paraId="6AB5B0D7" w14:textId="44AAB82A"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We did not advertise the survey.</w:t>
            </w:r>
          </w:p>
        </w:tc>
      </w:tr>
      <w:tr w:rsidR="00866A55" w:rsidRPr="00E475C1" w14:paraId="03B8A65D" w14:textId="77777777" w:rsidTr="00E475C1">
        <w:tc>
          <w:tcPr>
            <w:tcW w:w="1795" w:type="dxa"/>
          </w:tcPr>
          <w:p w14:paraId="679EE7B8" w14:textId="497B1FE6"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Web/</w:t>
            </w:r>
            <w:r w:rsidR="00F95186" w:rsidRPr="00E475C1">
              <w:rPr>
                <w:rFonts w:ascii="Times New Roman" w:hAnsi="Times New Roman" w:cs="Times New Roman"/>
                <w:sz w:val="22"/>
                <w:szCs w:val="22"/>
              </w:rPr>
              <w:t>E</w:t>
            </w:r>
            <w:r w:rsidRPr="00E475C1">
              <w:rPr>
                <w:rFonts w:ascii="Times New Roman" w:hAnsi="Times New Roman" w:cs="Times New Roman"/>
                <w:sz w:val="22"/>
                <w:szCs w:val="22"/>
              </w:rPr>
              <w:t>-mail</w:t>
            </w:r>
          </w:p>
        </w:tc>
        <w:tc>
          <w:tcPr>
            <w:tcW w:w="7555" w:type="dxa"/>
          </w:tcPr>
          <w:p w14:paraId="562C7CB2" w14:textId="1E928B86"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 xml:space="preserve">The survey data were collected using the </w:t>
            </w:r>
            <w:proofErr w:type="spellStart"/>
            <w:r w:rsidRPr="00E475C1">
              <w:rPr>
                <w:rFonts w:ascii="Times New Roman" w:eastAsia="Times New Roman" w:hAnsi="Times New Roman" w:cs="Times New Roman"/>
                <w:sz w:val="22"/>
                <w:szCs w:val="22"/>
              </w:rPr>
              <w:t>REDCap</w:t>
            </w:r>
            <w:proofErr w:type="spellEnd"/>
            <w:r w:rsidRPr="00E475C1">
              <w:rPr>
                <w:rFonts w:ascii="Times New Roman" w:eastAsia="Times New Roman" w:hAnsi="Times New Roman" w:cs="Times New Roman"/>
                <w:sz w:val="22"/>
                <w:szCs w:val="22"/>
              </w:rPr>
              <w:t xml:space="preserve"> (Research Electronic Data Capture) web application hosted by the Department of Clinical Research of the University of Bern in Switzerland.</w:t>
            </w:r>
          </w:p>
        </w:tc>
      </w:tr>
      <w:tr w:rsidR="00866A55" w:rsidRPr="00E475C1" w14:paraId="518EE5DA" w14:textId="77777777" w:rsidTr="00E475C1">
        <w:tc>
          <w:tcPr>
            <w:tcW w:w="1795" w:type="dxa"/>
          </w:tcPr>
          <w:p w14:paraId="5DD2EE43" w14:textId="5D4FC95F"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Context</w:t>
            </w:r>
          </w:p>
        </w:tc>
        <w:tc>
          <w:tcPr>
            <w:tcW w:w="7555" w:type="dxa"/>
          </w:tcPr>
          <w:p w14:paraId="000B6E30" w14:textId="212F21DE" w:rsidR="00866A55" w:rsidRPr="00E475C1" w:rsidRDefault="00445A42">
            <w:pPr>
              <w:rPr>
                <w:rFonts w:ascii="Times New Roman" w:hAnsi="Times New Roman" w:cs="Times New Roman"/>
                <w:sz w:val="22"/>
                <w:szCs w:val="22"/>
              </w:rPr>
            </w:pPr>
            <w:proofErr w:type="spellStart"/>
            <w:r w:rsidRPr="00E475C1">
              <w:rPr>
                <w:rFonts w:ascii="Times New Roman" w:eastAsia="Times New Roman" w:hAnsi="Times New Roman" w:cs="Times New Roman"/>
                <w:sz w:val="22"/>
                <w:szCs w:val="22"/>
              </w:rPr>
              <w:t>REDCap</w:t>
            </w:r>
            <w:proofErr w:type="spellEnd"/>
            <w:r w:rsidRPr="00E475C1">
              <w:rPr>
                <w:rFonts w:ascii="Times New Roman" w:eastAsia="Times New Roman" w:hAnsi="Times New Roman" w:cs="Times New Roman"/>
                <w:sz w:val="22"/>
                <w:szCs w:val="22"/>
              </w:rPr>
              <w:t xml:space="preserve"> is a secure, web-based software platform designed to support data capture for research studies.</w:t>
            </w:r>
          </w:p>
        </w:tc>
      </w:tr>
      <w:tr w:rsidR="00866A55" w:rsidRPr="00E475C1" w14:paraId="536D3850" w14:textId="77777777" w:rsidTr="00E475C1">
        <w:tc>
          <w:tcPr>
            <w:tcW w:w="1795" w:type="dxa"/>
          </w:tcPr>
          <w:p w14:paraId="7214C1CC" w14:textId="48CA6B49"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Mandatory/voluntary</w:t>
            </w:r>
          </w:p>
        </w:tc>
        <w:tc>
          <w:tcPr>
            <w:tcW w:w="7555" w:type="dxa"/>
          </w:tcPr>
          <w:p w14:paraId="215BA247" w14:textId="6CA9E91B"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Participation in the survey was voluntary.</w:t>
            </w:r>
          </w:p>
        </w:tc>
      </w:tr>
      <w:tr w:rsidR="00866A55" w:rsidRPr="00E475C1" w14:paraId="53B18D02" w14:textId="77777777" w:rsidTr="00E475C1">
        <w:tc>
          <w:tcPr>
            <w:tcW w:w="1795" w:type="dxa"/>
          </w:tcPr>
          <w:p w14:paraId="20162995" w14:textId="638F42CB"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Incentives</w:t>
            </w:r>
          </w:p>
        </w:tc>
        <w:tc>
          <w:tcPr>
            <w:tcW w:w="7555" w:type="dxa"/>
          </w:tcPr>
          <w:p w14:paraId="0D460EC6" w14:textId="50AE7398"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There were no incentives offered for participation in the survey.</w:t>
            </w:r>
          </w:p>
        </w:tc>
      </w:tr>
      <w:tr w:rsidR="00866A55" w:rsidRPr="00E475C1" w14:paraId="4FFC7681" w14:textId="77777777" w:rsidTr="00E475C1">
        <w:tc>
          <w:tcPr>
            <w:tcW w:w="1795" w:type="dxa"/>
          </w:tcPr>
          <w:p w14:paraId="5D7B5FB7" w14:textId="3B2589C0"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Time/</w:t>
            </w:r>
            <w:r w:rsidR="00F95186" w:rsidRPr="00E475C1">
              <w:rPr>
                <w:rFonts w:ascii="Times New Roman" w:hAnsi="Times New Roman" w:cs="Times New Roman"/>
                <w:sz w:val="22"/>
                <w:szCs w:val="22"/>
              </w:rPr>
              <w:t>D</w:t>
            </w:r>
            <w:r w:rsidRPr="00E475C1">
              <w:rPr>
                <w:rFonts w:ascii="Times New Roman" w:hAnsi="Times New Roman" w:cs="Times New Roman"/>
                <w:sz w:val="22"/>
                <w:szCs w:val="22"/>
              </w:rPr>
              <w:t>ate</w:t>
            </w:r>
          </w:p>
        </w:tc>
        <w:tc>
          <w:tcPr>
            <w:tcW w:w="7555" w:type="dxa"/>
          </w:tcPr>
          <w:p w14:paraId="6113CF16" w14:textId="0119A1F0"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The survey was available online from August 8 to November 31, 2024.</w:t>
            </w:r>
          </w:p>
        </w:tc>
      </w:tr>
      <w:tr w:rsidR="00866A55" w:rsidRPr="00E475C1" w14:paraId="591C700E" w14:textId="77777777" w:rsidTr="00E475C1">
        <w:tc>
          <w:tcPr>
            <w:tcW w:w="1795" w:type="dxa"/>
          </w:tcPr>
          <w:p w14:paraId="235B01D7" w14:textId="4F44CB46"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Randomization of items</w:t>
            </w:r>
            <w:r w:rsidR="00F95186" w:rsidRPr="00E475C1">
              <w:rPr>
                <w:rFonts w:ascii="Times New Roman" w:hAnsi="Times New Roman" w:cs="Times New Roman"/>
                <w:sz w:val="22"/>
                <w:szCs w:val="22"/>
              </w:rPr>
              <w:t xml:space="preserve"> or questionnaires</w:t>
            </w:r>
          </w:p>
        </w:tc>
        <w:tc>
          <w:tcPr>
            <w:tcW w:w="7555" w:type="dxa"/>
          </w:tcPr>
          <w:p w14:paraId="756259D0" w14:textId="0B138525"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There was no randomization of items within the survey.</w:t>
            </w:r>
          </w:p>
        </w:tc>
      </w:tr>
      <w:tr w:rsidR="00866A55" w:rsidRPr="00E475C1" w14:paraId="4A670236" w14:textId="77777777" w:rsidTr="00E475C1">
        <w:tc>
          <w:tcPr>
            <w:tcW w:w="1795" w:type="dxa"/>
          </w:tcPr>
          <w:p w14:paraId="3303ADB7" w14:textId="12D7FDD5"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Adaptive questioning</w:t>
            </w:r>
          </w:p>
        </w:tc>
        <w:tc>
          <w:tcPr>
            <w:tcW w:w="7555" w:type="dxa"/>
          </w:tcPr>
          <w:p w14:paraId="2F2C1D26" w14:textId="6196F1A0" w:rsidR="00866A55" w:rsidRPr="00E475C1" w:rsidRDefault="00E27FA5">
            <w:pPr>
              <w:rPr>
                <w:rFonts w:ascii="Times New Roman" w:hAnsi="Times New Roman" w:cs="Times New Roman"/>
                <w:sz w:val="22"/>
                <w:szCs w:val="22"/>
              </w:rPr>
            </w:pPr>
            <w:r w:rsidRPr="00E475C1">
              <w:rPr>
                <w:rFonts w:ascii="Times New Roman" w:eastAsia="Times New Roman" w:hAnsi="Times New Roman" w:cs="Times New Roman"/>
                <w:sz w:val="22"/>
                <w:szCs w:val="22"/>
              </w:rPr>
              <w:t xml:space="preserve">The survey was divided into 4 sections. </w:t>
            </w:r>
            <w:r w:rsidR="00445A42" w:rsidRPr="00E475C1">
              <w:rPr>
                <w:rFonts w:ascii="Times New Roman" w:eastAsia="Times New Roman" w:hAnsi="Times New Roman" w:cs="Times New Roman"/>
                <w:sz w:val="22"/>
                <w:szCs w:val="22"/>
              </w:rPr>
              <w:t xml:space="preserve">The first section of the survey aimed to collect operational and staffing information about the participating rescue organization. This section was available to all participants. Only if the participant indicated that their organization used POCUS did the remaining sections become available for answering. Within </w:t>
            </w:r>
            <w:r w:rsidRPr="00E475C1">
              <w:rPr>
                <w:rFonts w:ascii="Times New Roman" w:eastAsia="Times New Roman" w:hAnsi="Times New Roman" w:cs="Times New Roman"/>
                <w:sz w:val="22"/>
                <w:szCs w:val="22"/>
              </w:rPr>
              <w:t xml:space="preserve">these </w:t>
            </w:r>
            <w:r w:rsidR="00445A42" w:rsidRPr="00E475C1">
              <w:rPr>
                <w:rFonts w:ascii="Times New Roman" w:eastAsia="Times New Roman" w:hAnsi="Times New Roman" w:cs="Times New Roman"/>
                <w:sz w:val="22"/>
                <w:szCs w:val="22"/>
              </w:rPr>
              <w:t>sections, further adaptive questioning was used to reduce the number of questions for each participant.</w:t>
            </w:r>
          </w:p>
        </w:tc>
      </w:tr>
      <w:tr w:rsidR="00866A55" w:rsidRPr="00E475C1" w14:paraId="66FB7904" w14:textId="77777777" w:rsidTr="00E475C1">
        <w:tc>
          <w:tcPr>
            <w:tcW w:w="1795" w:type="dxa"/>
          </w:tcPr>
          <w:p w14:paraId="6CCCAF6D" w14:textId="1EF38811"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Number of items</w:t>
            </w:r>
          </w:p>
        </w:tc>
        <w:tc>
          <w:tcPr>
            <w:tcW w:w="7555" w:type="dxa"/>
          </w:tcPr>
          <w:p w14:paraId="0372D253" w14:textId="53BC9E88"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The number of survey items per section ranged from 4 to 14.</w:t>
            </w:r>
            <w:r w:rsidR="00E27FA5" w:rsidRPr="00E475C1">
              <w:rPr>
                <w:rFonts w:ascii="Times New Roman" w:eastAsia="Times New Roman" w:hAnsi="Times New Roman" w:cs="Times New Roman"/>
                <w:sz w:val="22"/>
                <w:szCs w:val="22"/>
              </w:rPr>
              <w:t xml:space="preserve"> The total number of items was 40.</w:t>
            </w:r>
          </w:p>
        </w:tc>
      </w:tr>
      <w:tr w:rsidR="00866A55" w:rsidRPr="00E475C1" w14:paraId="23BEC691" w14:textId="77777777" w:rsidTr="00E475C1">
        <w:tc>
          <w:tcPr>
            <w:tcW w:w="1795" w:type="dxa"/>
          </w:tcPr>
          <w:p w14:paraId="585E7780" w14:textId="166B7737"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Number of screens</w:t>
            </w:r>
            <w:r w:rsidR="00F95186" w:rsidRPr="00E475C1">
              <w:rPr>
                <w:rFonts w:ascii="Times New Roman" w:hAnsi="Times New Roman" w:cs="Times New Roman"/>
                <w:sz w:val="22"/>
                <w:szCs w:val="22"/>
              </w:rPr>
              <w:t xml:space="preserve"> (pages)</w:t>
            </w:r>
          </w:p>
        </w:tc>
        <w:tc>
          <w:tcPr>
            <w:tcW w:w="7555" w:type="dxa"/>
          </w:tcPr>
          <w:p w14:paraId="3B1B5CAA" w14:textId="1C2BCA40" w:rsidR="00866A55" w:rsidRPr="00E475C1" w:rsidRDefault="00445A42">
            <w:pPr>
              <w:rPr>
                <w:rFonts w:ascii="Times New Roman" w:eastAsia="Times New Roman" w:hAnsi="Times New Roman" w:cs="Times New Roman"/>
                <w:sz w:val="22"/>
                <w:szCs w:val="22"/>
              </w:rPr>
            </w:pPr>
            <w:r w:rsidRPr="00E475C1">
              <w:rPr>
                <w:rFonts w:ascii="Times New Roman" w:eastAsia="Times New Roman" w:hAnsi="Times New Roman" w:cs="Times New Roman"/>
                <w:sz w:val="22"/>
                <w:szCs w:val="22"/>
              </w:rPr>
              <w:t xml:space="preserve">The </w:t>
            </w:r>
            <w:r w:rsidR="00E27FA5" w:rsidRPr="00E475C1">
              <w:rPr>
                <w:rFonts w:ascii="Times New Roman" w:eastAsia="Times New Roman" w:hAnsi="Times New Roman" w:cs="Times New Roman"/>
                <w:sz w:val="22"/>
                <w:szCs w:val="22"/>
              </w:rPr>
              <w:t>first section of the survey was contained in one screen, which expanded if the remaining sections became available to the participant.</w:t>
            </w:r>
          </w:p>
        </w:tc>
      </w:tr>
      <w:tr w:rsidR="00866A55" w:rsidRPr="00E475C1" w14:paraId="586AA472" w14:textId="77777777" w:rsidTr="00E475C1">
        <w:tc>
          <w:tcPr>
            <w:tcW w:w="1795" w:type="dxa"/>
          </w:tcPr>
          <w:p w14:paraId="68D47639" w14:textId="78EB51DB"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lastRenderedPageBreak/>
              <w:t>Completeness check</w:t>
            </w:r>
          </w:p>
        </w:tc>
        <w:tc>
          <w:tcPr>
            <w:tcW w:w="7555" w:type="dxa"/>
          </w:tcPr>
          <w:p w14:paraId="39C868D6" w14:textId="5CA23795"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All submissions were checked for completeness before being included in the final analysis. All questions had a non-response option.</w:t>
            </w:r>
          </w:p>
        </w:tc>
      </w:tr>
      <w:tr w:rsidR="00866A55" w:rsidRPr="00E475C1" w14:paraId="5226DC8D" w14:textId="77777777" w:rsidTr="00E475C1">
        <w:tc>
          <w:tcPr>
            <w:tcW w:w="1795" w:type="dxa"/>
          </w:tcPr>
          <w:p w14:paraId="0E3386EE" w14:textId="51948E64"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Review step</w:t>
            </w:r>
          </w:p>
        </w:tc>
        <w:tc>
          <w:tcPr>
            <w:tcW w:w="7555" w:type="dxa"/>
          </w:tcPr>
          <w:p w14:paraId="69CBFFF2" w14:textId="5460C5FD"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Respondents were able to review and change their answers before submission.</w:t>
            </w:r>
          </w:p>
        </w:tc>
      </w:tr>
      <w:tr w:rsidR="00866A55" w:rsidRPr="00E475C1" w14:paraId="275412C6" w14:textId="77777777" w:rsidTr="00E475C1">
        <w:tc>
          <w:tcPr>
            <w:tcW w:w="1795" w:type="dxa"/>
          </w:tcPr>
          <w:p w14:paraId="69CBFD3D" w14:textId="3ECEF7E3"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Unique site visitor</w:t>
            </w:r>
          </w:p>
        </w:tc>
        <w:tc>
          <w:tcPr>
            <w:tcW w:w="7555" w:type="dxa"/>
          </w:tcPr>
          <w:p w14:paraId="51BEFF46" w14:textId="6EA75C3A" w:rsidR="00866A55" w:rsidRPr="00E475C1" w:rsidRDefault="00445A42">
            <w:pPr>
              <w:rPr>
                <w:rFonts w:ascii="Times New Roman" w:hAnsi="Times New Roman" w:cs="Times New Roman"/>
                <w:sz w:val="22"/>
                <w:szCs w:val="22"/>
              </w:rPr>
            </w:pPr>
            <w:r w:rsidRPr="00E475C1">
              <w:rPr>
                <w:rFonts w:ascii="Times New Roman" w:eastAsia="Times New Roman" w:hAnsi="Times New Roman" w:cs="Times New Roman"/>
                <w:sz w:val="22"/>
                <w:szCs w:val="22"/>
              </w:rPr>
              <w:t xml:space="preserve">We did not </w:t>
            </w:r>
            <w:r w:rsidR="00E27FA5" w:rsidRPr="00E475C1">
              <w:rPr>
                <w:rFonts w:ascii="Times New Roman" w:eastAsia="Times New Roman" w:hAnsi="Times New Roman" w:cs="Times New Roman"/>
                <w:sz w:val="22"/>
                <w:szCs w:val="22"/>
              </w:rPr>
              <w:t>collect data to determine unique site visitors.</w:t>
            </w:r>
          </w:p>
        </w:tc>
      </w:tr>
      <w:tr w:rsidR="00866A55" w:rsidRPr="00E475C1" w14:paraId="0C6AC94B" w14:textId="77777777" w:rsidTr="00E475C1">
        <w:tc>
          <w:tcPr>
            <w:tcW w:w="1795" w:type="dxa"/>
          </w:tcPr>
          <w:p w14:paraId="6FB07940" w14:textId="0188DCD7"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View rate</w:t>
            </w:r>
            <w:r w:rsidR="00F95186" w:rsidRPr="00E475C1">
              <w:rPr>
                <w:rFonts w:ascii="Times New Roman" w:hAnsi="Times New Roman" w:cs="Times New Roman"/>
                <w:sz w:val="22"/>
                <w:szCs w:val="22"/>
              </w:rPr>
              <w:t xml:space="preserve"> (Ratio of unique survey visitors/unique site visitors)</w:t>
            </w:r>
          </w:p>
        </w:tc>
        <w:tc>
          <w:tcPr>
            <w:tcW w:w="7555" w:type="dxa"/>
          </w:tcPr>
          <w:p w14:paraId="60287DB1" w14:textId="783C7DFB" w:rsidR="00866A55" w:rsidRPr="00E475C1" w:rsidRDefault="00445A42" w:rsidP="00866A55">
            <w:pPr>
              <w:rPr>
                <w:rFonts w:ascii="Times New Roman" w:hAnsi="Times New Roman" w:cs="Times New Roman"/>
                <w:sz w:val="22"/>
                <w:szCs w:val="22"/>
              </w:rPr>
            </w:pPr>
            <w:r w:rsidRPr="00E475C1">
              <w:rPr>
                <w:rFonts w:ascii="Times New Roman" w:hAnsi="Times New Roman" w:cs="Times New Roman"/>
                <w:sz w:val="22"/>
                <w:szCs w:val="22"/>
              </w:rPr>
              <w:t xml:space="preserve">We </w:t>
            </w:r>
            <w:r w:rsidR="00E27FA5" w:rsidRPr="00E475C1">
              <w:rPr>
                <w:rFonts w:ascii="Times New Roman" w:hAnsi="Times New Roman" w:cs="Times New Roman"/>
                <w:sz w:val="22"/>
                <w:szCs w:val="22"/>
              </w:rPr>
              <w:t xml:space="preserve">did not </w:t>
            </w:r>
            <w:r w:rsidRPr="00E475C1">
              <w:rPr>
                <w:rFonts w:ascii="Times New Roman" w:hAnsi="Times New Roman" w:cs="Times New Roman"/>
                <w:sz w:val="22"/>
                <w:szCs w:val="22"/>
              </w:rPr>
              <w:t>provide a view rate for this survey.</w:t>
            </w:r>
          </w:p>
        </w:tc>
      </w:tr>
      <w:tr w:rsidR="00866A55" w:rsidRPr="00E475C1" w14:paraId="596333BC" w14:textId="77777777" w:rsidTr="00E475C1">
        <w:tc>
          <w:tcPr>
            <w:tcW w:w="1795" w:type="dxa"/>
          </w:tcPr>
          <w:p w14:paraId="726D41DE" w14:textId="7C17CB28"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Participation rate</w:t>
            </w:r>
            <w:r w:rsidR="00F95186" w:rsidRPr="00E475C1">
              <w:rPr>
                <w:rFonts w:ascii="Times New Roman" w:hAnsi="Times New Roman" w:cs="Times New Roman"/>
                <w:sz w:val="22"/>
                <w:szCs w:val="22"/>
              </w:rPr>
              <w:t xml:space="preserve"> (Ratio of unique visitors who agreed to participate/unique first survey page visitors)</w:t>
            </w:r>
          </w:p>
        </w:tc>
        <w:tc>
          <w:tcPr>
            <w:tcW w:w="7555" w:type="dxa"/>
          </w:tcPr>
          <w:p w14:paraId="6484E572" w14:textId="22369527" w:rsidR="00866A55" w:rsidRPr="00E475C1" w:rsidRDefault="00445A42" w:rsidP="00866A55">
            <w:pPr>
              <w:rPr>
                <w:rFonts w:ascii="Times New Roman" w:hAnsi="Times New Roman" w:cs="Times New Roman"/>
                <w:sz w:val="22"/>
                <w:szCs w:val="22"/>
              </w:rPr>
            </w:pPr>
            <w:r w:rsidRPr="00E475C1">
              <w:rPr>
                <w:rFonts w:ascii="Times New Roman" w:hAnsi="Times New Roman" w:cs="Times New Roman"/>
                <w:sz w:val="22"/>
                <w:szCs w:val="22"/>
              </w:rPr>
              <w:t xml:space="preserve">We </w:t>
            </w:r>
            <w:r w:rsidR="00E27FA5" w:rsidRPr="00E475C1">
              <w:rPr>
                <w:rFonts w:ascii="Times New Roman" w:hAnsi="Times New Roman" w:cs="Times New Roman"/>
                <w:sz w:val="22"/>
                <w:szCs w:val="22"/>
              </w:rPr>
              <w:t>did not</w:t>
            </w:r>
            <w:r w:rsidRPr="00E475C1">
              <w:rPr>
                <w:rFonts w:ascii="Times New Roman" w:hAnsi="Times New Roman" w:cs="Times New Roman"/>
                <w:sz w:val="22"/>
                <w:szCs w:val="22"/>
              </w:rPr>
              <w:t xml:space="preserve"> provide a participation rate for this survey.</w:t>
            </w:r>
          </w:p>
        </w:tc>
      </w:tr>
      <w:tr w:rsidR="00866A55" w:rsidRPr="00E475C1" w14:paraId="5EDA80DB" w14:textId="77777777" w:rsidTr="00E475C1">
        <w:tc>
          <w:tcPr>
            <w:tcW w:w="1795" w:type="dxa"/>
          </w:tcPr>
          <w:p w14:paraId="01641998" w14:textId="2156DA55" w:rsidR="00866A55" w:rsidRPr="00E475C1" w:rsidRDefault="00866A55" w:rsidP="00866A55">
            <w:pPr>
              <w:jc w:val="center"/>
              <w:rPr>
                <w:rFonts w:ascii="Times New Roman" w:hAnsi="Times New Roman" w:cs="Times New Roman"/>
                <w:sz w:val="22"/>
                <w:szCs w:val="22"/>
              </w:rPr>
            </w:pPr>
            <w:r w:rsidRPr="00E475C1">
              <w:rPr>
                <w:rFonts w:ascii="Times New Roman" w:hAnsi="Times New Roman" w:cs="Times New Roman"/>
                <w:sz w:val="22"/>
                <w:szCs w:val="22"/>
              </w:rPr>
              <w:t>Completion rate</w:t>
            </w:r>
            <w:r w:rsidR="00F95186" w:rsidRPr="00E475C1">
              <w:rPr>
                <w:rFonts w:ascii="Times New Roman" w:hAnsi="Times New Roman" w:cs="Times New Roman"/>
                <w:sz w:val="22"/>
                <w:szCs w:val="22"/>
              </w:rPr>
              <w:t xml:space="preserve"> (Ratio of users who finished the survey/users who agreed to participate)</w:t>
            </w:r>
          </w:p>
        </w:tc>
        <w:tc>
          <w:tcPr>
            <w:tcW w:w="7555" w:type="dxa"/>
          </w:tcPr>
          <w:p w14:paraId="783686B3" w14:textId="69E141AC" w:rsidR="00866A55" w:rsidRPr="00E475C1" w:rsidRDefault="00E27FA5" w:rsidP="00866A55">
            <w:pPr>
              <w:rPr>
                <w:rFonts w:ascii="Times New Roman" w:hAnsi="Times New Roman" w:cs="Times New Roman"/>
                <w:sz w:val="22"/>
                <w:szCs w:val="22"/>
              </w:rPr>
            </w:pPr>
            <w:r w:rsidRPr="00E475C1">
              <w:rPr>
                <w:rFonts w:ascii="Times New Roman" w:hAnsi="Times New Roman" w:cs="Times New Roman"/>
                <w:sz w:val="22"/>
                <w:szCs w:val="22"/>
              </w:rPr>
              <w:t>We did not provide a completion rate as the survey was contained within one screen.</w:t>
            </w:r>
          </w:p>
        </w:tc>
      </w:tr>
      <w:tr w:rsidR="00E27FA5" w:rsidRPr="00E475C1" w14:paraId="36809AFE" w14:textId="77777777" w:rsidTr="00E475C1">
        <w:tc>
          <w:tcPr>
            <w:tcW w:w="1795" w:type="dxa"/>
          </w:tcPr>
          <w:p w14:paraId="6628E63C" w14:textId="301D390A" w:rsidR="00E27FA5" w:rsidRPr="00E475C1" w:rsidRDefault="00E27FA5" w:rsidP="00E27FA5">
            <w:pPr>
              <w:jc w:val="center"/>
              <w:rPr>
                <w:rFonts w:ascii="Times New Roman" w:hAnsi="Times New Roman" w:cs="Times New Roman"/>
                <w:sz w:val="22"/>
                <w:szCs w:val="22"/>
              </w:rPr>
            </w:pPr>
            <w:r w:rsidRPr="00E475C1">
              <w:rPr>
                <w:rFonts w:ascii="Times New Roman" w:hAnsi="Times New Roman" w:cs="Times New Roman"/>
                <w:sz w:val="22"/>
                <w:szCs w:val="22"/>
              </w:rPr>
              <w:t>Cookies used</w:t>
            </w:r>
          </w:p>
        </w:tc>
        <w:tc>
          <w:tcPr>
            <w:tcW w:w="7555" w:type="dxa"/>
            <w:vAlign w:val="center"/>
          </w:tcPr>
          <w:p w14:paraId="4A158448" w14:textId="6A89D71B" w:rsidR="00E27FA5" w:rsidRPr="00E475C1" w:rsidRDefault="00E27FA5" w:rsidP="00E27FA5">
            <w:pPr>
              <w:tabs>
                <w:tab w:val="left" w:pos="1939"/>
              </w:tabs>
              <w:rPr>
                <w:rFonts w:ascii="Times New Roman" w:hAnsi="Times New Roman" w:cs="Times New Roman"/>
                <w:sz w:val="22"/>
                <w:szCs w:val="22"/>
              </w:rPr>
            </w:pPr>
            <w:r w:rsidRPr="00E475C1">
              <w:rPr>
                <w:rFonts w:ascii="Times New Roman" w:eastAsia="Times New Roman" w:hAnsi="Times New Roman" w:cs="Times New Roman"/>
                <w:sz w:val="22"/>
                <w:szCs w:val="22"/>
              </w:rPr>
              <w:t xml:space="preserve">We did not collect any cookies to assign a unique user identifier to each client computer. </w:t>
            </w:r>
          </w:p>
        </w:tc>
      </w:tr>
      <w:tr w:rsidR="00E27FA5" w:rsidRPr="00E475C1" w14:paraId="0E9ACE3B" w14:textId="77777777" w:rsidTr="00E475C1">
        <w:tc>
          <w:tcPr>
            <w:tcW w:w="1795" w:type="dxa"/>
          </w:tcPr>
          <w:p w14:paraId="1C88F3C5" w14:textId="7D871313" w:rsidR="00E27FA5" w:rsidRPr="00E475C1" w:rsidRDefault="00E27FA5" w:rsidP="00E27FA5">
            <w:pPr>
              <w:jc w:val="center"/>
              <w:rPr>
                <w:rFonts w:ascii="Times New Roman" w:hAnsi="Times New Roman" w:cs="Times New Roman"/>
                <w:sz w:val="22"/>
                <w:szCs w:val="22"/>
              </w:rPr>
            </w:pPr>
            <w:r w:rsidRPr="00E475C1">
              <w:rPr>
                <w:rFonts w:ascii="Times New Roman" w:hAnsi="Times New Roman" w:cs="Times New Roman"/>
                <w:sz w:val="22"/>
                <w:szCs w:val="22"/>
              </w:rPr>
              <w:t>IP check</w:t>
            </w:r>
          </w:p>
        </w:tc>
        <w:tc>
          <w:tcPr>
            <w:tcW w:w="7555" w:type="dxa"/>
            <w:vAlign w:val="center"/>
          </w:tcPr>
          <w:p w14:paraId="4CFC8583" w14:textId="05F4A45C" w:rsidR="00E27FA5" w:rsidRPr="00E475C1" w:rsidRDefault="00E27FA5" w:rsidP="00E27FA5">
            <w:pPr>
              <w:rPr>
                <w:rFonts w:ascii="Times New Roman" w:hAnsi="Times New Roman" w:cs="Times New Roman"/>
                <w:sz w:val="22"/>
                <w:szCs w:val="22"/>
              </w:rPr>
            </w:pPr>
            <w:r w:rsidRPr="00E475C1">
              <w:rPr>
                <w:rFonts w:ascii="Times New Roman" w:eastAsia="Times New Roman" w:hAnsi="Times New Roman" w:cs="Times New Roman"/>
                <w:sz w:val="22"/>
                <w:szCs w:val="22"/>
              </w:rPr>
              <w:t>We did not collect any IP addresses to identify duplicate entries from the same user.</w:t>
            </w:r>
          </w:p>
        </w:tc>
      </w:tr>
      <w:tr w:rsidR="00E27FA5" w:rsidRPr="00E475C1" w14:paraId="7EA5B8A3" w14:textId="77777777" w:rsidTr="00E475C1">
        <w:tc>
          <w:tcPr>
            <w:tcW w:w="1795" w:type="dxa"/>
          </w:tcPr>
          <w:p w14:paraId="198148DE" w14:textId="7627A115" w:rsidR="00E27FA5" w:rsidRPr="00E475C1" w:rsidRDefault="00E27FA5" w:rsidP="00E27FA5">
            <w:pPr>
              <w:jc w:val="center"/>
              <w:rPr>
                <w:rFonts w:ascii="Times New Roman" w:hAnsi="Times New Roman" w:cs="Times New Roman"/>
                <w:sz w:val="22"/>
                <w:szCs w:val="22"/>
              </w:rPr>
            </w:pPr>
            <w:r w:rsidRPr="00E475C1">
              <w:rPr>
                <w:rFonts w:ascii="Times New Roman" w:hAnsi="Times New Roman" w:cs="Times New Roman"/>
                <w:sz w:val="22"/>
                <w:szCs w:val="22"/>
              </w:rPr>
              <w:t>Log file analysis</w:t>
            </w:r>
          </w:p>
        </w:tc>
        <w:tc>
          <w:tcPr>
            <w:tcW w:w="7555" w:type="dxa"/>
          </w:tcPr>
          <w:p w14:paraId="0FD522D3" w14:textId="5C7F0CE9" w:rsidR="00E27FA5" w:rsidRPr="00E475C1" w:rsidRDefault="00E27FA5" w:rsidP="00E27FA5">
            <w:pPr>
              <w:rPr>
                <w:rFonts w:ascii="Times New Roman" w:hAnsi="Times New Roman" w:cs="Times New Roman"/>
                <w:sz w:val="22"/>
                <w:szCs w:val="22"/>
              </w:rPr>
            </w:pPr>
            <w:r w:rsidRPr="00E475C1">
              <w:rPr>
                <w:rFonts w:ascii="Times New Roman" w:eastAsia="Times New Roman" w:hAnsi="Times New Roman" w:cs="Times New Roman"/>
                <w:sz w:val="22"/>
                <w:szCs w:val="22"/>
              </w:rPr>
              <w:t>Each participant was asked to list their respective rescue organization in the survey to exclude duplicate entries from the same rescue organization. Only the first answer submitted by the rescue organization was included in the final analysis.</w:t>
            </w:r>
          </w:p>
        </w:tc>
      </w:tr>
      <w:tr w:rsidR="00E27FA5" w:rsidRPr="00E475C1" w14:paraId="64948122" w14:textId="77777777" w:rsidTr="00E475C1">
        <w:tc>
          <w:tcPr>
            <w:tcW w:w="1795" w:type="dxa"/>
          </w:tcPr>
          <w:p w14:paraId="4FE191FA" w14:textId="4B0925C6" w:rsidR="00E27FA5" w:rsidRPr="00E475C1" w:rsidRDefault="00E27FA5" w:rsidP="00E27FA5">
            <w:pPr>
              <w:jc w:val="center"/>
              <w:rPr>
                <w:rFonts w:ascii="Times New Roman" w:hAnsi="Times New Roman" w:cs="Times New Roman"/>
                <w:sz w:val="22"/>
                <w:szCs w:val="22"/>
              </w:rPr>
            </w:pPr>
            <w:r w:rsidRPr="00E475C1">
              <w:rPr>
                <w:rFonts w:ascii="Times New Roman" w:hAnsi="Times New Roman" w:cs="Times New Roman"/>
                <w:sz w:val="22"/>
                <w:szCs w:val="22"/>
              </w:rPr>
              <w:t>Registration</w:t>
            </w:r>
          </w:p>
        </w:tc>
        <w:tc>
          <w:tcPr>
            <w:tcW w:w="7555" w:type="dxa"/>
          </w:tcPr>
          <w:p w14:paraId="1BAA0528" w14:textId="0E73ACF5" w:rsidR="00E27FA5" w:rsidRPr="00E475C1" w:rsidRDefault="00E27FA5" w:rsidP="00E27FA5">
            <w:pPr>
              <w:rPr>
                <w:rFonts w:ascii="Times New Roman" w:hAnsi="Times New Roman" w:cs="Times New Roman"/>
                <w:sz w:val="22"/>
                <w:szCs w:val="22"/>
              </w:rPr>
            </w:pPr>
            <w:r w:rsidRPr="00E475C1">
              <w:rPr>
                <w:rFonts w:ascii="Times New Roman" w:eastAsia="Times New Roman" w:hAnsi="Times New Roman" w:cs="Times New Roman"/>
                <w:sz w:val="22"/>
                <w:szCs w:val="22"/>
              </w:rPr>
              <w:t>There was no registration required.</w:t>
            </w:r>
          </w:p>
        </w:tc>
      </w:tr>
      <w:tr w:rsidR="00E27FA5" w:rsidRPr="00E475C1" w14:paraId="327337DA" w14:textId="77777777" w:rsidTr="00E475C1">
        <w:tc>
          <w:tcPr>
            <w:tcW w:w="1795" w:type="dxa"/>
          </w:tcPr>
          <w:p w14:paraId="7B9006DF" w14:textId="57468296" w:rsidR="00E27FA5" w:rsidRPr="00E475C1" w:rsidRDefault="00E27FA5" w:rsidP="00E27FA5">
            <w:pPr>
              <w:jc w:val="center"/>
              <w:rPr>
                <w:rFonts w:ascii="Times New Roman" w:hAnsi="Times New Roman" w:cs="Times New Roman"/>
                <w:sz w:val="22"/>
                <w:szCs w:val="22"/>
              </w:rPr>
            </w:pPr>
            <w:r w:rsidRPr="00E475C1">
              <w:rPr>
                <w:rFonts w:ascii="Times New Roman" w:hAnsi="Times New Roman" w:cs="Times New Roman"/>
                <w:sz w:val="22"/>
                <w:szCs w:val="22"/>
              </w:rPr>
              <w:t>Handling of incomplete questionnaires</w:t>
            </w:r>
          </w:p>
        </w:tc>
        <w:tc>
          <w:tcPr>
            <w:tcW w:w="7555" w:type="dxa"/>
          </w:tcPr>
          <w:p w14:paraId="5F64A0A1" w14:textId="2C3CA020" w:rsidR="00E27FA5" w:rsidRPr="00E475C1" w:rsidRDefault="00E27FA5" w:rsidP="00E27FA5">
            <w:pPr>
              <w:rPr>
                <w:rFonts w:ascii="Times New Roman" w:hAnsi="Times New Roman" w:cs="Times New Roman"/>
                <w:sz w:val="22"/>
                <w:szCs w:val="22"/>
              </w:rPr>
            </w:pPr>
            <w:r w:rsidRPr="00E475C1">
              <w:rPr>
                <w:rFonts w:ascii="Times New Roman" w:eastAsia="Times New Roman" w:hAnsi="Times New Roman" w:cs="Times New Roman"/>
                <w:sz w:val="22"/>
                <w:szCs w:val="22"/>
              </w:rPr>
              <w:t>Only completed submissions were analyzed.</w:t>
            </w:r>
          </w:p>
        </w:tc>
      </w:tr>
      <w:tr w:rsidR="00E27FA5" w:rsidRPr="00E475C1" w14:paraId="3FBBFDFC" w14:textId="77777777" w:rsidTr="00E475C1">
        <w:tc>
          <w:tcPr>
            <w:tcW w:w="1795" w:type="dxa"/>
          </w:tcPr>
          <w:p w14:paraId="75ADCF21" w14:textId="6C22C26B" w:rsidR="00E27FA5" w:rsidRPr="00E475C1" w:rsidRDefault="00E27FA5" w:rsidP="00E27FA5">
            <w:pPr>
              <w:jc w:val="center"/>
              <w:rPr>
                <w:rFonts w:ascii="Times New Roman" w:hAnsi="Times New Roman" w:cs="Times New Roman"/>
                <w:sz w:val="22"/>
                <w:szCs w:val="22"/>
              </w:rPr>
            </w:pPr>
            <w:r w:rsidRPr="00E475C1">
              <w:rPr>
                <w:rFonts w:ascii="Times New Roman" w:hAnsi="Times New Roman" w:cs="Times New Roman"/>
                <w:sz w:val="22"/>
                <w:szCs w:val="22"/>
              </w:rPr>
              <w:t>Questionnaires submitted with an atypical timestamp</w:t>
            </w:r>
          </w:p>
        </w:tc>
        <w:tc>
          <w:tcPr>
            <w:tcW w:w="7555" w:type="dxa"/>
          </w:tcPr>
          <w:p w14:paraId="27F010A9" w14:textId="520A3B3F" w:rsidR="00E27FA5" w:rsidRPr="00E475C1" w:rsidRDefault="00E27FA5" w:rsidP="00E27FA5">
            <w:pPr>
              <w:rPr>
                <w:rFonts w:ascii="Times New Roman" w:hAnsi="Times New Roman" w:cs="Times New Roman"/>
                <w:sz w:val="22"/>
                <w:szCs w:val="22"/>
              </w:rPr>
            </w:pPr>
            <w:r w:rsidRPr="00E475C1">
              <w:rPr>
                <w:rFonts w:ascii="Times New Roman" w:eastAsia="Times New Roman" w:hAnsi="Times New Roman" w:cs="Times New Roman"/>
                <w:sz w:val="22"/>
                <w:szCs w:val="22"/>
              </w:rPr>
              <w:t>We did not measure the time needed to fill in the survey.</w:t>
            </w:r>
          </w:p>
        </w:tc>
      </w:tr>
      <w:tr w:rsidR="00E27FA5" w:rsidRPr="00E475C1" w14:paraId="45A64FE5" w14:textId="77777777" w:rsidTr="00E475C1">
        <w:tc>
          <w:tcPr>
            <w:tcW w:w="1795" w:type="dxa"/>
          </w:tcPr>
          <w:p w14:paraId="6FEF5A8D" w14:textId="3405407A" w:rsidR="00E27FA5" w:rsidRPr="00E475C1" w:rsidRDefault="00E27FA5" w:rsidP="00E27FA5">
            <w:pPr>
              <w:jc w:val="center"/>
              <w:rPr>
                <w:rFonts w:ascii="Times New Roman" w:hAnsi="Times New Roman" w:cs="Times New Roman"/>
                <w:sz w:val="22"/>
                <w:szCs w:val="22"/>
              </w:rPr>
            </w:pPr>
            <w:r w:rsidRPr="00E475C1">
              <w:rPr>
                <w:rFonts w:ascii="Times New Roman" w:hAnsi="Times New Roman" w:cs="Times New Roman"/>
                <w:sz w:val="22"/>
                <w:szCs w:val="22"/>
              </w:rPr>
              <w:t>Statistical correction</w:t>
            </w:r>
          </w:p>
        </w:tc>
        <w:tc>
          <w:tcPr>
            <w:tcW w:w="7555" w:type="dxa"/>
          </w:tcPr>
          <w:p w14:paraId="4C71D287" w14:textId="58C58CAA" w:rsidR="00E27FA5" w:rsidRPr="00E475C1" w:rsidRDefault="00E27FA5" w:rsidP="00E27FA5">
            <w:pPr>
              <w:rPr>
                <w:rFonts w:ascii="Times New Roman" w:hAnsi="Times New Roman" w:cs="Times New Roman"/>
                <w:sz w:val="22"/>
                <w:szCs w:val="22"/>
              </w:rPr>
            </w:pPr>
            <w:r w:rsidRPr="00E475C1">
              <w:rPr>
                <w:rFonts w:ascii="Times New Roman" w:eastAsia="Times New Roman" w:hAnsi="Times New Roman" w:cs="Times New Roman"/>
                <w:sz w:val="22"/>
                <w:szCs w:val="22"/>
              </w:rPr>
              <w:t>We did not use statistical correction methods.</w:t>
            </w:r>
          </w:p>
        </w:tc>
      </w:tr>
    </w:tbl>
    <w:p w14:paraId="2BCF4B19" w14:textId="77777777" w:rsidR="00E475C1" w:rsidRDefault="00E475C1">
      <w:pPr>
        <w:rPr>
          <w:rFonts w:ascii="Times New Roman" w:eastAsia="Times New Roman" w:hAnsi="Times New Roman" w:cs="Times New Roman"/>
          <w:bCs/>
        </w:rPr>
      </w:pPr>
    </w:p>
    <w:p w14:paraId="433898B2" w14:textId="2B350360" w:rsidR="00E27FA5" w:rsidRPr="00E475C1" w:rsidRDefault="00E27FA5">
      <w:pPr>
        <w:rPr>
          <w:rFonts w:ascii="Times New Roman" w:eastAsia="Times New Roman" w:hAnsi="Times New Roman" w:cs="Times New Roman"/>
          <w:bCs/>
          <w:sz w:val="22"/>
          <w:szCs w:val="22"/>
        </w:rPr>
      </w:pPr>
      <w:r w:rsidRPr="00E475C1">
        <w:rPr>
          <w:rFonts w:ascii="Times New Roman" w:eastAsia="Times New Roman" w:hAnsi="Times New Roman" w:cs="Times New Roman"/>
          <w:bCs/>
          <w:sz w:val="22"/>
          <w:szCs w:val="22"/>
        </w:rPr>
        <w:t>This checklist has been modified from</w:t>
      </w:r>
      <w:r w:rsidRPr="00E475C1">
        <w:rPr>
          <w:rFonts w:ascii="Times New Roman" w:hAnsi="Times New Roman" w:cs="Times New Roman"/>
          <w:noProof/>
          <w:sz w:val="22"/>
          <w:szCs w:val="22"/>
        </w:rPr>
        <w:t xml:space="preserve"> Eysenbach G. Improving the quality of Web surveys: the Checklist for Reporting Results of Internet E-Surveys (CHERRIES). J Med Internet Res. 2004;6(3):e34.</w:t>
      </w:r>
    </w:p>
    <w:sectPr w:rsidR="00E27FA5" w:rsidRPr="00E47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55"/>
    <w:rsid w:val="0000715E"/>
    <w:rsid w:val="001C3132"/>
    <w:rsid w:val="00445A42"/>
    <w:rsid w:val="00767AEA"/>
    <w:rsid w:val="00866A55"/>
    <w:rsid w:val="009802BE"/>
    <w:rsid w:val="009C5E32"/>
    <w:rsid w:val="00C03F94"/>
    <w:rsid w:val="00C556FF"/>
    <w:rsid w:val="00E27FA5"/>
    <w:rsid w:val="00E475C1"/>
    <w:rsid w:val="00F9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9A4B1A"/>
  <w15:chartTrackingRefBased/>
  <w15:docId w15:val="{482C9F44-E4C8-2B45-BDDE-343BB3F8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55"/>
    <w:rPr>
      <w:rFonts w:eastAsiaTheme="majorEastAsia" w:cstheme="majorBidi"/>
      <w:color w:val="272727" w:themeColor="text1" w:themeTint="D8"/>
    </w:rPr>
  </w:style>
  <w:style w:type="paragraph" w:styleId="Title">
    <w:name w:val="Title"/>
    <w:basedOn w:val="Normal"/>
    <w:next w:val="Normal"/>
    <w:link w:val="TitleChar"/>
    <w:uiPriority w:val="10"/>
    <w:qFormat/>
    <w:rsid w:val="00866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55"/>
    <w:pPr>
      <w:spacing w:before="160"/>
      <w:jc w:val="center"/>
    </w:pPr>
    <w:rPr>
      <w:i/>
      <w:iCs/>
      <w:color w:val="404040" w:themeColor="text1" w:themeTint="BF"/>
    </w:rPr>
  </w:style>
  <w:style w:type="character" w:customStyle="1" w:styleId="QuoteChar">
    <w:name w:val="Quote Char"/>
    <w:basedOn w:val="DefaultParagraphFont"/>
    <w:link w:val="Quote"/>
    <w:uiPriority w:val="29"/>
    <w:rsid w:val="00866A55"/>
    <w:rPr>
      <w:i/>
      <w:iCs/>
      <w:color w:val="404040" w:themeColor="text1" w:themeTint="BF"/>
    </w:rPr>
  </w:style>
  <w:style w:type="paragraph" w:styleId="ListParagraph">
    <w:name w:val="List Paragraph"/>
    <w:basedOn w:val="Normal"/>
    <w:uiPriority w:val="34"/>
    <w:qFormat/>
    <w:rsid w:val="00866A55"/>
    <w:pPr>
      <w:ind w:left="720"/>
      <w:contextualSpacing/>
    </w:pPr>
  </w:style>
  <w:style w:type="character" w:styleId="IntenseEmphasis">
    <w:name w:val="Intense Emphasis"/>
    <w:basedOn w:val="DefaultParagraphFont"/>
    <w:uiPriority w:val="21"/>
    <w:qFormat/>
    <w:rsid w:val="00866A55"/>
    <w:rPr>
      <w:i/>
      <w:iCs/>
      <w:color w:val="0F4761" w:themeColor="accent1" w:themeShade="BF"/>
    </w:rPr>
  </w:style>
  <w:style w:type="paragraph" w:styleId="IntenseQuote">
    <w:name w:val="Intense Quote"/>
    <w:basedOn w:val="Normal"/>
    <w:next w:val="Normal"/>
    <w:link w:val="IntenseQuoteChar"/>
    <w:uiPriority w:val="30"/>
    <w:qFormat/>
    <w:rsid w:val="00866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A55"/>
    <w:rPr>
      <w:i/>
      <w:iCs/>
      <w:color w:val="0F4761" w:themeColor="accent1" w:themeShade="BF"/>
    </w:rPr>
  </w:style>
  <w:style w:type="character" w:styleId="IntenseReference">
    <w:name w:val="Intense Reference"/>
    <w:basedOn w:val="DefaultParagraphFont"/>
    <w:uiPriority w:val="32"/>
    <w:qFormat/>
    <w:rsid w:val="00866A55"/>
    <w:rPr>
      <w:b/>
      <w:bCs/>
      <w:smallCaps/>
      <w:color w:val="0F4761" w:themeColor="accent1" w:themeShade="BF"/>
      <w:spacing w:val="5"/>
    </w:rPr>
  </w:style>
  <w:style w:type="table" w:styleId="TableGrid">
    <w:name w:val="Table Grid"/>
    <w:basedOn w:val="TableNormal"/>
    <w:uiPriority w:val="39"/>
    <w:rsid w:val="0086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6A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Holthof</dc:creator>
  <cp:keywords/>
  <dc:description/>
  <cp:lastModifiedBy>Niels Holthof</cp:lastModifiedBy>
  <cp:revision>4</cp:revision>
  <dcterms:created xsi:type="dcterms:W3CDTF">2025-07-13T12:51:00Z</dcterms:created>
  <dcterms:modified xsi:type="dcterms:W3CDTF">2025-07-26T15:49:00Z</dcterms:modified>
</cp:coreProperties>
</file>