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A76" w:rsidRPr="004F49BF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0"/>
        </w:rPr>
      </w:pPr>
      <w:r w:rsidRPr="004F49BF">
        <w:rPr>
          <w:rFonts w:ascii="Times New Roman" w:hAnsi="Times New Roman" w:cs="Times New Roman"/>
          <w:b/>
          <w:sz w:val="24"/>
          <w:szCs w:val="20"/>
        </w:rPr>
        <w:t>Supplementary files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Supplementary Data 1 (“Shin – SR – Supplementary data 1.docx”)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R script used to generate the simulated BP dataset and to perform statistical analyses for the simulated BP and the real-world HBP for validation.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Supplementary Data 2 (“Shin – SR – Supplementary data 2 BP.xlsx”)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A Microsoft Excel file containing the entire simulated BP dataset. The names on the tabs at the bottom of the worksheets (e.g. “SBP_K16”) indicate the type of BP (“SBP” or “DBP”) and </w:t>
      </w:r>
      <w:r w:rsidRPr="00107BF3">
        <w:rPr>
          <w:rFonts w:ascii="Times New Roman" w:hAnsi="Times New Roman" w:cs="Times New Roman"/>
          <w:i/>
          <w:szCs w:val="20"/>
        </w:rPr>
        <w:t>K</w:t>
      </w:r>
      <w:r>
        <w:rPr>
          <w:rFonts w:ascii="Times New Roman" w:hAnsi="Times New Roman" w:cs="Times New Roman"/>
          <w:szCs w:val="20"/>
        </w:rPr>
        <w:t xml:space="preserve"> values (“16”, “20” or “24”).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Supplementary Data 3 (“Shin – SR – Supplementary data 3 Bootstrap.xlsx”)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A Microsoft Excel file containing the entire dataset of the bootstrap resamples generated to compare the C-statistics and CCRs among the combinations of </w:t>
      </w:r>
      <w:r w:rsidRPr="00680035">
        <w:rPr>
          <w:rFonts w:ascii="Times New Roman" w:hAnsi="Times New Roman" w:cs="Times New Roman"/>
          <w:i/>
          <w:szCs w:val="20"/>
        </w:rPr>
        <w:t>K</w:t>
      </w:r>
      <w:r>
        <w:rPr>
          <w:rFonts w:ascii="Times New Roman" w:hAnsi="Times New Roman" w:cs="Times New Roman"/>
          <w:szCs w:val="20"/>
        </w:rPr>
        <w:t>s and SDs. The names on the tabs at the bottom of the worksheets (e.g. “Boot_SBP_AUC”) indicate the types of BP (“SBP” or “DBP”) and the performance indexes (C-statistic, “AUC” or “CCR”).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Supplementary Data 4 (“Shin – SR – Supplementary data 4 real HBPM.xlsx”)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A Microsoft Excel file containing the entire dataset of the HBPM used for the validation of the count-based decision method. The worksheet with the tab named “Codebook” contains the descriptions of the column names.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Supplementary Data 5 (“Shin – SR – Supplementary data 5 real HBPM raw data.xlsx”)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A Microsoft Excel file containing the entire dataset of the individual measurements of the HBPM. 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Supplementary Figure S1 (“Shin – SR – Supplementary Figures and Tables.docx”)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8B1035">
        <w:rPr>
          <w:rFonts w:ascii="Times New Roman" w:hAnsi="Times New Roman" w:cs="Times New Roman"/>
        </w:rPr>
        <w:t>on-linear relationship between the high BP count-to-total BP reading (C-T) ratio and BP</w:t>
      </w:r>
    </w:p>
    <w:p w:rsidR="00872A76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</w:rPr>
      </w:pPr>
    </w:p>
    <w:p w:rsidR="00872A76" w:rsidRPr="005269A8" w:rsidRDefault="00872A76" w:rsidP="00872A7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</w:rPr>
        <w:t xml:space="preserve">Supplementary Table S1 </w:t>
      </w:r>
      <w:r>
        <w:rPr>
          <w:rFonts w:ascii="Times New Roman" w:hAnsi="Times New Roman" w:cs="Times New Roman"/>
          <w:szCs w:val="20"/>
        </w:rPr>
        <w:t>(“Shin – SR – Supplementary Figures and Tables.docx”)</w:t>
      </w:r>
    </w:p>
    <w:p w:rsidR="00B5251A" w:rsidRDefault="00872A76" w:rsidP="00872A76">
      <w:r w:rsidRPr="00CE6056">
        <w:rPr>
          <w:rFonts w:ascii="Times New Roman" w:eastAsia="Times New Roman" w:hAnsi="Times New Roman" w:cs="Times New Roman"/>
          <w:color w:val="000000"/>
          <w:szCs w:val="20"/>
        </w:rPr>
        <w:t xml:space="preserve">Diagnostic performances of the high </w:t>
      </w:r>
      <w:r>
        <w:rPr>
          <w:rFonts w:ascii="Times New Roman" w:eastAsia="Times New Roman" w:hAnsi="Times New Roman" w:cs="Times New Roman"/>
          <w:color w:val="000000"/>
          <w:szCs w:val="20"/>
        </w:rPr>
        <w:t>BP counts at the best threshold</w:t>
      </w:r>
      <w:bookmarkStart w:id="0" w:name="_GoBack"/>
      <w:bookmarkEnd w:id="0"/>
    </w:p>
    <w:sectPr w:rsidR="00B5251A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2A76" w:rsidRDefault="00872A76" w:rsidP="00872A76">
      <w:pPr>
        <w:spacing w:after="0" w:line="240" w:lineRule="auto"/>
      </w:pPr>
      <w:r>
        <w:separator/>
      </w:r>
    </w:p>
  </w:endnote>
  <w:endnote w:type="continuationSeparator" w:id="0">
    <w:p w:rsidR="00872A76" w:rsidRDefault="00872A76" w:rsidP="00872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2A76" w:rsidRDefault="00872A76" w:rsidP="00872A76">
      <w:pPr>
        <w:spacing w:after="0" w:line="240" w:lineRule="auto"/>
      </w:pPr>
      <w:r>
        <w:separator/>
      </w:r>
    </w:p>
  </w:footnote>
  <w:footnote w:type="continuationSeparator" w:id="0">
    <w:p w:rsidR="00872A76" w:rsidRDefault="00872A76" w:rsidP="00872A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44A"/>
    <w:rsid w:val="00872A76"/>
    <w:rsid w:val="00B5251A"/>
    <w:rsid w:val="00FA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EC91E8C-725C-4BB0-9648-370C2F34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A76"/>
    <w:pPr>
      <w:widowControl w:val="0"/>
      <w:wordWrap w:val="0"/>
      <w:autoSpaceDE w:val="0"/>
      <w:autoSpaceDN w:val="0"/>
      <w:jc w:val="both"/>
    </w:pPr>
    <w:rPr>
      <w:kern w:val="2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A76"/>
    <w:pPr>
      <w:widowControl/>
      <w:tabs>
        <w:tab w:val="center" w:pos="4680"/>
        <w:tab w:val="right" w:pos="9360"/>
      </w:tabs>
      <w:wordWrap/>
      <w:autoSpaceDE/>
      <w:autoSpaceDN/>
      <w:spacing w:after="0" w:line="240" w:lineRule="auto"/>
      <w:jc w:val="left"/>
    </w:pPr>
    <w:rPr>
      <w:kern w:val="0"/>
      <w:sz w:val="22"/>
    </w:rPr>
  </w:style>
  <w:style w:type="character" w:customStyle="1" w:styleId="Char">
    <w:name w:val="머리글 Char"/>
    <w:basedOn w:val="a0"/>
    <w:link w:val="a3"/>
    <w:uiPriority w:val="99"/>
    <w:rsid w:val="00872A76"/>
  </w:style>
  <w:style w:type="paragraph" w:styleId="a4">
    <w:name w:val="footer"/>
    <w:basedOn w:val="a"/>
    <w:link w:val="Char0"/>
    <w:uiPriority w:val="99"/>
    <w:unhideWhenUsed/>
    <w:rsid w:val="00872A76"/>
    <w:pPr>
      <w:widowControl/>
      <w:tabs>
        <w:tab w:val="center" w:pos="4680"/>
        <w:tab w:val="right" w:pos="9360"/>
      </w:tabs>
      <w:wordWrap/>
      <w:autoSpaceDE/>
      <w:autoSpaceDN/>
      <w:spacing w:after="0" w:line="240" w:lineRule="auto"/>
      <w:jc w:val="left"/>
    </w:pPr>
    <w:rPr>
      <w:kern w:val="0"/>
      <w:sz w:val="22"/>
    </w:rPr>
  </w:style>
  <w:style w:type="character" w:customStyle="1" w:styleId="Char0">
    <w:name w:val="바닥글 Char"/>
    <w:basedOn w:val="a0"/>
    <w:link w:val="a4"/>
    <w:uiPriority w:val="99"/>
    <w:rsid w:val="00872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1457</Characters>
  <Application>Microsoft Office Word</Application>
  <DocSecurity>0</DocSecurity>
  <Lines>12</Lines>
  <Paragraphs>3</Paragraphs>
  <ScaleCrop>false</ScaleCrop>
  <Company>Hanyang University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hmedi97Office</dc:creator>
  <cp:keywords/>
  <dc:description/>
  <cp:lastModifiedBy>hmedi97Office</cp:lastModifiedBy>
  <cp:revision>2</cp:revision>
  <dcterms:created xsi:type="dcterms:W3CDTF">2021-07-20T22:39:00Z</dcterms:created>
  <dcterms:modified xsi:type="dcterms:W3CDTF">2021-07-20T22:39:00Z</dcterms:modified>
</cp:coreProperties>
</file>