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C4C6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4A0B">
        <w:rPr>
          <w:rFonts w:ascii="Times New Roman" w:hAnsi="Times New Roman" w:cs="Times New Roman"/>
          <w:b/>
          <w:bCs/>
          <w:sz w:val="24"/>
          <w:szCs w:val="24"/>
        </w:rPr>
        <w:t>Appendix 1: Topic guide for interview</w:t>
      </w:r>
    </w:p>
    <w:p w14:paraId="2A7BD93E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 xml:space="preserve">Please note </w:t>
      </w:r>
      <w:r>
        <w:rPr>
          <w:rFonts w:ascii="Times New Roman" w:hAnsi="Times New Roman" w:cs="Times New Roman"/>
          <w:sz w:val="24"/>
          <w:szCs w:val="24"/>
        </w:rPr>
        <w:t>the interviews were</w:t>
      </w:r>
      <w:r w:rsidRPr="00E14A0B">
        <w:rPr>
          <w:rFonts w:ascii="Times New Roman" w:hAnsi="Times New Roman" w:cs="Times New Roman"/>
          <w:sz w:val="24"/>
          <w:szCs w:val="24"/>
        </w:rPr>
        <w:t xml:space="preserve"> </w:t>
      </w:r>
      <w:r w:rsidRPr="00E14A0B">
        <w:rPr>
          <w:rFonts w:ascii="Times New Roman" w:hAnsi="Times New Roman" w:cs="Times New Roman"/>
          <w:i/>
          <w:iCs/>
          <w:sz w:val="24"/>
          <w:szCs w:val="24"/>
        </w:rPr>
        <w:t xml:space="preserve">semi-structured </w:t>
      </w:r>
      <w:r w:rsidRPr="00E14A0B">
        <w:rPr>
          <w:rFonts w:ascii="Times New Roman" w:hAnsi="Times New Roman" w:cs="Times New Roman"/>
          <w:sz w:val="24"/>
          <w:szCs w:val="24"/>
        </w:rPr>
        <w:t>which means w</w:t>
      </w:r>
      <w:r>
        <w:rPr>
          <w:rFonts w:ascii="Times New Roman" w:hAnsi="Times New Roman" w:cs="Times New Roman"/>
          <w:sz w:val="24"/>
          <w:szCs w:val="24"/>
        </w:rPr>
        <w:t>e did</w:t>
      </w:r>
      <w:r w:rsidRPr="00E14A0B">
        <w:rPr>
          <w:rFonts w:ascii="Times New Roman" w:hAnsi="Times New Roman" w:cs="Times New Roman"/>
          <w:sz w:val="24"/>
          <w:szCs w:val="24"/>
        </w:rPr>
        <w:t xml:space="preserve"> not</w:t>
      </w:r>
      <w:r>
        <w:rPr>
          <w:rFonts w:ascii="Times New Roman" w:hAnsi="Times New Roman" w:cs="Times New Roman"/>
          <w:sz w:val="24"/>
          <w:szCs w:val="24"/>
        </w:rPr>
        <w:t xml:space="preserve"> always</w:t>
      </w:r>
      <w:r w:rsidRPr="00E14A0B">
        <w:rPr>
          <w:rFonts w:ascii="Times New Roman" w:hAnsi="Times New Roman" w:cs="Times New Roman"/>
          <w:sz w:val="24"/>
          <w:szCs w:val="24"/>
        </w:rPr>
        <w:t xml:space="preserve"> ask all of the questions, or the questions in this order.</w:t>
      </w:r>
    </w:p>
    <w:p w14:paraId="6C49D5FE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3737F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About you</w:t>
      </w:r>
    </w:p>
    <w:p w14:paraId="0492C3A7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Tell me a bit about yourself and your experience of disordered eating. You can choose to say as much or as little as you like.</w:t>
      </w:r>
    </w:p>
    <w:p w14:paraId="0D68A275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Through research, we have developed four lenses of people whose experience of disordered eating is underrepresented in eating disorder narratives. These are ethnic and racialised minority groups, LGBTQ+, living rurally, or experiencing resource insecurity. How – if at all – do you feel that these lenses reflect your experiences?</w:t>
      </w:r>
    </w:p>
    <w:p w14:paraId="022D0C3E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does your circle of care look like? Who are the most important people and organisations for you?</w:t>
      </w:r>
    </w:p>
    <w:p w14:paraId="153B60AC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8582B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About social media</w:t>
      </w:r>
    </w:p>
    <w:p w14:paraId="4F5B1E25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Which social media platforms do you use?</w:t>
      </w:r>
    </w:p>
    <w:p w14:paraId="75A057F1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Talk us through how you use these platforms. If you feel comfortable, show us how you interact with the platform – what do you typically click on? How do you access your information?</w:t>
      </w:r>
    </w:p>
    <w:p w14:paraId="235AA4F9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How often do you use social media?</w:t>
      </w:r>
    </w:p>
    <w:p w14:paraId="6777B800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do you use social media for?</w:t>
      </w:r>
    </w:p>
    <w:p w14:paraId="76DAC624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are some of the advantages and disadvantages of social media in your experience?</w:t>
      </w:r>
    </w:p>
    <w:p w14:paraId="41F053BB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90221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3739F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About eating disorders and social media</w:t>
      </w:r>
    </w:p>
    <w:p w14:paraId="6757671D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Do you post about your eating disorder online?</w:t>
      </w:r>
    </w:p>
    <w:p w14:paraId="1F1BA0E6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If so, what aspects of your eating disorder do you post about?</w:t>
      </w:r>
    </w:p>
    <w:p w14:paraId="01F85779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Are the posts public or private?</w:t>
      </w:r>
    </w:p>
    <w:p w14:paraId="2F406E1D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Do you use social media to gain information about eating disorders?</w:t>
      </w:r>
    </w:p>
    <w:p w14:paraId="55CD0802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kind of information about eating disorders have you encountered online?</w:t>
      </w:r>
    </w:p>
    <w:p w14:paraId="35B90B6B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lastRenderedPageBreak/>
        <w:t>If you are comfortable, show us some public posts you’ve made about eating disorders. Tell us what you are trying to convey. Why did you choose to post this information?</w:t>
      </w:r>
    </w:p>
    <w:p w14:paraId="16F7E7C8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would make social media better for people with eating disorders?</w:t>
      </w:r>
    </w:p>
    <w:p w14:paraId="3F83AA50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What information online do you think would be helpful for people with eating disorders?</w:t>
      </w:r>
    </w:p>
    <w:p w14:paraId="3929A3EB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23495" w14:textId="77777777" w:rsidR="00D728A2" w:rsidRPr="00E14A0B" w:rsidRDefault="00D728A2" w:rsidP="00D728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Concluding questions</w:t>
      </w:r>
    </w:p>
    <w:p w14:paraId="5727F32C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Is there anything we haven’t thought or asked about that you think is important to mention about social media and eating disorders?</w:t>
      </w:r>
    </w:p>
    <w:p w14:paraId="32A8BDEB" w14:textId="77777777" w:rsidR="00D728A2" w:rsidRPr="00E14A0B" w:rsidRDefault="00D728A2" w:rsidP="00D728A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0B">
        <w:rPr>
          <w:rFonts w:ascii="Times New Roman" w:hAnsi="Times New Roman" w:cs="Times New Roman"/>
          <w:sz w:val="24"/>
          <w:szCs w:val="24"/>
        </w:rPr>
        <w:t>Do you know where to go for support if needed after this interview?</w:t>
      </w:r>
    </w:p>
    <w:p w14:paraId="0E8ABF89" w14:textId="77777777" w:rsidR="00D728A2" w:rsidRDefault="00D728A2" w:rsidP="00D728A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2921B" w14:textId="77777777" w:rsidR="00D728A2" w:rsidRDefault="00D728A2" w:rsidP="00D728A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3DD3">
        <w:rPr>
          <w:rFonts w:ascii="Times New Roman" w:hAnsi="Times New Roman" w:cs="Times New Roman"/>
          <w:sz w:val="24"/>
          <w:szCs w:val="24"/>
        </w:rPr>
        <w:br/>
      </w:r>
      <w:r w:rsidRPr="00FE3DD3">
        <w:rPr>
          <w:rFonts w:ascii="Times New Roman" w:hAnsi="Times New Roman" w:cs="Times New Roman"/>
          <w:sz w:val="24"/>
          <w:szCs w:val="24"/>
        </w:rPr>
        <w:br/>
      </w:r>
    </w:p>
    <w:p w14:paraId="07D678A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C3677"/>
    <w:multiLevelType w:val="hybridMultilevel"/>
    <w:tmpl w:val="E6F26EA2"/>
    <w:lvl w:ilvl="0" w:tplc="D8B2D7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23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A2"/>
    <w:rsid w:val="00195413"/>
    <w:rsid w:val="003D0186"/>
    <w:rsid w:val="003E28DF"/>
    <w:rsid w:val="007278E4"/>
    <w:rsid w:val="00A3738C"/>
    <w:rsid w:val="00BC6C35"/>
    <w:rsid w:val="00CB270D"/>
    <w:rsid w:val="00CF7583"/>
    <w:rsid w:val="00D728A2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6A897"/>
  <w15:chartTrackingRefBased/>
  <w15:docId w15:val="{226EAD29-49CA-47E4-9716-20B0E570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8A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8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8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8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8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>Springer Nature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2025-08-25T11:55:00Z</dcterms:created>
  <dcterms:modified xsi:type="dcterms:W3CDTF">2025-08-25T11:55:00Z</dcterms:modified>
</cp:coreProperties>
</file>