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3BBB2" w14:textId="03F5FA56" w:rsidR="0051416A" w:rsidRPr="001457BB" w:rsidRDefault="000D0377" w:rsidP="0051416A">
      <w:pPr>
        <w:jc w:val="center"/>
        <w:rPr>
          <w:rFonts w:eastAsia="Open Sans"/>
          <w:b/>
          <w:color w:val="525252"/>
          <w:sz w:val="32"/>
          <w:szCs w:val="32"/>
          <w:shd w:val="clear" w:color="auto" w:fill="FFFFFF"/>
        </w:rPr>
      </w:pPr>
      <w:r w:rsidRPr="001457BB">
        <w:rPr>
          <w:rFonts w:eastAsia="Open Sans"/>
          <w:b/>
          <w:color w:val="525252"/>
          <w:sz w:val="32"/>
          <w:szCs w:val="32"/>
          <w:shd w:val="clear" w:color="auto" w:fill="FFFFFF"/>
        </w:rPr>
        <w:t xml:space="preserve">Sequence and chromosome localization </w:t>
      </w:r>
      <w:r w:rsidR="009B2AC9" w:rsidRPr="001457BB">
        <w:rPr>
          <w:rFonts w:eastAsia="Open Sans"/>
          <w:b/>
          <w:color w:val="525252"/>
          <w:sz w:val="32"/>
          <w:szCs w:val="32"/>
          <w:shd w:val="clear" w:color="auto" w:fill="FFFFFF"/>
        </w:rPr>
        <w:t>i</w:t>
      </w:r>
      <w:r w:rsidR="005F3E19" w:rsidRPr="001457BB">
        <w:rPr>
          <w:rFonts w:eastAsia="Open Sans"/>
          <w:b/>
          <w:color w:val="525252"/>
          <w:sz w:val="32"/>
          <w:szCs w:val="32"/>
          <w:shd w:val="clear" w:color="auto" w:fill="FFFFFF"/>
        </w:rPr>
        <w:t xml:space="preserve">nformation of </w:t>
      </w:r>
    </w:p>
    <w:p w14:paraId="23F3FB79" w14:textId="0C56F6B9" w:rsidR="003B6FD9" w:rsidRPr="001457BB" w:rsidRDefault="005F3E19" w:rsidP="0051416A">
      <w:pPr>
        <w:jc w:val="center"/>
        <w:rPr>
          <w:rFonts w:eastAsia="Open Sans"/>
          <w:b/>
          <w:color w:val="525252"/>
          <w:sz w:val="32"/>
          <w:szCs w:val="32"/>
          <w:shd w:val="clear" w:color="auto" w:fill="FFFFFF"/>
        </w:rPr>
      </w:pPr>
      <w:r w:rsidRPr="001457BB">
        <w:rPr>
          <w:rFonts w:eastAsia="Open Sans"/>
          <w:b/>
          <w:color w:val="525252"/>
          <w:sz w:val="32"/>
          <w:szCs w:val="32"/>
          <w:shd w:val="clear" w:color="auto" w:fill="FFFFFF"/>
        </w:rPr>
        <w:t>Lnc-GULP1-2:1</w:t>
      </w:r>
    </w:p>
    <w:p w14:paraId="53C29C4D" w14:textId="1D05837C" w:rsidR="001D53BD" w:rsidRPr="001457BB" w:rsidRDefault="001D53BD" w:rsidP="001D53BD">
      <w:pPr>
        <w:rPr>
          <w:b/>
          <w:bCs/>
          <w:sz w:val="26"/>
          <w:szCs w:val="26"/>
        </w:rPr>
      </w:pPr>
      <w:proofErr w:type="spellStart"/>
      <w:r w:rsidRPr="001457BB">
        <w:rPr>
          <w:rFonts w:eastAsia="Open Sans"/>
          <w:b/>
          <w:sz w:val="22"/>
          <w:szCs w:val="22"/>
          <w:shd w:val="clear" w:color="auto" w:fill="FFFFFF"/>
        </w:rPr>
        <w:t>LNCipedia</w:t>
      </w:r>
      <w:proofErr w:type="spellEnd"/>
      <w:r w:rsidRPr="001457BB">
        <w:rPr>
          <w:rFonts w:eastAsia="Open Sans"/>
          <w:b/>
          <w:sz w:val="22"/>
          <w:szCs w:val="22"/>
          <w:shd w:val="clear" w:color="auto" w:fill="FFFFFF"/>
        </w:rPr>
        <w:t xml:space="preserve"> transcript ID:</w:t>
      </w:r>
      <w:r w:rsidRPr="001457BB">
        <w:rPr>
          <w:rFonts w:eastAsia="Open Sans"/>
          <w:sz w:val="22"/>
          <w:szCs w:val="22"/>
          <w:shd w:val="clear" w:color="auto" w:fill="FFFFFF"/>
        </w:rPr>
        <w:t> lnc-GULP1-2:1 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proofErr w:type="spellStart"/>
      <w:r w:rsidRPr="001457BB">
        <w:rPr>
          <w:rFonts w:eastAsia="Open Sans"/>
          <w:b/>
          <w:sz w:val="22"/>
          <w:szCs w:val="22"/>
          <w:shd w:val="clear" w:color="auto" w:fill="FFFFFF"/>
        </w:rPr>
        <w:t>LNCipedia</w:t>
      </w:r>
      <w:proofErr w:type="spellEnd"/>
      <w:r w:rsidRPr="001457BB">
        <w:rPr>
          <w:rFonts w:eastAsia="Open Sans"/>
          <w:b/>
          <w:sz w:val="22"/>
          <w:szCs w:val="22"/>
          <w:shd w:val="clear" w:color="auto" w:fill="FFFFFF"/>
        </w:rPr>
        <w:t xml:space="preserve"> gene ID:</w:t>
      </w:r>
      <w:r w:rsidRPr="001457BB">
        <w:rPr>
          <w:rFonts w:eastAsia="Open Sans"/>
          <w:sz w:val="22"/>
          <w:szCs w:val="22"/>
          <w:shd w:val="clear" w:color="auto" w:fill="FFFFFF"/>
        </w:rPr>
        <w:t> </w:t>
      </w:r>
      <w:hyperlink r:id="rId6" w:history="1">
        <w:r w:rsidRPr="001457BB">
          <w:rPr>
            <w:rStyle w:val="a3"/>
            <w:rFonts w:eastAsia="Open Sans"/>
            <w:color w:val="auto"/>
            <w:sz w:val="22"/>
            <w:szCs w:val="22"/>
            <w:shd w:val="clear" w:color="auto" w:fill="FFFFFF"/>
          </w:rPr>
          <w:t>lnc-GULP1-2</w:t>
        </w:r>
      </w:hyperlink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Location (hg19):</w:t>
      </w:r>
      <w:r w:rsidRPr="001457BB">
        <w:rPr>
          <w:rFonts w:eastAsia="Open Sans"/>
          <w:sz w:val="22"/>
          <w:szCs w:val="22"/>
          <w:shd w:val="clear" w:color="auto" w:fill="FFFFFF"/>
        </w:rPr>
        <w:t> </w:t>
      </w:r>
      <w:hyperlink r:id="rId7" w:history="1">
        <w:r w:rsidRPr="001457BB">
          <w:rPr>
            <w:rStyle w:val="a3"/>
            <w:rFonts w:eastAsia="Open Sans"/>
            <w:color w:val="auto"/>
            <w:sz w:val="22"/>
            <w:szCs w:val="22"/>
            <w:shd w:val="clear" w:color="auto" w:fill="FFFFFF"/>
          </w:rPr>
          <w:t>chr2:189839120-189849938</w:t>
        </w:r>
      </w:hyperlink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Strand:</w:t>
      </w:r>
      <w:r w:rsidRPr="001457BB">
        <w:rPr>
          <w:rFonts w:eastAsia="Open Sans"/>
          <w:sz w:val="22"/>
          <w:szCs w:val="22"/>
          <w:shd w:val="clear" w:color="auto" w:fill="FFFFFF"/>
        </w:rPr>
        <w:t> +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Class:</w:t>
      </w:r>
      <w:r w:rsidRPr="001457BB">
        <w:rPr>
          <w:rFonts w:eastAsia="Open Sans"/>
          <w:sz w:val="22"/>
          <w:szCs w:val="22"/>
          <w:shd w:val="clear" w:color="auto" w:fill="FFFFFF"/>
        </w:rPr>
        <w:t> sense-overlapping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Transcript size:</w:t>
      </w:r>
      <w:r w:rsidRPr="001457BB">
        <w:rPr>
          <w:rFonts w:eastAsia="Open Sans"/>
          <w:sz w:val="22"/>
          <w:szCs w:val="22"/>
          <w:shd w:val="clear" w:color="auto" w:fill="FFFFFF"/>
        </w:rPr>
        <w:t> 628 bp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Exons:</w:t>
      </w:r>
      <w:r w:rsidRPr="001457BB">
        <w:rPr>
          <w:rFonts w:eastAsia="Open Sans"/>
          <w:sz w:val="22"/>
          <w:szCs w:val="22"/>
          <w:shd w:val="clear" w:color="auto" w:fill="FFFFFF"/>
        </w:rPr>
        <w:t> 2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Sources:</w:t>
      </w:r>
      <w:r w:rsidRPr="001457BB">
        <w:rPr>
          <w:rFonts w:eastAsia="Open Sans"/>
          <w:sz w:val="22"/>
          <w:szCs w:val="22"/>
          <w:shd w:val="clear" w:color="auto" w:fill="FFFFFF"/>
        </w:rPr>
        <w:t> NONCODE v4</w:t>
      </w:r>
      <w:r w:rsidRPr="001457BB">
        <w:rPr>
          <w:rFonts w:eastAsia="Open Sans"/>
          <w:sz w:val="22"/>
          <w:szCs w:val="22"/>
          <w:shd w:val="clear" w:color="auto" w:fill="FFFFFF"/>
        </w:rPr>
        <w:br/>
      </w:r>
      <w:r w:rsidRPr="001457BB">
        <w:rPr>
          <w:rFonts w:eastAsia="Open Sans"/>
          <w:b/>
          <w:sz w:val="22"/>
          <w:szCs w:val="22"/>
          <w:shd w:val="clear" w:color="auto" w:fill="FFFFFF"/>
        </w:rPr>
        <w:t>Alternative transcript names:</w:t>
      </w:r>
      <w:r w:rsidRPr="001457BB">
        <w:rPr>
          <w:rFonts w:eastAsia="Open Sans"/>
          <w:sz w:val="22"/>
          <w:szCs w:val="22"/>
          <w:shd w:val="clear" w:color="auto" w:fill="FFFFFF"/>
        </w:rPr>
        <w:t> NONHSAT076037</w:t>
      </w:r>
    </w:p>
    <w:tbl>
      <w:tblPr>
        <w:tblW w:w="0" w:type="auto"/>
        <w:tblCellSpacing w:w="15" w:type="dxa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303"/>
        <w:gridCol w:w="4303"/>
      </w:tblGrid>
      <w:tr w:rsidR="000D096C" w:rsidRPr="001457BB" w14:paraId="42D720E7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BF319B3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kern w:val="0"/>
                <w:sz w:val="17"/>
                <w:szCs w:val="17"/>
              </w:rPr>
              <w:t>NONCODE TRANSCRIPT ID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82DDF29" w14:textId="77777777" w:rsidR="001D53BD" w:rsidRPr="001457BB" w:rsidRDefault="007A06A0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hyperlink r:id="rId8" w:history="1">
              <w:r w:rsidR="001D53BD" w:rsidRPr="001457BB">
                <w:rPr>
                  <w:b/>
                  <w:bCs/>
                  <w:kern w:val="0"/>
                  <w:sz w:val="18"/>
                </w:rPr>
                <w:t>NONHSAT076037.1</w:t>
              </w:r>
            </w:hyperlink>
          </w:p>
        </w:tc>
      </w:tr>
      <w:tr w:rsidR="000D096C" w:rsidRPr="001457BB" w14:paraId="37B178A0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5216252B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kern w:val="0"/>
                <w:sz w:val="17"/>
                <w:szCs w:val="17"/>
              </w:rPr>
              <w:t>Transcript desc of dated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369CC800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kern w:val="0"/>
                <w:sz w:val="17"/>
                <w:szCs w:val="17"/>
              </w:rPr>
              <w:t>Dated (reappraised by software and other databases)</w:t>
            </w:r>
          </w:p>
        </w:tc>
      </w:tr>
      <w:tr w:rsidR="000D096C" w:rsidRPr="001457BB" w14:paraId="1C9F33DD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2E6D56B0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kern w:val="0"/>
                <w:sz w:val="17"/>
                <w:szCs w:val="17"/>
              </w:rPr>
              <w:t>NONCODE Gene ID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33A35922" w14:textId="77777777" w:rsidR="001D53BD" w:rsidRPr="001457BB" w:rsidRDefault="007A06A0" w:rsidP="006909E3">
            <w:pPr>
              <w:widowControl/>
              <w:jc w:val="left"/>
              <w:rPr>
                <w:b/>
                <w:bCs/>
                <w:kern w:val="0"/>
                <w:sz w:val="17"/>
                <w:szCs w:val="17"/>
              </w:rPr>
            </w:pPr>
            <w:hyperlink r:id="rId9" w:history="1">
              <w:r w:rsidR="001D53BD" w:rsidRPr="001457BB">
                <w:rPr>
                  <w:b/>
                  <w:bCs/>
                  <w:kern w:val="0"/>
                  <w:sz w:val="18"/>
                </w:rPr>
                <w:t>NONHSAG030071.1</w:t>
              </w:r>
            </w:hyperlink>
          </w:p>
        </w:tc>
      </w:tr>
      <w:tr w:rsidR="001D53BD" w:rsidRPr="001457BB" w14:paraId="7B62133D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229555D7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Chromosome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560AE78E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chr2</w:t>
            </w:r>
          </w:p>
        </w:tc>
      </w:tr>
      <w:tr w:rsidR="001D53BD" w:rsidRPr="001457BB" w14:paraId="5EC70420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7C89177F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Start Site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32576B95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189839119</w:t>
            </w:r>
          </w:p>
        </w:tc>
      </w:tr>
      <w:tr w:rsidR="001D53BD" w:rsidRPr="001457BB" w14:paraId="7D6D4484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13F62707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End Site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544047E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189849938</w:t>
            </w:r>
          </w:p>
        </w:tc>
      </w:tr>
      <w:tr w:rsidR="001D53BD" w:rsidRPr="001457BB" w14:paraId="49171A1C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3EA67A0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Strand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32963FB7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+</w:t>
            </w:r>
          </w:p>
        </w:tc>
      </w:tr>
      <w:tr w:rsidR="001D53BD" w:rsidRPr="001457BB" w14:paraId="24FB810B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16517AB8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Exon Number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4EDD9074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2</w:t>
            </w:r>
          </w:p>
        </w:tc>
      </w:tr>
      <w:tr w:rsidR="001D53BD" w:rsidRPr="001457BB" w14:paraId="56CE51E6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5F9240BC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CNCI Score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08CA5FEA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-0.2679907</w:t>
            </w:r>
          </w:p>
        </w:tc>
      </w:tr>
      <w:tr w:rsidR="001D53BD" w:rsidRPr="001457BB" w14:paraId="35B10D35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4428BFBE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Length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A50B808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628</w:t>
            </w:r>
          </w:p>
        </w:tc>
      </w:tr>
      <w:tr w:rsidR="001D53BD" w:rsidRPr="001457BB" w14:paraId="07BD18D4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64547F38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Assembly</w:t>
            </w:r>
          </w:p>
        </w:tc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18A186CD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hg19</w:t>
            </w:r>
          </w:p>
        </w:tc>
      </w:tr>
      <w:tr w:rsidR="001D53BD" w:rsidRPr="001457BB" w14:paraId="4EF4E274" w14:textId="77777777" w:rsidTr="006909E3">
        <w:trPr>
          <w:tblCellSpacing w:w="15" w:type="dxa"/>
        </w:trPr>
        <w:tc>
          <w:tcPr>
            <w:tcW w:w="4258" w:type="dxa"/>
            <w:tcBorders>
              <w:top w:val="nil"/>
              <w:bottom w:val="single" w:sz="6" w:space="0" w:color="DFDFDF"/>
            </w:tcBorders>
            <w:shd w:val="clear" w:color="auto" w:fill="DBDBDB"/>
            <w:tcMar>
              <w:top w:w="60" w:type="dxa"/>
              <w:left w:w="105" w:type="dxa"/>
              <w:bottom w:w="30" w:type="dxa"/>
              <w:right w:w="105" w:type="dxa"/>
            </w:tcMar>
          </w:tcPr>
          <w:p w14:paraId="7C6E32E3" w14:textId="77777777" w:rsidR="001D53BD" w:rsidRPr="001457BB" w:rsidRDefault="001D53BD" w:rsidP="006909E3">
            <w:pPr>
              <w:widowControl/>
              <w:jc w:val="left"/>
              <w:rPr>
                <w:b/>
                <w:bCs/>
                <w:color w:val="666666"/>
                <w:kern w:val="0"/>
                <w:sz w:val="17"/>
                <w:szCs w:val="17"/>
              </w:rPr>
            </w:pPr>
            <w:r w:rsidRPr="001457BB">
              <w:rPr>
                <w:b/>
                <w:bCs/>
                <w:color w:val="666666"/>
                <w:kern w:val="0"/>
                <w:sz w:val="17"/>
                <w:szCs w:val="17"/>
              </w:rPr>
              <w:t>Other transcript Versions</w:t>
            </w:r>
          </w:p>
        </w:tc>
        <w:tc>
          <w:tcPr>
            <w:tcW w:w="4258" w:type="dxa"/>
            <w:shd w:val="clear" w:color="auto" w:fill="F9F9F9"/>
            <w:vAlign w:val="center"/>
          </w:tcPr>
          <w:p w14:paraId="2AA31F4F" w14:textId="77777777" w:rsidR="001D53BD" w:rsidRPr="001457BB" w:rsidRDefault="001D53BD" w:rsidP="006909E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5B345727" w14:textId="77777777" w:rsidR="001D53BD" w:rsidRPr="001457BB" w:rsidRDefault="001D53BD" w:rsidP="001D53BD">
      <w:pPr>
        <w:pStyle w:val="2"/>
        <w:rPr>
          <w:rFonts w:ascii="Times New Roman" w:hAnsi="Times New Roman" w:cs="Times New Roman"/>
        </w:rPr>
      </w:pPr>
      <w:r w:rsidRPr="001457BB">
        <w:rPr>
          <w:rFonts w:ascii="Times New Roman" w:hAnsi="Times New Roman" w:cs="Times New Roman"/>
        </w:rPr>
        <w:t>Sequence</w:t>
      </w:r>
    </w:p>
    <w:p w14:paraId="02005F12" w14:textId="3961740A" w:rsidR="001D53BD" w:rsidRPr="001457BB" w:rsidRDefault="001D53BD" w:rsidP="001D53BD">
      <w:pPr>
        <w:rPr>
          <w:b/>
          <w:bCs/>
          <w:color w:val="666666"/>
          <w:sz w:val="17"/>
          <w:szCs w:val="17"/>
        </w:rPr>
      </w:pPr>
      <w:r w:rsidRPr="001457BB">
        <w:rPr>
          <w:b/>
          <w:bCs/>
          <w:color w:val="666666"/>
          <w:sz w:val="17"/>
          <w:szCs w:val="17"/>
        </w:rPr>
        <w:t>&gt;</w:t>
      </w:r>
      <w:r w:rsidR="005F3E19" w:rsidRPr="001457BB">
        <w:rPr>
          <w:rFonts w:eastAsia="Open Sans"/>
          <w:color w:val="525252"/>
          <w:sz w:val="22"/>
          <w:szCs w:val="22"/>
          <w:shd w:val="clear" w:color="auto" w:fill="FFFFFF"/>
        </w:rPr>
        <w:t xml:space="preserve"> lnc-GULP1-2:1</w:t>
      </w:r>
    </w:p>
    <w:p w14:paraId="6A993272" w14:textId="744C2817" w:rsidR="00D25F57" w:rsidRPr="00A710B9" w:rsidRDefault="001D53BD" w:rsidP="00A710B9">
      <w:pPr>
        <w:rPr>
          <w:rFonts w:hint="eastAsia"/>
          <w:b/>
          <w:bCs/>
          <w:color w:val="666666"/>
          <w:sz w:val="17"/>
          <w:szCs w:val="17"/>
        </w:rPr>
      </w:pPr>
      <w:r w:rsidRPr="001457BB">
        <w:rPr>
          <w:b/>
          <w:bCs/>
          <w:color w:val="666666"/>
          <w:sz w:val="17"/>
          <w:szCs w:val="17"/>
        </w:rPr>
        <w:t>CGGTGCTGAAGGGCAGGGAACAACTTGATGGTGCTACTTTGAACTGCTTTTCTTTTCTCCTTTTTGCACAAAGAGTCTCATGTCTGATATTTAGACATGATGAGCTTTGTGCAAAAGGGGAGCTGGCTACTTCTCGCTCTGCTTCATCCCACTATTATTTTGGCACAACAGGAAGCTGTTGAAGGAGGATGTTCCCATCTTGGTCAGTCCTATGCGGATAGAGATGTCTGGAAGCCAGAACCATGCCAAATATGTGTCTGTGACTCAGGATCCGTTCTCTGCGATGACATAATATGTGACGATCAAGAATTAGACTGCCCCAACCCAGAAATTCCATTTGGAGAATGTTGTGCAGTTTGCCCACAGCCTCCAACTGCTGTGAGTTTAAAGATAAACTGTACATCTTCAATATTCATATTTAGACACATGAATAGCTCCTATATCATAGGAGCCTAAAAGGGAATGAAAGTCATGTTCATCAAATAGCCATGTTTGTATTACGAGTAAAAAGTGACCGTTTCAATTTAAAGATAAGGATTGGTTAGAATCTGGGTTACTAAATAATATGCAAATTCTGTGTCTTGTTTAACTTGTTTCTTTTCCATTTATTAGCCTACTCGCCCTCCTA</w:t>
      </w:r>
    </w:p>
    <w:sectPr w:rsidR="00D25F57" w:rsidRPr="00A71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343F3F" w14:textId="77777777" w:rsidR="007A06A0" w:rsidRDefault="007A06A0" w:rsidP="003B6FD9">
      <w:r>
        <w:separator/>
      </w:r>
    </w:p>
  </w:endnote>
  <w:endnote w:type="continuationSeparator" w:id="0">
    <w:p w14:paraId="539E2312" w14:textId="77777777" w:rsidR="007A06A0" w:rsidRDefault="007A06A0" w:rsidP="003B6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18C7DE" w14:textId="77777777" w:rsidR="007A06A0" w:rsidRDefault="007A06A0" w:rsidP="003B6FD9">
      <w:r>
        <w:separator/>
      </w:r>
    </w:p>
  </w:footnote>
  <w:footnote w:type="continuationSeparator" w:id="0">
    <w:p w14:paraId="572655E3" w14:textId="77777777" w:rsidR="007A06A0" w:rsidRDefault="007A06A0" w:rsidP="003B6F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71"/>
    <w:rsid w:val="000D0377"/>
    <w:rsid w:val="000D096C"/>
    <w:rsid w:val="001457BB"/>
    <w:rsid w:val="001D53BD"/>
    <w:rsid w:val="003221DD"/>
    <w:rsid w:val="003B6FD9"/>
    <w:rsid w:val="003D4FC4"/>
    <w:rsid w:val="004A2444"/>
    <w:rsid w:val="004F0AE4"/>
    <w:rsid w:val="0051416A"/>
    <w:rsid w:val="0056761B"/>
    <w:rsid w:val="005F3E19"/>
    <w:rsid w:val="006C03D6"/>
    <w:rsid w:val="007A06A0"/>
    <w:rsid w:val="008D7C71"/>
    <w:rsid w:val="009B2AC9"/>
    <w:rsid w:val="009E662A"/>
    <w:rsid w:val="00A710B9"/>
    <w:rsid w:val="00BA2A8B"/>
    <w:rsid w:val="00C421EF"/>
    <w:rsid w:val="00D2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32D18"/>
  <w15:chartTrackingRefBased/>
  <w15:docId w15:val="{0CC3958D-83B3-4EA1-9232-6B0E6C23F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3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0"/>
    <w:qFormat/>
    <w:rsid w:val="001D53BD"/>
    <w:pPr>
      <w:widowControl/>
      <w:spacing w:before="300" w:after="150"/>
      <w:jc w:val="left"/>
      <w:outlineLvl w:val="1"/>
    </w:pPr>
    <w:rPr>
      <w:rFonts w:ascii="inherit" w:hAnsi="inherit" w:cs="宋体"/>
      <w:color w:val="666666"/>
      <w:kern w:val="0"/>
      <w:sz w:val="30"/>
      <w:szCs w:val="3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53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1D53BD"/>
    <w:rPr>
      <w:rFonts w:ascii="inherit" w:eastAsia="宋体" w:hAnsi="inherit" w:cs="宋体"/>
      <w:color w:val="666666"/>
      <w:kern w:val="0"/>
      <w:sz w:val="30"/>
      <w:szCs w:val="30"/>
    </w:rPr>
  </w:style>
  <w:style w:type="character" w:styleId="a3">
    <w:name w:val="Hyperlink"/>
    <w:rsid w:val="001D53BD"/>
    <w:rPr>
      <w:strike w:val="0"/>
      <w:dstrike w:val="0"/>
      <w:color w:val="173161"/>
      <w:sz w:val="18"/>
      <w:szCs w:val="18"/>
      <w:u w:val="none"/>
      <w:shd w:val="clear" w:color="auto" w:fill="auto"/>
    </w:rPr>
  </w:style>
  <w:style w:type="character" w:customStyle="1" w:styleId="30">
    <w:name w:val="标题 3 字符"/>
    <w:basedOn w:val="a0"/>
    <w:link w:val="3"/>
    <w:uiPriority w:val="9"/>
    <w:semiHidden/>
    <w:rsid w:val="001D53BD"/>
    <w:rPr>
      <w:rFonts w:ascii="Times New Roman" w:eastAsia="宋体" w:hAnsi="Times New Roman" w:cs="Times New Roman"/>
      <w:b/>
      <w:bCs/>
      <w:sz w:val="32"/>
      <w:szCs w:val="32"/>
    </w:rPr>
  </w:style>
  <w:style w:type="paragraph" w:styleId="a4">
    <w:name w:val="Normal (Web)"/>
    <w:basedOn w:val="a"/>
    <w:uiPriority w:val="99"/>
    <w:rsid w:val="001D53BD"/>
    <w:pPr>
      <w:widowControl/>
      <w:spacing w:after="100" w:afterAutospacing="1" w:line="432" w:lineRule="auto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3B6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6FD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6F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6FD9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B6FD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B6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ncode.org/cgi-bin/hgTracks?position=chr2:189839119-189849938&amp;nonLnc=full&amp;hgFind.matches=NONHSAT076037&amp;PhyloNONCODEGene=hide&amp;PhyloNONCODELncRNA=hide&amp;db=hg1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genome.ucsc.edu/cgi-bin/hgTracks?org=human&amp;db=hg19&amp;position=chr2:189839120-189849938&amp;hubUrl=http://www.lncipedia.org/trackhub/hub.tx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ncipedia.org/db/gene/lnc-GULP1-2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noncode.org/show_gene.php?id=NONHSAG030071.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2020-04-07T02:17:00Z</dcterms:created>
  <dcterms:modified xsi:type="dcterms:W3CDTF">2020-09-04T09:54:00Z</dcterms:modified>
</cp:coreProperties>
</file>