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e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94869C">
      <w:pPr>
        <w:rPr>
          <w:rFonts w:hint="default" w:ascii="Arial Bold" w:hAnsi="Arial Bold" w:cs="Arial Bold"/>
          <w:b/>
          <w:sz w:val="32"/>
          <w:szCs w:val="40"/>
          <w:lang w:val="en-US" w:eastAsia="zh-CN"/>
        </w:rPr>
      </w:pPr>
      <w:r>
        <w:rPr>
          <w:rFonts w:hint="default" w:ascii="Arial Bold" w:hAnsi="Arial Bold" w:cs="Arial Bold"/>
          <w:b/>
          <w:sz w:val="32"/>
          <w:szCs w:val="40"/>
          <w:lang w:val="en-US" w:eastAsia="zh-CN"/>
        </w:rPr>
        <w:t>Supplementary Figures</w:t>
      </w:r>
    </w:p>
    <w:p w14:paraId="10E1D308">
      <w:pPr>
        <w:rPr>
          <w:rFonts w:hint="eastAsia" w:eastAsiaTheme="minorEastAsia"/>
          <w:lang w:eastAsia="zh-CN"/>
        </w:rPr>
      </w:pPr>
      <w:r>
        <w:rPr>
          <w:rFonts w:hint="eastAsia" w:eastAsiaTheme="minorEastAsia"/>
          <w:lang w:eastAsia="zh-CN"/>
        </w:rPr>
        <w:drawing>
          <wp:inline distT="0" distB="0" distL="114300" distR="114300">
            <wp:extent cx="5269865" cy="4749165"/>
            <wp:effectExtent l="0" t="0" r="13335" b="635"/>
            <wp:docPr id="6" name="图片 6" descr="截屏2025-07-14 10.39.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截屏2025-07-14 10.39.19"/>
                    <pic:cNvPicPr>
                      <a:picLocks noChangeAspect="1"/>
                    </pic:cNvPicPr>
                  </pic:nvPicPr>
                  <pic:blipFill>
                    <a:blip r:embed="rId4"/>
                    <a:stretch>
                      <a:fillRect/>
                    </a:stretch>
                  </pic:blipFill>
                  <pic:spPr>
                    <a:xfrm>
                      <a:off x="0" y="0"/>
                      <a:ext cx="5269865" cy="4749165"/>
                    </a:xfrm>
                    <a:prstGeom prst="rect">
                      <a:avLst/>
                    </a:prstGeom>
                  </pic:spPr>
                </pic:pic>
              </a:graphicData>
            </a:graphic>
          </wp:inline>
        </w:drawing>
      </w:r>
    </w:p>
    <w:p w14:paraId="0469319A">
      <w:pPr>
        <w:keepNext w:val="0"/>
        <w:keepLines w:val="0"/>
        <w:widowControl/>
        <w:suppressLineNumbers w:val="0"/>
        <w:jc w:val="left"/>
      </w:pPr>
      <w:r>
        <w:rPr>
          <w:rFonts w:hint="default" w:ascii="Times New Roman" w:hAnsi="Times New Roman" w:eastAsia="宋体" w:cs="Times New Roman"/>
          <w:b/>
          <w:bCs/>
          <w:kern w:val="2"/>
          <w:sz w:val="20"/>
          <w:szCs w:val="20"/>
          <w:lang w:val="en-US" w:eastAsia="zh-CN" w:bidi="ar"/>
        </w:rPr>
        <w:t>Fig</w:t>
      </w:r>
      <w:r>
        <w:rPr>
          <w:rFonts w:hint="eastAsia" w:ascii="Times New Roman" w:hAnsi="Times New Roman" w:eastAsia="宋体" w:cs="Times New Roman"/>
          <w:b/>
          <w:bCs/>
          <w:kern w:val="2"/>
          <w:sz w:val="20"/>
          <w:szCs w:val="20"/>
          <w:lang w:val="en-US" w:eastAsia="zh-CN" w:bidi="ar"/>
        </w:rPr>
        <w:t>.</w:t>
      </w:r>
      <w:r>
        <w:rPr>
          <w:rFonts w:hint="default" w:ascii="Times New Roman" w:hAnsi="Times New Roman" w:eastAsia="宋体" w:cs="Times New Roman"/>
          <w:b/>
          <w:bCs/>
          <w:kern w:val="2"/>
          <w:sz w:val="20"/>
          <w:szCs w:val="20"/>
          <w:lang w:val="en-US" w:eastAsia="zh-CN" w:bidi="ar"/>
        </w:rPr>
        <w:t xml:space="preserve"> S1 </w:t>
      </w:r>
      <w:r>
        <w:rPr>
          <w:rFonts w:hint="default" w:ascii="Times New Roman" w:hAnsi="Times New Roman" w:eastAsia="宋体" w:cs="Times New Roman"/>
          <w:kern w:val="2"/>
          <w:sz w:val="20"/>
          <w:szCs w:val="20"/>
          <w:lang w:val="en-US" w:eastAsia="zh-CN" w:bidi="ar"/>
        </w:rPr>
        <w:t>Western blotting</w:t>
      </w:r>
      <w:r>
        <w:rPr>
          <w:rFonts w:hint="eastAsia" w:ascii="Times New Roman" w:hAnsi="Times New Roman" w:eastAsia="宋体" w:cs="Times New Roman"/>
          <w:kern w:val="2"/>
          <w:sz w:val="20"/>
          <w:szCs w:val="20"/>
          <w:lang w:val="en-US" w:eastAsia="zh-CN" w:bidi="ar"/>
        </w:rPr>
        <w:t xml:space="preserve"> image of </w:t>
      </w:r>
      <w:bookmarkStart w:id="0" w:name="OLE_LINK16"/>
      <w:r>
        <w:rPr>
          <w:rFonts w:hint="default" w:ascii="Times New Roman" w:hAnsi="Times New Roman" w:eastAsia="宋体" w:cs="Times New Roman"/>
          <w:kern w:val="2"/>
          <w:sz w:val="20"/>
          <w:szCs w:val="20"/>
          <w:lang w:val="en-US" w:eastAsia="zh-CN" w:bidi="ar"/>
        </w:rPr>
        <w:t>E-cadherin and N-cadherin</w:t>
      </w:r>
      <w:bookmarkEnd w:id="0"/>
      <w:r>
        <w:rPr>
          <w:rFonts w:hint="default" w:ascii="Times New Roman" w:hAnsi="Times New Roman" w:eastAsia="宋体" w:cs="Times New Roman"/>
          <w:kern w:val="2"/>
          <w:sz w:val="20"/>
          <w:szCs w:val="20"/>
          <w:lang w:val="en-US" w:eastAsia="zh-CN" w:bidi="ar"/>
        </w:rPr>
        <w:t>.</w:t>
      </w:r>
    </w:p>
    <w:p w14:paraId="1068EE33">
      <w:pPr>
        <w:rPr>
          <w:rFonts w:hint="eastAsia" w:eastAsiaTheme="minorEastAsia"/>
          <w:lang w:eastAsia="zh-CN"/>
        </w:rPr>
      </w:pPr>
      <w:r>
        <w:rPr>
          <w:rFonts w:hint="eastAsia" w:eastAsiaTheme="minorEastAsia"/>
          <w:lang w:eastAsia="zh-CN"/>
        </w:rPr>
        <w:br w:type="page"/>
      </w:r>
    </w:p>
    <w:p w14:paraId="63300D15">
      <w:pPr>
        <w:rPr>
          <w:rFonts w:hint="eastAsia" w:eastAsiaTheme="minorEastAsia"/>
          <w:lang w:eastAsia="zh-CN"/>
        </w:rPr>
      </w:pPr>
      <w:r>
        <w:rPr>
          <w:rFonts w:hint="eastAsia" w:eastAsiaTheme="minorEastAsia"/>
          <w:lang w:eastAsia="zh-CN"/>
        </w:rPr>
        <w:drawing>
          <wp:inline distT="0" distB="0" distL="114300" distR="114300">
            <wp:extent cx="5269230" cy="7231380"/>
            <wp:effectExtent l="0" t="0" r="13970" b="7620"/>
            <wp:docPr id="1" name="图片 1" descr="截屏2025-06-16 10.07.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截屏2025-06-16 10.07.20"/>
                    <pic:cNvPicPr>
                      <a:picLocks noChangeAspect="1"/>
                    </pic:cNvPicPr>
                  </pic:nvPicPr>
                  <pic:blipFill>
                    <a:blip r:embed="rId5"/>
                    <a:stretch>
                      <a:fillRect/>
                    </a:stretch>
                  </pic:blipFill>
                  <pic:spPr>
                    <a:xfrm>
                      <a:off x="0" y="0"/>
                      <a:ext cx="5269230" cy="7231380"/>
                    </a:xfrm>
                    <a:prstGeom prst="rect">
                      <a:avLst/>
                    </a:prstGeom>
                  </pic:spPr>
                </pic:pic>
              </a:graphicData>
            </a:graphic>
          </wp:inline>
        </w:drawing>
      </w:r>
    </w:p>
    <w:p w14:paraId="43A3570A">
      <w:pPr>
        <w:keepNext w:val="0"/>
        <w:keepLines w:val="0"/>
        <w:widowControl w:val="0"/>
        <w:suppressLineNumbers w:val="0"/>
        <w:spacing w:before="0" w:beforeAutospacing="0" w:after="0" w:afterAutospacing="0"/>
        <w:ind w:left="0" w:right="0"/>
        <w:jc w:val="both"/>
        <w:rPr>
          <w:rFonts w:hint="default" w:ascii="Times New Roman" w:hAnsi="Times New Roman" w:cs="Times New Roman"/>
          <w:sz w:val="20"/>
          <w:szCs w:val="20"/>
          <w:lang w:val="en-US"/>
        </w:rPr>
      </w:pPr>
      <w:r>
        <w:rPr>
          <w:rFonts w:hint="default" w:ascii="Times New Roman" w:hAnsi="Times New Roman" w:eastAsia="宋体" w:cs="Times New Roman"/>
          <w:b/>
          <w:bCs/>
          <w:kern w:val="2"/>
          <w:sz w:val="20"/>
          <w:szCs w:val="20"/>
          <w:lang w:val="en-US" w:eastAsia="zh-CN" w:bidi="ar"/>
        </w:rPr>
        <w:t>Fig</w:t>
      </w:r>
      <w:r>
        <w:rPr>
          <w:rFonts w:hint="eastAsia" w:ascii="Times New Roman" w:hAnsi="Times New Roman" w:eastAsia="宋体" w:cs="Times New Roman"/>
          <w:b/>
          <w:bCs/>
          <w:kern w:val="2"/>
          <w:sz w:val="20"/>
          <w:szCs w:val="20"/>
          <w:lang w:val="en-US" w:eastAsia="zh-CN" w:bidi="ar"/>
        </w:rPr>
        <w:t>.</w:t>
      </w:r>
      <w:r>
        <w:rPr>
          <w:rFonts w:hint="default" w:ascii="Times New Roman" w:hAnsi="Times New Roman" w:eastAsia="宋体" w:cs="Times New Roman"/>
          <w:b/>
          <w:bCs/>
          <w:kern w:val="2"/>
          <w:sz w:val="20"/>
          <w:szCs w:val="20"/>
          <w:lang w:val="en-US" w:eastAsia="zh-CN" w:bidi="ar"/>
        </w:rPr>
        <w:t xml:space="preserve"> S</w:t>
      </w:r>
      <w:r>
        <w:rPr>
          <w:rFonts w:hint="eastAsia" w:ascii="Times New Roman" w:hAnsi="Times New Roman" w:eastAsia="宋体" w:cs="Times New Roman"/>
          <w:b/>
          <w:bCs/>
          <w:kern w:val="2"/>
          <w:sz w:val="20"/>
          <w:szCs w:val="20"/>
          <w:lang w:val="en-US" w:eastAsia="zh-CN" w:bidi="ar"/>
        </w:rPr>
        <w:t>2</w:t>
      </w:r>
      <w:r>
        <w:rPr>
          <w:rFonts w:hint="default" w:ascii="Times New Roman" w:hAnsi="Times New Roman" w:eastAsia="宋体" w:cs="Times New Roman"/>
          <w:b/>
          <w:bCs/>
          <w:kern w:val="2"/>
          <w:sz w:val="20"/>
          <w:szCs w:val="20"/>
          <w:lang w:val="en-US" w:eastAsia="zh-CN" w:bidi="ar"/>
        </w:rPr>
        <w:t xml:space="preserve"> </w:t>
      </w:r>
      <w:r>
        <w:rPr>
          <w:rFonts w:hint="default" w:ascii="Times New Roman" w:hAnsi="Times New Roman" w:eastAsia="宋体" w:cs="Times New Roman"/>
          <w:kern w:val="2"/>
          <w:sz w:val="20"/>
          <w:szCs w:val="20"/>
          <w:lang w:val="en-US" w:eastAsia="zh-CN" w:bidi="ar"/>
        </w:rPr>
        <w:t>ATAC-seq and CUT&amp;Tag quality control and data analysis in the endometrium tissue. (A) and (C) Irreproducible discovery rate (IDR) analysis of reproducibility within groups. Histogram of (B) differentially accessible regions (DARs) and (D) differentially peaks (DP). Genome-wide distribution of (E) gain and (F) loss DARs. Genome-wide distribution of (G) gain and (H) loss DPs.</w:t>
      </w:r>
    </w:p>
    <w:p w14:paraId="495B7E65">
      <w:pPr>
        <w:rPr>
          <w:rFonts w:hint="eastAsia" w:eastAsiaTheme="minorEastAsia"/>
          <w:lang w:eastAsia="zh-CN"/>
        </w:rPr>
      </w:pPr>
      <w:r>
        <w:rPr>
          <w:rFonts w:hint="eastAsia" w:eastAsiaTheme="minorEastAsia"/>
          <w:lang w:eastAsia="zh-CN"/>
        </w:rPr>
        <w:br w:type="page"/>
      </w:r>
    </w:p>
    <w:p w14:paraId="7E885B99">
      <w:pPr>
        <w:keepNext w:val="0"/>
        <w:keepLines w:val="0"/>
        <w:widowControl w:val="0"/>
        <w:suppressLineNumbers w:val="0"/>
        <w:spacing w:before="0" w:beforeAutospacing="0" w:after="0" w:afterAutospacing="0" w:line="360" w:lineRule="auto"/>
        <w:ind w:left="112" w:right="0" w:hanging="110" w:hangingChars="50"/>
        <w:jc w:val="both"/>
        <w:rPr>
          <w:rFonts w:hint="eastAsia" w:ascii="Times New Roman" w:hAnsi="Times New Roman" w:cs="Times New Roman" w:eastAsiaTheme="minorEastAsia"/>
          <w:b/>
          <w:bCs/>
          <w:sz w:val="22"/>
          <w:szCs w:val="22"/>
          <w:lang w:val="en-US" w:eastAsia="zh-CN"/>
        </w:rPr>
      </w:pPr>
      <w:r>
        <w:rPr>
          <w:rFonts w:hint="eastAsia" w:ascii="Times New Roman" w:hAnsi="Times New Roman" w:cs="Times New Roman" w:eastAsiaTheme="minorEastAsia"/>
          <w:b/>
          <w:bCs/>
          <w:sz w:val="22"/>
          <w:szCs w:val="22"/>
          <w:lang w:val="en-US" w:eastAsia="zh-CN"/>
        </w:rPr>
        <w:drawing>
          <wp:inline distT="0" distB="0" distL="114300" distR="114300">
            <wp:extent cx="5266690" cy="4061460"/>
            <wp:effectExtent l="0" t="0" r="16510" b="2540"/>
            <wp:docPr id="3" name="图片 3" descr="截屏2025-06-16 10.08.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截屏2025-06-16 10.08.06"/>
                    <pic:cNvPicPr>
                      <a:picLocks noChangeAspect="1"/>
                    </pic:cNvPicPr>
                  </pic:nvPicPr>
                  <pic:blipFill>
                    <a:blip r:embed="rId6"/>
                    <a:stretch>
                      <a:fillRect/>
                    </a:stretch>
                  </pic:blipFill>
                  <pic:spPr>
                    <a:xfrm>
                      <a:off x="0" y="0"/>
                      <a:ext cx="5266690" cy="4061460"/>
                    </a:xfrm>
                    <a:prstGeom prst="rect">
                      <a:avLst/>
                    </a:prstGeom>
                  </pic:spPr>
                </pic:pic>
              </a:graphicData>
            </a:graphic>
          </wp:inline>
        </w:drawing>
      </w:r>
    </w:p>
    <w:p w14:paraId="11636D21">
      <w:pPr>
        <w:keepNext w:val="0"/>
        <w:keepLines w:val="0"/>
        <w:widowControl w:val="0"/>
        <w:suppressLineNumbers w:val="0"/>
        <w:spacing w:before="0" w:beforeAutospacing="0" w:after="0" w:afterAutospacing="0"/>
        <w:ind w:left="0" w:right="0"/>
        <w:jc w:val="both"/>
        <w:rPr>
          <w:rFonts w:hint="default" w:ascii="Times New Roman" w:hAnsi="Times New Roman" w:eastAsia="宋体" w:cs="Times New Roman"/>
          <w:kern w:val="2"/>
          <w:sz w:val="20"/>
          <w:szCs w:val="20"/>
          <w:lang w:val="en-US" w:eastAsia="zh-CN" w:bidi="ar"/>
        </w:rPr>
      </w:pPr>
      <w:r>
        <w:rPr>
          <w:rFonts w:hint="default" w:ascii="Times New Roman" w:hAnsi="Times New Roman" w:eastAsia="宋体" w:cs="Times New Roman"/>
          <w:b/>
          <w:bCs/>
          <w:kern w:val="2"/>
          <w:sz w:val="20"/>
          <w:szCs w:val="20"/>
          <w:lang w:val="en-US" w:eastAsia="zh-CN" w:bidi="ar"/>
        </w:rPr>
        <w:t>Fig</w:t>
      </w:r>
      <w:r>
        <w:rPr>
          <w:rFonts w:hint="eastAsia" w:ascii="Times New Roman" w:hAnsi="Times New Roman" w:eastAsia="宋体" w:cs="Times New Roman"/>
          <w:b/>
          <w:bCs/>
          <w:kern w:val="2"/>
          <w:sz w:val="20"/>
          <w:szCs w:val="20"/>
          <w:lang w:val="en-US" w:eastAsia="zh-CN" w:bidi="ar"/>
        </w:rPr>
        <w:t>.</w:t>
      </w:r>
      <w:r>
        <w:rPr>
          <w:rFonts w:hint="default" w:ascii="Times New Roman" w:hAnsi="Times New Roman" w:eastAsia="宋体" w:cs="Times New Roman"/>
          <w:b/>
          <w:bCs/>
          <w:kern w:val="2"/>
          <w:sz w:val="20"/>
          <w:szCs w:val="20"/>
          <w:lang w:val="en-US" w:eastAsia="zh-CN" w:bidi="ar"/>
        </w:rPr>
        <w:t xml:space="preserve"> S</w:t>
      </w:r>
      <w:r>
        <w:rPr>
          <w:rFonts w:hint="eastAsia" w:ascii="Times New Roman" w:hAnsi="Times New Roman" w:eastAsia="宋体" w:cs="Times New Roman"/>
          <w:b/>
          <w:bCs/>
          <w:kern w:val="2"/>
          <w:sz w:val="20"/>
          <w:szCs w:val="20"/>
          <w:lang w:val="en-US" w:eastAsia="zh-CN" w:bidi="ar"/>
        </w:rPr>
        <w:t>3</w:t>
      </w:r>
      <w:r>
        <w:rPr>
          <w:rFonts w:hint="default" w:ascii="Times New Roman" w:hAnsi="Times New Roman" w:eastAsia="宋体" w:cs="Times New Roman"/>
          <w:kern w:val="2"/>
          <w:sz w:val="20"/>
          <w:szCs w:val="20"/>
          <w:lang w:val="en-US" w:eastAsia="zh-CN" w:bidi="ar"/>
        </w:rPr>
        <w:t xml:space="preserve"> KEGG pathway analysis of DARs and DPs. (A) KEGG pathway analysis of gain and loss promoter DAR associated genes. (B) KEGG pathway analysis of gain and loss DP associated genes.</w:t>
      </w:r>
    </w:p>
    <w:p w14:paraId="6C51EC29">
      <w:pPr>
        <w:rPr>
          <w:rFonts w:hint="default" w:ascii="Times New Roman" w:hAnsi="Times New Roman" w:eastAsia="宋体" w:cs="Times New Roman"/>
          <w:kern w:val="2"/>
          <w:sz w:val="20"/>
          <w:szCs w:val="20"/>
          <w:lang w:val="en-US" w:eastAsia="zh-CN" w:bidi="ar"/>
        </w:rPr>
      </w:pPr>
      <w:r>
        <w:rPr>
          <w:rFonts w:hint="default" w:ascii="Times New Roman" w:hAnsi="Times New Roman" w:eastAsia="宋体" w:cs="Times New Roman"/>
          <w:kern w:val="2"/>
          <w:sz w:val="20"/>
          <w:szCs w:val="20"/>
          <w:lang w:val="en-US" w:eastAsia="zh-CN" w:bidi="ar"/>
        </w:rPr>
        <w:br w:type="page"/>
      </w:r>
    </w:p>
    <w:p w14:paraId="3D6F91E7">
      <w:r>
        <w:drawing>
          <wp:inline distT="0" distB="0" distL="114300" distR="114300">
            <wp:extent cx="5257165" cy="3604895"/>
            <wp:effectExtent l="0" t="0" r="635" b="1905"/>
            <wp:docPr id="5" name="图片 1" descr="截屏2025-05-27 13.5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descr="截屏2025-05-27 13.51.17"/>
                    <pic:cNvPicPr>
                      <a:picLocks noChangeAspect="1"/>
                    </pic:cNvPicPr>
                  </pic:nvPicPr>
                  <pic:blipFill>
                    <a:blip r:embed="rId7"/>
                    <a:stretch>
                      <a:fillRect/>
                    </a:stretch>
                  </pic:blipFill>
                  <pic:spPr>
                    <a:xfrm>
                      <a:off x="0" y="0"/>
                      <a:ext cx="5257165" cy="3604895"/>
                    </a:xfrm>
                    <a:prstGeom prst="rect">
                      <a:avLst/>
                    </a:prstGeom>
                  </pic:spPr>
                </pic:pic>
              </a:graphicData>
            </a:graphic>
          </wp:inline>
        </w:drawing>
      </w:r>
    </w:p>
    <w:p w14:paraId="5787C622">
      <w:pPr>
        <w:keepNext w:val="0"/>
        <w:keepLines w:val="0"/>
        <w:widowControl w:val="0"/>
        <w:suppressLineNumbers w:val="0"/>
        <w:spacing w:before="0" w:beforeAutospacing="0" w:after="0" w:afterAutospacing="0" w:line="360" w:lineRule="auto"/>
        <w:ind w:left="0" w:right="0"/>
        <w:jc w:val="both"/>
        <w:rPr>
          <w:rFonts w:hint="default" w:ascii="Times New Roman" w:hAnsi="Times New Roman" w:eastAsia="宋体" w:cs="Times New Roman"/>
          <w:b/>
          <w:bCs/>
          <w:color w:val="000000"/>
          <w:kern w:val="2"/>
          <w:sz w:val="22"/>
          <w:szCs w:val="22"/>
          <w:lang w:val="en-US" w:eastAsia="zh-CN" w:bidi="ar"/>
        </w:rPr>
      </w:pPr>
      <w:r>
        <w:rPr>
          <w:rFonts w:hint="eastAsia" w:ascii="Times New Roman" w:hAnsi="Times New Roman" w:eastAsia="宋体" w:cs="Times New Roman"/>
          <w:b/>
          <w:bCs/>
          <w:color w:val="000000"/>
          <w:kern w:val="2"/>
          <w:sz w:val="22"/>
          <w:szCs w:val="22"/>
          <w:lang w:val="en-US" w:eastAsia="zh-CN" w:bidi="ar"/>
        </w:rPr>
        <w:t xml:space="preserve">Fig. S4 </w:t>
      </w:r>
      <w:r>
        <w:rPr>
          <w:rFonts w:hint="eastAsia" w:ascii="Times New Roman" w:hAnsi="Times New Roman" w:eastAsia="宋体" w:cs="Times New Roman"/>
          <w:b w:val="0"/>
          <w:bCs w:val="0"/>
          <w:color w:val="000000"/>
          <w:kern w:val="2"/>
          <w:sz w:val="22"/>
          <w:szCs w:val="22"/>
          <w:lang w:val="en-US" w:eastAsia="zh-CN" w:bidi="ar"/>
        </w:rPr>
        <w:t>Box plot of the expression levels of DP-related genes.</w:t>
      </w:r>
    </w:p>
    <w:p w14:paraId="778B1B86">
      <w:pPr>
        <w:rPr>
          <w:rFonts w:hint="default" w:ascii="Times New Roman" w:hAnsi="Times New Roman" w:eastAsia="宋体" w:cs="Times New Roman"/>
          <w:kern w:val="2"/>
          <w:sz w:val="20"/>
          <w:szCs w:val="20"/>
          <w:lang w:val="en-US" w:eastAsia="zh-CN" w:bidi="ar"/>
        </w:rPr>
      </w:pPr>
      <w:r>
        <w:rPr>
          <w:rFonts w:hint="default" w:ascii="Times New Roman" w:hAnsi="Times New Roman" w:eastAsia="宋体" w:cs="Times New Roman"/>
          <w:kern w:val="2"/>
          <w:sz w:val="20"/>
          <w:szCs w:val="20"/>
          <w:lang w:val="en-US" w:eastAsia="zh-CN" w:bidi="ar"/>
        </w:rPr>
        <w:br w:type="page"/>
      </w:r>
      <w:bookmarkStart w:id="1" w:name="_GoBack"/>
      <w:bookmarkEnd w:id="1"/>
    </w:p>
    <w:p w14:paraId="1F567761">
      <w:pPr>
        <w:jc w:val="center"/>
        <w:rPr>
          <w:rFonts w:hint="eastAsia" w:eastAsiaTheme="minorEastAsia"/>
          <w:lang w:eastAsia="zh-CN"/>
        </w:rPr>
      </w:pPr>
      <w:r>
        <w:rPr>
          <w:rFonts w:hint="eastAsia" w:eastAsiaTheme="minorEastAsia"/>
          <w:lang w:eastAsia="zh-CN"/>
        </w:rPr>
        <w:drawing>
          <wp:inline distT="0" distB="0" distL="114300" distR="114300">
            <wp:extent cx="4150360" cy="3545840"/>
            <wp:effectExtent l="0" t="0" r="15240" b="10160"/>
            <wp:docPr id="4" name="图片 4" descr="截屏2025-06-16 10.08.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截屏2025-06-16 10.08.26"/>
                    <pic:cNvPicPr>
                      <a:picLocks noChangeAspect="1"/>
                    </pic:cNvPicPr>
                  </pic:nvPicPr>
                  <pic:blipFill>
                    <a:blip r:embed="rId8"/>
                    <a:stretch>
                      <a:fillRect/>
                    </a:stretch>
                  </pic:blipFill>
                  <pic:spPr>
                    <a:xfrm>
                      <a:off x="0" y="0"/>
                      <a:ext cx="4150360" cy="3545840"/>
                    </a:xfrm>
                    <a:prstGeom prst="rect">
                      <a:avLst/>
                    </a:prstGeom>
                  </pic:spPr>
                </pic:pic>
              </a:graphicData>
            </a:graphic>
          </wp:inline>
        </w:drawing>
      </w:r>
    </w:p>
    <w:p w14:paraId="2669E605">
      <w:pPr>
        <w:keepNext w:val="0"/>
        <w:keepLines w:val="0"/>
        <w:widowControl w:val="0"/>
        <w:suppressLineNumbers w:val="0"/>
        <w:spacing w:before="0" w:beforeAutospacing="0" w:after="0" w:afterAutospacing="0" w:line="360" w:lineRule="auto"/>
        <w:ind w:left="0" w:right="0"/>
        <w:jc w:val="both"/>
        <w:rPr>
          <w:rFonts w:hint="default" w:ascii="Times New Roman" w:hAnsi="Times New Roman" w:eastAsia="宋体" w:cs="Times New Roman"/>
          <w:kern w:val="2"/>
          <w:sz w:val="20"/>
          <w:szCs w:val="20"/>
          <w:lang w:val="en-US" w:eastAsia="zh-CN" w:bidi="ar"/>
        </w:rPr>
      </w:pPr>
      <w:r>
        <w:rPr>
          <w:rFonts w:hint="default" w:ascii="Times New Roman" w:hAnsi="Times New Roman" w:eastAsia="宋体" w:cs="Times New Roman"/>
          <w:b/>
          <w:bCs/>
          <w:color w:val="000000"/>
          <w:kern w:val="2"/>
          <w:sz w:val="22"/>
          <w:szCs w:val="22"/>
          <w:lang w:val="en-US" w:eastAsia="zh-CN" w:bidi="ar"/>
        </w:rPr>
        <w:t>Fig</w:t>
      </w:r>
      <w:r>
        <w:rPr>
          <w:rFonts w:hint="eastAsia" w:ascii="Times New Roman" w:hAnsi="Times New Roman" w:eastAsia="宋体" w:cs="Times New Roman"/>
          <w:b/>
          <w:bCs/>
          <w:color w:val="000000"/>
          <w:kern w:val="2"/>
          <w:sz w:val="22"/>
          <w:szCs w:val="22"/>
          <w:lang w:val="en-US" w:eastAsia="zh-CN" w:bidi="ar"/>
        </w:rPr>
        <w:t>.</w:t>
      </w:r>
      <w:r>
        <w:rPr>
          <w:rFonts w:hint="default" w:ascii="Times New Roman" w:hAnsi="Times New Roman" w:eastAsia="宋体" w:cs="Times New Roman"/>
          <w:b/>
          <w:bCs/>
          <w:color w:val="000000"/>
          <w:kern w:val="2"/>
          <w:sz w:val="22"/>
          <w:szCs w:val="22"/>
          <w:lang w:val="en-US" w:eastAsia="zh-CN" w:bidi="ar"/>
        </w:rPr>
        <w:t xml:space="preserve"> S</w:t>
      </w:r>
      <w:r>
        <w:rPr>
          <w:rFonts w:hint="eastAsia" w:ascii="Times New Roman" w:hAnsi="Times New Roman" w:eastAsia="宋体" w:cs="Times New Roman"/>
          <w:b/>
          <w:bCs/>
          <w:color w:val="000000"/>
          <w:kern w:val="2"/>
          <w:sz w:val="22"/>
          <w:szCs w:val="22"/>
          <w:lang w:val="en-US" w:eastAsia="zh-CN" w:bidi="ar"/>
        </w:rPr>
        <w:t>5</w:t>
      </w:r>
      <w:r>
        <w:rPr>
          <w:rFonts w:hint="default" w:ascii="Times New Roman" w:hAnsi="Times New Roman" w:eastAsia="宋体" w:cs="Times New Roman"/>
          <w:color w:val="000000"/>
          <w:kern w:val="2"/>
          <w:sz w:val="22"/>
          <w:szCs w:val="22"/>
          <w:lang w:val="en-US" w:eastAsia="zh-CN" w:bidi="ar"/>
        </w:rPr>
        <w:t xml:space="preserve"> </w:t>
      </w:r>
      <w:r>
        <w:rPr>
          <w:rFonts w:hint="default" w:ascii="Times New Roman" w:hAnsi="Times New Roman" w:eastAsia="宋体" w:cs="Times New Roman"/>
          <w:kern w:val="2"/>
          <w:sz w:val="20"/>
          <w:szCs w:val="20"/>
          <w:lang w:val="en-US" w:eastAsia="zh-CN" w:bidi="ar"/>
        </w:rPr>
        <w:t>Venn diagram showing overlap genes (5) with increase of RNA expression and differential ATAC accessibity and genes target by Enhs, in the CO group.</w:t>
      </w:r>
    </w:p>
    <w:p w14:paraId="5A4520CD">
      <w:pPr>
        <w:rPr>
          <w:rFonts w:hint="default" w:ascii="Times New Roman" w:hAnsi="Times New Roman" w:eastAsia="宋体" w:cs="Times New Roman"/>
          <w:kern w:val="2"/>
          <w:sz w:val="20"/>
          <w:szCs w:val="20"/>
          <w:lang w:val="en-US" w:eastAsia="zh-CN" w:bidi="ar"/>
        </w:rPr>
      </w:pPr>
      <w:r>
        <w:rPr>
          <w:rFonts w:hint="default" w:ascii="Times New Roman" w:hAnsi="Times New Roman" w:eastAsia="宋体" w:cs="Times New Roman"/>
          <w:kern w:val="2"/>
          <w:sz w:val="20"/>
          <w:szCs w:val="20"/>
          <w:lang w:val="en-US" w:eastAsia="zh-CN" w:bidi="ar"/>
        </w:rPr>
        <w:br w:type="page"/>
      </w:r>
    </w:p>
    <w:p w14:paraId="1DC4E56E">
      <w:pPr>
        <w:keepNext w:val="0"/>
        <w:keepLines w:val="0"/>
        <w:widowControl w:val="0"/>
        <w:suppressLineNumbers w:val="0"/>
        <w:spacing w:before="0" w:beforeAutospacing="0" w:after="0" w:afterAutospacing="0" w:line="360" w:lineRule="auto"/>
        <w:ind w:left="0" w:right="0"/>
        <w:jc w:val="both"/>
        <w:rPr>
          <w:rFonts w:hint="eastAsia" w:ascii="Times New Roman" w:hAnsi="Times New Roman" w:eastAsia="宋体" w:cs="Times New Roman"/>
          <w:kern w:val="2"/>
          <w:sz w:val="20"/>
          <w:szCs w:val="20"/>
          <w:lang w:val="en-US" w:eastAsia="zh-CN" w:bidi="ar"/>
        </w:rPr>
      </w:pPr>
      <w:r>
        <w:rPr>
          <w:rFonts w:hint="eastAsia" w:ascii="Times New Roman" w:hAnsi="Times New Roman" w:eastAsia="宋体" w:cs="Times New Roman"/>
          <w:kern w:val="2"/>
          <w:sz w:val="20"/>
          <w:szCs w:val="20"/>
          <w:lang w:val="en-US" w:eastAsia="zh-CN" w:bidi="ar"/>
        </w:rPr>
        <w:drawing>
          <wp:inline distT="0" distB="0" distL="114300" distR="114300">
            <wp:extent cx="5266690" cy="8089900"/>
            <wp:effectExtent l="0" t="0" r="16510" b="12700"/>
            <wp:docPr id="2" name="图片 2" descr="截屏2025-06-16 16.46.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截屏2025-06-16 16.46.47"/>
                    <pic:cNvPicPr>
                      <a:picLocks noChangeAspect="1"/>
                    </pic:cNvPicPr>
                  </pic:nvPicPr>
                  <pic:blipFill>
                    <a:blip r:embed="rId9"/>
                    <a:stretch>
                      <a:fillRect/>
                    </a:stretch>
                  </pic:blipFill>
                  <pic:spPr>
                    <a:xfrm>
                      <a:off x="0" y="0"/>
                      <a:ext cx="5266690" cy="8089900"/>
                    </a:xfrm>
                    <a:prstGeom prst="rect">
                      <a:avLst/>
                    </a:prstGeom>
                  </pic:spPr>
                </pic:pic>
              </a:graphicData>
            </a:graphic>
          </wp:inline>
        </w:drawing>
      </w:r>
    </w:p>
    <w:p w14:paraId="7ADA0CD8">
      <w:pPr>
        <w:keepNext w:val="0"/>
        <w:keepLines w:val="0"/>
        <w:widowControl/>
        <w:suppressLineNumbers w:val="0"/>
        <w:jc w:val="left"/>
        <w:rPr>
          <w:rFonts w:hint="default" w:ascii="Times New Roman" w:hAnsi="Times New Roman" w:eastAsia="宋体" w:cs="Times New Roman"/>
          <w:kern w:val="2"/>
          <w:sz w:val="20"/>
          <w:szCs w:val="20"/>
          <w:lang w:val="en-US" w:eastAsia="zh-CN" w:bidi="ar"/>
        </w:rPr>
      </w:pPr>
      <w:r>
        <w:rPr>
          <w:rFonts w:hint="default" w:ascii="Times New Roman" w:hAnsi="Times New Roman" w:eastAsia="宋体" w:cs="Times New Roman"/>
          <w:b/>
          <w:bCs/>
          <w:color w:val="000000"/>
          <w:kern w:val="2"/>
          <w:sz w:val="22"/>
          <w:szCs w:val="22"/>
          <w:lang w:val="en-US" w:eastAsia="zh-CN" w:bidi="ar"/>
        </w:rPr>
        <w:t>Fig</w:t>
      </w:r>
      <w:r>
        <w:rPr>
          <w:rFonts w:hint="eastAsia" w:ascii="Times New Roman" w:hAnsi="Times New Roman" w:eastAsia="宋体" w:cs="Times New Roman"/>
          <w:b/>
          <w:bCs/>
          <w:color w:val="000000"/>
          <w:kern w:val="2"/>
          <w:sz w:val="22"/>
          <w:szCs w:val="22"/>
          <w:lang w:val="en-US" w:eastAsia="zh-CN" w:bidi="ar"/>
        </w:rPr>
        <w:t>.</w:t>
      </w:r>
      <w:r>
        <w:rPr>
          <w:rFonts w:hint="default" w:ascii="Times New Roman" w:hAnsi="Times New Roman" w:eastAsia="宋体" w:cs="Times New Roman"/>
          <w:b/>
          <w:bCs/>
          <w:color w:val="000000"/>
          <w:kern w:val="2"/>
          <w:sz w:val="22"/>
          <w:szCs w:val="22"/>
          <w:lang w:val="en-US" w:eastAsia="zh-CN" w:bidi="ar"/>
        </w:rPr>
        <w:t xml:space="preserve"> S</w:t>
      </w:r>
      <w:r>
        <w:rPr>
          <w:rFonts w:hint="eastAsia" w:ascii="Times New Roman" w:hAnsi="Times New Roman" w:eastAsia="宋体" w:cs="Times New Roman"/>
          <w:b/>
          <w:bCs/>
          <w:color w:val="000000"/>
          <w:kern w:val="2"/>
          <w:sz w:val="22"/>
          <w:szCs w:val="22"/>
          <w:lang w:val="en-US" w:eastAsia="zh-CN" w:bidi="ar"/>
        </w:rPr>
        <w:t>6</w:t>
      </w:r>
      <w:r>
        <w:rPr>
          <w:rFonts w:hint="default" w:ascii="Times New Roman" w:hAnsi="Times New Roman" w:eastAsia="宋体" w:cs="Times New Roman"/>
          <w:color w:val="000000"/>
          <w:kern w:val="2"/>
          <w:sz w:val="22"/>
          <w:szCs w:val="22"/>
          <w:lang w:val="en-US" w:eastAsia="zh-CN" w:bidi="ar"/>
        </w:rPr>
        <w:t xml:space="preserve"> </w:t>
      </w:r>
      <w:r>
        <w:rPr>
          <w:rFonts w:hint="default" w:ascii="Times New Roman" w:hAnsi="Times New Roman" w:eastAsia="宋体" w:cs="Times New Roman"/>
          <w:kern w:val="2"/>
          <w:sz w:val="20"/>
          <w:szCs w:val="20"/>
          <w:lang w:val="en-US" w:eastAsia="zh-CN" w:bidi="ar"/>
        </w:rPr>
        <w:t xml:space="preserve">ATAC-seq, H3K27ac, and RNA-seq profile at the </w:t>
      </w:r>
      <w:r>
        <w:rPr>
          <w:rFonts w:hint="default" w:ascii="Times New Roman Italic" w:hAnsi="Times New Roman Italic" w:eastAsia="宋体" w:cs="Times New Roman Italic"/>
          <w:i/>
          <w:iCs/>
          <w:kern w:val="2"/>
          <w:sz w:val="20"/>
          <w:szCs w:val="20"/>
          <w:lang w:val="en-US" w:eastAsia="zh-CN" w:bidi="ar"/>
        </w:rPr>
        <w:t>DHX58</w:t>
      </w:r>
      <w:r>
        <w:rPr>
          <w:rFonts w:hint="eastAsia" w:ascii="Times New Roman" w:hAnsi="Times New Roman" w:eastAsia="宋体" w:cs="Times New Roman"/>
          <w:kern w:val="2"/>
          <w:sz w:val="20"/>
          <w:szCs w:val="20"/>
          <w:lang w:val="en-US" w:eastAsia="zh-CN" w:bidi="ar"/>
        </w:rPr>
        <w:t xml:space="preserve">, </w:t>
      </w:r>
      <w:r>
        <w:rPr>
          <w:rFonts w:hint="eastAsia" w:ascii="Times New Roman Italic" w:hAnsi="Times New Roman Italic" w:eastAsia="宋体" w:cs="Times New Roman Italic"/>
          <w:i/>
          <w:iCs/>
          <w:kern w:val="2"/>
          <w:sz w:val="20"/>
          <w:szCs w:val="20"/>
          <w:lang w:val="en-US" w:eastAsia="zh-CN" w:bidi="ar"/>
        </w:rPr>
        <w:t>RSAD2</w:t>
      </w:r>
      <w:r>
        <w:rPr>
          <w:rFonts w:hint="eastAsia" w:ascii="Times New Roman" w:hAnsi="Times New Roman" w:eastAsia="宋体" w:cs="Times New Roman"/>
          <w:kern w:val="2"/>
          <w:sz w:val="20"/>
          <w:szCs w:val="20"/>
          <w:lang w:val="en-US" w:eastAsia="zh-CN" w:bidi="ar"/>
        </w:rPr>
        <w:t xml:space="preserve">, </w:t>
      </w:r>
      <w:r>
        <w:rPr>
          <w:rFonts w:hint="default" w:ascii="Times New Roman Italic" w:hAnsi="Times New Roman Italic" w:eastAsia="宋体" w:cs="Times New Roman Italic"/>
          <w:i/>
          <w:iCs/>
          <w:kern w:val="2"/>
          <w:sz w:val="20"/>
          <w:szCs w:val="20"/>
          <w:lang w:val="en-US" w:eastAsia="zh-CN" w:bidi="ar"/>
        </w:rPr>
        <w:t>MCL1</w:t>
      </w:r>
      <w:r>
        <w:rPr>
          <w:rFonts w:hint="eastAsia" w:ascii="Times New Roman" w:hAnsi="Times New Roman" w:eastAsia="宋体" w:cs="Times New Roman"/>
          <w:kern w:val="2"/>
          <w:sz w:val="20"/>
          <w:szCs w:val="20"/>
          <w:lang w:val="en-US" w:eastAsia="zh-CN" w:bidi="ar"/>
        </w:rPr>
        <w:t xml:space="preserve">, </w:t>
      </w:r>
      <w:r>
        <w:rPr>
          <w:rFonts w:hint="eastAsia" w:ascii="Times New Roman Italic" w:hAnsi="Times New Roman Italic" w:eastAsia="宋体" w:cs="Times New Roman Italic"/>
          <w:i/>
          <w:iCs/>
          <w:kern w:val="2"/>
          <w:sz w:val="20"/>
          <w:szCs w:val="20"/>
          <w:lang w:val="en-US" w:eastAsia="zh-CN" w:bidi="ar"/>
        </w:rPr>
        <w:t>IFI6</w:t>
      </w:r>
      <w:r>
        <w:rPr>
          <w:rFonts w:hint="eastAsia" w:ascii="Times New Roman" w:hAnsi="Times New Roman" w:eastAsia="宋体" w:cs="Times New Roman"/>
          <w:kern w:val="2"/>
          <w:sz w:val="20"/>
          <w:szCs w:val="20"/>
          <w:lang w:val="en-US" w:eastAsia="zh-CN" w:bidi="ar"/>
        </w:rPr>
        <w:t xml:space="preserve">, </w:t>
      </w:r>
      <w:r>
        <w:rPr>
          <w:rFonts w:hint="default" w:ascii="Times New Roman Italic" w:hAnsi="Times New Roman Italic" w:eastAsia="宋体" w:cs="Times New Roman Italic"/>
          <w:i/>
          <w:iCs/>
          <w:kern w:val="2"/>
          <w:sz w:val="20"/>
          <w:szCs w:val="20"/>
          <w:lang w:val="en-US" w:eastAsia="zh-CN" w:bidi="ar"/>
        </w:rPr>
        <w:t>CYSTM1</w:t>
      </w:r>
      <w:r>
        <w:rPr>
          <w:rFonts w:hint="eastAsia" w:ascii="Times New Roman" w:hAnsi="Times New Roman" w:eastAsia="宋体" w:cs="Times New Roman"/>
          <w:kern w:val="2"/>
          <w:sz w:val="20"/>
          <w:szCs w:val="20"/>
          <w:lang w:val="en-US" w:eastAsia="zh-CN" w:bidi="ar"/>
        </w:rPr>
        <w:t xml:space="preserve">, and </w:t>
      </w:r>
      <w:r>
        <w:rPr>
          <w:rFonts w:hint="eastAsia" w:ascii="Times New Roman Italic" w:hAnsi="Times New Roman Italic" w:eastAsia="宋体" w:cs="Times New Roman Italic"/>
          <w:i/>
          <w:iCs/>
          <w:kern w:val="2"/>
          <w:sz w:val="20"/>
          <w:szCs w:val="20"/>
          <w:lang w:val="en-US" w:eastAsia="zh-CN" w:bidi="ar"/>
        </w:rPr>
        <w:t>SDC4</w:t>
      </w:r>
      <w:r>
        <w:rPr>
          <w:rFonts w:hint="default" w:ascii="Times New Roman Italic" w:hAnsi="Times New Roman Italic" w:eastAsia="宋体" w:cs="Times New Roman Italic"/>
          <w:i/>
          <w:iCs/>
          <w:kern w:val="2"/>
          <w:sz w:val="20"/>
          <w:szCs w:val="20"/>
          <w:lang w:val="en-US" w:eastAsia="zh-CN" w:bidi="ar"/>
        </w:rPr>
        <w:t xml:space="preserve"> </w:t>
      </w:r>
      <w:r>
        <w:rPr>
          <w:rFonts w:hint="default" w:ascii="Times New Roman" w:hAnsi="Times New Roman" w:eastAsia="宋体" w:cs="Times New Roman"/>
          <w:kern w:val="2"/>
          <w:sz w:val="20"/>
          <w:szCs w:val="20"/>
          <w:lang w:val="en-US" w:eastAsia="zh-CN" w:bidi="ar"/>
        </w:rPr>
        <w:t>locus. Grey boxes indicate super-enhancers</w:t>
      </w:r>
      <w:r>
        <w:rPr>
          <w:rFonts w:hint="eastAsia" w:ascii="Times New Roman" w:hAnsi="Times New Roman" w:eastAsia="宋体" w:cs="Times New Roman"/>
          <w:kern w:val="2"/>
          <w:sz w:val="20"/>
          <w:szCs w:val="20"/>
          <w:lang w:val="en-US" w:eastAsia="zh-CN" w:bidi="ar"/>
        </w:rPr>
        <w:t xml:space="preserve"> (sEnh)</w:t>
      </w:r>
      <w:r>
        <w:rPr>
          <w:rFonts w:hint="default" w:ascii="Times New Roman" w:hAnsi="Times New Roman" w:eastAsia="宋体" w:cs="Times New Roman"/>
          <w:kern w:val="2"/>
          <w:sz w:val="20"/>
          <w:szCs w:val="20"/>
          <w:lang w:val="en-US" w:eastAsia="zh-CN" w:bidi="ar"/>
        </w:rPr>
        <w:t xml:space="preserve"> </w:t>
      </w:r>
      <w:r>
        <w:rPr>
          <w:rFonts w:hint="eastAsia" w:ascii="Times New Roman" w:hAnsi="Times New Roman" w:eastAsia="宋体" w:cs="Times New Roman"/>
          <w:kern w:val="2"/>
          <w:sz w:val="20"/>
          <w:szCs w:val="20"/>
          <w:lang w:val="en-US" w:eastAsia="zh-CN" w:bidi="ar"/>
        </w:rPr>
        <w:t xml:space="preserve">and typitic enhancer (tEnh) </w:t>
      </w:r>
      <w:r>
        <w:rPr>
          <w:rFonts w:hint="default" w:ascii="Times New Roman" w:hAnsi="Times New Roman" w:eastAsia="宋体" w:cs="Times New Roman"/>
          <w:kern w:val="2"/>
          <w:sz w:val="20"/>
          <w:szCs w:val="20"/>
          <w:lang w:val="en-US" w:eastAsia="zh-CN" w:bidi="ar"/>
        </w:rPr>
        <w:t>identified.</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DengXian">
    <w:altName w:val="汉仪中等线KW"/>
    <w:panose1 w:val="00000000000000000000"/>
    <w:charset w:val="86"/>
    <w:family w:val="auto"/>
    <w:pitch w:val="default"/>
    <w:sig w:usb0="00000000" w:usb1="00000000" w:usb2="00000000" w:usb3="00000000" w:csb0="00000000" w:csb1="00000000"/>
  </w:font>
  <w:font w:name="helvetica">
    <w:panose1 w:val="00000000000000000000"/>
    <w:charset w:val="00"/>
    <w:family w:val="auto"/>
    <w:pitch w:val="default"/>
    <w:sig w:usb0="E00002FF" w:usb1="5000785B" w:usb2="00000000" w:usb3="00000000" w:csb0="2000019F" w:csb1="4F010000"/>
  </w:font>
  <w:font w:name="Arial Bold">
    <w:panose1 w:val="020B0604020202090204"/>
    <w:charset w:val="00"/>
    <w:family w:val="auto"/>
    <w:pitch w:val="default"/>
    <w:sig w:usb0="E0000AFF" w:usb1="00007843" w:usb2="00000001" w:usb3="00000000" w:csb0="400001BF" w:csb1="DFF70000"/>
  </w:font>
  <w:font w:name="Times New Roman Italic">
    <w:panose1 w:val="02020503050405090304"/>
    <w:charset w:val="00"/>
    <w:family w:val="auto"/>
    <w:pitch w:val="default"/>
    <w:sig w:usb0="E0000AFF" w:usb1="00007843" w:usb2="00000001" w:usb3="00000000" w:csb0="400001BF" w:csb1="DFF70000"/>
  </w:font>
  <w:font w:name="汉仪中等线KW">
    <w:panose1 w:val="01010104010101010101"/>
    <w:charset w:val="86"/>
    <w:family w:val="auto"/>
    <w:pitch w:val="default"/>
    <w:sig w:usb0="800002BF" w:usb1="004F7CFA" w:usb2="00000000" w:usb3="00000000" w:csb0="00040001" w:csb1="00000000"/>
  </w:font>
  <w:font w:name="Helvetica Neue">
    <w:panose1 w:val="02000503000000020004"/>
    <w:charset w:val="00"/>
    <w:family w:val="auto"/>
    <w:pitch w:val="default"/>
    <w:sig w:usb0="E50002FF" w:usb1="500079DB" w:usb2="00000010" w:usb3="00000000" w:csb0="00000000" w:csb1="00000000"/>
  </w:font>
  <w:font w:name="汉仪书宋二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6"/>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97B2F76"/>
    <w:rsid w:val="29EF2FEB"/>
    <w:rsid w:val="597B2F76"/>
    <w:rsid w:val="636AAE4D"/>
    <w:rsid w:val="7F3CF01A"/>
    <w:rsid w:val="7F7D3AC8"/>
    <w:rsid w:val="8DB74E60"/>
    <w:rsid w:val="8FFD288A"/>
    <w:rsid w:val="B7EF81EC"/>
    <w:rsid w:val="BBDF823A"/>
    <w:rsid w:val="D8F22DAC"/>
    <w:rsid w:val="EFF8C1F5"/>
    <w:rsid w:val="FBE89762"/>
    <w:rsid w:val="FBFFEAE7"/>
    <w:rsid w:val="FD31E7CB"/>
    <w:rsid w:val="FF3C52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DengXian" w:hAnsi="DengXian" w:eastAsia="DengXian" w:cs="DengXi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Normal (Web)"/>
    <w:basedOn w:val="1"/>
    <w:uiPriority w:val="0"/>
    <w:rPr>
      <w:sz w:val="24"/>
    </w:rPr>
  </w:style>
  <w:style w:type="paragraph" w:customStyle="1" w:styleId="5">
    <w:name w:val="p1"/>
    <w:basedOn w:val="1"/>
    <w:uiPriority w:val="0"/>
    <w:pPr>
      <w:spacing w:before="0" w:beforeAutospacing="0" w:after="0" w:afterAutospacing="0"/>
      <w:ind w:left="0" w:right="0"/>
      <w:jc w:val="left"/>
    </w:pPr>
    <w:rPr>
      <w:rFonts w:ascii="helvetica" w:hAnsi="helvetica" w:eastAsia="helvetica" w:cs="helvetica"/>
      <w:color w:val="000000"/>
      <w:kern w:val="0"/>
      <w:sz w:val="24"/>
      <w:szCs w:val="24"/>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32</TotalTime>
  <ScaleCrop>false</ScaleCrop>
  <LinksUpToDate>false</LinksUpToDate>
  <CharactersWithSpaces>0</CharactersWithSpaces>
  <Application>WPS Office_12.1.21861.21861_F1E327BC-269C-435d-A152-05C5408002CA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2025-06-18T10:05:00Z</dcterms:created>
  <dc:creator>sunzhipeng</dc:creator>
  <cp:lastModifiedBy>ZhipengSun</cp:lastModifiedBy>
  <dcterms:modified xsi:type="dcterms:W3CDTF">2025-08-04T18:11:00Z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2052-12.1.21861.21861</vt:lpwstr>
  </property>
  <property fmtid="{D5CDD505-2E9C-101B-9397-08002B2CF9AE}" pid="3" name="ICV">
    <vt:lpwstr>7D9B8DB511EF2EBFCB7B4F68542434DA_41</vt:lpwstr>
  </property>
</Properties>
</file>