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665F22" w14:textId="05F8BEF2" w:rsidR="00913207" w:rsidRPr="00BD4B53" w:rsidRDefault="00913207" w:rsidP="00913207">
      <w:pPr>
        <w:spacing w:line="276" w:lineRule="auto"/>
        <w:rPr>
          <w:rFonts w:ascii="Times New Roman" w:eastAsia="Times New Roman" w:hAnsi="Times New Roman" w:cs="Times New Roman"/>
          <w:b/>
        </w:rPr>
      </w:pPr>
      <w:r w:rsidRPr="00BD4B53">
        <w:rPr>
          <w:rFonts w:ascii="Times New Roman" w:eastAsia="Times New Roman" w:hAnsi="Times New Roman" w:cs="Times New Roman"/>
          <w:b/>
        </w:rPr>
        <w:t xml:space="preserve">Supplementary info </w:t>
      </w:r>
    </w:p>
    <w:p w14:paraId="59533DC8" w14:textId="77777777" w:rsidR="00913207" w:rsidRPr="00BD4B53" w:rsidRDefault="00913207" w:rsidP="00913207">
      <w:pPr>
        <w:spacing w:line="276" w:lineRule="auto"/>
        <w:rPr>
          <w:rFonts w:ascii="Times New Roman" w:eastAsia="Times New Roman" w:hAnsi="Times New Roman" w:cs="Times New Roman"/>
          <w:b/>
        </w:rPr>
      </w:pPr>
    </w:p>
    <w:p w14:paraId="416552C5" w14:textId="12AD56EA" w:rsidR="00913207" w:rsidRDefault="005A4209" w:rsidP="00913207">
      <w:pPr>
        <w:spacing w:line="276" w:lineRule="auto"/>
        <w:rPr>
          <w:rFonts w:ascii="Times New Roman" w:eastAsia="Times New Roman" w:hAnsi="Times New Roman" w:cs="Times New Roman"/>
          <w:b/>
          <w:bCs/>
        </w:rPr>
      </w:pPr>
      <w:r w:rsidRPr="005A4209">
        <w:rPr>
          <w:rFonts w:ascii="Times New Roman" w:eastAsia="Times New Roman" w:hAnsi="Times New Roman" w:cs="Times New Roman"/>
          <w:b/>
          <w:bCs/>
        </w:rPr>
        <w:t>Dispersal tracking in the future ocean combining statistical downscaling and dynamic modeling approaches</w:t>
      </w:r>
    </w:p>
    <w:p w14:paraId="4479C634" w14:textId="77777777" w:rsidR="005A4209" w:rsidRPr="00BD4B53" w:rsidRDefault="005A4209" w:rsidP="00913207">
      <w:pPr>
        <w:spacing w:line="276" w:lineRule="auto"/>
        <w:rPr>
          <w:rFonts w:ascii="Times New Roman" w:eastAsia="Times New Roman" w:hAnsi="Times New Roman" w:cs="Times New Roman"/>
          <w:b/>
        </w:rPr>
      </w:pPr>
    </w:p>
    <w:p w14:paraId="6725201D" w14:textId="77777777" w:rsidR="00913207" w:rsidRPr="00BD4B53" w:rsidRDefault="00913207" w:rsidP="00913207">
      <w:pPr>
        <w:spacing w:line="276" w:lineRule="auto"/>
        <w:rPr>
          <w:rFonts w:ascii="Times New Roman" w:eastAsia="Times New Roman" w:hAnsi="Times New Roman" w:cs="Times New Roman"/>
          <w:vertAlign w:val="superscript"/>
          <w:lang w:val="nb-NO"/>
        </w:rPr>
      </w:pPr>
      <w:r w:rsidRPr="00BD4B53">
        <w:rPr>
          <w:rFonts w:ascii="Times New Roman" w:eastAsia="Times New Roman" w:hAnsi="Times New Roman" w:cs="Times New Roman"/>
          <w:lang w:val="nb-NO"/>
        </w:rPr>
        <w:t>Trond Kristiansen</w:t>
      </w:r>
      <w:r w:rsidRPr="00BD4B53">
        <w:rPr>
          <w:rFonts w:ascii="Times New Roman" w:eastAsia="Times New Roman" w:hAnsi="Times New Roman" w:cs="Times New Roman"/>
          <w:vertAlign w:val="superscript"/>
          <w:lang w:val="nb-NO"/>
        </w:rPr>
        <w:t>1,2</w:t>
      </w:r>
      <w:r w:rsidRPr="00BD4B53">
        <w:rPr>
          <w:rFonts w:ascii="Times New Roman" w:eastAsia="Times New Roman" w:hAnsi="Times New Roman" w:cs="Times New Roman"/>
          <w:lang w:val="nb-NO"/>
        </w:rPr>
        <w:t>, Jordan Miller</w:t>
      </w:r>
      <w:r w:rsidRPr="00BD4B53">
        <w:rPr>
          <w:rFonts w:ascii="Times New Roman" w:eastAsia="Times New Roman" w:hAnsi="Times New Roman" w:cs="Times New Roman"/>
          <w:vertAlign w:val="superscript"/>
          <w:lang w:val="nb-NO"/>
        </w:rPr>
        <w:t>2</w:t>
      </w:r>
      <w:r w:rsidRPr="00BD4B53">
        <w:rPr>
          <w:rFonts w:ascii="Times New Roman" w:eastAsia="Times New Roman" w:hAnsi="Times New Roman" w:cs="Times New Roman"/>
          <w:lang w:val="nb-NO"/>
        </w:rPr>
        <w:t xml:space="preserve">, and </w:t>
      </w:r>
      <w:proofErr w:type="spellStart"/>
      <w:r w:rsidRPr="00BD4B53">
        <w:rPr>
          <w:rFonts w:ascii="Times New Roman" w:eastAsia="Times New Roman" w:hAnsi="Times New Roman" w:cs="Times New Roman"/>
          <w:lang w:val="nb-NO"/>
        </w:rPr>
        <w:t>Momme</w:t>
      </w:r>
      <w:proofErr w:type="spellEnd"/>
      <w:r w:rsidRPr="00BD4B53">
        <w:rPr>
          <w:rFonts w:ascii="Times New Roman" w:eastAsia="Times New Roman" w:hAnsi="Times New Roman" w:cs="Times New Roman"/>
          <w:lang w:val="nb-NO"/>
        </w:rPr>
        <w:t xml:space="preserve"> Butenschön</w:t>
      </w:r>
      <w:r w:rsidRPr="00BD4B53">
        <w:rPr>
          <w:rFonts w:ascii="Times New Roman" w:eastAsia="Times New Roman" w:hAnsi="Times New Roman" w:cs="Times New Roman"/>
          <w:vertAlign w:val="superscript"/>
          <w:lang w:val="nb-NO"/>
        </w:rPr>
        <w:t>3</w:t>
      </w:r>
    </w:p>
    <w:p w14:paraId="164DDC7E" w14:textId="77777777" w:rsidR="00913207" w:rsidRPr="00BD4B53" w:rsidRDefault="00913207" w:rsidP="00913207">
      <w:pPr>
        <w:spacing w:line="276" w:lineRule="auto"/>
        <w:rPr>
          <w:rFonts w:ascii="Times New Roman" w:eastAsia="Times New Roman" w:hAnsi="Times New Roman" w:cs="Times New Roman"/>
          <w:lang w:val="nb-NO"/>
        </w:rPr>
      </w:pPr>
    </w:p>
    <w:p w14:paraId="44108D17" w14:textId="77777777" w:rsidR="00913207" w:rsidRPr="00BD4B53" w:rsidRDefault="00913207" w:rsidP="00913207">
      <w:pPr>
        <w:spacing w:line="276" w:lineRule="auto"/>
        <w:rPr>
          <w:rFonts w:ascii="Times New Roman" w:eastAsia="Times New Roman" w:hAnsi="Times New Roman" w:cs="Times New Roman"/>
        </w:rPr>
      </w:pPr>
      <w:r w:rsidRPr="00BD4B53">
        <w:rPr>
          <w:rFonts w:ascii="Times New Roman" w:eastAsia="Times New Roman" w:hAnsi="Times New Roman" w:cs="Times New Roman"/>
          <w:vertAlign w:val="superscript"/>
        </w:rPr>
        <w:t>*1</w:t>
      </w:r>
      <w:r w:rsidRPr="00BD4B53">
        <w:rPr>
          <w:rFonts w:ascii="Times New Roman" w:eastAsia="Times New Roman" w:hAnsi="Times New Roman" w:cs="Times New Roman"/>
        </w:rPr>
        <w:t>Farallon Institute, Petaluma, California, USA</w:t>
      </w:r>
    </w:p>
    <w:p w14:paraId="4A01717D" w14:textId="77777777" w:rsidR="00913207" w:rsidRPr="00BD4B53" w:rsidRDefault="00913207" w:rsidP="00913207">
      <w:pPr>
        <w:spacing w:line="276" w:lineRule="auto"/>
        <w:rPr>
          <w:rFonts w:ascii="Times New Roman" w:eastAsia="Times New Roman" w:hAnsi="Times New Roman" w:cs="Times New Roman"/>
        </w:rPr>
      </w:pPr>
      <w:r w:rsidRPr="00BD4B53">
        <w:rPr>
          <w:rFonts w:ascii="Times New Roman" w:eastAsia="Times New Roman" w:hAnsi="Times New Roman" w:cs="Times New Roman"/>
          <w:vertAlign w:val="superscript"/>
        </w:rPr>
        <w:t>2</w:t>
      </w:r>
      <w:r w:rsidRPr="00BD4B53">
        <w:rPr>
          <w:rFonts w:ascii="Times New Roman" w:eastAsia="Times New Roman" w:hAnsi="Times New Roman" w:cs="Times New Roman"/>
        </w:rPr>
        <w:t>Actea Inc, San Francisco, California, USA</w:t>
      </w:r>
    </w:p>
    <w:p w14:paraId="3D915449" w14:textId="648E85C3" w:rsidR="18ADCA22" w:rsidRDefault="18ADCA22" w:rsidP="18ADCA22">
      <w:pPr>
        <w:spacing w:line="276" w:lineRule="auto"/>
        <w:rPr>
          <w:rFonts w:ascii="Times New Roman" w:eastAsia="Times New Roman" w:hAnsi="Times New Roman" w:cs="Times New Roman"/>
        </w:rPr>
      </w:pPr>
      <w:r w:rsidRPr="18ADCA22">
        <w:rPr>
          <w:rFonts w:ascii="Times New Roman" w:eastAsia="Times New Roman" w:hAnsi="Times New Roman" w:cs="Times New Roman"/>
          <w:vertAlign w:val="superscript"/>
        </w:rPr>
        <w:t>3</w:t>
      </w:r>
      <w:r w:rsidRPr="18ADCA22">
        <w:rPr>
          <w:rFonts w:ascii="Times New Roman" w:eastAsia="Times New Roman" w:hAnsi="Times New Roman" w:cs="Times New Roman"/>
        </w:rPr>
        <w:t>CMCC Foundation - Euro-Mediterranean Center on Climate</w:t>
      </w:r>
    </w:p>
    <w:p w14:paraId="4116DE7B" w14:textId="432DC55C" w:rsidR="18ADCA22" w:rsidRDefault="18ADCA22" w:rsidP="18ADCA22">
      <w:pPr>
        <w:spacing w:line="276" w:lineRule="auto"/>
        <w:rPr>
          <w:rFonts w:ascii="Times New Roman" w:eastAsia="Times New Roman" w:hAnsi="Times New Roman" w:cs="Times New Roman"/>
        </w:rPr>
      </w:pPr>
      <w:r w:rsidRPr="18ADCA22">
        <w:rPr>
          <w:rFonts w:ascii="Times New Roman" w:eastAsia="Times New Roman" w:hAnsi="Times New Roman" w:cs="Times New Roman"/>
        </w:rPr>
        <w:t>Change, Italy</w:t>
      </w:r>
    </w:p>
    <w:p w14:paraId="65E19219" w14:textId="77777777" w:rsidR="00D8589C" w:rsidRDefault="00D8589C" w:rsidP="18ADCA22">
      <w:pPr>
        <w:spacing w:line="276" w:lineRule="auto"/>
        <w:rPr>
          <w:rFonts w:ascii="Times New Roman" w:eastAsia="Times New Roman" w:hAnsi="Times New Roman" w:cs="Times New Roman"/>
        </w:rPr>
      </w:pPr>
    </w:p>
    <w:p w14:paraId="5EAF66BF" w14:textId="77777777" w:rsidR="00D8589C" w:rsidRDefault="00D8589C" w:rsidP="18ADCA22">
      <w:pPr>
        <w:spacing w:line="276" w:lineRule="auto"/>
        <w:rPr>
          <w:rFonts w:ascii="Times New Roman" w:eastAsia="Times New Roman" w:hAnsi="Times New Roman" w:cs="Times New Roman"/>
        </w:rPr>
      </w:pPr>
    </w:p>
    <w:p w14:paraId="2BB84A70" w14:textId="29A67073" w:rsidR="00233038" w:rsidRDefault="00233038" w:rsidP="18ADCA22">
      <w:pPr>
        <w:spacing w:line="276" w:lineRule="auto"/>
        <w:rPr>
          <w:rFonts w:ascii="Times New Roman" w:eastAsia="Times New Roman" w:hAnsi="Times New Roman" w:cs="Times New Roman"/>
        </w:rPr>
      </w:pPr>
    </w:p>
    <w:p w14:paraId="72480C18" w14:textId="772D8DAC" w:rsidR="00233038" w:rsidRDefault="001819FD" w:rsidP="18ADCA22">
      <w:pPr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14:ligatures w14:val="standardContextual"/>
        </w:rPr>
        <w:drawing>
          <wp:inline distT="0" distB="0" distL="0" distR="0" wp14:anchorId="29A0E58A" wp14:editId="69301E20">
            <wp:extent cx="5943600" cy="2707005"/>
            <wp:effectExtent l="0" t="0" r="0" b="0"/>
            <wp:docPr id="388246103" name="Picture 2" descr="A graph of different types of graph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246103" name="Picture 2" descr="A graph of different types of graphs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7A950" w14:textId="4955CCEA" w:rsidR="00233038" w:rsidRPr="00556BEA" w:rsidRDefault="00233038" w:rsidP="00233038">
      <w:pPr>
        <w:rPr>
          <w:rFonts w:ascii="Times New Roman" w:hAnsi="Times New Roman" w:cs="Times New Roman"/>
          <w:sz w:val="20"/>
          <w:szCs w:val="20"/>
        </w:rPr>
      </w:pPr>
      <w:r w:rsidRPr="00556BEA">
        <w:rPr>
          <w:rFonts w:ascii="Times New Roman" w:hAnsi="Times New Roman" w:cs="Times New Roman"/>
          <w:b/>
          <w:bCs/>
          <w:sz w:val="20"/>
          <w:szCs w:val="20"/>
        </w:rPr>
        <w:t xml:space="preserve">Supplementary Figure </w:t>
      </w:r>
      <w:r>
        <w:rPr>
          <w:rFonts w:ascii="Times New Roman" w:hAnsi="Times New Roman" w:cs="Times New Roman"/>
          <w:b/>
          <w:bCs/>
          <w:sz w:val="20"/>
          <w:szCs w:val="20"/>
        </w:rPr>
        <w:t>1</w:t>
      </w:r>
      <w:r w:rsidRPr="00556BEA">
        <w:rPr>
          <w:rFonts w:ascii="Times New Roman" w:hAnsi="Times New Roman" w:cs="Times New Roman"/>
          <w:b/>
          <w:bCs/>
          <w:sz w:val="20"/>
          <w:szCs w:val="20"/>
        </w:rPr>
        <w:t>:</w:t>
      </w:r>
      <w:r w:rsidRPr="00556BEA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iCs/>
          <w:sz w:val="20"/>
          <w:szCs w:val="20"/>
        </w:rPr>
        <w:t>Ok</w:t>
      </w:r>
      <w:r w:rsidR="00555ABC">
        <w:rPr>
          <w:rFonts w:ascii="Times New Roman" w:hAnsi="Times New Roman" w:cs="Times New Roman"/>
          <w:i/>
          <w:iCs/>
          <w:sz w:val="20"/>
          <w:szCs w:val="20"/>
        </w:rPr>
        <w:t>ub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o-Weiss </w:t>
      </w:r>
      <w:r w:rsidR="00555ABC">
        <w:rPr>
          <w:rFonts w:ascii="Times New Roman" w:hAnsi="Times New Roman" w:cs="Times New Roman"/>
          <w:i/>
          <w:iCs/>
          <w:sz w:val="20"/>
          <w:szCs w:val="20"/>
        </w:rPr>
        <w:t xml:space="preserve">(OW) </w:t>
      </w:r>
      <w:r>
        <w:rPr>
          <w:rFonts w:ascii="Times New Roman" w:hAnsi="Times New Roman" w:cs="Times New Roman"/>
          <w:i/>
          <w:iCs/>
          <w:sz w:val="20"/>
          <w:szCs w:val="20"/>
        </w:rPr>
        <w:t>parameter calculated for the period 2015-2020</w:t>
      </w:r>
      <w:r w:rsidR="00EF78BF">
        <w:rPr>
          <w:rFonts w:ascii="Times New Roman" w:hAnsi="Times New Roman" w:cs="Times New Roman"/>
          <w:i/>
          <w:iCs/>
          <w:sz w:val="20"/>
          <w:szCs w:val="20"/>
        </w:rPr>
        <w:t xml:space="preserve"> and area averaged. The upper panel </w:t>
      </w:r>
      <w:r w:rsidR="0010766D">
        <w:rPr>
          <w:rFonts w:ascii="Times New Roman" w:hAnsi="Times New Roman" w:cs="Times New Roman"/>
          <w:i/>
          <w:iCs/>
          <w:sz w:val="20"/>
          <w:szCs w:val="20"/>
        </w:rPr>
        <w:t xml:space="preserve">shows the temporal variability of minimum </w:t>
      </w:r>
      <w:r w:rsidR="00555ABC">
        <w:rPr>
          <w:rFonts w:ascii="Times New Roman" w:hAnsi="Times New Roman" w:cs="Times New Roman"/>
          <w:i/>
          <w:iCs/>
          <w:sz w:val="20"/>
          <w:szCs w:val="20"/>
        </w:rPr>
        <w:t>OW</w:t>
      </w:r>
      <w:r w:rsidR="0010766D">
        <w:rPr>
          <w:rFonts w:ascii="Times New Roman" w:hAnsi="Times New Roman" w:cs="Times New Roman"/>
          <w:i/>
          <w:iCs/>
          <w:sz w:val="20"/>
          <w:szCs w:val="20"/>
        </w:rPr>
        <w:t xml:space="preserve"> parameter for a) GLORYS </w:t>
      </w:r>
      <w:r w:rsidR="001819FD">
        <w:rPr>
          <w:rFonts w:ascii="Times New Roman" w:hAnsi="Times New Roman" w:cs="Times New Roman"/>
          <w:i/>
          <w:iCs/>
          <w:sz w:val="20"/>
          <w:szCs w:val="20"/>
        </w:rPr>
        <w:t xml:space="preserve">and b) SD-GLORYS. The </w:t>
      </w:r>
      <w:r w:rsidR="00555ABC">
        <w:rPr>
          <w:rFonts w:ascii="Times New Roman" w:hAnsi="Times New Roman" w:cs="Times New Roman"/>
          <w:i/>
          <w:iCs/>
          <w:sz w:val="20"/>
          <w:szCs w:val="20"/>
        </w:rPr>
        <w:t xml:space="preserve">percentage area with negative OW surface value </w:t>
      </w:r>
      <w:r w:rsidR="00EA0DD2">
        <w:rPr>
          <w:rFonts w:ascii="Times New Roman" w:hAnsi="Times New Roman" w:cs="Times New Roman"/>
          <w:i/>
          <w:iCs/>
          <w:sz w:val="20"/>
          <w:szCs w:val="20"/>
        </w:rPr>
        <w:t>are</w:t>
      </w:r>
      <w:r w:rsidR="00555ABC">
        <w:rPr>
          <w:rFonts w:ascii="Times New Roman" w:hAnsi="Times New Roman" w:cs="Times New Roman"/>
          <w:i/>
          <w:iCs/>
          <w:sz w:val="20"/>
          <w:szCs w:val="20"/>
        </w:rPr>
        <w:t xml:space="preserve"> shown for c) GLORYS and d) SD-GLORYS.</w:t>
      </w:r>
    </w:p>
    <w:p w14:paraId="42FEB878" w14:textId="77777777" w:rsidR="00233038" w:rsidRDefault="00233038" w:rsidP="18ADCA22">
      <w:pPr>
        <w:spacing w:line="276" w:lineRule="auto"/>
      </w:pPr>
    </w:p>
    <w:p w14:paraId="5FCA5C17" w14:textId="77777777" w:rsidR="00BD00BD" w:rsidRPr="00BD4B53" w:rsidRDefault="00BD00BD">
      <w:pPr>
        <w:rPr>
          <w:rFonts w:ascii="Times New Roman" w:hAnsi="Times New Roman" w:cs="Times New Roman"/>
        </w:rPr>
      </w:pPr>
    </w:p>
    <w:p w14:paraId="6E7A6617" w14:textId="3F6F9313" w:rsidR="00913207" w:rsidRDefault="00EE208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14:ligatures w14:val="standardContextual"/>
        </w:rPr>
        <w:lastRenderedPageBreak/>
        <w:drawing>
          <wp:inline distT="0" distB="0" distL="0" distR="0" wp14:anchorId="366A10E7" wp14:editId="0669431B">
            <wp:extent cx="2880685" cy="4855464"/>
            <wp:effectExtent l="0" t="0" r="2540" b="0"/>
            <wp:docPr id="20684741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474165" name="Picture 206847416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685" cy="485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BF347" w14:textId="77777777" w:rsidR="00EC765C" w:rsidRDefault="00EC765C">
      <w:pPr>
        <w:rPr>
          <w:rFonts w:ascii="Times New Roman" w:hAnsi="Times New Roman" w:cs="Times New Roman"/>
        </w:rPr>
      </w:pPr>
    </w:p>
    <w:p w14:paraId="01683705" w14:textId="4F78C876" w:rsidR="00EC765C" w:rsidRDefault="00EC765C" w:rsidP="00EC765C">
      <w:pPr>
        <w:rPr>
          <w:rFonts w:ascii="Times New Roman" w:hAnsi="Times New Roman" w:cs="Times New Roman"/>
          <w:i/>
          <w:iCs/>
          <w:sz w:val="20"/>
          <w:szCs w:val="20"/>
        </w:rPr>
      </w:pPr>
      <w:r w:rsidRPr="00371DA3">
        <w:rPr>
          <w:rFonts w:ascii="Times New Roman" w:hAnsi="Times New Roman" w:cs="Times New Roman"/>
          <w:b/>
          <w:bCs/>
          <w:sz w:val="20"/>
          <w:szCs w:val="20"/>
        </w:rPr>
        <w:t>Supplementary figure 1:</w:t>
      </w:r>
      <w:r w:rsidR="00BE7B9A">
        <w:rPr>
          <w:rFonts w:ascii="Times New Roman" w:hAnsi="Times New Roman" w:cs="Times New Roman"/>
          <w:sz w:val="20"/>
          <w:szCs w:val="20"/>
        </w:rPr>
        <w:t xml:space="preserve"> </w:t>
      </w:r>
      <w:r w:rsidR="00900C00" w:rsidRPr="00900C00">
        <w:rPr>
          <w:rFonts w:ascii="Times New Roman" w:hAnsi="Times New Roman" w:cs="Times New Roman"/>
          <w:i/>
          <w:iCs/>
          <w:sz w:val="20"/>
          <w:szCs w:val="20"/>
        </w:rPr>
        <w:t>Mean (2015-2020)</w:t>
      </w:r>
      <w:r w:rsidR="00900C00">
        <w:rPr>
          <w:rFonts w:ascii="Times New Roman" w:hAnsi="Times New Roman" w:cs="Times New Roman"/>
          <w:sz w:val="20"/>
          <w:szCs w:val="20"/>
        </w:rPr>
        <w:t xml:space="preserve"> </w:t>
      </w:r>
      <w:r w:rsidR="00900C00">
        <w:rPr>
          <w:rFonts w:ascii="Times New Roman" w:hAnsi="Times New Roman" w:cs="Times New Roman"/>
          <w:i/>
          <w:iCs/>
          <w:sz w:val="20"/>
          <w:szCs w:val="20"/>
        </w:rPr>
        <w:t>e</w:t>
      </w:r>
      <w:r w:rsidR="003D3E3A">
        <w:rPr>
          <w:rFonts w:ascii="Times New Roman" w:hAnsi="Times New Roman" w:cs="Times New Roman"/>
          <w:i/>
          <w:iCs/>
          <w:sz w:val="20"/>
          <w:szCs w:val="20"/>
        </w:rPr>
        <w:t>astward ocean velocity (</w:t>
      </w:r>
      <w:proofErr w:type="spellStart"/>
      <w:r w:rsidR="002C2E16">
        <w:rPr>
          <w:rFonts w:ascii="Times New Roman" w:hAnsi="Times New Roman" w:cs="Times New Roman"/>
          <w:i/>
          <w:iCs/>
          <w:sz w:val="20"/>
          <w:szCs w:val="20"/>
        </w:rPr>
        <w:t>uo</w:t>
      </w:r>
      <w:proofErr w:type="spellEnd"/>
      <w:r w:rsidR="00B10D5C">
        <w:rPr>
          <w:rFonts w:ascii="Times New Roman" w:hAnsi="Times New Roman" w:cs="Times New Roman"/>
          <w:i/>
          <w:iCs/>
          <w:sz w:val="20"/>
          <w:szCs w:val="20"/>
        </w:rPr>
        <w:t xml:space="preserve"> [m/s]</w:t>
      </w:r>
      <w:r w:rsidR="003D3E3A">
        <w:rPr>
          <w:rFonts w:ascii="Times New Roman" w:hAnsi="Times New Roman" w:cs="Times New Roman"/>
          <w:i/>
          <w:iCs/>
          <w:sz w:val="20"/>
          <w:szCs w:val="20"/>
        </w:rPr>
        <w:t>)</w:t>
      </w:r>
      <w:r w:rsidR="002C2E16">
        <w:rPr>
          <w:rFonts w:ascii="Times New Roman" w:hAnsi="Times New Roman" w:cs="Times New Roman"/>
          <w:i/>
          <w:iCs/>
          <w:sz w:val="20"/>
          <w:szCs w:val="20"/>
        </w:rPr>
        <w:t xml:space="preserve"> at 5 m depth </w:t>
      </w:r>
      <w:r w:rsidR="00F862DE">
        <w:rPr>
          <w:rFonts w:ascii="Times New Roman" w:hAnsi="Times New Roman" w:cs="Times New Roman"/>
          <w:i/>
          <w:iCs/>
          <w:sz w:val="20"/>
          <w:szCs w:val="20"/>
        </w:rPr>
        <w:t>shown for a) c</w:t>
      </w:r>
      <w:r w:rsidR="00F862DE" w:rsidRPr="002C2E16">
        <w:rPr>
          <w:rFonts w:ascii="Times New Roman" w:hAnsi="Times New Roman" w:cs="Times New Roman"/>
          <w:i/>
          <w:iCs/>
          <w:sz w:val="20"/>
          <w:szCs w:val="20"/>
        </w:rPr>
        <w:t>oarse resolution CMCC-</w:t>
      </w:r>
      <w:r w:rsidR="00215A86">
        <w:rPr>
          <w:rFonts w:ascii="Times New Roman" w:hAnsi="Times New Roman" w:cs="Times New Roman"/>
          <w:i/>
          <w:iCs/>
          <w:sz w:val="20"/>
          <w:szCs w:val="20"/>
        </w:rPr>
        <w:t>CM2-</w:t>
      </w:r>
      <w:r w:rsidR="00F862DE" w:rsidRPr="002C2E16">
        <w:rPr>
          <w:rFonts w:ascii="Times New Roman" w:hAnsi="Times New Roman" w:cs="Times New Roman"/>
          <w:i/>
          <w:iCs/>
          <w:sz w:val="20"/>
          <w:szCs w:val="20"/>
        </w:rPr>
        <w:t>SR5</w:t>
      </w:r>
      <w:r w:rsidR="00F862DE">
        <w:rPr>
          <w:rFonts w:ascii="Times New Roman" w:hAnsi="Times New Roman" w:cs="Times New Roman"/>
          <w:sz w:val="20"/>
          <w:szCs w:val="20"/>
        </w:rPr>
        <w:t xml:space="preserve"> </w:t>
      </w:r>
      <w:r w:rsidR="00F862DE">
        <w:rPr>
          <w:rFonts w:ascii="Times New Roman" w:hAnsi="Times New Roman" w:cs="Times New Roman"/>
          <w:i/>
          <w:iCs/>
          <w:sz w:val="20"/>
          <w:szCs w:val="20"/>
        </w:rPr>
        <w:t>CMIP6 model outputs, b)</w:t>
      </w:r>
      <w:r w:rsidR="002C2E16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577FD4">
        <w:rPr>
          <w:rFonts w:ascii="Times New Roman" w:hAnsi="Times New Roman" w:cs="Times New Roman"/>
          <w:i/>
          <w:iCs/>
          <w:sz w:val="20"/>
          <w:szCs w:val="20"/>
        </w:rPr>
        <w:t>bias corrected downscaled outputs</w:t>
      </w:r>
      <w:r w:rsidR="00900C00">
        <w:rPr>
          <w:rFonts w:ascii="Times New Roman" w:hAnsi="Times New Roman" w:cs="Times New Roman"/>
          <w:i/>
          <w:iCs/>
          <w:sz w:val="20"/>
          <w:szCs w:val="20"/>
        </w:rPr>
        <w:t xml:space="preserve">, c) </w:t>
      </w:r>
      <w:r w:rsidR="00B10D5C">
        <w:rPr>
          <w:rFonts w:ascii="Times New Roman" w:hAnsi="Times New Roman" w:cs="Times New Roman"/>
          <w:i/>
          <w:iCs/>
          <w:sz w:val="20"/>
          <w:szCs w:val="20"/>
        </w:rPr>
        <w:t>GLORYS ocean reanalysis.</w:t>
      </w:r>
    </w:p>
    <w:p w14:paraId="206E21CC" w14:textId="77777777" w:rsidR="003E290F" w:rsidRDefault="003E290F" w:rsidP="00EC765C">
      <w:pPr>
        <w:rPr>
          <w:rFonts w:ascii="Times New Roman" w:hAnsi="Times New Roman" w:cs="Times New Roman"/>
          <w:i/>
          <w:iCs/>
          <w:sz w:val="20"/>
          <w:szCs w:val="20"/>
        </w:rPr>
      </w:pPr>
    </w:p>
    <w:p w14:paraId="0030E856" w14:textId="77777777" w:rsidR="003E290F" w:rsidRDefault="003E290F" w:rsidP="003E290F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17CDDCE2" w14:textId="00EB5EC2" w:rsidR="003E290F" w:rsidRDefault="00820790" w:rsidP="003E290F">
      <w:pPr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  <w14:ligatures w14:val="standardContextual"/>
        </w:rPr>
        <w:lastRenderedPageBreak/>
        <w:drawing>
          <wp:inline distT="0" distB="0" distL="0" distR="0" wp14:anchorId="609EE821" wp14:editId="772CA2AA">
            <wp:extent cx="2880684" cy="4855464"/>
            <wp:effectExtent l="0" t="0" r="2540" b="0"/>
            <wp:docPr id="6717941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794153" name="Picture 67179415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684" cy="485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80B2D" w14:textId="77777777" w:rsidR="00820790" w:rsidRDefault="00820790" w:rsidP="003E290F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7654A096" w14:textId="77CCDA51" w:rsidR="003E290F" w:rsidRDefault="003E290F" w:rsidP="003E290F">
      <w:pPr>
        <w:rPr>
          <w:rFonts w:ascii="Times New Roman" w:hAnsi="Times New Roman" w:cs="Times New Roman"/>
          <w:i/>
          <w:iCs/>
          <w:sz w:val="20"/>
          <w:szCs w:val="20"/>
        </w:rPr>
      </w:pPr>
      <w:r w:rsidRPr="00371DA3">
        <w:rPr>
          <w:rFonts w:ascii="Times New Roman" w:hAnsi="Times New Roman" w:cs="Times New Roman"/>
          <w:b/>
          <w:bCs/>
          <w:sz w:val="20"/>
          <w:szCs w:val="20"/>
        </w:rPr>
        <w:t xml:space="preserve">Supplementary figure </w:t>
      </w:r>
      <w:r>
        <w:rPr>
          <w:rFonts w:ascii="Times New Roman" w:hAnsi="Times New Roman" w:cs="Times New Roman"/>
          <w:b/>
          <w:bCs/>
          <w:sz w:val="20"/>
          <w:szCs w:val="20"/>
        </w:rPr>
        <w:t>2</w:t>
      </w:r>
      <w:r w:rsidRPr="00371DA3">
        <w:rPr>
          <w:rFonts w:ascii="Times New Roman" w:hAnsi="Times New Roman" w:cs="Times New Roman"/>
          <w:b/>
          <w:bCs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900C00">
        <w:rPr>
          <w:rFonts w:ascii="Times New Roman" w:hAnsi="Times New Roman" w:cs="Times New Roman"/>
          <w:i/>
          <w:iCs/>
          <w:sz w:val="20"/>
          <w:szCs w:val="20"/>
        </w:rPr>
        <w:t>Mean (2015-2020)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iCs/>
          <w:sz w:val="20"/>
          <w:szCs w:val="20"/>
        </w:rPr>
        <w:t>northward ocean velocity (</w:t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</w:rPr>
        <w:t>vo</w:t>
      </w:r>
      <w:proofErr w:type="spellEnd"/>
      <w:r>
        <w:rPr>
          <w:rFonts w:ascii="Times New Roman" w:hAnsi="Times New Roman" w:cs="Times New Roman"/>
          <w:i/>
          <w:iCs/>
          <w:sz w:val="20"/>
          <w:szCs w:val="20"/>
        </w:rPr>
        <w:t xml:space="preserve"> [m/s]) at 5 m depth shown for a) c</w:t>
      </w:r>
      <w:r w:rsidRPr="002C2E16">
        <w:rPr>
          <w:rFonts w:ascii="Times New Roman" w:hAnsi="Times New Roman" w:cs="Times New Roman"/>
          <w:i/>
          <w:iCs/>
          <w:sz w:val="20"/>
          <w:szCs w:val="20"/>
        </w:rPr>
        <w:t>oarse resolution CMCC-</w:t>
      </w:r>
      <w:r w:rsidR="00215A86">
        <w:rPr>
          <w:rFonts w:ascii="Times New Roman" w:hAnsi="Times New Roman" w:cs="Times New Roman"/>
          <w:i/>
          <w:iCs/>
          <w:sz w:val="20"/>
          <w:szCs w:val="20"/>
        </w:rPr>
        <w:t>CM2-</w:t>
      </w:r>
      <w:r w:rsidRPr="002C2E16">
        <w:rPr>
          <w:rFonts w:ascii="Times New Roman" w:hAnsi="Times New Roman" w:cs="Times New Roman"/>
          <w:i/>
          <w:iCs/>
          <w:sz w:val="20"/>
          <w:szCs w:val="20"/>
        </w:rPr>
        <w:t>SR5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iCs/>
          <w:sz w:val="20"/>
          <w:szCs w:val="20"/>
        </w:rPr>
        <w:t>CMIP6 model outputs, b) bias corrected downscaled outputs, c) GLORYS ocean reanalysis.</w:t>
      </w:r>
    </w:p>
    <w:p w14:paraId="092E7776" w14:textId="77777777" w:rsidR="00820790" w:rsidRDefault="00820790" w:rsidP="003E290F">
      <w:pPr>
        <w:rPr>
          <w:rFonts w:ascii="Times New Roman" w:hAnsi="Times New Roman" w:cs="Times New Roman"/>
          <w:i/>
          <w:iCs/>
          <w:sz w:val="20"/>
          <w:szCs w:val="20"/>
        </w:rPr>
      </w:pPr>
    </w:p>
    <w:p w14:paraId="4223205E" w14:textId="77777777" w:rsidR="00820790" w:rsidRDefault="00820790" w:rsidP="003E290F">
      <w:pPr>
        <w:rPr>
          <w:rFonts w:ascii="Times New Roman" w:hAnsi="Times New Roman" w:cs="Times New Roman"/>
          <w:i/>
          <w:iCs/>
          <w:sz w:val="20"/>
          <w:szCs w:val="20"/>
        </w:rPr>
      </w:pPr>
    </w:p>
    <w:p w14:paraId="6A1D0A9A" w14:textId="477DCFBB" w:rsidR="00820790" w:rsidRDefault="00953F18" w:rsidP="003E290F">
      <w:pPr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noProof/>
          <w:sz w:val="20"/>
          <w:szCs w:val="20"/>
          <w14:ligatures w14:val="standardContextual"/>
        </w:rPr>
        <w:lastRenderedPageBreak/>
        <w:drawing>
          <wp:inline distT="0" distB="0" distL="0" distR="0" wp14:anchorId="4097147F" wp14:editId="3293486B">
            <wp:extent cx="5943600" cy="3815715"/>
            <wp:effectExtent l="0" t="0" r="0" b="0"/>
            <wp:docPr id="7929528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952843" name="Picture 79295284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D6C41" w14:textId="4A87F101" w:rsidR="00820790" w:rsidRDefault="00820790" w:rsidP="003E290F">
      <w:pPr>
        <w:rPr>
          <w:rFonts w:ascii="Times New Roman" w:hAnsi="Times New Roman" w:cs="Times New Roman"/>
          <w:i/>
          <w:iCs/>
          <w:sz w:val="20"/>
          <w:szCs w:val="20"/>
        </w:rPr>
      </w:pPr>
      <w:r w:rsidRPr="00371DA3">
        <w:rPr>
          <w:rFonts w:ascii="Times New Roman" w:hAnsi="Times New Roman" w:cs="Times New Roman"/>
          <w:b/>
          <w:bCs/>
          <w:sz w:val="20"/>
          <w:szCs w:val="20"/>
        </w:rPr>
        <w:t xml:space="preserve">Supplementary figure </w:t>
      </w:r>
      <w:r>
        <w:rPr>
          <w:rFonts w:ascii="Times New Roman" w:hAnsi="Times New Roman" w:cs="Times New Roman"/>
          <w:b/>
          <w:bCs/>
          <w:sz w:val="20"/>
          <w:szCs w:val="20"/>
        </w:rPr>
        <w:t>3</w:t>
      </w:r>
      <w:r w:rsidRPr="00371DA3">
        <w:rPr>
          <w:rFonts w:ascii="Times New Roman" w:hAnsi="Times New Roman" w:cs="Times New Roman"/>
          <w:b/>
          <w:bCs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953F18" w:rsidRPr="00E84BE3">
        <w:rPr>
          <w:rFonts w:ascii="Times New Roman" w:hAnsi="Times New Roman" w:cs="Times New Roman"/>
          <w:i/>
          <w:iCs/>
          <w:sz w:val="20"/>
          <w:szCs w:val="20"/>
        </w:rPr>
        <w:t xml:space="preserve">Bias </w:t>
      </w:r>
      <w:r w:rsidR="00E84BE3" w:rsidRPr="00E84BE3">
        <w:rPr>
          <w:rFonts w:ascii="Times New Roman" w:hAnsi="Times New Roman" w:cs="Times New Roman"/>
          <w:i/>
          <w:iCs/>
          <w:sz w:val="20"/>
          <w:szCs w:val="20"/>
        </w:rPr>
        <w:t>of eastward velocity (</w:t>
      </w:r>
      <w:proofErr w:type="spellStart"/>
      <w:r w:rsidR="00E84BE3" w:rsidRPr="00E84BE3">
        <w:rPr>
          <w:rFonts w:ascii="Times New Roman" w:hAnsi="Times New Roman" w:cs="Times New Roman"/>
          <w:i/>
          <w:iCs/>
          <w:sz w:val="20"/>
          <w:szCs w:val="20"/>
        </w:rPr>
        <w:t>uo</w:t>
      </w:r>
      <w:proofErr w:type="spellEnd"/>
      <w:r w:rsidR="00E84BE3" w:rsidRPr="00E84BE3">
        <w:rPr>
          <w:rFonts w:ascii="Times New Roman" w:hAnsi="Times New Roman" w:cs="Times New Roman"/>
          <w:i/>
          <w:iCs/>
          <w:sz w:val="20"/>
          <w:szCs w:val="20"/>
        </w:rPr>
        <w:t xml:space="preserve">) </w:t>
      </w:r>
      <w:r w:rsidR="00953F18" w:rsidRPr="00E84BE3">
        <w:rPr>
          <w:rFonts w:ascii="Times New Roman" w:hAnsi="Times New Roman" w:cs="Times New Roman"/>
          <w:i/>
          <w:iCs/>
          <w:sz w:val="20"/>
          <w:szCs w:val="20"/>
        </w:rPr>
        <w:t xml:space="preserve">between </w:t>
      </w:r>
      <w:r w:rsidR="009F5C1A" w:rsidRPr="00E84BE3">
        <w:rPr>
          <w:rFonts w:ascii="Times New Roman" w:hAnsi="Times New Roman" w:cs="Times New Roman"/>
          <w:i/>
          <w:iCs/>
          <w:sz w:val="20"/>
          <w:szCs w:val="20"/>
        </w:rPr>
        <w:t xml:space="preserve">a) </w:t>
      </w:r>
      <w:r w:rsidR="00DE3723" w:rsidRPr="00E84BE3">
        <w:rPr>
          <w:rFonts w:ascii="Times New Roman" w:hAnsi="Times New Roman" w:cs="Times New Roman"/>
          <w:i/>
          <w:iCs/>
          <w:sz w:val="20"/>
          <w:szCs w:val="20"/>
        </w:rPr>
        <w:t>CMCC-</w:t>
      </w:r>
      <w:r w:rsidR="00215A86" w:rsidRPr="00E84BE3">
        <w:rPr>
          <w:rFonts w:ascii="Times New Roman" w:hAnsi="Times New Roman" w:cs="Times New Roman"/>
          <w:i/>
          <w:iCs/>
          <w:sz w:val="20"/>
          <w:szCs w:val="20"/>
        </w:rPr>
        <w:t>CM2-</w:t>
      </w:r>
      <w:r w:rsidR="00DE3723" w:rsidRPr="00E84BE3">
        <w:rPr>
          <w:rFonts w:ascii="Times New Roman" w:hAnsi="Times New Roman" w:cs="Times New Roman"/>
          <w:i/>
          <w:iCs/>
          <w:sz w:val="20"/>
          <w:szCs w:val="20"/>
        </w:rPr>
        <w:t xml:space="preserve">SR5 </w:t>
      </w:r>
      <w:r w:rsidR="00215A86" w:rsidRPr="00E84BE3">
        <w:rPr>
          <w:rFonts w:ascii="Times New Roman" w:hAnsi="Times New Roman" w:cs="Times New Roman"/>
          <w:i/>
          <w:iCs/>
          <w:sz w:val="20"/>
          <w:szCs w:val="20"/>
        </w:rPr>
        <w:t>and</w:t>
      </w:r>
      <w:r w:rsidR="009F5C1A" w:rsidRPr="00E84BE3">
        <w:rPr>
          <w:rFonts w:ascii="Times New Roman" w:hAnsi="Times New Roman" w:cs="Times New Roman"/>
          <w:i/>
          <w:iCs/>
          <w:sz w:val="20"/>
          <w:szCs w:val="20"/>
        </w:rPr>
        <w:t xml:space="preserve"> GLORYS ocean reanalysis and b) </w:t>
      </w:r>
      <w:r w:rsidR="00A62339" w:rsidRPr="00E84BE3">
        <w:rPr>
          <w:rFonts w:ascii="Times New Roman" w:hAnsi="Times New Roman" w:cs="Times New Roman"/>
          <w:i/>
          <w:iCs/>
          <w:sz w:val="20"/>
          <w:szCs w:val="20"/>
        </w:rPr>
        <w:t>bias corrected</w:t>
      </w:r>
      <w:r w:rsidR="009F5C1A" w:rsidRPr="00E84BE3">
        <w:rPr>
          <w:rFonts w:ascii="Times New Roman" w:hAnsi="Times New Roman" w:cs="Times New Roman"/>
          <w:i/>
          <w:iCs/>
          <w:sz w:val="20"/>
          <w:szCs w:val="20"/>
        </w:rPr>
        <w:t xml:space="preserve"> C</w:t>
      </w:r>
      <w:r w:rsidR="00A62339" w:rsidRPr="00E84BE3">
        <w:rPr>
          <w:rFonts w:ascii="Times New Roman" w:hAnsi="Times New Roman" w:cs="Times New Roman"/>
          <w:i/>
          <w:iCs/>
          <w:sz w:val="20"/>
          <w:szCs w:val="20"/>
        </w:rPr>
        <w:t>MCC-CM2-SR5</w:t>
      </w:r>
      <w:r w:rsidR="009F5C1A" w:rsidRPr="00E84BE3">
        <w:rPr>
          <w:rFonts w:ascii="Times New Roman" w:hAnsi="Times New Roman" w:cs="Times New Roman"/>
          <w:i/>
          <w:iCs/>
          <w:sz w:val="20"/>
          <w:szCs w:val="20"/>
        </w:rPr>
        <w:t xml:space="preserve"> for the training period 2010-2015</w:t>
      </w:r>
      <w:r w:rsidRPr="00E84BE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A62339" w:rsidRPr="00E84BE3">
        <w:rPr>
          <w:rFonts w:ascii="Times New Roman" w:hAnsi="Times New Roman" w:cs="Times New Roman"/>
          <w:i/>
          <w:iCs/>
          <w:sz w:val="20"/>
          <w:szCs w:val="20"/>
        </w:rPr>
        <w:t xml:space="preserve">and </w:t>
      </w:r>
      <w:r w:rsidR="00BF12D5" w:rsidRPr="00E84BE3">
        <w:rPr>
          <w:rFonts w:ascii="Times New Roman" w:hAnsi="Times New Roman" w:cs="Times New Roman"/>
          <w:i/>
          <w:iCs/>
          <w:sz w:val="20"/>
          <w:szCs w:val="20"/>
        </w:rPr>
        <w:t xml:space="preserve">bias between c) CMCC-CM2-SR5 and GLORYS ocean reanalysis and </w:t>
      </w:r>
      <w:r w:rsidR="00E84BE3" w:rsidRPr="00E84BE3">
        <w:rPr>
          <w:rFonts w:ascii="Times New Roman" w:hAnsi="Times New Roman" w:cs="Times New Roman"/>
          <w:i/>
          <w:iCs/>
          <w:sz w:val="20"/>
          <w:szCs w:val="20"/>
        </w:rPr>
        <w:t>d</w:t>
      </w:r>
      <w:r w:rsidR="00BF12D5" w:rsidRPr="00E84BE3">
        <w:rPr>
          <w:rFonts w:ascii="Times New Roman" w:hAnsi="Times New Roman" w:cs="Times New Roman"/>
          <w:i/>
          <w:iCs/>
          <w:sz w:val="20"/>
          <w:szCs w:val="20"/>
        </w:rPr>
        <w:t xml:space="preserve">) bias corrected CMCC-CM2-SR5 for the </w:t>
      </w:r>
      <w:r w:rsidR="00E84BE3" w:rsidRPr="00E84BE3">
        <w:rPr>
          <w:rFonts w:ascii="Times New Roman" w:hAnsi="Times New Roman" w:cs="Times New Roman"/>
          <w:i/>
          <w:iCs/>
          <w:sz w:val="20"/>
          <w:szCs w:val="20"/>
        </w:rPr>
        <w:t>validation</w:t>
      </w:r>
      <w:r w:rsidR="00BF12D5" w:rsidRPr="00E84BE3">
        <w:rPr>
          <w:rFonts w:ascii="Times New Roman" w:hAnsi="Times New Roman" w:cs="Times New Roman"/>
          <w:i/>
          <w:iCs/>
          <w:sz w:val="20"/>
          <w:szCs w:val="20"/>
        </w:rPr>
        <w:t xml:space="preserve"> period 201</w:t>
      </w:r>
      <w:r w:rsidR="00E84BE3" w:rsidRPr="00E84BE3">
        <w:rPr>
          <w:rFonts w:ascii="Times New Roman" w:hAnsi="Times New Roman" w:cs="Times New Roman"/>
          <w:i/>
          <w:iCs/>
          <w:sz w:val="20"/>
          <w:szCs w:val="20"/>
        </w:rPr>
        <w:t>5</w:t>
      </w:r>
      <w:r w:rsidR="00BF12D5" w:rsidRPr="00E84BE3">
        <w:rPr>
          <w:rFonts w:ascii="Times New Roman" w:hAnsi="Times New Roman" w:cs="Times New Roman"/>
          <w:i/>
          <w:iCs/>
          <w:sz w:val="20"/>
          <w:szCs w:val="20"/>
        </w:rPr>
        <w:t>-20</w:t>
      </w:r>
      <w:r w:rsidR="00E84BE3" w:rsidRPr="00E84BE3">
        <w:rPr>
          <w:rFonts w:ascii="Times New Roman" w:hAnsi="Times New Roman" w:cs="Times New Roman"/>
          <w:i/>
          <w:iCs/>
          <w:sz w:val="20"/>
          <w:szCs w:val="20"/>
        </w:rPr>
        <w:t>20.</w:t>
      </w:r>
    </w:p>
    <w:p w14:paraId="3760DE43" w14:textId="77777777" w:rsidR="00F21220" w:rsidRDefault="00F21220" w:rsidP="003E290F">
      <w:pPr>
        <w:rPr>
          <w:rFonts w:ascii="Times New Roman" w:hAnsi="Times New Roman" w:cs="Times New Roman"/>
          <w:i/>
          <w:iCs/>
          <w:sz w:val="20"/>
          <w:szCs w:val="20"/>
        </w:rPr>
      </w:pPr>
    </w:p>
    <w:p w14:paraId="792558E6" w14:textId="77777777" w:rsidR="00F21220" w:rsidRDefault="00F21220" w:rsidP="003E290F">
      <w:pPr>
        <w:rPr>
          <w:rFonts w:ascii="Times New Roman" w:hAnsi="Times New Roman" w:cs="Times New Roman"/>
          <w:i/>
          <w:iCs/>
          <w:sz w:val="20"/>
          <w:szCs w:val="20"/>
        </w:rPr>
      </w:pPr>
    </w:p>
    <w:p w14:paraId="24E71256" w14:textId="2FD8D8DB" w:rsidR="00E84BE3" w:rsidRDefault="00F21220" w:rsidP="003E290F">
      <w:pPr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noProof/>
          <w:sz w:val="20"/>
          <w:szCs w:val="20"/>
          <w14:ligatures w14:val="standardContextual"/>
        </w:rPr>
        <w:lastRenderedPageBreak/>
        <w:drawing>
          <wp:inline distT="0" distB="0" distL="0" distR="0" wp14:anchorId="2D042712" wp14:editId="7F7C780C">
            <wp:extent cx="5943600" cy="3815715"/>
            <wp:effectExtent l="0" t="0" r="0" b="0"/>
            <wp:docPr id="205357569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575694" name="Picture 205357569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F3A7B" w14:textId="43C7B360" w:rsidR="00E84BE3" w:rsidRPr="00E84BE3" w:rsidRDefault="00E84BE3" w:rsidP="00E84BE3">
      <w:pPr>
        <w:rPr>
          <w:rFonts w:ascii="Times New Roman" w:hAnsi="Times New Roman" w:cs="Times New Roman"/>
          <w:i/>
          <w:iCs/>
          <w:sz w:val="20"/>
          <w:szCs w:val="20"/>
        </w:rPr>
      </w:pPr>
      <w:r w:rsidRPr="00371DA3">
        <w:rPr>
          <w:rFonts w:ascii="Times New Roman" w:hAnsi="Times New Roman" w:cs="Times New Roman"/>
          <w:b/>
          <w:bCs/>
          <w:sz w:val="20"/>
          <w:szCs w:val="20"/>
        </w:rPr>
        <w:t xml:space="preserve">Supplementary figure </w:t>
      </w:r>
      <w:r>
        <w:rPr>
          <w:rFonts w:ascii="Times New Roman" w:hAnsi="Times New Roman" w:cs="Times New Roman"/>
          <w:b/>
          <w:bCs/>
          <w:sz w:val="20"/>
          <w:szCs w:val="20"/>
        </w:rPr>
        <w:t>4</w:t>
      </w:r>
      <w:r w:rsidRPr="00371DA3">
        <w:rPr>
          <w:rFonts w:ascii="Times New Roman" w:hAnsi="Times New Roman" w:cs="Times New Roman"/>
          <w:b/>
          <w:bCs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E84BE3">
        <w:rPr>
          <w:rFonts w:ascii="Times New Roman" w:hAnsi="Times New Roman" w:cs="Times New Roman"/>
          <w:i/>
          <w:iCs/>
          <w:sz w:val="20"/>
          <w:szCs w:val="20"/>
        </w:rPr>
        <w:t xml:space="preserve">Bias of eastward velocity </w:t>
      </w:r>
      <w:r w:rsidR="00B561FA">
        <w:rPr>
          <w:rFonts w:ascii="Times New Roman" w:hAnsi="Times New Roman" w:cs="Times New Roman"/>
          <w:i/>
          <w:iCs/>
          <w:sz w:val="20"/>
          <w:szCs w:val="20"/>
        </w:rPr>
        <w:t>(</w:t>
      </w:r>
      <w:proofErr w:type="spellStart"/>
      <w:r w:rsidR="00B561FA">
        <w:rPr>
          <w:rFonts w:ascii="Times New Roman" w:hAnsi="Times New Roman" w:cs="Times New Roman"/>
          <w:i/>
          <w:iCs/>
          <w:sz w:val="20"/>
          <w:szCs w:val="20"/>
        </w:rPr>
        <w:t>v</w:t>
      </w:r>
      <w:r w:rsidRPr="00E84BE3">
        <w:rPr>
          <w:rFonts w:ascii="Times New Roman" w:hAnsi="Times New Roman" w:cs="Times New Roman"/>
          <w:i/>
          <w:iCs/>
          <w:sz w:val="20"/>
          <w:szCs w:val="20"/>
        </w:rPr>
        <w:t>o</w:t>
      </w:r>
      <w:proofErr w:type="spellEnd"/>
      <w:r w:rsidRPr="00E84BE3">
        <w:rPr>
          <w:rFonts w:ascii="Times New Roman" w:hAnsi="Times New Roman" w:cs="Times New Roman"/>
          <w:i/>
          <w:iCs/>
          <w:sz w:val="20"/>
          <w:szCs w:val="20"/>
        </w:rPr>
        <w:t>) between a) CMCC-CM2-SR5 and GLORYS ocean reanalysis and b) bias corrected CMCC-CM2-SR5 for the training period 2010-2015 and bias between c) CMCC-CM2-SR5 and GLORYS ocean reanalysis and d) bias corrected CMCC-CM2-SR5 for the validation period 2015-2020.</w:t>
      </w:r>
    </w:p>
    <w:p w14:paraId="43D5D1D2" w14:textId="77777777" w:rsidR="00E84BE3" w:rsidRPr="00E84BE3" w:rsidRDefault="00E84BE3" w:rsidP="003E290F">
      <w:pPr>
        <w:rPr>
          <w:rFonts w:ascii="Times New Roman" w:hAnsi="Times New Roman" w:cs="Times New Roman"/>
          <w:i/>
          <w:iCs/>
          <w:sz w:val="20"/>
          <w:szCs w:val="20"/>
        </w:rPr>
      </w:pPr>
    </w:p>
    <w:p w14:paraId="4AF6BA44" w14:textId="77777777" w:rsidR="003E290F" w:rsidRDefault="003E290F" w:rsidP="00EC765C">
      <w:pPr>
        <w:rPr>
          <w:rFonts w:ascii="Times New Roman" w:hAnsi="Times New Roman" w:cs="Times New Roman"/>
          <w:i/>
          <w:iCs/>
          <w:sz w:val="20"/>
          <w:szCs w:val="20"/>
        </w:rPr>
      </w:pPr>
    </w:p>
    <w:p w14:paraId="57AFD704" w14:textId="77777777" w:rsidR="009C351E" w:rsidRDefault="009C351E" w:rsidP="00EC765C">
      <w:pPr>
        <w:rPr>
          <w:rFonts w:ascii="Times New Roman" w:hAnsi="Times New Roman" w:cs="Times New Roman"/>
          <w:i/>
          <w:iCs/>
          <w:sz w:val="20"/>
          <w:szCs w:val="20"/>
        </w:rPr>
      </w:pPr>
    </w:p>
    <w:p w14:paraId="0632F2BE" w14:textId="77777777" w:rsidR="009C351E" w:rsidRDefault="009C351E" w:rsidP="00EC765C">
      <w:pPr>
        <w:rPr>
          <w:rFonts w:ascii="Times New Roman" w:hAnsi="Times New Roman" w:cs="Times New Roman"/>
          <w:i/>
          <w:iCs/>
          <w:sz w:val="20"/>
          <w:szCs w:val="20"/>
        </w:rPr>
      </w:pPr>
    </w:p>
    <w:p w14:paraId="200D29BE" w14:textId="77777777" w:rsidR="009C351E" w:rsidRPr="00E84BE3" w:rsidRDefault="009C351E" w:rsidP="00EC765C">
      <w:pPr>
        <w:rPr>
          <w:rFonts w:ascii="Times New Roman" w:hAnsi="Times New Roman" w:cs="Times New Roman"/>
          <w:i/>
          <w:iCs/>
          <w:sz w:val="20"/>
          <w:szCs w:val="20"/>
        </w:rPr>
      </w:pPr>
    </w:p>
    <w:p w14:paraId="0A192334" w14:textId="77777777" w:rsidR="00EC765C" w:rsidRPr="00BD4B53" w:rsidRDefault="00EC765C">
      <w:pPr>
        <w:rPr>
          <w:rFonts w:ascii="Times New Roman" w:hAnsi="Times New Roman" w:cs="Times New Roman"/>
        </w:rPr>
      </w:pPr>
    </w:p>
    <w:p w14:paraId="40D04027" w14:textId="77777777" w:rsidR="00CC5055" w:rsidRPr="00BD4B53" w:rsidRDefault="002D5137">
      <w:pPr>
        <w:rPr>
          <w:rFonts w:ascii="Times New Roman" w:hAnsi="Times New Roman" w:cs="Times New Roman"/>
        </w:rPr>
      </w:pPr>
      <w:r w:rsidRPr="00BD4B53">
        <w:rPr>
          <w:rFonts w:ascii="Times New Roman" w:hAnsi="Times New Roman" w:cs="Times New Roman"/>
          <w:noProof/>
          <w14:ligatures w14:val="standardContextual"/>
        </w:rPr>
        <w:lastRenderedPageBreak/>
        <w:drawing>
          <wp:inline distT="0" distB="0" distL="0" distR="0" wp14:anchorId="661493F0" wp14:editId="3F5203D3">
            <wp:extent cx="5943360" cy="2938072"/>
            <wp:effectExtent l="0" t="0" r="635" b="0"/>
            <wp:docPr id="1884934733" name="Picture 2" descr="A map of the north and the nort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934733" name="Picture 2" descr="A map of the north and the north&#10;&#10;AI-generated content may be incorrect.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99" b="15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38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3431D8" w14:textId="50297D33" w:rsidR="00CC5055" w:rsidRPr="00371DA3" w:rsidRDefault="00CC5055">
      <w:pPr>
        <w:rPr>
          <w:rFonts w:ascii="Times New Roman" w:hAnsi="Times New Roman" w:cs="Times New Roman"/>
          <w:i/>
          <w:iCs/>
          <w:sz w:val="20"/>
          <w:szCs w:val="20"/>
        </w:rPr>
      </w:pPr>
      <w:r w:rsidRPr="00371DA3">
        <w:rPr>
          <w:rFonts w:ascii="Times New Roman" w:hAnsi="Times New Roman" w:cs="Times New Roman"/>
          <w:b/>
          <w:bCs/>
          <w:sz w:val="20"/>
          <w:szCs w:val="20"/>
        </w:rPr>
        <w:t xml:space="preserve">Supplementary figure </w:t>
      </w:r>
      <w:r w:rsidR="009C351E">
        <w:rPr>
          <w:rFonts w:ascii="Times New Roman" w:hAnsi="Times New Roman" w:cs="Times New Roman"/>
          <w:b/>
          <w:bCs/>
          <w:sz w:val="20"/>
          <w:szCs w:val="20"/>
        </w:rPr>
        <w:t>5</w:t>
      </w:r>
      <w:r w:rsidRPr="00371DA3">
        <w:rPr>
          <w:rFonts w:ascii="Times New Roman" w:hAnsi="Times New Roman" w:cs="Times New Roman"/>
          <w:b/>
          <w:bCs/>
          <w:sz w:val="20"/>
          <w:szCs w:val="20"/>
        </w:rPr>
        <w:t>:</w:t>
      </w:r>
      <w:r w:rsidR="00F20C8F" w:rsidRPr="00371DA3">
        <w:rPr>
          <w:rFonts w:ascii="Times New Roman" w:hAnsi="Times New Roman" w:cs="Times New Roman"/>
          <w:sz w:val="20"/>
          <w:szCs w:val="20"/>
        </w:rPr>
        <w:t xml:space="preserve"> </w:t>
      </w:r>
      <w:r w:rsidR="00F20C8F" w:rsidRPr="00371DA3">
        <w:rPr>
          <w:rFonts w:ascii="Times New Roman" w:hAnsi="Times New Roman" w:cs="Times New Roman"/>
          <w:i/>
          <w:iCs/>
          <w:sz w:val="20"/>
          <w:szCs w:val="20"/>
        </w:rPr>
        <w:t>Spatial correlation of particle</w:t>
      </w:r>
      <w:r w:rsidR="00C71FA9" w:rsidRPr="00371DA3">
        <w:rPr>
          <w:rFonts w:ascii="Times New Roman" w:hAnsi="Times New Roman" w:cs="Times New Roman"/>
          <w:i/>
          <w:iCs/>
          <w:sz w:val="20"/>
          <w:szCs w:val="20"/>
        </w:rPr>
        <w:t xml:space="preserve"> distributions</w:t>
      </w:r>
      <w:r w:rsidR="00F20C8F" w:rsidRPr="00371DA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9D0AE2" w:rsidRPr="00371DA3">
        <w:rPr>
          <w:rFonts w:ascii="Times New Roman" w:hAnsi="Times New Roman" w:cs="Times New Roman"/>
          <w:i/>
          <w:iCs/>
          <w:sz w:val="20"/>
          <w:szCs w:val="20"/>
        </w:rPr>
        <w:t>between GLORYS-ERA5 and SD-GLORYS-SD-ERA5 simulations over the years 2015-20</w:t>
      </w:r>
      <w:r w:rsidR="008A7457" w:rsidRPr="00371DA3">
        <w:rPr>
          <w:rFonts w:ascii="Times New Roman" w:hAnsi="Times New Roman" w:cs="Times New Roman"/>
          <w:i/>
          <w:iCs/>
          <w:sz w:val="20"/>
          <w:szCs w:val="20"/>
        </w:rPr>
        <w:t>20. Correlations were ca</w:t>
      </w:r>
      <w:r w:rsidR="00D90B5D" w:rsidRPr="00371DA3">
        <w:rPr>
          <w:rFonts w:ascii="Times New Roman" w:hAnsi="Times New Roman" w:cs="Times New Roman"/>
          <w:i/>
          <w:iCs/>
          <w:sz w:val="20"/>
          <w:szCs w:val="20"/>
        </w:rPr>
        <w:t>lc</w:t>
      </w:r>
      <w:r w:rsidR="008A7457" w:rsidRPr="00371DA3">
        <w:rPr>
          <w:rFonts w:ascii="Times New Roman" w:hAnsi="Times New Roman" w:cs="Times New Roman"/>
          <w:i/>
          <w:iCs/>
          <w:sz w:val="20"/>
          <w:szCs w:val="20"/>
        </w:rPr>
        <w:t xml:space="preserve">ulated </w:t>
      </w:r>
      <w:r w:rsidR="00D90B5D" w:rsidRPr="00371DA3">
        <w:rPr>
          <w:rFonts w:ascii="Times New Roman" w:hAnsi="Times New Roman" w:cs="Times New Roman"/>
          <w:i/>
          <w:iCs/>
          <w:sz w:val="20"/>
          <w:szCs w:val="20"/>
        </w:rPr>
        <w:t xml:space="preserve">by binning the </w:t>
      </w:r>
      <w:r w:rsidR="008A7457" w:rsidRPr="00371DA3">
        <w:rPr>
          <w:rFonts w:ascii="Times New Roman" w:hAnsi="Times New Roman" w:cs="Times New Roman"/>
          <w:i/>
          <w:iCs/>
          <w:sz w:val="20"/>
          <w:szCs w:val="20"/>
        </w:rPr>
        <w:t>distributions at the end of each month for each year 2015-2020</w:t>
      </w:r>
      <w:r w:rsidR="00841799" w:rsidRPr="00371DA3">
        <w:rPr>
          <w:rFonts w:ascii="Times New Roman" w:hAnsi="Times New Roman" w:cs="Times New Roman"/>
          <w:i/>
          <w:iCs/>
          <w:sz w:val="20"/>
          <w:szCs w:val="20"/>
        </w:rPr>
        <w:t xml:space="preserve"> using a 30 x 30 grid. Concentrations within each cell were then correlated </w:t>
      </w:r>
      <w:r w:rsidR="00BD4B53" w:rsidRPr="00371DA3">
        <w:rPr>
          <w:rFonts w:ascii="Times New Roman" w:hAnsi="Times New Roman" w:cs="Times New Roman"/>
          <w:i/>
          <w:iCs/>
          <w:sz w:val="20"/>
          <w:szCs w:val="20"/>
        </w:rPr>
        <w:t>using Pearson correlation.</w:t>
      </w:r>
    </w:p>
    <w:p w14:paraId="578311A8" w14:textId="54796ED2" w:rsidR="00371DA3" w:rsidRPr="00371DA3" w:rsidRDefault="002D5137" w:rsidP="00371DA3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371DA3">
        <w:rPr>
          <w:rFonts w:ascii="Times New Roman" w:hAnsi="Times New Roman" w:cs="Times New Roman"/>
          <w:noProof/>
          <w:sz w:val="20"/>
          <w:szCs w:val="20"/>
          <w14:ligatures w14:val="standardContextual"/>
        </w:rPr>
        <w:lastRenderedPageBreak/>
        <w:drawing>
          <wp:anchor distT="0" distB="0" distL="114300" distR="114300" simplePos="0" relativeHeight="251658240" behindDoc="1" locked="0" layoutInCell="1" allowOverlap="1" wp14:anchorId="71962D9E" wp14:editId="4FBCF2F0">
            <wp:simplePos x="0" y="0"/>
            <wp:positionH relativeFrom="column">
              <wp:posOffset>1073785</wp:posOffset>
            </wp:positionH>
            <wp:positionV relativeFrom="paragraph">
              <wp:posOffset>0</wp:posOffset>
            </wp:positionV>
            <wp:extent cx="3573145" cy="7750175"/>
            <wp:effectExtent l="0" t="0" r="0" b="0"/>
            <wp:wrapTight wrapText="right">
              <wp:wrapPolygon edited="0">
                <wp:start x="0" y="0"/>
                <wp:lineTo x="0" y="21556"/>
                <wp:lineTo x="21496" y="21556"/>
                <wp:lineTo x="21496" y="0"/>
                <wp:lineTo x="0" y="0"/>
              </wp:wrapPolygon>
            </wp:wrapTight>
            <wp:docPr id="17498946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894666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145" cy="775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1DA3" w:rsidRPr="00371DA3">
        <w:rPr>
          <w:rFonts w:ascii="Times New Roman" w:hAnsi="Times New Roman" w:cs="Times New Roman"/>
          <w:b/>
          <w:bCs/>
          <w:sz w:val="20"/>
          <w:szCs w:val="20"/>
        </w:rPr>
        <w:t xml:space="preserve">Supplementary figure </w:t>
      </w:r>
      <w:r w:rsidR="009C351E">
        <w:rPr>
          <w:rFonts w:ascii="Times New Roman" w:hAnsi="Times New Roman" w:cs="Times New Roman"/>
          <w:b/>
          <w:bCs/>
          <w:sz w:val="20"/>
          <w:szCs w:val="20"/>
        </w:rPr>
        <w:t>6</w:t>
      </w:r>
      <w:r w:rsidR="00371DA3" w:rsidRPr="00371DA3">
        <w:rPr>
          <w:rFonts w:ascii="Times New Roman" w:hAnsi="Times New Roman" w:cs="Times New Roman"/>
          <w:b/>
          <w:bCs/>
          <w:sz w:val="20"/>
          <w:szCs w:val="20"/>
        </w:rPr>
        <w:t>:</w:t>
      </w:r>
      <w:r w:rsidR="00371DA3" w:rsidRPr="00371DA3">
        <w:rPr>
          <w:rFonts w:ascii="Times New Roman" w:hAnsi="Times New Roman" w:cs="Times New Roman"/>
          <w:sz w:val="20"/>
          <w:szCs w:val="20"/>
        </w:rPr>
        <w:t xml:space="preserve"> </w:t>
      </w:r>
      <w:r w:rsidR="00371DA3" w:rsidRPr="00371DA3">
        <w:rPr>
          <w:rFonts w:ascii="Times New Roman" w:hAnsi="Times New Roman" w:cs="Times New Roman"/>
          <w:i/>
          <w:iCs/>
          <w:sz w:val="20"/>
          <w:szCs w:val="20"/>
        </w:rPr>
        <w:t xml:space="preserve">Spatial particle distributions </w:t>
      </w:r>
      <w:r w:rsidR="0082098E">
        <w:rPr>
          <w:rFonts w:ascii="Times New Roman" w:hAnsi="Times New Roman" w:cs="Times New Roman"/>
          <w:i/>
          <w:iCs/>
          <w:sz w:val="20"/>
          <w:szCs w:val="20"/>
        </w:rPr>
        <w:t>at five different times during simulations. One the last day of January</w:t>
      </w:r>
      <w:r w:rsidR="00467456">
        <w:rPr>
          <w:rFonts w:ascii="Times New Roman" w:hAnsi="Times New Roman" w:cs="Times New Roman"/>
          <w:i/>
          <w:iCs/>
          <w:sz w:val="20"/>
          <w:szCs w:val="20"/>
        </w:rPr>
        <w:t xml:space="preserve"> (blue)</w:t>
      </w:r>
      <w:r w:rsidR="0082098E">
        <w:rPr>
          <w:rFonts w:ascii="Times New Roman" w:hAnsi="Times New Roman" w:cs="Times New Roman"/>
          <w:i/>
          <w:iCs/>
          <w:sz w:val="20"/>
          <w:szCs w:val="20"/>
        </w:rPr>
        <w:t>, March</w:t>
      </w:r>
      <w:r w:rsidR="00245F1D">
        <w:rPr>
          <w:rFonts w:ascii="Times New Roman" w:hAnsi="Times New Roman" w:cs="Times New Roman"/>
          <w:i/>
          <w:iCs/>
          <w:sz w:val="20"/>
          <w:szCs w:val="20"/>
        </w:rPr>
        <w:t xml:space="preserve"> (red)</w:t>
      </w:r>
      <w:r w:rsidR="0082098E">
        <w:rPr>
          <w:rFonts w:ascii="Times New Roman" w:hAnsi="Times New Roman" w:cs="Times New Roman"/>
          <w:i/>
          <w:iCs/>
          <w:sz w:val="20"/>
          <w:szCs w:val="20"/>
        </w:rPr>
        <w:t>, June</w:t>
      </w:r>
      <w:r w:rsidR="00245F1D">
        <w:rPr>
          <w:rFonts w:ascii="Times New Roman" w:hAnsi="Times New Roman" w:cs="Times New Roman"/>
          <w:i/>
          <w:iCs/>
          <w:sz w:val="20"/>
          <w:szCs w:val="20"/>
        </w:rPr>
        <w:t xml:space="preserve"> (green)</w:t>
      </w:r>
      <w:r w:rsidR="0082098E">
        <w:rPr>
          <w:rFonts w:ascii="Times New Roman" w:hAnsi="Times New Roman" w:cs="Times New Roman"/>
          <w:i/>
          <w:iCs/>
          <w:sz w:val="20"/>
          <w:szCs w:val="20"/>
        </w:rPr>
        <w:t>, September</w:t>
      </w:r>
      <w:r w:rsidR="00245F1D">
        <w:rPr>
          <w:rFonts w:ascii="Times New Roman" w:hAnsi="Times New Roman" w:cs="Times New Roman"/>
          <w:i/>
          <w:iCs/>
          <w:sz w:val="20"/>
          <w:szCs w:val="20"/>
        </w:rPr>
        <w:t xml:space="preserve"> (orange)</w:t>
      </w:r>
      <w:r w:rsidR="0082098E">
        <w:rPr>
          <w:rFonts w:ascii="Times New Roman" w:hAnsi="Times New Roman" w:cs="Times New Roman"/>
          <w:i/>
          <w:iCs/>
          <w:sz w:val="20"/>
          <w:szCs w:val="20"/>
        </w:rPr>
        <w:t xml:space="preserve">, and December </w:t>
      </w:r>
      <w:r w:rsidR="00245F1D">
        <w:rPr>
          <w:rFonts w:ascii="Times New Roman" w:hAnsi="Times New Roman" w:cs="Times New Roman"/>
          <w:i/>
          <w:iCs/>
          <w:sz w:val="20"/>
          <w:szCs w:val="20"/>
        </w:rPr>
        <w:t xml:space="preserve">(magenta) </w:t>
      </w:r>
      <w:r w:rsidR="00467456">
        <w:rPr>
          <w:rFonts w:ascii="Times New Roman" w:hAnsi="Times New Roman" w:cs="Times New Roman"/>
          <w:i/>
          <w:iCs/>
          <w:sz w:val="20"/>
          <w:szCs w:val="20"/>
        </w:rPr>
        <w:t>the distribution of particles is shown with a distinct colo</w:t>
      </w:r>
      <w:r w:rsidR="00245F1D">
        <w:rPr>
          <w:rFonts w:ascii="Times New Roman" w:hAnsi="Times New Roman" w:cs="Times New Roman"/>
          <w:i/>
          <w:iCs/>
          <w:sz w:val="20"/>
          <w:szCs w:val="20"/>
        </w:rPr>
        <w:t>r. The left column shows the</w:t>
      </w:r>
      <w:r w:rsidR="00371DA3" w:rsidRPr="00371DA3">
        <w:rPr>
          <w:rFonts w:ascii="Times New Roman" w:hAnsi="Times New Roman" w:cs="Times New Roman"/>
          <w:i/>
          <w:iCs/>
          <w:sz w:val="20"/>
          <w:szCs w:val="20"/>
        </w:rPr>
        <w:t xml:space="preserve"> GLORYS-ERA5 </w:t>
      </w:r>
      <w:r w:rsidR="00245F1D">
        <w:rPr>
          <w:rFonts w:ascii="Times New Roman" w:hAnsi="Times New Roman" w:cs="Times New Roman"/>
          <w:i/>
          <w:iCs/>
          <w:sz w:val="20"/>
          <w:szCs w:val="20"/>
        </w:rPr>
        <w:t xml:space="preserve">results while the right column shows the </w:t>
      </w:r>
      <w:r w:rsidR="00371DA3" w:rsidRPr="00371DA3">
        <w:rPr>
          <w:rFonts w:ascii="Times New Roman" w:hAnsi="Times New Roman" w:cs="Times New Roman"/>
          <w:i/>
          <w:iCs/>
          <w:sz w:val="20"/>
          <w:szCs w:val="20"/>
        </w:rPr>
        <w:t>SD-GLORYS-SD-ERA5 simulation</w:t>
      </w:r>
      <w:r w:rsidR="00245F1D">
        <w:rPr>
          <w:rFonts w:ascii="Times New Roman" w:hAnsi="Times New Roman" w:cs="Times New Roman"/>
          <w:i/>
          <w:iCs/>
          <w:sz w:val="20"/>
          <w:szCs w:val="20"/>
        </w:rPr>
        <w:t xml:space="preserve"> results</w:t>
      </w:r>
      <w:r w:rsidR="000C65B6">
        <w:rPr>
          <w:rFonts w:ascii="Times New Roman" w:hAnsi="Times New Roman" w:cs="Times New Roman"/>
          <w:i/>
          <w:iCs/>
          <w:sz w:val="20"/>
          <w:szCs w:val="20"/>
        </w:rPr>
        <w:t xml:space="preserve"> for each year</w:t>
      </w:r>
      <w:r w:rsidR="00371DA3" w:rsidRPr="00371DA3">
        <w:rPr>
          <w:rFonts w:ascii="Times New Roman" w:hAnsi="Times New Roman" w:cs="Times New Roman"/>
          <w:i/>
          <w:iCs/>
          <w:sz w:val="20"/>
          <w:szCs w:val="20"/>
        </w:rPr>
        <w:t xml:space="preserve"> 2015-2020.</w:t>
      </w:r>
      <w:r w:rsidR="000C65B6">
        <w:rPr>
          <w:rFonts w:ascii="Times New Roman" w:hAnsi="Times New Roman" w:cs="Times New Roman"/>
          <w:i/>
          <w:iCs/>
          <w:sz w:val="20"/>
          <w:szCs w:val="20"/>
        </w:rPr>
        <w:t xml:space="preserve"> Release site is shown as </w:t>
      </w:r>
      <w:r w:rsidR="000229B4">
        <w:rPr>
          <w:rFonts w:ascii="Times New Roman" w:hAnsi="Times New Roman" w:cs="Times New Roman"/>
          <w:i/>
          <w:iCs/>
          <w:sz w:val="20"/>
          <w:szCs w:val="20"/>
        </w:rPr>
        <w:t xml:space="preserve">a </w:t>
      </w:r>
      <w:r w:rsidR="000C65B6">
        <w:rPr>
          <w:rFonts w:ascii="Times New Roman" w:hAnsi="Times New Roman" w:cs="Times New Roman"/>
          <w:i/>
          <w:iCs/>
          <w:sz w:val="20"/>
          <w:szCs w:val="20"/>
        </w:rPr>
        <w:t>red star</w:t>
      </w:r>
      <w:r w:rsidR="000229B4">
        <w:rPr>
          <w:rFonts w:ascii="Times New Roman" w:hAnsi="Times New Roman" w:cs="Times New Roman"/>
          <w:i/>
          <w:iCs/>
          <w:sz w:val="20"/>
          <w:szCs w:val="20"/>
        </w:rPr>
        <w:t xml:space="preserve"> where </w:t>
      </w:r>
      <w:r w:rsidR="000C65B6">
        <w:rPr>
          <w:rFonts w:ascii="Times New Roman" w:hAnsi="Times New Roman" w:cs="Times New Roman"/>
          <w:i/>
          <w:iCs/>
          <w:sz w:val="20"/>
          <w:szCs w:val="20"/>
        </w:rPr>
        <w:t>all particles were released on January 1</w:t>
      </w:r>
      <w:r w:rsidR="000C65B6" w:rsidRPr="000C65B6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st</w:t>
      </w:r>
      <w:r w:rsidR="000C65B6">
        <w:rPr>
          <w:rFonts w:ascii="Times New Roman" w:hAnsi="Times New Roman" w:cs="Times New Roman"/>
          <w:i/>
          <w:iCs/>
          <w:sz w:val="20"/>
          <w:szCs w:val="20"/>
        </w:rPr>
        <w:t xml:space="preserve"> of each year and tracked for exactly 1 year</w:t>
      </w:r>
      <w:r w:rsidR="00371DA3" w:rsidRPr="00371DA3">
        <w:rPr>
          <w:rFonts w:ascii="Times New Roman" w:hAnsi="Times New Roman" w:cs="Times New Roman"/>
          <w:i/>
          <w:iCs/>
          <w:sz w:val="20"/>
          <w:szCs w:val="20"/>
        </w:rPr>
        <w:t>.</w:t>
      </w:r>
    </w:p>
    <w:p w14:paraId="40CEC5B2" w14:textId="77777777" w:rsidR="00371DA3" w:rsidRPr="00BD4B53" w:rsidRDefault="00371DA3" w:rsidP="00371DA3">
      <w:pPr>
        <w:jc w:val="center"/>
        <w:rPr>
          <w:rFonts w:ascii="Times New Roman" w:hAnsi="Times New Roman" w:cs="Times New Roman"/>
        </w:rPr>
      </w:pPr>
    </w:p>
    <w:p w14:paraId="52D5FED4" w14:textId="77777777" w:rsidR="00BD4B53" w:rsidRDefault="00BD4B53">
      <w:pPr>
        <w:rPr>
          <w:rFonts w:ascii="Times New Roman" w:hAnsi="Times New Roman" w:cs="Times New Roman"/>
        </w:rPr>
      </w:pPr>
    </w:p>
    <w:p w14:paraId="0CEA6DFD" w14:textId="77777777" w:rsidR="00D21F7E" w:rsidRDefault="00D21F7E">
      <w:pPr>
        <w:rPr>
          <w:rFonts w:ascii="Times New Roman" w:hAnsi="Times New Roman" w:cs="Times New Roman"/>
        </w:rPr>
      </w:pPr>
    </w:p>
    <w:p w14:paraId="079D796D" w14:textId="77777777" w:rsidR="00D21F7E" w:rsidRDefault="00D21F7E">
      <w:pPr>
        <w:rPr>
          <w:rFonts w:ascii="Times New Roman" w:hAnsi="Times New Roman" w:cs="Times New Roman"/>
        </w:rPr>
      </w:pPr>
    </w:p>
    <w:p w14:paraId="4A5AB483" w14:textId="77777777" w:rsidR="00D21F7E" w:rsidRDefault="00D21F7E">
      <w:pPr>
        <w:rPr>
          <w:rFonts w:ascii="Times New Roman" w:hAnsi="Times New Roman" w:cs="Times New Roman"/>
        </w:rPr>
      </w:pPr>
    </w:p>
    <w:p w14:paraId="6A6D05F8" w14:textId="77777777" w:rsidR="00D21F7E" w:rsidRDefault="00D21F7E">
      <w:pPr>
        <w:rPr>
          <w:rFonts w:ascii="Times New Roman" w:hAnsi="Times New Roman" w:cs="Times New Roman"/>
        </w:rPr>
      </w:pPr>
    </w:p>
    <w:p w14:paraId="3430D74B" w14:textId="77777777" w:rsidR="00D21F7E" w:rsidRDefault="00D21F7E">
      <w:pPr>
        <w:rPr>
          <w:rFonts w:ascii="Times New Roman" w:hAnsi="Times New Roman" w:cs="Times New Roman"/>
        </w:rPr>
      </w:pPr>
    </w:p>
    <w:p w14:paraId="770C5625" w14:textId="77777777" w:rsidR="00D21F7E" w:rsidRDefault="00D21F7E">
      <w:pPr>
        <w:rPr>
          <w:rFonts w:ascii="Times New Roman" w:hAnsi="Times New Roman" w:cs="Times New Roman"/>
        </w:rPr>
      </w:pPr>
    </w:p>
    <w:p w14:paraId="6FCE4F64" w14:textId="77777777" w:rsidR="00D21F7E" w:rsidRDefault="00D21F7E">
      <w:pPr>
        <w:rPr>
          <w:rFonts w:ascii="Times New Roman" w:hAnsi="Times New Roman" w:cs="Times New Roman"/>
        </w:rPr>
      </w:pPr>
    </w:p>
    <w:p w14:paraId="268F9FBE" w14:textId="77777777" w:rsidR="00D21F7E" w:rsidRDefault="00D21F7E">
      <w:pPr>
        <w:rPr>
          <w:rFonts w:ascii="Times New Roman" w:hAnsi="Times New Roman" w:cs="Times New Roman"/>
        </w:rPr>
      </w:pPr>
    </w:p>
    <w:p w14:paraId="09EE4332" w14:textId="77777777" w:rsidR="00D21F7E" w:rsidRDefault="00D21F7E">
      <w:pPr>
        <w:rPr>
          <w:rFonts w:ascii="Times New Roman" w:hAnsi="Times New Roman" w:cs="Times New Roman"/>
        </w:rPr>
      </w:pPr>
    </w:p>
    <w:p w14:paraId="22140433" w14:textId="77777777" w:rsidR="00D21F7E" w:rsidRDefault="00D21F7E">
      <w:pPr>
        <w:rPr>
          <w:rFonts w:ascii="Times New Roman" w:hAnsi="Times New Roman" w:cs="Times New Roman"/>
        </w:rPr>
      </w:pPr>
    </w:p>
    <w:p w14:paraId="7DDDF4FE" w14:textId="77777777" w:rsidR="00D21F7E" w:rsidRDefault="00D21F7E">
      <w:pPr>
        <w:rPr>
          <w:rFonts w:ascii="Times New Roman" w:hAnsi="Times New Roman" w:cs="Times New Roman"/>
        </w:rPr>
      </w:pPr>
    </w:p>
    <w:p w14:paraId="4EA5305C" w14:textId="77777777" w:rsidR="00D21F7E" w:rsidRDefault="00D21F7E">
      <w:pPr>
        <w:rPr>
          <w:rFonts w:ascii="Times New Roman" w:hAnsi="Times New Roman" w:cs="Times New Roman"/>
        </w:rPr>
      </w:pPr>
    </w:p>
    <w:p w14:paraId="6AD9B15D" w14:textId="77777777" w:rsidR="00D21F7E" w:rsidRDefault="00D21F7E">
      <w:pPr>
        <w:rPr>
          <w:rFonts w:ascii="Times New Roman" w:hAnsi="Times New Roman" w:cs="Times New Roman"/>
        </w:rPr>
      </w:pPr>
    </w:p>
    <w:p w14:paraId="1E8D2D67" w14:textId="77777777" w:rsidR="00D21F7E" w:rsidRDefault="00D21F7E">
      <w:pPr>
        <w:rPr>
          <w:rFonts w:ascii="Times New Roman" w:hAnsi="Times New Roman" w:cs="Times New Roman"/>
        </w:rPr>
      </w:pPr>
    </w:p>
    <w:p w14:paraId="703EFB6A" w14:textId="77777777" w:rsidR="00D21F7E" w:rsidRDefault="00D21F7E">
      <w:pPr>
        <w:rPr>
          <w:rFonts w:ascii="Times New Roman" w:hAnsi="Times New Roman" w:cs="Times New Roman"/>
        </w:rPr>
      </w:pPr>
    </w:p>
    <w:p w14:paraId="22987471" w14:textId="77777777" w:rsidR="00D21F7E" w:rsidRDefault="00D21F7E">
      <w:pPr>
        <w:rPr>
          <w:rFonts w:ascii="Times New Roman" w:hAnsi="Times New Roman" w:cs="Times New Roman"/>
        </w:rPr>
      </w:pPr>
    </w:p>
    <w:p w14:paraId="1E33DB9F" w14:textId="77777777" w:rsidR="00D21F7E" w:rsidRDefault="00D21F7E">
      <w:pPr>
        <w:rPr>
          <w:rFonts w:ascii="Times New Roman" w:hAnsi="Times New Roman" w:cs="Times New Roman"/>
        </w:rPr>
      </w:pPr>
    </w:p>
    <w:p w14:paraId="4C0C62D1" w14:textId="77777777" w:rsidR="00D21F7E" w:rsidRDefault="00D21F7E">
      <w:pPr>
        <w:rPr>
          <w:rFonts w:ascii="Times New Roman" w:hAnsi="Times New Roman" w:cs="Times New Roman"/>
        </w:rPr>
      </w:pPr>
    </w:p>
    <w:p w14:paraId="02400FA5" w14:textId="77777777" w:rsidR="00D21F7E" w:rsidRDefault="00D21F7E">
      <w:pPr>
        <w:rPr>
          <w:rFonts w:ascii="Times New Roman" w:hAnsi="Times New Roman" w:cs="Times New Roman"/>
        </w:rPr>
      </w:pPr>
    </w:p>
    <w:p w14:paraId="45596505" w14:textId="77777777" w:rsidR="00D21F7E" w:rsidRDefault="00D21F7E">
      <w:pPr>
        <w:rPr>
          <w:rFonts w:ascii="Times New Roman" w:hAnsi="Times New Roman" w:cs="Times New Roman"/>
        </w:rPr>
      </w:pPr>
    </w:p>
    <w:p w14:paraId="43374D90" w14:textId="77777777" w:rsidR="00D21F7E" w:rsidRDefault="00D21F7E">
      <w:pPr>
        <w:rPr>
          <w:rFonts w:ascii="Times New Roman" w:hAnsi="Times New Roman" w:cs="Times New Roman"/>
        </w:rPr>
      </w:pPr>
    </w:p>
    <w:p w14:paraId="20B14EE5" w14:textId="77777777" w:rsidR="00D21F7E" w:rsidRDefault="00D21F7E">
      <w:pPr>
        <w:rPr>
          <w:rFonts w:ascii="Times New Roman" w:hAnsi="Times New Roman" w:cs="Times New Roman"/>
        </w:rPr>
      </w:pPr>
    </w:p>
    <w:p w14:paraId="39E420B1" w14:textId="77777777" w:rsidR="00D21F7E" w:rsidRDefault="00D21F7E">
      <w:pPr>
        <w:rPr>
          <w:rFonts w:ascii="Times New Roman" w:hAnsi="Times New Roman" w:cs="Times New Roman"/>
        </w:rPr>
      </w:pPr>
    </w:p>
    <w:p w14:paraId="3832F10D" w14:textId="78FAB27A" w:rsidR="00FE4825" w:rsidRDefault="00702F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14:ligatures w14:val="standardContextual"/>
        </w:rPr>
        <w:lastRenderedPageBreak/>
        <w:drawing>
          <wp:inline distT="0" distB="0" distL="0" distR="0" wp14:anchorId="449DED47" wp14:editId="7BA310E2">
            <wp:extent cx="5943600" cy="2186305"/>
            <wp:effectExtent l="0" t="0" r="0" b="0"/>
            <wp:docPr id="13411735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173582" name="Picture 134117358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91DCF" w14:textId="47D048CE" w:rsidR="00D21F7E" w:rsidRDefault="00556BEA">
      <w:pPr>
        <w:rPr>
          <w:rFonts w:ascii="Times New Roman" w:hAnsi="Times New Roman" w:cs="Times New Roman"/>
          <w:i/>
          <w:iCs/>
          <w:sz w:val="20"/>
          <w:szCs w:val="20"/>
        </w:rPr>
      </w:pPr>
      <w:r w:rsidRPr="00556BEA">
        <w:rPr>
          <w:rFonts w:ascii="Times New Roman" w:hAnsi="Times New Roman" w:cs="Times New Roman"/>
          <w:b/>
          <w:bCs/>
          <w:sz w:val="20"/>
          <w:szCs w:val="20"/>
        </w:rPr>
        <w:t xml:space="preserve">Supplementary </w:t>
      </w:r>
      <w:r w:rsidR="00D21F7E" w:rsidRPr="00556BEA">
        <w:rPr>
          <w:rFonts w:ascii="Times New Roman" w:hAnsi="Times New Roman" w:cs="Times New Roman"/>
          <w:b/>
          <w:bCs/>
          <w:sz w:val="20"/>
          <w:szCs w:val="20"/>
        </w:rPr>
        <w:t xml:space="preserve">Figure </w:t>
      </w:r>
      <w:r w:rsidR="009C351E">
        <w:rPr>
          <w:rFonts w:ascii="Times New Roman" w:hAnsi="Times New Roman" w:cs="Times New Roman"/>
          <w:b/>
          <w:bCs/>
          <w:sz w:val="20"/>
          <w:szCs w:val="20"/>
        </w:rPr>
        <w:t>7</w:t>
      </w:r>
      <w:r w:rsidR="00D21F7E" w:rsidRPr="00556BEA">
        <w:rPr>
          <w:rFonts w:ascii="Times New Roman" w:hAnsi="Times New Roman" w:cs="Times New Roman"/>
          <w:b/>
          <w:bCs/>
          <w:sz w:val="20"/>
          <w:szCs w:val="20"/>
        </w:rPr>
        <w:t>:</w:t>
      </w:r>
      <w:r w:rsidR="00D21F7E" w:rsidRPr="00556BEA">
        <w:rPr>
          <w:rFonts w:ascii="Times New Roman" w:hAnsi="Times New Roman" w:cs="Times New Roman"/>
          <w:sz w:val="20"/>
          <w:szCs w:val="20"/>
        </w:rPr>
        <w:t xml:space="preserve"> </w:t>
      </w:r>
      <w:r w:rsidR="00D21F7E" w:rsidRPr="00556BEA">
        <w:rPr>
          <w:rFonts w:ascii="Times New Roman" w:hAnsi="Times New Roman" w:cs="Times New Roman"/>
          <w:i/>
          <w:iCs/>
          <w:sz w:val="20"/>
          <w:szCs w:val="20"/>
        </w:rPr>
        <w:t xml:space="preserve">Separation distance between </w:t>
      </w:r>
      <w:r w:rsidR="004067C1" w:rsidRPr="00556BEA">
        <w:rPr>
          <w:rFonts w:ascii="Times New Roman" w:hAnsi="Times New Roman" w:cs="Times New Roman"/>
          <w:i/>
          <w:iCs/>
          <w:sz w:val="20"/>
          <w:szCs w:val="20"/>
        </w:rPr>
        <w:t xml:space="preserve">each individual GLORYS-ERA5 to GLORYS-ERA5 particles compared with SD-GLORYS-SD-ERA5 to </w:t>
      </w:r>
      <w:r w:rsidR="00AA1BCC" w:rsidRPr="00556BEA">
        <w:rPr>
          <w:rFonts w:ascii="Times New Roman" w:hAnsi="Times New Roman" w:cs="Times New Roman"/>
          <w:i/>
          <w:iCs/>
          <w:sz w:val="20"/>
          <w:szCs w:val="20"/>
        </w:rPr>
        <w:t>SD-</w:t>
      </w:r>
      <w:r w:rsidR="004067C1" w:rsidRPr="00556BEA">
        <w:rPr>
          <w:rFonts w:ascii="Times New Roman" w:hAnsi="Times New Roman" w:cs="Times New Roman"/>
          <w:i/>
          <w:iCs/>
          <w:sz w:val="20"/>
          <w:szCs w:val="20"/>
        </w:rPr>
        <w:t>GLORYS-</w:t>
      </w:r>
      <w:r w:rsidR="00AA1BCC" w:rsidRPr="00556BEA">
        <w:rPr>
          <w:rFonts w:ascii="Times New Roman" w:hAnsi="Times New Roman" w:cs="Times New Roman"/>
          <w:i/>
          <w:iCs/>
          <w:sz w:val="20"/>
          <w:szCs w:val="20"/>
        </w:rPr>
        <w:t>Sd-</w:t>
      </w:r>
      <w:r w:rsidR="004067C1" w:rsidRPr="00556BEA">
        <w:rPr>
          <w:rFonts w:ascii="Times New Roman" w:hAnsi="Times New Roman" w:cs="Times New Roman"/>
          <w:i/>
          <w:iCs/>
          <w:sz w:val="20"/>
          <w:szCs w:val="20"/>
        </w:rPr>
        <w:t>ERA5</w:t>
      </w:r>
      <w:r w:rsidR="00AA1BCC" w:rsidRPr="00556BEA">
        <w:rPr>
          <w:rFonts w:ascii="Times New Roman" w:hAnsi="Times New Roman" w:cs="Times New Roman"/>
          <w:i/>
          <w:iCs/>
          <w:sz w:val="20"/>
          <w:szCs w:val="20"/>
        </w:rPr>
        <w:t xml:space="preserve">. </w:t>
      </w:r>
    </w:p>
    <w:p w14:paraId="56BEC153" w14:textId="77777777" w:rsidR="007E196B" w:rsidRDefault="007E196B">
      <w:pPr>
        <w:rPr>
          <w:rFonts w:ascii="Times New Roman" w:hAnsi="Times New Roman" w:cs="Times New Roman"/>
          <w:i/>
          <w:iCs/>
          <w:sz w:val="20"/>
          <w:szCs w:val="20"/>
        </w:rPr>
      </w:pPr>
    </w:p>
    <w:p w14:paraId="1EEEC110" w14:textId="77777777" w:rsidR="00A35E50" w:rsidRDefault="00A35E50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3DE59C65" w14:textId="77777777" w:rsidR="00A35E50" w:rsidRDefault="00A35E50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234A1D9C" w14:textId="1E135F02" w:rsidR="007E196B" w:rsidRPr="00556BEA" w:rsidRDefault="007E196B">
      <w:pPr>
        <w:rPr>
          <w:rFonts w:ascii="Times New Roman" w:hAnsi="Times New Roman" w:cs="Times New Roman"/>
          <w:sz w:val="20"/>
          <w:szCs w:val="20"/>
        </w:rPr>
      </w:pPr>
    </w:p>
    <w:sectPr w:rsidR="007E196B" w:rsidRPr="00556B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6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panose1 w:val="020B06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3207"/>
    <w:rsid w:val="00000936"/>
    <w:rsid w:val="000229B4"/>
    <w:rsid w:val="000458B6"/>
    <w:rsid w:val="000B5B84"/>
    <w:rsid w:val="000C65B6"/>
    <w:rsid w:val="0010766D"/>
    <w:rsid w:val="001819FD"/>
    <w:rsid w:val="00215A86"/>
    <w:rsid w:val="00233038"/>
    <w:rsid w:val="00245F1D"/>
    <w:rsid w:val="002C2E16"/>
    <w:rsid w:val="002D5137"/>
    <w:rsid w:val="00371DA3"/>
    <w:rsid w:val="00385C32"/>
    <w:rsid w:val="003D3E3A"/>
    <w:rsid w:val="003D66BF"/>
    <w:rsid w:val="003E290F"/>
    <w:rsid w:val="004067C1"/>
    <w:rsid w:val="00467456"/>
    <w:rsid w:val="0051182F"/>
    <w:rsid w:val="00555ABC"/>
    <w:rsid w:val="00556BEA"/>
    <w:rsid w:val="00577FD4"/>
    <w:rsid w:val="005A4209"/>
    <w:rsid w:val="005D1334"/>
    <w:rsid w:val="00702F7E"/>
    <w:rsid w:val="007042CD"/>
    <w:rsid w:val="007D530B"/>
    <w:rsid w:val="007E196B"/>
    <w:rsid w:val="00820790"/>
    <w:rsid w:val="0082098E"/>
    <w:rsid w:val="00841799"/>
    <w:rsid w:val="00884D86"/>
    <w:rsid w:val="008A7457"/>
    <w:rsid w:val="008C7E57"/>
    <w:rsid w:val="00900C00"/>
    <w:rsid w:val="00913207"/>
    <w:rsid w:val="00922AA9"/>
    <w:rsid w:val="009418BF"/>
    <w:rsid w:val="00953F18"/>
    <w:rsid w:val="009C351E"/>
    <w:rsid w:val="009D0AE2"/>
    <w:rsid w:val="009F5C1A"/>
    <w:rsid w:val="00A35E50"/>
    <w:rsid w:val="00A62339"/>
    <w:rsid w:val="00A6600B"/>
    <w:rsid w:val="00AA1BCC"/>
    <w:rsid w:val="00B10D5C"/>
    <w:rsid w:val="00B561FA"/>
    <w:rsid w:val="00BD00BD"/>
    <w:rsid w:val="00BD4B53"/>
    <w:rsid w:val="00BE7B9A"/>
    <w:rsid w:val="00BF12D5"/>
    <w:rsid w:val="00C71FA9"/>
    <w:rsid w:val="00CC5055"/>
    <w:rsid w:val="00D21F7E"/>
    <w:rsid w:val="00D8589C"/>
    <w:rsid w:val="00D90B5D"/>
    <w:rsid w:val="00DE3723"/>
    <w:rsid w:val="00E84BE3"/>
    <w:rsid w:val="00EA0DD2"/>
    <w:rsid w:val="00EC765C"/>
    <w:rsid w:val="00EE208E"/>
    <w:rsid w:val="00EF78BF"/>
    <w:rsid w:val="00F20C8F"/>
    <w:rsid w:val="00F21220"/>
    <w:rsid w:val="00F862DE"/>
    <w:rsid w:val="00FD6270"/>
    <w:rsid w:val="00FE4825"/>
    <w:rsid w:val="18ADC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86163B"/>
  <w15:chartTrackingRefBased/>
  <w15:docId w15:val="{366C587E-A279-4241-87B8-637589318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320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13207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13207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13207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13207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13207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13207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13207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13207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13207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320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1320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1320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1320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1320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1320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1320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1320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1320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1320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9132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13207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91320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13207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91320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13207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91320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1320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1320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1320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8</Pages>
  <Words>406</Words>
  <Characters>2424</Characters>
  <Application>Microsoft Office Word</Application>
  <DocSecurity>0</DocSecurity>
  <Lines>38</Lines>
  <Paragraphs>6</Paragraphs>
  <ScaleCrop>false</ScaleCrop>
  <Company/>
  <LinksUpToDate>false</LinksUpToDate>
  <CharactersWithSpaces>2824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Trond Kristiansen</dc:creator>
  <cp:keywords/>
  <dc:description/>
  <cp:lastModifiedBy>Trond Kristiansen</cp:lastModifiedBy>
  <cp:revision>64</cp:revision>
  <dcterms:created xsi:type="dcterms:W3CDTF">2025-06-18T19:30:00Z</dcterms:created>
  <dcterms:modified xsi:type="dcterms:W3CDTF">2025-08-02T00:17:00Z</dcterms:modified>
</cp:coreProperties>
</file>