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BD4A5" w14:textId="7AF61102" w:rsidR="00320D72" w:rsidRPr="00CE0CCC" w:rsidRDefault="00320D72" w:rsidP="00CC2A1E">
      <w:pPr>
        <w:spacing w:line="360" w:lineRule="auto"/>
        <w:jc w:val="center"/>
        <w:rPr>
          <w:b/>
          <w:sz w:val="36"/>
          <w:szCs w:val="36"/>
          <w:lang w:val="en-GB"/>
        </w:rPr>
      </w:pPr>
      <w:bookmarkStart w:id="0" w:name="_Hlk156311315"/>
      <w:r w:rsidRPr="00CE0CCC">
        <w:rPr>
          <w:b/>
          <w:sz w:val="36"/>
          <w:szCs w:val="36"/>
          <w:lang w:val="en-GB"/>
        </w:rPr>
        <w:t>Supp</w:t>
      </w:r>
      <w:r w:rsidR="000A00E8" w:rsidRPr="00CE0CCC">
        <w:rPr>
          <w:b/>
          <w:sz w:val="36"/>
          <w:szCs w:val="36"/>
          <w:lang w:val="en-GB"/>
        </w:rPr>
        <w:t>lementa</w:t>
      </w:r>
      <w:r w:rsidR="00B603E6" w:rsidRPr="00CE0CCC">
        <w:rPr>
          <w:b/>
          <w:sz w:val="36"/>
          <w:szCs w:val="36"/>
          <w:lang w:val="en-GB"/>
        </w:rPr>
        <w:t>ry</w:t>
      </w:r>
      <w:r w:rsidR="000A00E8" w:rsidRPr="00CE0CCC">
        <w:rPr>
          <w:b/>
          <w:sz w:val="36"/>
          <w:szCs w:val="36"/>
          <w:lang w:val="en-GB"/>
        </w:rPr>
        <w:t xml:space="preserve"> </w:t>
      </w:r>
      <w:r w:rsidR="00B603E6" w:rsidRPr="00CE0CCC">
        <w:rPr>
          <w:b/>
          <w:sz w:val="36"/>
          <w:szCs w:val="36"/>
          <w:lang w:val="en-GB"/>
        </w:rPr>
        <w:t>information</w:t>
      </w:r>
    </w:p>
    <w:p w14:paraId="67EF2C30" w14:textId="77777777" w:rsidR="00320D72" w:rsidRPr="00CE0CCC" w:rsidRDefault="00320D72" w:rsidP="00E36A40">
      <w:pPr>
        <w:spacing w:line="360" w:lineRule="auto"/>
        <w:rPr>
          <w:b/>
          <w:sz w:val="32"/>
          <w:szCs w:val="32"/>
          <w:lang w:val="en-GB"/>
        </w:rPr>
      </w:pPr>
      <w:bookmarkStart w:id="1" w:name="_GoBack"/>
      <w:bookmarkEnd w:id="1"/>
    </w:p>
    <w:p w14:paraId="448868A1" w14:textId="22EDADA8" w:rsidR="00E50126" w:rsidRPr="00CE0CCC" w:rsidRDefault="00C427C0" w:rsidP="00E50126">
      <w:pPr>
        <w:spacing w:line="360" w:lineRule="auto"/>
        <w:rPr>
          <w:b/>
          <w:sz w:val="32"/>
          <w:szCs w:val="32"/>
          <w:lang w:val="en-GB"/>
        </w:rPr>
      </w:pPr>
      <w:r>
        <w:rPr>
          <w:rFonts w:eastAsia="Times New Roman" w:cs="Times New Roman"/>
          <w:b/>
          <w:sz w:val="32"/>
          <w:szCs w:val="32"/>
          <w:lang w:val="en-GB"/>
        </w:rPr>
        <w:t>Restoration of d</w:t>
      </w:r>
      <w:r w:rsidRPr="007E5EF0">
        <w:rPr>
          <w:rFonts w:eastAsia="Times New Roman" w:cs="Times New Roman"/>
          <w:b/>
          <w:sz w:val="32"/>
          <w:szCs w:val="32"/>
          <w:lang w:val="en-GB"/>
        </w:rPr>
        <w:t xml:space="preserve">euterium marker </w:t>
      </w:r>
      <w:r>
        <w:rPr>
          <w:rFonts w:eastAsia="Times New Roman" w:cs="Times New Roman"/>
          <w:b/>
          <w:sz w:val="32"/>
          <w:szCs w:val="32"/>
          <w:lang w:val="en-GB"/>
        </w:rPr>
        <w:t xml:space="preserve">for </w:t>
      </w:r>
      <w:r w:rsidRPr="007E5EF0">
        <w:rPr>
          <w:rFonts w:eastAsia="Times New Roman" w:cs="Times New Roman"/>
          <w:b/>
          <w:sz w:val="32"/>
          <w:szCs w:val="32"/>
          <w:lang w:val="en-GB"/>
        </w:rPr>
        <w:t xml:space="preserve">multi-isotope </w:t>
      </w:r>
      <w:r>
        <w:rPr>
          <w:rFonts w:eastAsia="Times New Roman" w:cs="Times New Roman"/>
          <w:b/>
          <w:sz w:val="32"/>
          <w:szCs w:val="32"/>
          <w:lang w:val="en-GB"/>
        </w:rPr>
        <w:t>mapping</w:t>
      </w:r>
      <w:r>
        <w:rPr>
          <w:rFonts w:eastAsia="Times New Roman" w:cs="Times New Roman"/>
          <w:b/>
          <w:sz w:val="32"/>
          <w:szCs w:val="32"/>
          <w:lang w:val="en-GB"/>
        </w:rPr>
        <w:br/>
      </w:r>
      <w:r w:rsidRPr="007E5EF0">
        <w:rPr>
          <w:rFonts w:eastAsia="Times New Roman" w:cs="Times New Roman"/>
          <w:b/>
          <w:sz w:val="32"/>
          <w:szCs w:val="32"/>
          <w:lang w:val="en-GB"/>
        </w:rPr>
        <w:t xml:space="preserve">of cellular metabolic </w:t>
      </w:r>
      <w:r>
        <w:rPr>
          <w:rFonts w:eastAsia="Times New Roman" w:cs="Times New Roman"/>
          <w:b/>
          <w:sz w:val="32"/>
          <w:szCs w:val="32"/>
          <w:lang w:val="en-GB"/>
        </w:rPr>
        <w:t>activity</w:t>
      </w:r>
    </w:p>
    <w:p w14:paraId="4D09A9DC" w14:textId="6B2A72D7" w:rsidR="00CB2E9C" w:rsidRPr="00CE0CCC" w:rsidRDefault="003B646F" w:rsidP="00E36A40">
      <w:pPr>
        <w:spacing w:line="360" w:lineRule="auto"/>
        <w:jc w:val="both"/>
        <w:rPr>
          <w:sz w:val="24"/>
          <w:szCs w:val="24"/>
          <w:lang w:val="en-GB"/>
        </w:rPr>
      </w:pPr>
      <w:proofErr w:type="spellStart"/>
      <w:r w:rsidRPr="00CE0CCC">
        <w:rPr>
          <w:sz w:val="24"/>
          <w:szCs w:val="24"/>
          <w:lang w:val="en-GB"/>
        </w:rPr>
        <w:t>Nadiia</w:t>
      </w:r>
      <w:proofErr w:type="spellEnd"/>
      <w:r w:rsidRPr="00CE0CCC">
        <w:rPr>
          <w:sz w:val="24"/>
          <w:szCs w:val="24"/>
          <w:lang w:val="en-GB"/>
        </w:rPr>
        <w:t xml:space="preserve"> Yamborko</w:t>
      </w:r>
      <w:r w:rsidRPr="00CE0CCC">
        <w:rPr>
          <w:sz w:val="24"/>
          <w:szCs w:val="24"/>
          <w:vertAlign w:val="superscript"/>
          <w:lang w:val="en-GB"/>
        </w:rPr>
        <w:t>1,2,3</w:t>
      </w:r>
      <w:r w:rsidRPr="00CE0CCC">
        <w:rPr>
          <w:sz w:val="24"/>
          <w:szCs w:val="24"/>
          <w:lang w:val="en-GB"/>
        </w:rPr>
        <w:t xml:space="preserve">, </w:t>
      </w:r>
      <w:r w:rsidR="000D63B4" w:rsidRPr="00CE0CCC">
        <w:rPr>
          <w:sz w:val="24"/>
          <w:szCs w:val="24"/>
          <w:lang w:val="en-GB"/>
        </w:rPr>
        <w:t>Laura Schwab</w:t>
      </w:r>
      <w:r w:rsidR="00F0326B" w:rsidRPr="00CE0CCC">
        <w:rPr>
          <w:sz w:val="24"/>
          <w:szCs w:val="24"/>
          <w:vertAlign w:val="superscript"/>
          <w:lang w:val="en-GB"/>
        </w:rPr>
        <w:t>1</w:t>
      </w:r>
      <w:r w:rsidR="00CA3A03" w:rsidRPr="00CE0CCC">
        <w:rPr>
          <w:sz w:val="24"/>
          <w:szCs w:val="24"/>
          <w:vertAlign w:val="superscript"/>
          <w:lang w:val="en-GB"/>
        </w:rPr>
        <w:t>,</w:t>
      </w:r>
      <w:r w:rsidR="008D4365" w:rsidRPr="00CE0CCC">
        <w:rPr>
          <w:rStyle w:val="Funotenzeichen"/>
          <w:sz w:val="24"/>
          <w:szCs w:val="24"/>
          <w:lang w:val="en-GB"/>
        </w:rPr>
        <w:footnoteReference w:id="1"/>
      </w:r>
      <w:r w:rsidR="008D4365" w:rsidRPr="00CE0CCC">
        <w:rPr>
          <w:sz w:val="24"/>
          <w:szCs w:val="24"/>
          <w:lang w:val="en-GB"/>
        </w:rPr>
        <w:t>,</w:t>
      </w:r>
      <w:r w:rsidR="000D63B4" w:rsidRPr="00CE0CCC">
        <w:rPr>
          <w:sz w:val="24"/>
          <w:szCs w:val="24"/>
          <w:lang w:val="en-GB"/>
        </w:rPr>
        <w:t xml:space="preserve"> </w:t>
      </w:r>
      <w:proofErr w:type="spellStart"/>
      <w:r w:rsidR="00E90621" w:rsidRPr="00CE0CCC">
        <w:rPr>
          <w:sz w:val="24"/>
          <w:szCs w:val="24"/>
          <w:lang w:val="en-GB"/>
        </w:rPr>
        <w:t>Lubos</w:t>
      </w:r>
      <w:proofErr w:type="spellEnd"/>
      <w:r w:rsidR="00E90621" w:rsidRPr="00CE0CCC">
        <w:rPr>
          <w:sz w:val="24"/>
          <w:szCs w:val="24"/>
          <w:lang w:val="en-GB"/>
        </w:rPr>
        <w:t xml:space="preserve"> Polerecky</w:t>
      </w:r>
      <w:r w:rsidR="00A22DFB" w:rsidRPr="00CE0CCC">
        <w:rPr>
          <w:sz w:val="24"/>
          <w:szCs w:val="24"/>
          <w:vertAlign w:val="superscript"/>
          <w:lang w:val="en-GB"/>
        </w:rPr>
        <w:t>4</w:t>
      </w:r>
      <w:r w:rsidR="00E90621" w:rsidRPr="00CE0CCC">
        <w:rPr>
          <w:sz w:val="24"/>
          <w:szCs w:val="24"/>
          <w:lang w:val="en-GB"/>
        </w:rPr>
        <w:t xml:space="preserve">, </w:t>
      </w:r>
      <w:proofErr w:type="spellStart"/>
      <w:r w:rsidR="005953F5" w:rsidRPr="00CE0CCC">
        <w:rPr>
          <w:sz w:val="24"/>
          <w:szCs w:val="24"/>
          <w:lang w:val="en-GB"/>
        </w:rPr>
        <w:t>Yalda</w:t>
      </w:r>
      <w:proofErr w:type="spellEnd"/>
      <w:r w:rsidR="005953F5" w:rsidRPr="00CE0CCC">
        <w:rPr>
          <w:sz w:val="24"/>
          <w:szCs w:val="24"/>
          <w:lang w:val="en-GB"/>
        </w:rPr>
        <w:t xml:space="preserve"> Davoudpour</w:t>
      </w:r>
      <w:r w:rsidR="00F0326B" w:rsidRPr="00CE0CCC">
        <w:rPr>
          <w:sz w:val="24"/>
          <w:szCs w:val="24"/>
          <w:vertAlign w:val="superscript"/>
          <w:lang w:val="en-GB"/>
        </w:rPr>
        <w:t>1</w:t>
      </w:r>
      <w:r w:rsidR="00CA3A03" w:rsidRPr="00CE0CCC">
        <w:rPr>
          <w:sz w:val="24"/>
          <w:szCs w:val="24"/>
          <w:vertAlign w:val="superscript"/>
          <w:lang w:val="en-GB"/>
        </w:rPr>
        <w:t>,</w:t>
      </w:r>
      <w:r w:rsidR="008F61C4" w:rsidRPr="00CE0CCC">
        <w:rPr>
          <w:rStyle w:val="Funotenzeichen"/>
          <w:sz w:val="24"/>
          <w:szCs w:val="24"/>
          <w:lang w:val="en-GB"/>
        </w:rPr>
        <w:footnoteReference w:id="2"/>
      </w:r>
      <w:r w:rsidR="005953F5" w:rsidRPr="00CE0CCC">
        <w:rPr>
          <w:sz w:val="24"/>
          <w:szCs w:val="24"/>
          <w:lang w:val="en-GB"/>
        </w:rPr>
        <w:t xml:space="preserve">, </w:t>
      </w:r>
      <w:r w:rsidR="00393F8C" w:rsidRPr="00CE0CCC">
        <w:rPr>
          <w:sz w:val="24"/>
          <w:szCs w:val="24"/>
          <w:lang w:val="en-GB"/>
        </w:rPr>
        <w:t>Hugo Berthelot</w:t>
      </w:r>
      <w:r w:rsidR="00393F8C" w:rsidRPr="00CE0CCC">
        <w:rPr>
          <w:sz w:val="24"/>
          <w:szCs w:val="24"/>
          <w:vertAlign w:val="superscript"/>
          <w:lang w:val="en-GB"/>
        </w:rPr>
        <w:t>1</w:t>
      </w:r>
      <w:r w:rsidR="00CA3A03" w:rsidRPr="00CE0CCC">
        <w:rPr>
          <w:sz w:val="24"/>
          <w:szCs w:val="24"/>
          <w:vertAlign w:val="superscript"/>
          <w:lang w:val="en-GB"/>
        </w:rPr>
        <w:t>,</w:t>
      </w:r>
      <w:r w:rsidR="00E65433" w:rsidRPr="00CE0CCC">
        <w:rPr>
          <w:rStyle w:val="Funotenzeichen"/>
          <w:sz w:val="24"/>
          <w:szCs w:val="24"/>
          <w:lang w:val="en-GB"/>
        </w:rPr>
        <w:footnoteReference w:id="3"/>
      </w:r>
      <w:r w:rsidR="00393F8C" w:rsidRPr="00CE0CCC">
        <w:rPr>
          <w:sz w:val="24"/>
          <w:szCs w:val="24"/>
          <w:lang w:val="en-GB"/>
        </w:rPr>
        <w:t xml:space="preserve">, </w:t>
      </w:r>
      <w:proofErr w:type="spellStart"/>
      <w:r w:rsidR="00393F8C" w:rsidRPr="00CE0CCC">
        <w:rPr>
          <w:sz w:val="24"/>
          <w:szCs w:val="24"/>
          <w:lang w:val="en-GB"/>
        </w:rPr>
        <w:t>Niculina</w:t>
      </w:r>
      <w:proofErr w:type="spellEnd"/>
      <w:r w:rsidR="00393F8C" w:rsidRPr="00CE0CCC">
        <w:rPr>
          <w:sz w:val="24"/>
          <w:szCs w:val="24"/>
          <w:lang w:val="en-GB"/>
        </w:rPr>
        <w:t xml:space="preserve"> Musat</w:t>
      </w:r>
      <w:r w:rsidR="00393F8C" w:rsidRPr="00CE0CCC">
        <w:rPr>
          <w:sz w:val="24"/>
          <w:szCs w:val="24"/>
          <w:vertAlign w:val="superscript"/>
          <w:lang w:val="en-GB"/>
        </w:rPr>
        <w:t>1</w:t>
      </w:r>
      <w:r w:rsidR="00CA3A03" w:rsidRPr="00CE0CCC">
        <w:rPr>
          <w:sz w:val="24"/>
          <w:szCs w:val="24"/>
          <w:vertAlign w:val="superscript"/>
          <w:lang w:val="en-GB"/>
        </w:rPr>
        <w:t>,</w:t>
      </w:r>
      <w:r w:rsidR="00E65433" w:rsidRPr="00CE0CCC">
        <w:rPr>
          <w:rStyle w:val="Funotenzeichen"/>
          <w:sz w:val="24"/>
          <w:szCs w:val="24"/>
          <w:lang w:val="en-GB"/>
        </w:rPr>
        <w:footnoteReference w:id="4"/>
      </w:r>
      <w:r w:rsidR="00393F8C" w:rsidRPr="00CE0CCC">
        <w:rPr>
          <w:sz w:val="24"/>
          <w:szCs w:val="24"/>
          <w:lang w:val="en-GB"/>
        </w:rPr>
        <w:t xml:space="preserve">, </w:t>
      </w:r>
      <w:r w:rsidR="00392B35" w:rsidRPr="00CE0CCC">
        <w:rPr>
          <w:sz w:val="24"/>
          <w:szCs w:val="24"/>
          <w:lang w:val="en-GB"/>
        </w:rPr>
        <w:t>Kim Milferstedt</w:t>
      </w:r>
      <w:r w:rsidR="00E65433" w:rsidRPr="00CE0CCC">
        <w:rPr>
          <w:sz w:val="24"/>
          <w:szCs w:val="24"/>
          <w:vertAlign w:val="superscript"/>
          <w:lang w:val="en-GB"/>
        </w:rPr>
        <w:t>5</w:t>
      </w:r>
      <w:r w:rsidR="00392B35" w:rsidRPr="00CE0CCC">
        <w:rPr>
          <w:sz w:val="24"/>
          <w:szCs w:val="24"/>
          <w:lang w:val="en-GB"/>
        </w:rPr>
        <w:t xml:space="preserve">, </w:t>
      </w:r>
      <w:proofErr w:type="spellStart"/>
      <w:r w:rsidR="00392B35" w:rsidRPr="00CE0CCC">
        <w:rPr>
          <w:sz w:val="24"/>
          <w:szCs w:val="24"/>
          <w:lang w:val="en-GB"/>
        </w:rPr>
        <w:t>Jérôme</w:t>
      </w:r>
      <w:proofErr w:type="spellEnd"/>
      <w:r w:rsidR="00392B35" w:rsidRPr="00CE0CCC">
        <w:rPr>
          <w:sz w:val="24"/>
          <w:szCs w:val="24"/>
          <w:lang w:val="en-GB"/>
        </w:rPr>
        <w:t xml:space="preserve"> Hamelin</w:t>
      </w:r>
      <w:r w:rsidR="00E65433" w:rsidRPr="00CE0CCC">
        <w:rPr>
          <w:sz w:val="24"/>
          <w:szCs w:val="24"/>
          <w:vertAlign w:val="superscript"/>
          <w:lang w:val="en-GB"/>
        </w:rPr>
        <w:t>5</w:t>
      </w:r>
      <w:r w:rsidR="00392B35" w:rsidRPr="00CE0CCC">
        <w:rPr>
          <w:sz w:val="24"/>
          <w:szCs w:val="24"/>
          <w:lang w:val="en-GB"/>
        </w:rPr>
        <w:t xml:space="preserve">, </w:t>
      </w:r>
      <w:r w:rsidR="000D63B4" w:rsidRPr="00CE0CCC">
        <w:rPr>
          <w:sz w:val="24"/>
          <w:szCs w:val="24"/>
          <w:lang w:val="en-GB"/>
        </w:rPr>
        <w:t>Hans-Hermann Richnow</w:t>
      </w:r>
      <w:r w:rsidR="00F0326B" w:rsidRPr="00CE0CCC">
        <w:rPr>
          <w:sz w:val="24"/>
          <w:szCs w:val="24"/>
          <w:vertAlign w:val="superscript"/>
          <w:lang w:val="en-GB"/>
        </w:rPr>
        <w:t>1</w:t>
      </w:r>
      <w:r w:rsidR="00CA3A03" w:rsidRPr="00CE0CCC">
        <w:rPr>
          <w:sz w:val="24"/>
          <w:szCs w:val="24"/>
          <w:vertAlign w:val="superscript"/>
          <w:lang w:val="en-GB"/>
        </w:rPr>
        <w:t>,</w:t>
      </w:r>
      <w:r w:rsidR="006E3705" w:rsidRPr="00CE0CCC">
        <w:rPr>
          <w:rStyle w:val="Funotenzeichen"/>
          <w:sz w:val="24"/>
          <w:szCs w:val="24"/>
          <w:lang w:val="en-GB"/>
        </w:rPr>
        <w:footnoteReference w:id="5"/>
      </w:r>
      <w:r w:rsidR="000D63B4" w:rsidRPr="00CE0CCC">
        <w:rPr>
          <w:sz w:val="24"/>
          <w:szCs w:val="24"/>
          <w:lang w:val="en-GB"/>
        </w:rPr>
        <w:t>, Carsten Vogt</w:t>
      </w:r>
      <w:r w:rsidR="00F0326B" w:rsidRPr="00CE0CCC">
        <w:rPr>
          <w:sz w:val="24"/>
          <w:szCs w:val="24"/>
          <w:vertAlign w:val="superscript"/>
          <w:lang w:val="en-GB"/>
        </w:rPr>
        <w:t>1</w:t>
      </w:r>
      <w:r w:rsidR="000D63B4" w:rsidRPr="00CE0CCC">
        <w:rPr>
          <w:sz w:val="24"/>
          <w:szCs w:val="24"/>
          <w:lang w:val="en-GB"/>
        </w:rPr>
        <w:t>, Hryhoriy Stryhanyuk</w:t>
      </w:r>
      <w:r w:rsidR="00F0326B" w:rsidRPr="00CE0CCC">
        <w:rPr>
          <w:sz w:val="24"/>
          <w:szCs w:val="24"/>
          <w:vertAlign w:val="superscript"/>
          <w:lang w:val="en-GB"/>
        </w:rPr>
        <w:t>1</w:t>
      </w:r>
      <w:r w:rsidR="00CA3A03" w:rsidRPr="00CE0CCC">
        <w:rPr>
          <w:sz w:val="24"/>
          <w:szCs w:val="24"/>
          <w:vertAlign w:val="superscript"/>
          <w:lang w:val="en-GB"/>
        </w:rPr>
        <w:t>,</w:t>
      </w:r>
      <w:r w:rsidR="00612FD2" w:rsidRPr="00CE0CCC">
        <w:rPr>
          <w:sz w:val="24"/>
          <w:szCs w:val="24"/>
          <w:lang w:val="en-GB"/>
        </w:rPr>
        <w:t>*</w:t>
      </w:r>
    </w:p>
    <w:p w14:paraId="06C644B4" w14:textId="77777777" w:rsidR="00173CA4" w:rsidRPr="00CE0CCC" w:rsidRDefault="00F0326B" w:rsidP="00E36A40">
      <w:pPr>
        <w:pStyle w:val="berschrift1"/>
        <w:rPr>
          <w:rFonts w:asciiTheme="minorHAnsi" w:eastAsiaTheme="minorHAnsi" w:hAnsiTheme="minorHAnsi" w:cstheme="minorBidi"/>
          <w:b w:val="0"/>
          <w:bCs w:val="0"/>
          <w:i/>
          <w:kern w:val="0"/>
          <w:sz w:val="24"/>
          <w:szCs w:val="24"/>
          <w:lang w:val="en-GB" w:eastAsia="de-DE"/>
        </w:rPr>
      </w:pPr>
      <w:r w:rsidRPr="00CE0CCC">
        <w:rPr>
          <w:rFonts w:asciiTheme="minorHAnsi" w:eastAsiaTheme="minorHAnsi" w:hAnsiTheme="minorHAnsi" w:cstheme="minorBidi"/>
          <w:b w:val="0"/>
          <w:bCs w:val="0"/>
          <w:i/>
          <w:kern w:val="0"/>
          <w:sz w:val="24"/>
          <w:szCs w:val="24"/>
          <w:vertAlign w:val="superscript"/>
          <w:lang w:val="en-GB" w:eastAsia="de-DE"/>
        </w:rPr>
        <w:t>1</w:t>
      </w:r>
      <w:r w:rsidR="00612FD2" w:rsidRPr="00CE0CCC">
        <w:rPr>
          <w:rFonts w:asciiTheme="minorHAnsi" w:eastAsiaTheme="minorHAnsi" w:hAnsiTheme="minorHAnsi" w:cstheme="minorBidi"/>
          <w:b w:val="0"/>
          <w:bCs w:val="0"/>
          <w:i/>
          <w:kern w:val="0"/>
          <w:sz w:val="24"/>
          <w:szCs w:val="24"/>
          <w:lang w:val="en-GB" w:eastAsia="de-DE"/>
        </w:rPr>
        <w:t xml:space="preserve"> </w:t>
      </w:r>
      <w:r w:rsidRPr="00CE0CCC">
        <w:rPr>
          <w:rFonts w:asciiTheme="minorHAnsi" w:eastAsiaTheme="minorHAnsi" w:hAnsiTheme="minorHAnsi" w:cstheme="minorBidi"/>
          <w:b w:val="0"/>
          <w:bCs w:val="0"/>
          <w:i/>
          <w:kern w:val="0"/>
          <w:sz w:val="24"/>
          <w:szCs w:val="24"/>
          <w:lang w:val="en-GB" w:eastAsia="de-DE"/>
        </w:rPr>
        <w:t xml:space="preserve">Department of Technical Biogeochemistry, Helmholtz Centre for Environmental Research – UFZ, </w:t>
      </w:r>
      <w:proofErr w:type="spellStart"/>
      <w:r w:rsidRPr="00CE0CCC">
        <w:rPr>
          <w:rFonts w:asciiTheme="minorHAnsi" w:eastAsiaTheme="minorHAnsi" w:hAnsiTheme="minorHAnsi" w:cstheme="minorBidi"/>
          <w:b w:val="0"/>
          <w:bCs w:val="0"/>
          <w:i/>
          <w:kern w:val="0"/>
          <w:sz w:val="24"/>
          <w:szCs w:val="24"/>
          <w:lang w:val="en-GB" w:eastAsia="de-DE"/>
        </w:rPr>
        <w:t>Permoserstraße</w:t>
      </w:r>
      <w:proofErr w:type="spellEnd"/>
      <w:r w:rsidRPr="00CE0CCC">
        <w:rPr>
          <w:rFonts w:asciiTheme="minorHAnsi" w:eastAsiaTheme="minorHAnsi" w:hAnsiTheme="minorHAnsi" w:cstheme="minorBidi"/>
          <w:b w:val="0"/>
          <w:bCs w:val="0"/>
          <w:i/>
          <w:kern w:val="0"/>
          <w:sz w:val="24"/>
          <w:szCs w:val="24"/>
          <w:lang w:val="en-GB" w:eastAsia="de-DE"/>
        </w:rPr>
        <w:t xml:space="preserve"> 15, 04318 Leipzig, Germany</w:t>
      </w:r>
    </w:p>
    <w:p w14:paraId="7F465074" w14:textId="0FB00082" w:rsidR="00173CA4" w:rsidRPr="00CE0CCC" w:rsidRDefault="00F0326B" w:rsidP="00E36A40">
      <w:pPr>
        <w:pStyle w:val="berschrift1"/>
        <w:rPr>
          <w:rFonts w:asciiTheme="minorHAnsi" w:eastAsiaTheme="minorHAnsi" w:hAnsiTheme="minorHAnsi" w:cstheme="minorBidi"/>
          <w:b w:val="0"/>
          <w:bCs w:val="0"/>
          <w:i/>
          <w:kern w:val="0"/>
          <w:sz w:val="24"/>
          <w:szCs w:val="24"/>
          <w:lang w:val="en-GB" w:eastAsia="de-DE"/>
        </w:rPr>
      </w:pPr>
      <w:r w:rsidRPr="00CE0CCC">
        <w:rPr>
          <w:rFonts w:asciiTheme="minorHAnsi" w:eastAsiaTheme="minorHAnsi" w:hAnsiTheme="minorHAnsi" w:cstheme="minorBidi"/>
          <w:b w:val="0"/>
          <w:bCs w:val="0"/>
          <w:i/>
          <w:kern w:val="0"/>
          <w:sz w:val="24"/>
          <w:szCs w:val="24"/>
          <w:vertAlign w:val="superscript"/>
          <w:lang w:val="en-GB" w:eastAsia="de-DE"/>
        </w:rPr>
        <w:t>2</w:t>
      </w:r>
      <w:r w:rsidR="00612FD2" w:rsidRPr="00CE0CCC">
        <w:rPr>
          <w:rFonts w:asciiTheme="minorHAnsi" w:eastAsiaTheme="minorHAnsi" w:hAnsiTheme="minorHAnsi" w:cstheme="minorBidi"/>
          <w:b w:val="0"/>
          <w:bCs w:val="0"/>
          <w:i/>
          <w:kern w:val="0"/>
          <w:sz w:val="24"/>
          <w:szCs w:val="24"/>
          <w:lang w:val="en-GB" w:eastAsia="de-DE"/>
        </w:rPr>
        <w:t xml:space="preserve"> </w:t>
      </w:r>
      <w:r w:rsidRPr="00CE0CCC">
        <w:rPr>
          <w:rFonts w:asciiTheme="minorHAnsi" w:eastAsiaTheme="minorHAnsi" w:hAnsiTheme="minorHAnsi" w:cstheme="minorBidi"/>
          <w:b w:val="0"/>
          <w:bCs w:val="0"/>
          <w:i/>
          <w:kern w:val="0"/>
          <w:sz w:val="24"/>
          <w:szCs w:val="24"/>
          <w:lang w:val="en-GB" w:eastAsia="de-DE"/>
        </w:rPr>
        <w:t>Department of Soil Ecology, Helmholtz Centre for Environmental Research – UFZ, Theodor-</w:t>
      </w:r>
      <w:proofErr w:type="spellStart"/>
      <w:r w:rsidRPr="00CE0CCC">
        <w:rPr>
          <w:rFonts w:asciiTheme="minorHAnsi" w:eastAsiaTheme="minorHAnsi" w:hAnsiTheme="minorHAnsi" w:cstheme="minorBidi"/>
          <w:b w:val="0"/>
          <w:bCs w:val="0"/>
          <w:i/>
          <w:kern w:val="0"/>
          <w:sz w:val="24"/>
          <w:szCs w:val="24"/>
          <w:lang w:val="en-GB" w:eastAsia="de-DE"/>
        </w:rPr>
        <w:t>Lieser</w:t>
      </w:r>
      <w:proofErr w:type="spellEnd"/>
      <w:r w:rsidRPr="00CE0CCC">
        <w:rPr>
          <w:rFonts w:asciiTheme="minorHAnsi" w:eastAsiaTheme="minorHAnsi" w:hAnsiTheme="minorHAnsi" w:cstheme="minorBidi"/>
          <w:b w:val="0"/>
          <w:bCs w:val="0"/>
          <w:i/>
          <w:kern w:val="0"/>
          <w:sz w:val="24"/>
          <w:szCs w:val="24"/>
          <w:lang w:val="en-GB" w:eastAsia="de-DE"/>
        </w:rPr>
        <w:t>-</w:t>
      </w:r>
      <w:proofErr w:type="spellStart"/>
      <w:r w:rsidRPr="00CE0CCC">
        <w:rPr>
          <w:rFonts w:asciiTheme="minorHAnsi" w:eastAsiaTheme="minorHAnsi" w:hAnsiTheme="minorHAnsi" w:cstheme="minorBidi"/>
          <w:b w:val="0"/>
          <w:bCs w:val="0"/>
          <w:i/>
          <w:kern w:val="0"/>
          <w:sz w:val="24"/>
          <w:szCs w:val="24"/>
          <w:lang w:val="en-GB" w:eastAsia="de-DE"/>
        </w:rPr>
        <w:t>Stra</w:t>
      </w:r>
      <w:r w:rsidR="006E3705" w:rsidRPr="00CE0CCC">
        <w:rPr>
          <w:rFonts w:asciiTheme="minorHAnsi" w:eastAsiaTheme="minorHAnsi" w:hAnsiTheme="minorHAnsi" w:cstheme="minorBidi"/>
          <w:b w:val="0"/>
          <w:bCs w:val="0"/>
          <w:i/>
          <w:kern w:val="0"/>
          <w:sz w:val="24"/>
          <w:szCs w:val="24"/>
          <w:lang w:val="en-GB" w:eastAsia="de-DE"/>
        </w:rPr>
        <w:t>ß</w:t>
      </w:r>
      <w:r w:rsidRPr="00CE0CCC">
        <w:rPr>
          <w:rFonts w:asciiTheme="minorHAnsi" w:eastAsiaTheme="minorHAnsi" w:hAnsiTheme="minorHAnsi" w:cstheme="minorBidi"/>
          <w:b w:val="0"/>
          <w:bCs w:val="0"/>
          <w:i/>
          <w:kern w:val="0"/>
          <w:sz w:val="24"/>
          <w:szCs w:val="24"/>
          <w:lang w:val="en-GB" w:eastAsia="de-DE"/>
        </w:rPr>
        <w:t>e</w:t>
      </w:r>
      <w:proofErr w:type="spellEnd"/>
      <w:r w:rsidRPr="00CE0CCC">
        <w:rPr>
          <w:rFonts w:asciiTheme="minorHAnsi" w:eastAsiaTheme="minorHAnsi" w:hAnsiTheme="minorHAnsi" w:cstheme="minorBidi"/>
          <w:b w:val="0"/>
          <w:bCs w:val="0"/>
          <w:i/>
          <w:kern w:val="0"/>
          <w:sz w:val="24"/>
          <w:szCs w:val="24"/>
          <w:lang w:val="en-GB" w:eastAsia="de-DE"/>
        </w:rPr>
        <w:t xml:space="preserve"> 4, 06120 Halle, Germany</w:t>
      </w:r>
    </w:p>
    <w:p w14:paraId="7AF25D07" w14:textId="2AFB093A" w:rsidR="00A22DFB" w:rsidRPr="00CE0CCC" w:rsidRDefault="00A22DFB" w:rsidP="00E36A40">
      <w:pPr>
        <w:pStyle w:val="berschrift1"/>
        <w:rPr>
          <w:rFonts w:asciiTheme="minorHAnsi" w:eastAsiaTheme="minorHAnsi" w:hAnsiTheme="minorHAnsi" w:cstheme="minorBidi"/>
          <w:b w:val="0"/>
          <w:bCs w:val="0"/>
          <w:i/>
          <w:kern w:val="0"/>
          <w:sz w:val="24"/>
          <w:szCs w:val="24"/>
          <w:lang w:val="en-GB" w:eastAsia="de-DE"/>
        </w:rPr>
      </w:pPr>
      <w:r w:rsidRPr="00CE0CCC">
        <w:rPr>
          <w:rFonts w:asciiTheme="minorHAnsi" w:eastAsiaTheme="minorHAnsi" w:hAnsiTheme="minorHAnsi" w:cstheme="minorBidi"/>
          <w:b w:val="0"/>
          <w:bCs w:val="0"/>
          <w:i/>
          <w:kern w:val="0"/>
          <w:sz w:val="24"/>
          <w:szCs w:val="24"/>
          <w:vertAlign w:val="superscript"/>
          <w:lang w:val="en-GB" w:eastAsia="de-DE"/>
        </w:rPr>
        <w:t>3</w:t>
      </w:r>
      <w:r w:rsidRPr="00CE0CCC">
        <w:rPr>
          <w:rFonts w:asciiTheme="minorHAnsi" w:eastAsiaTheme="minorHAnsi" w:hAnsiTheme="minorHAnsi" w:cstheme="minorBidi"/>
          <w:b w:val="0"/>
          <w:bCs w:val="0"/>
          <w:i/>
          <w:kern w:val="0"/>
          <w:sz w:val="24"/>
          <w:szCs w:val="24"/>
          <w:lang w:val="en-GB" w:eastAsia="de-DE"/>
        </w:rPr>
        <w:t xml:space="preserve"> </w:t>
      </w:r>
      <w:r w:rsidR="000F4034" w:rsidRPr="00CE0CCC">
        <w:rPr>
          <w:rFonts w:asciiTheme="minorHAnsi" w:eastAsiaTheme="minorHAnsi" w:hAnsiTheme="minorHAnsi" w:cstheme="minorBidi"/>
          <w:b w:val="0"/>
          <w:bCs w:val="0"/>
          <w:i/>
          <w:kern w:val="0"/>
          <w:sz w:val="24"/>
          <w:szCs w:val="24"/>
          <w:lang w:val="en-GB" w:eastAsia="de-DE"/>
        </w:rPr>
        <w:t xml:space="preserve">Department of General and Soil Microbiology, </w:t>
      </w:r>
      <w:proofErr w:type="spellStart"/>
      <w:r w:rsidR="000F4034" w:rsidRPr="00CE0CCC">
        <w:rPr>
          <w:rFonts w:asciiTheme="minorHAnsi" w:eastAsiaTheme="minorHAnsi" w:hAnsiTheme="minorHAnsi" w:cstheme="minorBidi"/>
          <w:b w:val="0"/>
          <w:bCs w:val="0"/>
          <w:i/>
          <w:kern w:val="0"/>
          <w:sz w:val="24"/>
          <w:szCs w:val="24"/>
          <w:lang w:val="en-GB" w:eastAsia="de-DE"/>
        </w:rPr>
        <w:t>Zabolotny</w:t>
      </w:r>
      <w:proofErr w:type="spellEnd"/>
      <w:r w:rsidR="000F4034" w:rsidRPr="00CE0CCC">
        <w:rPr>
          <w:rFonts w:asciiTheme="minorHAnsi" w:eastAsiaTheme="minorHAnsi" w:hAnsiTheme="minorHAnsi" w:cstheme="minorBidi"/>
          <w:b w:val="0"/>
          <w:bCs w:val="0"/>
          <w:i/>
          <w:kern w:val="0"/>
          <w:sz w:val="24"/>
          <w:szCs w:val="24"/>
          <w:lang w:val="en-GB" w:eastAsia="de-DE"/>
        </w:rPr>
        <w:t xml:space="preserve"> Institute of Microbiology and Virology, NASU, </w:t>
      </w:r>
      <w:proofErr w:type="spellStart"/>
      <w:r w:rsidR="000F4034" w:rsidRPr="00CE0CCC">
        <w:rPr>
          <w:rFonts w:asciiTheme="minorHAnsi" w:eastAsiaTheme="minorHAnsi" w:hAnsiTheme="minorHAnsi" w:cstheme="minorBidi"/>
          <w:b w:val="0"/>
          <w:bCs w:val="0"/>
          <w:i/>
          <w:kern w:val="0"/>
          <w:sz w:val="24"/>
          <w:szCs w:val="24"/>
          <w:lang w:val="en-GB" w:eastAsia="de-DE"/>
        </w:rPr>
        <w:t>Akademik</w:t>
      </w:r>
      <w:proofErr w:type="spellEnd"/>
      <w:r w:rsidR="000F4034" w:rsidRPr="00CE0CCC">
        <w:rPr>
          <w:rFonts w:asciiTheme="minorHAnsi" w:eastAsiaTheme="minorHAnsi" w:hAnsiTheme="minorHAnsi" w:cstheme="minorBidi"/>
          <w:b w:val="0"/>
          <w:bCs w:val="0"/>
          <w:i/>
          <w:kern w:val="0"/>
          <w:sz w:val="24"/>
          <w:szCs w:val="24"/>
          <w:lang w:val="en-GB" w:eastAsia="de-DE"/>
        </w:rPr>
        <w:t xml:space="preserve"> </w:t>
      </w:r>
      <w:proofErr w:type="spellStart"/>
      <w:r w:rsidR="000F4034" w:rsidRPr="00CE0CCC">
        <w:rPr>
          <w:rFonts w:asciiTheme="minorHAnsi" w:eastAsiaTheme="minorHAnsi" w:hAnsiTheme="minorHAnsi" w:cstheme="minorBidi"/>
          <w:b w:val="0"/>
          <w:bCs w:val="0"/>
          <w:i/>
          <w:kern w:val="0"/>
          <w:sz w:val="24"/>
          <w:szCs w:val="24"/>
          <w:lang w:val="en-GB" w:eastAsia="de-DE"/>
        </w:rPr>
        <w:t>Zabolotniy’s</w:t>
      </w:r>
      <w:proofErr w:type="spellEnd"/>
      <w:r w:rsidR="000F4034" w:rsidRPr="00CE0CCC">
        <w:rPr>
          <w:rFonts w:asciiTheme="minorHAnsi" w:eastAsiaTheme="minorHAnsi" w:hAnsiTheme="minorHAnsi" w:cstheme="minorBidi"/>
          <w:b w:val="0"/>
          <w:bCs w:val="0"/>
          <w:i/>
          <w:kern w:val="0"/>
          <w:sz w:val="24"/>
          <w:szCs w:val="24"/>
          <w:lang w:val="en-GB" w:eastAsia="de-DE"/>
        </w:rPr>
        <w:t xml:space="preserve"> Str. 154, 03680 Kyiv, Ukraine</w:t>
      </w:r>
    </w:p>
    <w:p w14:paraId="478972A4" w14:textId="40AE72BF" w:rsidR="00173CA4" w:rsidRPr="00CE0CCC" w:rsidRDefault="00A22DFB" w:rsidP="00E36A40">
      <w:pPr>
        <w:pStyle w:val="berschrift1"/>
        <w:rPr>
          <w:rFonts w:asciiTheme="minorHAnsi" w:eastAsiaTheme="minorHAnsi" w:hAnsiTheme="minorHAnsi" w:cstheme="minorBidi"/>
          <w:b w:val="0"/>
          <w:bCs w:val="0"/>
          <w:i/>
          <w:kern w:val="0"/>
          <w:sz w:val="24"/>
          <w:szCs w:val="24"/>
          <w:lang w:val="en-GB" w:eastAsia="de-DE"/>
        </w:rPr>
      </w:pPr>
      <w:r w:rsidRPr="00CE0CCC">
        <w:rPr>
          <w:rFonts w:asciiTheme="minorHAnsi" w:eastAsiaTheme="minorHAnsi" w:hAnsiTheme="minorHAnsi" w:cstheme="minorBidi"/>
          <w:b w:val="0"/>
          <w:bCs w:val="0"/>
          <w:i/>
          <w:kern w:val="0"/>
          <w:sz w:val="24"/>
          <w:szCs w:val="24"/>
          <w:vertAlign w:val="superscript"/>
          <w:lang w:val="en-GB" w:eastAsia="de-DE"/>
        </w:rPr>
        <w:t>4</w:t>
      </w:r>
      <w:r w:rsidR="00612FD2" w:rsidRPr="00CE0CCC">
        <w:rPr>
          <w:rFonts w:asciiTheme="minorHAnsi" w:eastAsiaTheme="minorHAnsi" w:hAnsiTheme="minorHAnsi" w:cstheme="minorBidi"/>
          <w:b w:val="0"/>
          <w:bCs w:val="0"/>
          <w:i/>
          <w:kern w:val="0"/>
          <w:sz w:val="24"/>
          <w:szCs w:val="24"/>
          <w:lang w:val="en-GB" w:eastAsia="de-DE"/>
        </w:rPr>
        <w:t xml:space="preserve"> Department of Earth Sciences, Faculty of Geosciences, Utrecht University, Utrecht, </w:t>
      </w:r>
      <w:proofErr w:type="gramStart"/>
      <w:r w:rsidR="00612FD2" w:rsidRPr="00CE0CCC">
        <w:rPr>
          <w:rFonts w:asciiTheme="minorHAnsi" w:eastAsiaTheme="minorHAnsi" w:hAnsiTheme="minorHAnsi" w:cstheme="minorBidi"/>
          <w:b w:val="0"/>
          <w:bCs w:val="0"/>
          <w:i/>
          <w:kern w:val="0"/>
          <w:sz w:val="24"/>
          <w:szCs w:val="24"/>
          <w:lang w:val="en-GB" w:eastAsia="de-DE"/>
        </w:rPr>
        <w:t>The</w:t>
      </w:r>
      <w:proofErr w:type="gramEnd"/>
      <w:r w:rsidR="00612FD2" w:rsidRPr="00CE0CCC">
        <w:rPr>
          <w:rFonts w:asciiTheme="minorHAnsi" w:eastAsiaTheme="minorHAnsi" w:hAnsiTheme="minorHAnsi" w:cstheme="minorBidi"/>
          <w:b w:val="0"/>
          <w:bCs w:val="0"/>
          <w:i/>
          <w:kern w:val="0"/>
          <w:sz w:val="24"/>
          <w:szCs w:val="24"/>
          <w:lang w:val="en-GB" w:eastAsia="de-DE"/>
        </w:rPr>
        <w:t xml:space="preserve"> Netherlands</w:t>
      </w:r>
    </w:p>
    <w:p w14:paraId="7EFFEB32" w14:textId="72B33410" w:rsidR="00173CA4" w:rsidRDefault="006E3705" w:rsidP="00E36A40">
      <w:pPr>
        <w:pStyle w:val="berschrift1"/>
        <w:rPr>
          <w:rFonts w:asciiTheme="minorHAnsi" w:eastAsiaTheme="minorHAnsi" w:hAnsiTheme="minorHAnsi" w:cstheme="minorBidi"/>
          <w:b w:val="0"/>
          <w:bCs w:val="0"/>
          <w:i/>
          <w:kern w:val="0"/>
          <w:sz w:val="24"/>
          <w:szCs w:val="24"/>
          <w:lang w:val="en-GB" w:eastAsia="de-DE"/>
        </w:rPr>
      </w:pPr>
      <w:r w:rsidRPr="00CE0CCC">
        <w:rPr>
          <w:rFonts w:asciiTheme="minorHAnsi" w:eastAsiaTheme="minorHAnsi" w:hAnsiTheme="minorHAnsi" w:cstheme="minorBidi"/>
          <w:b w:val="0"/>
          <w:bCs w:val="0"/>
          <w:i/>
          <w:kern w:val="0"/>
          <w:sz w:val="24"/>
          <w:szCs w:val="24"/>
          <w:vertAlign w:val="superscript"/>
          <w:lang w:val="en-GB" w:eastAsia="de-DE"/>
        </w:rPr>
        <w:t>5</w:t>
      </w:r>
      <w:r w:rsidR="00612FD2" w:rsidRPr="00CE0CCC">
        <w:rPr>
          <w:rFonts w:asciiTheme="minorHAnsi" w:eastAsiaTheme="minorHAnsi" w:hAnsiTheme="minorHAnsi" w:cstheme="minorBidi"/>
          <w:b w:val="0"/>
          <w:bCs w:val="0"/>
          <w:i/>
          <w:kern w:val="0"/>
          <w:sz w:val="24"/>
          <w:szCs w:val="24"/>
          <w:lang w:val="en-GB" w:eastAsia="de-DE"/>
        </w:rPr>
        <w:t xml:space="preserve"> </w:t>
      </w:r>
      <w:r w:rsidR="00874BBE" w:rsidRPr="00CE0CCC">
        <w:rPr>
          <w:rFonts w:asciiTheme="minorHAnsi" w:eastAsiaTheme="minorHAnsi" w:hAnsiTheme="minorHAnsi" w:cstheme="minorBidi"/>
          <w:b w:val="0"/>
          <w:bCs w:val="0"/>
          <w:i/>
          <w:kern w:val="0"/>
          <w:sz w:val="24"/>
          <w:szCs w:val="24"/>
          <w:lang w:val="en-GB" w:eastAsia="de-DE"/>
        </w:rPr>
        <w:t xml:space="preserve">INRAE, </w:t>
      </w:r>
      <w:r w:rsidR="00B512A6" w:rsidRPr="00CE0CCC">
        <w:rPr>
          <w:rFonts w:asciiTheme="minorHAnsi" w:eastAsiaTheme="minorHAnsi" w:hAnsiTheme="minorHAnsi" w:cstheme="minorBidi"/>
          <w:b w:val="0"/>
          <w:bCs w:val="0"/>
          <w:i/>
          <w:kern w:val="0"/>
          <w:sz w:val="24"/>
          <w:szCs w:val="24"/>
          <w:lang w:val="en-GB" w:eastAsia="de-DE"/>
        </w:rPr>
        <w:t>Univ</w:t>
      </w:r>
      <w:r w:rsidR="00723D0F" w:rsidRPr="00CE0CCC">
        <w:rPr>
          <w:rFonts w:asciiTheme="minorHAnsi" w:eastAsiaTheme="minorHAnsi" w:hAnsiTheme="minorHAnsi" w:cstheme="minorBidi"/>
          <w:b w:val="0"/>
          <w:bCs w:val="0"/>
          <w:i/>
          <w:kern w:val="0"/>
          <w:sz w:val="24"/>
          <w:szCs w:val="24"/>
          <w:lang w:val="en-GB" w:eastAsia="de-DE"/>
        </w:rPr>
        <w:t>ersity</w:t>
      </w:r>
      <w:r w:rsidR="00B512A6" w:rsidRPr="00CE0CCC">
        <w:rPr>
          <w:rFonts w:asciiTheme="minorHAnsi" w:eastAsiaTheme="minorHAnsi" w:hAnsiTheme="minorHAnsi" w:cstheme="minorBidi"/>
          <w:b w:val="0"/>
          <w:bCs w:val="0"/>
          <w:i/>
          <w:kern w:val="0"/>
          <w:sz w:val="24"/>
          <w:szCs w:val="24"/>
          <w:lang w:val="en-GB" w:eastAsia="de-DE"/>
        </w:rPr>
        <w:t xml:space="preserve"> Montpellier, LBE</w:t>
      </w:r>
      <w:r w:rsidR="00874BBE" w:rsidRPr="00CE0CCC">
        <w:rPr>
          <w:rFonts w:asciiTheme="minorHAnsi" w:eastAsiaTheme="minorHAnsi" w:hAnsiTheme="minorHAnsi" w:cstheme="minorBidi"/>
          <w:b w:val="0"/>
          <w:bCs w:val="0"/>
          <w:i/>
          <w:kern w:val="0"/>
          <w:sz w:val="24"/>
          <w:szCs w:val="24"/>
          <w:lang w:val="en-GB" w:eastAsia="de-DE"/>
        </w:rPr>
        <w:t xml:space="preserve">, 102 Avenue des </w:t>
      </w:r>
      <w:proofErr w:type="spellStart"/>
      <w:r w:rsidR="00874BBE" w:rsidRPr="00CE0CCC">
        <w:rPr>
          <w:rFonts w:asciiTheme="minorHAnsi" w:eastAsiaTheme="minorHAnsi" w:hAnsiTheme="minorHAnsi" w:cstheme="minorBidi"/>
          <w:b w:val="0"/>
          <w:bCs w:val="0"/>
          <w:i/>
          <w:kern w:val="0"/>
          <w:sz w:val="24"/>
          <w:szCs w:val="24"/>
          <w:lang w:val="en-GB" w:eastAsia="de-DE"/>
        </w:rPr>
        <w:t>étangs</w:t>
      </w:r>
      <w:proofErr w:type="spellEnd"/>
      <w:r w:rsidR="00874BBE" w:rsidRPr="00CE0CCC">
        <w:rPr>
          <w:rFonts w:asciiTheme="minorHAnsi" w:eastAsiaTheme="minorHAnsi" w:hAnsiTheme="minorHAnsi" w:cstheme="minorBidi"/>
          <w:b w:val="0"/>
          <w:bCs w:val="0"/>
          <w:i/>
          <w:kern w:val="0"/>
          <w:sz w:val="24"/>
          <w:szCs w:val="24"/>
          <w:lang w:val="en-GB" w:eastAsia="de-DE"/>
        </w:rPr>
        <w:t xml:space="preserve">, </w:t>
      </w:r>
      <w:r w:rsidR="00723D0F" w:rsidRPr="00CE0CCC">
        <w:rPr>
          <w:rFonts w:asciiTheme="minorHAnsi" w:eastAsiaTheme="minorHAnsi" w:hAnsiTheme="minorHAnsi" w:cstheme="minorBidi"/>
          <w:b w:val="0"/>
          <w:bCs w:val="0"/>
          <w:i/>
          <w:kern w:val="0"/>
          <w:sz w:val="24"/>
          <w:szCs w:val="24"/>
          <w:lang w:val="en-GB" w:eastAsia="de-DE"/>
        </w:rPr>
        <w:t>F-</w:t>
      </w:r>
      <w:r w:rsidR="00874BBE" w:rsidRPr="00CE0CCC">
        <w:rPr>
          <w:rFonts w:asciiTheme="minorHAnsi" w:eastAsiaTheme="minorHAnsi" w:hAnsiTheme="minorHAnsi" w:cstheme="minorBidi"/>
          <w:b w:val="0"/>
          <w:bCs w:val="0"/>
          <w:i/>
          <w:kern w:val="0"/>
          <w:sz w:val="24"/>
          <w:szCs w:val="24"/>
          <w:lang w:val="en-GB" w:eastAsia="de-DE"/>
        </w:rPr>
        <w:t>11</w:t>
      </w:r>
      <w:r w:rsidR="00723D0F" w:rsidRPr="00CE0CCC">
        <w:rPr>
          <w:rFonts w:asciiTheme="minorHAnsi" w:eastAsiaTheme="minorHAnsi" w:hAnsiTheme="minorHAnsi" w:cstheme="minorBidi"/>
          <w:b w:val="0"/>
          <w:bCs w:val="0"/>
          <w:i/>
          <w:kern w:val="0"/>
          <w:sz w:val="24"/>
          <w:szCs w:val="24"/>
          <w:lang w:val="en-GB" w:eastAsia="de-DE"/>
        </w:rPr>
        <w:t>0</w:t>
      </w:r>
      <w:r w:rsidR="00874BBE" w:rsidRPr="00CE0CCC">
        <w:rPr>
          <w:rFonts w:asciiTheme="minorHAnsi" w:eastAsiaTheme="minorHAnsi" w:hAnsiTheme="minorHAnsi" w:cstheme="minorBidi"/>
          <w:b w:val="0"/>
          <w:bCs w:val="0"/>
          <w:i/>
          <w:kern w:val="0"/>
          <w:sz w:val="24"/>
          <w:szCs w:val="24"/>
          <w:lang w:val="en-GB" w:eastAsia="de-DE"/>
        </w:rPr>
        <w:t>00 Narbonne, France</w:t>
      </w:r>
    </w:p>
    <w:p w14:paraId="4445DF3D" w14:textId="77777777" w:rsidR="0014614A" w:rsidRPr="00CE0CCC" w:rsidRDefault="0014614A" w:rsidP="00E36A40">
      <w:pPr>
        <w:pStyle w:val="berschrift1"/>
        <w:rPr>
          <w:rFonts w:asciiTheme="minorHAnsi" w:eastAsiaTheme="minorHAnsi" w:hAnsiTheme="minorHAnsi" w:cstheme="minorBidi"/>
          <w:b w:val="0"/>
          <w:bCs w:val="0"/>
          <w:i/>
          <w:kern w:val="0"/>
          <w:sz w:val="24"/>
          <w:szCs w:val="24"/>
          <w:lang w:val="en-GB" w:eastAsia="de-DE"/>
        </w:rPr>
      </w:pPr>
    </w:p>
    <w:p w14:paraId="16D8F46B" w14:textId="0129FD16" w:rsidR="0014614A" w:rsidRDefault="00A2295E" w:rsidP="0014614A">
      <w:pPr>
        <w:pStyle w:val="berschrift1"/>
        <w:rPr>
          <w:b w:val="0"/>
          <w:i/>
          <w:sz w:val="24"/>
          <w:szCs w:val="24"/>
          <w:lang w:val="en-GB"/>
        </w:rPr>
      </w:pPr>
      <w:r w:rsidRPr="00CE0CCC">
        <w:rPr>
          <w:rFonts w:asciiTheme="majorHAnsi" w:hAnsiTheme="majorHAnsi" w:cstheme="majorHAnsi"/>
          <w:i/>
          <w:sz w:val="24"/>
          <w:szCs w:val="24"/>
          <w:lang w:val="en-GB" w:eastAsia="de-DE"/>
        </w:rPr>
        <w:t>*</w:t>
      </w:r>
      <w:r w:rsidR="009079E2" w:rsidRPr="00CE0CCC">
        <w:rPr>
          <w:rFonts w:asciiTheme="majorHAnsi" w:hAnsiTheme="majorHAnsi" w:cstheme="majorHAnsi"/>
          <w:i/>
          <w:sz w:val="24"/>
          <w:szCs w:val="24"/>
          <w:lang w:val="en-GB" w:eastAsia="de-DE"/>
        </w:rPr>
        <w:t>Corresponding author:</w:t>
      </w:r>
      <w:r w:rsidR="009079E2" w:rsidRPr="00CE0CCC">
        <w:rPr>
          <w:rFonts w:asciiTheme="majorHAnsi" w:hAnsiTheme="majorHAnsi" w:cstheme="majorHAnsi"/>
          <w:b w:val="0"/>
          <w:i/>
          <w:sz w:val="24"/>
          <w:szCs w:val="24"/>
          <w:lang w:val="en-GB" w:eastAsia="de-DE"/>
        </w:rPr>
        <w:t xml:space="preserve"> </w:t>
      </w:r>
      <w:r w:rsidR="00F9426C" w:rsidRPr="00CE0CCC">
        <w:rPr>
          <w:rStyle w:val="Hyperlink"/>
          <w:rFonts w:asciiTheme="majorHAnsi" w:hAnsiTheme="majorHAnsi" w:cstheme="majorHAnsi"/>
          <w:b w:val="0"/>
          <w:i/>
          <w:sz w:val="24"/>
          <w:szCs w:val="24"/>
          <w:lang w:val="en-GB" w:eastAsia="de-DE"/>
        </w:rPr>
        <w:t>gregory.stryhanyuk@ufz.de</w:t>
      </w:r>
      <w:bookmarkEnd w:id="0"/>
    </w:p>
    <w:p w14:paraId="07142A23" w14:textId="0F6E5BA9" w:rsidR="00162455" w:rsidRPr="00CE0CCC" w:rsidRDefault="00F125F8" w:rsidP="00F125F8">
      <w:pPr>
        <w:pStyle w:val="Listenabsatz"/>
        <w:spacing w:line="360" w:lineRule="auto"/>
        <w:ind w:left="714"/>
        <w:rPr>
          <w:b/>
          <w:i/>
          <w:sz w:val="24"/>
          <w:szCs w:val="24"/>
          <w:lang w:val="en-GB"/>
        </w:rPr>
      </w:pPr>
      <w:r w:rsidRPr="00CE0CCC">
        <w:rPr>
          <w:b/>
          <w:i/>
          <w:sz w:val="24"/>
          <w:szCs w:val="24"/>
          <w:lang w:val="en-GB"/>
        </w:rPr>
        <w:lastRenderedPageBreak/>
        <w:t>S1.</w:t>
      </w:r>
      <w:r w:rsidRPr="00CE0CCC">
        <w:rPr>
          <w:b/>
          <w:i/>
          <w:sz w:val="24"/>
          <w:szCs w:val="24"/>
          <w:lang w:val="en-GB"/>
        </w:rPr>
        <w:tab/>
      </w:r>
      <w:proofErr w:type="spellStart"/>
      <w:r w:rsidR="00162455" w:rsidRPr="00CE0CCC">
        <w:rPr>
          <w:b/>
          <w:i/>
          <w:sz w:val="24"/>
          <w:szCs w:val="24"/>
          <w:lang w:val="en-GB"/>
        </w:rPr>
        <w:t>Multicollector</w:t>
      </w:r>
      <w:proofErr w:type="spellEnd"/>
      <w:r w:rsidR="00162455" w:rsidRPr="00CE0CCC">
        <w:rPr>
          <w:b/>
          <w:i/>
          <w:sz w:val="24"/>
          <w:szCs w:val="24"/>
          <w:lang w:val="en-GB"/>
        </w:rPr>
        <w:t xml:space="preserve"> settings</w:t>
      </w:r>
    </w:p>
    <w:p w14:paraId="6DBC7AE1" w14:textId="72C303CB" w:rsidR="00D05930" w:rsidRPr="00D05930" w:rsidRDefault="00D05930" w:rsidP="00162455">
      <w:pPr>
        <w:spacing w:line="360" w:lineRule="auto"/>
        <w:jc w:val="both"/>
        <w:rPr>
          <w:sz w:val="24"/>
          <w:szCs w:val="24"/>
          <w:lang w:val="en-GB"/>
        </w:rPr>
      </w:pPr>
      <w:r w:rsidRPr="00D05930">
        <w:rPr>
          <w:sz w:val="24"/>
          <w:szCs w:val="24"/>
          <w:lang w:val="en-GB"/>
        </w:rPr>
        <w:t xml:space="preserve">High-resolution </w:t>
      </w:r>
      <w:proofErr w:type="spellStart"/>
      <w:r w:rsidRPr="00D05930">
        <w:rPr>
          <w:sz w:val="24"/>
          <w:szCs w:val="24"/>
          <w:lang w:val="en-GB"/>
        </w:rPr>
        <w:t>nanoSIMS</w:t>
      </w:r>
      <w:proofErr w:type="spellEnd"/>
      <w:r w:rsidRPr="00D05930">
        <w:rPr>
          <w:sz w:val="24"/>
          <w:szCs w:val="24"/>
          <w:lang w:val="en-GB"/>
        </w:rPr>
        <w:t xml:space="preserve"> analysis of cellular deuterium fractions with a single-atomic </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1</w:t>
      </w:r>
      <w:r w:rsidRPr="00D05930">
        <w:rPr>
          <w:sz w:val="24"/>
          <w:szCs w:val="24"/>
          <w:lang w:val="en-GB"/>
        </w:rPr>
        <w:t xml:space="preserve">H isotope ratio may involve parallel acquisition of carbon </w:t>
      </w:r>
      <w:r w:rsidRPr="00D05930">
        <w:rPr>
          <w:sz w:val="24"/>
          <w:szCs w:val="24"/>
          <w:vertAlign w:val="superscript"/>
          <w:lang w:val="en-GB"/>
        </w:rPr>
        <w:t>13</w:t>
      </w:r>
      <w:r w:rsidRPr="00D05930">
        <w:rPr>
          <w:sz w:val="24"/>
          <w:szCs w:val="24"/>
          <w:lang w:val="en-GB"/>
        </w:rPr>
        <w:t>C/</w:t>
      </w:r>
      <w:r w:rsidRPr="00D05930">
        <w:rPr>
          <w:sz w:val="24"/>
          <w:szCs w:val="24"/>
          <w:vertAlign w:val="superscript"/>
          <w:lang w:val="en-GB"/>
        </w:rPr>
        <w:t>12</w:t>
      </w:r>
      <w:r w:rsidRPr="00D05930">
        <w:rPr>
          <w:sz w:val="24"/>
          <w:szCs w:val="24"/>
          <w:lang w:val="en-GB"/>
        </w:rPr>
        <w:t xml:space="preserve">C isotope ratio, but does not allow for simultaneous tracing of nitrogen assimilation. The reason for this limitation is a construction feature of the </w:t>
      </w:r>
      <w:proofErr w:type="spellStart"/>
      <w:r w:rsidRPr="00D05930">
        <w:rPr>
          <w:sz w:val="24"/>
          <w:szCs w:val="24"/>
          <w:lang w:val="en-GB"/>
        </w:rPr>
        <w:t>NanoSIMS</w:t>
      </w:r>
      <w:proofErr w:type="spellEnd"/>
      <w:r w:rsidRPr="00D05930">
        <w:rPr>
          <w:sz w:val="24"/>
          <w:szCs w:val="24"/>
          <w:lang w:val="en-GB"/>
        </w:rPr>
        <w:t xml:space="preserve"> 50L instrument restricting the ratio of maximal to minimal mass measured simultaneously as </w:t>
      </w:r>
      <w:proofErr w:type="spellStart"/>
      <w:r w:rsidRPr="00D05930">
        <w:rPr>
          <w:sz w:val="24"/>
          <w:szCs w:val="24"/>
          <w:lang w:val="en-GB"/>
        </w:rPr>
        <w:t>M</w:t>
      </w:r>
      <w:r w:rsidRPr="00D05930">
        <w:rPr>
          <w:sz w:val="24"/>
          <w:szCs w:val="24"/>
          <w:vertAlign w:val="subscript"/>
          <w:lang w:val="en-GB"/>
        </w:rPr>
        <w:t>max</w:t>
      </w:r>
      <w:proofErr w:type="spellEnd"/>
      <w:r w:rsidRPr="00D05930">
        <w:rPr>
          <w:sz w:val="24"/>
          <w:szCs w:val="24"/>
          <w:lang w:val="en-GB"/>
        </w:rPr>
        <w:t>/</w:t>
      </w:r>
      <w:proofErr w:type="spellStart"/>
      <w:r w:rsidRPr="00D05930">
        <w:rPr>
          <w:sz w:val="24"/>
          <w:szCs w:val="24"/>
          <w:lang w:val="en-GB"/>
        </w:rPr>
        <w:t>M</w:t>
      </w:r>
      <w:r w:rsidRPr="00D05930">
        <w:rPr>
          <w:sz w:val="24"/>
          <w:szCs w:val="24"/>
          <w:vertAlign w:val="subscript"/>
          <w:lang w:val="en-GB"/>
        </w:rPr>
        <w:t>min</w:t>
      </w:r>
      <w:proofErr w:type="spellEnd"/>
      <w:r w:rsidRPr="00D05930">
        <w:rPr>
          <w:sz w:val="24"/>
          <w:szCs w:val="24"/>
          <w:lang w:val="en-GB"/>
        </w:rPr>
        <w:t xml:space="preserve">=22. A shift of the factory-set end-position for </w:t>
      </w:r>
      <w:r w:rsidRPr="00D05930">
        <w:rPr>
          <w:sz w:val="24"/>
          <w:szCs w:val="24"/>
          <w:vertAlign w:val="superscript"/>
          <w:lang w:val="en-GB"/>
        </w:rPr>
        <w:t>1</w:t>
      </w:r>
      <w:r w:rsidRPr="00D05930">
        <w:rPr>
          <w:sz w:val="24"/>
          <w:szCs w:val="24"/>
          <w:lang w:val="en-GB"/>
        </w:rPr>
        <w:t>H</w:t>
      </w:r>
      <w:r w:rsidRPr="00D05930">
        <w:rPr>
          <w:sz w:val="24"/>
          <w:szCs w:val="24"/>
          <w:vertAlign w:val="superscript"/>
          <w:lang w:val="en-GB"/>
        </w:rPr>
        <w:t>-</w:t>
      </w:r>
      <w:r w:rsidRPr="00D05930">
        <w:rPr>
          <w:sz w:val="24"/>
          <w:szCs w:val="24"/>
          <w:lang w:val="en-GB"/>
        </w:rPr>
        <w:t xml:space="preserve"> counting detector (detector#1) in low-mass direction may help to detect </w:t>
      </w:r>
      <w:r w:rsidRPr="00D05930">
        <w:rPr>
          <w:sz w:val="24"/>
          <w:szCs w:val="24"/>
          <w:vertAlign w:val="superscript"/>
          <w:lang w:val="en-GB"/>
        </w:rPr>
        <w:t>1</w:t>
      </w:r>
      <w:r w:rsidRPr="00D05930">
        <w:rPr>
          <w:sz w:val="24"/>
          <w:szCs w:val="24"/>
          <w:lang w:val="en-GB"/>
        </w:rPr>
        <w:t>H</w:t>
      </w:r>
      <w:r w:rsidRPr="00D05930">
        <w:rPr>
          <w:sz w:val="24"/>
          <w:szCs w:val="24"/>
          <w:vertAlign w:val="superscript"/>
          <w:lang w:val="en-GB"/>
        </w:rPr>
        <w:t>-</w:t>
      </w:r>
      <w:r w:rsidRPr="00D05930">
        <w:rPr>
          <w:sz w:val="24"/>
          <w:szCs w:val="24"/>
          <w:lang w:val="en-GB"/>
        </w:rPr>
        <w:t xml:space="preserve"> with an increased magnetic field-strength and therefore higher </w:t>
      </w:r>
      <w:proofErr w:type="spellStart"/>
      <w:r w:rsidRPr="00D05930">
        <w:rPr>
          <w:sz w:val="24"/>
          <w:szCs w:val="24"/>
          <w:lang w:val="en-GB"/>
        </w:rPr>
        <w:t>M</w:t>
      </w:r>
      <w:r w:rsidRPr="00D05930">
        <w:rPr>
          <w:sz w:val="24"/>
          <w:szCs w:val="24"/>
          <w:vertAlign w:val="subscript"/>
          <w:lang w:val="en-GB"/>
        </w:rPr>
        <w:t>max</w:t>
      </w:r>
      <w:proofErr w:type="spellEnd"/>
      <w:r w:rsidRPr="00D05930">
        <w:rPr>
          <w:sz w:val="24"/>
          <w:szCs w:val="24"/>
          <w:lang w:val="en-GB"/>
        </w:rPr>
        <w:t xml:space="preserve">, bringing the mass-range ratio up to </w:t>
      </w:r>
      <w:proofErr w:type="spellStart"/>
      <w:r w:rsidRPr="00D05930">
        <w:rPr>
          <w:sz w:val="24"/>
          <w:szCs w:val="24"/>
          <w:lang w:val="en-GB"/>
        </w:rPr>
        <w:t>M</w:t>
      </w:r>
      <w:r w:rsidRPr="00D05930">
        <w:rPr>
          <w:sz w:val="24"/>
          <w:szCs w:val="24"/>
          <w:vertAlign w:val="subscript"/>
          <w:lang w:val="en-GB"/>
        </w:rPr>
        <w:t>max</w:t>
      </w:r>
      <w:proofErr w:type="spellEnd"/>
      <w:r w:rsidRPr="00D05930">
        <w:rPr>
          <w:sz w:val="24"/>
          <w:szCs w:val="24"/>
          <w:lang w:val="en-GB"/>
        </w:rPr>
        <w:t>/</w:t>
      </w:r>
      <w:proofErr w:type="spellStart"/>
      <w:r w:rsidRPr="00D05930">
        <w:rPr>
          <w:sz w:val="24"/>
          <w:szCs w:val="24"/>
          <w:lang w:val="en-GB"/>
        </w:rPr>
        <w:t>M</w:t>
      </w:r>
      <w:r w:rsidRPr="00D05930">
        <w:rPr>
          <w:sz w:val="24"/>
          <w:szCs w:val="24"/>
          <w:vertAlign w:val="subscript"/>
          <w:lang w:val="en-GB"/>
        </w:rPr>
        <w:t>min</w:t>
      </w:r>
      <w:proofErr w:type="spellEnd"/>
      <w:r w:rsidRPr="00D05930">
        <w:rPr>
          <w:sz w:val="24"/>
          <w:szCs w:val="24"/>
          <w:lang w:val="en-GB"/>
        </w:rPr>
        <w:t xml:space="preserve">=28 [Kopf 2015]. Another strategy of multi-isotope tracing implies the deriving of </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1</w:t>
      </w:r>
      <w:r w:rsidRPr="00D05930">
        <w:rPr>
          <w:sz w:val="24"/>
          <w:szCs w:val="24"/>
          <w:lang w:val="en-GB"/>
        </w:rPr>
        <w:t xml:space="preserve">H isotope ratio from polyatomic ions, i.e., with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w:t>
      </w:r>
      <w:r w:rsidRPr="00D05930">
        <w:rPr>
          <w:sz w:val="24"/>
          <w:szCs w:val="24"/>
          <w:lang w:val="en-GB"/>
        </w:rPr>
        <w:t xml:space="preserve">H,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1</w:t>
      </w:r>
      <w:r w:rsidRPr="00D05930">
        <w:rPr>
          <w:sz w:val="24"/>
          <w:szCs w:val="24"/>
          <w:lang w:val="en-GB"/>
        </w:rPr>
        <w:t xml:space="preserve">H or </w:t>
      </w:r>
      <w:r w:rsidRPr="00D05930">
        <w:rPr>
          <w:sz w:val="24"/>
          <w:szCs w:val="24"/>
          <w:vertAlign w:val="superscript"/>
          <w:lang w:val="en-GB"/>
        </w:rPr>
        <w:t>12</w:t>
      </w:r>
      <w:r w:rsidRPr="00D05930">
        <w:rPr>
          <w:sz w:val="24"/>
          <w:szCs w:val="24"/>
          <w:lang w:val="en-GB"/>
        </w:rPr>
        <w:t>C</w:t>
      </w:r>
      <w:r w:rsidRPr="00D05930">
        <w:rPr>
          <w:sz w:val="24"/>
          <w:szCs w:val="24"/>
          <w:vertAlign w:val="subscript"/>
          <w:lang w:val="en-GB"/>
        </w:rPr>
        <w:t>2</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12</w:t>
      </w:r>
      <w:r w:rsidRPr="00D05930">
        <w:rPr>
          <w:sz w:val="24"/>
          <w:szCs w:val="24"/>
          <w:lang w:val="en-GB"/>
        </w:rPr>
        <w:t>C</w:t>
      </w:r>
      <w:r w:rsidRPr="00D05930">
        <w:rPr>
          <w:sz w:val="24"/>
          <w:szCs w:val="24"/>
          <w:vertAlign w:val="subscript"/>
          <w:lang w:val="en-GB"/>
        </w:rPr>
        <w:t>2</w:t>
      </w:r>
      <w:r w:rsidRPr="00D05930">
        <w:rPr>
          <w:sz w:val="24"/>
          <w:szCs w:val="24"/>
          <w:vertAlign w:val="superscript"/>
          <w:lang w:val="en-GB"/>
        </w:rPr>
        <w:t>1</w:t>
      </w:r>
      <w:r w:rsidRPr="00D05930">
        <w:rPr>
          <w:sz w:val="24"/>
          <w:szCs w:val="24"/>
          <w:lang w:val="en-GB"/>
        </w:rPr>
        <w:t xml:space="preserve">H </w:t>
      </w:r>
      <w:proofErr w:type="spellStart"/>
      <w:r w:rsidRPr="00D05930">
        <w:rPr>
          <w:sz w:val="24"/>
          <w:szCs w:val="24"/>
          <w:lang w:val="en-GB"/>
        </w:rPr>
        <w:t>isotopologue</w:t>
      </w:r>
      <w:proofErr w:type="spellEnd"/>
      <w:r w:rsidRPr="00D05930">
        <w:rPr>
          <w:sz w:val="24"/>
          <w:szCs w:val="24"/>
          <w:lang w:val="en-GB"/>
        </w:rPr>
        <w:t xml:space="preserve"> ratios. In this way, the constraints imposed by the </w:t>
      </w:r>
      <w:proofErr w:type="spellStart"/>
      <w:r w:rsidRPr="00D05930">
        <w:rPr>
          <w:sz w:val="24"/>
          <w:szCs w:val="24"/>
          <w:lang w:val="en-GB"/>
        </w:rPr>
        <w:t>M</w:t>
      </w:r>
      <w:r w:rsidRPr="00D05930">
        <w:rPr>
          <w:sz w:val="24"/>
          <w:szCs w:val="24"/>
          <w:vertAlign w:val="subscript"/>
          <w:lang w:val="en-GB"/>
        </w:rPr>
        <w:t>max</w:t>
      </w:r>
      <w:proofErr w:type="spellEnd"/>
      <w:r w:rsidRPr="00D05930">
        <w:rPr>
          <w:sz w:val="24"/>
          <w:szCs w:val="24"/>
          <w:lang w:val="en-GB"/>
        </w:rPr>
        <w:t>/</w:t>
      </w:r>
      <w:proofErr w:type="spellStart"/>
      <w:r w:rsidRPr="00D05930">
        <w:rPr>
          <w:sz w:val="24"/>
          <w:szCs w:val="24"/>
          <w:lang w:val="en-GB"/>
        </w:rPr>
        <w:t>M</w:t>
      </w:r>
      <w:r w:rsidRPr="00D05930">
        <w:rPr>
          <w:sz w:val="24"/>
          <w:szCs w:val="24"/>
          <w:vertAlign w:val="subscript"/>
          <w:lang w:val="en-GB"/>
        </w:rPr>
        <w:t>min</w:t>
      </w:r>
      <w:proofErr w:type="spellEnd"/>
      <w:r w:rsidRPr="00D05930">
        <w:rPr>
          <w:sz w:val="24"/>
          <w:szCs w:val="24"/>
          <w:lang w:val="en-GB"/>
        </w:rPr>
        <w:t xml:space="preserve"> ratio are released and the measuring at 27 </w:t>
      </w:r>
      <w:proofErr w:type="spellStart"/>
      <w:r w:rsidRPr="00D05930">
        <w:rPr>
          <w:sz w:val="24"/>
          <w:szCs w:val="24"/>
          <w:lang w:val="en-GB"/>
        </w:rPr>
        <w:t>amu</w:t>
      </w:r>
      <w:proofErr w:type="spellEnd"/>
      <w:r w:rsidRPr="00D05930">
        <w:rPr>
          <w:sz w:val="24"/>
          <w:szCs w:val="24"/>
          <w:lang w:val="en-GB"/>
        </w:rPr>
        <w:t xml:space="preserve"> becomes accessible for tracing of nitrogen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15</w:t>
      </w:r>
      <w:r w:rsidRPr="00D05930">
        <w:rPr>
          <w:sz w:val="24"/>
          <w:szCs w:val="24"/>
          <w:lang w:val="en-GB"/>
        </w:rPr>
        <w:t>N/</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14</w:t>
      </w:r>
      <w:r w:rsidRPr="00D05930">
        <w:rPr>
          <w:sz w:val="24"/>
          <w:szCs w:val="24"/>
          <w:lang w:val="en-GB"/>
        </w:rPr>
        <w:t>N) and carbon (</w:t>
      </w:r>
      <w:r w:rsidRPr="00D05930">
        <w:rPr>
          <w:sz w:val="24"/>
          <w:szCs w:val="24"/>
          <w:vertAlign w:val="superscript"/>
          <w:lang w:val="en-GB"/>
        </w:rPr>
        <w:t>13</w:t>
      </w:r>
      <w:r w:rsidRPr="00D05930">
        <w:rPr>
          <w:sz w:val="24"/>
          <w:szCs w:val="24"/>
          <w:lang w:val="en-GB"/>
        </w:rPr>
        <w:t>C</w:t>
      </w:r>
      <w:r w:rsidRPr="00D05930">
        <w:rPr>
          <w:sz w:val="24"/>
          <w:szCs w:val="24"/>
          <w:vertAlign w:val="superscript"/>
          <w:lang w:val="en-GB"/>
        </w:rPr>
        <w:t>14</w:t>
      </w:r>
      <w:r w:rsidRPr="00D05930">
        <w:rPr>
          <w:sz w:val="24"/>
          <w:szCs w:val="24"/>
          <w:lang w:val="en-GB"/>
        </w:rPr>
        <w:t>N/</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14</w:t>
      </w:r>
      <w:r w:rsidRPr="00D05930">
        <w:rPr>
          <w:sz w:val="24"/>
          <w:szCs w:val="24"/>
          <w:lang w:val="en-GB"/>
        </w:rPr>
        <w:t xml:space="preserve">N) </w:t>
      </w:r>
      <w:proofErr w:type="spellStart"/>
      <w:r w:rsidRPr="00D05930">
        <w:rPr>
          <w:sz w:val="24"/>
          <w:szCs w:val="24"/>
          <w:lang w:val="en-GB"/>
        </w:rPr>
        <w:t>metabolization</w:t>
      </w:r>
      <w:proofErr w:type="spellEnd"/>
      <w:r w:rsidRPr="00D05930">
        <w:rPr>
          <w:sz w:val="24"/>
          <w:szCs w:val="24"/>
          <w:lang w:val="en-GB"/>
        </w:rPr>
        <w:t xml:space="preserve"> into the biomass. Extended in this way, the mass range allows for multi-isotope tracing of H, C and N assimilation as well as for the mapping of important macro-, </w:t>
      </w:r>
      <w:proofErr w:type="spellStart"/>
      <w:r w:rsidRPr="00D05930">
        <w:rPr>
          <w:sz w:val="24"/>
          <w:szCs w:val="24"/>
          <w:lang w:val="en-GB"/>
        </w:rPr>
        <w:t>meso</w:t>
      </w:r>
      <w:proofErr w:type="spellEnd"/>
      <w:r w:rsidRPr="00D05930">
        <w:rPr>
          <w:sz w:val="24"/>
          <w:szCs w:val="24"/>
          <w:lang w:val="en-GB"/>
        </w:rPr>
        <w:t xml:space="preserve">- (e.g., </w:t>
      </w:r>
      <w:r w:rsidRPr="00D05930">
        <w:rPr>
          <w:sz w:val="24"/>
          <w:szCs w:val="24"/>
          <w:vertAlign w:val="superscript"/>
          <w:lang w:val="en-GB"/>
        </w:rPr>
        <w:t>31</w:t>
      </w:r>
      <w:r w:rsidRPr="00D05930">
        <w:rPr>
          <w:sz w:val="24"/>
          <w:szCs w:val="24"/>
          <w:lang w:val="en-GB"/>
        </w:rPr>
        <w:t xml:space="preserve">P, </w:t>
      </w:r>
      <w:r w:rsidRPr="00D05930">
        <w:rPr>
          <w:sz w:val="24"/>
          <w:szCs w:val="24"/>
          <w:vertAlign w:val="superscript"/>
          <w:lang w:val="en-GB"/>
        </w:rPr>
        <w:t>32</w:t>
      </w:r>
      <w:r w:rsidRPr="00D05930">
        <w:rPr>
          <w:sz w:val="24"/>
          <w:szCs w:val="24"/>
          <w:lang w:val="en-GB"/>
        </w:rPr>
        <w:t xml:space="preserve">S) and microelements (e.g., </w:t>
      </w:r>
      <w:r w:rsidRPr="00D05930">
        <w:rPr>
          <w:sz w:val="24"/>
          <w:szCs w:val="24"/>
          <w:vertAlign w:val="superscript"/>
          <w:lang w:val="en-GB"/>
        </w:rPr>
        <w:t>63</w:t>
      </w:r>
      <w:r w:rsidRPr="00D05930">
        <w:rPr>
          <w:sz w:val="24"/>
          <w:szCs w:val="24"/>
          <w:lang w:val="en-GB"/>
        </w:rPr>
        <w:t xml:space="preserve">Cu, </w:t>
      </w:r>
      <w:r w:rsidRPr="00D05930">
        <w:rPr>
          <w:sz w:val="24"/>
          <w:szCs w:val="24"/>
          <w:vertAlign w:val="superscript"/>
          <w:lang w:val="en-GB"/>
        </w:rPr>
        <w:t>80</w:t>
      </w:r>
      <w:r w:rsidRPr="00D05930">
        <w:rPr>
          <w:sz w:val="24"/>
          <w:szCs w:val="24"/>
          <w:lang w:val="en-GB"/>
        </w:rPr>
        <w:t xml:space="preserve">Se, </w:t>
      </w:r>
      <w:r w:rsidRPr="00D05930">
        <w:rPr>
          <w:sz w:val="24"/>
          <w:szCs w:val="24"/>
          <w:vertAlign w:val="superscript"/>
          <w:lang w:val="en-GB"/>
        </w:rPr>
        <w:t>127</w:t>
      </w:r>
      <w:r w:rsidRPr="00D05930">
        <w:rPr>
          <w:sz w:val="24"/>
          <w:szCs w:val="24"/>
          <w:lang w:val="en-GB"/>
        </w:rPr>
        <w:t xml:space="preserve">I). Nevertheless, deuterium detection in polyatomic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w:t>
      </w:r>
      <w:r w:rsidRPr="00D05930">
        <w:rPr>
          <w:sz w:val="24"/>
          <w:szCs w:val="24"/>
          <w:lang w:val="en-GB"/>
        </w:rPr>
        <w:t xml:space="preserve">,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w:t>
      </w:r>
      <w:r w:rsidRPr="00D05930">
        <w:rPr>
          <w:sz w:val="24"/>
          <w:szCs w:val="24"/>
          <w:lang w:val="en-GB"/>
        </w:rPr>
        <w:t xml:space="preserve"> and </w:t>
      </w:r>
      <w:r w:rsidRPr="00D05930">
        <w:rPr>
          <w:sz w:val="24"/>
          <w:szCs w:val="24"/>
          <w:vertAlign w:val="superscript"/>
          <w:lang w:val="en-GB"/>
        </w:rPr>
        <w:t>12</w:t>
      </w:r>
      <w:r w:rsidRPr="00D05930">
        <w:rPr>
          <w:sz w:val="24"/>
          <w:szCs w:val="24"/>
          <w:lang w:val="en-GB"/>
        </w:rPr>
        <w:t>C</w:t>
      </w:r>
      <w:r w:rsidRPr="00D05930">
        <w:rPr>
          <w:sz w:val="24"/>
          <w:szCs w:val="24"/>
          <w:vertAlign w:val="subscript"/>
          <w:lang w:val="en-GB"/>
        </w:rPr>
        <w:t>2</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w:t>
      </w:r>
      <w:r w:rsidRPr="00D05930">
        <w:rPr>
          <w:sz w:val="24"/>
          <w:szCs w:val="24"/>
          <w:lang w:val="en-GB"/>
        </w:rPr>
        <w:t xml:space="preserve"> ion species requires high mass-resolving power (MRP=M/</w:t>
      </w:r>
      <w:proofErr w:type="spellStart"/>
      <w:r w:rsidRPr="00D05930">
        <w:rPr>
          <w:sz w:val="24"/>
          <w:szCs w:val="24"/>
          <w:lang w:val="en-GB"/>
        </w:rPr>
        <w:t>dM</w:t>
      </w:r>
      <w:proofErr w:type="spellEnd"/>
      <w:r w:rsidRPr="00D05930">
        <w:rPr>
          <w:sz w:val="24"/>
          <w:szCs w:val="24"/>
          <w:lang w:val="en-GB"/>
        </w:rPr>
        <w:t>) of about 9.000-17.000 [</w:t>
      </w:r>
      <w:proofErr w:type="spellStart"/>
      <w:r w:rsidRPr="00D05930">
        <w:rPr>
          <w:sz w:val="24"/>
          <w:szCs w:val="24"/>
          <w:lang w:val="en-GB"/>
        </w:rPr>
        <w:t>Slodzian</w:t>
      </w:r>
      <w:proofErr w:type="spellEnd"/>
      <w:r w:rsidRPr="00D05930">
        <w:rPr>
          <w:sz w:val="24"/>
          <w:szCs w:val="24"/>
          <w:lang w:val="en-GB"/>
        </w:rPr>
        <w:t xml:space="preserve"> 2014] to separate them from interfering isobars that are </w:t>
      </w:r>
      <w:r w:rsidRPr="00D05930">
        <w:rPr>
          <w:sz w:val="24"/>
          <w:szCs w:val="24"/>
          <w:vertAlign w:val="superscript"/>
          <w:lang w:val="en-GB"/>
        </w:rPr>
        <w:t>13</w:t>
      </w:r>
      <w:r w:rsidRPr="00D05930">
        <w:rPr>
          <w:sz w:val="24"/>
          <w:szCs w:val="24"/>
          <w:lang w:val="en-GB"/>
        </w:rPr>
        <w:t>C</w:t>
      </w:r>
      <w:r w:rsidRPr="00D05930">
        <w:rPr>
          <w:sz w:val="24"/>
          <w:szCs w:val="24"/>
          <w:vertAlign w:val="superscript"/>
          <w:lang w:val="en-GB"/>
        </w:rPr>
        <w:t>1</w:t>
      </w:r>
      <w:r w:rsidRPr="00D05930">
        <w:rPr>
          <w:sz w:val="24"/>
          <w:szCs w:val="24"/>
          <w:lang w:val="en-GB"/>
        </w:rPr>
        <w:t>H</w:t>
      </w:r>
      <w:r w:rsidRPr="00D05930">
        <w:rPr>
          <w:sz w:val="24"/>
          <w:szCs w:val="24"/>
          <w:vertAlign w:val="superscript"/>
          <w:lang w:val="en-GB"/>
        </w:rPr>
        <w:t>-</w:t>
      </w:r>
      <w:r w:rsidRPr="00D05930">
        <w:rPr>
          <w:sz w:val="24"/>
          <w:szCs w:val="24"/>
          <w:lang w:val="en-GB"/>
        </w:rPr>
        <w:t> &amp;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w:t>
      </w:r>
      <w:r w:rsidRPr="00D05930">
        <w:rPr>
          <w:sz w:val="24"/>
          <w:szCs w:val="24"/>
          <w:lang w:val="en-GB"/>
        </w:rPr>
        <w:t>H</w:t>
      </w:r>
      <w:r w:rsidRPr="00D05930">
        <w:rPr>
          <w:sz w:val="24"/>
          <w:szCs w:val="24"/>
          <w:vertAlign w:val="subscript"/>
          <w:lang w:val="en-GB"/>
        </w:rPr>
        <w:t>2</w:t>
      </w:r>
      <w:r w:rsidRPr="00D05930">
        <w:rPr>
          <w:sz w:val="24"/>
          <w:szCs w:val="24"/>
          <w:vertAlign w:val="superscript"/>
          <w:lang w:val="en-GB"/>
        </w:rPr>
        <w:t>-</w:t>
      </w:r>
      <w:r w:rsidRPr="00D05930">
        <w:rPr>
          <w:sz w:val="24"/>
          <w:szCs w:val="24"/>
          <w:lang w:val="en-GB"/>
        </w:rPr>
        <w:t xml:space="preserve">, </w:t>
      </w:r>
      <w:r w:rsidRPr="00D05930">
        <w:rPr>
          <w:sz w:val="24"/>
          <w:szCs w:val="24"/>
          <w:vertAlign w:val="superscript"/>
          <w:lang w:val="en-GB"/>
        </w:rPr>
        <w:t>17</w:t>
      </w:r>
      <w:r w:rsidRPr="00D05930">
        <w:rPr>
          <w:sz w:val="24"/>
          <w:szCs w:val="24"/>
          <w:lang w:val="en-GB"/>
        </w:rPr>
        <w:t>O</w:t>
      </w:r>
      <w:r w:rsidRPr="00D05930">
        <w:rPr>
          <w:sz w:val="24"/>
          <w:szCs w:val="24"/>
          <w:vertAlign w:val="superscript"/>
          <w:lang w:val="en-GB"/>
        </w:rPr>
        <w:t>1</w:t>
      </w:r>
      <w:r w:rsidRPr="00D05930">
        <w:rPr>
          <w:sz w:val="24"/>
          <w:szCs w:val="24"/>
          <w:lang w:val="en-GB"/>
        </w:rPr>
        <w:t>H</w:t>
      </w:r>
      <w:r w:rsidRPr="00D05930">
        <w:rPr>
          <w:sz w:val="24"/>
          <w:szCs w:val="24"/>
          <w:vertAlign w:val="superscript"/>
          <w:lang w:val="en-GB"/>
        </w:rPr>
        <w:t>-</w:t>
      </w:r>
      <w:r w:rsidRPr="00D05930">
        <w:rPr>
          <w:sz w:val="24"/>
          <w:szCs w:val="24"/>
          <w:lang w:val="en-GB"/>
        </w:rPr>
        <w:t> &amp;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1</w:t>
      </w:r>
      <w:r w:rsidRPr="00D05930">
        <w:rPr>
          <w:sz w:val="24"/>
          <w:szCs w:val="24"/>
          <w:lang w:val="en-GB"/>
        </w:rPr>
        <w:t>H</w:t>
      </w:r>
      <w:r w:rsidRPr="00D05930">
        <w:rPr>
          <w:sz w:val="24"/>
          <w:szCs w:val="24"/>
          <w:vertAlign w:val="subscript"/>
          <w:lang w:val="en-GB"/>
        </w:rPr>
        <w:t>2</w:t>
      </w:r>
      <w:r w:rsidRPr="00D05930">
        <w:rPr>
          <w:sz w:val="24"/>
          <w:szCs w:val="24"/>
          <w:vertAlign w:val="superscript"/>
          <w:lang w:val="en-GB"/>
        </w:rPr>
        <w:t>-</w:t>
      </w:r>
      <w:r w:rsidRPr="00D05930">
        <w:rPr>
          <w:sz w:val="24"/>
          <w:szCs w:val="24"/>
          <w:lang w:val="en-GB"/>
        </w:rPr>
        <w:t xml:space="preserve"> and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13</w:t>
      </w:r>
      <w:r w:rsidRPr="00D05930">
        <w:rPr>
          <w:sz w:val="24"/>
          <w:szCs w:val="24"/>
          <w:lang w:val="en-GB"/>
        </w:rPr>
        <w:t>C</w:t>
      </w:r>
      <w:r w:rsidRPr="00D05930">
        <w:rPr>
          <w:sz w:val="24"/>
          <w:szCs w:val="24"/>
          <w:vertAlign w:val="superscript"/>
          <w:lang w:val="en-GB"/>
        </w:rPr>
        <w:t>1</w:t>
      </w:r>
      <w:r w:rsidRPr="00D05930">
        <w:rPr>
          <w:sz w:val="24"/>
          <w:szCs w:val="24"/>
          <w:lang w:val="en-GB"/>
        </w:rPr>
        <w:t>H</w:t>
      </w:r>
      <w:r w:rsidRPr="00D05930">
        <w:rPr>
          <w:sz w:val="24"/>
          <w:szCs w:val="24"/>
          <w:vertAlign w:val="superscript"/>
          <w:lang w:val="en-GB"/>
        </w:rPr>
        <w:t>-</w:t>
      </w:r>
      <w:r w:rsidRPr="00D05930">
        <w:rPr>
          <w:sz w:val="24"/>
          <w:szCs w:val="24"/>
          <w:lang w:val="en-GB"/>
        </w:rPr>
        <w:t> &amp; </w:t>
      </w:r>
      <w:r w:rsidRPr="00D05930">
        <w:rPr>
          <w:sz w:val="24"/>
          <w:szCs w:val="24"/>
          <w:vertAlign w:val="superscript"/>
          <w:lang w:val="en-GB"/>
        </w:rPr>
        <w:t>12</w:t>
      </w:r>
      <w:r w:rsidRPr="00D05930">
        <w:rPr>
          <w:sz w:val="24"/>
          <w:szCs w:val="24"/>
          <w:lang w:val="en-GB"/>
        </w:rPr>
        <w:t>C</w:t>
      </w:r>
      <w:r w:rsidRPr="00D05930">
        <w:rPr>
          <w:sz w:val="24"/>
          <w:szCs w:val="24"/>
          <w:vertAlign w:val="subscript"/>
          <w:lang w:val="en-GB"/>
        </w:rPr>
        <w:t>2</w:t>
      </w:r>
      <w:r w:rsidRPr="00D05930">
        <w:rPr>
          <w:sz w:val="24"/>
          <w:szCs w:val="24"/>
          <w:vertAlign w:val="superscript"/>
          <w:lang w:val="en-GB"/>
        </w:rPr>
        <w:t>1</w:t>
      </w:r>
      <w:r w:rsidRPr="00D05930">
        <w:rPr>
          <w:sz w:val="24"/>
          <w:szCs w:val="24"/>
          <w:lang w:val="en-GB"/>
        </w:rPr>
        <w:t>H</w:t>
      </w:r>
      <w:r w:rsidRPr="00D05930">
        <w:rPr>
          <w:sz w:val="24"/>
          <w:szCs w:val="24"/>
          <w:vertAlign w:val="subscript"/>
          <w:lang w:val="en-GB"/>
        </w:rPr>
        <w:t>2</w:t>
      </w:r>
      <w:r w:rsidRPr="00D05930">
        <w:rPr>
          <w:sz w:val="24"/>
          <w:szCs w:val="24"/>
          <w:lang w:val="en-GB"/>
        </w:rPr>
        <w:t xml:space="preserve">, respectively. An upgrade of </w:t>
      </w:r>
      <w:proofErr w:type="spellStart"/>
      <w:r w:rsidRPr="00D05930">
        <w:rPr>
          <w:sz w:val="24"/>
          <w:szCs w:val="24"/>
          <w:lang w:val="en-GB"/>
        </w:rPr>
        <w:t>NanoSIMS</w:t>
      </w:r>
      <w:proofErr w:type="spellEnd"/>
      <w:r w:rsidRPr="00D05930">
        <w:rPr>
          <w:sz w:val="24"/>
          <w:szCs w:val="24"/>
          <w:lang w:val="en-GB"/>
        </w:rPr>
        <w:t xml:space="preserve"> 50L involving the reduction of the entrance-slit width to 5 µm and the exit-slit width down to 15-20 µm enables clear separation of </w:t>
      </w:r>
      <w:r w:rsidRPr="00D05930">
        <w:rPr>
          <w:sz w:val="24"/>
          <w:szCs w:val="24"/>
          <w:vertAlign w:val="superscript"/>
          <w:lang w:val="en-GB"/>
        </w:rPr>
        <w:t>12</w:t>
      </w:r>
      <w:r w:rsidRPr="00D05930">
        <w:rPr>
          <w:sz w:val="24"/>
          <w:szCs w:val="24"/>
          <w:lang w:val="en-GB"/>
        </w:rPr>
        <w:t>C</w:t>
      </w:r>
      <w:r w:rsidRPr="00D05930">
        <w:rPr>
          <w:sz w:val="24"/>
          <w:szCs w:val="24"/>
          <w:vertAlign w:val="superscript"/>
          <w:lang w:val="en-GB"/>
        </w:rPr>
        <w:t>2</w:t>
      </w:r>
      <w:r w:rsidRPr="00D05930">
        <w:rPr>
          <w:sz w:val="24"/>
          <w:szCs w:val="24"/>
          <w:lang w:val="en-GB"/>
        </w:rPr>
        <w:t xml:space="preserve">H,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2</w:t>
      </w:r>
      <w:r w:rsidRPr="00D05930">
        <w:rPr>
          <w:sz w:val="24"/>
          <w:szCs w:val="24"/>
          <w:lang w:val="en-GB"/>
        </w:rPr>
        <w:t xml:space="preserve">H and </w:t>
      </w:r>
      <w:r w:rsidRPr="00D05930">
        <w:rPr>
          <w:sz w:val="24"/>
          <w:szCs w:val="24"/>
          <w:vertAlign w:val="superscript"/>
          <w:lang w:val="en-GB"/>
        </w:rPr>
        <w:t>12</w:t>
      </w:r>
      <w:r w:rsidRPr="00D05930">
        <w:rPr>
          <w:sz w:val="24"/>
          <w:szCs w:val="24"/>
          <w:lang w:val="en-GB"/>
        </w:rPr>
        <w:t>C</w:t>
      </w:r>
      <w:r w:rsidRPr="00D05930">
        <w:rPr>
          <w:sz w:val="24"/>
          <w:szCs w:val="24"/>
          <w:vertAlign w:val="subscript"/>
          <w:lang w:val="en-GB"/>
        </w:rPr>
        <w:t>2</w:t>
      </w:r>
      <w:r w:rsidRPr="00D05930">
        <w:rPr>
          <w:sz w:val="24"/>
          <w:szCs w:val="24"/>
          <w:vertAlign w:val="superscript"/>
          <w:lang w:val="en-GB"/>
        </w:rPr>
        <w:t>2</w:t>
      </w:r>
      <w:r w:rsidRPr="00D05930">
        <w:rPr>
          <w:sz w:val="24"/>
          <w:szCs w:val="24"/>
          <w:lang w:val="en-GB"/>
        </w:rPr>
        <w:t>H mass-peaks with MRP=25.000 [</w:t>
      </w:r>
      <w:proofErr w:type="spellStart"/>
      <w:r w:rsidRPr="00D05930">
        <w:rPr>
          <w:sz w:val="24"/>
          <w:szCs w:val="24"/>
          <w:lang w:val="en-GB"/>
        </w:rPr>
        <w:t>Slodzian</w:t>
      </w:r>
      <w:proofErr w:type="spellEnd"/>
      <w:r w:rsidRPr="00D05930">
        <w:rPr>
          <w:sz w:val="24"/>
          <w:szCs w:val="24"/>
          <w:lang w:val="en-GB"/>
        </w:rPr>
        <w:t xml:space="preserve"> 2014]. Otherwise, employing a serial </w:t>
      </w:r>
      <w:proofErr w:type="spellStart"/>
      <w:r w:rsidRPr="00D05930">
        <w:rPr>
          <w:sz w:val="24"/>
          <w:szCs w:val="24"/>
          <w:lang w:val="en-GB"/>
        </w:rPr>
        <w:t>NanoSIMS</w:t>
      </w:r>
      <w:proofErr w:type="spellEnd"/>
      <w:r w:rsidRPr="00D05930">
        <w:rPr>
          <w:sz w:val="24"/>
          <w:szCs w:val="24"/>
          <w:lang w:val="en-GB"/>
        </w:rPr>
        <w:t xml:space="preserve"> 50L instrument with the smallest exit slit of 40 µm width, it is challenging up to impossible to resolve the interferences with </w:t>
      </w:r>
      <w:r w:rsidRPr="00D05930">
        <w:rPr>
          <w:sz w:val="24"/>
          <w:szCs w:val="24"/>
          <w:vertAlign w:val="superscript"/>
          <w:lang w:val="en-GB"/>
        </w:rPr>
        <w:t>2</w:t>
      </w:r>
      <w:r w:rsidRPr="00D05930">
        <w:rPr>
          <w:sz w:val="24"/>
          <w:szCs w:val="24"/>
          <w:lang w:val="en-GB"/>
        </w:rPr>
        <w:t xml:space="preserve">H containing polyatomic ions mentioned above. When the instrument upgrade is not possible, a numerical restoration may also solve the unresolved interference issue. For the restoration of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2</w:t>
      </w:r>
      <w:r w:rsidRPr="00D05930">
        <w:rPr>
          <w:sz w:val="24"/>
          <w:szCs w:val="24"/>
          <w:lang w:val="en-GB"/>
        </w:rPr>
        <w:t>H</w:t>
      </w:r>
      <w:r w:rsidRPr="00D05930">
        <w:rPr>
          <w:sz w:val="24"/>
          <w:szCs w:val="24"/>
          <w:vertAlign w:val="superscript"/>
          <w:lang w:val="en-GB"/>
        </w:rPr>
        <w:t>-</w:t>
      </w:r>
      <w:r w:rsidRPr="00D05930">
        <w:rPr>
          <w:sz w:val="24"/>
          <w:szCs w:val="24"/>
          <w:lang w:val="en-GB"/>
        </w:rPr>
        <w:t xml:space="preserve"> ion counts, it was suggested to resolve the </w:t>
      </w:r>
      <w:r w:rsidRPr="00D05930">
        <w:rPr>
          <w:sz w:val="24"/>
          <w:szCs w:val="24"/>
          <w:vertAlign w:val="superscript"/>
          <w:lang w:val="en-GB"/>
        </w:rPr>
        <w:t>17</w:t>
      </w:r>
      <w:r w:rsidRPr="00D05930">
        <w:rPr>
          <w:sz w:val="24"/>
          <w:szCs w:val="24"/>
          <w:lang w:val="en-GB"/>
        </w:rPr>
        <w:t>O</w:t>
      </w:r>
      <w:r w:rsidRPr="00D05930">
        <w:rPr>
          <w:sz w:val="24"/>
          <w:szCs w:val="24"/>
          <w:vertAlign w:val="superscript"/>
          <w:lang w:val="en-GB"/>
        </w:rPr>
        <w:t>1</w:t>
      </w:r>
      <w:r w:rsidRPr="00D05930">
        <w:rPr>
          <w:sz w:val="24"/>
          <w:szCs w:val="24"/>
          <w:lang w:val="en-GB"/>
        </w:rPr>
        <w:t>H &amp;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2</w:t>
      </w:r>
      <w:r w:rsidRPr="00D05930">
        <w:rPr>
          <w:sz w:val="24"/>
          <w:szCs w:val="24"/>
          <w:lang w:val="en-GB"/>
        </w:rPr>
        <w:t xml:space="preserve">H interference via subtracting </w:t>
      </w:r>
      <w:r w:rsidRPr="00D05930">
        <w:rPr>
          <w:sz w:val="24"/>
          <w:szCs w:val="24"/>
          <w:vertAlign w:val="superscript"/>
          <w:lang w:val="en-GB"/>
        </w:rPr>
        <w:t>16</w:t>
      </w:r>
      <w:r w:rsidRPr="00D05930">
        <w:rPr>
          <w:sz w:val="24"/>
          <w:szCs w:val="24"/>
          <w:lang w:val="en-GB"/>
        </w:rPr>
        <w:t>O</w:t>
      </w:r>
      <w:r w:rsidRPr="00D05930">
        <w:rPr>
          <w:sz w:val="24"/>
          <w:szCs w:val="24"/>
          <w:vertAlign w:val="superscript"/>
          <w:lang w:val="en-GB"/>
        </w:rPr>
        <w:t>1</w:t>
      </w:r>
      <w:r w:rsidRPr="00D05930">
        <w:rPr>
          <w:sz w:val="24"/>
          <w:szCs w:val="24"/>
          <w:lang w:val="en-GB"/>
        </w:rPr>
        <w:t xml:space="preserve">H counts multiplied by </w:t>
      </w:r>
      <w:r w:rsidRPr="00D05930">
        <w:rPr>
          <w:sz w:val="24"/>
          <w:szCs w:val="24"/>
          <w:vertAlign w:val="superscript"/>
          <w:lang w:val="en-GB"/>
        </w:rPr>
        <w:t>17</w:t>
      </w:r>
      <w:r w:rsidRPr="00D05930">
        <w:rPr>
          <w:sz w:val="24"/>
          <w:szCs w:val="24"/>
          <w:lang w:val="en-GB"/>
        </w:rPr>
        <w:t>O/</w:t>
      </w:r>
      <w:r w:rsidRPr="00D05930">
        <w:rPr>
          <w:sz w:val="24"/>
          <w:szCs w:val="24"/>
          <w:vertAlign w:val="superscript"/>
          <w:lang w:val="en-GB"/>
        </w:rPr>
        <w:t>16</w:t>
      </w:r>
      <w:r w:rsidRPr="00D05930">
        <w:rPr>
          <w:sz w:val="24"/>
          <w:szCs w:val="24"/>
          <w:lang w:val="en-GB"/>
        </w:rPr>
        <w:t>O isotope ratio [Berry 2015].</w:t>
      </w:r>
    </w:p>
    <w:p w14:paraId="2BA1244F" w14:textId="7547CC31" w:rsidR="00162455" w:rsidRPr="00D05930" w:rsidRDefault="00162455" w:rsidP="00162455">
      <w:pPr>
        <w:spacing w:line="360" w:lineRule="auto"/>
        <w:jc w:val="both"/>
        <w:rPr>
          <w:rFonts w:cstheme="minorHAnsi"/>
          <w:sz w:val="24"/>
          <w:szCs w:val="24"/>
          <w:lang w:val="en-GB"/>
        </w:rPr>
      </w:pPr>
      <w:r w:rsidRPr="00D05930">
        <w:rPr>
          <w:sz w:val="24"/>
          <w:szCs w:val="24"/>
          <w:lang w:val="en-GB"/>
        </w:rPr>
        <w:t xml:space="preserve">Seven detectors available with the employed </w:t>
      </w:r>
      <w:proofErr w:type="spellStart"/>
      <w:r w:rsidRPr="00D05930">
        <w:rPr>
          <w:sz w:val="24"/>
          <w:szCs w:val="24"/>
          <w:lang w:val="en-GB"/>
        </w:rPr>
        <w:t>NanoSIMS</w:t>
      </w:r>
      <w:proofErr w:type="spellEnd"/>
      <w:r w:rsidRPr="00D05930">
        <w:rPr>
          <w:sz w:val="24"/>
          <w:szCs w:val="24"/>
          <w:lang w:val="en-GB"/>
        </w:rPr>
        <w:t> 50L instrument were set in several configurations to detect four pairs of hydrogen-containing secondary ion species (Table </w:t>
      </w:r>
      <w:r w:rsidR="005867E6" w:rsidRPr="00D05930">
        <w:rPr>
          <w:sz w:val="24"/>
          <w:szCs w:val="24"/>
          <w:lang w:val="en-GB"/>
        </w:rPr>
        <w:t>S</w:t>
      </w:r>
      <w:r w:rsidRPr="00D05930">
        <w:rPr>
          <w:sz w:val="24"/>
          <w:szCs w:val="24"/>
          <w:lang w:val="en-GB"/>
        </w:rPr>
        <w:t>1, Setting</w:t>
      </w:r>
      <w:r w:rsidR="00C77DE0" w:rsidRPr="00D05930">
        <w:rPr>
          <w:sz w:val="24"/>
          <w:szCs w:val="24"/>
          <w:lang w:val="en-GB"/>
        </w:rPr>
        <w:t>s</w:t>
      </w:r>
      <w:r w:rsidRPr="00D05930">
        <w:rPr>
          <w:sz w:val="24"/>
          <w:szCs w:val="24"/>
          <w:lang w:val="en-GB"/>
        </w:rPr>
        <w:t xml:space="preserve"> I-III) and </w:t>
      </w:r>
      <w:r w:rsidR="006C3977" w:rsidRPr="00D05930">
        <w:rPr>
          <w:sz w:val="24"/>
          <w:szCs w:val="24"/>
          <w:lang w:val="en-GB"/>
        </w:rPr>
        <w:t>infer</w:t>
      </w:r>
      <w:r w:rsidRPr="00D05930">
        <w:rPr>
          <w:sz w:val="24"/>
          <w:szCs w:val="24"/>
          <w:lang w:val="en-GB"/>
        </w:rPr>
        <w:t xml:space="preserve"> the </w:t>
      </w:r>
      <w:r w:rsidR="00C77DE0" w:rsidRPr="00D05930">
        <w:rPr>
          <w:sz w:val="24"/>
          <w:szCs w:val="24"/>
          <w:lang w:val="en-GB"/>
        </w:rPr>
        <w:t>feasibility of</w:t>
      </w:r>
      <w:r w:rsidRPr="00D05930">
        <w:rPr>
          <w:sz w:val="24"/>
          <w:szCs w:val="24"/>
          <w:lang w:val="en-GB"/>
        </w:rPr>
        <w:t xml:space="preserve"> simultaneous multi-element tracing of H, C and N isotop</w:t>
      </w:r>
      <w:r w:rsidR="00C77DE0" w:rsidRPr="00D05930">
        <w:rPr>
          <w:sz w:val="24"/>
          <w:szCs w:val="24"/>
          <w:lang w:val="en-GB"/>
        </w:rPr>
        <w:t>e</w:t>
      </w:r>
      <w:r w:rsidRPr="00D05930">
        <w:rPr>
          <w:sz w:val="24"/>
          <w:szCs w:val="24"/>
          <w:lang w:val="en-GB"/>
        </w:rPr>
        <w:t xml:space="preserve"> ratio</w:t>
      </w:r>
      <w:r w:rsidR="00572D9D" w:rsidRPr="00D05930">
        <w:rPr>
          <w:sz w:val="24"/>
          <w:szCs w:val="24"/>
          <w:lang w:val="en-GB"/>
        </w:rPr>
        <w:t>s</w:t>
      </w:r>
      <w:r w:rsidRPr="00D05930">
        <w:rPr>
          <w:sz w:val="24"/>
          <w:szCs w:val="24"/>
          <w:lang w:val="en-GB"/>
        </w:rPr>
        <w:t xml:space="preserve"> (Setting IV). Analyses involving the detection of different ion species with the same </w:t>
      </w:r>
      <w:r w:rsidRPr="00D05930">
        <w:rPr>
          <w:rFonts w:cstheme="minorHAnsi"/>
          <w:sz w:val="24"/>
          <w:szCs w:val="24"/>
          <w:lang w:val="en-GB"/>
        </w:rPr>
        <w:t xml:space="preserve">detector, </w:t>
      </w:r>
      <w:r w:rsidR="006C3977" w:rsidRPr="00D05930">
        <w:rPr>
          <w:rFonts w:cstheme="minorHAnsi"/>
          <w:sz w:val="24"/>
          <w:szCs w:val="24"/>
          <w:lang w:val="en-GB"/>
        </w:rPr>
        <w:t>such as</w:t>
      </w:r>
      <w:r w:rsidRPr="00D05930">
        <w:rPr>
          <w:rFonts w:cstheme="minorHAnsi"/>
          <w:sz w:val="24"/>
          <w:szCs w:val="24"/>
          <w:lang w:val="en-GB"/>
        </w:rPr>
        <w:t xml:space="preserve"> </w:t>
      </w:r>
      <w:r w:rsidRPr="00D05930">
        <w:rPr>
          <w:rFonts w:cstheme="minorHAnsi"/>
          <w:sz w:val="24"/>
          <w:szCs w:val="24"/>
          <w:vertAlign w:val="superscript"/>
          <w:lang w:val="en-GB"/>
        </w:rPr>
        <w:t>12</w:t>
      </w:r>
      <w:r w:rsidRPr="00D05930">
        <w:rPr>
          <w:rFonts w:cstheme="minorHAnsi"/>
          <w:sz w:val="24"/>
          <w:szCs w:val="24"/>
          <w:lang w:val="en-GB"/>
        </w:rPr>
        <w:t>C</w:t>
      </w:r>
      <w:r w:rsidRPr="00D05930">
        <w:rPr>
          <w:rFonts w:cstheme="minorHAnsi"/>
          <w:sz w:val="24"/>
          <w:szCs w:val="24"/>
          <w:vertAlign w:val="superscript"/>
          <w:lang w:val="en-GB"/>
        </w:rPr>
        <w:t>14</w:t>
      </w:r>
      <w:r w:rsidRPr="00D05930">
        <w:rPr>
          <w:rFonts w:cstheme="minorHAnsi"/>
          <w:sz w:val="24"/>
          <w:szCs w:val="24"/>
          <w:lang w:val="en-GB"/>
        </w:rPr>
        <w:t>N</w:t>
      </w:r>
      <w:r w:rsidRPr="00D05930">
        <w:rPr>
          <w:rFonts w:cstheme="minorHAnsi"/>
          <w:sz w:val="24"/>
          <w:szCs w:val="24"/>
          <w:vertAlign w:val="superscript"/>
          <w:lang w:val="en-GB"/>
        </w:rPr>
        <w:t>-</w:t>
      </w:r>
      <w:r w:rsidRPr="00D05930">
        <w:rPr>
          <w:rFonts w:cstheme="minorHAnsi"/>
          <w:sz w:val="24"/>
          <w:szCs w:val="24"/>
          <w:lang w:val="en-GB"/>
        </w:rPr>
        <w:t xml:space="preserve"> &amp; </w:t>
      </w:r>
      <w:r w:rsidRPr="00D05930">
        <w:rPr>
          <w:rFonts w:cstheme="minorHAnsi"/>
          <w:sz w:val="24"/>
          <w:szCs w:val="24"/>
          <w:vertAlign w:val="superscript"/>
          <w:lang w:val="en-GB"/>
        </w:rPr>
        <w:t>12</w:t>
      </w:r>
      <w:r w:rsidRPr="00D05930">
        <w:rPr>
          <w:rFonts w:cstheme="minorHAnsi"/>
          <w:sz w:val="24"/>
          <w:szCs w:val="24"/>
          <w:lang w:val="en-GB"/>
        </w:rPr>
        <w:t>C</w:t>
      </w:r>
      <w:r w:rsidRPr="00D05930">
        <w:rPr>
          <w:rFonts w:cstheme="minorHAnsi"/>
          <w:sz w:val="24"/>
          <w:szCs w:val="24"/>
          <w:vertAlign w:val="subscript"/>
          <w:lang w:val="en-GB"/>
        </w:rPr>
        <w:t>2</w:t>
      </w:r>
      <w:r w:rsidRPr="00D05930">
        <w:rPr>
          <w:rFonts w:cstheme="minorHAnsi"/>
          <w:sz w:val="24"/>
          <w:szCs w:val="24"/>
          <w:vertAlign w:val="superscript"/>
          <w:lang w:val="en-GB"/>
        </w:rPr>
        <w:t>2</w:t>
      </w:r>
      <w:r w:rsidRPr="00D05930">
        <w:rPr>
          <w:rFonts w:cstheme="minorHAnsi"/>
          <w:sz w:val="24"/>
          <w:szCs w:val="24"/>
          <w:lang w:val="en-GB"/>
        </w:rPr>
        <w:t>H</w:t>
      </w:r>
      <w:r w:rsidRPr="00D05930">
        <w:rPr>
          <w:rFonts w:cstheme="minorHAnsi"/>
          <w:sz w:val="24"/>
          <w:szCs w:val="24"/>
          <w:vertAlign w:val="superscript"/>
          <w:lang w:val="en-GB"/>
        </w:rPr>
        <w:t>-</w:t>
      </w:r>
      <w:r w:rsidRPr="00D05930">
        <w:rPr>
          <w:rFonts w:cstheme="minorHAnsi"/>
          <w:sz w:val="24"/>
          <w:szCs w:val="24"/>
          <w:lang w:val="en-GB"/>
        </w:rPr>
        <w:t xml:space="preserve"> and </w:t>
      </w:r>
      <w:r w:rsidRPr="00D05930">
        <w:rPr>
          <w:rFonts w:cstheme="minorHAnsi"/>
          <w:sz w:val="24"/>
          <w:szCs w:val="24"/>
          <w:vertAlign w:val="superscript"/>
          <w:lang w:val="en-GB"/>
        </w:rPr>
        <w:t>12</w:t>
      </w:r>
      <w:r w:rsidRPr="00D05930">
        <w:rPr>
          <w:rFonts w:cstheme="minorHAnsi"/>
          <w:sz w:val="24"/>
          <w:szCs w:val="24"/>
          <w:lang w:val="en-GB"/>
        </w:rPr>
        <w:t>C</w:t>
      </w:r>
      <w:r w:rsidRPr="00D05930">
        <w:rPr>
          <w:rFonts w:cstheme="minorHAnsi"/>
          <w:sz w:val="24"/>
          <w:szCs w:val="24"/>
          <w:vertAlign w:val="superscript"/>
          <w:lang w:val="en-GB"/>
        </w:rPr>
        <w:t>15</w:t>
      </w:r>
      <w:r w:rsidRPr="00D05930">
        <w:rPr>
          <w:rFonts w:cstheme="minorHAnsi"/>
          <w:sz w:val="24"/>
          <w:szCs w:val="24"/>
          <w:lang w:val="en-GB"/>
        </w:rPr>
        <w:t>N</w:t>
      </w:r>
      <w:r w:rsidRPr="00D05930">
        <w:rPr>
          <w:rFonts w:cstheme="minorHAnsi"/>
          <w:sz w:val="24"/>
          <w:szCs w:val="24"/>
          <w:vertAlign w:val="superscript"/>
          <w:lang w:val="en-GB"/>
        </w:rPr>
        <w:t>-</w:t>
      </w:r>
      <w:r w:rsidRPr="00D05930">
        <w:rPr>
          <w:rFonts w:cstheme="minorHAnsi"/>
          <w:sz w:val="24"/>
          <w:szCs w:val="24"/>
          <w:lang w:val="en-GB"/>
        </w:rPr>
        <w:t xml:space="preserve"> &amp; </w:t>
      </w:r>
      <w:r w:rsidRPr="00D05930">
        <w:rPr>
          <w:rFonts w:cstheme="minorHAnsi"/>
          <w:sz w:val="24"/>
          <w:szCs w:val="24"/>
          <w:vertAlign w:val="superscript"/>
          <w:lang w:val="en-GB"/>
        </w:rPr>
        <w:t>13</w:t>
      </w:r>
      <w:r w:rsidRPr="00D05930">
        <w:rPr>
          <w:rFonts w:cstheme="minorHAnsi"/>
          <w:sz w:val="24"/>
          <w:szCs w:val="24"/>
          <w:lang w:val="en-GB"/>
        </w:rPr>
        <w:t>C</w:t>
      </w:r>
      <w:r w:rsidRPr="00D05930">
        <w:rPr>
          <w:rFonts w:cstheme="minorHAnsi"/>
          <w:sz w:val="24"/>
          <w:szCs w:val="24"/>
          <w:vertAlign w:val="superscript"/>
          <w:lang w:val="en-GB"/>
        </w:rPr>
        <w:t>14</w:t>
      </w:r>
      <w:r w:rsidRPr="00D05930">
        <w:rPr>
          <w:rFonts w:cstheme="minorHAnsi"/>
          <w:sz w:val="24"/>
          <w:szCs w:val="24"/>
          <w:lang w:val="en-GB"/>
        </w:rPr>
        <w:t>N</w:t>
      </w:r>
      <w:r w:rsidRPr="00D05930">
        <w:rPr>
          <w:rFonts w:cstheme="minorHAnsi"/>
          <w:sz w:val="24"/>
          <w:szCs w:val="24"/>
          <w:vertAlign w:val="superscript"/>
          <w:lang w:val="en-GB"/>
        </w:rPr>
        <w:t>-</w:t>
      </w:r>
      <w:r w:rsidRPr="00D05930">
        <w:rPr>
          <w:rFonts w:cstheme="minorHAnsi"/>
          <w:sz w:val="24"/>
          <w:szCs w:val="24"/>
          <w:lang w:val="en-GB"/>
        </w:rPr>
        <w:t xml:space="preserve"> in Setting IV, </w:t>
      </w:r>
      <w:r w:rsidR="00C77DE0" w:rsidRPr="00D05930">
        <w:rPr>
          <w:rFonts w:cstheme="minorHAnsi"/>
          <w:sz w:val="24"/>
          <w:szCs w:val="24"/>
          <w:lang w:val="en-GB"/>
        </w:rPr>
        <w:t>were</w:t>
      </w:r>
      <w:r w:rsidRPr="00D05930">
        <w:rPr>
          <w:rFonts w:cstheme="minorHAnsi"/>
          <w:sz w:val="24"/>
          <w:szCs w:val="24"/>
          <w:lang w:val="en-GB"/>
        </w:rPr>
        <w:t xml:space="preserve"> implemented via switching the deflection </w:t>
      </w:r>
      <w:r w:rsidRPr="00D05930">
        <w:rPr>
          <w:rFonts w:cstheme="minorHAnsi"/>
          <w:sz w:val="24"/>
          <w:szCs w:val="24"/>
          <w:lang w:val="en-GB"/>
        </w:rPr>
        <w:lastRenderedPageBreak/>
        <w:t>voltage (setting deflection voltage for neighbour mass-peaks with e.g., HMR-Scan routine) while keeping the magnetic field strength fixed in the „Magnetic Peak-switching</w:t>
      </w:r>
      <w:proofErr w:type="gramStart"/>
      <w:r w:rsidRPr="00D05930">
        <w:rPr>
          <w:rFonts w:cstheme="minorHAnsi"/>
          <w:sz w:val="24"/>
          <w:szCs w:val="24"/>
          <w:lang w:val="en-GB"/>
        </w:rPr>
        <w:t>“ mode</w:t>
      </w:r>
      <w:proofErr w:type="gramEnd"/>
      <w:r w:rsidRPr="00D05930">
        <w:rPr>
          <w:rFonts w:cstheme="minorHAnsi"/>
          <w:sz w:val="24"/>
          <w:szCs w:val="24"/>
          <w:lang w:val="en-GB"/>
        </w:rPr>
        <w:t>.</w:t>
      </w:r>
    </w:p>
    <w:p w14:paraId="39A95ACB" w14:textId="7CAEBB0B" w:rsidR="00162455" w:rsidRPr="00D05930" w:rsidRDefault="00162455" w:rsidP="00162455">
      <w:pPr>
        <w:spacing w:line="360" w:lineRule="auto"/>
        <w:jc w:val="both"/>
        <w:rPr>
          <w:sz w:val="24"/>
          <w:szCs w:val="24"/>
          <w:lang w:val="en-GB"/>
        </w:rPr>
      </w:pPr>
      <w:r w:rsidRPr="00D05930">
        <w:rPr>
          <w:sz w:val="24"/>
          <w:szCs w:val="24"/>
          <w:lang w:val="en-GB"/>
        </w:rPr>
        <w:t>In general, H</w:t>
      </w:r>
      <w:r w:rsidRPr="00D05930">
        <w:rPr>
          <w:sz w:val="24"/>
          <w:szCs w:val="24"/>
          <w:vertAlign w:val="superscript"/>
          <w:lang w:val="en-GB"/>
        </w:rPr>
        <w:t>-</w:t>
      </w:r>
      <w:r w:rsidRPr="00D05930">
        <w:rPr>
          <w:sz w:val="24"/>
          <w:szCs w:val="24"/>
          <w:lang w:val="en-GB"/>
        </w:rPr>
        <w:t xml:space="preserve"> detection requires check and readjustment of correction magnetic coils to adjust the </w:t>
      </w:r>
      <w:proofErr w:type="gramStart"/>
      <w:r w:rsidRPr="00D05930">
        <w:rPr>
          <w:sz w:val="24"/>
          <w:szCs w:val="24"/>
          <w:lang w:val="en-GB"/>
        </w:rPr>
        <w:t>Cy</w:t>
      </w:r>
      <w:proofErr w:type="gramEnd"/>
      <w:r w:rsidRPr="00D05930">
        <w:rPr>
          <w:sz w:val="24"/>
          <w:szCs w:val="24"/>
          <w:lang w:val="en-GB"/>
        </w:rPr>
        <w:t xml:space="preserve"> and P2/P3 scan profiles of H</w:t>
      </w:r>
      <w:r w:rsidRPr="00D05930">
        <w:rPr>
          <w:sz w:val="24"/>
          <w:szCs w:val="24"/>
          <w:vertAlign w:val="superscript"/>
          <w:lang w:val="en-GB"/>
        </w:rPr>
        <w:t>-</w:t>
      </w:r>
      <w:r w:rsidRPr="00D05930">
        <w:rPr>
          <w:sz w:val="24"/>
          <w:szCs w:val="24"/>
          <w:lang w:val="en-GB"/>
        </w:rPr>
        <w:t xml:space="preserve"> ions with those for heavier ions. This is especially crucial </w:t>
      </w:r>
      <w:r w:rsidR="00572D9D" w:rsidRPr="00D05930">
        <w:rPr>
          <w:sz w:val="24"/>
          <w:szCs w:val="24"/>
          <w:lang w:val="en-GB"/>
        </w:rPr>
        <w:t xml:space="preserve">when </w:t>
      </w:r>
      <w:r w:rsidR="006C3977" w:rsidRPr="00D05930">
        <w:rPr>
          <w:sz w:val="24"/>
          <w:szCs w:val="24"/>
          <w:lang w:val="en-GB"/>
        </w:rPr>
        <w:t>analysi</w:t>
      </w:r>
      <w:r w:rsidR="00572D9D" w:rsidRPr="00D05930">
        <w:rPr>
          <w:sz w:val="24"/>
          <w:szCs w:val="24"/>
          <w:lang w:val="en-GB"/>
        </w:rPr>
        <w:t>ng</w:t>
      </w:r>
      <w:r w:rsidR="006C3977" w:rsidRPr="00D05930">
        <w:rPr>
          <w:sz w:val="24"/>
          <w:szCs w:val="24"/>
          <w:lang w:val="en-GB"/>
        </w:rPr>
        <w:t xml:space="preserve"> slanted sample area, i.e., </w:t>
      </w:r>
      <w:r w:rsidRPr="00D05930">
        <w:rPr>
          <w:sz w:val="24"/>
          <w:szCs w:val="24"/>
          <w:lang w:val="en-GB"/>
        </w:rPr>
        <w:t>samples with “no</w:t>
      </w:r>
      <w:r w:rsidR="00572D9D" w:rsidRPr="00D05930">
        <w:rPr>
          <w:sz w:val="24"/>
          <w:szCs w:val="24"/>
          <w:lang w:val="en-GB"/>
        </w:rPr>
        <w:t>n-</w:t>
      </w:r>
      <w:r w:rsidRPr="00D05930">
        <w:rPr>
          <w:sz w:val="24"/>
          <w:szCs w:val="24"/>
          <w:lang w:val="en-GB"/>
        </w:rPr>
        <w:t>ideal” flatness</w:t>
      </w:r>
      <w:r w:rsidR="00572D9D" w:rsidRPr="00D05930">
        <w:rPr>
          <w:sz w:val="24"/>
          <w:szCs w:val="24"/>
          <w:lang w:val="en-GB"/>
        </w:rPr>
        <w:t xml:space="preserve"> or</w:t>
      </w:r>
      <w:r w:rsidRPr="00D05930">
        <w:rPr>
          <w:sz w:val="24"/>
          <w:szCs w:val="24"/>
          <w:lang w:val="en-GB"/>
        </w:rPr>
        <w:t xml:space="preserve"> conductivity and areas close to the sample edge.</w:t>
      </w:r>
    </w:p>
    <w:p w14:paraId="49D06686" w14:textId="77777777" w:rsidR="007746CA" w:rsidRPr="00CE0CCC" w:rsidRDefault="007746CA" w:rsidP="007746CA">
      <w:pPr>
        <w:spacing w:line="360" w:lineRule="auto"/>
        <w:jc w:val="both"/>
        <w:rPr>
          <w:sz w:val="24"/>
          <w:szCs w:val="24"/>
          <w:lang w:val="en-GB"/>
        </w:rPr>
      </w:pPr>
    </w:p>
    <w:p w14:paraId="5AF9F28D" w14:textId="77777777" w:rsidR="007746CA" w:rsidRPr="00CE0CCC" w:rsidRDefault="007746CA" w:rsidP="007746CA">
      <w:pPr>
        <w:spacing w:after="0" w:line="360" w:lineRule="auto"/>
        <w:rPr>
          <w:sz w:val="24"/>
          <w:szCs w:val="24"/>
          <w:lang w:val="en-GB"/>
        </w:rPr>
      </w:pPr>
      <w:r w:rsidRPr="00CE0CCC">
        <w:rPr>
          <w:b/>
          <w:sz w:val="24"/>
          <w:szCs w:val="24"/>
          <w:lang w:val="en-GB"/>
        </w:rPr>
        <w:t>Table S1:</w:t>
      </w:r>
      <w:r w:rsidRPr="00CE0CCC">
        <w:rPr>
          <w:sz w:val="24"/>
          <w:szCs w:val="24"/>
          <w:lang w:val="en-GB"/>
        </w:rPr>
        <w:t xml:space="preserve"> Settings of the </w:t>
      </w:r>
      <w:proofErr w:type="spellStart"/>
      <w:r w:rsidRPr="00CE0CCC">
        <w:rPr>
          <w:sz w:val="24"/>
          <w:szCs w:val="24"/>
          <w:lang w:val="en-GB"/>
        </w:rPr>
        <w:t>NanoSIMS</w:t>
      </w:r>
      <w:proofErr w:type="spellEnd"/>
      <w:r w:rsidRPr="00CE0CCC">
        <w:rPr>
          <w:sz w:val="24"/>
          <w:szCs w:val="24"/>
          <w:lang w:val="en-GB"/>
        </w:rPr>
        <w:t xml:space="preserve"> 50L multi-collector unit for </w:t>
      </w:r>
      <w:r w:rsidRPr="00CE0CCC">
        <w:rPr>
          <w:sz w:val="24"/>
          <w:szCs w:val="24"/>
          <w:vertAlign w:val="superscript"/>
          <w:lang w:val="en-GB"/>
        </w:rPr>
        <w:t>2</w:t>
      </w:r>
      <w:r w:rsidRPr="00CE0CCC">
        <w:rPr>
          <w:sz w:val="24"/>
          <w:szCs w:val="24"/>
          <w:lang w:val="en-GB"/>
        </w:rPr>
        <w:t>H and multi-isotope tracing.</w:t>
      </w:r>
    </w:p>
    <w:tbl>
      <w:tblPr>
        <w:tblStyle w:val="Tabellenraster"/>
        <w:tblW w:w="0" w:type="auto"/>
        <w:tblLayout w:type="fixed"/>
        <w:tblLook w:val="04A0" w:firstRow="1" w:lastRow="0" w:firstColumn="1" w:lastColumn="0" w:noHBand="0" w:noVBand="1"/>
      </w:tblPr>
      <w:tblGrid>
        <w:gridCol w:w="1413"/>
        <w:gridCol w:w="1843"/>
        <w:gridCol w:w="1417"/>
        <w:gridCol w:w="1276"/>
        <w:gridCol w:w="1843"/>
        <w:gridCol w:w="2006"/>
      </w:tblGrid>
      <w:tr w:rsidR="007746CA" w:rsidRPr="000627D3" w14:paraId="1150673C" w14:textId="77777777" w:rsidTr="000627D3">
        <w:tc>
          <w:tcPr>
            <w:tcW w:w="1413" w:type="dxa"/>
            <w:vMerge w:val="restart"/>
            <w:tcBorders>
              <w:top w:val="single" w:sz="12" w:space="0" w:color="auto"/>
            </w:tcBorders>
            <w:vAlign w:val="center"/>
          </w:tcPr>
          <w:p w14:paraId="41DAFD30" w14:textId="77777777" w:rsidR="007746CA" w:rsidRPr="000627D3" w:rsidRDefault="007746CA" w:rsidP="00DC45A6">
            <w:pPr>
              <w:jc w:val="center"/>
              <w:rPr>
                <w:rFonts w:cstheme="minorHAnsi"/>
                <w:b/>
                <w:sz w:val="24"/>
                <w:szCs w:val="24"/>
                <w:lang w:val="en-GB"/>
              </w:rPr>
            </w:pPr>
            <w:r w:rsidRPr="000627D3">
              <w:rPr>
                <w:rFonts w:cstheme="minorHAnsi"/>
                <w:b/>
                <w:sz w:val="24"/>
                <w:szCs w:val="24"/>
                <w:lang w:val="en-GB"/>
              </w:rPr>
              <w:t>Detector #</w:t>
            </w:r>
          </w:p>
        </w:tc>
        <w:tc>
          <w:tcPr>
            <w:tcW w:w="8385" w:type="dxa"/>
            <w:gridSpan w:val="5"/>
            <w:tcBorders>
              <w:top w:val="single" w:sz="12" w:space="0" w:color="auto"/>
            </w:tcBorders>
          </w:tcPr>
          <w:p w14:paraId="092FFED8" w14:textId="77777777" w:rsidR="007746CA" w:rsidRPr="000627D3" w:rsidRDefault="007746CA" w:rsidP="00DC45A6">
            <w:pPr>
              <w:jc w:val="center"/>
              <w:rPr>
                <w:rFonts w:cstheme="minorHAnsi"/>
                <w:b/>
                <w:sz w:val="24"/>
                <w:szCs w:val="24"/>
                <w:lang w:val="en-GB"/>
              </w:rPr>
            </w:pPr>
            <w:r w:rsidRPr="000627D3">
              <w:rPr>
                <w:rFonts w:cstheme="minorHAnsi"/>
                <w:b/>
                <w:sz w:val="24"/>
                <w:szCs w:val="24"/>
                <w:lang w:val="en-GB"/>
              </w:rPr>
              <w:t>Secondary ion species</w:t>
            </w:r>
          </w:p>
        </w:tc>
      </w:tr>
      <w:tr w:rsidR="000627D3" w:rsidRPr="000627D3" w14:paraId="41635E63" w14:textId="37B9C3FC" w:rsidTr="000627D3">
        <w:tc>
          <w:tcPr>
            <w:tcW w:w="1413" w:type="dxa"/>
            <w:vMerge/>
            <w:tcBorders>
              <w:bottom w:val="single" w:sz="12" w:space="0" w:color="auto"/>
            </w:tcBorders>
          </w:tcPr>
          <w:p w14:paraId="54951634" w14:textId="77777777" w:rsidR="000627D3" w:rsidRPr="000627D3" w:rsidRDefault="000627D3" w:rsidP="00DC45A6">
            <w:pPr>
              <w:jc w:val="center"/>
              <w:rPr>
                <w:rFonts w:cstheme="minorHAnsi"/>
                <w:b/>
                <w:sz w:val="24"/>
                <w:szCs w:val="24"/>
                <w:lang w:val="en-GB"/>
              </w:rPr>
            </w:pPr>
          </w:p>
        </w:tc>
        <w:tc>
          <w:tcPr>
            <w:tcW w:w="1843" w:type="dxa"/>
            <w:tcBorders>
              <w:top w:val="single" w:sz="12" w:space="0" w:color="auto"/>
              <w:bottom w:val="single" w:sz="12" w:space="0" w:color="auto"/>
            </w:tcBorders>
          </w:tcPr>
          <w:p w14:paraId="7681A593" w14:textId="77777777" w:rsidR="000627D3" w:rsidRPr="000627D3" w:rsidRDefault="000627D3" w:rsidP="00DC45A6">
            <w:pPr>
              <w:jc w:val="center"/>
              <w:rPr>
                <w:rFonts w:cstheme="minorHAnsi"/>
                <w:b/>
                <w:sz w:val="24"/>
                <w:szCs w:val="24"/>
                <w:lang w:val="en-GB"/>
              </w:rPr>
            </w:pPr>
            <w:r w:rsidRPr="000627D3">
              <w:rPr>
                <w:rFonts w:cstheme="minorHAnsi"/>
                <w:b/>
                <w:sz w:val="24"/>
                <w:szCs w:val="24"/>
                <w:lang w:val="en-GB"/>
              </w:rPr>
              <w:t>Setting I</w:t>
            </w:r>
          </w:p>
        </w:tc>
        <w:tc>
          <w:tcPr>
            <w:tcW w:w="1417" w:type="dxa"/>
            <w:tcBorders>
              <w:top w:val="single" w:sz="12" w:space="0" w:color="auto"/>
              <w:bottom w:val="single" w:sz="12" w:space="0" w:color="auto"/>
            </w:tcBorders>
          </w:tcPr>
          <w:p w14:paraId="66B9ECB0" w14:textId="77777777" w:rsidR="000627D3" w:rsidRPr="000627D3" w:rsidRDefault="000627D3" w:rsidP="00DC45A6">
            <w:pPr>
              <w:jc w:val="center"/>
              <w:rPr>
                <w:rFonts w:cstheme="minorHAnsi"/>
                <w:b/>
                <w:sz w:val="24"/>
                <w:szCs w:val="24"/>
                <w:lang w:val="en-GB"/>
              </w:rPr>
            </w:pPr>
            <w:r w:rsidRPr="000627D3">
              <w:rPr>
                <w:rFonts w:cstheme="minorHAnsi"/>
                <w:b/>
                <w:sz w:val="24"/>
                <w:szCs w:val="24"/>
                <w:lang w:val="en-GB"/>
              </w:rPr>
              <w:t>Setting II</w:t>
            </w:r>
          </w:p>
        </w:tc>
        <w:tc>
          <w:tcPr>
            <w:tcW w:w="1276" w:type="dxa"/>
            <w:tcBorders>
              <w:top w:val="single" w:sz="12" w:space="0" w:color="auto"/>
              <w:bottom w:val="single" w:sz="12" w:space="0" w:color="auto"/>
            </w:tcBorders>
          </w:tcPr>
          <w:p w14:paraId="05BA188C" w14:textId="77777777" w:rsidR="000627D3" w:rsidRPr="000627D3" w:rsidRDefault="000627D3" w:rsidP="00DC45A6">
            <w:pPr>
              <w:jc w:val="center"/>
              <w:rPr>
                <w:rFonts w:cstheme="minorHAnsi"/>
                <w:b/>
                <w:sz w:val="24"/>
                <w:szCs w:val="24"/>
                <w:lang w:val="en-GB"/>
              </w:rPr>
            </w:pPr>
            <w:r w:rsidRPr="000627D3">
              <w:rPr>
                <w:rFonts w:cstheme="minorHAnsi"/>
                <w:b/>
                <w:sz w:val="24"/>
                <w:szCs w:val="24"/>
                <w:lang w:val="en-GB"/>
              </w:rPr>
              <w:t>Setting III</w:t>
            </w:r>
          </w:p>
        </w:tc>
        <w:tc>
          <w:tcPr>
            <w:tcW w:w="1843" w:type="dxa"/>
            <w:tcBorders>
              <w:top w:val="single" w:sz="12" w:space="0" w:color="auto"/>
              <w:bottom w:val="single" w:sz="12" w:space="0" w:color="auto"/>
            </w:tcBorders>
          </w:tcPr>
          <w:p w14:paraId="4F4C68F5" w14:textId="6FC61322" w:rsidR="000627D3" w:rsidRPr="000627D3" w:rsidRDefault="000627D3" w:rsidP="000627D3">
            <w:pPr>
              <w:jc w:val="center"/>
              <w:rPr>
                <w:rFonts w:cstheme="minorHAnsi"/>
                <w:b/>
                <w:sz w:val="24"/>
                <w:szCs w:val="24"/>
                <w:lang w:val="en-GB"/>
              </w:rPr>
            </w:pPr>
            <w:r w:rsidRPr="000627D3">
              <w:rPr>
                <w:rFonts w:cstheme="minorHAnsi"/>
                <w:b/>
                <w:sz w:val="24"/>
                <w:szCs w:val="24"/>
                <w:lang w:val="en-GB"/>
              </w:rPr>
              <w:t>Setting IV</w:t>
            </w:r>
          </w:p>
        </w:tc>
        <w:tc>
          <w:tcPr>
            <w:tcW w:w="2006" w:type="dxa"/>
            <w:tcBorders>
              <w:top w:val="single" w:sz="12" w:space="0" w:color="auto"/>
              <w:bottom w:val="single" w:sz="12" w:space="0" w:color="auto"/>
            </w:tcBorders>
          </w:tcPr>
          <w:p w14:paraId="6CA06B51" w14:textId="54B92EC4" w:rsidR="000627D3" w:rsidRPr="000627D3" w:rsidRDefault="000627D3" w:rsidP="00DC45A6">
            <w:pPr>
              <w:jc w:val="center"/>
              <w:rPr>
                <w:rFonts w:cstheme="minorHAnsi"/>
                <w:b/>
                <w:sz w:val="24"/>
                <w:szCs w:val="24"/>
                <w:lang w:val="en-GB"/>
              </w:rPr>
            </w:pPr>
            <w:r w:rsidRPr="000627D3">
              <w:rPr>
                <w:rFonts w:cstheme="minorHAnsi"/>
                <w:b/>
                <w:sz w:val="24"/>
                <w:szCs w:val="24"/>
                <w:lang w:val="en-GB"/>
              </w:rPr>
              <w:t>Setting V</w:t>
            </w:r>
          </w:p>
        </w:tc>
      </w:tr>
      <w:tr w:rsidR="000627D3" w:rsidRPr="000627D3" w14:paraId="22EDC0C5" w14:textId="3200EBBF" w:rsidTr="000627D3">
        <w:trPr>
          <w:trHeight w:val="397"/>
        </w:trPr>
        <w:tc>
          <w:tcPr>
            <w:tcW w:w="1413" w:type="dxa"/>
            <w:tcBorders>
              <w:top w:val="single" w:sz="12" w:space="0" w:color="auto"/>
            </w:tcBorders>
            <w:vAlign w:val="center"/>
          </w:tcPr>
          <w:p w14:paraId="1C28DE93"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1</w:t>
            </w:r>
          </w:p>
        </w:tc>
        <w:tc>
          <w:tcPr>
            <w:tcW w:w="1843" w:type="dxa"/>
            <w:tcBorders>
              <w:top w:val="single" w:sz="12" w:space="0" w:color="auto"/>
            </w:tcBorders>
            <w:vAlign w:val="center"/>
          </w:tcPr>
          <w:p w14:paraId="66EF6260"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tcBorders>
              <w:top w:val="single" w:sz="12" w:space="0" w:color="auto"/>
            </w:tcBorders>
            <w:vAlign w:val="center"/>
          </w:tcPr>
          <w:p w14:paraId="089DE6D4"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tcBorders>
              <w:top w:val="single" w:sz="12" w:space="0" w:color="auto"/>
            </w:tcBorders>
            <w:vAlign w:val="center"/>
          </w:tcPr>
          <w:p w14:paraId="2CAD0059"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tcBorders>
              <w:top w:val="single" w:sz="12" w:space="0" w:color="auto"/>
            </w:tcBorders>
            <w:vAlign w:val="center"/>
          </w:tcPr>
          <w:p w14:paraId="03F32C0E" w14:textId="1FABE87F"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tcBorders>
              <w:top w:val="single" w:sz="12" w:space="0" w:color="auto"/>
            </w:tcBorders>
            <w:vAlign w:val="center"/>
          </w:tcPr>
          <w:p w14:paraId="6860CF88" w14:textId="129DE8CF"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r>
      <w:tr w:rsidR="000627D3" w:rsidRPr="000627D3" w14:paraId="3A6299C9" w14:textId="4E88556E" w:rsidTr="000627D3">
        <w:trPr>
          <w:trHeight w:val="397"/>
        </w:trPr>
        <w:tc>
          <w:tcPr>
            <w:tcW w:w="1413" w:type="dxa"/>
            <w:vAlign w:val="center"/>
          </w:tcPr>
          <w:p w14:paraId="16091B70"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2</w:t>
            </w:r>
          </w:p>
        </w:tc>
        <w:tc>
          <w:tcPr>
            <w:tcW w:w="1843" w:type="dxa"/>
            <w:vAlign w:val="center"/>
          </w:tcPr>
          <w:p w14:paraId="766E514E"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vAlign w:val="center"/>
          </w:tcPr>
          <w:p w14:paraId="01321154"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vAlign w:val="center"/>
          </w:tcPr>
          <w:p w14:paraId="78CF7DE2"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vAlign w:val="center"/>
          </w:tcPr>
          <w:p w14:paraId="4B1D340C" w14:textId="2103251C"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vAlign w:val="center"/>
          </w:tcPr>
          <w:p w14:paraId="5F424017" w14:textId="3C33CC05"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r>
      <w:tr w:rsidR="000627D3" w:rsidRPr="000627D3" w14:paraId="646367A1" w14:textId="7A02D9B9" w:rsidTr="000627D3">
        <w:trPr>
          <w:trHeight w:val="397"/>
        </w:trPr>
        <w:tc>
          <w:tcPr>
            <w:tcW w:w="1413" w:type="dxa"/>
            <w:vAlign w:val="center"/>
          </w:tcPr>
          <w:p w14:paraId="73B27D4C"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3</w:t>
            </w:r>
          </w:p>
        </w:tc>
        <w:tc>
          <w:tcPr>
            <w:tcW w:w="1843" w:type="dxa"/>
            <w:vAlign w:val="center"/>
          </w:tcPr>
          <w:p w14:paraId="217DBF2D"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vAlign w:val="center"/>
          </w:tcPr>
          <w:p w14:paraId="701BF0D8"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vAlign w:val="center"/>
          </w:tcPr>
          <w:p w14:paraId="7AF383F4"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vAlign w:val="center"/>
          </w:tcPr>
          <w:p w14:paraId="6B1A20A6" w14:textId="10B355E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vAlign w:val="center"/>
          </w:tcPr>
          <w:p w14:paraId="5A6778AE" w14:textId="1BD200EC"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w:t>
            </w:r>
          </w:p>
        </w:tc>
      </w:tr>
      <w:tr w:rsidR="000627D3" w:rsidRPr="000627D3" w14:paraId="56FB4491" w14:textId="276D78D1" w:rsidTr="000627D3">
        <w:trPr>
          <w:trHeight w:val="397"/>
        </w:trPr>
        <w:tc>
          <w:tcPr>
            <w:tcW w:w="1413" w:type="dxa"/>
            <w:vAlign w:val="center"/>
          </w:tcPr>
          <w:p w14:paraId="548B77E9"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4</w:t>
            </w:r>
          </w:p>
        </w:tc>
        <w:tc>
          <w:tcPr>
            <w:tcW w:w="1843" w:type="dxa"/>
            <w:vAlign w:val="center"/>
          </w:tcPr>
          <w:p w14:paraId="0583F91E"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vAlign w:val="center"/>
          </w:tcPr>
          <w:p w14:paraId="32F8B4B6"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vAlign w:val="center"/>
          </w:tcPr>
          <w:p w14:paraId="0A398888"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vAlign w:val="center"/>
          </w:tcPr>
          <w:p w14:paraId="5C3777C9" w14:textId="4AF33145"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vAlign w:val="center"/>
          </w:tcPr>
          <w:p w14:paraId="2DC0B4C8" w14:textId="0A2DFA90"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13</w:t>
            </w:r>
            <w:r w:rsidRPr="000627D3">
              <w:rPr>
                <w:rFonts w:cstheme="minorHAnsi"/>
                <w:sz w:val="24"/>
                <w:szCs w:val="24"/>
                <w:lang w:val="en-GB"/>
              </w:rPr>
              <w:t>C</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r>
      <w:tr w:rsidR="000627D3" w:rsidRPr="000627D3" w14:paraId="5C144974" w14:textId="562E8C4C" w:rsidTr="000627D3">
        <w:trPr>
          <w:trHeight w:val="397"/>
        </w:trPr>
        <w:tc>
          <w:tcPr>
            <w:tcW w:w="1413" w:type="dxa"/>
            <w:vAlign w:val="center"/>
          </w:tcPr>
          <w:p w14:paraId="008253C2"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5</w:t>
            </w:r>
          </w:p>
        </w:tc>
        <w:tc>
          <w:tcPr>
            <w:tcW w:w="1843" w:type="dxa"/>
            <w:vAlign w:val="center"/>
          </w:tcPr>
          <w:p w14:paraId="22D3EE3A"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vAlign w:val="center"/>
          </w:tcPr>
          <w:p w14:paraId="3766FC1E"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vAlign w:val="center"/>
          </w:tcPr>
          <w:p w14:paraId="04E2D019" w14:textId="77777777"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vAlign w:val="center"/>
          </w:tcPr>
          <w:p w14:paraId="0C560BED" w14:textId="6EB6004D"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vAlign w:val="center"/>
          </w:tcPr>
          <w:p w14:paraId="52C918FF" w14:textId="5B087312" w:rsidR="000627D3" w:rsidRPr="000627D3" w:rsidRDefault="000627D3" w:rsidP="000627D3">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14</w:t>
            </w:r>
            <w:r w:rsidRPr="000627D3">
              <w:rPr>
                <w:rFonts w:cstheme="minorHAnsi"/>
                <w:sz w:val="24"/>
                <w:szCs w:val="24"/>
                <w:lang w:val="en-GB"/>
              </w:rPr>
              <w:t>N</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r>
      <w:tr w:rsidR="000627D3" w:rsidRPr="000627D3" w14:paraId="3CEFF386" w14:textId="728C0E8C" w:rsidTr="000627D3">
        <w:trPr>
          <w:trHeight w:val="397"/>
        </w:trPr>
        <w:tc>
          <w:tcPr>
            <w:tcW w:w="1413" w:type="dxa"/>
            <w:vAlign w:val="center"/>
          </w:tcPr>
          <w:p w14:paraId="1152D67D" w14:textId="77777777" w:rsidR="000627D3" w:rsidRPr="000627D3" w:rsidRDefault="000627D3" w:rsidP="00DC45A6">
            <w:pPr>
              <w:jc w:val="center"/>
              <w:rPr>
                <w:rFonts w:cstheme="minorHAnsi"/>
                <w:b/>
                <w:sz w:val="24"/>
                <w:szCs w:val="24"/>
                <w:lang w:val="en-GB"/>
              </w:rPr>
            </w:pPr>
            <w:r w:rsidRPr="000627D3">
              <w:rPr>
                <w:rFonts w:cstheme="minorHAnsi"/>
                <w:b/>
                <w:sz w:val="24"/>
                <w:szCs w:val="24"/>
                <w:lang w:val="en-GB"/>
              </w:rPr>
              <w:t>6</w:t>
            </w:r>
          </w:p>
        </w:tc>
        <w:tc>
          <w:tcPr>
            <w:tcW w:w="1843" w:type="dxa"/>
            <w:vAlign w:val="center"/>
          </w:tcPr>
          <w:p w14:paraId="31FB29BD"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vAlign w:val="center"/>
          </w:tcPr>
          <w:p w14:paraId="0B7D1792"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16</w:t>
            </w:r>
            <w:r w:rsidRPr="000627D3">
              <w:rPr>
                <w:rFonts w:cstheme="minorHAnsi"/>
                <w:sz w:val="24"/>
                <w:szCs w:val="24"/>
                <w:lang w:val="en-GB"/>
              </w:rPr>
              <w:t>O</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276" w:type="dxa"/>
            <w:vAlign w:val="center"/>
          </w:tcPr>
          <w:p w14:paraId="58FE02B2"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vAlign w:val="center"/>
          </w:tcPr>
          <w:p w14:paraId="23BA4B85"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14</w:t>
            </w:r>
            <w:r w:rsidRPr="000627D3">
              <w:rPr>
                <w:rFonts w:cstheme="minorHAnsi"/>
                <w:sz w:val="24"/>
                <w:szCs w:val="24"/>
                <w:lang w:val="en-GB"/>
              </w:rPr>
              <w:t>N</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2006" w:type="dxa"/>
            <w:vAlign w:val="center"/>
          </w:tcPr>
          <w:p w14:paraId="02170860" w14:textId="5DF33580"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15</w:t>
            </w:r>
            <w:r w:rsidRPr="000627D3">
              <w:rPr>
                <w:rFonts w:cstheme="minorHAnsi"/>
                <w:sz w:val="24"/>
                <w:szCs w:val="24"/>
                <w:lang w:val="en-GB"/>
              </w:rPr>
              <w:t>N</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13</w:t>
            </w:r>
            <w:r w:rsidRPr="000627D3">
              <w:rPr>
                <w:rFonts w:cstheme="minorHAnsi"/>
                <w:sz w:val="24"/>
                <w:szCs w:val="24"/>
                <w:lang w:val="en-GB"/>
              </w:rPr>
              <w:t>C</w:t>
            </w:r>
            <w:r w:rsidRPr="000627D3">
              <w:rPr>
                <w:rFonts w:cstheme="minorHAnsi"/>
                <w:sz w:val="24"/>
                <w:szCs w:val="24"/>
                <w:vertAlign w:val="superscript"/>
                <w:lang w:val="en-GB"/>
              </w:rPr>
              <w:t>14</w:t>
            </w:r>
            <w:r w:rsidRPr="000627D3">
              <w:rPr>
                <w:rFonts w:cstheme="minorHAnsi"/>
                <w:sz w:val="24"/>
                <w:szCs w:val="24"/>
                <w:lang w:val="en-GB"/>
              </w:rPr>
              <w:t>N</w:t>
            </w:r>
            <w:r w:rsidRPr="000627D3">
              <w:rPr>
                <w:rFonts w:cstheme="minorHAnsi"/>
                <w:sz w:val="24"/>
                <w:szCs w:val="24"/>
                <w:vertAlign w:val="superscript"/>
                <w:lang w:val="en-GB"/>
              </w:rPr>
              <w:t>-</w:t>
            </w:r>
          </w:p>
        </w:tc>
      </w:tr>
      <w:tr w:rsidR="000627D3" w:rsidRPr="000627D3" w14:paraId="45A2728E" w14:textId="5CDA0379" w:rsidTr="000627D3">
        <w:trPr>
          <w:trHeight w:val="397"/>
        </w:trPr>
        <w:tc>
          <w:tcPr>
            <w:tcW w:w="1413" w:type="dxa"/>
            <w:tcBorders>
              <w:bottom w:val="double" w:sz="6" w:space="0" w:color="auto"/>
            </w:tcBorders>
            <w:vAlign w:val="center"/>
          </w:tcPr>
          <w:p w14:paraId="5C5E3D16" w14:textId="77777777" w:rsidR="000627D3" w:rsidRPr="000627D3" w:rsidRDefault="000627D3" w:rsidP="00DC45A6">
            <w:pPr>
              <w:jc w:val="center"/>
              <w:rPr>
                <w:rFonts w:cstheme="minorHAnsi"/>
                <w:b/>
                <w:sz w:val="24"/>
                <w:szCs w:val="24"/>
                <w:lang w:val="en-GB"/>
              </w:rPr>
            </w:pPr>
            <w:r w:rsidRPr="000627D3">
              <w:rPr>
                <w:rFonts w:cstheme="minorHAnsi"/>
                <w:b/>
                <w:sz w:val="24"/>
                <w:szCs w:val="24"/>
                <w:lang w:val="en-GB"/>
              </w:rPr>
              <w:t>7</w:t>
            </w:r>
          </w:p>
        </w:tc>
        <w:tc>
          <w:tcPr>
            <w:tcW w:w="1843" w:type="dxa"/>
            <w:tcBorders>
              <w:bottom w:val="double" w:sz="6" w:space="0" w:color="auto"/>
            </w:tcBorders>
            <w:vAlign w:val="center"/>
          </w:tcPr>
          <w:p w14:paraId="265A53EE"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417" w:type="dxa"/>
            <w:tcBorders>
              <w:bottom w:val="double" w:sz="6" w:space="0" w:color="auto"/>
            </w:tcBorders>
            <w:vAlign w:val="center"/>
          </w:tcPr>
          <w:p w14:paraId="72528A41"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14</w:t>
            </w:r>
            <w:r w:rsidRPr="000627D3">
              <w:rPr>
                <w:rFonts w:cstheme="minorHAnsi"/>
                <w:sz w:val="24"/>
                <w:szCs w:val="24"/>
                <w:lang w:val="en-GB"/>
              </w:rPr>
              <w:t>N</w:t>
            </w:r>
            <w:r w:rsidRPr="000627D3">
              <w:rPr>
                <w:rFonts w:cstheme="minorHAnsi"/>
                <w:sz w:val="24"/>
                <w:szCs w:val="24"/>
                <w:vertAlign w:val="superscript"/>
                <w:lang w:val="en-GB"/>
              </w:rPr>
              <w:t>-</w:t>
            </w:r>
          </w:p>
        </w:tc>
        <w:tc>
          <w:tcPr>
            <w:tcW w:w="1276" w:type="dxa"/>
            <w:tcBorders>
              <w:bottom w:val="double" w:sz="6" w:space="0" w:color="auto"/>
            </w:tcBorders>
            <w:vAlign w:val="center"/>
          </w:tcPr>
          <w:p w14:paraId="638ED3AD"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bscript"/>
                <w:lang w:val="en-GB"/>
              </w:rPr>
              <w:t>2</w:t>
            </w:r>
            <w:r w:rsidRPr="000627D3">
              <w:rPr>
                <w:rFonts w:cstheme="minorHAnsi"/>
                <w:sz w:val="24"/>
                <w:szCs w:val="24"/>
                <w:vertAlign w:val="superscript"/>
                <w:lang w:val="en-GB"/>
              </w:rPr>
              <w:t>2</w:t>
            </w:r>
            <w:r w:rsidRPr="000627D3">
              <w:rPr>
                <w:rFonts w:cstheme="minorHAnsi"/>
                <w:sz w:val="24"/>
                <w:szCs w:val="24"/>
                <w:lang w:val="en-GB"/>
              </w:rPr>
              <w:t>H</w:t>
            </w:r>
            <w:r w:rsidRPr="000627D3">
              <w:rPr>
                <w:rFonts w:cstheme="minorHAnsi"/>
                <w:sz w:val="24"/>
                <w:szCs w:val="24"/>
                <w:vertAlign w:val="superscript"/>
                <w:lang w:val="en-GB"/>
              </w:rPr>
              <w:t>-</w:t>
            </w:r>
          </w:p>
        </w:tc>
        <w:tc>
          <w:tcPr>
            <w:tcW w:w="1843" w:type="dxa"/>
            <w:tcBorders>
              <w:bottom w:val="double" w:sz="6" w:space="0" w:color="auto"/>
            </w:tcBorders>
            <w:vAlign w:val="center"/>
          </w:tcPr>
          <w:p w14:paraId="795B7B9F" w14:textId="77777777"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12</w:t>
            </w:r>
            <w:r w:rsidRPr="000627D3">
              <w:rPr>
                <w:rFonts w:cstheme="minorHAnsi"/>
                <w:sz w:val="24"/>
                <w:szCs w:val="24"/>
                <w:lang w:val="en-GB"/>
              </w:rPr>
              <w:t>C</w:t>
            </w:r>
            <w:r w:rsidRPr="000627D3">
              <w:rPr>
                <w:rFonts w:cstheme="minorHAnsi"/>
                <w:sz w:val="24"/>
                <w:szCs w:val="24"/>
                <w:vertAlign w:val="superscript"/>
                <w:lang w:val="en-GB"/>
              </w:rPr>
              <w:t>15</w:t>
            </w:r>
            <w:r w:rsidRPr="000627D3">
              <w:rPr>
                <w:rFonts w:cstheme="minorHAnsi"/>
                <w:sz w:val="24"/>
                <w:szCs w:val="24"/>
                <w:lang w:val="en-GB"/>
              </w:rPr>
              <w:t>N</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13</w:t>
            </w:r>
            <w:r w:rsidRPr="000627D3">
              <w:rPr>
                <w:rFonts w:cstheme="minorHAnsi"/>
                <w:sz w:val="24"/>
                <w:szCs w:val="24"/>
                <w:lang w:val="en-GB"/>
              </w:rPr>
              <w:t>C</w:t>
            </w:r>
            <w:r w:rsidRPr="000627D3">
              <w:rPr>
                <w:rFonts w:cstheme="minorHAnsi"/>
                <w:sz w:val="24"/>
                <w:szCs w:val="24"/>
                <w:vertAlign w:val="superscript"/>
                <w:lang w:val="en-GB"/>
              </w:rPr>
              <w:t>14</w:t>
            </w:r>
            <w:r w:rsidRPr="000627D3">
              <w:rPr>
                <w:rFonts w:cstheme="minorHAnsi"/>
                <w:sz w:val="24"/>
                <w:szCs w:val="24"/>
                <w:lang w:val="en-GB"/>
              </w:rPr>
              <w:t>N</w:t>
            </w:r>
            <w:r w:rsidRPr="000627D3">
              <w:rPr>
                <w:rFonts w:cstheme="minorHAnsi"/>
                <w:sz w:val="24"/>
                <w:szCs w:val="24"/>
                <w:vertAlign w:val="superscript"/>
                <w:lang w:val="en-GB"/>
              </w:rPr>
              <w:t>-</w:t>
            </w:r>
          </w:p>
        </w:tc>
        <w:tc>
          <w:tcPr>
            <w:tcW w:w="2006" w:type="dxa"/>
            <w:tcBorders>
              <w:bottom w:val="double" w:sz="6" w:space="0" w:color="auto"/>
            </w:tcBorders>
            <w:vAlign w:val="center"/>
          </w:tcPr>
          <w:p w14:paraId="32C4120C" w14:textId="23D33D89" w:rsidR="000627D3" w:rsidRPr="000627D3" w:rsidRDefault="000627D3" w:rsidP="00DC45A6">
            <w:pPr>
              <w:jc w:val="center"/>
              <w:rPr>
                <w:rFonts w:cstheme="minorHAnsi"/>
                <w:sz w:val="24"/>
                <w:szCs w:val="24"/>
                <w:lang w:val="en-GB"/>
              </w:rPr>
            </w:pPr>
            <w:r w:rsidRPr="000627D3">
              <w:rPr>
                <w:rFonts w:cstheme="minorHAnsi"/>
                <w:sz w:val="24"/>
                <w:szCs w:val="24"/>
                <w:vertAlign w:val="superscript"/>
                <w:lang w:val="en-GB"/>
              </w:rPr>
              <w:t>32</w:t>
            </w:r>
            <w:r w:rsidRPr="000627D3">
              <w:rPr>
                <w:rFonts w:cstheme="minorHAnsi"/>
                <w:sz w:val="24"/>
                <w:szCs w:val="24"/>
                <w:lang w:val="en-GB"/>
              </w:rPr>
              <w:t>S</w:t>
            </w:r>
            <w:r w:rsidRPr="000627D3">
              <w:rPr>
                <w:rFonts w:cstheme="minorHAnsi"/>
                <w:sz w:val="24"/>
                <w:szCs w:val="24"/>
                <w:vertAlign w:val="superscript"/>
                <w:lang w:val="en-GB"/>
              </w:rPr>
              <w:t>-</w:t>
            </w:r>
            <w:r w:rsidRPr="000627D3">
              <w:rPr>
                <w:rFonts w:cstheme="minorHAnsi"/>
                <w:sz w:val="24"/>
                <w:szCs w:val="24"/>
                <w:lang w:val="en-GB"/>
              </w:rPr>
              <w:t xml:space="preserve"> &amp; </w:t>
            </w:r>
            <w:r w:rsidRPr="000627D3">
              <w:rPr>
                <w:rFonts w:cstheme="minorHAnsi"/>
                <w:sz w:val="24"/>
                <w:szCs w:val="24"/>
                <w:vertAlign w:val="superscript"/>
                <w:lang w:val="en-GB"/>
              </w:rPr>
              <w:t>31</w:t>
            </w:r>
            <w:r w:rsidRPr="000627D3">
              <w:rPr>
                <w:rFonts w:cstheme="minorHAnsi"/>
                <w:sz w:val="24"/>
                <w:szCs w:val="24"/>
                <w:lang w:val="en-GB"/>
              </w:rPr>
              <w:t>P</w:t>
            </w:r>
            <w:r w:rsidRPr="000627D3">
              <w:rPr>
                <w:rFonts w:cstheme="minorHAnsi"/>
                <w:sz w:val="24"/>
                <w:szCs w:val="24"/>
                <w:vertAlign w:val="superscript"/>
                <w:lang w:val="en-GB"/>
              </w:rPr>
              <w:t>1</w:t>
            </w:r>
            <w:r w:rsidRPr="000627D3">
              <w:rPr>
                <w:rFonts w:cstheme="minorHAnsi"/>
                <w:sz w:val="24"/>
                <w:szCs w:val="24"/>
                <w:lang w:val="en-GB"/>
              </w:rPr>
              <w:t>H</w:t>
            </w:r>
            <w:r w:rsidRPr="000627D3">
              <w:rPr>
                <w:rFonts w:cstheme="minorHAnsi"/>
                <w:sz w:val="24"/>
                <w:szCs w:val="24"/>
                <w:vertAlign w:val="superscript"/>
                <w:lang w:val="en-GB"/>
              </w:rPr>
              <w:t>-</w:t>
            </w:r>
          </w:p>
        </w:tc>
      </w:tr>
      <w:tr w:rsidR="000627D3" w:rsidRPr="000627D3" w14:paraId="337A5D8B" w14:textId="19588EE1" w:rsidTr="000627D3">
        <w:trPr>
          <w:trHeight w:val="397"/>
        </w:trPr>
        <w:tc>
          <w:tcPr>
            <w:tcW w:w="1413" w:type="dxa"/>
            <w:vMerge w:val="restart"/>
            <w:tcBorders>
              <w:top w:val="double" w:sz="6" w:space="0" w:color="auto"/>
            </w:tcBorders>
            <w:vAlign w:val="center"/>
          </w:tcPr>
          <w:p w14:paraId="04118BBB" w14:textId="77777777" w:rsidR="000627D3" w:rsidRPr="000627D3" w:rsidRDefault="000627D3" w:rsidP="000627D3">
            <w:pPr>
              <w:jc w:val="center"/>
              <w:rPr>
                <w:rFonts w:cstheme="minorHAnsi"/>
                <w:b/>
                <w:sz w:val="24"/>
                <w:szCs w:val="24"/>
                <w:lang w:val="en-GB"/>
              </w:rPr>
            </w:pPr>
            <w:r w:rsidRPr="000627D3">
              <w:rPr>
                <w:rFonts w:cstheme="minorHAnsi"/>
                <w:b/>
                <w:sz w:val="24"/>
                <w:szCs w:val="24"/>
                <w:lang w:val="en-GB"/>
              </w:rPr>
              <w:t xml:space="preserve">Comments </w:t>
            </w:r>
          </w:p>
        </w:tc>
        <w:tc>
          <w:tcPr>
            <w:tcW w:w="1843" w:type="dxa"/>
            <w:tcBorders>
              <w:top w:val="double" w:sz="6" w:space="0" w:color="auto"/>
              <w:bottom w:val="single" w:sz="4" w:space="0" w:color="auto"/>
            </w:tcBorders>
            <w:vAlign w:val="center"/>
          </w:tcPr>
          <w:p w14:paraId="302A25C1" w14:textId="77777777" w:rsidR="000627D3" w:rsidRPr="000627D3" w:rsidRDefault="000627D3" w:rsidP="000627D3">
            <w:pPr>
              <w:jc w:val="center"/>
              <w:rPr>
                <w:rFonts w:cstheme="minorHAnsi"/>
                <w:sz w:val="24"/>
                <w:szCs w:val="24"/>
                <w:lang w:val="en-GB"/>
              </w:rPr>
            </w:pPr>
            <w:r w:rsidRPr="000627D3">
              <w:rPr>
                <w:rFonts w:cstheme="minorHAnsi"/>
                <w:sz w:val="24"/>
                <w:szCs w:val="24"/>
                <w:lang w:val="en-GB"/>
              </w:rPr>
              <w:t>factory settings</w:t>
            </w:r>
          </w:p>
        </w:tc>
        <w:tc>
          <w:tcPr>
            <w:tcW w:w="4536" w:type="dxa"/>
            <w:gridSpan w:val="3"/>
            <w:tcBorders>
              <w:top w:val="double" w:sz="6" w:space="0" w:color="auto"/>
              <w:bottom w:val="single" w:sz="4" w:space="0" w:color="auto"/>
            </w:tcBorders>
            <w:vAlign w:val="center"/>
          </w:tcPr>
          <w:p w14:paraId="5BF72604" w14:textId="0675E291" w:rsidR="000627D3" w:rsidRPr="000627D3" w:rsidRDefault="000627D3" w:rsidP="000627D3">
            <w:pPr>
              <w:jc w:val="center"/>
              <w:rPr>
                <w:rFonts w:cstheme="minorHAnsi"/>
                <w:sz w:val="24"/>
                <w:szCs w:val="24"/>
                <w:lang w:val="en-GB"/>
              </w:rPr>
            </w:pPr>
            <w:r w:rsidRPr="000627D3">
              <w:rPr>
                <w:rFonts w:cstheme="minorHAnsi"/>
                <w:sz w:val="24"/>
                <w:szCs w:val="24"/>
                <w:lang w:val="en-GB"/>
              </w:rPr>
              <w:t xml:space="preserve">det#1 end-switch shifted </w:t>
            </w:r>
            <w:r>
              <w:rPr>
                <w:rFonts w:cstheme="minorHAnsi"/>
                <w:sz w:val="24"/>
                <w:szCs w:val="24"/>
                <w:lang w:val="en-GB"/>
              </w:rPr>
              <w:t>towards low-mass</w:t>
            </w:r>
          </w:p>
        </w:tc>
        <w:tc>
          <w:tcPr>
            <w:tcW w:w="2006" w:type="dxa"/>
            <w:tcBorders>
              <w:top w:val="double" w:sz="6" w:space="0" w:color="auto"/>
              <w:bottom w:val="single" w:sz="4" w:space="0" w:color="auto"/>
            </w:tcBorders>
            <w:vAlign w:val="center"/>
          </w:tcPr>
          <w:p w14:paraId="756DFC7E" w14:textId="09E48558" w:rsidR="000627D3" w:rsidRPr="000627D3" w:rsidRDefault="000627D3" w:rsidP="000627D3">
            <w:pPr>
              <w:jc w:val="center"/>
              <w:rPr>
                <w:rFonts w:cstheme="minorHAnsi"/>
                <w:sz w:val="24"/>
                <w:szCs w:val="24"/>
                <w:lang w:val="en-GB"/>
              </w:rPr>
            </w:pPr>
            <w:r w:rsidRPr="000627D3">
              <w:rPr>
                <w:rFonts w:cstheme="minorHAnsi"/>
                <w:sz w:val="24"/>
                <w:szCs w:val="24"/>
                <w:lang w:val="en-GB"/>
              </w:rPr>
              <w:t>factory settings</w:t>
            </w:r>
          </w:p>
        </w:tc>
      </w:tr>
      <w:tr w:rsidR="000627D3" w:rsidRPr="000627D3" w14:paraId="712BB3C7" w14:textId="599B5205" w:rsidTr="000627D3">
        <w:trPr>
          <w:trHeight w:val="397"/>
        </w:trPr>
        <w:tc>
          <w:tcPr>
            <w:tcW w:w="1413" w:type="dxa"/>
            <w:vMerge/>
            <w:tcBorders>
              <w:top w:val="double" w:sz="6" w:space="0" w:color="auto"/>
            </w:tcBorders>
            <w:vAlign w:val="center"/>
          </w:tcPr>
          <w:p w14:paraId="78635B29" w14:textId="77777777" w:rsidR="000627D3" w:rsidRPr="000627D3" w:rsidRDefault="000627D3" w:rsidP="000627D3">
            <w:pPr>
              <w:jc w:val="center"/>
              <w:rPr>
                <w:rFonts w:cstheme="minorHAnsi"/>
                <w:b/>
                <w:sz w:val="24"/>
                <w:szCs w:val="24"/>
                <w:lang w:val="en-GB"/>
              </w:rPr>
            </w:pPr>
          </w:p>
        </w:tc>
        <w:tc>
          <w:tcPr>
            <w:tcW w:w="1843" w:type="dxa"/>
            <w:tcBorders>
              <w:top w:val="single" w:sz="4" w:space="0" w:color="auto"/>
              <w:bottom w:val="single" w:sz="4" w:space="0" w:color="auto"/>
            </w:tcBorders>
            <w:vAlign w:val="center"/>
          </w:tcPr>
          <w:p w14:paraId="16AD208B" w14:textId="77777777"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min</w:t>
            </w:r>
            <w:proofErr w:type="spellEnd"/>
            <w:r w:rsidRPr="000627D3">
              <w:rPr>
                <w:rFonts w:cstheme="minorHAnsi"/>
                <w:sz w:val="24"/>
                <w:szCs w:val="24"/>
                <w:lang w:val="en-GB"/>
              </w:rPr>
              <w:t>=2 </w:t>
            </w:r>
            <w:proofErr w:type="spellStart"/>
            <w:r w:rsidRPr="000627D3">
              <w:rPr>
                <w:rFonts w:cstheme="minorHAnsi"/>
                <w:sz w:val="24"/>
                <w:szCs w:val="24"/>
                <w:lang w:val="en-GB"/>
              </w:rPr>
              <w:t>amu</w:t>
            </w:r>
            <w:proofErr w:type="spellEnd"/>
          </w:p>
        </w:tc>
        <w:tc>
          <w:tcPr>
            <w:tcW w:w="4536" w:type="dxa"/>
            <w:gridSpan w:val="3"/>
            <w:tcBorders>
              <w:top w:val="single" w:sz="4" w:space="0" w:color="auto"/>
              <w:bottom w:val="nil"/>
            </w:tcBorders>
            <w:vAlign w:val="center"/>
          </w:tcPr>
          <w:p w14:paraId="0AC636A9" w14:textId="77777777"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min</w:t>
            </w:r>
            <w:proofErr w:type="spellEnd"/>
            <w:r w:rsidRPr="000627D3">
              <w:rPr>
                <w:rFonts w:cstheme="minorHAnsi"/>
                <w:sz w:val="24"/>
                <w:szCs w:val="24"/>
                <w:lang w:val="en-GB"/>
              </w:rPr>
              <w:t>=1 </w:t>
            </w:r>
            <w:proofErr w:type="spellStart"/>
            <w:r w:rsidRPr="000627D3">
              <w:rPr>
                <w:rFonts w:cstheme="minorHAnsi"/>
                <w:sz w:val="24"/>
                <w:szCs w:val="24"/>
                <w:lang w:val="en-GB"/>
              </w:rPr>
              <w:t>amu</w:t>
            </w:r>
            <w:proofErr w:type="spellEnd"/>
          </w:p>
        </w:tc>
        <w:tc>
          <w:tcPr>
            <w:tcW w:w="2006" w:type="dxa"/>
            <w:tcBorders>
              <w:top w:val="single" w:sz="4" w:space="0" w:color="auto"/>
              <w:bottom w:val="nil"/>
            </w:tcBorders>
            <w:vAlign w:val="center"/>
          </w:tcPr>
          <w:p w14:paraId="36A66441" w14:textId="25F1E5AA"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min</w:t>
            </w:r>
            <w:proofErr w:type="spellEnd"/>
            <w:r w:rsidRPr="000627D3">
              <w:rPr>
                <w:rFonts w:cstheme="minorHAnsi"/>
                <w:sz w:val="24"/>
                <w:szCs w:val="24"/>
                <w:lang w:val="en-GB"/>
              </w:rPr>
              <w:t>=</w:t>
            </w:r>
            <w:r>
              <w:rPr>
                <w:rFonts w:cstheme="minorHAnsi"/>
                <w:sz w:val="24"/>
                <w:szCs w:val="24"/>
                <w:lang w:val="en-GB"/>
              </w:rPr>
              <w:t>17</w:t>
            </w:r>
            <w:r w:rsidRPr="000627D3">
              <w:rPr>
                <w:rFonts w:cstheme="minorHAnsi"/>
                <w:sz w:val="24"/>
                <w:szCs w:val="24"/>
                <w:lang w:val="en-GB"/>
              </w:rPr>
              <w:t> </w:t>
            </w:r>
            <w:proofErr w:type="spellStart"/>
            <w:r w:rsidRPr="000627D3">
              <w:rPr>
                <w:rFonts w:cstheme="minorHAnsi"/>
                <w:sz w:val="24"/>
                <w:szCs w:val="24"/>
                <w:lang w:val="en-GB"/>
              </w:rPr>
              <w:t>amu</w:t>
            </w:r>
            <w:proofErr w:type="spellEnd"/>
          </w:p>
        </w:tc>
      </w:tr>
      <w:tr w:rsidR="000627D3" w:rsidRPr="000627D3" w14:paraId="2933AE0A" w14:textId="4DF7AECA" w:rsidTr="000627D3">
        <w:trPr>
          <w:trHeight w:val="397"/>
        </w:trPr>
        <w:tc>
          <w:tcPr>
            <w:tcW w:w="1413" w:type="dxa"/>
            <w:vMerge/>
            <w:tcBorders>
              <w:bottom w:val="single" w:sz="12" w:space="0" w:color="auto"/>
            </w:tcBorders>
            <w:vAlign w:val="center"/>
          </w:tcPr>
          <w:p w14:paraId="349CD6F3" w14:textId="77777777" w:rsidR="000627D3" w:rsidRPr="000627D3" w:rsidRDefault="000627D3" w:rsidP="000627D3">
            <w:pPr>
              <w:jc w:val="center"/>
              <w:rPr>
                <w:rFonts w:cstheme="minorHAnsi"/>
                <w:b/>
                <w:sz w:val="24"/>
                <w:szCs w:val="24"/>
                <w:lang w:val="en-GB"/>
              </w:rPr>
            </w:pPr>
          </w:p>
        </w:tc>
        <w:tc>
          <w:tcPr>
            <w:tcW w:w="1843" w:type="dxa"/>
            <w:tcBorders>
              <w:top w:val="single" w:sz="4" w:space="0" w:color="auto"/>
              <w:bottom w:val="single" w:sz="12" w:space="0" w:color="auto"/>
            </w:tcBorders>
            <w:vAlign w:val="center"/>
          </w:tcPr>
          <w:p w14:paraId="7FEEF347" w14:textId="77777777"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max</w:t>
            </w:r>
            <w:proofErr w:type="spellEnd"/>
            <w:r w:rsidRPr="000627D3">
              <w:rPr>
                <w:rFonts w:cstheme="minorHAnsi"/>
                <w:sz w:val="24"/>
                <w:szCs w:val="24"/>
                <w:lang w:val="en-GB"/>
              </w:rPr>
              <w:t>=26 </w:t>
            </w:r>
            <w:proofErr w:type="spellStart"/>
            <w:r w:rsidRPr="000627D3">
              <w:rPr>
                <w:rFonts w:cstheme="minorHAnsi"/>
                <w:sz w:val="24"/>
                <w:szCs w:val="24"/>
                <w:lang w:val="en-GB"/>
              </w:rPr>
              <w:t>amu</w:t>
            </w:r>
            <w:proofErr w:type="spellEnd"/>
          </w:p>
        </w:tc>
        <w:tc>
          <w:tcPr>
            <w:tcW w:w="2693" w:type="dxa"/>
            <w:gridSpan w:val="2"/>
            <w:tcBorders>
              <w:top w:val="single" w:sz="4" w:space="0" w:color="auto"/>
              <w:bottom w:val="single" w:sz="12" w:space="0" w:color="auto"/>
            </w:tcBorders>
            <w:vAlign w:val="center"/>
          </w:tcPr>
          <w:p w14:paraId="0CF7E42E" w14:textId="77777777"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max</w:t>
            </w:r>
            <w:proofErr w:type="spellEnd"/>
            <w:r w:rsidRPr="000627D3">
              <w:rPr>
                <w:rFonts w:cstheme="minorHAnsi"/>
                <w:sz w:val="24"/>
                <w:szCs w:val="24"/>
                <w:lang w:val="en-GB"/>
              </w:rPr>
              <w:t>=26 </w:t>
            </w:r>
            <w:proofErr w:type="spellStart"/>
            <w:r w:rsidRPr="000627D3">
              <w:rPr>
                <w:rFonts w:cstheme="minorHAnsi"/>
                <w:sz w:val="24"/>
                <w:szCs w:val="24"/>
                <w:lang w:val="en-GB"/>
              </w:rPr>
              <w:t>amu</w:t>
            </w:r>
            <w:proofErr w:type="spellEnd"/>
          </w:p>
        </w:tc>
        <w:tc>
          <w:tcPr>
            <w:tcW w:w="1843" w:type="dxa"/>
            <w:tcBorders>
              <w:top w:val="single" w:sz="4" w:space="0" w:color="auto"/>
              <w:bottom w:val="single" w:sz="12" w:space="0" w:color="auto"/>
            </w:tcBorders>
            <w:vAlign w:val="center"/>
          </w:tcPr>
          <w:p w14:paraId="1CF97614" w14:textId="77777777" w:rsidR="000627D3" w:rsidRPr="000627D3" w:rsidRDefault="000627D3" w:rsidP="000627D3">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max</w:t>
            </w:r>
            <w:proofErr w:type="spellEnd"/>
            <w:r w:rsidRPr="000627D3">
              <w:rPr>
                <w:rFonts w:cstheme="minorHAnsi"/>
                <w:sz w:val="24"/>
                <w:szCs w:val="24"/>
                <w:lang w:val="en-GB"/>
              </w:rPr>
              <w:t>=27 </w:t>
            </w:r>
            <w:proofErr w:type="spellStart"/>
            <w:r w:rsidRPr="000627D3">
              <w:rPr>
                <w:rFonts w:cstheme="minorHAnsi"/>
                <w:sz w:val="24"/>
                <w:szCs w:val="24"/>
                <w:lang w:val="en-GB"/>
              </w:rPr>
              <w:t>amu</w:t>
            </w:r>
            <w:proofErr w:type="spellEnd"/>
          </w:p>
        </w:tc>
        <w:tc>
          <w:tcPr>
            <w:tcW w:w="2006" w:type="dxa"/>
            <w:tcBorders>
              <w:top w:val="single" w:sz="4" w:space="0" w:color="auto"/>
              <w:bottom w:val="single" w:sz="12" w:space="0" w:color="auto"/>
            </w:tcBorders>
            <w:vAlign w:val="center"/>
          </w:tcPr>
          <w:p w14:paraId="31F95BF7" w14:textId="36E23A33" w:rsidR="000627D3" w:rsidRPr="000627D3" w:rsidRDefault="00F20C66" w:rsidP="00F20C66">
            <w:pPr>
              <w:jc w:val="center"/>
              <w:rPr>
                <w:rFonts w:cstheme="minorHAnsi"/>
                <w:sz w:val="24"/>
                <w:szCs w:val="24"/>
                <w:lang w:val="en-GB"/>
              </w:rPr>
            </w:pPr>
            <w:proofErr w:type="spellStart"/>
            <w:r w:rsidRPr="000627D3">
              <w:rPr>
                <w:rFonts w:cstheme="minorHAnsi"/>
                <w:sz w:val="24"/>
                <w:szCs w:val="24"/>
                <w:lang w:val="en-GB"/>
              </w:rPr>
              <w:t>M</w:t>
            </w:r>
            <w:r w:rsidRPr="000627D3">
              <w:rPr>
                <w:rFonts w:cstheme="minorHAnsi"/>
                <w:sz w:val="24"/>
                <w:szCs w:val="24"/>
                <w:vertAlign w:val="subscript"/>
                <w:lang w:val="en-GB"/>
              </w:rPr>
              <w:t>max</w:t>
            </w:r>
            <w:proofErr w:type="spellEnd"/>
            <w:r w:rsidRPr="000627D3">
              <w:rPr>
                <w:rFonts w:cstheme="minorHAnsi"/>
                <w:sz w:val="24"/>
                <w:szCs w:val="24"/>
                <w:lang w:val="en-GB"/>
              </w:rPr>
              <w:t>=</w:t>
            </w:r>
            <w:r>
              <w:rPr>
                <w:rFonts w:cstheme="minorHAnsi"/>
                <w:sz w:val="24"/>
                <w:szCs w:val="24"/>
                <w:lang w:val="en-GB"/>
              </w:rPr>
              <w:t>32</w:t>
            </w:r>
            <w:r w:rsidRPr="000627D3">
              <w:rPr>
                <w:rFonts w:cstheme="minorHAnsi"/>
                <w:sz w:val="24"/>
                <w:szCs w:val="24"/>
                <w:lang w:val="en-GB"/>
              </w:rPr>
              <w:t> </w:t>
            </w:r>
            <w:proofErr w:type="spellStart"/>
            <w:r w:rsidRPr="000627D3">
              <w:rPr>
                <w:rFonts w:cstheme="minorHAnsi"/>
                <w:sz w:val="24"/>
                <w:szCs w:val="24"/>
                <w:lang w:val="en-GB"/>
              </w:rPr>
              <w:t>amu</w:t>
            </w:r>
            <w:proofErr w:type="spellEnd"/>
          </w:p>
        </w:tc>
      </w:tr>
    </w:tbl>
    <w:p w14:paraId="5C7D140B" w14:textId="77777777" w:rsidR="007746CA" w:rsidRPr="00CE0CCC" w:rsidRDefault="007746CA" w:rsidP="00162455">
      <w:pPr>
        <w:spacing w:line="360" w:lineRule="auto"/>
        <w:jc w:val="both"/>
        <w:rPr>
          <w:sz w:val="24"/>
          <w:szCs w:val="24"/>
          <w:lang w:val="en-GB"/>
        </w:rPr>
      </w:pPr>
    </w:p>
    <w:p w14:paraId="310CE348" w14:textId="33063072" w:rsidR="00162455" w:rsidRPr="00CE0CCC" w:rsidRDefault="00162455" w:rsidP="00162455">
      <w:pPr>
        <w:spacing w:line="360" w:lineRule="auto"/>
        <w:jc w:val="both"/>
        <w:rPr>
          <w:sz w:val="24"/>
          <w:szCs w:val="24"/>
          <w:lang w:val="en-GB"/>
        </w:rPr>
      </w:pPr>
      <w:r w:rsidRPr="00CE0CCC">
        <w:rPr>
          <w:sz w:val="24"/>
          <w:szCs w:val="24"/>
          <w:lang w:val="en-GB"/>
        </w:rPr>
        <w:t xml:space="preserve">The shift of the end-switch position for trolley #1 towards low-mass [Kopf 2015] allowed us to catch </w:t>
      </w:r>
      <w:r w:rsidRPr="00CE0CCC">
        <w:rPr>
          <w:sz w:val="24"/>
          <w:szCs w:val="24"/>
          <w:vertAlign w:val="superscript"/>
          <w:lang w:val="en-GB"/>
        </w:rPr>
        <w:t>1</w:t>
      </w:r>
      <w:r w:rsidRPr="00CE0CCC">
        <w:rPr>
          <w:sz w:val="24"/>
          <w:szCs w:val="24"/>
          <w:lang w:val="en-GB"/>
        </w:rPr>
        <w:t>H in detector #1 simultaneously with mass 27 </w:t>
      </w:r>
      <w:proofErr w:type="spellStart"/>
      <w:r w:rsidRPr="00CE0CCC">
        <w:rPr>
          <w:sz w:val="24"/>
          <w:szCs w:val="24"/>
          <w:lang w:val="en-GB"/>
        </w:rPr>
        <w:t>amu</w:t>
      </w:r>
      <w:proofErr w:type="spellEnd"/>
      <w:r w:rsidRPr="00CE0CCC">
        <w:rPr>
          <w:sz w:val="24"/>
          <w:szCs w:val="24"/>
          <w:lang w:val="en-GB"/>
        </w:rPr>
        <w:t xml:space="preserve"> (</w:t>
      </w:r>
      <w:r w:rsidRPr="00CE0CCC">
        <w:rPr>
          <w:sz w:val="24"/>
          <w:szCs w:val="24"/>
          <w:vertAlign w:val="superscript"/>
          <w:lang w:val="en-GB"/>
        </w:rPr>
        <w:t>12</w:t>
      </w:r>
      <w:r w:rsidRPr="00CE0CCC">
        <w:rPr>
          <w:sz w:val="24"/>
          <w:szCs w:val="24"/>
          <w:lang w:val="en-GB"/>
        </w:rPr>
        <w:t>C</w:t>
      </w:r>
      <w:r w:rsidRPr="00CE0CCC">
        <w:rPr>
          <w:sz w:val="24"/>
          <w:szCs w:val="24"/>
          <w:vertAlign w:val="superscript"/>
          <w:lang w:val="en-GB"/>
        </w:rPr>
        <w:t>15</w:t>
      </w:r>
      <w:r w:rsidRPr="00CE0CCC">
        <w:rPr>
          <w:sz w:val="24"/>
          <w:szCs w:val="24"/>
          <w:lang w:val="en-GB"/>
        </w:rPr>
        <w:t>N</w:t>
      </w:r>
      <w:r w:rsidRPr="00CE0CCC">
        <w:rPr>
          <w:sz w:val="24"/>
          <w:szCs w:val="24"/>
          <w:vertAlign w:val="superscript"/>
          <w:lang w:val="en-GB"/>
        </w:rPr>
        <w:t>-</w:t>
      </w:r>
      <w:r w:rsidR="007218B2" w:rsidRPr="00CE0CCC">
        <w:rPr>
          <w:sz w:val="24"/>
          <w:szCs w:val="24"/>
          <w:lang w:val="en-GB"/>
        </w:rPr>
        <w:t xml:space="preserve"> or</w:t>
      </w:r>
      <w:r w:rsidRPr="00CE0CCC">
        <w:rPr>
          <w:sz w:val="24"/>
          <w:szCs w:val="24"/>
          <w:lang w:val="en-GB"/>
        </w:rPr>
        <w:t xml:space="preserve"> </w:t>
      </w:r>
      <w:r w:rsidRPr="00CE0CCC">
        <w:rPr>
          <w:sz w:val="24"/>
          <w:szCs w:val="24"/>
          <w:vertAlign w:val="superscript"/>
          <w:lang w:val="en-GB"/>
        </w:rPr>
        <w:t>13</w:t>
      </w:r>
      <w:r w:rsidRPr="00CE0CCC">
        <w:rPr>
          <w:sz w:val="24"/>
          <w:szCs w:val="24"/>
          <w:lang w:val="en-GB"/>
        </w:rPr>
        <w:t>C</w:t>
      </w:r>
      <w:r w:rsidRPr="00CE0CCC">
        <w:rPr>
          <w:sz w:val="24"/>
          <w:szCs w:val="24"/>
          <w:vertAlign w:val="superscript"/>
          <w:lang w:val="en-GB"/>
        </w:rPr>
        <w:t>14</w:t>
      </w:r>
      <w:r w:rsidRPr="00CE0CCC">
        <w:rPr>
          <w:sz w:val="24"/>
          <w:szCs w:val="24"/>
          <w:lang w:val="en-GB"/>
        </w:rPr>
        <w:t>N</w:t>
      </w:r>
      <w:r w:rsidRPr="00CE0CCC">
        <w:rPr>
          <w:sz w:val="24"/>
          <w:szCs w:val="24"/>
          <w:vertAlign w:val="superscript"/>
          <w:lang w:val="en-GB"/>
        </w:rPr>
        <w:t>-</w:t>
      </w:r>
      <w:r w:rsidRPr="00CE0CCC">
        <w:rPr>
          <w:sz w:val="24"/>
          <w:szCs w:val="24"/>
          <w:lang w:val="en-GB"/>
        </w:rPr>
        <w:t>) in detector #7 (Settings IV, Table </w:t>
      </w:r>
      <w:r w:rsidR="00EF0175" w:rsidRPr="00CE0CCC">
        <w:rPr>
          <w:sz w:val="24"/>
          <w:szCs w:val="24"/>
          <w:lang w:val="en-GB"/>
        </w:rPr>
        <w:t>S</w:t>
      </w:r>
      <w:r w:rsidRPr="00CE0CCC">
        <w:rPr>
          <w:sz w:val="24"/>
          <w:szCs w:val="24"/>
          <w:lang w:val="en-GB"/>
        </w:rPr>
        <w:t>1). However, the count</w:t>
      </w:r>
      <w:r w:rsidR="007218B2" w:rsidRPr="00CE0CCC">
        <w:rPr>
          <w:sz w:val="24"/>
          <w:szCs w:val="24"/>
          <w:lang w:val="en-GB"/>
        </w:rPr>
        <w:t xml:space="preserve"> </w:t>
      </w:r>
      <w:r w:rsidRPr="00CE0CCC">
        <w:rPr>
          <w:sz w:val="24"/>
          <w:szCs w:val="24"/>
          <w:lang w:val="en-GB"/>
        </w:rPr>
        <w:t xml:space="preserve">rate of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ions was found to be reduced in this configuration of </w:t>
      </w:r>
      <w:proofErr w:type="spellStart"/>
      <w:r w:rsidRPr="00CE0CCC">
        <w:rPr>
          <w:sz w:val="24"/>
          <w:szCs w:val="24"/>
          <w:lang w:val="en-GB"/>
        </w:rPr>
        <w:t>multicollection</w:t>
      </w:r>
      <w:proofErr w:type="spellEnd"/>
      <w:r w:rsidRPr="00CE0CCC">
        <w:rPr>
          <w:sz w:val="24"/>
          <w:szCs w:val="24"/>
          <w:lang w:val="en-GB"/>
        </w:rPr>
        <w:t xml:space="preserve">. As a possible reason </w:t>
      </w:r>
      <w:r w:rsidR="00742D61" w:rsidRPr="00CE0CCC">
        <w:rPr>
          <w:sz w:val="24"/>
          <w:szCs w:val="24"/>
          <w:lang w:val="en-GB"/>
        </w:rPr>
        <w:t>for</w:t>
      </w:r>
      <w:r w:rsidRPr="00CE0CCC">
        <w:rPr>
          <w:sz w:val="24"/>
          <w:szCs w:val="24"/>
          <w:lang w:val="en-GB"/>
        </w:rPr>
        <w:t xml:space="preserve"> the observed reduction in the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count</w:t>
      </w:r>
      <w:r w:rsidR="007218B2" w:rsidRPr="00CE0CCC">
        <w:rPr>
          <w:sz w:val="24"/>
          <w:szCs w:val="24"/>
          <w:lang w:val="en-GB"/>
        </w:rPr>
        <w:t xml:space="preserve"> </w:t>
      </w:r>
      <w:r w:rsidRPr="00CE0CCC">
        <w:rPr>
          <w:sz w:val="24"/>
          <w:szCs w:val="24"/>
          <w:lang w:val="en-GB"/>
        </w:rPr>
        <w:t xml:space="preserve">rate, one may consider the increase </w:t>
      </w:r>
      <w:r w:rsidR="007218B2" w:rsidRPr="00CE0CCC">
        <w:rPr>
          <w:sz w:val="24"/>
          <w:szCs w:val="24"/>
          <w:lang w:val="en-GB"/>
        </w:rPr>
        <w:t>in the</w:t>
      </w:r>
      <w:r w:rsidRPr="00CE0CCC">
        <w:rPr>
          <w:sz w:val="24"/>
          <w:szCs w:val="24"/>
          <w:lang w:val="en-GB"/>
        </w:rPr>
        <w:t xml:space="preserve"> magnetic field strength upon change fr</w:t>
      </w:r>
      <w:r w:rsidR="007218B2" w:rsidRPr="00CE0CCC">
        <w:rPr>
          <w:sz w:val="24"/>
          <w:szCs w:val="24"/>
          <w:lang w:val="en-GB"/>
        </w:rPr>
        <w:t>om 26 </w:t>
      </w:r>
      <w:proofErr w:type="spellStart"/>
      <w:r w:rsidR="007218B2" w:rsidRPr="00CE0CCC">
        <w:rPr>
          <w:sz w:val="24"/>
          <w:szCs w:val="24"/>
          <w:lang w:val="en-GB"/>
        </w:rPr>
        <w:t>amu</w:t>
      </w:r>
      <w:proofErr w:type="spellEnd"/>
      <w:r w:rsidR="007218B2" w:rsidRPr="00CE0CCC">
        <w:rPr>
          <w:sz w:val="24"/>
          <w:szCs w:val="24"/>
          <w:lang w:val="en-GB"/>
        </w:rPr>
        <w:t xml:space="preserve"> to 27 </w:t>
      </w:r>
      <w:proofErr w:type="spellStart"/>
      <w:r w:rsidR="007218B2" w:rsidRPr="00CE0CCC">
        <w:rPr>
          <w:sz w:val="24"/>
          <w:szCs w:val="24"/>
          <w:lang w:val="en-GB"/>
        </w:rPr>
        <w:t>amu</w:t>
      </w:r>
      <w:proofErr w:type="spellEnd"/>
      <w:r w:rsidR="007218B2" w:rsidRPr="00CE0CCC">
        <w:rPr>
          <w:sz w:val="24"/>
          <w:szCs w:val="24"/>
          <w:lang w:val="en-GB"/>
        </w:rPr>
        <w:t xml:space="preserve"> in detector </w:t>
      </w:r>
      <w:r w:rsidRPr="00CE0CCC">
        <w:rPr>
          <w:sz w:val="24"/>
          <w:szCs w:val="24"/>
          <w:lang w:val="en-GB"/>
        </w:rPr>
        <w:t xml:space="preserve">#7. The increased strength of magnetic stray field may cause a deflection of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ions </w:t>
      </w:r>
      <w:r w:rsidR="007218B2" w:rsidRPr="00CE0CCC">
        <w:rPr>
          <w:sz w:val="24"/>
          <w:szCs w:val="24"/>
          <w:lang w:val="en-GB"/>
        </w:rPr>
        <w:t>as</w:t>
      </w:r>
      <w:r w:rsidRPr="00CE0CCC">
        <w:rPr>
          <w:sz w:val="24"/>
          <w:szCs w:val="24"/>
          <w:lang w:val="en-GB"/>
        </w:rPr>
        <w:t xml:space="preserve"> they approach the magnet after leaving</w:t>
      </w:r>
      <w:r w:rsidR="007218B2" w:rsidRPr="00CE0CCC">
        <w:rPr>
          <w:sz w:val="24"/>
          <w:szCs w:val="24"/>
          <w:lang w:val="en-GB"/>
        </w:rPr>
        <w:t xml:space="preserve"> the SS100 electrostatic analys</w:t>
      </w:r>
      <w:r w:rsidRPr="00CE0CCC">
        <w:rPr>
          <w:sz w:val="24"/>
          <w:szCs w:val="24"/>
          <w:lang w:val="en-GB"/>
        </w:rPr>
        <w:t xml:space="preserve">er. This deflection of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ions may be </w:t>
      </w:r>
      <w:r w:rsidR="00572D9D" w:rsidRPr="00CE0CCC">
        <w:rPr>
          <w:sz w:val="24"/>
          <w:szCs w:val="24"/>
          <w:lang w:val="en-GB"/>
        </w:rPr>
        <w:t xml:space="preserve">revealed by observing </w:t>
      </w:r>
      <w:r w:rsidRPr="00CE0CCC">
        <w:rPr>
          <w:sz w:val="24"/>
          <w:szCs w:val="24"/>
          <w:lang w:val="en-GB"/>
        </w:rPr>
        <w:t>considerably different trends in the count</w:t>
      </w:r>
      <w:r w:rsidR="007218B2" w:rsidRPr="00CE0CCC">
        <w:rPr>
          <w:sz w:val="24"/>
          <w:szCs w:val="24"/>
          <w:lang w:val="en-GB"/>
        </w:rPr>
        <w:t xml:space="preserve"> </w:t>
      </w:r>
      <w:r w:rsidRPr="00CE0CCC">
        <w:rPr>
          <w:sz w:val="24"/>
          <w:szCs w:val="24"/>
          <w:lang w:val="en-GB"/>
        </w:rPr>
        <w:t>rate</w:t>
      </w:r>
      <w:r w:rsidR="007218B2" w:rsidRPr="00CE0CCC">
        <w:rPr>
          <w:sz w:val="24"/>
          <w:szCs w:val="24"/>
          <w:lang w:val="en-GB"/>
        </w:rPr>
        <w:t>s</w:t>
      </w:r>
      <w:r w:rsidRPr="00CE0CCC">
        <w:rPr>
          <w:sz w:val="24"/>
          <w:szCs w:val="24"/>
          <w:lang w:val="en-GB"/>
        </w:rPr>
        <w:t xml:space="preserve"> of H</w:t>
      </w:r>
      <w:r w:rsidRPr="00CE0CCC">
        <w:rPr>
          <w:sz w:val="24"/>
          <w:szCs w:val="24"/>
          <w:vertAlign w:val="superscript"/>
          <w:lang w:val="en-GB"/>
        </w:rPr>
        <w:t>-</w:t>
      </w:r>
      <w:r w:rsidRPr="00CE0CCC">
        <w:rPr>
          <w:sz w:val="24"/>
          <w:szCs w:val="24"/>
          <w:lang w:val="en-GB"/>
        </w:rPr>
        <w:t xml:space="preserve"> and heavier ions upon changing the energy-slit position (</w:t>
      </w:r>
      <w:proofErr w:type="spellStart"/>
      <w:r w:rsidRPr="00CE0CCC">
        <w:rPr>
          <w:sz w:val="24"/>
          <w:szCs w:val="24"/>
          <w:lang w:val="en-GB"/>
        </w:rPr>
        <w:t>EnS.X</w:t>
      </w:r>
      <w:proofErr w:type="spellEnd"/>
      <w:r w:rsidRPr="00CE0CCC">
        <w:rPr>
          <w:sz w:val="24"/>
          <w:szCs w:val="24"/>
          <w:lang w:val="en-GB"/>
        </w:rPr>
        <w:t xml:space="preserve">). Thus, </w:t>
      </w:r>
      <w:r w:rsidR="006C3977" w:rsidRPr="00CE0CCC">
        <w:rPr>
          <w:sz w:val="24"/>
          <w:szCs w:val="24"/>
          <w:lang w:val="en-GB"/>
        </w:rPr>
        <w:t xml:space="preserve">the </w:t>
      </w:r>
      <w:r w:rsidRPr="00CE0CCC">
        <w:rPr>
          <w:sz w:val="24"/>
          <w:szCs w:val="24"/>
          <w:lang w:val="en-GB"/>
        </w:rPr>
        <w:t xml:space="preserve">extension of </w:t>
      </w:r>
      <w:r w:rsidR="002D5064" w:rsidRPr="00CE0CCC">
        <w:rPr>
          <w:sz w:val="24"/>
          <w:szCs w:val="24"/>
          <w:lang w:val="en-GB"/>
        </w:rPr>
        <w:t xml:space="preserve">the </w:t>
      </w:r>
      <w:r w:rsidRPr="00CE0CCC">
        <w:rPr>
          <w:sz w:val="24"/>
          <w:szCs w:val="24"/>
          <w:lang w:val="en-GB"/>
        </w:rPr>
        <w:t>mass-ra</w:t>
      </w:r>
      <w:r w:rsidR="006C3977" w:rsidRPr="00CE0CCC">
        <w:rPr>
          <w:sz w:val="24"/>
          <w:szCs w:val="24"/>
          <w:lang w:val="en-GB"/>
        </w:rPr>
        <w:t>n</w:t>
      </w:r>
      <w:r w:rsidRPr="00CE0CCC">
        <w:rPr>
          <w:sz w:val="24"/>
          <w:szCs w:val="24"/>
          <w:lang w:val="en-GB"/>
        </w:rPr>
        <w:t xml:space="preserve">ge </w:t>
      </w:r>
      <w:r w:rsidR="002D5064" w:rsidRPr="00CE0CCC">
        <w:rPr>
          <w:sz w:val="24"/>
          <w:szCs w:val="24"/>
          <w:lang w:val="en-GB"/>
        </w:rPr>
        <w:t>by</w:t>
      </w:r>
      <w:r w:rsidR="006C3977" w:rsidRPr="00CE0CCC">
        <w:rPr>
          <w:sz w:val="24"/>
          <w:szCs w:val="24"/>
          <w:lang w:val="en-GB"/>
        </w:rPr>
        <w:t xml:space="preserve"> </w:t>
      </w:r>
      <w:r w:rsidRPr="00CE0CCC">
        <w:rPr>
          <w:sz w:val="24"/>
          <w:szCs w:val="24"/>
          <w:lang w:val="en-GB"/>
        </w:rPr>
        <w:t>shift</w:t>
      </w:r>
      <w:r w:rsidR="002D5064" w:rsidRPr="00CE0CCC">
        <w:rPr>
          <w:sz w:val="24"/>
          <w:szCs w:val="24"/>
          <w:lang w:val="en-GB"/>
        </w:rPr>
        <w:t>ing</w:t>
      </w:r>
      <w:r w:rsidRPr="00CE0CCC">
        <w:rPr>
          <w:sz w:val="24"/>
          <w:szCs w:val="24"/>
          <w:lang w:val="en-GB"/>
        </w:rPr>
        <w:t xml:space="preserve"> </w:t>
      </w:r>
      <w:r w:rsidR="002D5064" w:rsidRPr="00CE0CCC">
        <w:rPr>
          <w:sz w:val="24"/>
          <w:szCs w:val="24"/>
          <w:lang w:val="en-GB"/>
        </w:rPr>
        <w:t xml:space="preserve">the </w:t>
      </w:r>
      <w:r w:rsidRPr="00CE0CCC">
        <w:rPr>
          <w:sz w:val="24"/>
          <w:szCs w:val="24"/>
          <w:lang w:val="en-GB"/>
        </w:rPr>
        <w:t xml:space="preserve">end-switch </w:t>
      </w:r>
      <w:r w:rsidR="002D5064" w:rsidRPr="00CE0CCC">
        <w:rPr>
          <w:sz w:val="24"/>
          <w:szCs w:val="24"/>
          <w:lang w:val="en-GB"/>
        </w:rPr>
        <w:t xml:space="preserve">of detector #1 </w:t>
      </w:r>
      <w:r w:rsidRPr="00CE0CCC">
        <w:rPr>
          <w:sz w:val="24"/>
          <w:szCs w:val="24"/>
          <w:lang w:val="en-GB"/>
        </w:rPr>
        <w:t>may not be favo</w:t>
      </w:r>
      <w:r w:rsidR="00742D61" w:rsidRPr="00CE0CCC">
        <w:rPr>
          <w:sz w:val="24"/>
          <w:szCs w:val="24"/>
          <w:lang w:val="en-GB"/>
        </w:rPr>
        <w:t>u</w:t>
      </w:r>
      <w:r w:rsidR="002D5064" w:rsidRPr="00CE0CCC">
        <w:rPr>
          <w:sz w:val="24"/>
          <w:szCs w:val="24"/>
          <w:lang w:val="en-GB"/>
        </w:rPr>
        <w:t xml:space="preserve">rable for all </w:t>
      </w:r>
      <w:proofErr w:type="spellStart"/>
      <w:r w:rsidR="002D5064" w:rsidRPr="00CE0CCC">
        <w:rPr>
          <w:sz w:val="24"/>
          <w:szCs w:val="24"/>
          <w:lang w:val="en-GB"/>
        </w:rPr>
        <w:t>N</w:t>
      </w:r>
      <w:r w:rsidRPr="00CE0CCC">
        <w:rPr>
          <w:sz w:val="24"/>
          <w:szCs w:val="24"/>
          <w:lang w:val="en-GB"/>
        </w:rPr>
        <w:t>anoSIMS</w:t>
      </w:r>
      <w:proofErr w:type="spellEnd"/>
      <w:r w:rsidRPr="00CE0CCC">
        <w:rPr>
          <w:sz w:val="24"/>
          <w:szCs w:val="24"/>
          <w:lang w:val="en-GB"/>
        </w:rPr>
        <w:t xml:space="preserve"> 50L instruments. For multi-isotope tracing involving </w:t>
      </w:r>
      <w:proofErr w:type="spellStart"/>
      <w:r w:rsidRPr="00CE0CCC">
        <w:rPr>
          <w:sz w:val="24"/>
          <w:szCs w:val="24"/>
          <w:lang w:val="en-GB"/>
        </w:rPr>
        <w:t>M</w:t>
      </w:r>
      <w:r w:rsidRPr="00CE0CCC">
        <w:rPr>
          <w:sz w:val="24"/>
          <w:szCs w:val="24"/>
          <w:vertAlign w:val="subscript"/>
          <w:lang w:val="en-GB"/>
        </w:rPr>
        <w:t>max</w:t>
      </w:r>
      <w:proofErr w:type="spellEnd"/>
      <w:r w:rsidR="002D5064" w:rsidRPr="00CE0CCC">
        <w:rPr>
          <w:sz w:val="24"/>
          <w:szCs w:val="24"/>
          <w:vertAlign w:val="subscript"/>
          <w:lang w:val="en-GB"/>
        </w:rPr>
        <w:t> </w:t>
      </w:r>
      <w:r w:rsidR="002D5064" w:rsidRPr="00CE0CCC">
        <w:rPr>
          <w:sz w:val="24"/>
          <w:szCs w:val="24"/>
          <w:lang w:val="en-GB"/>
        </w:rPr>
        <w:t>&gt; </w:t>
      </w:r>
      <w:r w:rsidRPr="00CE0CCC">
        <w:rPr>
          <w:sz w:val="24"/>
          <w:szCs w:val="24"/>
          <w:lang w:val="en-GB"/>
        </w:rPr>
        <w:t>26 </w:t>
      </w:r>
      <w:proofErr w:type="spellStart"/>
      <w:r w:rsidRPr="00CE0CCC">
        <w:rPr>
          <w:sz w:val="24"/>
          <w:szCs w:val="24"/>
          <w:lang w:val="en-GB"/>
        </w:rPr>
        <w:t>amu</w:t>
      </w:r>
      <w:proofErr w:type="spellEnd"/>
      <w:r w:rsidRPr="00CE0CCC">
        <w:rPr>
          <w:sz w:val="24"/>
          <w:szCs w:val="24"/>
          <w:lang w:val="en-GB"/>
        </w:rPr>
        <w:t xml:space="preserve">, one may consider avoiding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detection if CH</w:t>
      </w:r>
      <w:r w:rsidRPr="00CE0CCC">
        <w:rPr>
          <w:sz w:val="24"/>
          <w:szCs w:val="24"/>
          <w:vertAlign w:val="superscript"/>
          <w:lang w:val="en-GB"/>
        </w:rPr>
        <w:t>-</w:t>
      </w:r>
      <w:r w:rsidRPr="00CE0CCC">
        <w:rPr>
          <w:sz w:val="24"/>
          <w:szCs w:val="24"/>
          <w:lang w:val="en-GB"/>
        </w:rPr>
        <w:t xml:space="preserve"> or C</w:t>
      </w:r>
      <w:r w:rsidRPr="00CE0CCC">
        <w:rPr>
          <w:sz w:val="24"/>
          <w:szCs w:val="24"/>
          <w:vertAlign w:val="subscript"/>
          <w:lang w:val="en-GB"/>
        </w:rPr>
        <w:t>2</w:t>
      </w:r>
      <w:r w:rsidRPr="00CE0CCC">
        <w:rPr>
          <w:sz w:val="24"/>
          <w:szCs w:val="24"/>
          <w:lang w:val="en-GB"/>
        </w:rPr>
        <w:t>H</w:t>
      </w:r>
      <w:r w:rsidRPr="00CE0CCC">
        <w:rPr>
          <w:sz w:val="24"/>
          <w:szCs w:val="24"/>
          <w:vertAlign w:val="superscript"/>
          <w:lang w:val="en-GB"/>
        </w:rPr>
        <w:t>-</w:t>
      </w:r>
      <w:r w:rsidRPr="00CE0CCC">
        <w:rPr>
          <w:sz w:val="24"/>
          <w:szCs w:val="24"/>
          <w:lang w:val="en-GB"/>
        </w:rPr>
        <w:t xml:space="preserve"> are available </w:t>
      </w:r>
      <w:r w:rsidRPr="00CE0CCC">
        <w:rPr>
          <w:sz w:val="24"/>
          <w:szCs w:val="24"/>
          <w:lang w:val="en-GB"/>
        </w:rPr>
        <w:lastRenderedPageBreak/>
        <w:t xml:space="preserve">for the quantitation of </w:t>
      </w:r>
      <w:r w:rsidRPr="00CE0CCC">
        <w:rPr>
          <w:sz w:val="24"/>
          <w:szCs w:val="24"/>
          <w:vertAlign w:val="superscript"/>
          <w:lang w:val="en-GB"/>
        </w:rPr>
        <w:t>2</w:t>
      </w:r>
      <w:r w:rsidRPr="00CE0CCC">
        <w:rPr>
          <w:sz w:val="24"/>
          <w:szCs w:val="24"/>
          <w:lang w:val="en-GB"/>
        </w:rPr>
        <w:t>H fraction. Molecular-specific (</w:t>
      </w:r>
      <w:r w:rsidR="00572D9D" w:rsidRPr="00CE0CCC">
        <w:rPr>
          <w:sz w:val="24"/>
          <w:szCs w:val="24"/>
          <w:lang w:val="en-GB"/>
        </w:rPr>
        <w:t xml:space="preserve">e.g., </w:t>
      </w:r>
      <w:r w:rsidRPr="00CE0CCC">
        <w:rPr>
          <w:sz w:val="24"/>
          <w:szCs w:val="24"/>
          <w:lang w:val="en-GB"/>
        </w:rPr>
        <w:t xml:space="preserve">sugar) </w:t>
      </w:r>
      <w:r w:rsidRPr="00CE0CCC">
        <w:rPr>
          <w:sz w:val="24"/>
          <w:szCs w:val="24"/>
          <w:vertAlign w:val="superscript"/>
          <w:lang w:val="en-GB"/>
        </w:rPr>
        <w:t>2</w:t>
      </w:r>
      <w:r w:rsidRPr="00CE0CCC">
        <w:rPr>
          <w:sz w:val="24"/>
          <w:szCs w:val="24"/>
          <w:lang w:val="en-GB"/>
        </w:rPr>
        <w:t>H enrichment may be derived from</w:t>
      </w:r>
      <w:r w:rsidR="002D5064" w:rsidRPr="00CE0CCC">
        <w:rPr>
          <w:sz w:val="24"/>
          <w:szCs w:val="24"/>
          <w:lang w:val="en-GB"/>
        </w:rPr>
        <w:t xml:space="preserve"> the</w:t>
      </w:r>
      <w:r w:rsidRPr="00CE0CCC">
        <w:rPr>
          <w:sz w:val="24"/>
          <w:szCs w:val="24"/>
          <w:lang w:val="en-GB"/>
        </w:rPr>
        <w:t xml:space="preserve"> </w:t>
      </w:r>
      <w:r w:rsidRPr="00CE0CCC">
        <w:rPr>
          <w:sz w:val="24"/>
          <w:szCs w:val="24"/>
          <w:vertAlign w:val="superscript"/>
          <w:lang w:val="en-GB"/>
        </w:rPr>
        <w:t>16</w:t>
      </w:r>
      <w:r w:rsidRPr="00CE0CCC">
        <w:rPr>
          <w:sz w:val="24"/>
          <w:szCs w:val="24"/>
          <w:lang w:val="en-GB"/>
        </w:rPr>
        <w:t>O</w:t>
      </w:r>
      <w:r w:rsidRPr="00CE0CCC">
        <w:rPr>
          <w:sz w:val="24"/>
          <w:szCs w:val="24"/>
          <w:vertAlign w:val="superscript"/>
          <w:lang w:val="en-GB"/>
        </w:rPr>
        <w:t>2</w:t>
      </w:r>
      <w:r w:rsidRPr="00CE0CCC">
        <w:rPr>
          <w:sz w:val="24"/>
          <w:szCs w:val="24"/>
          <w:lang w:val="en-GB"/>
        </w:rPr>
        <w:t>H</w:t>
      </w:r>
      <w:r w:rsidRPr="00CE0CCC">
        <w:rPr>
          <w:sz w:val="24"/>
          <w:szCs w:val="24"/>
          <w:vertAlign w:val="superscript"/>
          <w:lang w:val="en-GB"/>
        </w:rPr>
        <w:t>-</w:t>
      </w:r>
      <w:r w:rsidRPr="00CE0CCC">
        <w:rPr>
          <w:sz w:val="24"/>
          <w:szCs w:val="24"/>
          <w:lang w:val="en-GB"/>
        </w:rPr>
        <w:t>/</w:t>
      </w:r>
      <w:r w:rsidRPr="00CE0CCC">
        <w:rPr>
          <w:sz w:val="24"/>
          <w:szCs w:val="24"/>
          <w:vertAlign w:val="superscript"/>
          <w:lang w:val="en-GB"/>
        </w:rPr>
        <w:t>16</w:t>
      </w:r>
      <w:r w:rsidRPr="00CE0CCC">
        <w:rPr>
          <w:sz w:val="24"/>
          <w:szCs w:val="24"/>
          <w:lang w:val="en-GB"/>
        </w:rPr>
        <w:t>O</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w:t>
      </w:r>
      <w:r w:rsidRPr="00CE0CCC">
        <w:rPr>
          <w:sz w:val="24"/>
          <w:szCs w:val="24"/>
          <w:lang w:val="en-GB"/>
        </w:rPr>
        <w:t xml:space="preserve"> ratio. However, one needs to consider and check for the spontaneous (abiotic) </w:t>
      </w:r>
      <w:r w:rsidRPr="00CE0CCC">
        <w:rPr>
          <w:sz w:val="24"/>
          <w:szCs w:val="24"/>
          <w:vertAlign w:val="superscript"/>
          <w:lang w:val="en-GB"/>
        </w:rPr>
        <w:t>1</w:t>
      </w:r>
      <w:r w:rsidRPr="00CE0CCC">
        <w:rPr>
          <w:sz w:val="24"/>
          <w:szCs w:val="24"/>
          <w:lang w:val="en-GB"/>
        </w:rPr>
        <w:t>H-</w:t>
      </w:r>
      <w:r w:rsidRPr="00CE0CCC">
        <w:rPr>
          <w:sz w:val="24"/>
          <w:szCs w:val="24"/>
          <w:vertAlign w:val="superscript"/>
          <w:lang w:val="en-GB"/>
        </w:rPr>
        <w:t>2</w:t>
      </w:r>
      <w:r w:rsidRPr="00CE0CCC">
        <w:rPr>
          <w:sz w:val="24"/>
          <w:szCs w:val="24"/>
          <w:lang w:val="en-GB"/>
        </w:rPr>
        <w:t>H exchange in OH groups.</w:t>
      </w:r>
    </w:p>
    <w:p w14:paraId="70A58E12" w14:textId="77777777" w:rsidR="007746CA" w:rsidRPr="00CE0CCC" w:rsidRDefault="007746CA" w:rsidP="007746CA">
      <w:pPr>
        <w:spacing w:line="360" w:lineRule="auto"/>
        <w:jc w:val="both"/>
        <w:rPr>
          <w:sz w:val="24"/>
          <w:szCs w:val="24"/>
          <w:lang w:val="en-GB"/>
        </w:rPr>
      </w:pPr>
    </w:p>
    <w:p w14:paraId="25AE49BC" w14:textId="610160E9" w:rsidR="006535C8" w:rsidRPr="00CE0CCC" w:rsidRDefault="00F125F8" w:rsidP="00F125F8">
      <w:pPr>
        <w:pStyle w:val="Listenabsatz"/>
        <w:spacing w:line="360" w:lineRule="auto"/>
        <w:rPr>
          <w:b/>
          <w:i/>
          <w:sz w:val="24"/>
          <w:szCs w:val="24"/>
          <w:lang w:val="en-GB"/>
        </w:rPr>
      </w:pPr>
      <w:r w:rsidRPr="00CE0CCC">
        <w:rPr>
          <w:b/>
          <w:i/>
          <w:sz w:val="24"/>
          <w:szCs w:val="24"/>
          <w:lang w:val="en-GB"/>
        </w:rPr>
        <w:t>S</w:t>
      </w:r>
      <w:r w:rsidR="007D4854">
        <w:rPr>
          <w:b/>
          <w:i/>
          <w:sz w:val="24"/>
          <w:szCs w:val="24"/>
          <w:lang w:val="en-GB"/>
        </w:rPr>
        <w:t>2</w:t>
      </w:r>
      <w:r w:rsidRPr="00CE0CCC">
        <w:rPr>
          <w:b/>
          <w:i/>
          <w:sz w:val="24"/>
          <w:szCs w:val="24"/>
          <w:lang w:val="en-GB"/>
        </w:rPr>
        <w:t>.</w:t>
      </w:r>
      <w:r w:rsidRPr="00CE0CCC">
        <w:rPr>
          <w:b/>
          <w:i/>
          <w:sz w:val="24"/>
          <w:szCs w:val="24"/>
          <w:lang w:val="en-GB"/>
        </w:rPr>
        <w:tab/>
      </w:r>
      <w:r w:rsidR="006535C8" w:rsidRPr="00CE0CCC">
        <w:rPr>
          <w:b/>
          <w:i/>
          <w:sz w:val="24"/>
          <w:szCs w:val="24"/>
          <w:lang w:val="en-GB"/>
        </w:rPr>
        <w:t>Re</w:t>
      </w:r>
      <w:r w:rsidR="009F5C34" w:rsidRPr="00CE0CCC">
        <w:rPr>
          <w:b/>
          <w:i/>
          <w:sz w:val="24"/>
          <w:szCs w:val="24"/>
          <w:lang w:val="en-GB"/>
        </w:rPr>
        <w:t>storation</w:t>
      </w:r>
      <w:r w:rsidR="006535C8" w:rsidRPr="00CE0CCC">
        <w:rPr>
          <w:b/>
          <w:i/>
          <w:sz w:val="24"/>
          <w:szCs w:val="24"/>
          <w:lang w:val="en-GB"/>
        </w:rPr>
        <w:t xml:space="preserve"> of </w:t>
      </w:r>
      <w:r w:rsidR="006535C8" w:rsidRPr="00CE0CCC">
        <w:rPr>
          <w:b/>
          <w:i/>
          <w:sz w:val="24"/>
          <w:szCs w:val="24"/>
          <w:vertAlign w:val="superscript"/>
          <w:lang w:val="en-GB"/>
        </w:rPr>
        <w:t>2</w:t>
      </w:r>
      <w:r w:rsidR="006535C8" w:rsidRPr="00CE0CCC">
        <w:rPr>
          <w:b/>
          <w:i/>
          <w:sz w:val="24"/>
          <w:szCs w:val="24"/>
          <w:lang w:val="en-GB"/>
        </w:rPr>
        <w:t xml:space="preserve">H fraction from </w:t>
      </w:r>
      <w:r w:rsidR="00572D9D" w:rsidRPr="00CE0CCC">
        <w:rPr>
          <w:b/>
          <w:i/>
          <w:sz w:val="24"/>
          <w:szCs w:val="24"/>
          <w:lang w:val="en-GB"/>
        </w:rPr>
        <w:t xml:space="preserve">the </w:t>
      </w:r>
      <w:r w:rsidR="006535C8" w:rsidRPr="00CE0CCC">
        <w:rPr>
          <w:b/>
          <w:i/>
          <w:sz w:val="24"/>
          <w:szCs w:val="24"/>
          <w:lang w:val="en-GB"/>
        </w:rPr>
        <w:t xml:space="preserve">unresolved </w:t>
      </w:r>
      <w:r w:rsidR="006535C8" w:rsidRPr="00CE0CCC">
        <w:rPr>
          <w:b/>
          <w:i/>
          <w:sz w:val="24"/>
          <w:szCs w:val="24"/>
          <w:vertAlign w:val="superscript"/>
          <w:lang w:val="en-GB"/>
        </w:rPr>
        <w:t>12</w:t>
      </w:r>
      <w:r w:rsidR="006535C8" w:rsidRPr="00CE0CCC">
        <w:rPr>
          <w:b/>
          <w:i/>
          <w:sz w:val="24"/>
          <w:szCs w:val="24"/>
          <w:lang w:val="en-GB"/>
        </w:rPr>
        <w:t>C</w:t>
      </w:r>
      <w:r w:rsidR="006535C8" w:rsidRPr="00CE0CCC">
        <w:rPr>
          <w:b/>
          <w:i/>
          <w:sz w:val="24"/>
          <w:szCs w:val="24"/>
          <w:vertAlign w:val="subscript"/>
          <w:lang w:val="en-GB"/>
        </w:rPr>
        <w:t>2</w:t>
      </w:r>
      <w:r w:rsidR="006535C8" w:rsidRPr="00CE0CCC">
        <w:rPr>
          <w:b/>
          <w:i/>
          <w:sz w:val="24"/>
          <w:szCs w:val="24"/>
          <w:vertAlign w:val="superscript"/>
          <w:lang w:val="en-GB"/>
        </w:rPr>
        <w:t>2</w:t>
      </w:r>
      <w:r w:rsidR="006535C8" w:rsidRPr="00CE0CCC">
        <w:rPr>
          <w:b/>
          <w:i/>
          <w:sz w:val="24"/>
          <w:szCs w:val="24"/>
          <w:lang w:val="en-GB"/>
        </w:rPr>
        <w:t>H</w:t>
      </w:r>
      <w:r w:rsidR="006535C8" w:rsidRPr="00CE0CCC">
        <w:rPr>
          <w:b/>
          <w:i/>
          <w:sz w:val="24"/>
          <w:szCs w:val="24"/>
          <w:vertAlign w:val="superscript"/>
          <w:lang w:val="en-GB"/>
        </w:rPr>
        <w:t>-</w:t>
      </w:r>
      <w:r w:rsidR="006535C8" w:rsidRPr="00CE0CCC">
        <w:rPr>
          <w:b/>
          <w:i/>
          <w:sz w:val="24"/>
          <w:szCs w:val="24"/>
          <w:lang w:val="en-GB"/>
        </w:rPr>
        <w:t xml:space="preserve"> &amp; </w:t>
      </w:r>
      <w:r w:rsidR="006535C8" w:rsidRPr="00CE0CCC">
        <w:rPr>
          <w:b/>
          <w:i/>
          <w:sz w:val="24"/>
          <w:szCs w:val="24"/>
          <w:vertAlign w:val="superscript"/>
          <w:lang w:val="en-GB"/>
        </w:rPr>
        <w:t>12</w:t>
      </w:r>
      <w:r w:rsidR="006535C8" w:rsidRPr="00CE0CCC">
        <w:rPr>
          <w:b/>
          <w:i/>
          <w:sz w:val="24"/>
          <w:szCs w:val="24"/>
          <w:lang w:val="en-GB"/>
        </w:rPr>
        <w:t>C</w:t>
      </w:r>
      <w:r w:rsidR="006535C8" w:rsidRPr="00CE0CCC">
        <w:rPr>
          <w:b/>
          <w:i/>
          <w:sz w:val="24"/>
          <w:szCs w:val="24"/>
          <w:vertAlign w:val="subscript"/>
          <w:lang w:val="en-GB"/>
        </w:rPr>
        <w:t>2</w:t>
      </w:r>
      <w:r w:rsidR="006535C8" w:rsidRPr="00CE0CCC">
        <w:rPr>
          <w:b/>
          <w:i/>
          <w:sz w:val="24"/>
          <w:szCs w:val="24"/>
          <w:vertAlign w:val="superscript"/>
          <w:lang w:val="en-GB"/>
        </w:rPr>
        <w:t>1</w:t>
      </w:r>
      <w:r w:rsidR="006535C8" w:rsidRPr="00CE0CCC">
        <w:rPr>
          <w:b/>
          <w:i/>
          <w:sz w:val="24"/>
          <w:szCs w:val="24"/>
          <w:lang w:val="en-GB"/>
        </w:rPr>
        <w:t>H</w:t>
      </w:r>
      <w:r w:rsidR="006535C8" w:rsidRPr="00CE0CCC">
        <w:rPr>
          <w:b/>
          <w:i/>
          <w:sz w:val="24"/>
          <w:szCs w:val="24"/>
          <w:vertAlign w:val="subscript"/>
          <w:lang w:val="en-GB"/>
        </w:rPr>
        <w:t>2</w:t>
      </w:r>
      <w:r w:rsidR="006535C8" w:rsidRPr="00CE0CCC">
        <w:rPr>
          <w:b/>
          <w:i/>
          <w:sz w:val="24"/>
          <w:szCs w:val="24"/>
          <w:vertAlign w:val="superscript"/>
          <w:lang w:val="en-GB"/>
        </w:rPr>
        <w:t>-</w:t>
      </w:r>
      <w:r w:rsidR="006535C8" w:rsidRPr="00CE0CCC">
        <w:rPr>
          <w:b/>
          <w:i/>
          <w:sz w:val="24"/>
          <w:szCs w:val="24"/>
          <w:lang w:val="en-GB"/>
        </w:rPr>
        <w:t xml:space="preserve"> mass-peak</w:t>
      </w:r>
    </w:p>
    <w:p w14:paraId="2A4F7A47" w14:textId="5642160C" w:rsidR="00E14B56" w:rsidRPr="00CE0CCC" w:rsidRDefault="004B7123" w:rsidP="00E14B56">
      <w:pPr>
        <w:spacing w:line="360" w:lineRule="auto"/>
        <w:jc w:val="both"/>
        <w:rPr>
          <w:rFonts w:eastAsiaTheme="minorEastAsia"/>
          <w:sz w:val="24"/>
          <w:szCs w:val="24"/>
          <w:lang w:val="en-GB"/>
        </w:rPr>
      </w:pPr>
      <w:r w:rsidRPr="00CE0CCC">
        <w:rPr>
          <w:rFonts w:eastAsiaTheme="minorEastAsia"/>
          <w:sz w:val="24"/>
          <w:szCs w:val="24"/>
          <w:lang w:val="en-GB"/>
        </w:rPr>
        <w:t xml:space="preserve">In a biological system, </w:t>
      </w:r>
      <w:r w:rsidR="00742D61" w:rsidRPr="00CE0CCC">
        <w:rPr>
          <w:rFonts w:eastAsiaTheme="minorEastAsia"/>
          <w:sz w:val="24"/>
          <w:szCs w:val="24"/>
          <w:lang w:val="en-GB"/>
        </w:rPr>
        <w:t xml:space="preserve">the </w:t>
      </w:r>
      <w:r w:rsidRPr="00CE0CCC">
        <w:rPr>
          <w:rFonts w:eastAsiaTheme="minorEastAsia"/>
          <w:sz w:val="24"/>
          <w:szCs w:val="24"/>
          <w:lang w:val="en-GB"/>
        </w:rPr>
        <w:t xml:space="preserve">assimilation of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00742D61" w:rsidRPr="00CE0CCC">
        <w:rPr>
          <w:rFonts w:eastAsiaTheme="minorEastAsia"/>
          <w:sz w:val="24"/>
          <w:szCs w:val="24"/>
          <w:lang w:val="en-GB"/>
        </w:rPr>
        <w:t>-</w:t>
      </w:r>
      <w:r w:rsidRPr="00CE0CCC">
        <w:rPr>
          <w:rFonts w:eastAsiaTheme="minorEastAsia"/>
          <w:sz w:val="24"/>
          <w:szCs w:val="24"/>
          <w:lang w:val="en-GB"/>
        </w:rPr>
        <w:t xml:space="preserve">enriched growth substrate leads to an increase in </w:t>
      </w:r>
      <w:r w:rsidR="008D4AE2" w:rsidRPr="00CE0CCC">
        <w:rPr>
          <w:rFonts w:eastAsiaTheme="minorEastAsia"/>
          <w:sz w:val="24"/>
          <w:szCs w:val="24"/>
          <w:lang w:val="en-GB"/>
        </w:rPr>
        <w:t xml:space="preserve">the </w:t>
      </w:r>
      <w:r w:rsidRPr="00CE0CCC">
        <w:rPr>
          <w:rFonts w:eastAsiaTheme="minorEastAsia"/>
          <w:sz w:val="24"/>
          <w:szCs w:val="24"/>
          <w:lang w:val="en-GB"/>
        </w:rPr>
        <w:t xml:space="preserve">cellular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fraction</w:t>
      </w:r>
      <w:proofErr w:type="gramStart"/>
      <w:r w:rsidR="00526809" w:rsidRPr="00CE0CCC">
        <w:rPr>
          <w:rFonts w:eastAsiaTheme="minorEastAsia"/>
          <w:sz w:val="24"/>
          <w:szCs w:val="24"/>
          <w:lang w:val="en-GB"/>
        </w:rPr>
        <w:t>,</w:t>
      </w:r>
      <w:r w:rsidRPr="00CE0CCC">
        <w:rPr>
          <w:rFonts w:eastAsiaTheme="minorEastAsia"/>
          <w:sz w:val="24"/>
          <w:szCs w:val="24"/>
          <w:lang w:val="en-GB"/>
        </w:rPr>
        <w:t xml:space="preserve"> </w:t>
      </w:r>
      <w:proofErr w:type="gramEnd"/>
      <m:oMath>
        <m:r>
          <w:rPr>
            <w:rFonts w:ascii="Cambria Math" w:eastAsiaTheme="minorEastAsia" w:hAnsi="Cambria Math"/>
            <w:sz w:val="24"/>
            <w:szCs w:val="24"/>
            <w:lang w:val="en-GB"/>
          </w:rPr>
          <m:t>F</m:t>
        </m:r>
        <m:d>
          <m:dPr>
            <m:ctrlPr>
              <w:rPr>
                <w:rFonts w:ascii="Cambria Math" w:eastAsiaTheme="minorEastAsia" w:hAnsi="Cambria Math"/>
                <w:i/>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e>
        </m:d>
        <m:r>
          <w:rPr>
            <w:rFonts w:ascii="Cambria Math" w:eastAsiaTheme="minorEastAsia" w:hAnsi="Cambria Math"/>
            <w:sz w:val="24"/>
            <w:szCs w:val="24"/>
            <w:lang w:val="en-GB"/>
          </w:rPr>
          <m:t>=</m:t>
        </m:r>
        <m:f>
          <m:fPr>
            <m:type m:val="lin"/>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num>
          <m:den>
            <m:d>
              <m:dPr>
                <m:ctrlPr>
                  <w:rPr>
                    <w:rFonts w:ascii="Cambria Math" w:eastAsiaTheme="minorEastAsia" w:hAnsi="Cambria Math"/>
                    <w:i/>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e>
            </m:d>
          </m:den>
        </m:f>
      </m:oMath>
      <w:r w:rsidR="00572D9D" w:rsidRPr="00CE0CCC">
        <w:rPr>
          <w:rFonts w:eastAsiaTheme="minorEastAsia"/>
          <w:sz w:val="24"/>
          <w:szCs w:val="24"/>
          <w:lang w:val="en-GB"/>
        </w:rPr>
        <w:t>.</w:t>
      </w:r>
      <w:r w:rsidRPr="00CE0CCC">
        <w:rPr>
          <w:rFonts w:eastAsiaTheme="minorEastAsia"/>
          <w:sz w:val="24"/>
          <w:szCs w:val="24"/>
          <w:lang w:val="en-GB"/>
        </w:rPr>
        <w:t xml:space="preserve"> </w:t>
      </w:r>
      <w:r w:rsidR="00572D9D" w:rsidRPr="00CE0CCC">
        <w:rPr>
          <w:rFonts w:eastAsiaTheme="minorEastAsia"/>
          <w:sz w:val="24"/>
          <w:szCs w:val="24"/>
          <w:lang w:val="en-GB"/>
        </w:rPr>
        <w:t xml:space="preserve">This </w:t>
      </w:r>
      <w:r w:rsidRPr="00CE0CCC">
        <w:rPr>
          <w:rFonts w:eastAsiaTheme="minorEastAsia"/>
          <w:sz w:val="24"/>
          <w:szCs w:val="24"/>
          <w:lang w:val="en-GB"/>
        </w:rPr>
        <w:t xml:space="preserve">change in the isotopic composition </w:t>
      </w:r>
      <w:r w:rsidR="00572D9D" w:rsidRPr="00CE0CCC">
        <w:rPr>
          <w:rFonts w:eastAsiaTheme="minorEastAsia"/>
          <w:sz w:val="24"/>
          <w:szCs w:val="24"/>
          <w:lang w:val="en-GB"/>
        </w:rPr>
        <w:t xml:space="preserve">is reflected </w:t>
      </w:r>
      <w:r w:rsidRPr="00CE0CCC">
        <w:rPr>
          <w:rFonts w:eastAsiaTheme="minorEastAsia"/>
          <w:sz w:val="24"/>
          <w:szCs w:val="24"/>
          <w:lang w:val="en-GB"/>
        </w:rPr>
        <w:t>statistically well (</w:t>
      </w:r>
      <w:r w:rsidR="00572D9D" w:rsidRPr="00CE0CCC">
        <w:rPr>
          <w:rFonts w:eastAsiaTheme="minorEastAsia"/>
          <w:sz w:val="24"/>
          <w:szCs w:val="24"/>
          <w:lang w:val="en-GB"/>
        </w:rPr>
        <w:t xml:space="preserve">i.e., </w:t>
      </w:r>
      <w:r w:rsidRPr="00CE0CCC">
        <w:rPr>
          <w:rFonts w:eastAsiaTheme="minorEastAsia"/>
          <w:sz w:val="24"/>
          <w:szCs w:val="24"/>
          <w:lang w:val="en-GB"/>
        </w:rPr>
        <w:t xml:space="preserve">with good counting statistics) by </w:t>
      </w:r>
      <w:r w:rsidR="00572D9D" w:rsidRPr="00CE0CCC">
        <w:rPr>
          <w:rFonts w:eastAsiaTheme="minorEastAsia"/>
          <w:sz w:val="24"/>
          <w:szCs w:val="24"/>
          <w:lang w:val="en-GB"/>
        </w:rPr>
        <w:t xml:space="preserve">the </w:t>
      </w:r>
      <w:r w:rsidRPr="00CE0CCC">
        <w:rPr>
          <w:rFonts w:eastAsiaTheme="minorEastAsia"/>
          <w:sz w:val="24"/>
          <w:szCs w:val="24"/>
          <w:lang w:val="en-GB"/>
        </w:rPr>
        <w:t xml:space="preserve">secondary ions of </w:t>
      </w:r>
      <w:r w:rsidR="00572D9D" w:rsidRPr="00CE0CCC">
        <w:rPr>
          <w:rFonts w:eastAsiaTheme="minorEastAsia"/>
          <w:sz w:val="24"/>
          <w:szCs w:val="24"/>
          <w:lang w:val="en-GB"/>
        </w:rPr>
        <w:t xml:space="preserve">molecular fragments </w:t>
      </w:r>
      <m:oMath>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r>
          <m:rPr>
            <m:sty m:val="p"/>
          </m:rPr>
          <w:rPr>
            <w:rFonts w:ascii="Cambria Math" w:eastAsiaTheme="minorEastAsia" w:hAnsi="Cambria Math"/>
            <w:sz w:val="24"/>
            <w:szCs w:val="24"/>
            <w:lang w:val="en-GB"/>
          </w:rPr>
          <m:t>H</m:t>
        </m:r>
      </m:oMath>
      <w:r w:rsidRPr="00CE0CCC">
        <w:rPr>
          <w:rFonts w:eastAsiaTheme="minorEastAsia"/>
          <w:sz w:val="24"/>
          <w:szCs w:val="24"/>
          <w:lang w:val="en-GB"/>
        </w:rPr>
        <w:t xml:space="preserve"> </w:t>
      </w:r>
      <w:proofErr w:type="gramStart"/>
      <w:r w:rsidRPr="00CE0CCC">
        <w:rPr>
          <w:rFonts w:eastAsiaTheme="minorEastAsia"/>
          <w:sz w:val="24"/>
          <w:szCs w:val="24"/>
          <w:lang w:val="en-GB"/>
        </w:rPr>
        <w:t xml:space="preserve">and </w:t>
      </w:r>
      <w:proofErr w:type="gramEnd"/>
      <m:oMath>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oMath>
      <w:r w:rsidRPr="00CE0CCC">
        <w:rPr>
          <w:rFonts w:eastAsiaTheme="minorEastAsia"/>
          <w:sz w:val="24"/>
          <w:szCs w:val="24"/>
          <w:lang w:val="en-GB"/>
        </w:rPr>
        <w:t>. The 16 keV primary Cs</w:t>
      </w:r>
      <w:r w:rsidRPr="00CE0CCC">
        <w:rPr>
          <w:rFonts w:eastAsiaTheme="minorEastAsia"/>
          <w:sz w:val="24"/>
          <w:szCs w:val="24"/>
          <w:vertAlign w:val="superscript"/>
          <w:lang w:val="en-GB"/>
        </w:rPr>
        <w:t>+</w:t>
      </w:r>
      <w:r w:rsidRPr="00CE0CCC">
        <w:rPr>
          <w:rFonts w:eastAsiaTheme="minorEastAsia"/>
          <w:sz w:val="24"/>
          <w:szCs w:val="24"/>
          <w:lang w:val="en-GB"/>
        </w:rPr>
        <w:t xml:space="preserve"> ion beam in a </w:t>
      </w:r>
      <w:proofErr w:type="spellStart"/>
      <w:r w:rsidRPr="00CE0CCC">
        <w:rPr>
          <w:rFonts w:eastAsiaTheme="minorEastAsia"/>
          <w:sz w:val="24"/>
          <w:szCs w:val="24"/>
          <w:lang w:val="en-GB"/>
        </w:rPr>
        <w:t>nanoSIMS</w:t>
      </w:r>
      <w:proofErr w:type="spellEnd"/>
      <w:r w:rsidRPr="00CE0CCC">
        <w:rPr>
          <w:rFonts w:eastAsiaTheme="minorEastAsia"/>
          <w:sz w:val="24"/>
          <w:szCs w:val="24"/>
          <w:lang w:val="en-GB"/>
        </w:rPr>
        <w:t xml:space="preserve"> experiment causes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to be probably the largest</w:t>
      </w:r>
      <w:r w:rsidR="00D44B91" w:rsidRPr="00CE0CCC">
        <w:rPr>
          <w:rFonts w:eastAsiaTheme="minorEastAsia"/>
          <w:sz w:val="24"/>
          <w:szCs w:val="24"/>
          <w:lang w:val="en-GB"/>
        </w:rPr>
        <w:t>,</w:t>
      </w:r>
      <w:r w:rsidRPr="00CE0CCC">
        <w:rPr>
          <w:rFonts w:eastAsiaTheme="minorEastAsia"/>
          <w:sz w:val="24"/>
          <w:szCs w:val="24"/>
          <w:lang w:val="en-GB"/>
        </w:rPr>
        <w:t xml:space="preserve"> but still well abundant</w:t>
      </w:r>
      <w:r w:rsidR="00D44B91" w:rsidRPr="00CE0CCC">
        <w:rPr>
          <w:rFonts w:eastAsiaTheme="minorEastAsia"/>
          <w:sz w:val="24"/>
          <w:szCs w:val="24"/>
          <w:lang w:val="en-GB"/>
        </w:rPr>
        <w:t>,</w:t>
      </w:r>
      <w:r w:rsidRPr="00CE0CCC">
        <w:rPr>
          <w:rFonts w:eastAsiaTheme="minorEastAsia"/>
          <w:sz w:val="24"/>
          <w:szCs w:val="24"/>
          <w:lang w:val="en-GB"/>
        </w:rPr>
        <w:t xml:space="preserve"> secondary ion representing fragmented biomolecules. </w:t>
      </w:r>
      <w:r w:rsidR="00D44B91" w:rsidRPr="00CE0CCC">
        <w:rPr>
          <w:rFonts w:eastAsiaTheme="minorEastAsia"/>
          <w:sz w:val="24"/>
          <w:szCs w:val="24"/>
          <w:lang w:val="en-GB"/>
        </w:rPr>
        <w:t>Although the h</w:t>
      </w:r>
      <w:r w:rsidR="00E14B56" w:rsidRPr="00CE0CCC">
        <w:rPr>
          <w:rFonts w:eastAsiaTheme="minorEastAsia"/>
          <w:sz w:val="24"/>
          <w:szCs w:val="24"/>
          <w:lang w:val="en-GB"/>
        </w:rPr>
        <w:t xml:space="preserve">igh counting rate of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e>
          <m:sup>
            <m:r>
              <w:rPr>
                <w:rFonts w:ascii="Cambria Math" w:eastAsiaTheme="minorEastAsia" w:hAnsi="Cambria Math"/>
                <w:sz w:val="24"/>
                <w:szCs w:val="24"/>
                <w:lang w:val="en-GB"/>
              </w:rPr>
              <m:t>–</m:t>
            </m:r>
          </m:sup>
        </m:sSup>
      </m:oMath>
      <w:r w:rsidR="00E14B56" w:rsidRPr="00CE0CCC">
        <w:rPr>
          <w:rFonts w:eastAsiaTheme="minorEastAsia"/>
          <w:sz w:val="24"/>
          <w:szCs w:val="24"/>
          <w:lang w:val="en-GB"/>
        </w:rPr>
        <w:t xml:space="preserve"> ion species </w:t>
      </w:r>
      <w:r w:rsidR="00572D9D" w:rsidRPr="00CE0CCC">
        <w:rPr>
          <w:rFonts w:eastAsiaTheme="minorEastAsia"/>
          <w:sz w:val="24"/>
          <w:szCs w:val="24"/>
          <w:lang w:val="en-GB"/>
        </w:rPr>
        <w:t>offers an</w:t>
      </w:r>
      <w:r w:rsidR="00E14B56" w:rsidRPr="00CE0CCC">
        <w:rPr>
          <w:rFonts w:eastAsiaTheme="minorEastAsia"/>
          <w:sz w:val="24"/>
          <w:szCs w:val="24"/>
          <w:lang w:val="en-GB"/>
        </w:rPr>
        <w:t xml:space="preserve"> enhanced precision in the quantitation of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E14B56" w:rsidRPr="00CE0CCC">
        <w:rPr>
          <w:rFonts w:eastAsiaTheme="minorEastAsia"/>
          <w:sz w:val="24"/>
          <w:szCs w:val="24"/>
          <w:lang w:val="en-GB"/>
        </w:rPr>
        <w:t xml:space="preserve"> fraction, its accuracy is strongly corrupted by the contribution of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E14B56" w:rsidRPr="00CE0CCC">
        <w:rPr>
          <w:rFonts w:eastAsiaTheme="minorEastAsia"/>
          <w:sz w:val="24"/>
          <w:szCs w:val="24"/>
          <w:lang w:val="en-GB"/>
        </w:rPr>
        <w:t xml:space="preserve"> ion counts into the 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00E14B56"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008D4AE2" w:rsidRPr="00CE0CCC">
        <w:rPr>
          <w:rFonts w:eastAsiaTheme="minorEastAsia"/>
          <w:sz w:val="24"/>
          <w:szCs w:val="24"/>
          <w:lang w:val="en-GB"/>
        </w:rPr>
        <w:t xml:space="preserve"> mass-</w:t>
      </w:r>
      <w:r w:rsidR="00E14B56" w:rsidRPr="00CE0CCC">
        <w:rPr>
          <w:rFonts w:eastAsiaTheme="minorEastAsia"/>
          <w:sz w:val="24"/>
          <w:szCs w:val="24"/>
          <w:lang w:val="en-GB"/>
        </w:rPr>
        <w:t>peak (</w:t>
      </w:r>
      <w:r w:rsidR="00C427C0">
        <w:rPr>
          <w:rFonts w:eastAsiaTheme="minorEastAsia"/>
          <w:sz w:val="24"/>
          <w:szCs w:val="24"/>
          <w:lang w:val="en-GB"/>
        </w:rPr>
        <w:t>Fig.</w:t>
      </w:r>
      <w:r w:rsidR="00E14B56" w:rsidRPr="00CE0CCC">
        <w:rPr>
          <w:rFonts w:eastAsiaTheme="minorEastAsia"/>
          <w:sz w:val="24"/>
          <w:szCs w:val="24"/>
          <w:lang w:val="en-GB"/>
        </w:rPr>
        <w:t> </w:t>
      </w:r>
      <w:r w:rsidR="00EF0175" w:rsidRPr="00CE0CCC">
        <w:rPr>
          <w:rFonts w:eastAsiaTheme="minorEastAsia"/>
          <w:sz w:val="24"/>
          <w:szCs w:val="24"/>
          <w:lang w:val="en-GB"/>
        </w:rPr>
        <w:t>S</w:t>
      </w:r>
      <w:r w:rsidR="006D2A69">
        <w:rPr>
          <w:rFonts w:eastAsiaTheme="minorEastAsia"/>
          <w:sz w:val="24"/>
          <w:szCs w:val="24"/>
          <w:lang w:val="en-GB"/>
        </w:rPr>
        <w:t>1</w:t>
      </w:r>
      <w:r w:rsidR="00E14B56" w:rsidRPr="00CE0CCC">
        <w:rPr>
          <w:rFonts w:eastAsiaTheme="minorEastAsia"/>
          <w:sz w:val="24"/>
          <w:szCs w:val="24"/>
          <w:lang w:val="en-GB"/>
        </w:rPr>
        <w:t>).</w:t>
      </w:r>
    </w:p>
    <w:p w14:paraId="042C4A1E" w14:textId="44699D36" w:rsidR="0026783D" w:rsidRPr="00CE0CCC" w:rsidRDefault="004B7123" w:rsidP="004B7123">
      <w:pPr>
        <w:spacing w:line="360" w:lineRule="auto"/>
        <w:jc w:val="both"/>
        <w:rPr>
          <w:rFonts w:eastAsiaTheme="minorEastAsia"/>
          <w:sz w:val="24"/>
          <w:szCs w:val="24"/>
          <w:lang w:val="en-GB"/>
        </w:rPr>
      </w:pPr>
      <w:r w:rsidRPr="00CE0CCC">
        <w:rPr>
          <w:rFonts w:eastAsiaTheme="minorEastAsia"/>
          <w:sz w:val="24"/>
          <w:szCs w:val="24"/>
          <w:lang w:val="en-GB"/>
        </w:rPr>
        <w:t xml:space="preserve">The ion species contributing to the 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Pr="00CE0CCC">
        <w:rPr>
          <w:rFonts w:eastAsiaTheme="minorEastAsia"/>
          <w:sz w:val="24"/>
          <w:szCs w:val="24"/>
          <w:lang w:val="en-GB"/>
        </w:rPr>
        <w:t xml:space="preserve"> peak contain either light </w:t>
      </w:r>
      <w:r w:rsidR="00C34CBA" w:rsidRPr="00CE0CCC">
        <w:rPr>
          <w:rFonts w:eastAsiaTheme="minorEastAsia"/>
          <w:sz w:val="24"/>
          <w:szCs w:val="24"/>
          <w:lang w:val="en-GB"/>
        </w:rPr>
        <w:t>(</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oMath>
      <w:r w:rsidR="00C34CBA" w:rsidRPr="00CE0CCC">
        <w:rPr>
          <w:rFonts w:eastAsiaTheme="minorEastAsia"/>
          <w:sz w:val="24"/>
          <w:szCs w:val="24"/>
          <w:lang w:val="en-GB"/>
        </w:rPr>
        <w:t>)</w:t>
      </w:r>
      <w:r w:rsidRPr="00CE0CCC">
        <w:rPr>
          <w:rFonts w:eastAsiaTheme="minorEastAsia"/>
          <w:sz w:val="24"/>
          <w:szCs w:val="24"/>
          <w:lang w:val="en-GB"/>
        </w:rPr>
        <w:t xml:space="preserve"> or heavy </w:t>
      </w:r>
      <w:r w:rsidR="00C34CBA" w:rsidRPr="00CE0CCC">
        <w:rPr>
          <w:rFonts w:eastAsiaTheme="minorEastAsia"/>
          <w:sz w:val="24"/>
          <w:szCs w:val="24"/>
          <w:lang w:val="en-GB"/>
        </w:rPr>
        <w:t>(</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00C34CBA" w:rsidRPr="00CE0CCC">
        <w:rPr>
          <w:rFonts w:eastAsiaTheme="minorEastAsia"/>
          <w:sz w:val="24"/>
          <w:szCs w:val="24"/>
          <w:lang w:val="en-GB"/>
        </w:rPr>
        <w:t>)</w:t>
      </w:r>
      <w:r w:rsidRPr="00CE0CCC">
        <w:rPr>
          <w:rFonts w:eastAsiaTheme="minorEastAsia"/>
          <w:sz w:val="24"/>
          <w:szCs w:val="24"/>
          <w:lang w:val="en-GB"/>
        </w:rPr>
        <w:t xml:space="preserve"> hydrogen isotope</w:t>
      </w:r>
      <w:r w:rsidR="00AD25BE" w:rsidRPr="00CE0CCC">
        <w:rPr>
          <w:rFonts w:eastAsiaTheme="minorEastAsia"/>
          <w:sz w:val="24"/>
          <w:szCs w:val="24"/>
          <w:lang w:val="en-GB"/>
        </w:rPr>
        <w:t>.</w:t>
      </w:r>
      <w:r w:rsidRPr="00CE0CCC">
        <w:rPr>
          <w:rFonts w:eastAsiaTheme="minorEastAsia"/>
          <w:sz w:val="24"/>
          <w:szCs w:val="24"/>
          <w:lang w:val="en-GB"/>
        </w:rPr>
        <w:t xml:space="preserve"> </w:t>
      </w:r>
      <w:r w:rsidR="00965FB2" w:rsidRPr="00CE0CCC">
        <w:rPr>
          <w:rFonts w:eastAsiaTheme="minorEastAsia"/>
          <w:sz w:val="24"/>
          <w:szCs w:val="24"/>
          <w:lang w:val="en-GB"/>
        </w:rPr>
        <w:t>We denote t</w:t>
      </w:r>
      <w:r w:rsidR="00295C19" w:rsidRPr="00CE0CCC">
        <w:rPr>
          <w:rFonts w:eastAsiaTheme="minorEastAsia"/>
          <w:sz w:val="24"/>
          <w:szCs w:val="24"/>
          <w:lang w:val="en-GB"/>
        </w:rPr>
        <w:t xml:space="preserve">he fraction of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295C19" w:rsidRPr="00CE0CCC">
        <w:rPr>
          <w:rFonts w:eastAsiaTheme="minorEastAsia"/>
          <w:sz w:val="24"/>
          <w:szCs w:val="24"/>
          <w:lang w:val="en-GB"/>
        </w:rPr>
        <w:t xml:space="preserve"> additives</w:t>
      </w:r>
      <w:r w:rsidR="00965FB2" w:rsidRPr="00CE0CCC">
        <w:rPr>
          <w:rFonts w:eastAsiaTheme="minorEastAsia"/>
          <w:sz w:val="24"/>
          <w:szCs w:val="24"/>
          <w:lang w:val="en-GB"/>
        </w:rPr>
        <w:t xml:space="preserve"> by</w:t>
      </w:r>
    </w:p>
    <w:p w14:paraId="2F514B2E" w14:textId="0F5EFD35" w:rsidR="00480C80" w:rsidRPr="00CE0CCC" w:rsidRDefault="00085DFC" w:rsidP="00C074EC">
      <w:pPr>
        <w:tabs>
          <w:tab w:val="left" w:pos="6096"/>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Add</m:t>
            </m:r>
          </m:sup>
        </m:sSup>
        <m:r>
          <w:rPr>
            <w:rFonts w:ascii="Cambria Math" w:eastAsiaTheme="minorEastAsia" w:hAnsi="Cambria Math"/>
            <w:sz w:val="24"/>
            <w:szCs w:val="24"/>
            <w:lang w:val="en-GB"/>
          </w:rPr>
          <m:t>=</m:t>
        </m:r>
        <m:f>
          <m:fPr>
            <m:type m:val="lin"/>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num>
          <m:den>
            <m:d>
              <m:dPr>
                <m:ctrlPr>
                  <w:rPr>
                    <w:rFonts w:ascii="Cambria Math" w:eastAsiaTheme="minorEastAsia" w:hAnsi="Cambria Math"/>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e>
            </m:d>
          </m:den>
        </m:f>
      </m:oMath>
      <w:r w:rsidR="00C074EC" w:rsidRPr="00CE0CCC">
        <w:rPr>
          <w:rFonts w:eastAsiaTheme="minorEastAsia"/>
          <w:sz w:val="24"/>
          <w:szCs w:val="24"/>
          <w:lang w:val="en-GB"/>
        </w:rPr>
        <w:tab/>
        <w:t>(Eq. </w:t>
      </w:r>
      <w:r w:rsidR="005867E6" w:rsidRPr="00CE0CCC">
        <w:rPr>
          <w:rFonts w:eastAsiaTheme="minorEastAsia"/>
          <w:sz w:val="24"/>
          <w:szCs w:val="24"/>
          <w:lang w:val="en-GB"/>
        </w:rPr>
        <w:t>S</w:t>
      </w:r>
      <w:r w:rsidR="00C074EC" w:rsidRPr="00CE0CCC">
        <w:rPr>
          <w:rFonts w:eastAsiaTheme="minorEastAsia"/>
          <w:sz w:val="24"/>
          <w:szCs w:val="24"/>
          <w:lang w:val="en-GB"/>
        </w:rPr>
        <w:t>1)</w:t>
      </w:r>
    </w:p>
    <w:p w14:paraId="7EA3C82D" w14:textId="5E755DEA" w:rsidR="00480C80" w:rsidRPr="00CE0CCC" w:rsidRDefault="00295C19" w:rsidP="004B7123">
      <w:pPr>
        <w:spacing w:line="360" w:lineRule="auto"/>
        <w:jc w:val="both"/>
        <w:rPr>
          <w:rFonts w:eastAsiaTheme="minorEastAsia"/>
          <w:sz w:val="24"/>
          <w:szCs w:val="24"/>
          <w:lang w:val="en-GB"/>
        </w:rPr>
      </w:pPr>
      <w:proofErr w:type="gramStart"/>
      <w:r w:rsidRPr="00CE0CCC">
        <w:rPr>
          <w:rFonts w:eastAsiaTheme="minorEastAsia"/>
          <w:sz w:val="24"/>
          <w:szCs w:val="24"/>
          <w:lang w:val="en-GB"/>
        </w:rPr>
        <w:t>and</w:t>
      </w:r>
      <w:proofErr w:type="gramEnd"/>
      <w:r w:rsidRPr="00CE0CCC">
        <w:rPr>
          <w:rFonts w:eastAsiaTheme="minorEastAsia"/>
          <w:sz w:val="24"/>
          <w:szCs w:val="24"/>
          <w:lang w:val="en-GB"/>
        </w:rPr>
        <w:t xml:space="preserve"> </w:t>
      </w:r>
      <w:r w:rsidR="001715E1" w:rsidRPr="00CE0CCC">
        <w:rPr>
          <w:rFonts w:eastAsiaTheme="minorEastAsia"/>
          <w:sz w:val="24"/>
          <w:szCs w:val="24"/>
          <w:lang w:val="en-GB"/>
        </w:rPr>
        <w:t xml:space="preserve">the </w:t>
      </w:r>
      <w:r w:rsidRPr="00CE0CCC">
        <w:rPr>
          <w:rFonts w:eastAsiaTheme="minorEastAsia"/>
          <w:sz w:val="24"/>
          <w:szCs w:val="24"/>
          <w:lang w:val="en-GB"/>
        </w:rPr>
        <w:t>corresponding ratio</w:t>
      </w:r>
      <w:r w:rsidR="00965FB2" w:rsidRPr="00CE0CCC">
        <w:rPr>
          <w:rFonts w:eastAsiaTheme="minorEastAsia"/>
          <w:sz w:val="24"/>
          <w:szCs w:val="24"/>
          <w:lang w:val="en-GB"/>
        </w:rPr>
        <w:t xml:space="preserve"> by</w:t>
      </w:r>
    </w:p>
    <w:p w14:paraId="159D10BF" w14:textId="73286FE8" w:rsidR="0026783D" w:rsidRPr="00CE0CCC" w:rsidRDefault="00085DFC" w:rsidP="00BB3EB2">
      <w:pPr>
        <w:tabs>
          <w:tab w:val="left" w:pos="6096"/>
        </w:tabs>
        <w:spacing w:line="360" w:lineRule="auto"/>
        <w:jc w:val="right"/>
        <w:rPr>
          <w:rFonts w:eastAsiaTheme="minorEastAsia"/>
          <w:sz w:val="24"/>
          <w:szCs w:val="24"/>
          <w:lang w:val="en-GB"/>
        </w:rPr>
      </w:pPr>
      <m:oMath>
        <m:f>
          <m:fPr>
            <m:type m:val="lin"/>
            <m:ctrlPr>
              <w:rPr>
                <w:rFonts w:ascii="Cambria Math" w:eastAsiaTheme="minorEastAsia" w:hAnsi="Cambria Math"/>
                <w:i/>
                <w:sz w:val="24"/>
                <w:szCs w:val="24"/>
                <w:lang w:val="en-GB"/>
              </w:rPr>
            </m:ctrlPr>
          </m:fPr>
          <m:num>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den>
        </m:f>
      </m:oMath>
      <w:r w:rsidR="00B275B5" w:rsidRPr="00CE0CCC">
        <w:rPr>
          <w:rFonts w:eastAsiaTheme="minorEastAsia"/>
          <w:sz w:val="24"/>
          <w:szCs w:val="24"/>
          <w:lang w:val="en-GB"/>
        </w:rPr>
        <w:t>.</w:t>
      </w:r>
      <w:r w:rsidR="00C074EC" w:rsidRPr="00CE0CCC">
        <w:rPr>
          <w:rFonts w:eastAsiaTheme="minorEastAsia"/>
          <w:sz w:val="24"/>
          <w:szCs w:val="24"/>
          <w:lang w:val="en-GB"/>
        </w:rPr>
        <w:tab/>
        <w:t>(Eq. </w:t>
      </w:r>
      <w:r w:rsidR="005867E6" w:rsidRPr="00CE0CCC">
        <w:rPr>
          <w:rFonts w:eastAsiaTheme="minorEastAsia"/>
          <w:sz w:val="24"/>
          <w:szCs w:val="24"/>
          <w:lang w:val="en-GB"/>
        </w:rPr>
        <w:t>S</w:t>
      </w:r>
      <w:r w:rsidR="00C074EC" w:rsidRPr="00CE0CCC">
        <w:rPr>
          <w:rFonts w:eastAsiaTheme="minorEastAsia"/>
          <w:sz w:val="24"/>
          <w:szCs w:val="24"/>
          <w:lang w:val="en-GB"/>
        </w:rPr>
        <w:t>2)</w:t>
      </w:r>
    </w:p>
    <w:p w14:paraId="66AB8A19" w14:textId="77777777" w:rsidR="00B275B5" w:rsidRPr="00CE0CCC" w:rsidRDefault="00B275B5" w:rsidP="00B275B5">
      <w:pPr>
        <w:spacing w:line="360" w:lineRule="auto"/>
        <w:jc w:val="both"/>
        <w:rPr>
          <w:rFonts w:eastAsiaTheme="minorEastAsia"/>
          <w:sz w:val="24"/>
          <w:szCs w:val="24"/>
          <w:lang w:val="en-GB"/>
        </w:rPr>
      </w:pPr>
      <w:r w:rsidRPr="00CE0CCC">
        <w:rPr>
          <w:rFonts w:eastAsiaTheme="minorEastAsia"/>
          <w:sz w:val="24"/>
          <w:szCs w:val="24"/>
          <w:lang w:val="en-GB"/>
        </w:rPr>
        <w:t xml:space="preserve">Additionally, we denote the true </w:t>
      </w:r>
      <w:r w:rsidRPr="00CE0CCC">
        <w:rPr>
          <w:rFonts w:eastAsiaTheme="minorEastAsia"/>
          <w:sz w:val="24"/>
          <w:szCs w:val="24"/>
          <w:vertAlign w:val="superscript"/>
          <w:lang w:val="en-GB"/>
        </w:rPr>
        <w:t>2</w:t>
      </w:r>
      <w:r w:rsidRPr="00CE0CCC">
        <w:rPr>
          <w:rFonts w:eastAsiaTheme="minorEastAsia"/>
          <w:sz w:val="24"/>
          <w:szCs w:val="24"/>
          <w:lang w:val="en-GB"/>
        </w:rPr>
        <w:t>H fraction in the sample by</w:t>
      </w:r>
    </w:p>
    <w:p w14:paraId="5DDDC7BB" w14:textId="77E96CAD" w:rsidR="00B275B5" w:rsidRPr="00CE0CCC" w:rsidRDefault="00B275B5" w:rsidP="00B275B5">
      <w:pPr>
        <w:tabs>
          <w:tab w:val="left" w:pos="5812"/>
        </w:tabs>
        <w:spacing w:line="360" w:lineRule="auto"/>
        <w:jc w:val="right"/>
        <w:rPr>
          <w:rFonts w:eastAsiaTheme="minorEastAsia"/>
          <w:sz w:val="24"/>
          <w:szCs w:val="24"/>
          <w:lang w:val="en-GB"/>
        </w:rPr>
      </w:pPr>
      <m:oMath>
        <m:r>
          <w:rPr>
            <w:rFonts w:ascii="Cambria Math" w:eastAsiaTheme="minorEastAsia" w:hAnsi="Cambria Math"/>
            <w:sz w:val="24"/>
            <w:szCs w:val="24"/>
            <w:lang w:val="en-GB"/>
          </w:rPr>
          <m:t>F</m:t>
        </m:r>
        <m:d>
          <m:dPr>
            <m:ctrlPr>
              <w:rPr>
                <w:rFonts w:ascii="Cambria Math" w:eastAsiaTheme="minorEastAsia" w:hAnsi="Cambria Math"/>
                <w:i/>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e>
        </m:d>
        <m:r>
          <w:rPr>
            <w:rFonts w:ascii="Cambria Math" w:eastAsiaTheme="minorEastAsia" w:hAnsi="Cambria Math"/>
            <w:sz w:val="24"/>
            <w:szCs w:val="24"/>
            <w:lang w:val="en-GB"/>
          </w:rPr>
          <m:t>≡F=</m:t>
        </m:r>
        <m:f>
          <m:fPr>
            <m:type m:val="lin"/>
            <m:ctrlPr>
              <w:rPr>
                <w:rFonts w:ascii="Cambria Math" w:eastAsiaTheme="minorEastAsia" w:hAnsi="Cambria Math"/>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w:rPr>
                    <w:rFonts w:ascii="Cambria Math" w:eastAsiaTheme="minorEastAsia" w:hAnsi="Cambria Math"/>
                    <w:sz w:val="24"/>
                    <w:szCs w:val="24"/>
                    <w:lang w:val="en-US"/>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H</m:t>
                    </m:r>
                  </m:e>
                  <m:sub>
                    <m:r>
                      <w:rPr>
                        <w:rFonts w:ascii="Cambria Math" w:eastAsiaTheme="minorEastAsia" w:hAnsi="Cambria Math"/>
                        <w:sz w:val="24"/>
                        <w:szCs w:val="24"/>
                        <w:lang w:val="en-US"/>
                      </w:rPr>
                      <m:t xml:space="preserve"> </m:t>
                    </m:r>
                  </m:sub>
                </m:sSub>
              </m:e>
            </m:sPre>
          </m:num>
          <m:den>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m:t>
                </m:r>
              </m:sup>
              <m:e>
                <m:r>
                  <m:rPr>
                    <m:sty m:val="p"/>
                  </m:rPr>
                  <w:rPr>
                    <w:rFonts w:ascii="Cambria Math" w:eastAsiaTheme="minorEastAsia" w:hAnsi="Cambria Math"/>
                    <w:sz w:val="24"/>
                    <w:szCs w:val="24"/>
                    <w:lang w:val="en-GB"/>
                  </w:rPr>
                  <m:t>H+</m:t>
                </m:r>
              </m:e>
            </m:sPre>
          </m:den>
        </m:f>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w:t>
      </w:r>
      <w:r w:rsidRPr="00CE0CCC">
        <w:rPr>
          <w:rFonts w:eastAsiaTheme="minorEastAsia"/>
          <w:sz w:val="24"/>
          <w:szCs w:val="24"/>
          <w:lang w:val="en-GB"/>
        </w:rPr>
        <w:tab/>
      </w:r>
      <w:r w:rsidRPr="00CE0CCC">
        <w:rPr>
          <w:rFonts w:eastAsiaTheme="minorEastAsia"/>
          <w:sz w:val="24"/>
          <w:szCs w:val="24"/>
          <w:lang w:val="en-GB"/>
        </w:rPr>
        <w:tab/>
        <w:t>(Eq. </w:t>
      </w:r>
      <w:r w:rsidR="005867E6" w:rsidRPr="00CE0CCC">
        <w:rPr>
          <w:rFonts w:eastAsiaTheme="minorEastAsia"/>
          <w:sz w:val="24"/>
          <w:szCs w:val="24"/>
          <w:lang w:val="en-GB"/>
        </w:rPr>
        <w:t>S</w:t>
      </w:r>
      <w:r w:rsidRPr="00CE0CCC">
        <w:rPr>
          <w:rFonts w:eastAsiaTheme="minorEastAsia"/>
          <w:sz w:val="24"/>
          <w:szCs w:val="24"/>
          <w:lang w:val="en-GB"/>
        </w:rPr>
        <w:t>3)</w:t>
      </w:r>
    </w:p>
    <w:p w14:paraId="20444B4B" w14:textId="77777777" w:rsidR="00B275B5" w:rsidRPr="00CE0CCC" w:rsidRDefault="00B275B5" w:rsidP="00B275B5">
      <w:pPr>
        <w:spacing w:line="360" w:lineRule="auto"/>
        <w:jc w:val="both"/>
        <w:rPr>
          <w:rFonts w:eastAsiaTheme="minorEastAsia"/>
          <w:sz w:val="24"/>
          <w:szCs w:val="24"/>
          <w:lang w:val="en-GB"/>
        </w:rPr>
      </w:pPr>
      <w:proofErr w:type="gramStart"/>
      <w:r w:rsidRPr="00CE0CCC">
        <w:rPr>
          <w:rFonts w:eastAsiaTheme="minorEastAsia"/>
          <w:sz w:val="24"/>
          <w:szCs w:val="24"/>
          <w:lang w:val="en-GB"/>
        </w:rPr>
        <w:t>and</w:t>
      </w:r>
      <w:proofErr w:type="gramEnd"/>
      <w:r w:rsidRPr="00CE0CCC">
        <w:rPr>
          <w:rFonts w:eastAsiaTheme="minorEastAsia"/>
          <w:sz w:val="24"/>
          <w:szCs w:val="24"/>
          <w:lang w:val="en-GB"/>
        </w:rPr>
        <w:t xml:space="preserve"> the corresponding true </w:t>
      </w:r>
      <w:r w:rsidRPr="00CE0CCC">
        <w:rPr>
          <w:rFonts w:eastAsiaTheme="minorEastAsia"/>
          <w:sz w:val="24"/>
          <w:szCs w:val="24"/>
          <w:vertAlign w:val="superscript"/>
          <w:lang w:val="en-GB"/>
        </w:rPr>
        <w:t>2</w:t>
      </w:r>
      <w:r w:rsidRPr="00CE0CCC">
        <w:rPr>
          <w:rFonts w:eastAsiaTheme="minorEastAsia"/>
          <w:sz w:val="24"/>
          <w:szCs w:val="24"/>
          <w:lang w:val="en-GB"/>
        </w:rPr>
        <w:t>H/</w:t>
      </w:r>
      <w:r w:rsidRPr="00CE0CCC">
        <w:rPr>
          <w:rFonts w:eastAsiaTheme="minorEastAsia"/>
          <w:sz w:val="24"/>
          <w:szCs w:val="24"/>
          <w:vertAlign w:val="superscript"/>
          <w:lang w:val="en-GB"/>
        </w:rPr>
        <w:t>1</w:t>
      </w:r>
      <w:r w:rsidRPr="00CE0CCC">
        <w:rPr>
          <w:rFonts w:eastAsiaTheme="minorEastAsia"/>
          <w:sz w:val="24"/>
          <w:szCs w:val="24"/>
          <w:lang w:val="en-GB"/>
        </w:rPr>
        <w:t>H ratio by</w:t>
      </w:r>
    </w:p>
    <w:p w14:paraId="77094779" w14:textId="48235A6C" w:rsidR="00B275B5" w:rsidRPr="00CE0CCC" w:rsidRDefault="00B275B5" w:rsidP="00B275B5">
      <w:pPr>
        <w:tabs>
          <w:tab w:val="left" w:pos="5812"/>
        </w:tabs>
        <w:spacing w:line="360" w:lineRule="auto"/>
        <w:jc w:val="right"/>
        <w:rPr>
          <w:rFonts w:eastAsiaTheme="minorEastAsia"/>
          <w:sz w:val="24"/>
          <w:szCs w:val="24"/>
          <w:lang w:val="en-GB"/>
        </w:rPr>
      </w:pPr>
      <m:oMath>
        <m:r>
          <w:rPr>
            <w:rFonts w:ascii="Cambria Math" w:eastAsiaTheme="minorEastAsia" w:hAnsi="Cambria Math"/>
            <w:sz w:val="24"/>
            <w:szCs w:val="24"/>
            <w:lang w:val="en-GB"/>
          </w:rPr>
          <m:t>R</m:t>
        </m:r>
        <m:d>
          <m:dPr>
            <m:ctrlPr>
              <w:rPr>
                <w:rFonts w:ascii="Cambria Math" w:eastAsiaTheme="minorEastAsia" w:hAnsi="Cambria Math"/>
                <w:i/>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e>
        </m:d>
        <m:r>
          <w:rPr>
            <w:rFonts w:ascii="Cambria Math" w:eastAsiaTheme="minorEastAsia" w:hAnsi="Cambria Math"/>
            <w:sz w:val="24"/>
            <w:szCs w:val="24"/>
            <w:lang w:val="en-GB"/>
          </w:rPr>
          <m:t>≡R=</m:t>
        </m:r>
        <m:f>
          <m:fPr>
            <m:type m:val="lin"/>
            <m:ctrlPr>
              <w:rPr>
                <w:rFonts w:ascii="Cambria Math" w:eastAsiaTheme="minorEastAsia" w:hAnsi="Cambria Math"/>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w:rPr>
                    <w:rFonts w:ascii="Cambria Math" w:eastAsiaTheme="minorEastAsia" w:hAnsi="Cambria Math"/>
                    <w:sz w:val="24"/>
                    <w:szCs w:val="24"/>
                    <w:lang w:val="en-US"/>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H</m:t>
                    </m:r>
                  </m:e>
                  <m:sub>
                    <m:r>
                      <w:rPr>
                        <w:rFonts w:ascii="Cambria Math" w:eastAsiaTheme="minorEastAsia" w:hAnsi="Cambria Math"/>
                        <w:sz w:val="24"/>
                        <w:szCs w:val="24"/>
                        <w:lang w:val="en-US"/>
                      </w:rPr>
                      <m:t xml:space="preserve"> </m:t>
                    </m:r>
                  </m:sub>
                </m:sSub>
              </m:e>
            </m:sPre>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m:t>
                </m:r>
              </m:sup>
              <m:e>
                <m:r>
                  <m:rPr>
                    <m:sty m:val="p"/>
                  </m:rPr>
                  <w:rPr>
                    <w:rFonts w:ascii="Cambria Math" w:eastAsiaTheme="minorEastAsia" w:hAnsi="Cambria Math"/>
                    <w:sz w:val="24"/>
                    <w:szCs w:val="24"/>
                    <w:lang w:val="en-GB"/>
                  </w:rPr>
                  <m:t xml:space="preserve">H </m:t>
                </m:r>
              </m:e>
            </m:sPre>
          </m:den>
        </m:f>
        <m:r>
          <w:rPr>
            <w:rFonts w:ascii="Cambria Math" w:eastAsiaTheme="minorEastAsia" w:hAnsi="Cambria Math"/>
            <w:sz w:val="24"/>
            <w:szCs w:val="24"/>
            <w:lang w:val="en-GB"/>
          </w:rPr>
          <m:t>=</m:t>
        </m:r>
        <m:f>
          <m:fPr>
            <m:type m:val="lin"/>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F</m:t>
            </m:r>
          </m:num>
          <m:den>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1-F</m:t>
                </m:r>
              </m:e>
            </m:d>
          </m:den>
        </m:f>
      </m:oMath>
      <w:r w:rsidRPr="00CE0CCC">
        <w:rPr>
          <w:rFonts w:eastAsiaTheme="minorEastAsia"/>
          <w:sz w:val="24"/>
          <w:szCs w:val="24"/>
          <w:lang w:val="en-GB"/>
        </w:rPr>
        <w:t>.</w:t>
      </w:r>
      <w:r w:rsidRPr="00CE0CCC">
        <w:rPr>
          <w:rFonts w:eastAsiaTheme="minorEastAsia"/>
          <w:sz w:val="24"/>
          <w:szCs w:val="24"/>
          <w:lang w:val="en-GB"/>
        </w:rPr>
        <w:tab/>
      </w:r>
      <w:r w:rsidRPr="00CE0CCC">
        <w:rPr>
          <w:rFonts w:eastAsiaTheme="minorEastAsia"/>
          <w:sz w:val="24"/>
          <w:szCs w:val="24"/>
          <w:lang w:val="en-GB"/>
        </w:rPr>
        <w:tab/>
        <w:t>(Eq. </w:t>
      </w:r>
      <w:r w:rsidR="005867E6" w:rsidRPr="00CE0CCC">
        <w:rPr>
          <w:rFonts w:eastAsiaTheme="minorEastAsia"/>
          <w:sz w:val="24"/>
          <w:szCs w:val="24"/>
          <w:lang w:val="en-GB"/>
        </w:rPr>
        <w:t>S</w:t>
      </w:r>
      <w:r w:rsidRPr="00CE0CCC">
        <w:rPr>
          <w:rFonts w:eastAsiaTheme="minorEastAsia"/>
          <w:sz w:val="24"/>
          <w:szCs w:val="24"/>
          <w:lang w:val="en-GB"/>
        </w:rPr>
        <w:t>4)</w:t>
      </w:r>
    </w:p>
    <w:p w14:paraId="3A07D4E2" w14:textId="0923961A" w:rsidR="00B275B5" w:rsidRPr="00CE0CCC" w:rsidRDefault="00B275B5" w:rsidP="00B275B5">
      <w:pPr>
        <w:spacing w:line="360" w:lineRule="auto"/>
        <w:jc w:val="both"/>
        <w:rPr>
          <w:rFonts w:eastAsiaTheme="minorEastAsia"/>
          <w:sz w:val="24"/>
          <w:szCs w:val="24"/>
          <w:lang w:val="en-GB"/>
        </w:rPr>
      </w:pPr>
      <w:r w:rsidRPr="00CE0CCC">
        <w:rPr>
          <w:rFonts w:eastAsiaTheme="minorEastAsia"/>
          <w:sz w:val="24"/>
          <w:szCs w:val="24"/>
          <w:lang w:val="en-GB"/>
        </w:rPr>
        <w:t xml:space="preserve">Equation </w:t>
      </w:r>
      <w:r w:rsidR="005867E6" w:rsidRPr="00CE0CCC">
        <w:rPr>
          <w:rFonts w:eastAsiaTheme="minorEastAsia"/>
          <w:sz w:val="24"/>
          <w:szCs w:val="24"/>
          <w:lang w:val="en-GB"/>
        </w:rPr>
        <w:t>S</w:t>
      </w:r>
      <w:r w:rsidRPr="00CE0CCC">
        <w:rPr>
          <w:rFonts w:eastAsiaTheme="minorEastAsia"/>
          <w:sz w:val="24"/>
          <w:szCs w:val="24"/>
          <w:lang w:val="en-GB"/>
        </w:rPr>
        <w:t xml:space="preserve">1 reveals that the contribution of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is expected to decrease upon increasing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fraction, as previously noted by [Guillermier 2017] and illustrated in </w:t>
      </w:r>
      <w:r w:rsidR="00C427C0">
        <w:rPr>
          <w:rFonts w:eastAsiaTheme="minorEastAsia"/>
          <w:sz w:val="24"/>
          <w:szCs w:val="24"/>
          <w:lang w:val="en-GB"/>
        </w:rPr>
        <w:t>Fig.</w:t>
      </w:r>
      <w:r w:rsidRPr="00CE0CCC">
        <w:rPr>
          <w:rFonts w:eastAsiaTheme="minorEastAsia"/>
          <w:sz w:val="24"/>
          <w:szCs w:val="24"/>
          <w:lang w:val="en-GB"/>
        </w:rPr>
        <w:t> </w:t>
      </w:r>
      <w:r w:rsidR="00EF0175" w:rsidRPr="00CE0CCC">
        <w:rPr>
          <w:rFonts w:eastAsiaTheme="minorEastAsia"/>
          <w:sz w:val="24"/>
          <w:szCs w:val="24"/>
          <w:lang w:val="en-GB"/>
        </w:rPr>
        <w:t>S</w:t>
      </w:r>
      <w:r w:rsidR="006D2A69">
        <w:rPr>
          <w:rFonts w:eastAsiaTheme="minorEastAsia"/>
          <w:sz w:val="24"/>
          <w:szCs w:val="24"/>
          <w:lang w:val="en-GB"/>
        </w:rPr>
        <w:t>1</w:t>
      </w:r>
      <w:r w:rsidRPr="00CE0CCC">
        <w:rPr>
          <w:rFonts w:eastAsiaTheme="minorEastAsia"/>
          <w:sz w:val="24"/>
          <w:szCs w:val="24"/>
          <w:lang w:val="en-GB"/>
        </w:rPr>
        <w:t>. Quantitative validation of this quite justified expectation is demonstrated by the following series of analytical transformations.</w:t>
      </w:r>
    </w:p>
    <w:p w14:paraId="48999E38" w14:textId="2494C043" w:rsidR="006535C8" w:rsidRPr="00CE0CCC" w:rsidRDefault="00873702" w:rsidP="006535C8">
      <w:pPr>
        <w:spacing w:line="360" w:lineRule="auto"/>
        <w:rPr>
          <w:rFonts w:eastAsiaTheme="minorEastAsia"/>
          <w:sz w:val="24"/>
          <w:szCs w:val="24"/>
          <w:lang w:val="en-GB"/>
        </w:rPr>
      </w:pPr>
      <w:r w:rsidRPr="00CE0CCC">
        <w:rPr>
          <w:rFonts w:eastAsiaTheme="minorEastAsia"/>
          <w:sz w:val="24"/>
          <w:szCs w:val="24"/>
          <w:lang w:val="en-GB"/>
        </w:rPr>
        <w:t xml:space="preserve">Because of the unresolved interference of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with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additives, the measured ion counts </w:t>
      </w:r>
      <w:r w:rsidR="000F241C" w:rsidRPr="00CE0CCC">
        <w:rPr>
          <w:rFonts w:eastAsiaTheme="minorEastAsia"/>
          <w:sz w:val="24"/>
          <w:szCs w:val="24"/>
          <w:lang w:val="en-GB"/>
        </w:rPr>
        <w:t>result in the o</w:t>
      </w:r>
      <w:r w:rsidR="006535C8" w:rsidRPr="00CE0CCC">
        <w:rPr>
          <w:rFonts w:eastAsiaTheme="minorEastAsia"/>
          <w:sz w:val="24"/>
          <w:szCs w:val="24"/>
          <w:lang w:val="en-GB"/>
        </w:rPr>
        <w:t xml:space="preserve">verestimated deuterium </w:t>
      </w:r>
      <w:r w:rsidR="000F241C" w:rsidRPr="00CE0CCC">
        <w:rPr>
          <w:rFonts w:eastAsiaTheme="minorEastAsia"/>
          <w:sz w:val="24"/>
          <w:szCs w:val="24"/>
          <w:lang w:val="en-GB"/>
        </w:rPr>
        <w:t>isotope ratio</w:t>
      </w:r>
      <w:r w:rsidR="006535C8" w:rsidRPr="00CE0CCC">
        <w:rPr>
          <w:rFonts w:eastAsiaTheme="minorEastAsia"/>
          <w:sz w:val="24"/>
          <w:szCs w:val="24"/>
          <w:lang w:val="en-GB"/>
        </w:rPr>
        <w:t>:</w:t>
      </w:r>
    </w:p>
    <w:p w14:paraId="4857A77B" w14:textId="662DA1B3" w:rsidR="006535C8" w:rsidRPr="00CE0CCC" w:rsidRDefault="00085DFC" w:rsidP="00BB3EB2">
      <w:pPr>
        <w:tabs>
          <w:tab w:val="left" w:pos="6521"/>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m:t>
        </m:r>
        <m:f>
          <m:fPr>
            <m:type m:val="lin"/>
            <m:ctrlPr>
              <w:rPr>
                <w:rFonts w:ascii="Cambria Math" w:eastAsiaTheme="minorEastAsia" w:hAnsi="Cambria Math"/>
                <w:i/>
                <w:sz w:val="24"/>
                <w:szCs w:val="24"/>
                <w:lang w:val="en-GB"/>
              </w:rPr>
            </m:ctrlPr>
          </m:fPr>
          <m:num>
            <m:d>
              <m:dPr>
                <m:ctrlPr>
                  <w:rPr>
                    <w:rFonts w:ascii="Cambria Math" w:eastAsiaTheme="minorEastAsia" w:hAnsi="Cambria Math"/>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 xml:space="preserve"> 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d>
            <m:r>
              <w:rPr>
                <w:rFonts w:ascii="Cambria Math" w:eastAsiaTheme="minorEastAsia" w:hAnsi="Cambria Math"/>
                <w:sz w:val="24"/>
                <w:szCs w:val="24"/>
                <w:lang w:val="en-GB"/>
              </w:rPr>
              <m:t xml:space="preserve"> </m:t>
            </m:r>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oMath>
      <w:r w:rsidR="000D7A7D" w:rsidRPr="00CE0CCC">
        <w:rPr>
          <w:rFonts w:eastAsiaTheme="minorEastAsia"/>
          <w:sz w:val="24"/>
          <w:szCs w:val="24"/>
          <w:lang w:val="en-GB"/>
        </w:rPr>
        <w:t>.</w:t>
      </w:r>
      <w:r w:rsidR="006535C8" w:rsidRPr="00CE0CCC">
        <w:rPr>
          <w:rFonts w:eastAsiaTheme="minorEastAsia"/>
          <w:sz w:val="24"/>
          <w:szCs w:val="24"/>
          <w:lang w:val="en-GB"/>
        </w:rPr>
        <w:tab/>
        <w:t>(Eq. </w:t>
      </w:r>
      <w:r w:rsidR="005867E6" w:rsidRPr="00CE0CCC">
        <w:rPr>
          <w:rFonts w:eastAsiaTheme="minorEastAsia"/>
          <w:sz w:val="24"/>
          <w:szCs w:val="24"/>
          <w:lang w:val="en-GB"/>
        </w:rPr>
        <w:t>S</w:t>
      </w:r>
      <w:r w:rsidR="00400EAE" w:rsidRPr="00CE0CCC">
        <w:rPr>
          <w:rFonts w:eastAsiaTheme="minorEastAsia"/>
          <w:sz w:val="24"/>
          <w:szCs w:val="24"/>
          <w:lang w:val="en-GB"/>
        </w:rPr>
        <w:t>5</w:t>
      </w:r>
      <w:r w:rsidR="006535C8" w:rsidRPr="00CE0CCC">
        <w:rPr>
          <w:rFonts w:eastAsiaTheme="minorEastAsia"/>
          <w:sz w:val="24"/>
          <w:szCs w:val="24"/>
          <w:lang w:val="en-GB"/>
        </w:rPr>
        <w:t>)</w:t>
      </w:r>
    </w:p>
    <w:p w14:paraId="7D2C13BC" w14:textId="538D63DA" w:rsidR="000F241C" w:rsidRPr="00CE0CCC" w:rsidRDefault="002B3990" w:rsidP="00C82980">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For the restoration of</w:t>
      </w:r>
      <w:r w:rsidR="00526809" w:rsidRPr="00CE0CCC">
        <w:rPr>
          <w:rFonts w:eastAsiaTheme="minorEastAsia"/>
          <w:sz w:val="24"/>
          <w:szCs w:val="24"/>
          <w:lang w:val="en-GB"/>
        </w:rPr>
        <w:t xml:space="preserve">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fraction with the </w:t>
      </w:r>
      <w:r w:rsidRPr="00CE0CCC">
        <w:rPr>
          <w:sz w:val="24"/>
          <w:szCs w:val="24"/>
          <w:lang w:val="en-GB"/>
        </w:rPr>
        <w:t xml:space="preserve">ion counts in the 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003212C4"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Pr="00CE0CCC">
        <w:rPr>
          <w:sz w:val="24"/>
          <w:szCs w:val="24"/>
          <w:lang w:val="en-GB"/>
        </w:rPr>
        <w:t xml:space="preserve"> mass-peak, </w:t>
      </w:r>
      <w:r w:rsidR="000F241C" w:rsidRPr="00CE0CCC">
        <w:rPr>
          <w:rFonts w:eastAsiaTheme="minorEastAsia"/>
          <w:sz w:val="24"/>
          <w:szCs w:val="24"/>
          <w:lang w:val="en-GB"/>
        </w:rPr>
        <w:t xml:space="preserve">we will </w:t>
      </w:r>
      <w:r w:rsidR="00526809" w:rsidRPr="00CE0CCC">
        <w:rPr>
          <w:rFonts w:eastAsiaTheme="minorEastAsia"/>
          <w:sz w:val="24"/>
          <w:szCs w:val="24"/>
          <w:lang w:val="en-GB"/>
        </w:rPr>
        <w:t xml:space="preserve">now </w:t>
      </w:r>
      <w:r w:rsidR="000F241C" w:rsidRPr="00CE0CCC">
        <w:rPr>
          <w:rFonts w:eastAsiaTheme="minorEastAsia"/>
          <w:sz w:val="24"/>
          <w:szCs w:val="24"/>
          <w:lang w:val="en-GB"/>
        </w:rPr>
        <w:t xml:space="preserve">derive a relationship between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w:t>
      </w:r>
      <w:proofErr w:type="gramStart"/>
      <w:r w:rsidR="000F241C" w:rsidRPr="00CE0CCC">
        <w:rPr>
          <w:rFonts w:eastAsiaTheme="minorEastAsia"/>
          <w:sz w:val="24"/>
          <w:szCs w:val="24"/>
          <w:lang w:val="en-GB"/>
        </w:rPr>
        <w:t xml:space="preserve">and </w:t>
      </w:r>
      <w:proofErr w:type="gramEnd"/>
      <m:oMath>
        <m:r>
          <w:rPr>
            <w:rFonts w:ascii="Cambria Math" w:eastAsiaTheme="minorEastAsia" w:hAnsi="Cambria Math"/>
            <w:sz w:val="24"/>
            <w:szCs w:val="24"/>
            <w:lang w:val="en-GB"/>
          </w:rPr>
          <m:t>R</m:t>
        </m:r>
      </m:oMath>
      <w:r w:rsidR="000F241C" w:rsidRPr="00CE0CCC">
        <w:rPr>
          <w:rFonts w:eastAsiaTheme="minorEastAsia"/>
          <w:sz w:val="24"/>
          <w:szCs w:val="24"/>
          <w:lang w:val="en-GB"/>
        </w:rPr>
        <w:t>.</w:t>
      </w:r>
      <w:r w:rsidR="00526809" w:rsidRPr="00CE0CCC">
        <w:rPr>
          <w:rFonts w:eastAsiaTheme="minorEastAsia"/>
          <w:sz w:val="24"/>
          <w:szCs w:val="24"/>
          <w:lang w:val="en-GB"/>
        </w:rPr>
        <w:t xml:space="preserve"> </w:t>
      </w:r>
      <w:r w:rsidR="00A3374C" w:rsidRPr="00CE0CCC">
        <w:rPr>
          <w:rFonts w:eastAsiaTheme="minorEastAsia"/>
          <w:sz w:val="24"/>
          <w:szCs w:val="24"/>
          <w:lang w:val="en-GB"/>
        </w:rPr>
        <w:t>The key assumptions in our derivation are that (</w:t>
      </w:r>
      <w:proofErr w:type="spellStart"/>
      <w:r w:rsidR="00A3374C" w:rsidRPr="00CE0CCC">
        <w:rPr>
          <w:rFonts w:eastAsiaTheme="minorEastAsia"/>
          <w:sz w:val="24"/>
          <w:szCs w:val="24"/>
          <w:lang w:val="en-GB"/>
        </w:rPr>
        <w:t>i</w:t>
      </w:r>
      <w:proofErr w:type="spellEnd"/>
      <w:r w:rsidR="00A3374C" w:rsidRPr="00CE0CCC">
        <w:rPr>
          <w:rFonts w:eastAsiaTheme="minorEastAsia"/>
          <w:sz w:val="24"/>
          <w:szCs w:val="24"/>
          <w:lang w:val="en-GB"/>
        </w:rPr>
        <w:t xml:space="preserve">) the ion yield for a specific polyatomic ion only depends on the atomic composition of the ion and not on its isotopic composition, and (ii) the distribution of isotopes within the possible </w:t>
      </w:r>
      <w:proofErr w:type="spellStart"/>
      <w:r w:rsidR="00A3374C" w:rsidRPr="00CE0CCC">
        <w:rPr>
          <w:rFonts w:eastAsiaTheme="minorEastAsia"/>
          <w:sz w:val="24"/>
          <w:szCs w:val="24"/>
          <w:lang w:val="en-GB"/>
        </w:rPr>
        <w:t>isotopologues</w:t>
      </w:r>
      <w:proofErr w:type="spellEnd"/>
      <w:r w:rsidR="00A3374C" w:rsidRPr="00CE0CCC">
        <w:rPr>
          <w:rFonts w:eastAsiaTheme="minorEastAsia"/>
          <w:sz w:val="24"/>
          <w:szCs w:val="24"/>
          <w:lang w:val="en-GB"/>
        </w:rPr>
        <w:t xml:space="preserve"> of the polyatomic fragment is random. The second assumption means that the probability of selecting an isotope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X</m:t>
            </m:r>
          </m:e>
        </m:sPre>
      </m:oMath>
      <w:r w:rsidR="00A3374C" w:rsidRPr="00CE0CCC">
        <w:rPr>
          <w:rFonts w:eastAsiaTheme="minorEastAsia"/>
          <w:sz w:val="24"/>
          <w:szCs w:val="24"/>
          <w:lang w:val="en-GB"/>
        </w:rPr>
        <w:t xml:space="preserve"> from the pool of </w:t>
      </w:r>
      <m:oMath>
        <m:r>
          <w:rPr>
            <w:rFonts w:ascii="Cambria Math" w:eastAsiaTheme="minorEastAsia" w:hAnsi="Cambria Math"/>
            <w:sz w:val="24"/>
            <w:szCs w:val="24"/>
            <w:lang w:val="en-GB"/>
          </w:rPr>
          <m:t>X</m:t>
        </m:r>
      </m:oMath>
      <w:r w:rsidR="00A3374C" w:rsidRPr="00CE0CCC">
        <w:rPr>
          <w:rFonts w:eastAsiaTheme="minorEastAsia"/>
          <w:sz w:val="24"/>
          <w:szCs w:val="24"/>
          <w:lang w:val="en-GB"/>
        </w:rPr>
        <w:t xml:space="preserve"> is equal to its fraction within the pool</w:t>
      </w:r>
      <w:proofErr w:type="gramStart"/>
      <w:r w:rsidR="00A3374C" w:rsidRPr="00CE0CCC">
        <w:rPr>
          <w:rFonts w:eastAsiaTheme="minorEastAsia"/>
          <w:sz w:val="24"/>
          <w:szCs w:val="24"/>
          <w:lang w:val="en-GB"/>
        </w:rPr>
        <w:t xml:space="preserve">, </w:t>
      </w:r>
      <w:proofErr w:type="gramEnd"/>
      <m:oMath>
        <m:r>
          <w:rPr>
            <w:rFonts w:ascii="Cambria Math" w:eastAsiaTheme="minorEastAsia" w:hAnsi="Cambria Math"/>
            <w:sz w:val="24"/>
            <w:szCs w:val="24"/>
            <w:lang w:val="en-GB"/>
          </w:rPr>
          <m:t>F(</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X</m:t>
            </m:r>
          </m:e>
        </m:sPre>
        <m:r>
          <w:rPr>
            <w:rFonts w:ascii="Cambria Math" w:eastAsiaTheme="minorEastAsia" w:hAnsi="Cambria Math"/>
            <w:sz w:val="24"/>
            <w:szCs w:val="24"/>
            <w:lang w:val="en-GB"/>
          </w:rPr>
          <m:t>)</m:t>
        </m:r>
      </m:oMath>
      <w:r w:rsidR="00A3374C" w:rsidRPr="00CE0CCC">
        <w:rPr>
          <w:rFonts w:eastAsiaTheme="minorEastAsia"/>
          <w:sz w:val="24"/>
          <w:szCs w:val="24"/>
          <w:lang w:val="en-GB"/>
        </w:rPr>
        <w:t xml:space="preserve">. </w:t>
      </w:r>
      <w:r w:rsidR="000F241C" w:rsidRPr="00CE0CCC">
        <w:rPr>
          <w:rFonts w:eastAsiaTheme="minorEastAsia"/>
          <w:sz w:val="24"/>
          <w:szCs w:val="24"/>
          <w:lang w:val="en-GB"/>
        </w:rPr>
        <w:t xml:space="preserve">Thus, for a specific </w:t>
      </w:r>
      <w:r w:rsidR="00A3374C" w:rsidRPr="00CE0CCC">
        <w:rPr>
          <w:rFonts w:eastAsiaTheme="minorEastAsia"/>
          <w:sz w:val="24"/>
          <w:szCs w:val="24"/>
          <w:lang w:val="en-GB"/>
        </w:rPr>
        <w:t xml:space="preserve">polyatomic </w:t>
      </w:r>
      <w:proofErr w:type="gramStart"/>
      <w:r w:rsidR="000F241C" w:rsidRPr="00CE0CCC">
        <w:rPr>
          <w:rFonts w:eastAsiaTheme="minorEastAsia"/>
          <w:sz w:val="24"/>
          <w:szCs w:val="24"/>
          <w:lang w:val="en-GB"/>
        </w:rPr>
        <w:t xml:space="preserve">ion </w:t>
      </w:r>
      <w:proofErr w:type="gramEnd"/>
      <m:oMath>
        <m:sSup>
          <m:sSupPr>
            <m:ctrlPr>
              <w:rPr>
                <w:rFonts w:ascii="Cambria Math" w:eastAsiaTheme="minorEastAsia" w:hAnsi="Cambria Math"/>
                <w:i/>
                <w:sz w:val="24"/>
                <w:szCs w:val="24"/>
                <w:lang w:val="en-GB"/>
              </w:rPr>
            </m:ctrlPr>
          </m:sSup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e>
          <m:sup>
            <m:r>
              <w:rPr>
                <w:rFonts w:ascii="Cambria Math" w:eastAsiaTheme="minorEastAsia" w:hAnsi="Cambria Math"/>
                <w:sz w:val="24"/>
                <w:szCs w:val="24"/>
                <w:lang w:val="en-GB"/>
              </w:rPr>
              <m:t>-</m:t>
            </m:r>
          </m:sup>
        </m:sSup>
      </m:oMath>
      <w:r w:rsidR="003212C4" w:rsidRPr="00CE0CCC">
        <w:rPr>
          <w:rFonts w:eastAsiaTheme="minorEastAsia"/>
          <w:sz w:val="24"/>
          <w:szCs w:val="24"/>
          <w:lang w:val="en-GB"/>
        </w:rPr>
        <w:t xml:space="preserve">, </w:t>
      </w:r>
      <w:r w:rsidR="000F241C" w:rsidRPr="00CE0CCC">
        <w:rPr>
          <w:rFonts w:eastAsiaTheme="minorEastAsia"/>
          <w:sz w:val="24"/>
          <w:szCs w:val="24"/>
          <w:lang w:val="en-GB"/>
        </w:rPr>
        <w:t xml:space="preserve">we assume that the number of detected </w:t>
      </w:r>
      <w:proofErr w:type="spellStart"/>
      <w:r w:rsidR="003212C4" w:rsidRPr="00CE0CCC">
        <w:rPr>
          <w:rFonts w:eastAsiaTheme="minorEastAsia"/>
          <w:sz w:val="24"/>
          <w:szCs w:val="24"/>
          <w:lang w:val="en-GB"/>
        </w:rPr>
        <w:t>isotopologue</w:t>
      </w:r>
      <w:proofErr w:type="spellEnd"/>
      <w:r w:rsidR="003212C4" w:rsidRPr="00CE0CCC">
        <w:rPr>
          <w:rFonts w:eastAsiaTheme="minorEastAsia"/>
          <w:sz w:val="24"/>
          <w:szCs w:val="24"/>
          <w:lang w:val="en-GB"/>
        </w:rPr>
        <w:t xml:space="preserve"> </w:t>
      </w:r>
      <w:r w:rsidR="000F241C" w:rsidRPr="00CE0CCC">
        <w:rPr>
          <w:rFonts w:eastAsiaTheme="minorEastAsia"/>
          <w:sz w:val="24"/>
          <w:szCs w:val="24"/>
          <w:lang w:val="en-GB"/>
        </w:rPr>
        <w:t xml:space="preserve">ions </w:t>
      </w:r>
      <m:oMath>
        <m:sSup>
          <m:sSupPr>
            <m:ctrlPr>
              <w:rPr>
                <w:rFonts w:ascii="Cambria Math" w:eastAsiaTheme="minorEastAsia" w:hAnsi="Cambria Math"/>
                <w:i/>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m</m:t>
                </m:r>
              </m:sup>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e>
            </m:sPr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n</m:t>
                </m:r>
              </m:sup>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e>
            </m:sPre>
          </m:e>
          <m:sup>
            <m:r>
              <w:rPr>
                <w:rFonts w:ascii="Cambria Math" w:eastAsiaTheme="minorEastAsia" w:hAnsi="Cambria Math"/>
                <w:sz w:val="24"/>
                <w:szCs w:val="24"/>
                <w:lang w:val="en-GB"/>
              </w:rPr>
              <m:t>-</m:t>
            </m:r>
          </m:sup>
        </m:sSup>
      </m:oMath>
      <w:r w:rsidR="00902BD9" w:rsidRPr="00CE0CCC">
        <w:rPr>
          <w:rFonts w:eastAsiaTheme="minorEastAsia"/>
          <w:sz w:val="24"/>
          <w:szCs w:val="24"/>
          <w:lang w:val="en-GB"/>
        </w:rPr>
        <w:t xml:space="preserve"> </w:t>
      </w:r>
      <w:r w:rsidR="000F241C" w:rsidRPr="00CE0CCC">
        <w:rPr>
          <w:rFonts w:eastAsiaTheme="minorEastAsia"/>
          <w:sz w:val="24"/>
          <w:szCs w:val="24"/>
          <w:lang w:val="en-GB"/>
        </w:rPr>
        <w:t>is given by the product of the</w:t>
      </w:r>
      <w:r w:rsidR="00902BD9" w:rsidRPr="00CE0CCC">
        <w:rPr>
          <w:rFonts w:eastAsiaTheme="minorEastAsia"/>
          <w:sz w:val="24"/>
          <w:szCs w:val="24"/>
          <w:lang w:val="en-GB"/>
        </w:rPr>
        <w:t xml:space="preserve"> </w:t>
      </w:r>
      <w:r w:rsidR="001F12F7" w:rsidRPr="00CE0CCC">
        <w:rPr>
          <w:rFonts w:eastAsiaTheme="minorEastAsia"/>
          <w:sz w:val="24"/>
          <w:szCs w:val="24"/>
          <w:lang w:val="en-GB"/>
        </w:rPr>
        <w:t xml:space="preserve">overall </w:t>
      </w:r>
      <w:r w:rsidR="009919B3" w:rsidRPr="00CE0CCC">
        <w:rPr>
          <w:rFonts w:eastAsiaTheme="minorEastAsia"/>
          <w:sz w:val="24"/>
          <w:szCs w:val="24"/>
          <w:lang w:val="en-GB"/>
        </w:rPr>
        <w:t xml:space="preserve">polyatomic ion yield (one </w:t>
      </w:r>
      <w:r w:rsidR="00C34CBA" w:rsidRPr="00CE0CCC">
        <w:rPr>
          <w:rFonts w:eastAsiaTheme="minorEastAsia"/>
          <w:sz w:val="24"/>
          <w:szCs w:val="24"/>
          <w:lang w:val="en-GB"/>
        </w:rPr>
        <w:t xml:space="preserve">value </w:t>
      </w:r>
      <w:r w:rsidR="009919B3" w:rsidRPr="00CE0CCC">
        <w:rPr>
          <w:rFonts w:eastAsiaTheme="minorEastAsia"/>
          <w:sz w:val="24"/>
          <w:szCs w:val="24"/>
          <w:lang w:val="en-GB"/>
        </w:rPr>
        <w:t xml:space="preserve">for the </w:t>
      </w:r>
      <w:r w:rsidR="00A3374C" w:rsidRPr="00CE0CCC">
        <w:rPr>
          <w:rFonts w:eastAsiaTheme="minorEastAsia"/>
          <w:sz w:val="24"/>
          <w:szCs w:val="24"/>
          <w:lang w:val="en-GB"/>
        </w:rPr>
        <w:t xml:space="preserve">entire </w:t>
      </w:r>
      <w:proofErr w:type="spellStart"/>
      <w:r w:rsidR="009919B3" w:rsidRPr="00CE0CCC">
        <w:rPr>
          <w:rFonts w:eastAsiaTheme="minorEastAsia"/>
          <w:sz w:val="24"/>
          <w:szCs w:val="24"/>
          <w:lang w:val="en-GB"/>
        </w:rPr>
        <w:t>isotopologue</w:t>
      </w:r>
      <w:proofErr w:type="spellEnd"/>
      <w:r w:rsidR="009919B3" w:rsidRPr="00CE0CCC">
        <w:rPr>
          <w:rFonts w:eastAsiaTheme="minorEastAsia"/>
          <w:sz w:val="24"/>
          <w:szCs w:val="24"/>
          <w:lang w:val="en-GB"/>
        </w:rPr>
        <w:t xml:space="preserve"> series)</w:t>
      </w:r>
      <w:r w:rsidR="00C34CBA" w:rsidRPr="00CE0CCC">
        <w:rPr>
          <w:rFonts w:eastAsiaTheme="minorEastAsia"/>
          <w:sz w:val="24"/>
          <w:szCs w:val="24"/>
          <w:lang w:val="en-GB"/>
        </w:rPr>
        <w:t>,</w:t>
      </w:r>
      <w:r w:rsidR="009919B3" w:rsidRPr="00CE0CCC">
        <w:rPr>
          <w:rFonts w:eastAsiaTheme="minorEastAsia"/>
          <w:sz w:val="24"/>
          <w:szCs w:val="24"/>
          <w:lang w:val="en-GB"/>
        </w:rPr>
        <w:t xml:space="preserve"> </w:t>
      </w:r>
      <w:r w:rsidR="000F241C" w:rsidRPr="00CE0CCC">
        <w:rPr>
          <w:rFonts w:eastAsiaTheme="minorEastAsia"/>
          <w:sz w:val="24"/>
          <w:szCs w:val="24"/>
          <w:lang w:val="en-GB"/>
        </w:rPr>
        <w:t xml:space="preserve">denoted as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oMath>
      <w:r w:rsidR="009919B3" w:rsidRPr="00CE0CCC">
        <w:rPr>
          <w:rFonts w:eastAsiaTheme="minorEastAsia"/>
          <w:sz w:val="24"/>
          <w:szCs w:val="24"/>
          <w:lang w:val="en-GB"/>
        </w:rPr>
        <w:t xml:space="preserve">, </w:t>
      </w:r>
      <w:r w:rsidR="000F241C" w:rsidRPr="00CE0CCC">
        <w:rPr>
          <w:rFonts w:eastAsiaTheme="minorEastAsia"/>
          <w:sz w:val="24"/>
          <w:szCs w:val="24"/>
          <w:lang w:val="en-GB"/>
        </w:rPr>
        <w:t>and the probability</w:t>
      </w:r>
      <w:r w:rsidR="009919B3" w:rsidRPr="00CE0CCC">
        <w:rPr>
          <w:rFonts w:eastAsiaTheme="minorEastAsia"/>
          <w:sz w:val="24"/>
          <w:szCs w:val="24"/>
          <w:lang w:val="en-GB"/>
        </w:rPr>
        <w:t xml:space="preserve"> </w:t>
      </w:r>
      <w:r w:rsidR="000F241C" w:rsidRPr="00CE0CCC">
        <w:rPr>
          <w:rFonts w:eastAsiaTheme="minorEastAsia"/>
          <w:sz w:val="24"/>
          <w:szCs w:val="24"/>
          <w:lang w:val="en-GB"/>
        </w:rPr>
        <w:t xml:space="preserve">of the </w:t>
      </w:r>
      <w:r w:rsidR="00366013" w:rsidRPr="00CE0CCC">
        <w:rPr>
          <w:rFonts w:eastAsiaTheme="minorEastAsia"/>
          <w:sz w:val="24"/>
          <w:szCs w:val="24"/>
          <w:lang w:val="en-GB"/>
        </w:rPr>
        <w:t xml:space="preserve">specific </w:t>
      </w:r>
      <w:r w:rsidR="000F241C" w:rsidRPr="00CE0CCC">
        <w:rPr>
          <w:rFonts w:eastAsiaTheme="minorEastAsia"/>
          <w:sz w:val="24"/>
          <w:szCs w:val="24"/>
          <w:lang w:val="en-GB"/>
        </w:rPr>
        <w:t>isotop</w:t>
      </w:r>
      <w:r w:rsidR="001F12F7" w:rsidRPr="00CE0CCC">
        <w:rPr>
          <w:rFonts w:eastAsiaTheme="minorEastAsia"/>
          <w:sz w:val="24"/>
          <w:szCs w:val="24"/>
          <w:lang w:val="en-GB"/>
        </w:rPr>
        <w:t>e</w:t>
      </w:r>
      <w:r w:rsidR="000F241C" w:rsidRPr="00CE0CCC">
        <w:rPr>
          <w:rFonts w:eastAsiaTheme="minorEastAsia"/>
          <w:sz w:val="24"/>
          <w:szCs w:val="24"/>
          <w:lang w:val="en-GB"/>
        </w:rPr>
        <w:t xml:space="preserve"> </w:t>
      </w:r>
      <w:r w:rsidR="0093065B" w:rsidRPr="00CE0CCC">
        <w:rPr>
          <w:rFonts w:eastAsiaTheme="minorEastAsia"/>
          <w:sz w:val="24"/>
          <w:szCs w:val="24"/>
          <w:lang w:val="en-GB"/>
        </w:rPr>
        <w:t>combination</w:t>
      </w:r>
      <w:r w:rsidR="00C34CBA" w:rsidRPr="00CE0CCC">
        <w:rPr>
          <w:rFonts w:eastAsiaTheme="minorEastAsia"/>
          <w:sz w:val="24"/>
          <w:szCs w:val="24"/>
          <w:lang w:val="en-GB"/>
        </w:rPr>
        <w:t>, which is equal to</w:t>
      </w:r>
      <w:r w:rsidR="00A3374C" w:rsidRPr="00CE0CCC">
        <w:rPr>
          <w:rFonts w:eastAsiaTheme="minorEastAsia"/>
          <w:sz w:val="24"/>
          <w:szCs w:val="24"/>
          <w:lang w:val="en-GB"/>
        </w:rPr>
        <w:t xml:space="preserve"> the product</w:t>
      </w:r>
      <w:r w:rsidR="00366013" w:rsidRPr="00CE0CCC">
        <w:rPr>
          <w:rFonts w:eastAsiaTheme="minorEastAsia"/>
          <w:sz w:val="24"/>
          <w:szCs w:val="24"/>
          <w:lang w:val="en-GB"/>
        </w:rPr>
        <w:t xml:space="preserve"> </w:t>
      </w:r>
      <m:oMath>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GB"/>
                  </w:rPr>
                  <m:t>F(</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X</m:t>
                    </m:r>
                  </m:e>
                </m:sPre>
                <m:r>
                  <w:rPr>
                    <w:rFonts w:ascii="Cambria Math" w:eastAsiaTheme="minorEastAsia" w:hAnsi="Cambria Math"/>
                    <w:sz w:val="24"/>
                    <w:szCs w:val="24"/>
                    <w:lang w:val="en-GB"/>
                  </w:rPr>
                  <m:t>)</m:t>
                </m:r>
              </m:e>
            </m:d>
          </m:e>
          <m:sup>
            <m:r>
              <w:rPr>
                <w:rFonts w:ascii="Cambria Math" w:eastAsiaTheme="minorEastAsia" w:hAnsi="Cambria Math"/>
                <w:sz w:val="24"/>
                <w:szCs w:val="24"/>
                <w:lang w:val="en-GB"/>
              </w:rPr>
              <m:t>a</m:t>
            </m:r>
          </m:sup>
        </m:sSup>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GB"/>
                  </w:rPr>
                  <m:t>F(</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w:rPr>
                        <w:rFonts w:ascii="Cambria Math" w:eastAsiaTheme="minorEastAsia" w:hAnsi="Cambria Math"/>
                        <w:sz w:val="24"/>
                        <w:szCs w:val="24"/>
                        <w:lang w:val="en-GB"/>
                      </w:rPr>
                      <m:t>n</m:t>
                    </m:r>
                  </m:sup>
                  <m:e>
                    <m:r>
                      <w:rPr>
                        <w:rFonts w:ascii="Cambria Math" w:eastAsiaTheme="minorEastAsia" w:hAnsi="Cambria Math"/>
                        <w:sz w:val="24"/>
                        <w:szCs w:val="24"/>
                        <w:lang w:val="en-GB"/>
                      </w:rPr>
                      <m:t>Y</m:t>
                    </m:r>
                  </m:e>
                </m:sPre>
                <m:r>
                  <w:rPr>
                    <w:rFonts w:ascii="Cambria Math" w:eastAsiaTheme="minorEastAsia" w:hAnsi="Cambria Math"/>
                    <w:sz w:val="24"/>
                    <w:szCs w:val="24"/>
                    <w:lang w:val="en-GB"/>
                  </w:rPr>
                  <m:t>)</m:t>
                </m:r>
              </m:e>
            </m:d>
          </m:e>
          <m:sup>
            <m:r>
              <w:rPr>
                <w:rFonts w:ascii="Cambria Math" w:eastAsiaTheme="minorEastAsia" w:hAnsi="Cambria Math"/>
                <w:sz w:val="24"/>
                <w:szCs w:val="24"/>
                <w:lang w:val="en-GB"/>
              </w:rPr>
              <m:t>b</m:t>
            </m:r>
          </m:sup>
        </m:sSup>
      </m:oMath>
      <w:r w:rsidR="000F241C" w:rsidRPr="00CE0CCC">
        <w:rPr>
          <w:rFonts w:eastAsiaTheme="minorEastAsia"/>
          <w:sz w:val="24"/>
          <w:szCs w:val="24"/>
          <w:lang w:val="en-GB"/>
        </w:rPr>
        <w:t xml:space="preserve">. </w:t>
      </w:r>
      <w:r w:rsidR="00A3374C" w:rsidRPr="00CE0CCC">
        <w:rPr>
          <w:rFonts w:eastAsiaTheme="minorEastAsia"/>
          <w:sz w:val="24"/>
          <w:szCs w:val="24"/>
          <w:lang w:val="en-GB"/>
        </w:rPr>
        <w:t>Overall</w:t>
      </w:r>
      <w:r w:rsidR="000F241C" w:rsidRPr="00CE0CCC">
        <w:rPr>
          <w:rFonts w:eastAsiaTheme="minorEastAsia"/>
          <w:sz w:val="24"/>
          <w:szCs w:val="24"/>
          <w:lang w:val="en-GB"/>
        </w:rPr>
        <w:t>, the key assumption in our</w:t>
      </w:r>
      <w:r w:rsidR="00C66D30" w:rsidRPr="00CE0CCC">
        <w:rPr>
          <w:rFonts w:eastAsiaTheme="minorEastAsia"/>
          <w:sz w:val="24"/>
          <w:szCs w:val="24"/>
          <w:lang w:val="en-GB"/>
        </w:rPr>
        <w:t xml:space="preserve"> </w:t>
      </w:r>
      <w:r w:rsidR="000F241C" w:rsidRPr="00CE0CCC">
        <w:rPr>
          <w:rFonts w:eastAsiaTheme="minorEastAsia"/>
          <w:sz w:val="24"/>
          <w:szCs w:val="24"/>
          <w:lang w:val="en-GB"/>
        </w:rPr>
        <w:t xml:space="preserve">derivation is formalized by the following expression for the number of detected </w:t>
      </w:r>
      <w:proofErr w:type="spellStart"/>
      <w:r w:rsidR="000F241C" w:rsidRPr="00CE0CCC">
        <w:rPr>
          <w:rFonts w:eastAsiaTheme="minorEastAsia"/>
          <w:sz w:val="24"/>
          <w:szCs w:val="24"/>
          <w:lang w:val="en-GB"/>
        </w:rPr>
        <w:t>isotopologue</w:t>
      </w:r>
      <w:proofErr w:type="spellEnd"/>
      <w:r w:rsidR="000F241C" w:rsidRPr="00CE0CCC">
        <w:rPr>
          <w:rFonts w:eastAsiaTheme="minorEastAsia"/>
          <w:sz w:val="24"/>
          <w:szCs w:val="24"/>
          <w:lang w:val="en-GB"/>
        </w:rPr>
        <w:t xml:space="preserve"> ions:</w:t>
      </w:r>
    </w:p>
    <w:p w14:paraId="6C92A820" w14:textId="27FE348C" w:rsidR="00C66D30" w:rsidRPr="00CE0CCC" w:rsidRDefault="00085DFC" w:rsidP="00BB3EB2">
      <w:pPr>
        <w:tabs>
          <w:tab w:val="left" w:pos="6521"/>
        </w:tabs>
        <w:spacing w:line="360" w:lineRule="auto"/>
        <w:jc w:val="right"/>
        <w:rPr>
          <w:rFonts w:eastAsiaTheme="minorEastAsia"/>
          <w:sz w:val="24"/>
          <w:szCs w:val="24"/>
          <w:lang w:val="en-GB"/>
        </w:rPr>
      </w:pPr>
      <m:oMath>
        <m:sPre>
          <m:sPrePr>
            <m:ctrlPr>
              <w:rPr>
                <w:rFonts w:ascii="Cambria Math" w:eastAsiaTheme="minorEastAsia" w:hAnsi="Cambria Math"/>
                <w:i/>
                <w:sz w:val="24"/>
                <w:szCs w:val="24"/>
                <w:lang w:val="en-GB"/>
              </w:rPr>
            </m:ctrlPr>
          </m:sPrePr>
          <m:sub>
            <m: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m</m:t>
            </m:r>
          </m:sup>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e>
        </m:sPre>
        <m:sPre>
          <m:sPrePr>
            <m:ctrlPr>
              <w:rPr>
                <w:rFonts w:ascii="Cambria Math" w:eastAsiaTheme="minorEastAsia" w:hAnsi="Cambria Math"/>
                <w:i/>
                <w:sz w:val="24"/>
                <w:szCs w:val="24"/>
                <w:lang w:val="en-GB"/>
              </w:rPr>
            </m:ctrlPr>
          </m:sPrePr>
          <m:sub>
            <m: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n</m:t>
            </m:r>
          </m:sup>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e>
        </m:sPre>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GB"/>
                  </w:rPr>
                  <m:t>F(</m:t>
                </m:r>
                <m:sPre>
                  <m:sPrePr>
                    <m:ctrlPr>
                      <w:rPr>
                        <w:rFonts w:ascii="Cambria Math" w:eastAsiaTheme="minorEastAsia" w:hAnsi="Cambria Math"/>
                        <w:i/>
                        <w:sz w:val="24"/>
                        <w:szCs w:val="24"/>
                        <w:lang w:val="en-GB"/>
                      </w:rPr>
                    </m:ctrlPr>
                  </m:sPrePr>
                  <m:sub>
                    <m: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X</m:t>
                    </m:r>
                  </m:e>
                </m:sPre>
                <m:r>
                  <w:rPr>
                    <w:rFonts w:ascii="Cambria Math" w:eastAsiaTheme="minorEastAsia" w:hAnsi="Cambria Math"/>
                    <w:sz w:val="24"/>
                    <w:szCs w:val="24"/>
                    <w:lang w:val="en-GB"/>
                  </w:rPr>
                  <m:t>)</m:t>
                </m:r>
              </m:e>
            </m:d>
          </m:e>
          <m:sup>
            <m:r>
              <w:rPr>
                <w:rFonts w:ascii="Cambria Math" w:eastAsiaTheme="minorEastAsia" w:hAnsi="Cambria Math"/>
                <w:sz w:val="24"/>
                <w:szCs w:val="24"/>
                <w:lang w:val="en-GB"/>
              </w:rPr>
              <m:t>a</m:t>
            </m:r>
          </m:sup>
        </m:sSup>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GB"/>
                  </w:rPr>
                  <m:t>F(</m:t>
                </m:r>
                <m:sPre>
                  <m:sPrePr>
                    <m:ctrlPr>
                      <w:rPr>
                        <w:rFonts w:ascii="Cambria Math" w:eastAsiaTheme="minorEastAsia" w:hAnsi="Cambria Math"/>
                        <w:i/>
                        <w:sz w:val="24"/>
                        <w:szCs w:val="24"/>
                        <w:lang w:val="en-GB"/>
                      </w:rPr>
                    </m:ctrlPr>
                  </m:sPrePr>
                  <m:sub>
                    <m: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n</m:t>
                    </m:r>
                  </m:sup>
                  <m:e>
                    <m:r>
                      <w:rPr>
                        <w:rFonts w:ascii="Cambria Math" w:eastAsiaTheme="minorEastAsia" w:hAnsi="Cambria Math"/>
                        <w:sz w:val="24"/>
                        <w:szCs w:val="24"/>
                        <w:lang w:val="en-GB"/>
                      </w:rPr>
                      <m:t>Y</m:t>
                    </m:r>
                  </m:e>
                </m:sPre>
                <m:r>
                  <w:rPr>
                    <w:rFonts w:ascii="Cambria Math" w:eastAsiaTheme="minorEastAsia" w:hAnsi="Cambria Math"/>
                    <w:sz w:val="24"/>
                    <w:szCs w:val="24"/>
                    <w:lang w:val="en-GB"/>
                  </w:rPr>
                  <m:t>)</m:t>
                </m:r>
              </m:e>
            </m:d>
          </m:e>
          <m:sup>
            <m:r>
              <w:rPr>
                <w:rFonts w:ascii="Cambria Math" w:eastAsiaTheme="minorEastAsia" w:hAnsi="Cambria Math"/>
                <w:sz w:val="24"/>
                <w:szCs w:val="24"/>
                <w:lang w:val="en-GB"/>
              </w:rPr>
              <m:t>b</m:t>
            </m:r>
          </m:sup>
        </m:sSup>
      </m:oMath>
      <w:r w:rsidR="00C82980" w:rsidRPr="00CE0CCC">
        <w:rPr>
          <w:rFonts w:ascii="Cambria Math" w:eastAsiaTheme="minorEastAsia" w:hAnsi="Cambria Math"/>
          <w:i/>
          <w:sz w:val="24"/>
          <w:szCs w:val="24"/>
          <w:lang w:val="en-GB"/>
        </w:rPr>
        <w:tab/>
      </w:r>
      <w:r w:rsidR="00C82980" w:rsidRPr="00CE0CCC">
        <w:rPr>
          <w:rFonts w:eastAsiaTheme="minorEastAsia"/>
          <w:sz w:val="24"/>
          <w:szCs w:val="24"/>
          <w:lang w:val="en-GB"/>
        </w:rPr>
        <w:t>(Eq. </w:t>
      </w:r>
      <w:r w:rsidR="005867E6" w:rsidRPr="00CE0CCC">
        <w:rPr>
          <w:rFonts w:eastAsiaTheme="minorEastAsia"/>
          <w:sz w:val="24"/>
          <w:szCs w:val="24"/>
          <w:lang w:val="en-GB"/>
        </w:rPr>
        <w:t>S</w:t>
      </w:r>
      <w:r w:rsidR="00400EAE" w:rsidRPr="00CE0CCC">
        <w:rPr>
          <w:rFonts w:eastAsiaTheme="minorEastAsia"/>
          <w:sz w:val="24"/>
          <w:szCs w:val="24"/>
          <w:lang w:val="en-GB"/>
        </w:rPr>
        <w:t>6</w:t>
      </w:r>
      <w:r w:rsidR="00C82980" w:rsidRPr="00CE0CCC">
        <w:rPr>
          <w:rFonts w:eastAsiaTheme="minorEastAsia"/>
          <w:sz w:val="24"/>
          <w:szCs w:val="24"/>
          <w:lang w:val="en-GB"/>
        </w:rPr>
        <w:t>)</w:t>
      </w:r>
    </w:p>
    <w:p w14:paraId="0B8CF356" w14:textId="4D35838C" w:rsidR="000F241C" w:rsidRPr="00CE0CCC" w:rsidRDefault="000F241C" w:rsidP="00E41400">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Note that the molecular ion yield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Y</m:t>
            </m:r>
          </m:e>
          <m:sub>
            <m:r>
              <w:rPr>
                <w:rFonts w:ascii="Cambria Math" w:eastAsiaTheme="minorEastAsia" w:hAnsi="Cambria Math"/>
                <w:sz w:val="24"/>
                <w:szCs w:val="24"/>
                <w:lang w:val="en-GB"/>
              </w:rPr>
              <m:t>b</m:t>
            </m:r>
          </m:sub>
        </m:sSub>
      </m:oMath>
      <w:r w:rsidRPr="00CE0CCC">
        <w:rPr>
          <w:rFonts w:eastAsiaTheme="minorEastAsia"/>
          <w:sz w:val="24"/>
          <w:szCs w:val="24"/>
          <w:lang w:val="en-GB"/>
        </w:rPr>
        <w:t xml:space="preserve"> is independent of </w:t>
      </w:r>
      <w:r w:rsidR="00C34CBA" w:rsidRPr="00CE0CCC">
        <w:rPr>
          <w:rFonts w:eastAsiaTheme="minorEastAsia"/>
          <w:sz w:val="24"/>
          <w:szCs w:val="24"/>
          <w:lang w:val="en-GB"/>
        </w:rPr>
        <w:t xml:space="preserve">the </w:t>
      </w:r>
      <w:r w:rsidR="00C82980" w:rsidRPr="00CE0CCC">
        <w:rPr>
          <w:rFonts w:eastAsiaTheme="minorEastAsia"/>
          <w:sz w:val="24"/>
          <w:szCs w:val="24"/>
          <w:lang w:val="en-GB"/>
        </w:rPr>
        <w:t>isotope mass (</w:t>
      </w:r>
      <w:r w:rsidRPr="00CE0CCC">
        <w:rPr>
          <w:rFonts w:eastAsiaTheme="minorEastAsia"/>
          <w:i/>
          <w:sz w:val="24"/>
          <w:szCs w:val="24"/>
          <w:lang w:val="en-GB"/>
        </w:rPr>
        <w:t>m</w:t>
      </w:r>
      <w:r w:rsidRPr="00CE0CCC">
        <w:rPr>
          <w:rFonts w:eastAsiaTheme="minorEastAsia"/>
          <w:sz w:val="24"/>
          <w:szCs w:val="24"/>
          <w:lang w:val="en-GB"/>
        </w:rPr>
        <w:t xml:space="preserve"> and </w:t>
      </w:r>
      <w:r w:rsidRPr="00CE0CCC">
        <w:rPr>
          <w:rFonts w:eastAsiaTheme="minorEastAsia"/>
          <w:i/>
          <w:sz w:val="24"/>
          <w:szCs w:val="24"/>
          <w:lang w:val="en-GB"/>
        </w:rPr>
        <w:t>n</w:t>
      </w:r>
      <w:r w:rsidR="00C82980" w:rsidRPr="00CE0CCC">
        <w:rPr>
          <w:rFonts w:eastAsiaTheme="minorEastAsia"/>
          <w:sz w:val="24"/>
          <w:szCs w:val="24"/>
          <w:lang w:val="en-GB"/>
        </w:rPr>
        <w:t>)</w:t>
      </w:r>
      <w:r w:rsidRPr="00CE0CCC">
        <w:rPr>
          <w:rFonts w:eastAsiaTheme="minorEastAsia"/>
          <w:sz w:val="24"/>
          <w:szCs w:val="24"/>
          <w:lang w:val="en-GB"/>
        </w:rPr>
        <w:t xml:space="preserve"> as </w:t>
      </w:r>
      <w:r w:rsidR="00C34CBA" w:rsidRPr="00CE0CCC">
        <w:rPr>
          <w:rFonts w:eastAsiaTheme="minorEastAsia"/>
          <w:sz w:val="24"/>
          <w:szCs w:val="24"/>
          <w:lang w:val="en-GB"/>
        </w:rPr>
        <w:t>emphasized</w:t>
      </w:r>
      <w:r w:rsidRPr="00CE0CCC">
        <w:rPr>
          <w:rFonts w:eastAsiaTheme="minorEastAsia"/>
          <w:sz w:val="24"/>
          <w:szCs w:val="24"/>
          <w:lang w:val="en-GB"/>
        </w:rPr>
        <w:t xml:space="preserve"> above.</w:t>
      </w:r>
    </w:p>
    <w:p w14:paraId="78C965F9" w14:textId="018AC258" w:rsidR="00F8738C" w:rsidRPr="00CE0CCC" w:rsidRDefault="000F241C" w:rsidP="008B7F0C">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N</w:t>
      </w:r>
      <w:r w:rsidR="00C34CBA" w:rsidRPr="00CE0CCC">
        <w:rPr>
          <w:rFonts w:eastAsiaTheme="minorEastAsia"/>
          <w:sz w:val="24"/>
          <w:szCs w:val="24"/>
          <w:lang w:val="en-GB"/>
        </w:rPr>
        <w:t>ext,</w:t>
      </w:r>
      <w:r w:rsidRPr="00CE0CCC">
        <w:rPr>
          <w:rFonts w:eastAsiaTheme="minorEastAsia"/>
          <w:sz w:val="24"/>
          <w:szCs w:val="24"/>
          <w:lang w:val="en-GB"/>
        </w:rPr>
        <w:t xml:space="preserve"> we apply </w:t>
      </w:r>
      <w:r w:rsidR="00331E9D" w:rsidRPr="00CE0CCC">
        <w:rPr>
          <w:rFonts w:eastAsiaTheme="minorEastAsia"/>
          <w:sz w:val="24"/>
          <w:szCs w:val="24"/>
          <w:lang w:val="en-GB"/>
        </w:rPr>
        <w:t>Eq. </w:t>
      </w:r>
      <w:r w:rsidR="005867E6" w:rsidRPr="00CE0CCC">
        <w:rPr>
          <w:rFonts w:eastAsiaTheme="minorEastAsia"/>
          <w:sz w:val="24"/>
          <w:szCs w:val="24"/>
          <w:lang w:val="en-GB"/>
        </w:rPr>
        <w:t>S</w:t>
      </w:r>
      <w:r w:rsidR="00400EAE" w:rsidRPr="00CE0CCC">
        <w:rPr>
          <w:rFonts w:eastAsiaTheme="minorEastAsia"/>
          <w:sz w:val="24"/>
          <w:szCs w:val="24"/>
          <w:lang w:val="en-GB"/>
        </w:rPr>
        <w:t>6</w:t>
      </w:r>
      <w:r w:rsidRPr="00CE0CCC">
        <w:rPr>
          <w:rFonts w:eastAsiaTheme="minorEastAsia"/>
          <w:sz w:val="24"/>
          <w:szCs w:val="24"/>
          <w:lang w:val="en-GB"/>
        </w:rPr>
        <w:t xml:space="preserve"> to the target</w:t>
      </w:r>
      <w:r w:rsidR="00C34CBA" w:rsidRPr="00CE0CCC">
        <w:rPr>
          <w:rFonts w:eastAsiaTheme="minorEastAsia"/>
          <w:sz w:val="24"/>
          <w:szCs w:val="24"/>
          <w:lang w:val="en-GB"/>
        </w:rPr>
        <w:t xml:space="preserve"> </w:t>
      </w:r>
      <w:proofErr w:type="spellStart"/>
      <w:r w:rsidR="00C34CBA" w:rsidRPr="00CE0CCC">
        <w:rPr>
          <w:rFonts w:eastAsiaTheme="minorEastAsia"/>
          <w:sz w:val="24"/>
          <w:szCs w:val="24"/>
          <w:lang w:val="en-GB"/>
        </w:rPr>
        <w:t>isotopologue</w:t>
      </w:r>
      <w:proofErr w:type="spellEnd"/>
      <w:r w:rsidR="00C34CBA" w:rsidRPr="00CE0CCC">
        <w:rPr>
          <w:rFonts w:eastAsiaTheme="minorEastAsia"/>
          <w:sz w:val="24"/>
          <w:szCs w:val="24"/>
          <w:lang w:val="en-GB"/>
        </w:rPr>
        <w:t xml:space="preserve"> ions</w:t>
      </w:r>
      <w:r w:rsidRPr="00CE0CCC">
        <w:rPr>
          <w:rFonts w:eastAsiaTheme="minorEastAsia"/>
          <w:sz w:val="24"/>
          <w:szCs w:val="24"/>
          <w:lang w:val="en-GB"/>
        </w:rPr>
        <w:t xml:space="preserv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e>
          <m:sup>
            <m:r>
              <w:rPr>
                <w:rFonts w:ascii="Cambria Math" w:eastAsiaTheme="minorEastAsia" w:hAnsi="Cambria Math"/>
                <w:sz w:val="24"/>
                <w:szCs w:val="24"/>
                <w:lang w:val="en-GB"/>
              </w:rPr>
              <m:t>-</m:t>
            </m:r>
          </m:sup>
        </m:sSup>
      </m:oMath>
      <w:r w:rsidR="00C34CBA" w:rsidRPr="00CE0CCC">
        <w:rPr>
          <w:rFonts w:eastAsiaTheme="minorEastAsia"/>
          <w:sz w:val="24"/>
          <w:szCs w:val="24"/>
          <w:lang w:val="en-GB"/>
        </w:rPr>
        <w:t xml:space="preserve"> and</w:t>
      </w:r>
      <w:r w:rsidR="00C82980" w:rsidRPr="00CE0CCC">
        <w:rPr>
          <w:rFonts w:eastAsiaTheme="minorEastAsia"/>
          <w:sz w:val="24"/>
          <w:szCs w:val="24"/>
          <w:lang w:val="en-GB"/>
        </w:rPr>
        <w:t xml:space="preserv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e>
          <m:sup>
            <m:r>
              <w:rPr>
                <w:rFonts w:ascii="Cambria Math" w:eastAsiaTheme="minorEastAsia" w:hAnsi="Cambria Math"/>
                <w:sz w:val="24"/>
                <w:szCs w:val="24"/>
                <w:lang w:val="en-GB"/>
              </w:rPr>
              <m:t>-</m:t>
            </m:r>
          </m:sup>
        </m:sSup>
      </m:oMath>
      <w:r w:rsidR="00C82980" w:rsidRPr="00CE0CCC">
        <w:rPr>
          <w:rFonts w:eastAsiaTheme="minorEastAsia"/>
          <w:sz w:val="24"/>
          <w:szCs w:val="24"/>
          <w:lang w:val="en-GB"/>
        </w:rPr>
        <w:t xml:space="preserve"> </w:t>
      </w:r>
      <w:r w:rsidR="00C34CBA" w:rsidRPr="00CE0CCC">
        <w:rPr>
          <w:rFonts w:eastAsiaTheme="minorEastAsia"/>
          <w:sz w:val="24"/>
          <w:szCs w:val="24"/>
          <w:lang w:val="en-GB"/>
        </w:rPr>
        <w:t>a</w:t>
      </w:r>
      <w:r w:rsidRPr="00CE0CCC">
        <w:rPr>
          <w:rFonts w:eastAsiaTheme="minorEastAsia"/>
          <w:sz w:val="24"/>
          <w:szCs w:val="24"/>
          <w:lang w:val="en-GB"/>
        </w:rPr>
        <w:t>nd the interfering</w:t>
      </w:r>
      <w:r w:rsidR="00C34CBA" w:rsidRPr="00CE0CCC">
        <w:rPr>
          <w:rFonts w:eastAsiaTheme="minorEastAsia"/>
          <w:sz w:val="24"/>
          <w:szCs w:val="24"/>
          <w:lang w:val="en-GB"/>
        </w:rPr>
        <w:t xml:space="preserve"> ion</w:t>
      </w:r>
      <w:r w:rsidR="00C82980" w:rsidRPr="00CE0CCC">
        <w:rPr>
          <w:rFonts w:eastAsiaTheme="minorEastAsia"/>
          <w:sz w:val="24"/>
          <w:szCs w:val="24"/>
          <w:lang w:val="en-GB"/>
        </w:rPr>
        <w:t xml:space="preserv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8B7F0C" w:rsidRPr="00CE0CCC">
        <w:rPr>
          <w:rFonts w:eastAsiaTheme="minorEastAsia"/>
          <w:sz w:val="24"/>
          <w:szCs w:val="24"/>
          <w:lang w:val="en-GB"/>
        </w:rPr>
        <w:t xml:space="preserve"> </w:t>
      </w:r>
      <w:r w:rsidR="00331E9D" w:rsidRPr="00CE0CCC">
        <w:rPr>
          <w:rFonts w:eastAsiaTheme="minorEastAsia"/>
          <w:sz w:val="24"/>
          <w:szCs w:val="24"/>
          <w:lang w:val="en-GB"/>
        </w:rPr>
        <w:t xml:space="preserve">involved in the calculation of </w:t>
      </w:r>
      <m:oMath>
        <m:r>
          <w:rPr>
            <w:rFonts w:ascii="Cambria Math" w:eastAsiaTheme="minorEastAsia" w:hAnsi="Cambria Math"/>
            <w:sz w:val="24"/>
            <w:szCs w:val="24"/>
            <w:lang w:val="en-GB"/>
          </w:rPr>
          <m:t>R</m:t>
        </m:r>
      </m:oMath>
      <w:r w:rsidR="00F8738C" w:rsidRPr="00CE0CCC">
        <w:rPr>
          <w:rFonts w:eastAsiaTheme="minorEastAsia"/>
          <w:sz w:val="24"/>
          <w:szCs w:val="24"/>
          <w:lang w:val="en-GB"/>
        </w:rPr>
        <w:t xml:space="preserve"> (Eq. </w:t>
      </w:r>
      <w:r w:rsidR="005867E6" w:rsidRPr="00CE0CCC">
        <w:rPr>
          <w:rFonts w:eastAsiaTheme="minorEastAsia"/>
          <w:sz w:val="24"/>
          <w:szCs w:val="24"/>
          <w:lang w:val="en-GB"/>
        </w:rPr>
        <w:t>S</w:t>
      </w:r>
      <w:r w:rsidR="00400EAE" w:rsidRPr="00CE0CCC">
        <w:rPr>
          <w:rFonts w:eastAsiaTheme="minorEastAsia"/>
          <w:sz w:val="24"/>
          <w:szCs w:val="24"/>
          <w:lang w:val="en-GB"/>
        </w:rPr>
        <w:t>4</w:t>
      </w:r>
      <w:r w:rsidR="00F8738C" w:rsidRPr="00CE0CCC">
        <w:rPr>
          <w:rFonts w:eastAsiaTheme="minorEastAsia"/>
          <w:sz w:val="24"/>
          <w:szCs w:val="24"/>
          <w:lang w:val="en-GB"/>
        </w:rPr>
        <w:t>)</w:t>
      </w:r>
      <w:r w:rsidR="00331E9D" w:rsidRPr="00CE0CCC">
        <w:rPr>
          <w:rFonts w:eastAsiaTheme="minorEastAsia"/>
          <w:sz w:val="24"/>
          <w:szCs w:val="24"/>
          <w:lang w:val="en-GB"/>
        </w:rPr>
        <w:t xml:space="preserve"> </w:t>
      </w:r>
      <w:r w:rsidR="00F8738C" w:rsidRPr="00CE0CCC">
        <w:rPr>
          <w:rFonts w:eastAsiaTheme="minorEastAsia"/>
          <w:sz w:val="24"/>
          <w:szCs w:val="24"/>
          <w:lang w:val="en-GB"/>
        </w:rPr>
        <w:t xml:space="preserve">and </w:t>
      </w:r>
      <m:oMath>
        <m:sSup>
          <m:sSupPr>
            <m:ctrlPr>
              <w:rPr>
                <w:rFonts w:ascii="Cambria Math" w:eastAsiaTheme="minorEastAsia" w:hAnsi="Cambria Math"/>
                <w:i/>
                <w:sz w:val="24"/>
                <w:szCs w:val="24"/>
                <w:lang w:val="en-GB"/>
              </w:rPr>
            </m:ctrlPr>
          </m:sSupPr>
          <m:e>
            <m:r>
              <m:rPr>
                <m:sty m:val="p"/>
              </m:rPr>
              <w:rPr>
                <w:rFonts w:ascii="Cambria Math" w:eastAsiaTheme="minorEastAsia" w:hAnsi="Cambria Math"/>
                <w:sz w:val="24"/>
                <w:szCs w:val="24"/>
                <w:lang w:val="en-GB"/>
              </w:rPr>
              <m:t xml:space="preserve"> </m:t>
            </m:r>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F8738C" w:rsidRPr="00CE0CCC">
        <w:rPr>
          <w:rFonts w:eastAsiaTheme="minorEastAsia"/>
          <w:sz w:val="24"/>
          <w:szCs w:val="24"/>
          <w:lang w:val="en-GB"/>
        </w:rPr>
        <w:t xml:space="preserve"> (Eq. </w:t>
      </w:r>
      <w:r w:rsidR="005867E6" w:rsidRPr="00CE0CCC">
        <w:rPr>
          <w:rFonts w:eastAsiaTheme="minorEastAsia"/>
          <w:sz w:val="24"/>
          <w:szCs w:val="24"/>
          <w:lang w:val="en-GB"/>
        </w:rPr>
        <w:t>S</w:t>
      </w:r>
      <w:r w:rsidR="00400EAE" w:rsidRPr="00CE0CCC">
        <w:rPr>
          <w:rFonts w:eastAsiaTheme="minorEastAsia"/>
          <w:sz w:val="24"/>
          <w:szCs w:val="24"/>
          <w:lang w:val="en-GB"/>
        </w:rPr>
        <w:t>5</w:t>
      </w:r>
      <w:r w:rsidR="00F8738C" w:rsidRPr="00CE0CCC">
        <w:rPr>
          <w:rFonts w:eastAsiaTheme="minorEastAsia"/>
          <w:sz w:val="24"/>
          <w:szCs w:val="24"/>
          <w:lang w:val="en-GB"/>
        </w:rPr>
        <w:t>)</w:t>
      </w:r>
      <w:r w:rsidR="00C82980" w:rsidRPr="00CE0CCC">
        <w:rPr>
          <w:rFonts w:eastAsiaTheme="minorEastAsia"/>
          <w:sz w:val="24"/>
          <w:szCs w:val="24"/>
          <w:lang w:val="en-GB"/>
        </w:rPr>
        <w:t>.</w:t>
      </w:r>
      <w:r w:rsidR="00F8738C" w:rsidRPr="00CE0CCC">
        <w:rPr>
          <w:rFonts w:eastAsiaTheme="minorEastAsia"/>
          <w:sz w:val="24"/>
          <w:szCs w:val="24"/>
          <w:lang w:val="en-GB"/>
        </w:rPr>
        <w:t xml:space="preserve"> According to Eq. </w:t>
      </w:r>
      <w:r w:rsidR="005867E6" w:rsidRPr="00CE0CCC">
        <w:rPr>
          <w:rFonts w:eastAsiaTheme="minorEastAsia"/>
          <w:sz w:val="24"/>
          <w:szCs w:val="24"/>
          <w:lang w:val="en-GB"/>
        </w:rPr>
        <w:t>S</w:t>
      </w:r>
      <w:r w:rsidR="00400EAE" w:rsidRPr="00CE0CCC">
        <w:rPr>
          <w:rFonts w:eastAsiaTheme="minorEastAsia"/>
          <w:sz w:val="24"/>
          <w:szCs w:val="24"/>
          <w:lang w:val="en-GB"/>
        </w:rPr>
        <w:t>6</w:t>
      </w:r>
      <w:r w:rsidRPr="00CE0CCC">
        <w:rPr>
          <w:rFonts w:eastAsiaTheme="minorEastAsia"/>
          <w:sz w:val="24"/>
          <w:szCs w:val="24"/>
          <w:lang w:val="en-GB"/>
        </w:rPr>
        <w:t xml:space="preserve">, the number of </w:t>
      </w:r>
      <w:r w:rsidR="00C34CBA" w:rsidRPr="00CE0CCC">
        <w:rPr>
          <w:rFonts w:eastAsiaTheme="minorEastAsia"/>
          <w:sz w:val="24"/>
          <w:szCs w:val="24"/>
          <w:lang w:val="en-GB"/>
        </w:rPr>
        <w:t>detected</w:t>
      </w:r>
      <w:r w:rsidR="00F8738C" w:rsidRPr="00CE0CCC">
        <w:rPr>
          <w:rFonts w:eastAsiaTheme="minorEastAsia"/>
          <w:sz w:val="24"/>
          <w:szCs w:val="24"/>
          <w:lang w:val="en-GB"/>
        </w:rPr>
        <w:t xml:space="preserve"> ions is expressed as</w:t>
      </w:r>
      <w:r w:rsidR="00592E55" w:rsidRPr="00CE0CCC">
        <w:rPr>
          <w:rFonts w:eastAsiaTheme="minorEastAsia"/>
          <w:sz w:val="24"/>
          <w:szCs w:val="24"/>
          <w:lang w:val="en-GB"/>
        </w:rPr>
        <w:t xml:space="preserve"> follows</w:t>
      </w:r>
      <w:r w:rsidR="00F8738C" w:rsidRPr="00CE0CCC">
        <w:rPr>
          <w:rFonts w:eastAsiaTheme="minorEastAsia"/>
          <w:sz w:val="24"/>
          <w:szCs w:val="24"/>
          <w:lang w:val="en-GB"/>
        </w:rPr>
        <w:t>:</w:t>
      </w:r>
    </w:p>
    <w:p w14:paraId="56463366" w14:textId="28185700" w:rsidR="00F8738C" w:rsidRPr="00CE0CCC" w:rsidRDefault="00F8738C" w:rsidP="00735B8A">
      <w:pPr>
        <w:tabs>
          <w:tab w:val="left" w:pos="6804"/>
        </w:tabs>
        <w:spacing w:line="360" w:lineRule="auto"/>
        <w:jc w:val="right"/>
        <w:rPr>
          <w:rFonts w:eastAsiaTheme="minorEastAsia"/>
          <w:sz w:val="24"/>
          <w:szCs w:val="24"/>
          <w:lang w:val="en-US"/>
        </w:rPr>
      </w:pPr>
      <m:oMath>
        <m:r>
          <m:rPr>
            <m:sty m:val="p"/>
          </m:rPr>
          <w:rPr>
            <w:rFonts w:ascii="Cambria Math" w:eastAsiaTheme="minorEastAsia" w:hAnsi="Cambria Math"/>
            <w:sz w:val="24"/>
            <w:szCs w:val="24"/>
            <w:lang w:val="en-US"/>
          </w:rPr>
          <m:t xml:space="preserve"> </m:t>
        </m:r>
        <m:m>
          <m:mPr>
            <m:mcs>
              <m:mc>
                <m:mcPr>
                  <m:count m:val="1"/>
                  <m:mcJc m:val="center"/>
                </m:mcPr>
              </m:mc>
            </m:mcs>
            <m:ctrlPr>
              <w:rPr>
                <w:rFonts w:ascii="Cambria Math" w:eastAsiaTheme="minorEastAsia" w:hAnsi="Cambria Math"/>
                <w:sz w:val="24"/>
                <w:szCs w:val="24"/>
                <w:lang w:val="en-GB"/>
              </w:rPr>
            </m:ctrlPr>
          </m:mPr>
          <m:m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1</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r>
                <w:rPr>
                  <w:rFonts w:ascii="Cambria Math" w:eastAsiaTheme="minorEastAsia" w:hAnsi="Cambria Math"/>
                  <w:sz w:val="24"/>
                  <w:szCs w:val="24"/>
                  <w:lang w:val="en-GB"/>
                </w:rPr>
                <m:t>H</m:t>
              </m:r>
              <m:r>
                <w:rPr>
                  <w:rFonts w:ascii="Cambria Math" w:eastAsiaTheme="minorEastAsia" w:hAnsi="Cambria Math"/>
                  <w:sz w:val="24"/>
                  <w:szCs w:val="24"/>
                  <w:lang w:val="en-US"/>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13</m:t>
                          </m:r>
                        </m:sup>
                        <m:e>
                          <m:r>
                            <m:rPr>
                              <m:sty m:val="p"/>
                            </m:rPr>
                            <w:rPr>
                              <w:rFonts w:ascii="Cambria Math" w:eastAsiaTheme="minorEastAsia" w:hAnsi="Cambria Math"/>
                              <w:sz w:val="24"/>
                              <w:szCs w:val="24"/>
                              <w:lang w:val="en-US"/>
                            </w:rPr>
                            <m:t>C</m:t>
                          </m:r>
                        </m:e>
                      </m:sPre>
                      <m:r>
                        <w:rPr>
                          <w:rFonts w:ascii="Cambria Math" w:eastAsiaTheme="minorEastAsia" w:hAnsi="Cambria Math"/>
                          <w:sz w:val="24"/>
                          <w:szCs w:val="24"/>
                          <w:lang w:val="en-US"/>
                        </w:rPr>
                        <m:t>)</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e>
              </m:d>
            </m:e>
          </m:mr>
          <m:m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r>
                <w:rPr>
                  <w:rFonts w:ascii="Cambria Math" w:eastAsiaTheme="minorEastAsia" w:hAnsi="Cambria Math"/>
                  <w:sz w:val="24"/>
                  <w:szCs w:val="24"/>
                  <w:lang w:val="en-GB"/>
                </w:rPr>
                <m:t>H</m:t>
              </m:r>
              <m:r>
                <w:rPr>
                  <w:rFonts w:ascii="Cambria Math" w:eastAsiaTheme="minorEastAsia" w:hAnsi="Cambria Math"/>
                  <w:sz w:val="24"/>
                  <w:szCs w:val="24"/>
                  <w:lang w:val="en-US"/>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13</m:t>
                          </m:r>
                        </m:sup>
                        <m:e>
                          <m:r>
                            <m:rPr>
                              <m:sty m:val="p"/>
                            </m:rPr>
                            <w:rPr>
                              <w:rFonts w:ascii="Cambria Math" w:eastAsiaTheme="minorEastAsia" w:hAnsi="Cambria Math"/>
                              <w:sz w:val="24"/>
                              <w:szCs w:val="24"/>
                              <w:lang w:val="en-US"/>
                            </w:rPr>
                            <m:t>C</m:t>
                          </m:r>
                        </m:e>
                      </m:sPre>
                      <m:r>
                        <w:rPr>
                          <w:rFonts w:ascii="Cambria Math" w:eastAsiaTheme="minorEastAsia" w:hAnsi="Cambria Math"/>
                          <w:sz w:val="24"/>
                          <w:szCs w:val="24"/>
                          <w:lang w:val="en-US"/>
                        </w:rPr>
                        <m:t>)</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r>
                <w:rPr>
                  <w:rFonts w:ascii="Cambria Math" w:eastAsiaTheme="minorEastAsia" w:hAnsi="Cambria Math"/>
                  <w:sz w:val="24"/>
                  <w:szCs w:val="24"/>
                  <w:lang w:val="en-GB"/>
                </w:rPr>
                <m:t>F</m:t>
              </m:r>
              <m:d>
                <m:dPr>
                  <m:ctrlPr>
                    <w:rPr>
                      <w:rFonts w:ascii="Cambria Math" w:eastAsiaTheme="minorEastAsia" w:hAnsi="Cambria Math"/>
                      <w:i/>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e>
              </m:d>
              <m:r>
                <w:rPr>
                  <w:rFonts w:ascii="Cambria Math" w:eastAsiaTheme="minorEastAsia" w:hAnsi="Cambria Math"/>
                  <w:sz w:val="24"/>
                  <w:szCs w:val="24"/>
                  <w:lang w:val="en-US"/>
                </w:rPr>
                <m:t xml:space="preserve">            </m:t>
              </m:r>
            </m:e>
          </m:mr>
          <m:m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C</m:t>
                      </m:r>
                    </m:e>
                    <m:sub>
                      <m:r>
                        <m:rPr>
                          <m:sty m:val="p"/>
                        </m:rPr>
                        <w:rPr>
                          <w:rFonts w:ascii="Cambria Math" w:eastAsiaTheme="minorEastAsia" w:hAnsi="Cambria Math"/>
                          <w:sz w:val="24"/>
                          <w:szCs w:val="24"/>
                          <w:lang w:val="en-US"/>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US"/>
                    </w:rPr>
                    <m:t xml:space="preserve"> </m:t>
                  </m:r>
                </m:sub>
                <m:sup>
                  <m:r>
                    <w:rPr>
                      <w:rFonts w:ascii="Cambria Math" w:eastAsiaTheme="minorEastAsia" w:hAnsi="Cambria Math"/>
                      <w:sz w:val="24"/>
                      <w:szCs w:val="24"/>
                      <w:lang w:val="en-US"/>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US"/>
                        </w:rPr>
                        <m:t>H</m:t>
                      </m:r>
                    </m:e>
                    <m:sub>
                      <m:r>
                        <w:rPr>
                          <w:rFonts w:ascii="Cambria Math" w:eastAsiaTheme="minorEastAsia" w:hAnsi="Cambria Math"/>
                          <w:sz w:val="24"/>
                          <w:szCs w:val="24"/>
                          <w:lang w:val="en-US"/>
                        </w:rPr>
                        <m:t>2</m:t>
                      </m:r>
                    </m:sub>
                  </m:sSub>
                </m:e>
              </m:sPre>
              <m:r>
                <w:rPr>
                  <w:rFonts w:ascii="Cambria Math" w:eastAsiaTheme="minorEastAsia" w:hAnsi="Cambria Math"/>
                  <w:sz w:val="24"/>
                  <w:szCs w:val="24"/>
                  <w:lang w:val="en-US"/>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13</m:t>
                          </m:r>
                        </m:sup>
                        <m:e>
                          <m:r>
                            <m:rPr>
                              <m:sty m:val="p"/>
                            </m:rPr>
                            <w:rPr>
                              <w:rFonts w:ascii="Cambria Math" w:eastAsiaTheme="minorEastAsia" w:hAnsi="Cambria Math"/>
                              <w:sz w:val="24"/>
                              <w:szCs w:val="24"/>
                              <w:lang w:val="en-US"/>
                            </w:rPr>
                            <m:t>C</m:t>
                          </m:r>
                        </m:e>
                      </m:sPre>
                      <m:r>
                        <w:rPr>
                          <w:rFonts w:ascii="Cambria Math" w:eastAsiaTheme="minorEastAsia" w:hAnsi="Cambria Math"/>
                          <w:sz w:val="24"/>
                          <w:szCs w:val="24"/>
                          <w:lang w:val="en-US"/>
                        </w:rPr>
                        <m:t>)</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e>
                  </m:d>
                </m:e>
                <m:sup>
                  <m:r>
                    <w:rPr>
                      <w:rFonts w:ascii="Cambria Math" w:eastAsiaTheme="minorEastAsia" w:hAnsi="Cambria Math"/>
                      <w:sz w:val="24"/>
                      <w:szCs w:val="24"/>
                      <w:lang w:val="en-US"/>
                    </w:rPr>
                    <m:t>2</m:t>
                  </m:r>
                </m:sup>
              </m:sSup>
            </m:e>
          </m:mr>
        </m:m>
      </m:oMath>
      <w:r w:rsidR="00F452C5" w:rsidRPr="00CE0CCC">
        <w:rPr>
          <w:rFonts w:eastAsiaTheme="minorEastAsia"/>
          <w:sz w:val="24"/>
          <w:szCs w:val="24"/>
          <w:lang w:val="en-GB"/>
        </w:rPr>
        <w:t>,</w:t>
      </w:r>
      <w:r w:rsidR="00735B8A" w:rsidRPr="00CE0CCC">
        <w:rPr>
          <w:rFonts w:eastAsiaTheme="minorEastAsia"/>
          <w:sz w:val="24"/>
          <w:szCs w:val="24"/>
          <w:lang w:val="en-US"/>
        </w:rPr>
        <w:tab/>
        <w:t>(</w:t>
      </w:r>
      <w:proofErr w:type="spellStart"/>
      <w:r w:rsidR="00735B8A" w:rsidRPr="00CE0CCC">
        <w:rPr>
          <w:rFonts w:eastAsiaTheme="minorEastAsia"/>
          <w:sz w:val="24"/>
          <w:szCs w:val="24"/>
          <w:lang w:val="en-US"/>
        </w:rPr>
        <w:t>Eq</w:t>
      </w:r>
      <w:r w:rsidR="00C074EC" w:rsidRPr="00CE0CCC">
        <w:rPr>
          <w:rFonts w:eastAsiaTheme="minorEastAsia"/>
          <w:sz w:val="24"/>
          <w:szCs w:val="24"/>
          <w:lang w:val="en-US"/>
        </w:rPr>
        <w:t>s</w:t>
      </w:r>
      <w:proofErr w:type="spellEnd"/>
      <w:r w:rsidR="00735B8A" w:rsidRPr="00CE0CCC">
        <w:rPr>
          <w:rFonts w:eastAsiaTheme="minorEastAsia"/>
          <w:sz w:val="24"/>
          <w:szCs w:val="24"/>
          <w:lang w:val="en-US"/>
        </w:rPr>
        <w:t>. </w:t>
      </w:r>
      <w:r w:rsidR="005867E6" w:rsidRPr="00CE0CCC">
        <w:rPr>
          <w:rFonts w:eastAsiaTheme="minorEastAsia"/>
          <w:sz w:val="24"/>
          <w:szCs w:val="24"/>
          <w:lang w:val="en-US"/>
        </w:rPr>
        <w:t>S</w:t>
      </w:r>
      <w:r w:rsidR="00400EAE" w:rsidRPr="00CE0CCC">
        <w:rPr>
          <w:rFonts w:eastAsiaTheme="minorEastAsia"/>
          <w:sz w:val="24"/>
          <w:szCs w:val="24"/>
          <w:lang w:val="en-US"/>
        </w:rPr>
        <w:t>7</w:t>
      </w:r>
      <w:r w:rsidR="00735B8A" w:rsidRPr="00CE0CCC">
        <w:rPr>
          <w:rFonts w:eastAsiaTheme="minorEastAsia"/>
          <w:sz w:val="24"/>
          <w:szCs w:val="24"/>
          <w:lang w:val="en-US"/>
        </w:rPr>
        <w:t>)</w:t>
      </w:r>
    </w:p>
    <w:p w14:paraId="5A928F12" w14:textId="250C95DE" w:rsidR="00735B8A" w:rsidRPr="00CE0CCC" w:rsidRDefault="0009435A" w:rsidP="00A65D31">
      <w:pPr>
        <w:tabs>
          <w:tab w:val="left" w:pos="5812"/>
        </w:tabs>
        <w:spacing w:line="360" w:lineRule="auto"/>
        <w:jc w:val="both"/>
        <w:rPr>
          <w:rFonts w:eastAsiaTheme="minorEastAsia"/>
          <w:sz w:val="24"/>
          <w:szCs w:val="24"/>
          <w:lang w:val="en-GB"/>
        </w:rPr>
      </w:pPr>
      <w:proofErr w:type="gramStart"/>
      <w:r w:rsidRPr="00CE0CCC">
        <w:rPr>
          <w:rFonts w:eastAsiaTheme="minorEastAsia"/>
          <w:sz w:val="24"/>
          <w:szCs w:val="24"/>
          <w:lang w:val="en-GB"/>
        </w:rPr>
        <w:t>where</w:t>
      </w:r>
      <w:proofErr w:type="gramEnd"/>
      <w:r w:rsidRPr="00CE0CCC">
        <w:rPr>
          <w:rFonts w:eastAsiaTheme="minorEastAsia"/>
          <w:sz w:val="24"/>
          <w:szCs w:val="24"/>
          <w:lang w:val="en-GB"/>
        </w:rPr>
        <w:t xml:space="preserve">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r>
          <w:rPr>
            <w:rFonts w:ascii="Cambria Math" w:eastAsiaTheme="minorEastAsia" w:hAnsi="Cambria Math"/>
            <w:sz w:val="24"/>
            <w:szCs w:val="24"/>
            <w:lang w:val="en-GB"/>
          </w:rPr>
          <m:t>H</m:t>
        </m:r>
      </m:oMath>
      <w:r w:rsidRPr="00CE0CCC">
        <w:rPr>
          <w:rFonts w:eastAsiaTheme="minorEastAsia"/>
          <w:sz w:val="24"/>
          <w:szCs w:val="24"/>
          <w:lang w:val="en-GB"/>
        </w:rPr>
        <w:t xml:space="preserve"> and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oMath>
      <w:r w:rsidRPr="00CE0CCC">
        <w:rPr>
          <w:rFonts w:eastAsiaTheme="minorEastAsia"/>
          <w:sz w:val="24"/>
          <w:szCs w:val="24"/>
          <w:lang w:val="en-GB"/>
        </w:rPr>
        <w:t xml:space="preserve"> denote the overall yield of </w:t>
      </w:r>
      <w:r w:rsidR="00592E55" w:rsidRPr="00CE0CCC">
        <w:rPr>
          <w:rFonts w:eastAsiaTheme="minorEastAsia"/>
          <w:sz w:val="24"/>
          <w:szCs w:val="24"/>
          <w:lang w:val="en-GB"/>
        </w:rPr>
        <w:t xml:space="preserve">the </w:t>
      </w:r>
      <w:r w:rsidRPr="00CE0CCC">
        <w:rPr>
          <w:rFonts w:eastAsiaTheme="minorEastAsia"/>
          <w:sz w:val="24"/>
          <w:szCs w:val="24"/>
          <w:lang w:val="en-GB"/>
        </w:rPr>
        <w:t xml:space="preserve">corresponding </w:t>
      </w:r>
      <m:oMath>
        <m:sSup>
          <m:sSupPr>
            <m:ctrlPr>
              <w:rPr>
                <w:rFonts w:ascii="Cambria Math" w:eastAsiaTheme="minorEastAsia" w:hAnsi="Cambria Math"/>
                <w:sz w:val="24"/>
                <w:szCs w:val="24"/>
                <w:lang w:val="en-GB"/>
              </w:rPr>
            </m:ctrlPr>
          </m:sSupPr>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r>
              <m:rPr>
                <m:sty m:val="p"/>
              </m:rPr>
              <w:rPr>
                <w:rFonts w:ascii="Cambria Math" w:eastAsiaTheme="minorEastAsia" w:hAnsi="Cambria Math"/>
                <w:sz w:val="24"/>
                <w:szCs w:val="24"/>
                <w:lang w:val="en-GB"/>
              </w:rPr>
              <m:t>H</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and </w:t>
      </w:r>
      <m:oMath>
        <m:sSup>
          <m:sSupPr>
            <m:ctrlPr>
              <w:rPr>
                <w:rFonts w:ascii="Cambria Math" w:eastAsiaTheme="minorEastAsia" w:hAnsi="Cambria Math"/>
                <w:sz w:val="24"/>
                <w:szCs w:val="24"/>
                <w:lang w:val="en-GB"/>
              </w:rPr>
            </m:ctrlPr>
          </m:sSupPr>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polyatomic ions</w:t>
      </w:r>
      <w:r w:rsidR="000E2953" w:rsidRPr="00CE0CCC">
        <w:rPr>
          <w:rFonts w:eastAsiaTheme="minorEastAsia"/>
          <w:sz w:val="24"/>
          <w:szCs w:val="24"/>
          <w:lang w:val="en-GB"/>
        </w:rPr>
        <w:t xml:space="preserve">, </w:t>
      </w:r>
      <m:oMath>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13</m:t>
            </m:r>
          </m:sup>
          <m:e>
            <m:r>
              <m:rPr>
                <m:sty m:val="p"/>
              </m:rPr>
              <w:rPr>
                <w:rFonts w:ascii="Cambria Math" w:eastAsiaTheme="minorEastAsia" w:hAnsi="Cambria Math"/>
                <w:sz w:val="24"/>
                <w:szCs w:val="24"/>
                <w:lang w:val="en-US"/>
              </w:rPr>
              <m:t>C</m:t>
            </m:r>
          </m:e>
        </m:sPre>
        <m:r>
          <w:rPr>
            <w:rFonts w:ascii="Cambria Math" w:eastAsiaTheme="minorEastAsia" w:hAnsi="Cambria Math"/>
            <w:sz w:val="24"/>
            <w:szCs w:val="24"/>
            <w:lang w:val="en-US"/>
          </w:rPr>
          <m:t>)</m:t>
        </m:r>
      </m:oMath>
      <w:r w:rsidR="000E2953" w:rsidRPr="00CE0CCC">
        <w:rPr>
          <w:rFonts w:eastAsiaTheme="minorEastAsia"/>
          <w:sz w:val="24"/>
          <w:szCs w:val="24"/>
          <w:lang w:val="en-GB"/>
        </w:rPr>
        <w:t xml:space="preserve"> and </w:t>
      </w:r>
      <m:oMath>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13</m:t>
                </m:r>
              </m:sup>
              <m:e>
                <m:r>
                  <m:rPr>
                    <m:sty m:val="p"/>
                  </m:rPr>
                  <w:rPr>
                    <w:rFonts w:ascii="Cambria Math" w:eastAsiaTheme="minorEastAsia" w:hAnsi="Cambria Math"/>
                    <w:sz w:val="24"/>
                    <w:szCs w:val="24"/>
                    <w:lang w:val="en-US"/>
                  </w:rPr>
                  <m:t>C</m:t>
                </m:r>
              </m:e>
            </m:sPre>
            <m:r>
              <w:rPr>
                <w:rFonts w:ascii="Cambria Math" w:eastAsiaTheme="minorEastAsia" w:hAnsi="Cambria Math"/>
                <w:sz w:val="24"/>
                <w:szCs w:val="24"/>
                <w:lang w:val="en-US"/>
              </w:rPr>
              <m:t>)</m:t>
            </m:r>
          </m:e>
        </m:d>
      </m:oMath>
      <w:r w:rsidR="000E2953" w:rsidRPr="00CE0CCC">
        <w:rPr>
          <w:rFonts w:eastAsiaTheme="minorEastAsia"/>
          <w:sz w:val="24"/>
          <w:szCs w:val="24"/>
          <w:lang w:val="en-GB"/>
        </w:rPr>
        <w:t xml:space="preserve"> denote the </w:t>
      </w:r>
      <w:r w:rsidR="00592E55" w:rsidRPr="00CE0CCC">
        <w:rPr>
          <w:rFonts w:eastAsiaTheme="minorEastAsia"/>
          <w:sz w:val="24"/>
          <w:szCs w:val="24"/>
          <w:lang w:val="en-GB"/>
        </w:rPr>
        <w:t>fraction</w:t>
      </w:r>
      <w:r w:rsidR="000E2953" w:rsidRPr="00CE0CCC">
        <w:rPr>
          <w:rFonts w:eastAsiaTheme="minorEastAsia"/>
          <w:sz w:val="24"/>
          <w:szCs w:val="24"/>
          <w:lang w:val="en-GB"/>
        </w:rPr>
        <w:t xml:space="preserve"> of the </w:t>
      </w:r>
      <w:r w:rsidR="000E2953" w:rsidRPr="00CE0CCC">
        <w:rPr>
          <w:rFonts w:eastAsiaTheme="minorEastAsia"/>
          <w:sz w:val="24"/>
          <w:szCs w:val="24"/>
          <w:vertAlign w:val="superscript"/>
          <w:lang w:val="en-GB"/>
        </w:rPr>
        <w:t>13</w:t>
      </w:r>
      <w:r w:rsidR="000E2953" w:rsidRPr="00CE0CCC">
        <w:rPr>
          <w:rFonts w:eastAsiaTheme="minorEastAsia"/>
          <w:sz w:val="24"/>
          <w:szCs w:val="24"/>
          <w:lang w:val="en-GB"/>
        </w:rPr>
        <w:t xml:space="preserve">C and </w:t>
      </w:r>
      <w:r w:rsidR="000E2953" w:rsidRPr="00CE0CCC">
        <w:rPr>
          <w:rFonts w:eastAsiaTheme="minorEastAsia"/>
          <w:sz w:val="24"/>
          <w:szCs w:val="24"/>
          <w:vertAlign w:val="superscript"/>
          <w:lang w:val="en-GB"/>
        </w:rPr>
        <w:t>12</w:t>
      </w:r>
      <w:r w:rsidR="000E2953" w:rsidRPr="00CE0CCC">
        <w:rPr>
          <w:rFonts w:eastAsiaTheme="minorEastAsia"/>
          <w:sz w:val="24"/>
          <w:szCs w:val="24"/>
          <w:lang w:val="en-GB"/>
        </w:rPr>
        <w:t>C isotopes,</w:t>
      </w:r>
      <w:r w:rsidR="00592E55" w:rsidRPr="00CE0CCC">
        <w:rPr>
          <w:rFonts w:eastAsiaTheme="minorEastAsia"/>
          <w:sz w:val="24"/>
          <w:szCs w:val="24"/>
          <w:lang w:val="en-GB"/>
        </w:rPr>
        <w:t xml:space="preserve"> and</w:t>
      </w:r>
      <w:r w:rsidR="000E2953" w:rsidRPr="00CE0CCC">
        <w:rPr>
          <w:rFonts w:eastAsiaTheme="minorEastAsia"/>
          <w:sz w:val="24"/>
          <w:szCs w:val="24"/>
          <w:lang w:val="en-GB"/>
        </w:rPr>
        <w:t xml:space="preserve"> </w:t>
      </w:r>
      <m:oMath>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oMath>
      <w:r w:rsidR="000E2953" w:rsidRPr="00CE0CCC">
        <w:rPr>
          <w:rFonts w:eastAsiaTheme="minorEastAsia"/>
          <w:sz w:val="24"/>
          <w:szCs w:val="24"/>
          <w:lang w:val="en-US"/>
        </w:rPr>
        <w:t xml:space="preserve"> and </w:t>
      </w:r>
      <m:oMath>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e>
        </m:d>
      </m:oMath>
      <w:r w:rsidR="000E2953" w:rsidRPr="00CE0CCC">
        <w:rPr>
          <w:rFonts w:eastAsiaTheme="minorEastAsia"/>
          <w:sz w:val="24"/>
          <w:szCs w:val="24"/>
          <w:lang w:val="en-US"/>
        </w:rPr>
        <w:t xml:space="preserve"> denote the </w:t>
      </w:r>
      <w:r w:rsidR="00592E55" w:rsidRPr="00CE0CCC">
        <w:rPr>
          <w:rFonts w:eastAsiaTheme="minorEastAsia"/>
          <w:sz w:val="24"/>
          <w:szCs w:val="24"/>
          <w:lang w:val="en-US"/>
        </w:rPr>
        <w:t>fraction</w:t>
      </w:r>
      <w:r w:rsidR="000E2953" w:rsidRPr="00CE0CCC">
        <w:rPr>
          <w:rFonts w:eastAsiaTheme="minorEastAsia"/>
          <w:sz w:val="24"/>
          <w:szCs w:val="24"/>
          <w:lang w:val="en-US"/>
        </w:rPr>
        <w:t xml:space="preserve"> of the </w:t>
      </w:r>
      <w:r w:rsidR="000E2953" w:rsidRPr="00CE0CCC">
        <w:rPr>
          <w:rFonts w:eastAsiaTheme="minorEastAsia"/>
          <w:sz w:val="24"/>
          <w:szCs w:val="24"/>
          <w:vertAlign w:val="superscript"/>
          <w:lang w:val="en-GB"/>
        </w:rPr>
        <w:t>2</w:t>
      </w:r>
      <w:r w:rsidR="000E2953" w:rsidRPr="00CE0CCC">
        <w:rPr>
          <w:rFonts w:eastAsiaTheme="minorEastAsia"/>
          <w:sz w:val="24"/>
          <w:szCs w:val="24"/>
          <w:lang w:val="en-GB"/>
        </w:rPr>
        <w:t xml:space="preserve">H and </w:t>
      </w:r>
      <w:r w:rsidR="000E2953" w:rsidRPr="00CE0CCC">
        <w:rPr>
          <w:rFonts w:eastAsiaTheme="minorEastAsia"/>
          <w:sz w:val="24"/>
          <w:szCs w:val="24"/>
          <w:vertAlign w:val="superscript"/>
          <w:lang w:val="en-GB"/>
        </w:rPr>
        <w:t>1</w:t>
      </w:r>
      <w:r w:rsidR="000E2953" w:rsidRPr="00CE0CCC">
        <w:rPr>
          <w:rFonts w:eastAsiaTheme="minorEastAsia"/>
          <w:sz w:val="24"/>
          <w:szCs w:val="24"/>
          <w:lang w:val="en-GB"/>
        </w:rPr>
        <w:t>H isotopes, respectively.</w:t>
      </w:r>
    </w:p>
    <w:p w14:paraId="3EC86CE8" w14:textId="1333F36E" w:rsidR="00F8738C" w:rsidRPr="00CE0CCC" w:rsidRDefault="00C074EC" w:rsidP="008B7F0C">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With expressions </w:t>
      </w:r>
      <w:proofErr w:type="spellStart"/>
      <w:r w:rsidRPr="00CE0CCC">
        <w:rPr>
          <w:rFonts w:eastAsiaTheme="minorEastAsia"/>
          <w:sz w:val="24"/>
          <w:szCs w:val="24"/>
          <w:lang w:val="en-GB"/>
        </w:rPr>
        <w:t>Eqs</w:t>
      </w:r>
      <w:proofErr w:type="spellEnd"/>
      <w:r w:rsidRPr="00CE0CCC">
        <w:rPr>
          <w:rFonts w:eastAsiaTheme="minorEastAsia"/>
          <w:sz w:val="24"/>
          <w:szCs w:val="24"/>
          <w:lang w:val="en-GB"/>
        </w:rPr>
        <w:t>. </w:t>
      </w:r>
      <w:r w:rsidR="005867E6" w:rsidRPr="00CE0CCC">
        <w:rPr>
          <w:rFonts w:eastAsiaTheme="minorEastAsia"/>
          <w:sz w:val="24"/>
          <w:szCs w:val="24"/>
          <w:lang w:val="en-GB"/>
        </w:rPr>
        <w:t>S</w:t>
      </w:r>
      <w:r w:rsidR="00400EAE" w:rsidRPr="00CE0CCC">
        <w:rPr>
          <w:rFonts w:eastAsiaTheme="minorEastAsia"/>
          <w:sz w:val="24"/>
          <w:szCs w:val="24"/>
          <w:lang w:val="en-GB"/>
        </w:rPr>
        <w:t>7</w:t>
      </w:r>
      <w:r w:rsidRPr="00CE0CCC">
        <w:rPr>
          <w:rFonts w:eastAsiaTheme="minorEastAsia"/>
          <w:sz w:val="24"/>
          <w:szCs w:val="24"/>
          <w:lang w:val="en-GB"/>
        </w:rPr>
        <w:t xml:space="preserve">, we combine </w:t>
      </w:r>
      <w:proofErr w:type="spellStart"/>
      <w:r w:rsidRPr="00CE0CCC">
        <w:rPr>
          <w:rFonts w:eastAsiaTheme="minorEastAsia"/>
          <w:sz w:val="24"/>
          <w:szCs w:val="24"/>
          <w:lang w:val="en-GB"/>
        </w:rPr>
        <w:t>Eqs</w:t>
      </w:r>
      <w:proofErr w:type="spellEnd"/>
      <w:r w:rsidRPr="00CE0CCC">
        <w:rPr>
          <w:rFonts w:eastAsiaTheme="minorEastAsia"/>
          <w:sz w:val="24"/>
          <w:szCs w:val="24"/>
          <w:lang w:val="en-GB"/>
        </w:rPr>
        <w:t>. </w:t>
      </w:r>
      <w:r w:rsidR="005867E6" w:rsidRPr="00CE0CCC">
        <w:rPr>
          <w:rFonts w:eastAsiaTheme="minorEastAsia"/>
          <w:sz w:val="24"/>
          <w:szCs w:val="24"/>
          <w:lang w:val="en-GB"/>
        </w:rPr>
        <w:t>S</w:t>
      </w:r>
      <w:r w:rsidR="00400EAE" w:rsidRPr="00CE0CCC">
        <w:rPr>
          <w:rFonts w:eastAsiaTheme="minorEastAsia"/>
          <w:sz w:val="24"/>
          <w:szCs w:val="24"/>
          <w:lang w:val="en-GB"/>
        </w:rPr>
        <w:t>4</w:t>
      </w:r>
      <w:r w:rsidRPr="00CE0CCC">
        <w:rPr>
          <w:rFonts w:eastAsiaTheme="minorEastAsia"/>
          <w:sz w:val="24"/>
          <w:szCs w:val="24"/>
          <w:lang w:val="en-GB"/>
        </w:rPr>
        <w:t xml:space="preserve"> and </w:t>
      </w:r>
      <w:r w:rsidR="005867E6" w:rsidRPr="00CE0CCC">
        <w:rPr>
          <w:rFonts w:eastAsiaTheme="minorEastAsia"/>
          <w:sz w:val="24"/>
          <w:szCs w:val="24"/>
          <w:lang w:val="en-GB"/>
        </w:rPr>
        <w:t>S</w:t>
      </w:r>
      <w:r w:rsidR="00400EAE" w:rsidRPr="00CE0CCC">
        <w:rPr>
          <w:rFonts w:eastAsiaTheme="minorEastAsia"/>
          <w:sz w:val="24"/>
          <w:szCs w:val="24"/>
          <w:lang w:val="en-GB"/>
        </w:rPr>
        <w:t>5</w:t>
      </w:r>
      <w:r w:rsidRPr="00CE0CCC">
        <w:rPr>
          <w:rFonts w:eastAsiaTheme="minorEastAsia"/>
          <w:sz w:val="24"/>
          <w:szCs w:val="24"/>
          <w:lang w:val="en-GB"/>
        </w:rPr>
        <w:t xml:space="preserve"> to obtain the following relation</w:t>
      </w:r>
      <w:r w:rsidR="006F06ED" w:rsidRPr="00CE0CCC">
        <w:rPr>
          <w:rFonts w:eastAsiaTheme="minorEastAsia"/>
          <w:sz w:val="24"/>
          <w:szCs w:val="24"/>
          <w:lang w:val="en-GB"/>
        </w:rPr>
        <w:t>ship</w:t>
      </w:r>
      <w:r w:rsidRPr="00CE0CCC">
        <w:rPr>
          <w:rFonts w:eastAsiaTheme="minorEastAsia"/>
          <w:sz w:val="24"/>
          <w:szCs w:val="24"/>
          <w:lang w:val="en-GB"/>
        </w:rPr>
        <w:t xml:space="preserve"> between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w:t>
      </w:r>
      <w:proofErr w:type="gramStart"/>
      <w:r w:rsidRPr="00CE0CCC">
        <w:rPr>
          <w:rFonts w:eastAsiaTheme="minorEastAsia"/>
          <w:sz w:val="24"/>
          <w:szCs w:val="24"/>
          <w:lang w:val="en-GB"/>
        </w:rPr>
        <w:t>and</w:t>
      </w:r>
      <w:r w:rsidR="002607F6" w:rsidRPr="00CE0CCC">
        <w:rPr>
          <w:rFonts w:eastAsiaTheme="minorEastAsia"/>
          <w:sz w:val="24"/>
          <w:szCs w:val="24"/>
          <w:lang w:val="en-GB"/>
        </w:rPr>
        <w:t xml:space="preserve"> </w:t>
      </w:r>
      <w:proofErr w:type="gramEnd"/>
      <m:oMath>
        <m:r>
          <w:rPr>
            <w:rFonts w:ascii="Cambria Math" w:eastAsiaTheme="minorEastAsia" w:hAnsi="Cambria Math"/>
            <w:sz w:val="24"/>
            <w:szCs w:val="24"/>
            <w:lang w:val="en-GB"/>
          </w:rPr>
          <m:t xml:space="preserve"> R</m:t>
        </m:r>
      </m:oMath>
      <w:r w:rsidRPr="00CE0CCC">
        <w:rPr>
          <w:rFonts w:eastAsiaTheme="minorEastAsia"/>
          <w:sz w:val="24"/>
          <w:szCs w:val="24"/>
          <w:lang w:val="en-GB"/>
        </w:rPr>
        <w:t>:</w:t>
      </w:r>
    </w:p>
    <w:p w14:paraId="0CA9F100" w14:textId="325B8D3C" w:rsidR="00C074EC" w:rsidRPr="00CE0CCC" w:rsidRDefault="00085DFC" w:rsidP="00454EEC">
      <w:pPr>
        <w:tabs>
          <w:tab w:val="left" w:pos="5812"/>
        </w:tabs>
        <w:spacing w:line="360" w:lineRule="auto"/>
        <w:jc w:val="center"/>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 xml:space="preserve"> 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r>
          <w:rPr>
            <w:rFonts w:ascii="Cambria Math" w:eastAsiaTheme="minorEastAsia" w:hAnsi="Cambria Math"/>
            <w:sz w:val="24"/>
            <w:szCs w:val="24"/>
            <w:lang w:val="en-GB"/>
          </w:rPr>
          <m:t>=R+</m:t>
        </m:r>
        <m:f>
          <m:fPr>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 xml:space="preserve"> 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r>
          <w:rPr>
            <w:rFonts w:ascii="Cambria Math" w:eastAsiaTheme="minorEastAsia" w:hAnsi="Cambria Math"/>
            <w:sz w:val="24"/>
            <w:szCs w:val="24"/>
            <w:lang w:val="en-GB"/>
          </w:rPr>
          <m:t>×</m:t>
        </m:r>
        <m:limLow>
          <m:limLowPr>
            <m:ctrlPr>
              <w:rPr>
                <w:rFonts w:ascii="Cambria Math" w:eastAsiaTheme="minorEastAsia" w:hAnsi="Cambria Math"/>
                <w:i/>
                <w:sz w:val="24"/>
                <w:szCs w:val="24"/>
                <w:lang w:val="en-GB"/>
              </w:rPr>
            </m:ctrlPr>
          </m:limLowPr>
          <m:e>
            <m:groupChr>
              <m:groupChrPr>
                <m:ctrlPr>
                  <w:rPr>
                    <w:rFonts w:ascii="Cambria Math" w:eastAsiaTheme="minorEastAsia" w:hAnsi="Cambria Math"/>
                    <w:i/>
                    <w:sz w:val="24"/>
                    <w:szCs w:val="24"/>
                    <w:lang w:val="en-GB"/>
                  </w:rPr>
                </m:ctrlPr>
              </m:groupChrPr>
              <m:e>
                <m:f>
                  <m:fPr>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e>
            </m:groupChr>
          </m:e>
          <m:lim>
            <m:r>
              <w:rPr>
                <w:rFonts w:ascii="Cambria Math" w:eastAsiaTheme="minorEastAsia" w:hAnsi="Cambria Math"/>
                <w:sz w:val="24"/>
                <w:szCs w:val="24"/>
                <w:lang w:val="en-GB"/>
              </w:rPr>
              <m:t>=1</m:t>
            </m:r>
          </m:lim>
        </m:limLow>
        <m:r>
          <w:rPr>
            <w:rFonts w:ascii="Cambria Math" w:eastAsiaTheme="minorEastAsia" w:hAnsi="Cambria Math"/>
            <w:sz w:val="24"/>
            <w:szCs w:val="24"/>
            <w:lang w:val="en-GB"/>
          </w:rPr>
          <m:t>=R+R×</m:t>
        </m:r>
        <m:f>
          <m:fPr>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 xml:space="preserve"> 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num>
          <m:den>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oMath>
      <w:r w:rsidR="00C074EC" w:rsidRPr="00CE0CCC">
        <w:rPr>
          <w:rFonts w:eastAsiaTheme="minorEastAsia"/>
          <w:sz w:val="24"/>
          <w:szCs w:val="24"/>
          <w:lang w:val="en-GB"/>
        </w:rPr>
        <w:t>.</w:t>
      </w:r>
    </w:p>
    <w:p w14:paraId="7D45FAC1" w14:textId="1D1CBE37" w:rsidR="00454EEC" w:rsidRPr="00CE0CCC" w:rsidRDefault="00454EEC" w:rsidP="00454EEC">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Taking into account</w:t>
      </w:r>
      <w:r w:rsidR="006F06ED" w:rsidRPr="00CE0CCC">
        <w:rPr>
          <w:rFonts w:eastAsiaTheme="minorEastAsia"/>
          <w:sz w:val="24"/>
          <w:szCs w:val="24"/>
          <w:lang w:val="en-GB"/>
        </w:rPr>
        <w:t xml:space="preserve"> Eq. </w:t>
      </w:r>
      <w:r w:rsidR="005867E6" w:rsidRPr="00CE0CCC">
        <w:rPr>
          <w:rFonts w:eastAsiaTheme="minorEastAsia"/>
          <w:sz w:val="24"/>
          <w:szCs w:val="24"/>
          <w:lang w:val="en-GB"/>
        </w:rPr>
        <w:t>S</w:t>
      </w:r>
      <w:r w:rsidR="006F06ED" w:rsidRPr="00CE0CCC">
        <w:rPr>
          <w:rFonts w:eastAsiaTheme="minorEastAsia"/>
          <w:sz w:val="24"/>
          <w:szCs w:val="24"/>
          <w:lang w:val="en-GB"/>
        </w:rPr>
        <w:t>2</w:t>
      </w:r>
      <w:r w:rsidRPr="00CE0CCC">
        <w:rPr>
          <w:rFonts w:eastAsiaTheme="minorEastAsia"/>
          <w:sz w:val="24"/>
          <w:szCs w:val="24"/>
          <w:lang w:val="en-GB"/>
        </w:rPr>
        <w:t xml:space="preserve">, </w:t>
      </w:r>
      <w:r w:rsidR="006F06ED" w:rsidRPr="00CE0CCC">
        <w:rPr>
          <w:rFonts w:eastAsiaTheme="minorEastAsia"/>
          <w:sz w:val="24"/>
          <w:szCs w:val="24"/>
          <w:lang w:val="en-GB"/>
        </w:rPr>
        <w:t xml:space="preserve">this </w:t>
      </w:r>
      <w:r w:rsidR="002607F6" w:rsidRPr="00CE0CCC">
        <w:rPr>
          <w:rFonts w:eastAsiaTheme="minorEastAsia"/>
          <w:sz w:val="24"/>
          <w:szCs w:val="24"/>
          <w:lang w:val="en-GB"/>
        </w:rPr>
        <w:t>relation</w:t>
      </w:r>
      <w:r w:rsidR="006F06ED" w:rsidRPr="00CE0CCC">
        <w:rPr>
          <w:rFonts w:eastAsiaTheme="minorEastAsia"/>
          <w:sz w:val="24"/>
          <w:szCs w:val="24"/>
          <w:lang w:val="en-GB"/>
        </w:rPr>
        <w:t>ship</w:t>
      </w:r>
      <w:r w:rsidR="002607F6" w:rsidRPr="00CE0CCC">
        <w:rPr>
          <w:rFonts w:eastAsiaTheme="minorEastAsia"/>
          <w:sz w:val="24"/>
          <w:szCs w:val="24"/>
          <w:lang w:val="en-GB"/>
        </w:rPr>
        <w:t xml:space="preserve"> between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2607F6" w:rsidRPr="00CE0CCC">
        <w:rPr>
          <w:rFonts w:eastAsiaTheme="minorEastAsia"/>
          <w:sz w:val="24"/>
          <w:szCs w:val="24"/>
          <w:lang w:val="en-GB"/>
        </w:rPr>
        <w:t xml:space="preserve"> and </w:t>
      </w:r>
      <m:oMath>
        <m:r>
          <w:rPr>
            <w:rFonts w:ascii="Cambria Math" w:eastAsiaTheme="minorEastAsia" w:hAnsi="Cambria Math"/>
            <w:sz w:val="24"/>
            <w:szCs w:val="24"/>
            <w:lang w:val="en-GB"/>
          </w:rPr>
          <m:t xml:space="preserve"> R</m:t>
        </m:r>
      </m:oMath>
      <w:r w:rsidR="002607F6" w:rsidRPr="00CE0CCC">
        <w:rPr>
          <w:rFonts w:eastAsiaTheme="minorEastAsia"/>
          <w:sz w:val="24"/>
          <w:szCs w:val="24"/>
          <w:lang w:val="en-GB"/>
        </w:rPr>
        <w:t xml:space="preserve"> </w:t>
      </w:r>
      <w:r w:rsidRPr="00CE0CCC">
        <w:rPr>
          <w:rFonts w:eastAsiaTheme="minorEastAsia"/>
          <w:sz w:val="24"/>
          <w:szCs w:val="24"/>
          <w:lang w:val="en-GB"/>
        </w:rPr>
        <w:t>can be expressed as:</w:t>
      </w:r>
    </w:p>
    <w:p w14:paraId="4E3CC6F8" w14:textId="49B20ADD" w:rsidR="00C074EC" w:rsidRPr="00CE0CCC" w:rsidRDefault="00085DFC" w:rsidP="00454EEC">
      <w:pPr>
        <w:tabs>
          <w:tab w:val="left" w:pos="5812"/>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=R×</m:t>
        </m:r>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e>
        </m:d>
      </m:oMath>
      <w:r w:rsidR="00454EEC" w:rsidRPr="00CE0CCC">
        <w:rPr>
          <w:rFonts w:eastAsiaTheme="minorEastAsia"/>
          <w:sz w:val="24"/>
          <w:szCs w:val="24"/>
          <w:lang w:val="en-GB"/>
        </w:rPr>
        <w:t>.</w:t>
      </w:r>
      <w:r w:rsidR="00C074EC" w:rsidRPr="00CE0CCC">
        <w:rPr>
          <w:rFonts w:eastAsiaTheme="minorEastAsia"/>
          <w:sz w:val="24"/>
          <w:szCs w:val="24"/>
          <w:lang w:val="en-GB"/>
        </w:rPr>
        <w:tab/>
        <w:t>(Eq. </w:t>
      </w:r>
      <w:r w:rsidR="005867E6" w:rsidRPr="00CE0CCC">
        <w:rPr>
          <w:rFonts w:eastAsiaTheme="minorEastAsia"/>
          <w:sz w:val="24"/>
          <w:szCs w:val="24"/>
          <w:lang w:val="en-GB"/>
        </w:rPr>
        <w:t>S</w:t>
      </w:r>
      <w:r w:rsidR="00400EAE" w:rsidRPr="00CE0CCC">
        <w:rPr>
          <w:rFonts w:eastAsiaTheme="minorEastAsia"/>
          <w:sz w:val="24"/>
          <w:szCs w:val="24"/>
          <w:lang w:val="en-GB"/>
        </w:rPr>
        <w:t>8</w:t>
      </w:r>
      <w:r w:rsidR="00C074EC" w:rsidRPr="00CE0CCC">
        <w:rPr>
          <w:rFonts w:eastAsiaTheme="minorEastAsia"/>
          <w:sz w:val="24"/>
          <w:szCs w:val="24"/>
          <w:lang w:val="en-GB"/>
        </w:rPr>
        <w:t>)</w:t>
      </w:r>
    </w:p>
    <w:p w14:paraId="348D81FB" w14:textId="013B325D" w:rsidR="00712024" w:rsidRPr="00CE0CCC" w:rsidRDefault="00712024" w:rsidP="00712024">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As expected, the apparent value of the deuterium-to-hydrogen ratio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increases relative to the true ratio </w:t>
      </w:r>
      <m:oMath>
        <m:r>
          <w:rPr>
            <w:rFonts w:ascii="Cambria Math" w:eastAsiaTheme="minorEastAsia" w:hAnsi="Cambria Math"/>
            <w:sz w:val="24"/>
            <w:szCs w:val="24"/>
            <w:lang w:val="en-GB"/>
          </w:rPr>
          <m:t>R</m:t>
        </m:r>
      </m:oMath>
      <w:r w:rsidRPr="00CE0CCC">
        <w:rPr>
          <w:rFonts w:eastAsiaTheme="minorEastAsia"/>
          <w:sz w:val="24"/>
          <w:szCs w:val="24"/>
          <w:lang w:val="en-GB"/>
        </w:rPr>
        <w:t xml:space="preserve"> as a consequence of the unresolved interference with the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ion species. </w:t>
      </w:r>
      <w:r w:rsidR="00592E55" w:rsidRPr="00CE0CCC">
        <w:rPr>
          <w:rFonts w:eastAsiaTheme="minorEastAsia"/>
          <w:sz w:val="24"/>
          <w:szCs w:val="24"/>
          <w:lang w:val="en-GB"/>
        </w:rPr>
        <w:t>Note that t</w:t>
      </w:r>
      <w:r w:rsidRPr="00CE0CCC">
        <w:rPr>
          <w:rFonts w:eastAsiaTheme="minorEastAsia"/>
          <w:sz w:val="24"/>
          <w:szCs w:val="24"/>
          <w:lang w:val="en-GB"/>
        </w:rPr>
        <w:t xml:space="preserve">he value of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Pr="00CE0CCC">
        <w:rPr>
          <w:rFonts w:eastAsiaTheme="minorEastAsia"/>
          <w:sz w:val="24"/>
          <w:szCs w:val="24"/>
          <w:lang w:val="en-GB"/>
        </w:rPr>
        <w:t xml:space="preserve"> corresponds directly to the relative difference between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w:t>
      </w:r>
      <w:proofErr w:type="gramStart"/>
      <w:r w:rsidRPr="00CE0CCC">
        <w:rPr>
          <w:rFonts w:eastAsiaTheme="minorEastAsia"/>
          <w:sz w:val="24"/>
          <w:szCs w:val="24"/>
          <w:lang w:val="en-GB"/>
        </w:rPr>
        <w:t xml:space="preserve">and </w:t>
      </w:r>
      <w:proofErr w:type="gramEnd"/>
      <m:oMath>
        <m:r>
          <w:rPr>
            <w:rFonts w:ascii="Cambria Math" w:eastAsiaTheme="minorEastAsia" w:hAnsi="Cambria Math"/>
            <w:sz w:val="24"/>
            <w:szCs w:val="24"/>
            <w:lang w:val="en-GB"/>
          </w:rPr>
          <m:t>R</m:t>
        </m:r>
      </m:oMath>
      <w:r w:rsidRPr="00CE0CCC">
        <w:rPr>
          <w:rFonts w:eastAsiaTheme="minorEastAsia"/>
          <w:sz w:val="24"/>
          <w:szCs w:val="24"/>
          <w:lang w:val="en-GB"/>
        </w:rPr>
        <w:t xml:space="preserve">, when expressed in the commonly used </w:t>
      </w:r>
      <m:oMath>
        <m:r>
          <w:rPr>
            <w:rFonts w:ascii="Cambria Math" w:eastAsiaTheme="minorEastAsia" w:hAnsi="Cambria Math"/>
            <w:sz w:val="24"/>
            <w:szCs w:val="24"/>
            <w:lang w:val="en-GB"/>
          </w:rPr>
          <m:t>δ</m:t>
        </m:r>
      </m:oMath>
      <w:r w:rsidRPr="00CE0CCC">
        <w:rPr>
          <w:rFonts w:eastAsiaTheme="minorEastAsia"/>
          <w:sz w:val="24"/>
          <w:szCs w:val="24"/>
          <w:lang w:val="en-GB"/>
        </w:rPr>
        <w:t xml:space="preserve">-notation, i.e.,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r>
          <w:rPr>
            <w:rFonts w:ascii="Cambria Math" w:eastAsiaTheme="minorEastAsia" w:hAnsi="Cambria Math"/>
            <w:sz w:val="24"/>
            <w:szCs w:val="24"/>
            <w:lang w:val="en-GB"/>
          </w:rPr>
          <m:t>=</m:t>
        </m:r>
        <m:f>
          <m:fPr>
            <m:type m:val="lin"/>
            <m:ctrlPr>
              <w:rPr>
                <w:rFonts w:ascii="Cambria Math" w:eastAsiaTheme="minorEastAsia" w:hAnsi="Cambria Math"/>
                <w:i/>
                <w:sz w:val="24"/>
                <w:szCs w:val="24"/>
                <w:lang w:val="en-GB"/>
              </w:rPr>
            </m:ctrlPr>
          </m:fPr>
          <m:num>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num>
          <m:den>
            <m:r>
              <w:rPr>
                <w:rFonts w:ascii="Cambria Math" w:eastAsiaTheme="minorEastAsia" w:hAnsi="Cambria Math"/>
                <w:sz w:val="24"/>
                <w:szCs w:val="24"/>
                <w:lang w:val="en-GB"/>
              </w:rPr>
              <m:t>R</m:t>
            </m:r>
          </m:den>
        </m:f>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δ</m:t>
            </m:r>
          </m:e>
          <m:sup>
            <m:r>
              <w:rPr>
                <w:rFonts w:ascii="Cambria Math" w:eastAsiaTheme="minorEastAsia" w:hAnsi="Cambria Math"/>
                <w:sz w:val="24"/>
                <w:szCs w:val="24"/>
                <w:lang w:val="en-GB"/>
              </w:rPr>
              <m:t>Add</m:t>
            </m:r>
          </m:sup>
        </m:sSup>
      </m:oMath>
      <w:r w:rsidRPr="00CE0CCC">
        <w:rPr>
          <w:rFonts w:eastAsiaTheme="minorEastAsia"/>
          <w:sz w:val="24"/>
          <w:szCs w:val="24"/>
          <w:lang w:val="en-GB"/>
        </w:rPr>
        <w:t>.</w:t>
      </w:r>
    </w:p>
    <w:p w14:paraId="1E753209" w14:textId="77777777" w:rsidR="007746CA" w:rsidRPr="00CE0CCC" w:rsidRDefault="007746CA" w:rsidP="00712024">
      <w:pPr>
        <w:tabs>
          <w:tab w:val="left" w:pos="5812"/>
        </w:tabs>
        <w:spacing w:line="360" w:lineRule="auto"/>
        <w:jc w:val="both"/>
        <w:rPr>
          <w:rFonts w:eastAsiaTheme="minorEastAsia"/>
          <w:sz w:val="24"/>
          <w:szCs w:val="24"/>
          <w:lang w:val="en-GB"/>
        </w:rPr>
      </w:pPr>
    </w:p>
    <w:p w14:paraId="42DFFAB1" w14:textId="77777777" w:rsidR="007746CA" w:rsidRPr="00CE0CCC" w:rsidRDefault="007746CA" w:rsidP="007746CA">
      <w:pPr>
        <w:spacing w:line="360" w:lineRule="auto"/>
        <w:jc w:val="center"/>
        <w:rPr>
          <w:sz w:val="24"/>
          <w:szCs w:val="24"/>
          <w:lang w:val="en-GB"/>
        </w:rPr>
      </w:pPr>
      <w:r w:rsidRPr="00CE0CCC">
        <w:rPr>
          <w:noProof/>
          <w:sz w:val="24"/>
          <w:szCs w:val="24"/>
          <w:lang w:eastAsia="de-DE"/>
        </w:rPr>
        <w:drawing>
          <wp:inline distT="0" distB="0" distL="0" distR="0" wp14:anchorId="56FE899F" wp14:editId="7DF27DFD">
            <wp:extent cx="3735146" cy="3175940"/>
            <wp:effectExtent l="0" t="0" r="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2901" cy="3182534"/>
                    </a:xfrm>
                    <a:prstGeom prst="rect">
                      <a:avLst/>
                    </a:prstGeom>
                    <a:noFill/>
                  </pic:spPr>
                </pic:pic>
              </a:graphicData>
            </a:graphic>
          </wp:inline>
        </w:drawing>
      </w:r>
    </w:p>
    <w:p w14:paraId="25A12F12" w14:textId="62DEBFB0" w:rsidR="007746CA" w:rsidRPr="00CE0CCC" w:rsidRDefault="00C427C0" w:rsidP="007746CA">
      <w:pPr>
        <w:spacing w:line="360" w:lineRule="auto"/>
        <w:jc w:val="both"/>
        <w:rPr>
          <w:rFonts w:eastAsiaTheme="minorEastAsia"/>
          <w:sz w:val="24"/>
          <w:szCs w:val="24"/>
          <w:lang w:val="en-GB"/>
        </w:rPr>
      </w:pPr>
      <w:r>
        <w:rPr>
          <w:b/>
          <w:sz w:val="24"/>
          <w:szCs w:val="24"/>
          <w:lang w:val="en-GB"/>
        </w:rPr>
        <w:t>Fig.</w:t>
      </w:r>
      <w:r w:rsidR="007746CA" w:rsidRPr="00CE0CCC">
        <w:rPr>
          <w:b/>
          <w:sz w:val="24"/>
          <w:szCs w:val="24"/>
          <w:lang w:val="en-GB"/>
        </w:rPr>
        <w:t> S</w:t>
      </w:r>
      <w:r w:rsidR="007D4854">
        <w:rPr>
          <w:b/>
          <w:sz w:val="24"/>
          <w:szCs w:val="24"/>
          <w:lang w:val="en-GB"/>
        </w:rPr>
        <w:t>1</w:t>
      </w:r>
      <w:r>
        <w:rPr>
          <w:b/>
          <w:sz w:val="24"/>
          <w:szCs w:val="24"/>
          <w:lang w:val="en-GB"/>
        </w:rPr>
        <w:t>.</w:t>
      </w:r>
      <w:r w:rsidR="007746CA" w:rsidRPr="00CE0CCC">
        <w:rPr>
          <w:sz w:val="24"/>
          <w:szCs w:val="24"/>
          <w:lang w:val="en-GB"/>
        </w:rPr>
        <w:t xml:space="preserve"> High-resolution scan of the 26 </w:t>
      </w:r>
      <w:proofErr w:type="spellStart"/>
      <w:r w:rsidR="007746CA" w:rsidRPr="00CE0CCC">
        <w:rPr>
          <w:sz w:val="24"/>
          <w:szCs w:val="24"/>
          <w:lang w:val="en-GB"/>
        </w:rPr>
        <w:t>amu</w:t>
      </w:r>
      <w:proofErr w:type="spellEnd"/>
      <w:r w:rsidR="007746CA" w:rsidRPr="00CE0CCC">
        <w:rPr>
          <w:sz w:val="24"/>
          <w:szCs w:val="24"/>
          <w:lang w:val="en-GB"/>
        </w:rPr>
        <w:t xml:space="preserve"> mass peak showing the overlap and contribution of unresolved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e>
          <m:sup>
            <m:r>
              <w:rPr>
                <w:rFonts w:ascii="Cambria Math" w:eastAsiaTheme="minorEastAsia" w:hAnsi="Cambria Math"/>
                <w:sz w:val="24"/>
                <w:szCs w:val="24"/>
                <w:lang w:val="en-GB"/>
              </w:rPr>
              <m:t>–</m:t>
            </m:r>
          </m:sup>
        </m:sSup>
      </m:oMath>
      <w:r w:rsidR="007746CA" w:rsidRPr="00CE0CCC">
        <w:rPr>
          <w:rFonts w:eastAsiaTheme="minorEastAsia"/>
          <w:sz w:val="24"/>
          <w:szCs w:val="24"/>
          <w:lang w:val="en-GB"/>
        </w:rPr>
        <w:t xml:space="preserve"> and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7746CA" w:rsidRPr="00CE0CCC">
        <w:rPr>
          <w:rFonts w:eastAsiaTheme="minorEastAsia"/>
          <w:sz w:val="24"/>
          <w:szCs w:val="24"/>
          <w:lang w:val="en-GB"/>
        </w:rPr>
        <w:t xml:space="preserve"> ion species at natural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7746CA" w:rsidRPr="00CE0CCC">
        <w:rPr>
          <w:rFonts w:eastAsiaTheme="minorEastAsia"/>
          <w:sz w:val="24"/>
          <w:szCs w:val="24"/>
          <w:lang w:val="en-GB"/>
        </w:rPr>
        <w:t xml:space="preserve"> abundance (hollow-circled) and in the sample enriched in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7746CA" w:rsidRPr="00CE0CCC">
        <w:rPr>
          <w:rFonts w:eastAsiaTheme="minorEastAsia"/>
          <w:sz w:val="24"/>
          <w:szCs w:val="24"/>
          <w:lang w:val="en-GB"/>
        </w:rPr>
        <w:t xml:space="preserve">(solid-circled). The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7746CA" w:rsidRPr="00CE0CCC">
        <w:rPr>
          <w:rFonts w:eastAsiaTheme="minorEastAsia"/>
          <w:sz w:val="24"/>
          <w:szCs w:val="24"/>
          <w:lang w:val="en-GB"/>
        </w:rPr>
        <w:t xml:space="preserve"> count rate decreases from </w:t>
      </w:r>
      <w:r w:rsidR="007746CA" w:rsidRPr="00CE0CCC">
        <w:rPr>
          <w:rFonts w:eastAsiaTheme="minorEastAsia"/>
          <w:sz w:val="24"/>
          <w:szCs w:val="24"/>
          <w:lang w:val="en-GB"/>
        </w:rPr>
        <w:sym w:font="Symbol" w:char="F0BB"/>
      </w:r>
      <w:r w:rsidR="007746CA" w:rsidRPr="00CE0CCC">
        <w:rPr>
          <w:rFonts w:eastAsiaTheme="minorEastAsia"/>
          <w:sz w:val="24"/>
          <w:szCs w:val="24"/>
          <w:lang w:val="en-GB"/>
        </w:rPr>
        <w:t xml:space="preserve">60 cps (dashed horizontal line) down to </w:t>
      </w:r>
      <w:r w:rsidR="007746CA" w:rsidRPr="00CE0CCC">
        <w:rPr>
          <w:rFonts w:eastAsiaTheme="minorEastAsia"/>
          <w:sz w:val="24"/>
          <w:szCs w:val="24"/>
          <w:lang w:val="en-GB"/>
        </w:rPr>
        <w:sym w:font="Symbol" w:char="F0BB"/>
      </w:r>
      <w:r w:rsidR="007746CA" w:rsidRPr="00CE0CCC">
        <w:rPr>
          <w:rFonts w:eastAsiaTheme="minorEastAsia"/>
          <w:sz w:val="24"/>
          <w:szCs w:val="24"/>
          <w:lang w:val="en-GB"/>
        </w:rPr>
        <w:t xml:space="preserve">10 cps (dotted horizontal line) when changing from the natural abundance to about 0.8 at% </w:t>
      </w:r>
      <w:proofErr w:type="gramStart"/>
      <w:r w:rsidR="007746CA" w:rsidRPr="00CE0CCC">
        <w:rPr>
          <w:rFonts w:eastAsiaTheme="minorEastAsia"/>
          <w:sz w:val="24"/>
          <w:szCs w:val="24"/>
          <w:lang w:val="en-GB"/>
        </w:rPr>
        <w:t xml:space="preserve">of </w:t>
      </w:r>
      <w:proofErr w:type="gramEnd"/>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7746CA" w:rsidRPr="00CE0CCC">
        <w:rPr>
          <w:rFonts w:eastAsiaTheme="minorEastAsia"/>
          <w:sz w:val="24"/>
          <w:szCs w:val="24"/>
          <w:lang w:val="en-GB"/>
        </w:rPr>
        <w:t>.</w:t>
      </w:r>
    </w:p>
    <w:p w14:paraId="7A8E0763" w14:textId="77777777" w:rsidR="007746CA" w:rsidRPr="00CE0CCC" w:rsidRDefault="007746CA" w:rsidP="00712024">
      <w:pPr>
        <w:tabs>
          <w:tab w:val="left" w:pos="5812"/>
        </w:tabs>
        <w:spacing w:line="360" w:lineRule="auto"/>
        <w:jc w:val="both"/>
        <w:rPr>
          <w:rFonts w:eastAsiaTheme="minorEastAsia"/>
          <w:sz w:val="24"/>
          <w:szCs w:val="24"/>
          <w:lang w:val="en-GB"/>
        </w:rPr>
      </w:pPr>
    </w:p>
    <w:p w14:paraId="25DF5E0E" w14:textId="709C78D9" w:rsidR="006E3F14" w:rsidRPr="00CE0CCC" w:rsidRDefault="006E3F14" w:rsidP="00712024">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The expression of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Pr="00CE0CCC">
        <w:rPr>
          <w:rFonts w:eastAsiaTheme="minorEastAsia"/>
          <w:sz w:val="24"/>
          <w:szCs w:val="24"/>
          <w:lang w:val="en-GB"/>
        </w:rPr>
        <w:t xml:space="preserve"> (Eq. </w:t>
      </w:r>
      <w:r w:rsidR="005867E6" w:rsidRPr="00CE0CCC">
        <w:rPr>
          <w:rFonts w:eastAsiaTheme="minorEastAsia"/>
          <w:sz w:val="24"/>
          <w:szCs w:val="24"/>
          <w:lang w:val="en-GB"/>
        </w:rPr>
        <w:t>S</w:t>
      </w:r>
      <w:r w:rsidRPr="00CE0CCC">
        <w:rPr>
          <w:rFonts w:eastAsiaTheme="minorEastAsia"/>
          <w:sz w:val="24"/>
          <w:szCs w:val="24"/>
          <w:lang w:val="en-GB"/>
        </w:rPr>
        <w:t xml:space="preserve">2) can be </w:t>
      </w:r>
      <w:r w:rsidR="00673C05" w:rsidRPr="00CE0CCC">
        <w:rPr>
          <w:rFonts w:eastAsiaTheme="minorEastAsia"/>
          <w:sz w:val="24"/>
          <w:szCs w:val="24"/>
          <w:lang w:val="en-GB"/>
        </w:rPr>
        <w:t xml:space="preserve">rewritten </w:t>
      </w:r>
      <w:r w:rsidRPr="00CE0CCC">
        <w:rPr>
          <w:rFonts w:eastAsiaTheme="minorEastAsia"/>
          <w:sz w:val="24"/>
          <w:szCs w:val="24"/>
          <w:lang w:val="en-GB"/>
        </w:rPr>
        <w:t xml:space="preserve">by introducing the expressions for the corresponding ion counts from </w:t>
      </w:r>
      <w:proofErr w:type="spellStart"/>
      <w:r w:rsidRPr="00CE0CCC">
        <w:rPr>
          <w:rFonts w:eastAsiaTheme="minorEastAsia"/>
          <w:sz w:val="24"/>
          <w:szCs w:val="24"/>
          <w:lang w:val="en-GB"/>
        </w:rPr>
        <w:t>Eqs</w:t>
      </w:r>
      <w:proofErr w:type="spellEnd"/>
      <w:r w:rsidRPr="00CE0CCC">
        <w:rPr>
          <w:rFonts w:eastAsiaTheme="minorEastAsia"/>
          <w:sz w:val="24"/>
          <w:szCs w:val="24"/>
          <w:lang w:val="en-GB"/>
        </w:rPr>
        <w:t>. </w:t>
      </w:r>
      <w:r w:rsidR="005867E6" w:rsidRPr="00CE0CCC">
        <w:rPr>
          <w:rFonts w:eastAsiaTheme="minorEastAsia"/>
          <w:sz w:val="24"/>
          <w:szCs w:val="24"/>
          <w:lang w:val="en-GB"/>
        </w:rPr>
        <w:t>S</w:t>
      </w:r>
      <w:r w:rsidR="00400EAE" w:rsidRPr="00CE0CCC">
        <w:rPr>
          <w:rFonts w:eastAsiaTheme="minorEastAsia"/>
          <w:sz w:val="24"/>
          <w:szCs w:val="24"/>
          <w:lang w:val="en-GB"/>
        </w:rPr>
        <w:t>7</w:t>
      </w:r>
      <w:r w:rsidRPr="00CE0CCC">
        <w:rPr>
          <w:rFonts w:eastAsiaTheme="minorEastAsia"/>
          <w:sz w:val="24"/>
          <w:szCs w:val="24"/>
          <w:lang w:val="en-GB"/>
        </w:rPr>
        <w:t>:</w:t>
      </w:r>
    </w:p>
    <w:p w14:paraId="6E510DC4" w14:textId="092E6A99" w:rsidR="006E3F14" w:rsidRPr="00CE0CCC" w:rsidRDefault="00085DFC" w:rsidP="006E3F14">
      <w:pPr>
        <w:tabs>
          <w:tab w:val="left" w:pos="5812"/>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r>
              <w:rPr>
                <w:rFonts w:ascii="Cambria Math" w:eastAsiaTheme="minorEastAsia" w:hAnsi="Cambria Math"/>
                <w:sz w:val="24"/>
                <w:szCs w:val="24"/>
                <w:lang w:val="en-GB"/>
              </w:rPr>
              <m:t>H</m:t>
            </m:r>
          </m:den>
        </m:f>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Sup>
              <m:sSupPr>
                <m:ctrlPr>
                  <w:rPr>
                    <w:rFonts w:ascii="Cambria Math" w:eastAsiaTheme="minorEastAsia" w:hAnsi="Cambria Math"/>
                    <w:i/>
                    <w:sz w:val="24"/>
                    <w:szCs w:val="24"/>
                    <w:lang w:val="en-GB"/>
                  </w:rPr>
                </m:ctrlPr>
              </m:sSupPr>
              <m:e>
                <m:d>
                  <m:dPr>
                    <m:begChr m:val="["/>
                    <m:endChr m:val="]"/>
                    <m:ctrlPr>
                      <w:rPr>
                        <w:rFonts w:ascii="Cambria Math" w:eastAsiaTheme="minorEastAsia" w:hAnsi="Cambria Math"/>
                        <w:i/>
                        <w:sz w:val="24"/>
                        <w:szCs w:val="24"/>
                        <w:lang w:val="en-GB"/>
                      </w:rPr>
                    </m:ctrlPr>
                  </m:dPr>
                  <m:e>
                    <m:r>
                      <w:rPr>
                        <w:rFonts w:ascii="Cambria Math" w:eastAsiaTheme="minorEastAsia" w:hAnsi="Cambria Math"/>
                        <w:sz w:val="24"/>
                        <w:szCs w:val="24"/>
                        <w:lang w:val="en-US"/>
                      </w:rPr>
                      <m:t>1-</m:t>
                    </m:r>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e>
                </m:d>
              </m:e>
              <m:sup>
                <m:r>
                  <w:rPr>
                    <w:rFonts w:ascii="Cambria Math" w:eastAsiaTheme="minorEastAsia" w:hAnsi="Cambria Math"/>
                    <w:sz w:val="24"/>
                    <w:szCs w:val="24"/>
                    <w:lang w:val="en-US"/>
                  </w:rPr>
                  <m:t>2</m:t>
                </m:r>
              </m:sup>
            </m:sSup>
          </m:num>
          <m:den>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den>
        </m:f>
        <m:r>
          <w:rPr>
            <w:rFonts w:ascii="Cambria Math" w:eastAsiaTheme="minorEastAsia" w:hAnsi="Cambria Math"/>
            <w:sz w:val="24"/>
            <w:szCs w:val="24"/>
            <w:lang w:val="en-GB"/>
          </w:rPr>
          <m:t xml:space="preserve"> </m:t>
        </m:r>
      </m:oMath>
      <w:r w:rsidR="006E3F14" w:rsidRPr="00CE0CCC">
        <w:rPr>
          <w:rFonts w:eastAsiaTheme="minorEastAsia"/>
          <w:sz w:val="24"/>
          <w:szCs w:val="24"/>
          <w:lang w:val="en-GB"/>
        </w:rPr>
        <w:t>.</w:t>
      </w:r>
      <w:r w:rsidR="006E3F14" w:rsidRPr="00CE0CCC">
        <w:rPr>
          <w:rFonts w:eastAsiaTheme="minorEastAsia"/>
          <w:sz w:val="24"/>
          <w:szCs w:val="24"/>
          <w:lang w:val="en-GB"/>
        </w:rPr>
        <w:tab/>
        <w:t>(Eq. </w:t>
      </w:r>
      <w:r w:rsidR="005867E6" w:rsidRPr="00CE0CCC">
        <w:rPr>
          <w:rFonts w:eastAsiaTheme="minorEastAsia"/>
          <w:sz w:val="24"/>
          <w:szCs w:val="24"/>
          <w:lang w:val="en-GB"/>
        </w:rPr>
        <w:t>S</w:t>
      </w:r>
      <w:r w:rsidR="00400EAE" w:rsidRPr="00CE0CCC">
        <w:rPr>
          <w:rFonts w:eastAsiaTheme="minorEastAsia"/>
          <w:sz w:val="24"/>
          <w:szCs w:val="24"/>
          <w:lang w:val="en-GB"/>
        </w:rPr>
        <w:t>9</w:t>
      </w:r>
      <w:r w:rsidR="006E3F14" w:rsidRPr="00CE0CCC">
        <w:rPr>
          <w:rFonts w:eastAsiaTheme="minorEastAsia"/>
          <w:sz w:val="24"/>
          <w:szCs w:val="24"/>
          <w:lang w:val="en-GB"/>
        </w:rPr>
        <w:t>)</w:t>
      </w:r>
    </w:p>
    <w:p w14:paraId="48632B60" w14:textId="3A71D961" w:rsidR="00733F48" w:rsidRPr="00CE0CCC" w:rsidRDefault="00400EAE" w:rsidP="00733F48">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lastRenderedPageBreak/>
        <w:t xml:space="preserve">As we can see,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Pr="00CE0CCC">
        <w:rPr>
          <w:rFonts w:eastAsiaTheme="minorEastAsia"/>
          <w:sz w:val="24"/>
          <w:szCs w:val="24"/>
          <w:lang w:val="en-GB"/>
        </w:rPr>
        <w:t xml:space="preserve"> depends only on the </w:t>
      </w:r>
      <m:oMath>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C</m:t>
                </m:r>
              </m:e>
              <m:sub>
                <m:r>
                  <w:rPr>
                    <w:rFonts w:ascii="Cambria Math" w:eastAsiaTheme="minorEastAsia" w:hAnsi="Cambria Math"/>
                    <w:sz w:val="24"/>
                    <w:szCs w:val="24"/>
                    <w:lang w:val="en-US"/>
                  </w:rPr>
                  <m:t>2</m:t>
                </m:r>
              </m:sub>
            </m:sSub>
            <m:r>
              <w:rPr>
                <w:rFonts w:ascii="Cambria Math" w:eastAsiaTheme="minorEastAsia" w:hAnsi="Cambria Math"/>
                <w:sz w:val="24"/>
                <w:szCs w:val="24"/>
                <w:lang w:val="en-GB"/>
              </w:rPr>
              <m:t>H</m:t>
            </m:r>
          </m:den>
        </m:f>
      </m:oMath>
      <w:r w:rsidRPr="00CE0CCC">
        <w:rPr>
          <w:rFonts w:eastAsiaTheme="minorEastAsia"/>
          <w:sz w:val="24"/>
          <w:szCs w:val="24"/>
          <w:lang w:val="en-GB"/>
        </w:rPr>
        <w:t xml:space="preserve"> ratio, which we hereafter denote </w:t>
      </w:r>
      <w:proofErr w:type="gramStart"/>
      <w:r w:rsidRPr="00CE0CCC">
        <w:rPr>
          <w:rFonts w:eastAsiaTheme="minorEastAsia"/>
          <w:sz w:val="24"/>
          <w:szCs w:val="24"/>
          <w:lang w:val="en-GB"/>
        </w:rPr>
        <w:t xml:space="preserve">by </w:t>
      </w:r>
      <w:proofErr w:type="gramEnd"/>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oMath>
      <w:r w:rsidRPr="00CE0CCC">
        <w:rPr>
          <w:rFonts w:eastAsiaTheme="minorEastAsia"/>
          <w:sz w:val="24"/>
          <w:szCs w:val="24"/>
          <w:lang w:val="en-GB"/>
        </w:rPr>
        <w:t>, and the</w:t>
      </w:r>
      <w:r w:rsidR="00B53654" w:rsidRPr="00CE0CCC">
        <w:rPr>
          <w:rFonts w:eastAsiaTheme="minorEastAsia"/>
          <w:sz w:val="24"/>
          <w:szCs w:val="24"/>
          <w:lang w:val="en-GB"/>
        </w:rPr>
        <w:t xml:space="preserve"> </w:t>
      </w:r>
      <w:r w:rsidR="00E03B9A" w:rsidRPr="00CE0CCC">
        <w:rPr>
          <w:rFonts w:eastAsiaTheme="minorEastAsia"/>
          <w:sz w:val="24"/>
          <w:szCs w:val="24"/>
          <w:lang w:val="en-GB"/>
        </w:rPr>
        <w:t xml:space="preserve">true </w:t>
      </w:r>
      <w:r w:rsidRPr="00CE0CCC">
        <w:rPr>
          <w:rFonts w:eastAsiaTheme="minorEastAsia"/>
          <w:sz w:val="24"/>
          <w:szCs w:val="24"/>
          <w:lang w:val="en-GB"/>
        </w:rPr>
        <w:t xml:space="preserve">deuterium fraction </w:t>
      </w:r>
      <m:oMath>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oMath>
      <w:r w:rsidRPr="00CE0CCC">
        <w:rPr>
          <w:rFonts w:eastAsiaTheme="minorEastAsia"/>
          <w:sz w:val="24"/>
          <w:szCs w:val="24"/>
          <w:lang w:val="en-GB"/>
        </w:rPr>
        <w:t>.</w:t>
      </w:r>
      <w:r w:rsidR="00B53654" w:rsidRPr="00CE0CCC">
        <w:rPr>
          <w:rFonts w:eastAsiaTheme="minorEastAsia"/>
          <w:sz w:val="24"/>
          <w:szCs w:val="24"/>
          <w:lang w:val="en-GB"/>
        </w:rPr>
        <w:t xml:space="preserve"> </w:t>
      </w:r>
      <w:r w:rsidR="00733F48" w:rsidRPr="00CE0CCC">
        <w:rPr>
          <w:rFonts w:eastAsiaTheme="minorEastAsia"/>
          <w:sz w:val="24"/>
          <w:szCs w:val="24"/>
          <w:lang w:val="en-GB"/>
        </w:rPr>
        <w:t>With the</w:t>
      </w:r>
      <w:r w:rsidR="00B53654" w:rsidRPr="00CE0CCC">
        <w:rPr>
          <w:rFonts w:eastAsiaTheme="minorEastAsia"/>
          <w:sz w:val="24"/>
          <w:szCs w:val="24"/>
          <w:lang w:val="en-GB"/>
        </w:rPr>
        <w:t xml:space="preserve"> </w:t>
      </w:r>
      <m:oMath>
        <m:r>
          <w:rPr>
            <w:rFonts w:ascii="Cambria Math" w:eastAsiaTheme="minorEastAsia" w:hAnsi="Cambria Math"/>
            <w:sz w:val="24"/>
            <w:szCs w:val="24"/>
            <w:lang w:val="en-GB"/>
          </w:rPr>
          <m:t>F</m:t>
        </m:r>
        <m:r>
          <w:rPr>
            <w:rFonts w:ascii="Cambria Math" w:eastAsiaTheme="minorEastAsia" w:hAnsi="Cambria Math"/>
            <w:sz w:val="24"/>
            <w:szCs w:val="24"/>
            <w:lang w:val="en-US"/>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US"/>
              </w:rPr>
              <m:t xml:space="preserve"> </m:t>
            </m:r>
          </m:sub>
          <m:sup>
            <m:r>
              <m:rPr>
                <m:sty m:val="p"/>
              </m:rPr>
              <w:rPr>
                <w:rFonts w:ascii="Cambria Math" w:eastAsiaTheme="minorEastAsia" w:hAnsi="Cambria Math"/>
                <w:sz w:val="24"/>
                <w:szCs w:val="24"/>
                <w:lang w:val="en-US"/>
              </w:rPr>
              <m:t>2</m:t>
            </m:r>
          </m:sup>
          <m:e>
            <m:r>
              <m:rPr>
                <m:sty m:val="p"/>
              </m:rPr>
              <w:rPr>
                <w:rFonts w:ascii="Cambria Math" w:eastAsiaTheme="minorEastAsia" w:hAnsi="Cambria Math"/>
                <w:sz w:val="24"/>
                <w:szCs w:val="24"/>
                <w:lang w:val="en-US"/>
              </w:rPr>
              <m:t>H</m:t>
            </m:r>
          </m:e>
        </m:sPre>
        <m:r>
          <w:rPr>
            <w:rFonts w:ascii="Cambria Math" w:eastAsiaTheme="minorEastAsia" w:hAnsi="Cambria Math"/>
            <w:sz w:val="24"/>
            <w:szCs w:val="24"/>
            <w:lang w:val="en-US"/>
          </w:rPr>
          <m:t>)</m:t>
        </m:r>
      </m:oMath>
      <w:r w:rsidR="00733F48" w:rsidRPr="00CE0CCC">
        <w:rPr>
          <w:rFonts w:eastAsiaTheme="minorEastAsia"/>
          <w:sz w:val="24"/>
          <w:szCs w:val="24"/>
          <w:lang w:val="en-GB"/>
        </w:rPr>
        <w:t xml:space="preserve"> </w:t>
      </w:r>
      <w:r w:rsidR="00B53654" w:rsidRPr="00CE0CCC">
        <w:rPr>
          <w:rFonts w:eastAsiaTheme="minorEastAsia"/>
          <w:sz w:val="24"/>
          <w:szCs w:val="24"/>
          <w:lang w:val="en-GB"/>
        </w:rPr>
        <w:t xml:space="preserve">fraction </w:t>
      </w:r>
      <w:r w:rsidR="00733F48" w:rsidRPr="00CE0CCC">
        <w:rPr>
          <w:rFonts w:eastAsiaTheme="minorEastAsia"/>
          <w:sz w:val="24"/>
          <w:szCs w:val="24"/>
          <w:lang w:val="en-GB"/>
        </w:rPr>
        <w:t xml:space="preserve">expressed </w:t>
      </w:r>
      <w:r w:rsidR="00B53654" w:rsidRPr="00CE0CCC">
        <w:rPr>
          <w:rFonts w:eastAsiaTheme="minorEastAsia"/>
          <w:sz w:val="24"/>
          <w:szCs w:val="24"/>
          <w:lang w:val="en-GB"/>
        </w:rPr>
        <w:t xml:space="preserve">in terms of </w:t>
      </w:r>
      <w:r w:rsidR="002A50D3" w:rsidRPr="00CE0CCC">
        <w:rPr>
          <w:rFonts w:eastAsiaTheme="minorEastAsia"/>
          <w:sz w:val="24"/>
          <w:szCs w:val="24"/>
          <w:lang w:val="en-GB"/>
        </w:rPr>
        <w:t xml:space="preserve">the </w:t>
      </w:r>
      <w:r w:rsidR="00B53654" w:rsidRPr="00CE0CCC">
        <w:rPr>
          <w:rFonts w:eastAsiaTheme="minorEastAsia"/>
          <w:sz w:val="24"/>
          <w:szCs w:val="24"/>
          <w:lang w:val="en-GB"/>
        </w:rPr>
        <w:t>hydrogen isotope ratio</w:t>
      </w:r>
      <w:r w:rsidR="00733F48" w:rsidRPr="00CE0CCC">
        <w:rPr>
          <w:rFonts w:eastAsiaTheme="minorEastAsia"/>
          <w:sz w:val="24"/>
          <w:szCs w:val="24"/>
          <w:lang w:val="en-GB"/>
        </w:rPr>
        <w:t xml:space="preserve"> </w:t>
      </w:r>
      <m:oMath>
        <m:r>
          <w:rPr>
            <w:rFonts w:ascii="Cambria Math" w:eastAsiaTheme="minorEastAsia" w:hAnsi="Cambria Math"/>
            <w:sz w:val="24"/>
            <w:szCs w:val="24"/>
            <w:lang w:val="en-GB"/>
          </w:rPr>
          <m:t>R</m:t>
        </m:r>
      </m:oMath>
      <w:r w:rsidR="00B53654" w:rsidRPr="00CE0CCC">
        <w:rPr>
          <w:rFonts w:eastAsiaTheme="minorEastAsia"/>
          <w:sz w:val="24"/>
          <w:szCs w:val="24"/>
          <w:lang w:val="en-GB"/>
        </w:rPr>
        <w:t xml:space="preserve"> (Eq. </w:t>
      </w:r>
      <w:r w:rsidR="005867E6" w:rsidRPr="00CE0CCC">
        <w:rPr>
          <w:rFonts w:eastAsiaTheme="minorEastAsia"/>
          <w:sz w:val="24"/>
          <w:szCs w:val="24"/>
          <w:lang w:val="en-GB"/>
        </w:rPr>
        <w:t>S</w:t>
      </w:r>
      <w:r w:rsidR="00B53654" w:rsidRPr="00CE0CCC">
        <w:rPr>
          <w:rFonts w:eastAsiaTheme="minorEastAsia"/>
          <w:sz w:val="24"/>
          <w:szCs w:val="24"/>
          <w:lang w:val="en-GB"/>
        </w:rPr>
        <w:t xml:space="preserve">3),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00B53654" w:rsidRPr="00CE0CCC">
        <w:rPr>
          <w:rFonts w:eastAsiaTheme="minorEastAsia"/>
          <w:sz w:val="24"/>
          <w:szCs w:val="24"/>
          <w:lang w:val="en-GB"/>
        </w:rPr>
        <w:t xml:space="preserve"> expression (</w:t>
      </w:r>
      <w:r w:rsidR="00733F48" w:rsidRPr="00CE0CCC">
        <w:rPr>
          <w:rFonts w:eastAsiaTheme="minorEastAsia"/>
          <w:sz w:val="24"/>
          <w:szCs w:val="24"/>
          <w:lang w:val="en-GB"/>
        </w:rPr>
        <w:t>Eq. </w:t>
      </w:r>
      <w:r w:rsidR="005867E6" w:rsidRPr="00CE0CCC">
        <w:rPr>
          <w:rFonts w:eastAsiaTheme="minorEastAsia"/>
          <w:sz w:val="24"/>
          <w:szCs w:val="24"/>
          <w:lang w:val="en-GB"/>
        </w:rPr>
        <w:t>S</w:t>
      </w:r>
      <w:r w:rsidR="00733F48" w:rsidRPr="00CE0CCC">
        <w:rPr>
          <w:rFonts w:eastAsiaTheme="minorEastAsia"/>
          <w:sz w:val="24"/>
          <w:szCs w:val="24"/>
          <w:lang w:val="en-GB"/>
        </w:rPr>
        <w:t xml:space="preserve">9) is rewritten as </w:t>
      </w:r>
    </w:p>
    <w:p w14:paraId="3060665A" w14:textId="0523B3A4" w:rsidR="00733F48" w:rsidRPr="00CE0CCC" w:rsidRDefault="00085DFC" w:rsidP="00733F48">
      <w:pPr>
        <w:tabs>
          <w:tab w:val="left" w:pos="5812"/>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r>
          <w:rPr>
            <w:rFonts w:ascii="Cambria Math" w:eastAsiaTheme="minorEastAsia" w:hAnsi="Cambria Math"/>
            <w:sz w:val="24"/>
            <w:szCs w:val="24"/>
            <w:lang w:val="en-GB"/>
          </w:rPr>
          <m:t xml:space="preserve">= </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1</m:t>
            </m:r>
          </m:num>
          <m:den>
            <m:r>
              <w:rPr>
                <w:rFonts w:ascii="Cambria Math" w:eastAsiaTheme="minorEastAsia" w:hAnsi="Cambria Math"/>
                <w:sz w:val="24"/>
                <w:szCs w:val="24"/>
                <w:lang w:val="en-GB"/>
              </w:rPr>
              <m:t>R∙(R+1)</m:t>
            </m:r>
          </m:den>
        </m:f>
      </m:oMath>
      <w:r w:rsidR="00733F48" w:rsidRPr="00CE0CCC">
        <w:rPr>
          <w:rFonts w:eastAsiaTheme="minorEastAsia"/>
          <w:sz w:val="24"/>
          <w:szCs w:val="24"/>
          <w:lang w:val="en-GB"/>
        </w:rPr>
        <w:t>.</w:t>
      </w:r>
      <w:r w:rsidR="00733F48" w:rsidRPr="00CE0CCC">
        <w:rPr>
          <w:rFonts w:eastAsiaTheme="minorEastAsia"/>
          <w:sz w:val="24"/>
          <w:szCs w:val="24"/>
          <w:lang w:val="en-GB"/>
        </w:rPr>
        <w:tab/>
        <w:t>(Eq. </w:t>
      </w:r>
      <w:r w:rsidR="005867E6" w:rsidRPr="00CE0CCC">
        <w:rPr>
          <w:rFonts w:eastAsiaTheme="minorEastAsia"/>
          <w:sz w:val="24"/>
          <w:szCs w:val="24"/>
          <w:lang w:val="en-GB"/>
        </w:rPr>
        <w:t>S</w:t>
      </w:r>
      <w:r w:rsidR="00733F48" w:rsidRPr="00CE0CCC">
        <w:rPr>
          <w:rFonts w:eastAsiaTheme="minorEastAsia"/>
          <w:sz w:val="24"/>
          <w:szCs w:val="24"/>
          <w:lang w:val="en-GB"/>
        </w:rPr>
        <w:t>10)</w:t>
      </w:r>
    </w:p>
    <w:p w14:paraId="1F14A647" w14:textId="35A4E56F" w:rsidR="00733F48" w:rsidRPr="00CE0CCC" w:rsidRDefault="002607F6" w:rsidP="00733F48">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Finally, </w:t>
      </w:r>
      <w:r w:rsidR="00733F48" w:rsidRPr="00CE0CCC">
        <w:rPr>
          <w:rFonts w:eastAsiaTheme="minorEastAsia"/>
          <w:sz w:val="24"/>
          <w:szCs w:val="24"/>
          <w:lang w:val="en-GB"/>
        </w:rPr>
        <w:t xml:space="preserve">we </w:t>
      </w:r>
      <w:r w:rsidRPr="00CE0CCC">
        <w:rPr>
          <w:rFonts w:eastAsiaTheme="minorEastAsia"/>
          <w:sz w:val="24"/>
          <w:szCs w:val="24"/>
          <w:lang w:val="en-GB"/>
        </w:rPr>
        <w:t xml:space="preserve">introduce the obtained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Pr="00CE0CCC">
        <w:rPr>
          <w:rFonts w:eastAsiaTheme="minorEastAsia"/>
          <w:sz w:val="24"/>
          <w:szCs w:val="24"/>
          <w:lang w:val="en-GB"/>
        </w:rPr>
        <w:t xml:space="preserve"> expression (Eq. </w:t>
      </w:r>
      <w:r w:rsidR="005867E6" w:rsidRPr="00CE0CCC">
        <w:rPr>
          <w:rFonts w:eastAsiaTheme="minorEastAsia"/>
          <w:sz w:val="24"/>
          <w:szCs w:val="24"/>
          <w:lang w:val="en-GB"/>
        </w:rPr>
        <w:t>S</w:t>
      </w:r>
      <w:r w:rsidRPr="00CE0CCC">
        <w:rPr>
          <w:rFonts w:eastAsiaTheme="minorEastAsia"/>
          <w:sz w:val="24"/>
          <w:szCs w:val="24"/>
          <w:lang w:val="en-GB"/>
        </w:rPr>
        <w:t>10) into Eq. </w:t>
      </w:r>
      <w:r w:rsidR="005867E6" w:rsidRPr="00CE0CCC">
        <w:rPr>
          <w:rFonts w:eastAsiaTheme="minorEastAsia"/>
          <w:sz w:val="24"/>
          <w:szCs w:val="24"/>
          <w:lang w:val="en-GB"/>
        </w:rPr>
        <w:t>S</w:t>
      </w:r>
      <w:r w:rsidRPr="00CE0CCC">
        <w:rPr>
          <w:rFonts w:eastAsiaTheme="minorEastAsia"/>
          <w:sz w:val="24"/>
          <w:szCs w:val="24"/>
          <w:lang w:val="en-GB"/>
        </w:rPr>
        <w:t>8, which yields the following compact expression for the relation</w:t>
      </w:r>
      <w:r w:rsidR="002A50D3" w:rsidRPr="00CE0CCC">
        <w:rPr>
          <w:rFonts w:eastAsiaTheme="minorEastAsia"/>
          <w:sz w:val="24"/>
          <w:szCs w:val="24"/>
          <w:lang w:val="en-GB"/>
        </w:rPr>
        <w:t>ship</w:t>
      </w:r>
      <w:r w:rsidRPr="00CE0CCC">
        <w:rPr>
          <w:rFonts w:eastAsiaTheme="minorEastAsia"/>
          <w:sz w:val="24"/>
          <w:szCs w:val="24"/>
          <w:lang w:val="en-GB"/>
        </w:rPr>
        <w:t xml:space="preserve"> between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w:t>
      </w:r>
      <w:proofErr w:type="gramStart"/>
      <w:r w:rsidRPr="00CE0CCC">
        <w:rPr>
          <w:rFonts w:eastAsiaTheme="minorEastAsia"/>
          <w:sz w:val="24"/>
          <w:szCs w:val="24"/>
          <w:lang w:val="en-GB"/>
        </w:rPr>
        <w:t xml:space="preserve">and </w:t>
      </w:r>
      <w:proofErr w:type="gramEnd"/>
      <m:oMath>
        <m:r>
          <w:rPr>
            <w:rFonts w:ascii="Cambria Math" w:eastAsiaTheme="minorEastAsia" w:hAnsi="Cambria Math"/>
            <w:sz w:val="24"/>
            <w:szCs w:val="24"/>
            <w:lang w:val="en-GB"/>
          </w:rPr>
          <m:t>R</m:t>
        </m:r>
      </m:oMath>
      <w:r w:rsidRPr="00CE0CCC">
        <w:rPr>
          <w:rFonts w:eastAsiaTheme="minorEastAsia"/>
          <w:sz w:val="24"/>
          <w:szCs w:val="24"/>
          <w:lang w:val="en-GB"/>
        </w:rPr>
        <w:t>:</w:t>
      </w:r>
    </w:p>
    <w:p w14:paraId="31A3143C" w14:textId="1C1DA432" w:rsidR="002607F6" w:rsidRPr="00CE0CCC" w:rsidRDefault="00085DFC" w:rsidP="002607F6">
      <w:pPr>
        <w:tabs>
          <w:tab w:val="left" w:pos="5812"/>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=R+</m:t>
        </m:r>
        <m:f>
          <m:fPr>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num>
          <m:den>
            <m:r>
              <w:rPr>
                <w:rFonts w:ascii="Cambria Math" w:eastAsiaTheme="minorEastAsia" w:hAnsi="Cambria Math"/>
                <w:sz w:val="24"/>
                <w:szCs w:val="24"/>
                <w:lang w:val="en-GB"/>
              </w:rPr>
              <m:t>1+R</m:t>
            </m:r>
          </m:den>
        </m:f>
      </m:oMath>
      <w:r w:rsidR="002607F6" w:rsidRPr="00CE0CCC">
        <w:rPr>
          <w:rFonts w:eastAsiaTheme="minorEastAsia"/>
          <w:sz w:val="24"/>
          <w:szCs w:val="24"/>
          <w:lang w:val="en-GB"/>
        </w:rPr>
        <w:t>.</w:t>
      </w:r>
      <w:r w:rsidR="002607F6" w:rsidRPr="00CE0CCC">
        <w:rPr>
          <w:rFonts w:eastAsiaTheme="minorEastAsia"/>
          <w:sz w:val="24"/>
          <w:szCs w:val="24"/>
          <w:lang w:val="en-GB"/>
        </w:rPr>
        <w:tab/>
        <w:t>(Eq. </w:t>
      </w:r>
      <w:r w:rsidR="005867E6" w:rsidRPr="00CE0CCC">
        <w:rPr>
          <w:rFonts w:eastAsiaTheme="minorEastAsia"/>
          <w:sz w:val="24"/>
          <w:szCs w:val="24"/>
          <w:lang w:val="en-GB"/>
        </w:rPr>
        <w:t>S</w:t>
      </w:r>
      <w:r w:rsidR="00AD7190" w:rsidRPr="00CE0CCC">
        <w:rPr>
          <w:rFonts w:eastAsiaTheme="minorEastAsia"/>
          <w:sz w:val="24"/>
          <w:szCs w:val="24"/>
          <w:lang w:val="en-GB"/>
        </w:rPr>
        <w:t>11</w:t>
      </w:r>
      <w:r w:rsidR="002607F6" w:rsidRPr="00CE0CCC">
        <w:rPr>
          <w:rFonts w:eastAsiaTheme="minorEastAsia"/>
          <w:sz w:val="24"/>
          <w:szCs w:val="24"/>
          <w:lang w:val="en-GB"/>
        </w:rPr>
        <w:t>)</w:t>
      </w:r>
    </w:p>
    <w:p w14:paraId="017328C6" w14:textId="5C5F6AE5" w:rsidR="004057C8" w:rsidRPr="00CE0CCC" w:rsidRDefault="009F045D" w:rsidP="00A0738B">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T</w:t>
      </w:r>
      <w:r w:rsidR="00A0738B" w:rsidRPr="00CE0CCC">
        <w:rPr>
          <w:rFonts w:eastAsiaTheme="minorEastAsia"/>
          <w:sz w:val="24"/>
          <w:szCs w:val="24"/>
          <w:lang w:val="en-GB"/>
        </w:rPr>
        <w:t xml:space="preserve">o recover </w:t>
      </w:r>
      <m:oMath>
        <m:r>
          <w:rPr>
            <w:rFonts w:ascii="Cambria Math" w:eastAsiaTheme="minorEastAsia" w:hAnsi="Cambria Math"/>
            <w:sz w:val="24"/>
            <w:szCs w:val="24"/>
            <w:lang w:val="en-GB"/>
          </w:rPr>
          <m:t>R</m:t>
        </m:r>
      </m:oMath>
      <w:r w:rsidR="00A0738B" w:rsidRPr="00CE0CCC">
        <w:rPr>
          <w:rFonts w:eastAsiaTheme="minorEastAsia"/>
          <w:sz w:val="24"/>
          <w:szCs w:val="24"/>
          <w:lang w:val="en-GB"/>
        </w:rPr>
        <w:t xml:space="preserve"> </w:t>
      </w:r>
      <w:proofErr w:type="gramStart"/>
      <w:r w:rsidR="00A0738B" w:rsidRPr="00CE0CCC">
        <w:rPr>
          <w:rFonts w:eastAsiaTheme="minorEastAsia"/>
          <w:sz w:val="24"/>
          <w:szCs w:val="24"/>
          <w:lang w:val="en-GB"/>
        </w:rPr>
        <w:t xml:space="preserve">from </w:t>
      </w:r>
      <w:proofErr w:type="gramEnd"/>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A0738B" w:rsidRPr="00CE0CCC">
        <w:rPr>
          <w:rFonts w:eastAsiaTheme="minorEastAsia"/>
          <w:sz w:val="24"/>
          <w:szCs w:val="24"/>
          <w:lang w:val="en-GB"/>
        </w:rPr>
        <w:t>, one needs to know the</w:t>
      </w:r>
      <w:r w:rsidR="002A50D3" w:rsidRPr="00CE0CCC">
        <w:rPr>
          <w:rFonts w:eastAsiaTheme="minorEastAsia"/>
          <w:sz w:val="24"/>
          <w:szCs w:val="24"/>
          <w:lang w:val="en-GB"/>
        </w:rPr>
        <w:t xml:space="preserve"> value of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oMath>
      <w:r w:rsidR="00E03B9A" w:rsidRPr="00CE0CCC">
        <w:rPr>
          <w:rFonts w:eastAsiaTheme="minorEastAsia"/>
          <w:sz w:val="24"/>
          <w:szCs w:val="24"/>
          <w:lang w:val="en-GB"/>
        </w:rPr>
        <w:t>. This value</w:t>
      </w:r>
      <w:r w:rsidR="002633CE" w:rsidRPr="00CE0CCC">
        <w:rPr>
          <w:rFonts w:eastAsiaTheme="minorEastAsia"/>
          <w:sz w:val="24"/>
          <w:szCs w:val="24"/>
          <w:lang w:val="en-GB"/>
        </w:rPr>
        <w:t xml:space="preserve"> </w:t>
      </w:r>
      <w:r w:rsidR="00A0738B" w:rsidRPr="00CE0CCC">
        <w:rPr>
          <w:rFonts w:eastAsiaTheme="minorEastAsia"/>
          <w:sz w:val="24"/>
          <w:szCs w:val="24"/>
          <w:lang w:val="en-GB"/>
        </w:rPr>
        <w:t xml:space="preserve">can be obtained by determining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A0738B" w:rsidRPr="00CE0CCC">
        <w:rPr>
          <w:rFonts w:eastAsiaTheme="minorEastAsia"/>
          <w:sz w:val="24"/>
          <w:szCs w:val="24"/>
          <w:lang w:val="en-GB"/>
        </w:rPr>
        <w:t xml:space="preserve"> in a sample with a known isotopic composition, i.e., a known </w:t>
      </w:r>
      <m:oMath>
        <m:r>
          <w:rPr>
            <w:rFonts w:ascii="Cambria Math" w:eastAsiaTheme="minorEastAsia" w:hAnsi="Cambria Math"/>
            <w:sz w:val="24"/>
            <w:szCs w:val="24"/>
            <w:lang w:val="en-GB"/>
          </w:rPr>
          <m:t>R</m:t>
        </m:r>
      </m:oMath>
      <w:r w:rsidR="00666DDC" w:rsidRPr="00CE0CCC">
        <w:rPr>
          <w:rFonts w:eastAsiaTheme="minorEastAsia"/>
          <w:sz w:val="24"/>
          <w:szCs w:val="24"/>
          <w:lang w:val="en-GB"/>
        </w:rPr>
        <w:t xml:space="preserve"> value</w:t>
      </w:r>
      <w:r w:rsidR="00A0738B" w:rsidRPr="00CE0CCC">
        <w:rPr>
          <w:rFonts w:eastAsiaTheme="minorEastAsia"/>
          <w:sz w:val="24"/>
          <w:szCs w:val="24"/>
          <w:lang w:val="en-GB"/>
        </w:rPr>
        <w:t xml:space="preserve">. The best approach to do this is to use a sample with a natural </w:t>
      </w:r>
      <w:r w:rsidR="005E0DE0" w:rsidRPr="00CE0CCC">
        <w:rPr>
          <w:rFonts w:eastAsiaTheme="minorEastAsia"/>
          <w:sz w:val="24"/>
          <w:szCs w:val="24"/>
          <w:lang w:val="en-GB"/>
        </w:rPr>
        <w:t xml:space="preserve">deuterium abundance. For the non-labelled maize-root sample, the natural hydrogen isotope ratio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oMath>
      <w:proofErr w:type="gramStart"/>
      <w:r w:rsidR="005E0DE0" w:rsidRPr="00CE0CCC">
        <w:rPr>
          <w:rFonts w:eastAsiaTheme="minorEastAsia"/>
          <w:sz w:val="24"/>
          <w:szCs w:val="24"/>
          <w:lang w:val="en-GB"/>
        </w:rPr>
        <w:t>=(</w:t>
      </w:r>
      <w:proofErr w:type="gramEnd"/>
      <w:r w:rsidR="005E0DE0" w:rsidRPr="00CE0CCC">
        <w:rPr>
          <w:rFonts w:eastAsiaTheme="minorEastAsia"/>
          <w:sz w:val="24"/>
          <w:szCs w:val="24"/>
          <w:lang w:val="en-GB"/>
        </w:rPr>
        <w:t>1.3202</w:t>
      </w:r>
      <w:r w:rsidR="005E0DE0" w:rsidRPr="00CE0CCC">
        <w:rPr>
          <w:rFonts w:eastAsiaTheme="minorEastAsia" w:cstheme="minorHAnsi"/>
          <w:sz w:val="24"/>
          <w:szCs w:val="24"/>
          <w:lang w:val="en-GB"/>
        </w:rPr>
        <w:t>±</w:t>
      </w:r>
      <w:r w:rsidR="005E0DE0" w:rsidRPr="00CE0CCC">
        <w:rPr>
          <w:rFonts w:eastAsiaTheme="minorEastAsia"/>
          <w:sz w:val="24"/>
          <w:szCs w:val="24"/>
          <w:lang w:val="en-GB"/>
        </w:rPr>
        <w:t>0.4500)</w:t>
      </w:r>
      <w:r w:rsidR="005E0DE0" w:rsidRPr="00CE0CCC">
        <w:rPr>
          <w:rFonts w:eastAsiaTheme="minorEastAsia" w:hint="eastAsia"/>
          <w:sz w:val="24"/>
          <w:szCs w:val="24"/>
          <w:lang w:val="en-GB"/>
        </w:rPr>
        <w:t>×</w:t>
      </w:r>
      <w:r w:rsidR="005E0DE0" w:rsidRPr="00CE0CCC">
        <w:rPr>
          <w:rFonts w:eastAsiaTheme="minorEastAsia"/>
          <w:sz w:val="24"/>
          <w:szCs w:val="24"/>
          <w:lang w:val="en-GB"/>
        </w:rPr>
        <w:t>10</w:t>
      </w:r>
      <w:r w:rsidR="005E0DE0" w:rsidRPr="00CE0CCC">
        <w:rPr>
          <w:rFonts w:eastAsiaTheme="minorEastAsia" w:hint="eastAsia"/>
          <w:sz w:val="24"/>
          <w:szCs w:val="24"/>
          <w:vertAlign w:val="superscript"/>
          <w:lang w:val="en-GB"/>
        </w:rPr>
        <w:t>−</w:t>
      </w:r>
      <w:r w:rsidR="005E0DE0" w:rsidRPr="00CE0CCC">
        <w:rPr>
          <w:rFonts w:eastAsiaTheme="minorEastAsia"/>
          <w:sz w:val="24"/>
          <w:szCs w:val="24"/>
          <w:vertAlign w:val="superscript"/>
          <w:lang w:val="en-GB"/>
        </w:rPr>
        <w:t>4</w:t>
      </w:r>
      <w:r w:rsidR="005E0DE0" w:rsidRPr="00CE0CCC">
        <w:rPr>
          <w:rFonts w:eastAsiaTheme="minorEastAsia"/>
          <w:sz w:val="24"/>
          <w:szCs w:val="24"/>
          <w:lang w:val="en-GB"/>
        </w:rPr>
        <w:t xml:space="preserve"> and the apparent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r>
          <w:rPr>
            <w:rFonts w:ascii="Cambria Math" w:eastAsiaTheme="minorEastAsia" w:hAnsi="Cambria Math"/>
            <w:sz w:val="24"/>
            <w:szCs w:val="24"/>
            <w:lang w:val="en-GB"/>
          </w:rPr>
          <m:t>'</m:t>
        </m:r>
      </m:oMath>
      <w:r w:rsidR="005E0DE0" w:rsidRPr="00CE0CCC">
        <w:rPr>
          <w:rFonts w:eastAsiaTheme="minorEastAsia"/>
          <w:sz w:val="24"/>
          <w:szCs w:val="24"/>
          <w:lang w:val="en-GB"/>
        </w:rPr>
        <w:t>=(2.9609</w:t>
      </w:r>
      <w:r w:rsidR="005E0DE0" w:rsidRPr="00CE0CCC">
        <w:rPr>
          <w:rFonts w:eastAsiaTheme="minorEastAsia" w:cstheme="minorHAnsi"/>
          <w:sz w:val="24"/>
          <w:szCs w:val="24"/>
          <w:lang w:val="en-GB"/>
        </w:rPr>
        <w:t>±</w:t>
      </w:r>
      <w:r w:rsidR="005E0DE0" w:rsidRPr="00CE0CCC">
        <w:rPr>
          <w:rFonts w:eastAsiaTheme="minorEastAsia"/>
          <w:sz w:val="24"/>
          <w:szCs w:val="24"/>
          <w:lang w:val="en-GB"/>
        </w:rPr>
        <w:t>0.3400</w:t>
      </w:r>
      <w:r w:rsidR="005E0DE0" w:rsidRPr="00CE0CCC">
        <w:rPr>
          <w:rFonts w:eastAsiaTheme="minorEastAsia" w:cstheme="minorHAnsi"/>
          <w:sz w:val="24"/>
          <w:szCs w:val="24"/>
          <w:lang w:val="en-GB"/>
        </w:rPr>
        <w:t>)</w:t>
      </w:r>
      <w:r w:rsidR="005E0DE0" w:rsidRPr="00CE0CCC">
        <w:rPr>
          <w:rFonts w:eastAsiaTheme="minorEastAsia" w:hint="eastAsia"/>
          <w:sz w:val="24"/>
          <w:szCs w:val="24"/>
          <w:lang w:val="en-GB"/>
        </w:rPr>
        <w:t>×</w:t>
      </w:r>
      <w:r w:rsidR="005E0DE0" w:rsidRPr="00CE0CCC">
        <w:rPr>
          <w:rFonts w:eastAsiaTheme="minorEastAsia"/>
          <w:sz w:val="24"/>
          <w:szCs w:val="24"/>
          <w:lang w:val="en-GB"/>
        </w:rPr>
        <w:t>10</w:t>
      </w:r>
      <w:r w:rsidR="005E0DE0" w:rsidRPr="00CE0CCC">
        <w:rPr>
          <w:rFonts w:eastAsiaTheme="minorEastAsia" w:hint="eastAsia"/>
          <w:sz w:val="24"/>
          <w:szCs w:val="24"/>
          <w:vertAlign w:val="superscript"/>
          <w:lang w:val="en-GB"/>
        </w:rPr>
        <w:t>−</w:t>
      </w:r>
      <w:r w:rsidR="005E0DE0" w:rsidRPr="00CE0CCC">
        <w:rPr>
          <w:rFonts w:eastAsiaTheme="minorEastAsia"/>
          <w:sz w:val="24"/>
          <w:szCs w:val="24"/>
          <w:vertAlign w:val="superscript"/>
          <w:lang w:val="en-GB"/>
        </w:rPr>
        <w:t>4</w:t>
      </w:r>
      <w:r w:rsidR="005E0DE0" w:rsidRPr="00CE0CCC">
        <w:rPr>
          <w:rFonts w:eastAsiaTheme="minorEastAsia"/>
          <w:sz w:val="24"/>
          <w:szCs w:val="24"/>
          <w:lang w:val="en-GB"/>
        </w:rPr>
        <w:t xml:space="preserve"> ratio </w:t>
      </w:r>
      <w:r w:rsidR="004057C8" w:rsidRPr="00CE0CCC">
        <w:rPr>
          <w:rFonts w:eastAsiaTheme="minorEastAsia"/>
          <w:sz w:val="24"/>
          <w:szCs w:val="24"/>
          <w:lang w:val="en-GB"/>
        </w:rPr>
        <w:t xml:space="preserve">were determined </w:t>
      </w:r>
      <w:r w:rsidR="005E0DE0" w:rsidRPr="00CE0CCC">
        <w:rPr>
          <w:rFonts w:eastAsiaTheme="minorEastAsia"/>
          <w:sz w:val="24"/>
          <w:szCs w:val="24"/>
          <w:lang w:val="en-GB"/>
        </w:rPr>
        <w:t xml:space="preserve">with </w:t>
      </w:r>
      <w:r w:rsidR="0007651C" w:rsidRPr="00CE0CCC">
        <w:rPr>
          <w:rFonts w:eastAsiaTheme="minorEastAsia"/>
          <w:sz w:val="24"/>
          <w:szCs w:val="24"/>
          <w:lang w:val="en-GB"/>
        </w:rPr>
        <w:t>the</w:t>
      </w:r>
      <w:r w:rsidR="004057C8" w:rsidRPr="00CE0CCC">
        <w:rPr>
          <w:rFonts w:eastAsiaTheme="minorEastAsia"/>
          <w:sz w:val="24"/>
          <w:szCs w:val="24"/>
          <w:lang w:val="en-GB"/>
        </w:rPr>
        <w:t xml:space="preserve"> measured</w:t>
      </w:r>
      <w:r w:rsidR="005E0DE0" w:rsidRPr="00CE0CCC">
        <w:rPr>
          <w:rFonts w:eastAsiaTheme="minorEastAsia"/>
          <w:sz w:val="24"/>
          <w:szCs w:val="24"/>
          <w:lang w:val="en-GB"/>
        </w:rPr>
        <w:t xml:space="preserve"> ion-counts as</w:t>
      </w:r>
      <w:r w:rsidR="004057C8" w:rsidRPr="00CE0CCC">
        <w:rPr>
          <w:rFonts w:eastAsiaTheme="minorEastAsia"/>
          <w:sz w:val="24"/>
          <w:szCs w:val="24"/>
          <w:lang w:val="en-GB"/>
        </w:rPr>
        <w:t xml:space="preserve"> </w:t>
      </w:r>
      <m:oMath>
        <m:f>
          <m:fPr>
            <m:type m:val="lin"/>
            <m:ctrlPr>
              <w:rPr>
                <w:rFonts w:ascii="Cambria Math" w:eastAsiaTheme="minorEastAsia" w:hAnsi="Cambria Math"/>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den>
        </m:f>
      </m:oMath>
      <w:r w:rsidR="0007651C" w:rsidRPr="00CE0CCC">
        <w:rPr>
          <w:rFonts w:eastAsiaTheme="minorEastAsia"/>
          <w:sz w:val="24"/>
          <w:szCs w:val="24"/>
          <w:lang w:val="en-GB"/>
        </w:rPr>
        <w:t xml:space="preserve"> </w:t>
      </w:r>
      <w:r w:rsidR="004057C8" w:rsidRPr="00CE0CCC">
        <w:rPr>
          <w:rFonts w:eastAsiaTheme="minorEastAsia"/>
          <w:sz w:val="24"/>
          <w:szCs w:val="24"/>
          <w:lang w:val="en-GB"/>
        </w:rPr>
        <w:t xml:space="preserve">and </w:t>
      </w:r>
      <m:oMath>
        <m:f>
          <m:fPr>
            <m:type m:val="lin"/>
            <m:ctrlPr>
              <w:rPr>
                <w:rFonts w:ascii="Cambria Math" w:eastAsiaTheme="minorEastAsia" w:hAnsi="Cambria Math"/>
                <w:sz w:val="24"/>
                <w:szCs w:val="24"/>
                <w:lang w:val="en-GB"/>
              </w:rPr>
            </m:ctrlPr>
          </m:fPr>
          <m:num>
            <m:d>
              <m:dPr>
                <m:ctrlPr>
                  <w:rPr>
                    <w:rFonts w:ascii="Cambria Math" w:eastAsiaTheme="minorEastAsia" w:hAnsi="Cambria Math"/>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e>
            </m:d>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den>
        </m:f>
      </m:oMath>
      <w:r w:rsidR="004057C8" w:rsidRPr="00CE0CCC">
        <w:rPr>
          <w:rFonts w:eastAsiaTheme="minorEastAsia"/>
          <w:sz w:val="24"/>
          <w:szCs w:val="24"/>
          <w:lang w:val="en-GB"/>
        </w:rPr>
        <w:t xml:space="preserve"> accordingly (see </w:t>
      </w:r>
      <w:r w:rsidR="0007651C" w:rsidRPr="00CE0CCC">
        <w:rPr>
          <w:rFonts w:eastAsiaTheme="minorEastAsia"/>
          <w:sz w:val="24"/>
          <w:szCs w:val="24"/>
          <w:lang w:val="en-GB"/>
        </w:rPr>
        <w:t>section </w:t>
      </w:r>
      <w:r w:rsidR="006D2A69">
        <w:rPr>
          <w:rFonts w:eastAsiaTheme="minorEastAsia"/>
          <w:sz w:val="24"/>
          <w:szCs w:val="24"/>
          <w:lang w:val="en-GB"/>
        </w:rPr>
        <w:t>2</w:t>
      </w:r>
      <w:r w:rsidR="004057C8" w:rsidRPr="00CE0CCC">
        <w:rPr>
          <w:rFonts w:eastAsiaTheme="minorEastAsia"/>
          <w:sz w:val="24"/>
          <w:szCs w:val="24"/>
          <w:lang w:val="en-GB"/>
        </w:rPr>
        <w:t>.</w:t>
      </w:r>
      <w:r w:rsidR="006D2A69">
        <w:rPr>
          <w:rFonts w:eastAsiaTheme="minorEastAsia"/>
          <w:sz w:val="24"/>
          <w:szCs w:val="24"/>
          <w:lang w:val="en-GB"/>
        </w:rPr>
        <w:t>2</w:t>
      </w:r>
      <w:r w:rsidR="004057C8" w:rsidRPr="00CE0CCC">
        <w:rPr>
          <w:rFonts w:eastAsiaTheme="minorEastAsia"/>
          <w:sz w:val="24"/>
          <w:szCs w:val="24"/>
          <w:lang w:val="en-GB"/>
        </w:rPr>
        <w:t xml:space="preserve">, </w:t>
      </w:r>
      <w:r w:rsidR="00C427C0">
        <w:rPr>
          <w:rFonts w:eastAsiaTheme="minorEastAsia"/>
          <w:sz w:val="24"/>
          <w:szCs w:val="24"/>
          <w:lang w:val="en-GB"/>
        </w:rPr>
        <w:t>Fig.</w:t>
      </w:r>
      <w:r w:rsidR="004057C8" w:rsidRPr="00CE0CCC">
        <w:rPr>
          <w:rFonts w:eastAsiaTheme="minorEastAsia"/>
          <w:sz w:val="24"/>
          <w:szCs w:val="24"/>
          <w:lang w:val="en-GB"/>
        </w:rPr>
        <w:t> </w:t>
      </w:r>
      <w:r w:rsidR="006D2A69">
        <w:rPr>
          <w:rFonts w:eastAsiaTheme="minorEastAsia"/>
          <w:sz w:val="24"/>
          <w:szCs w:val="24"/>
          <w:lang w:val="en-GB"/>
        </w:rPr>
        <w:t>2</w:t>
      </w:r>
      <w:r w:rsidR="00BD2ED6" w:rsidRPr="00CE0CCC">
        <w:rPr>
          <w:rFonts w:eastAsiaTheme="minorEastAsia"/>
          <w:sz w:val="24"/>
          <w:szCs w:val="24"/>
          <w:lang w:val="en-GB"/>
        </w:rPr>
        <w:t>, in the main text</w:t>
      </w:r>
      <w:r w:rsidR="004057C8" w:rsidRPr="00CE0CCC">
        <w:rPr>
          <w:rFonts w:eastAsiaTheme="minorEastAsia"/>
          <w:sz w:val="24"/>
          <w:szCs w:val="24"/>
          <w:lang w:val="en-GB"/>
        </w:rPr>
        <w:t>). With the</w:t>
      </w:r>
      <w:r w:rsidR="00162148" w:rsidRPr="00CE0CCC">
        <w:rPr>
          <w:rFonts w:eastAsiaTheme="minorEastAsia"/>
          <w:sz w:val="24"/>
          <w:szCs w:val="24"/>
          <w:lang w:val="en-GB"/>
        </w:rPr>
        <w:t xml:space="preserve">se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oMath>
      <w:r w:rsidR="00162148" w:rsidRPr="00CE0CCC">
        <w:rPr>
          <w:rFonts w:eastAsiaTheme="minorEastAsia"/>
          <w:sz w:val="24"/>
          <w:szCs w:val="24"/>
          <w:lang w:val="en-GB"/>
        </w:rPr>
        <w:t xml:space="preserve"> </w:t>
      </w:r>
      <w:r w:rsidR="004057C8" w:rsidRPr="00CE0CCC">
        <w:rPr>
          <w:rFonts w:eastAsiaTheme="minorEastAsia"/>
          <w:sz w:val="24"/>
          <w:szCs w:val="24"/>
          <w:lang w:val="en-GB"/>
        </w:rPr>
        <w:t xml:space="preserve">and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r>
          <w:rPr>
            <w:rFonts w:ascii="Cambria Math" w:eastAsiaTheme="minorEastAsia" w:hAnsi="Cambria Math"/>
            <w:sz w:val="24"/>
            <w:szCs w:val="24"/>
            <w:lang w:val="en-GB"/>
          </w:rPr>
          <m:t>'</m:t>
        </m:r>
      </m:oMath>
      <w:r w:rsidR="00162148" w:rsidRPr="00CE0CCC">
        <w:rPr>
          <w:rFonts w:eastAsiaTheme="minorEastAsia"/>
          <w:sz w:val="24"/>
          <w:szCs w:val="24"/>
          <w:lang w:val="en-GB"/>
        </w:rPr>
        <w:t xml:space="preserve"> values and 2.3</w:t>
      </w:r>
      <w:r w:rsidR="00162148" w:rsidRPr="00CE0CCC">
        <w:rPr>
          <w:rFonts w:eastAsiaTheme="minorEastAsia" w:hint="eastAsia"/>
          <w:sz w:val="24"/>
          <w:szCs w:val="24"/>
          <w:lang w:val="en-GB"/>
        </w:rPr>
        <w:t>×</w:t>
      </w:r>
      <w:r w:rsidR="00162148" w:rsidRPr="00CE0CCC">
        <w:rPr>
          <w:rFonts w:eastAsiaTheme="minorEastAsia"/>
          <w:sz w:val="24"/>
          <w:szCs w:val="24"/>
          <w:lang w:val="en-GB"/>
        </w:rPr>
        <w:t>10</w:t>
      </w:r>
      <w:r w:rsidR="00162148" w:rsidRPr="00CE0CCC">
        <w:rPr>
          <w:rFonts w:eastAsiaTheme="minorEastAsia"/>
          <w:sz w:val="24"/>
          <w:szCs w:val="24"/>
          <w:vertAlign w:val="superscript"/>
          <w:lang w:val="en-GB"/>
        </w:rPr>
        <w:t>5</w:t>
      </w:r>
      <w:r w:rsidR="00162148" w:rsidRPr="00CE0CCC">
        <w:rPr>
          <w:rFonts w:eastAsiaTheme="minorEastAsia"/>
          <w:sz w:val="24"/>
          <w:szCs w:val="24"/>
          <w:lang w:val="en-GB"/>
        </w:rPr>
        <w:t xml:space="preserve"> as a number of analysed pixels,</w:t>
      </w:r>
      <w:r w:rsidR="004057C8" w:rsidRPr="00CE0CCC">
        <w:rPr>
          <w:rFonts w:eastAsiaTheme="minorEastAsia"/>
          <w:sz w:val="24"/>
          <w:szCs w:val="24"/>
          <w:lang w:val="en-GB"/>
        </w:rPr>
        <w:t xml:space="preserve"> </w:t>
      </w:r>
      <w:proofErr w:type="gramStart"/>
      <w:r w:rsidR="004057C8" w:rsidRPr="00CE0CCC">
        <w:rPr>
          <w:rFonts w:eastAsiaTheme="minorEastAsia"/>
          <w:sz w:val="24"/>
          <w:szCs w:val="24"/>
          <w:lang w:val="en-GB"/>
        </w:rPr>
        <w:t xml:space="preserve">the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oMath>
      <w:r w:rsidR="004057C8" w:rsidRPr="00CE0CCC">
        <w:rPr>
          <w:rFonts w:eastAsiaTheme="minorEastAsia"/>
          <w:sz w:val="24"/>
          <w:szCs w:val="24"/>
          <w:lang w:val="en-GB"/>
        </w:rPr>
        <w:t xml:space="preserve"> has</w:t>
      </w:r>
      <w:proofErr w:type="gramEnd"/>
      <w:r w:rsidR="004057C8" w:rsidRPr="00CE0CCC">
        <w:rPr>
          <w:rFonts w:eastAsiaTheme="minorEastAsia"/>
          <w:sz w:val="24"/>
          <w:szCs w:val="24"/>
          <w:lang w:val="en-GB"/>
        </w:rPr>
        <w:t xml:space="preserve"> been </w:t>
      </w:r>
      <w:r w:rsidR="00E03B9A" w:rsidRPr="00CE0CCC">
        <w:rPr>
          <w:rFonts w:eastAsiaTheme="minorEastAsia"/>
          <w:sz w:val="24"/>
          <w:szCs w:val="24"/>
          <w:lang w:val="en-GB"/>
        </w:rPr>
        <w:t>derived by rearranging Eq. </w:t>
      </w:r>
      <w:r w:rsidR="00BD2ED6" w:rsidRPr="00CE0CCC">
        <w:rPr>
          <w:rFonts w:eastAsiaTheme="minorEastAsia"/>
          <w:sz w:val="24"/>
          <w:szCs w:val="24"/>
          <w:lang w:val="en-GB"/>
        </w:rPr>
        <w:t>S</w:t>
      </w:r>
      <w:r w:rsidR="00E03B9A" w:rsidRPr="00CE0CCC">
        <w:rPr>
          <w:rFonts w:eastAsiaTheme="minorEastAsia"/>
          <w:sz w:val="24"/>
          <w:szCs w:val="24"/>
          <w:lang w:val="en-GB"/>
        </w:rPr>
        <w:t>11</w:t>
      </w:r>
      <w:r w:rsidR="004057C8" w:rsidRPr="00CE0CCC">
        <w:rPr>
          <w:rFonts w:eastAsiaTheme="minorEastAsia"/>
          <w:sz w:val="24"/>
          <w:szCs w:val="24"/>
          <w:lang w:val="en-GB"/>
        </w:rPr>
        <w:t>:</w:t>
      </w:r>
    </w:p>
    <w:p w14:paraId="7CAF6A72" w14:textId="03B427E2" w:rsidR="004057C8" w:rsidRPr="00CE0CCC" w:rsidRDefault="00085DFC" w:rsidP="00C163A7">
      <w:pPr>
        <w:tabs>
          <w:tab w:val="left" w:pos="7088"/>
        </w:tabs>
        <w:spacing w:line="360" w:lineRule="auto"/>
        <w:jc w:val="right"/>
        <w:rPr>
          <w:rFonts w:eastAsiaTheme="minorEastAsia"/>
          <w:sz w:val="24"/>
          <w:szCs w:val="24"/>
          <w:lang w:val="en-GB"/>
        </w:rPr>
      </w:pP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r>
          <w:rPr>
            <w:rFonts w:ascii="Cambria Math" w:eastAsiaTheme="minorEastAsia" w:hAnsi="Cambria Math"/>
            <w:sz w:val="24"/>
            <w:szCs w:val="24"/>
            <w:lang w:val="en-GB"/>
          </w:rPr>
          <m:t>=</m:t>
        </m:r>
        <m:d>
          <m:dPr>
            <m:ctrlPr>
              <w:rPr>
                <w:rFonts w:ascii="Cambria Math" w:eastAsiaTheme="minorEastAsia" w:hAnsi="Cambria Math"/>
                <w:i/>
                <w:sz w:val="24"/>
                <w:szCs w:val="24"/>
                <w:lang w:val="en-GB"/>
              </w:rPr>
            </m:ctrlPr>
          </m:dPr>
          <m:e>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up>
                <m:r>
                  <w:rPr>
                    <w:rFonts w:ascii="Cambria Math" w:eastAsiaTheme="minorEastAsia" w:hAnsi="Cambria Math"/>
                    <w:sz w:val="24"/>
                    <w:szCs w:val="24"/>
                    <w:lang w:val="en-GB"/>
                  </w:rPr>
                  <m:t>'</m:t>
                </m:r>
              </m:sup>
            </m:sSubSup>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e>
        </m:d>
        <m:r>
          <w:rPr>
            <w:rFonts w:ascii="Cambria Math" w:eastAsiaTheme="minorEastAsia" w:hAnsi="Cambria Math"/>
            <w:sz w:val="24"/>
            <w:szCs w:val="24"/>
            <w:lang w:val="en-GB"/>
          </w:rPr>
          <m:t>×</m:t>
        </m:r>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e>
        </m:d>
        <m:r>
          <w:rPr>
            <w:rFonts w:ascii="Cambria Math" w:eastAsiaTheme="minorEastAsia" w:hAnsi="Cambria Math"/>
            <w:sz w:val="24"/>
            <w:szCs w:val="24"/>
            <w:lang w:val="en-GB"/>
          </w:rPr>
          <m:t>=</m:t>
        </m:r>
      </m:oMath>
      <w:r w:rsidR="004057C8" w:rsidRPr="00CE0CCC">
        <w:rPr>
          <w:rFonts w:eastAsiaTheme="minorEastAsia"/>
          <w:sz w:val="24"/>
          <w:szCs w:val="24"/>
          <w:lang w:val="en-GB"/>
        </w:rPr>
        <w:t xml:space="preserve"> </w:t>
      </w:r>
      <w:r w:rsidR="00E36667" w:rsidRPr="00CE0CCC">
        <w:rPr>
          <w:rFonts w:eastAsiaTheme="minorEastAsia"/>
          <w:sz w:val="24"/>
          <w:szCs w:val="24"/>
          <w:lang w:val="en-GB"/>
        </w:rPr>
        <w:t>(</w:t>
      </w:r>
      <w:r w:rsidR="004057C8" w:rsidRPr="00CE0CCC">
        <w:rPr>
          <w:rFonts w:eastAsiaTheme="minorEastAsia"/>
          <w:sz w:val="24"/>
          <w:szCs w:val="24"/>
          <w:lang w:val="en-GB"/>
        </w:rPr>
        <w:t>1.</w:t>
      </w:r>
      <w:r w:rsidR="00E36667" w:rsidRPr="00CE0CCC">
        <w:rPr>
          <w:rFonts w:eastAsiaTheme="minorEastAsia"/>
          <w:sz w:val="24"/>
          <w:szCs w:val="24"/>
          <w:lang w:val="en-GB"/>
        </w:rPr>
        <w:t>641</w:t>
      </w:r>
      <w:r w:rsidR="00D6708E" w:rsidRPr="00CE0CCC">
        <w:rPr>
          <w:rFonts w:eastAsiaTheme="minorEastAsia"/>
          <w:sz w:val="24"/>
          <w:szCs w:val="24"/>
          <w:lang w:val="en-GB"/>
        </w:rPr>
        <w:t>1</w:t>
      </w:r>
      <w:r w:rsidR="00E36667" w:rsidRPr="00CE0CCC">
        <w:rPr>
          <w:rFonts w:eastAsiaTheme="minorEastAsia" w:cstheme="minorHAnsi"/>
          <w:sz w:val="24"/>
          <w:szCs w:val="24"/>
          <w:lang w:val="en-GB"/>
        </w:rPr>
        <w:t>±0.</w:t>
      </w:r>
      <w:r w:rsidR="00D6708E" w:rsidRPr="00CE0CCC">
        <w:rPr>
          <w:rFonts w:eastAsiaTheme="minorEastAsia" w:cstheme="minorHAnsi"/>
          <w:sz w:val="24"/>
          <w:szCs w:val="24"/>
          <w:lang w:val="en-GB"/>
        </w:rPr>
        <w:t>0012</w:t>
      </w:r>
      <w:r w:rsidR="00E36667" w:rsidRPr="00CE0CCC">
        <w:rPr>
          <w:rFonts w:eastAsiaTheme="minorEastAsia" w:cstheme="minorHAnsi"/>
          <w:sz w:val="24"/>
          <w:szCs w:val="24"/>
          <w:lang w:val="en-GB"/>
        </w:rPr>
        <w:t>)</w:t>
      </w:r>
      <w:r w:rsidR="004057C8" w:rsidRPr="00CE0CCC">
        <w:rPr>
          <w:rFonts w:eastAsiaTheme="minorEastAsia" w:hint="eastAsia"/>
          <w:sz w:val="24"/>
          <w:szCs w:val="24"/>
          <w:lang w:val="en-GB"/>
        </w:rPr>
        <w:t>×</w:t>
      </w:r>
      <w:r w:rsidR="004057C8" w:rsidRPr="00CE0CCC">
        <w:rPr>
          <w:rFonts w:eastAsiaTheme="minorEastAsia"/>
          <w:sz w:val="24"/>
          <w:szCs w:val="24"/>
          <w:lang w:val="en-GB"/>
        </w:rPr>
        <w:t>10</w:t>
      </w:r>
      <w:r w:rsidR="004057C8" w:rsidRPr="00CE0CCC">
        <w:rPr>
          <w:rFonts w:eastAsiaTheme="minorEastAsia" w:hint="eastAsia"/>
          <w:sz w:val="24"/>
          <w:szCs w:val="24"/>
          <w:vertAlign w:val="superscript"/>
          <w:lang w:val="en-GB"/>
        </w:rPr>
        <w:t>−</w:t>
      </w:r>
      <w:r w:rsidR="004057C8" w:rsidRPr="00CE0CCC">
        <w:rPr>
          <w:rFonts w:eastAsiaTheme="minorEastAsia"/>
          <w:sz w:val="24"/>
          <w:szCs w:val="24"/>
          <w:vertAlign w:val="superscript"/>
          <w:lang w:val="en-GB"/>
        </w:rPr>
        <w:t>4</w:t>
      </w:r>
      <w:r w:rsidR="004057C8" w:rsidRPr="00CE0CCC">
        <w:rPr>
          <w:rFonts w:eastAsiaTheme="minorEastAsia"/>
          <w:sz w:val="24"/>
          <w:szCs w:val="24"/>
          <w:lang w:val="en-GB"/>
        </w:rPr>
        <w:t>.</w:t>
      </w:r>
      <w:r w:rsidR="00C163A7" w:rsidRPr="00CE0CCC">
        <w:rPr>
          <w:rFonts w:eastAsiaTheme="minorEastAsia"/>
          <w:sz w:val="24"/>
          <w:szCs w:val="24"/>
          <w:lang w:val="en-GB"/>
        </w:rPr>
        <w:tab/>
        <w:t>(Eq. </w:t>
      </w:r>
      <w:r w:rsidR="005867E6" w:rsidRPr="00CE0CCC">
        <w:rPr>
          <w:rFonts w:eastAsiaTheme="minorEastAsia"/>
          <w:sz w:val="24"/>
          <w:szCs w:val="24"/>
          <w:lang w:val="en-GB"/>
        </w:rPr>
        <w:t>S</w:t>
      </w:r>
      <w:r w:rsidR="00C163A7" w:rsidRPr="00CE0CCC">
        <w:rPr>
          <w:rFonts w:eastAsiaTheme="minorEastAsia"/>
          <w:sz w:val="24"/>
          <w:szCs w:val="24"/>
          <w:lang w:val="en-GB"/>
        </w:rPr>
        <w:t>12)</w:t>
      </w:r>
    </w:p>
    <w:p w14:paraId="12487063" w14:textId="0AD5B109" w:rsidR="00955461" w:rsidRPr="00CE0CCC" w:rsidRDefault="00162148" w:rsidP="00955461">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With t</w:t>
      </w:r>
      <w:r w:rsidR="00955461" w:rsidRPr="00CE0CCC">
        <w:rPr>
          <w:rFonts w:eastAsiaTheme="minorEastAsia"/>
          <w:sz w:val="24"/>
          <w:szCs w:val="24"/>
          <w:lang w:val="en-GB"/>
        </w:rPr>
        <w:t xml:space="preserve">his value of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US"/>
                      </w:rPr>
                      <m:t>2</m:t>
                    </m:r>
                  </m:sub>
                </m:sSub>
              </m:num>
              <m:den>
                <m:r>
                  <w:rPr>
                    <w:rFonts w:ascii="Cambria Math" w:eastAsiaTheme="minorEastAsia" w:hAnsi="Cambria Math"/>
                    <w:sz w:val="24"/>
                    <w:szCs w:val="24"/>
                    <w:lang w:val="en-GB"/>
                  </w:rPr>
                  <m:t>H</m:t>
                </m:r>
              </m:den>
            </m:f>
          </m:sub>
        </m:sSub>
      </m:oMath>
      <w:r w:rsidR="00955461" w:rsidRPr="00CE0CCC">
        <w:rPr>
          <w:rFonts w:eastAsiaTheme="minorEastAsia"/>
          <w:sz w:val="24"/>
          <w:szCs w:val="24"/>
          <w:lang w:val="en-GB"/>
        </w:rPr>
        <w:t xml:space="preserve"> </w:t>
      </w:r>
      <w:r w:rsidRPr="00CE0CCC">
        <w:rPr>
          <w:rFonts w:eastAsiaTheme="minorEastAsia"/>
          <w:sz w:val="24"/>
          <w:szCs w:val="24"/>
          <w:lang w:val="en-GB"/>
        </w:rPr>
        <w:t xml:space="preserve">we </w:t>
      </w:r>
      <w:r w:rsidR="00955461" w:rsidRPr="00CE0CCC">
        <w:rPr>
          <w:rFonts w:eastAsiaTheme="minorEastAsia"/>
          <w:sz w:val="24"/>
          <w:szCs w:val="24"/>
          <w:lang w:val="en-GB"/>
        </w:rPr>
        <w:t xml:space="preserve">can predict the effect of the interfering signal from the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A670E0" w:rsidRPr="00CE0CCC">
        <w:rPr>
          <w:rFonts w:eastAsiaTheme="minorEastAsia"/>
          <w:sz w:val="24"/>
          <w:szCs w:val="24"/>
          <w:lang w:val="en-GB"/>
        </w:rPr>
        <w:t xml:space="preserve"> ion </w:t>
      </w:r>
      <w:r w:rsidR="00955461" w:rsidRPr="00CE0CCC">
        <w:rPr>
          <w:rFonts w:eastAsiaTheme="minorEastAsia"/>
          <w:sz w:val="24"/>
          <w:szCs w:val="24"/>
          <w:lang w:val="en-GB"/>
        </w:rPr>
        <w:t>species</w:t>
      </w:r>
      <w:r w:rsidR="00A670E0" w:rsidRPr="00CE0CCC">
        <w:rPr>
          <w:rFonts w:eastAsiaTheme="minorEastAsia"/>
          <w:sz w:val="24"/>
          <w:szCs w:val="24"/>
          <w:lang w:val="en-GB"/>
        </w:rPr>
        <w:t xml:space="preserve"> as follows</w:t>
      </w:r>
      <w:r w:rsidR="00955461" w:rsidRPr="00CE0CCC">
        <w:rPr>
          <w:rFonts w:eastAsiaTheme="minorEastAsia"/>
          <w:sz w:val="24"/>
          <w:szCs w:val="24"/>
          <w:lang w:val="en-GB"/>
        </w:rPr>
        <w:t xml:space="preserve">. First, for the deuterium </w:t>
      </w:r>
      <w:r w:rsidR="00E03B9A" w:rsidRPr="00CE0CCC">
        <w:rPr>
          <w:rFonts w:eastAsiaTheme="minorEastAsia"/>
          <w:sz w:val="24"/>
          <w:szCs w:val="24"/>
          <w:lang w:val="en-GB"/>
        </w:rPr>
        <w:t>fraction</w:t>
      </w:r>
      <w:r w:rsidR="00955461" w:rsidRPr="00CE0CCC">
        <w:rPr>
          <w:rFonts w:eastAsiaTheme="minorEastAsia"/>
          <w:sz w:val="24"/>
          <w:szCs w:val="24"/>
          <w:lang w:val="en-GB"/>
        </w:rPr>
        <w:t xml:space="preserve"> </w:t>
      </w:r>
      <m:oMath>
        <m:r>
          <w:rPr>
            <w:rFonts w:ascii="Cambria Math" w:eastAsiaTheme="minorEastAsia" w:hAnsi="Cambria Math"/>
            <w:sz w:val="24"/>
            <w:szCs w:val="24"/>
            <w:lang w:val="en-GB"/>
          </w:rPr>
          <m:t>F</m:t>
        </m:r>
      </m:oMath>
      <w:r w:rsidR="00955461" w:rsidRPr="00CE0CCC">
        <w:rPr>
          <w:rFonts w:eastAsiaTheme="minorEastAsia"/>
          <w:sz w:val="24"/>
          <w:szCs w:val="24"/>
          <w:lang w:val="en-GB"/>
        </w:rPr>
        <w:t xml:space="preserve"> in the range between 0</w:t>
      </w:r>
      <w:r w:rsidR="0075183B" w:rsidRPr="00CE0CCC">
        <w:rPr>
          <w:rFonts w:eastAsiaTheme="minorEastAsia"/>
          <w:sz w:val="24"/>
          <w:szCs w:val="24"/>
          <w:lang w:val="en-GB"/>
        </w:rPr>
        <w:t>.00001</w:t>
      </w:r>
      <w:r w:rsidR="00955461" w:rsidRPr="00CE0CCC">
        <w:rPr>
          <w:rFonts w:eastAsiaTheme="minorEastAsia"/>
          <w:sz w:val="24"/>
          <w:szCs w:val="24"/>
          <w:lang w:val="en-GB"/>
        </w:rPr>
        <w:t xml:space="preserve"> and 1</w:t>
      </w:r>
      <w:r w:rsidR="0075183B" w:rsidRPr="00CE0CCC">
        <w:rPr>
          <w:rFonts w:eastAsiaTheme="minorEastAsia"/>
          <w:sz w:val="24"/>
          <w:szCs w:val="24"/>
          <w:lang w:val="en-GB"/>
        </w:rPr>
        <w:t xml:space="preserve"> (i.e.</w:t>
      </w:r>
      <w:r w:rsidRPr="00CE0CCC">
        <w:rPr>
          <w:rFonts w:eastAsiaTheme="minorEastAsia"/>
          <w:sz w:val="24"/>
          <w:szCs w:val="24"/>
          <w:lang w:val="en-GB"/>
        </w:rPr>
        <w:t>,</w:t>
      </w:r>
      <w:r w:rsidR="0075183B" w:rsidRPr="00CE0CCC">
        <w:rPr>
          <w:rFonts w:eastAsiaTheme="minorEastAsia"/>
          <w:sz w:val="24"/>
          <w:szCs w:val="24"/>
          <w:lang w:val="en-GB"/>
        </w:rPr>
        <w:t xml:space="preserve"> </w:t>
      </w:r>
      <w:r w:rsidR="00AC33C7" w:rsidRPr="00CE0CCC">
        <w:rPr>
          <w:rFonts w:eastAsiaTheme="minorEastAsia"/>
          <w:sz w:val="24"/>
          <w:szCs w:val="24"/>
          <w:lang w:val="en-GB"/>
        </w:rPr>
        <w:t xml:space="preserve">between </w:t>
      </w:r>
      <w:r w:rsidR="0075183B" w:rsidRPr="00CE0CCC">
        <w:rPr>
          <w:rFonts w:eastAsiaTheme="minorEastAsia"/>
          <w:sz w:val="24"/>
          <w:szCs w:val="24"/>
          <w:lang w:val="en-GB"/>
        </w:rPr>
        <w:t xml:space="preserve">0.001 and 100 </w:t>
      </w:r>
      <w:proofErr w:type="gramStart"/>
      <w:r w:rsidR="0075183B" w:rsidRPr="00CE0CCC">
        <w:rPr>
          <w:rFonts w:eastAsiaTheme="minorEastAsia"/>
          <w:sz w:val="24"/>
          <w:szCs w:val="24"/>
          <w:lang w:val="en-GB"/>
        </w:rPr>
        <w:t>at%</w:t>
      </w:r>
      <w:proofErr w:type="gramEnd"/>
      <w:r w:rsidR="0075183B" w:rsidRPr="00CE0CCC">
        <w:rPr>
          <w:rFonts w:eastAsiaTheme="minorEastAsia"/>
          <w:sz w:val="24"/>
          <w:szCs w:val="24"/>
          <w:lang w:val="en-GB"/>
        </w:rPr>
        <w:t>)</w:t>
      </w:r>
      <w:r w:rsidR="00955461" w:rsidRPr="00CE0CCC">
        <w:rPr>
          <w:rFonts w:eastAsiaTheme="minorEastAsia"/>
          <w:sz w:val="24"/>
          <w:szCs w:val="24"/>
          <w:lang w:val="en-GB"/>
        </w:rPr>
        <w:t xml:space="preserve">, we </w:t>
      </w:r>
      <w:r w:rsidR="0075183B" w:rsidRPr="00CE0CCC">
        <w:rPr>
          <w:rFonts w:eastAsiaTheme="minorEastAsia"/>
          <w:sz w:val="24"/>
          <w:szCs w:val="24"/>
          <w:lang w:val="en-GB"/>
        </w:rPr>
        <w:t>calculate</w:t>
      </w:r>
      <w:r w:rsidR="00955461" w:rsidRPr="00CE0CCC">
        <w:rPr>
          <w:rFonts w:eastAsiaTheme="minorEastAsia"/>
          <w:sz w:val="24"/>
          <w:szCs w:val="24"/>
          <w:lang w:val="en-GB"/>
        </w:rPr>
        <w:t xml:space="preserve"> the corresponding deuterium-to-hydrogen ratio </w:t>
      </w:r>
      <m:oMath>
        <m:r>
          <w:rPr>
            <w:rFonts w:ascii="Cambria Math" w:eastAsiaTheme="minorEastAsia" w:hAnsi="Cambria Math"/>
            <w:sz w:val="24"/>
            <w:szCs w:val="24"/>
            <w:lang w:val="en-GB"/>
          </w:rPr>
          <m:t>R</m:t>
        </m:r>
      </m:oMath>
      <w:r w:rsidR="0075183B" w:rsidRPr="00CE0CCC">
        <w:rPr>
          <w:rFonts w:eastAsiaTheme="minorEastAsia"/>
          <w:sz w:val="24"/>
          <w:szCs w:val="24"/>
          <w:lang w:val="en-GB"/>
        </w:rPr>
        <w:t xml:space="preserve"> </w:t>
      </w:r>
      <w:r w:rsidR="00955461" w:rsidRPr="00CE0CCC">
        <w:rPr>
          <w:rFonts w:eastAsiaTheme="minorEastAsia"/>
          <w:sz w:val="24"/>
          <w:szCs w:val="24"/>
          <w:lang w:val="en-GB"/>
        </w:rPr>
        <w:t>according to</w:t>
      </w:r>
      <w:r w:rsidR="0075183B" w:rsidRPr="00CE0CCC">
        <w:rPr>
          <w:rFonts w:eastAsiaTheme="minorEastAsia"/>
          <w:sz w:val="24"/>
          <w:szCs w:val="24"/>
          <w:lang w:val="en-GB"/>
        </w:rPr>
        <w:t xml:space="preserve"> </w:t>
      </w:r>
      <w:r w:rsidR="00955461" w:rsidRPr="00CE0CCC">
        <w:rPr>
          <w:rFonts w:eastAsiaTheme="minorEastAsia"/>
          <w:sz w:val="24"/>
          <w:szCs w:val="24"/>
          <w:lang w:val="en-GB"/>
        </w:rPr>
        <w:t>Eq.</w:t>
      </w:r>
      <w:r w:rsidR="0075183B" w:rsidRPr="00CE0CCC">
        <w:rPr>
          <w:rFonts w:eastAsiaTheme="minorEastAsia"/>
          <w:sz w:val="24"/>
          <w:szCs w:val="24"/>
          <w:lang w:val="en-GB"/>
        </w:rPr>
        <w:t> </w:t>
      </w:r>
      <w:r w:rsidR="005867E6" w:rsidRPr="00CE0CCC">
        <w:rPr>
          <w:rFonts w:eastAsiaTheme="minorEastAsia"/>
          <w:sz w:val="24"/>
          <w:szCs w:val="24"/>
          <w:lang w:val="en-GB"/>
        </w:rPr>
        <w:t>S</w:t>
      </w:r>
      <w:r w:rsidR="00AC33C7" w:rsidRPr="00CE0CCC">
        <w:rPr>
          <w:rFonts w:eastAsiaTheme="minorEastAsia"/>
          <w:sz w:val="24"/>
          <w:szCs w:val="24"/>
          <w:lang w:val="en-GB"/>
        </w:rPr>
        <w:t xml:space="preserve">4. With these </w:t>
      </w:r>
      <m:oMath>
        <m:r>
          <w:rPr>
            <w:rFonts w:ascii="Cambria Math" w:eastAsiaTheme="minorEastAsia" w:hAnsi="Cambria Math"/>
            <w:sz w:val="24"/>
            <w:szCs w:val="24"/>
            <w:lang w:val="en-GB"/>
          </w:rPr>
          <m:t>R</m:t>
        </m:r>
      </m:oMath>
      <w:r w:rsidR="00AC33C7" w:rsidRPr="00CE0CCC">
        <w:rPr>
          <w:rFonts w:eastAsiaTheme="minorEastAsia"/>
          <w:sz w:val="24"/>
          <w:szCs w:val="24"/>
          <w:lang w:val="en-GB"/>
        </w:rPr>
        <w:t xml:space="preserve"> values,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Add</m:t>
            </m:r>
          </m:sup>
        </m:sSup>
      </m:oMath>
      <w:r w:rsidR="00AC33C7" w:rsidRPr="00CE0CCC">
        <w:rPr>
          <w:rFonts w:eastAsiaTheme="minorEastAsia"/>
          <w:sz w:val="24"/>
          <w:szCs w:val="24"/>
          <w:lang w:val="en-GB"/>
        </w:rPr>
        <w:t xml:space="preserve"> and </w:t>
      </w:r>
      <m:oMath>
        <m:r>
          <w:rPr>
            <w:rFonts w:ascii="Cambria Math" w:eastAsiaTheme="minorEastAsia" w:hAnsi="Cambria Math"/>
            <w:sz w:val="24"/>
            <w:szCs w:val="24"/>
            <w:lang w:val="en-GB"/>
          </w:rPr>
          <m:t>R'</m:t>
        </m:r>
      </m:oMath>
      <w:r w:rsidR="00AC33C7" w:rsidRPr="00CE0CCC">
        <w:rPr>
          <w:rFonts w:eastAsiaTheme="minorEastAsia"/>
          <w:sz w:val="24"/>
          <w:szCs w:val="24"/>
          <w:lang w:val="en-GB"/>
        </w:rPr>
        <w:t xml:space="preserve"> are calculated using Eqs. </w:t>
      </w:r>
      <w:r w:rsidR="005867E6" w:rsidRPr="00CE0CCC">
        <w:rPr>
          <w:rFonts w:eastAsiaTheme="minorEastAsia"/>
          <w:sz w:val="24"/>
          <w:szCs w:val="24"/>
          <w:lang w:val="en-GB"/>
        </w:rPr>
        <w:t>S</w:t>
      </w:r>
      <w:r w:rsidR="00955461" w:rsidRPr="00CE0CCC">
        <w:rPr>
          <w:rFonts w:eastAsiaTheme="minorEastAsia"/>
          <w:sz w:val="24"/>
          <w:szCs w:val="24"/>
          <w:lang w:val="en-GB"/>
        </w:rPr>
        <w:t xml:space="preserve">10 and </w:t>
      </w:r>
      <w:r w:rsidR="005867E6" w:rsidRPr="00CE0CCC">
        <w:rPr>
          <w:rFonts w:eastAsiaTheme="minorEastAsia"/>
          <w:sz w:val="24"/>
          <w:szCs w:val="24"/>
          <w:lang w:val="en-GB"/>
        </w:rPr>
        <w:t>S</w:t>
      </w:r>
      <w:r w:rsidR="00955461" w:rsidRPr="00CE0CCC">
        <w:rPr>
          <w:rFonts w:eastAsiaTheme="minorEastAsia"/>
          <w:sz w:val="24"/>
          <w:szCs w:val="24"/>
          <w:lang w:val="en-GB"/>
        </w:rPr>
        <w:t xml:space="preserve">5, respectively. Finally, </w:t>
      </w:r>
      <w:r w:rsidR="00EC14BF" w:rsidRPr="00CE0CCC">
        <w:rPr>
          <w:rFonts w:eastAsiaTheme="minorEastAsia"/>
          <w:sz w:val="24"/>
          <w:szCs w:val="24"/>
          <w:lang w:val="en-GB"/>
        </w:rPr>
        <w:t>according to</w:t>
      </w:r>
      <w:r w:rsidR="00AC33C7" w:rsidRPr="00CE0CCC">
        <w:rPr>
          <w:rFonts w:eastAsiaTheme="minorEastAsia"/>
          <w:sz w:val="24"/>
          <w:szCs w:val="24"/>
          <w:lang w:val="en-GB"/>
        </w:rPr>
        <w:t xml:space="preserve"> Eq. </w:t>
      </w:r>
      <w:r w:rsidR="005867E6" w:rsidRPr="00CE0CCC">
        <w:rPr>
          <w:rFonts w:eastAsiaTheme="minorEastAsia"/>
          <w:sz w:val="24"/>
          <w:szCs w:val="24"/>
          <w:lang w:val="en-GB"/>
        </w:rPr>
        <w:t>S</w:t>
      </w:r>
      <w:r w:rsidR="00AC33C7" w:rsidRPr="00CE0CCC">
        <w:rPr>
          <w:rFonts w:eastAsiaTheme="minorEastAsia"/>
          <w:sz w:val="24"/>
          <w:szCs w:val="24"/>
          <w:lang w:val="en-GB"/>
        </w:rPr>
        <w:t>3</w:t>
      </w:r>
      <w:r w:rsidR="00FE6900" w:rsidRPr="00CE0CCC">
        <w:rPr>
          <w:rFonts w:eastAsiaTheme="minorEastAsia"/>
          <w:sz w:val="24"/>
          <w:szCs w:val="24"/>
          <w:lang w:val="en-GB"/>
        </w:rPr>
        <w:t>,</w:t>
      </w:r>
      <w:r w:rsidR="00955461" w:rsidRPr="00CE0CCC">
        <w:rPr>
          <w:rFonts w:eastAsiaTheme="minorEastAsia"/>
          <w:sz w:val="24"/>
          <w:szCs w:val="24"/>
          <w:lang w:val="en-GB"/>
        </w:rPr>
        <w:t xml:space="preserve"> </w:t>
      </w:r>
      <w:r w:rsidR="00EC14BF" w:rsidRPr="00CE0CCC">
        <w:rPr>
          <w:rFonts w:eastAsiaTheme="minorEastAsia"/>
          <w:sz w:val="24"/>
          <w:szCs w:val="24"/>
          <w:lang w:val="en-GB"/>
        </w:rPr>
        <w:t>we</w:t>
      </w:r>
      <w:r w:rsidR="00955461" w:rsidRPr="00CE0CCC">
        <w:rPr>
          <w:rFonts w:eastAsiaTheme="minorEastAsia"/>
          <w:sz w:val="24"/>
          <w:szCs w:val="24"/>
          <w:lang w:val="en-GB"/>
        </w:rPr>
        <w:t xml:space="preserve"> calculate the</w:t>
      </w:r>
      <w:r w:rsidR="00EC14BF" w:rsidRPr="00CE0CCC">
        <w:rPr>
          <w:rFonts w:eastAsiaTheme="minorEastAsia"/>
          <w:sz w:val="24"/>
          <w:szCs w:val="24"/>
          <w:lang w:val="en-GB"/>
        </w:rPr>
        <w:t xml:space="preserve"> fraction of</w:t>
      </w:r>
      <w:r w:rsidR="00FE6900" w:rsidRPr="00CE0CCC">
        <w:rPr>
          <w:rFonts w:eastAsiaTheme="minorEastAsia"/>
          <w:sz w:val="24"/>
          <w:szCs w:val="24"/>
          <w:lang w:val="en-GB"/>
        </w:rPr>
        <w:t xml:space="preserve"> the</w:t>
      </w:r>
      <w:r w:rsidR="00EC14BF" w:rsidRPr="00CE0CCC">
        <w:rPr>
          <w:rFonts w:eastAsiaTheme="minorEastAsia"/>
          <w:sz w:val="24"/>
          <w:szCs w:val="24"/>
          <w:lang w:val="en-GB"/>
        </w:rPr>
        <w:t xml:space="preserve"> </w:t>
      </w:r>
      <m:oMath>
        <m:sSup>
          <m:sSupPr>
            <m:ctrlPr>
              <w:rPr>
                <w:rFonts w:ascii="Cambria Math" w:eastAsiaTheme="minorEastAsia" w:hAnsi="Cambria Math"/>
                <w:sz w:val="24"/>
                <w:szCs w:val="24"/>
                <w:lang w:val="en-GB"/>
              </w:rPr>
            </m:ctrlPr>
          </m:sSup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e>
          <m:sup>
            <m:r>
              <w:rPr>
                <w:rFonts w:ascii="Cambria Math" w:eastAsiaTheme="minorEastAsia" w:hAnsi="Cambria Math"/>
                <w:sz w:val="24"/>
                <w:szCs w:val="24"/>
                <w:lang w:val="en-GB"/>
              </w:rPr>
              <m:t>-</m:t>
            </m:r>
          </m:sup>
        </m:sSup>
      </m:oMath>
      <w:r w:rsidR="00EC14BF" w:rsidRPr="00CE0CCC">
        <w:rPr>
          <w:rFonts w:eastAsiaTheme="minorEastAsia"/>
          <w:sz w:val="24"/>
          <w:szCs w:val="24"/>
          <w:lang w:val="en-GB"/>
        </w:rPr>
        <w:t xml:space="preserve"> additives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Add</m:t>
            </m:r>
          </m:sup>
        </m:sSup>
      </m:oMath>
      <w:r w:rsidR="00EC14BF" w:rsidRPr="00CE0CCC">
        <w:rPr>
          <w:rFonts w:eastAsiaTheme="minorEastAsia"/>
          <w:sz w:val="24"/>
          <w:szCs w:val="24"/>
          <w:lang w:val="en-GB"/>
        </w:rPr>
        <w:t xml:space="preserve"> and the </w:t>
      </w:r>
      <w:r w:rsidR="00955461" w:rsidRPr="00CE0CCC">
        <w:rPr>
          <w:rFonts w:eastAsiaTheme="minorEastAsia"/>
          <w:sz w:val="24"/>
          <w:szCs w:val="24"/>
          <w:lang w:val="en-GB"/>
        </w:rPr>
        <w:t>a</w:t>
      </w:r>
      <w:r w:rsidR="00421BC8" w:rsidRPr="00CE0CCC">
        <w:rPr>
          <w:rFonts w:eastAsiaTheme="minorEastAsia"/>
          <w:sz w:val="24"/>
          <w:szCs w:val="24"/>
          <w:lang w:val="en-GB"/>
        </w:rPr>
        <w:t>pparent</w:t>
      </w:r>
      <w:r w:rsidR="00DC5B69" w:rsidRPr="00CE0CCC">
        <w:rPr>
          <w:rFonts w:eastAsiaTheme="minorEastAsia"/>
          <w:sz w:val="24"/>
          <w:szCs w:val="24"/>
          <w:lang w:val="en-GB"/>
        </w:rPr>
        <w:t xml:space="preserve"> </w:t>
      </w:r>
      <w:r w:rsidR="00955461" w:rsidRPr="00CE0CCC">
        <w:rPr>
          <w:rFonts w:eastAsiaTheme="minorEastAsia"/>
          <w:sz w:val="24"/>
          <w:szCs w:val="24"/>
          <w:lang w:val="en-GB"/>
        </w:rPr>
        <w:t xml:space="preserve">deuterium </w:t>
      </w:r>
      <w:proofErr w:type="gramStart"/>
      <w:r w:rsidR="00955461" w:rsidRPr="00CE0CCC">
        <w:rPr>
          <w:rFonts w:eastAsiaTheme="minorEastAsia"/>
          <w:sz w:val="24"/>
          <w:szCs w:val="24"/>
          <w:lang w:val="en-GB"/>
        </w:rPr>
        <w:t>fraction</w:t>
      </w:r>
      <w:r w:rsidR="00EC14BF" w:rsidRPr="00CE0CCC">
        <w:rPr>
          <w:rFonts w:eastAsiaTheme="minorEastAsia"/>
          <w:sz w:val="24"/>
          <w:szCs w:val="24"/>
          <w:lang w:val="en-GB"/>
        </w:rPr>
        <w:t xml:space="preserve"> </w:t>
      </w:r>
      <w:proofErr w:type="gramEnd"/>
      <m:oMath>
        <m:r>
          <w:rPr>
            <w:rFonts w:ascii="Cambria Math" w:eastAsiaTheme="minorEastAsia" w:hAnsi="Cambria Math"/>
            <w:sz w:val="24"/>
            <w:szCs w:val="24"/>
            <w:lang w:val="en-GB"/>
          </w:rPr>
          <m:t>F'</m:t>
        </m:r>
      </m:oMath>
      <w:r w:rsidR="00DC5B69" w:rsidRPr="00CE0CCC">
        <w:rPr>
          <w:rFonts w:eastAsiaTheme="minorEastAsia"/>
          <w:sz w:val="24"/>
          <w:szCs w:val="24"/>
          <w:lang w:val="en-GB"/>
        </w:rPr>
        <w:t>.</w:t>
      </w:r>
      <w:r w:rsidR="00421BC8" w:rsidRPr="00CE0CCC">
        <w:rPr>
          <w:rFonts w:eastAsiaTheme="minorEastAsia"/>
          <w:sz w:val="24"/>
          <w:szCs w:val="24"/>
          <w:lang w:val="en-GB"/>
        </w:rPr>
        <w:t xml:space="preserve"> In this way, we elucidate the dependence of </w:t>
      </w:r>
      <w:r w:rsidR="00FE6900" w:rsidRPr="00CE0CCC">
        <w:rPr>
          <w:rFonts w:eastAsiaTheme="minorEastAsia"/>
          <w:sz w:val="24"/>
          <w:szCs w:val="24"/>
          <w:lang w:val="en-GB"/>
        </w:rPr>
        <w:t xml:space="preserve">the </w:t>
      </w:r>
      <w:r w:rsidR="00421BC8" w:rsidRPr="00CE0CCC">
        <w:rPr>
          <w:rFonts w:eastAsiaTheme="minorEastAsia"/>
          <w:sz w:val="24"/>
          <w:szCs w:val="24"/>
          <w:lang w:val="en-GB"/>
        </w:rPr>
        <w:t xml:space="preserve">interfering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m:rPr>
                    <m:sty m:val="p"/>
                  </m:rPr>
                  <w:rPr>
                    <w:rFonts w:ascii="Cambria Math" w:eastAsiaTheme="minorEastAsia" w:hAnsi="Cambria Math"/>
                    <w:sz w:val="24"/>
                    <w:szCs w:val="24"/>
                    <w:lang w:val="en-GB"/>
                  </w:rPr>
                  <m:t>2</m:t>
                </m:r>
              </m:sub>
            </m:sSub>
          </m:e>
        </m:sPre>
      </m:oMath>
      <w:r w:rsidR="001F04DA" w:rsidRPr="00CE0CCC">
        <w:rPr>
          <w:rFonts w:eastAsiaTheme="minorEastAsia"/>
          <w:sz w:val="24"/>
          <w:szCs w:val="24"/>
          <w:lang w:val="en-GB"/>
        </w:rPr>
        <w:t xml:space="preserve"> </w:t>
      </w:r>
      <w:r w:rsidR="00421BC8" w:rsidRPr="00CE0CCC">
        <w:rPr>
          <w:rFonts w:eastAsiaTheme="minorEastAsia"/>
          <w:sz w:val="24"/>
          <w:szCs w:val="24"/>
          <w:lang w:val="en-GB"/>
        </w:rPr>
        <w:t xml:space="preserve">additive fraction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Add</m:t>
            </m:r>
          </m:sup>
        </m:sSup>
      </m:oMath>
      <w:r w:rsidR="00421BC8" w:rsidRPr="00CE0CCC">
        <w:rPr>
          <w:rFonts w:eastAsiaTheme="minorEastAsia"/>
          <w:sz w:val="24"/>
          <w:szCs w:val="24"/>
          <w:lang w:val="en-GB"/>
        </w:rPr>
        <w:t xml:space="preserve"> and </w:t>
      </w:r>
      <w:r w:rsidR="00E03B9A" w:rsidRPr="00CE0CCC">
        <w:rPr>
          <w:rFonts w:eastAsiaTheme="minorEastAsia"/>
          <w:sz w:val="24"/>
          <w:szCs w:val="24"/>
          <w:lang w:val="en-GB"/>
        </w:rPr>
        <w:t xml:space="preserve">the </w:t>
      </w:r>
      <w:r w:rsidR="00421BC8" w:rsidRPr="00CE0CCC">
        <w:rPr>
          <w:rFonts w:eastAsiaTheme="minorEastAsia"/>
          <w:sz w:val="24"/>
          <w:szCs w:val="24"/>
          <w:lang w:val="en-GB"/>
        </w:rPr>
        <w:t xml:space="preserve">overestimated </w:t>
      </w:r>
      <m:oMath>
        <m:r>
          <w:rPr>
            <w:rFonts w:ascii="Cambria Math" w:eastAsiaTheme="minorEastAsia" w:hAnsi="Cambria Math"/>
            <w:sz w:val="24"/>
            <w:szCs w:val="24"/>
            <w:lang w:val="en-GB"/>
          </w:rPr>
          <m:t>F'</m:t>
        </m:r>
      </m:oMath>
      <w:r w:rsidR="00421BC8" w:rsidRPr="00CE0CCC">
        <w:rPr>
          <w:rFonts w:eastAsiaTheme="minorEastAsia"/>
          <w:sz w:val="24"/>
          <w:szCs w:val="24"/>
          <w:lang w:val="en-GB"/>
        </w:rPr>
        <w:t xml:space="preserve"> on </w:t>
      </w:r>
      <w:r w:rsidR="00E03B9A" w:rsidRPr="00CE0CCC">
        <w:rPr>
          <w:rFonts w:eastAsiaTheme="minorEastAsia"/>
          <w:sz w:val="24"/>
          <w:szCs w:val="24"/>
          <w:lang w:val="en-GB"/>
        </w:rPr>
        <w:t xml:space="preserve">the </w:t>
      </w:r>
      <w:r w:rsidR="00421BC8" w:rsidRPr="00CE0CCC">
        <w:rPr>
          <w:rFonts w:eastAsiaTheme="minorEastAsia"/>
          <w:sz w:val="24"/>
          <w:szCs w:val="24"/>
          <w:lang w:val="en-GB"/>
        </w:rPr>
        <w:t xml:space="preserve">deuterium </w:t>
      </w:r>
      <w:r w:rsidR="00E03B9A" w:rsidRPr="00CE0CCC">
        <w:rPr>
          <w:rFonts w:eastAsiaTheme="minorEastAsia"/>
          <w:sz w:val="24"/>
          <w:szCs w:val="24"/>
          <w:lang w:val="en-GB"/>
        </w:rPr>
        <w:t>fraction</w:t>
      </w:r>
      <w:r w:rsidR="00421BC8" w:rsidRPr="00CE0CCC">
        <w:rPr>
          <w:rFonts w:eastAsiaTheme="minorEastAsia"/>
          <w:sz w:val="24"/>
          <w:szCs w:val="24"/>
          <w:lang w:val="en-GB"/>
        </w:rPr>
        <w:t xml:space="preserve"> </w:t>
      </w:r>
      <m:oMath>
        <m:r>
          <w:rPr>
            <w:rFonts w:ascii="Cambria Math" w:eastAsiaTheme="minorEastAsia" w:hAnsi="Cambria Math"/>
            <w:sz w:val="24"/>
            <w:szCs w:val="24"/>
            <w:lang w:val="en-GB"/>
          </w:rPr>
          <m:t>F</m:t>
        </m:r>
      </m:oMath>
      <w:r w:rsidR="00421BC8" w:rsidRPr="00CE0CCC">
        <w:rPr>
          <w:rFonts w:eastAsiaTheme="minorEastAsia"/>
          <w:sz w:val="24"/>
          <w:szCs w:val="24"/>
          <w:lang w:val="en-GB"/>
        </w:rPr>
        <w:t xml:space="preserve"> </w:t>
      </w:r>
      <w:r w:rsidR="00FE6900" w:rsidRPr="00CE0CCC">
        <w:rPr>
          <w:rFonts w:eastAsiaTheme="minorEastAsia"/>
          <w:sz w:val="24"/>
          <w:szCs w:val="24"/>
          <w:lang w:val="en-GB"/>
        </w:rPr>
        <w:t>(</w:t>
      </w:r>
      <w:r w:rsidR="00C427C0">
        <w:rPr>
          <w:rFonts w:eastAsiaTheme="minorEastAsia"/>
          <w:sz w:val="24"/>
          <w:szCs w:val="24"/>
          <w:lang w:val="en-GB"/>
        </w:rPr>
        <w:t>Fig.</w:t>
      </w:r>
      <w:r w:rsidR="00421BC8" w:rsidRPr="00CE0CCC">
        <w:rPr>
          <w:rFonts w:eastAsiaTheme="minorEastAsia"/>
          <w:sz w:val="24"/>
          <w:szCs w:val="24"/>
          <w:lang w:val="en-GB"/>
        </w:rPr>
        <w:t> </w:t>
      </w:r>
      <w:r w:rsidR="009F254B" w:rsidRPr="00CE0CCC">
        <w:rPr>
          <w:rFonts w:eastAsiaTheme="minorEastAsia"/>
          <w:sz w:val="24"/>
          <w:szCs w:val="24"/>
          <w:lang w:val="en-GB"/>
        </w:rPr>
        <w:t>S</w:t>
      </w:r>
      <w:r w:rsidR="006D2A69">
        <w:rPr>
          <w:rFonts w:eastAsiaTheme="minorEastAsia"/>
          <w:sz w:val="24"/>
          <w:szCs w:val="24"/>
          <w:lang w:val="en-GB"/>
        </w:rPr>
        <w:t>2</w:t>
      </w:r>
      <w:r w:rsidR="00FE6900" w:rsidRPr="00CE0CCC">
        <w:rPr>
          <w:rFonts w:eastAsiaTheme="minorEastAsia"/>
          <w:sz w:val="24"/>
          <w:szCs w:val="24"/>
          <w:lang w:val="en-GB"/>
        </w:rPr>
        <w:t>)</w:t>
      </w:r>
      <w:r w:rsidR="007D4F82" w:rsidRPr="00CE0CCC">
        <w:rPr>
          <w:rFonts w:eastAsiaTheme="minorEastAsia"/>
          <w:sz w:val="24"/>
          <w:szCs w:val="24"/>
          <w:lang w:val="en-GB"/>
        </w:rPr>
        <w:t>.</w:t>
      </w:r>
    </w:p>
    <w:p w14:paraId="7E11054C" w14:textId="5CC5406C" w:rsidR="009E4C69" w:rsidRDefault="00E36667" w:rsidP="007D4F82">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The results show that the overestimation of the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Pr="00CE0CCC">
        <w:rPr>
          <w:rFonts w:eastAsiaTheme="minorEastAsia"/>
          <w:sz w:val="24"/>
          <w:szCs w:val="24"/>
          <w:lang w:val="en-GB"/>
        </w:rPr>
        <w:t xml:space="preserve"> </w:t>
      </w:r>
      <w:r w:rsidR="00FE6900" w:rsidRPr="00CE0CCC">
        <w:rPr>
          <w:rFonts w:eastAsiaTheme="minorEastAsia"/>
          <w:sz w:val="24"/>
          <w:szCs w:val="24"/>
          <w:lang w:val="en-GB"/>
        </w:rPr>
        <w:t xml:space="preserve">fraction </w:t>
      </w:r>
      <w:r w:rsidRPr="00CE0CCC">
        <w:rPr>
          <w:rFonts w:eastAsiaTheme="minorEastAsia"/>
          <w:sz w:val="24"/>
          <w:szCs w:val="24"/>
          <w:lang w:val="en-GB"/>
        </w:rPr>
        <w:t>is quite substantial at deuterium abundances</w:t>
      </w:r>
      <w:r w:rsidR="001F04DA" w:rsidRPr="00CE0CCC">
        <w:rPr>
          <w:rFonts w:eastAsiaTheme="minorEastAsia"/>
          <w:sz w:val="24"/>
          <w:szCs w:val="24"/>
          <w:lang w:val="en-GB"/>
        </w:rPr>
        <w:t xml:space="preserve"> </w:t>
      </w:r>
      <w:r w:rsidRPr="00CE0CCC">
        <w:rPr>
          <w:rFonts w:eastAsiaTheme="minorEastAsia"/>
          <w:sz w:val="24"/>
          <w:szCs w:val="24"/>
          <w:lang w:val="en-GB"/>
        </w:rPr>
        <w:t>close to the natural abundance and becomes n</w:t>
      </w:r>
      <w:r w:rsidR="00BD73DE" w:rsidRPr="00CE0CCC">
        <w:rPr>
          <w:rFonts w:eastAsiaTheme="minorEastAsia"/>
          <w:sz w:val="24"/>
          <w:szCs w:val="24"/>
          <w:lang w:val="en-GB"/>
        </w:rPr>
        <w:t>egligible at abundances above 1 </w:t>
      </w:r>
      <w:r w:rsidRPr="00CE0CCC">
        <w:rPr>
          <w:rFonts w:eastAsiaTheme="minorEastAsia"/>
          <w:sz w:val="24"/>
          <w:szCs w:val="24"/>
          <w:lang w:val="en-GB"/>
        </w:rPr>
        <w:t>at% (</w:t>
      </w:r>
      <w:r w:rsidR="00FE6900" w:rsidRPr="00CE0CCC">
        <w:rPr>
          <w:rFonts w:eastAsiaTheme="minorEastAsia"/>
          <w:sz w:val="24"/>
          <w:szCs w:val="24"/>
          <w:lang w:val="en-GB"/>
        </w:rPr>
        <w:t xml:space="preserve">compare </w:t>
      </w:r>
      <w:r w:rsidR="006239A7" w:rsidRPr="00CE0CCC">
        <w:rPr>
          <w:rFonts w:eastAsiaTheme="minorEastAsia"/>
          <w:sz w:val="24"/>
          <w:szCs w:val="24"/>
          <w:lang w:val="en-GB"/>
        </w:rPr>
        <w:t xml:space="preserve">thick </w:t>
      </w:r>
      <w:r w:rsidR="00FE6900" w:rsidRPr="00CE0CCC">
        <w:rPr>
          <w:rFonts w:eastAsiaTheme="minorEastAsia"/>
          <w:sz w:val="24"/>
          <w:szCs w:val="24"/>
          <w:lang w:val="en-GB"/>
        </w:rPr>
        <w:t xml:space="preserve">solid blue and dashed black lines in </w:t>
      </w:r>
      <w:r w:rsidR="00C427C0">
        <w:rPr>
          <w:rFonts w:eastAsiaTheme="minorEastAsia"/>
          <w:sz w:val="24"/>
          <w:szCs w:val="24"/>
          <w:lang w:val="en-GB"/>
        </w:rPr>
        <w:t>Fig.</w:t>
      </w:r>
      <w:r w:rsidR="001F04DA" w:rsidRPr="00CE0CCC">
        <w:rPr>
          <w:rFonts w:eastAsiaTheme="minorEastAsia"/>
          <w:sz w:val="24"/>
          <w:szCs w:val="24"/>
          <w:lang w:val="en-GB"/>
        </w:rPr>
        <w:t> </w:t>
      </w:r>
      <w:r w:rsidR="009F254B" w:rsidRPr="00CE0CCC">
        <w:rPr>
          <w:rFonts w:eastAsiaTheme="minorEastAsia"/>
          <w:sz w:val="24"/>
          <w:szCs w:val="24"/>
          <w:lang w:val="en-GB"/>
        </w:rPr>
        <w:t>S</w:t>
      </w:r>
      <w:r w:rsidR="006D2A69">
        <w:rPr>
          <w:rFonts w:eastAsiaTheme="minorEastAsia"/>
          <w:sz w:val="24"/>
          <w:szCs w:val="24"/>
          <w:lang w:val="en-GB"/>
        </w:rPr>
        <w:t>2</w:t>
      </w:r>
      <w:r w:rsidRPr="00CE0CCC">
        <w:rPr>
          <w:rFonts w:eastAsiaTheme="minorEastAsia"/>
          <w:sz w:val="24"/>
          <w:szCs w:val="24"/>
          <w:lang w:val="en-GB"/>
        </w:rPr>
        <w:t>). For example,</w:t>
      </w:r>
      <w:r w:rsidR="001F04DA" w:rsidRPr="00CE0CCC">
        <w:rPr>
          <w:rFonts w:eastAsiaTheme="minorEastAsia"/>
          <w:sz w:val="24"/>
          <w:szCs w:val="24"/>
          <w:lang w:val="en-GB"/>
        </w:rPr>
        <w:t xml:space="preserve"> </w:t>
      </w:r>
      <w:r w:rsidRPr="00CE0CCC">
        <w:rPr>
          <w:rFonts w:eastAsiaTheme="minorEastAsia"/>
          <w:sz w:val="24"/>
          <w:szCs w:val="24"/>
          <w:lang w:val="en-GB"/>
        </w:rPr>
        <w:t>at the natural de</w:t>
      </w:r>
      <w:r w:rsidR="001F04DA" w:rsidRPr="00CE0CCC">
        <w:rPr>
          <w:rFonts w:eastAsiaTheme="minorEastAsia"/>
          <w:sz w:val="24"/>
          <w:szCs w:val="24"/>
          <w:lang w:val="en-GB"/>
        </w:rPr>
        <w:t xml:space="preserve">uterium abundance level of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0</m:t>
            </m:r>
          </m:sub>
        </m:sSub>
      </m:oMath>
      <w:r w:rsidR="001F04DA" w:rsidRPr="00CE0CCC">
        <w:rPr>
          <w:rFonts w:eastAsiaTheme="minorEastAsia"/>
          <w:sz w:val="24"/>
          <w:szCs w:val="24"/>
          <w:lang w:val="en-GB"/>
        </w:rPr>
        <w:t>=0.0132 </w:t>
      </w:r>
      <w:r w:rsidRPr="00CE0CCC">
        <w:rPr>
          <w:rFonts w:eastAsiaTheme="minorEastAsia"/>
          <w:sz w:val="24"/>
          <w:szCs w:val="24"/>
          <w:lang w:val="en-GB"/>
        </w:rPr>
        <w:t>at%, the apparent</w:t>
      </w:r>
      <w:r w:rsidR="006239A7" w:rsidRPr="00CE0CCC">
        <w:rPr>
          <w:rFonts w:eastAsiaTheme="minorEastAsia"/>
          <w:sz w:val="24"/>
          <w:szCs w:val="24"/>
          <w:lang w:val="en-GB"/>
        </w:rPr>
        <w:t xml:space="preserve"> value is</w:t>
      </w:r>
      <w:r w:rsidRPr="00CE0CCC">
        <w:rPr>
          <w:rFonts w:eastAsiaTheme="minorEastAsia"/>
          <w:sz w:val="24"/>
          <w:szCs w:val="24"/>
          <w:lang w:val="en-GB"/>
        </w:rPr>
        <w:t xml:space="preserve"> </w:t>
      </w:r>
      <m:oMath>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F</m:t>
            </m:r>
          </m:e>
          <m:sub>
            <m:r>
              <w:rPr>
                <w:rFonts w:ascii="Cambria Math" w:eastAsiaTheme="minorEastAsia" w:hAnsi="Cambria Math"/>
                <w:sz w:val="24"/>
                <w:szCs w:val="24"/>
                <w:lang w:val="en-GB"/>
              </w:rPr>
              <m:t>0</m:t>
            </m:r>
          </m:sub>
          <m:sup>
            <m:r>
              <w:rPr>
                <w:rFonts w:ascii="Cambria Math" w:eastAsiaTheme="minorEastAsia" w:hAnsi="Cambria Math"/>
                <w:sz w:val="24"/>
                <w:szCs w:val="24"/>
                <w:lang w:val="en-GB"/>
              </w:rPr>
              <m:t>'</m:t>
            </m:r>
          </m:sup>
        </m:sSubSup>
      </m:oMath>
      <w:r w:rsidR="001F04DA" w:rsidRPr="00CE0CCC">
        <w:rPr>
          <w:rFonts w:eastAsiaTheme="minorEastAsia"/>
          <w:sz w:val="24"/>
          <w:szCs w:val="24"/>
          <w:lang w:val="en-GB"/>
        </w:rPr>
        <w:t>=0.0296 </w:t>
      </w:r>
      <w:r w:rsidRPr="00CE0CCC">
        <w:rPr>
          <w:rFonts w:eastAsiaTheme="minorEastAsia"/>
          <w:sz w:val="24"/>
          <w:szCs w:val="24"/>
          <w:lang w:val="en-GB"/>
        </w:rPr>
        <w:t>at%, i.e., a relative</w:t>
      </w:r>
      <w:r w:rsidR="001F04DA" w:rsidRPr="00CE0CCC">
        <w:rPr>
          <w:rFonts w:eastAsiaTheme="minorEastAsia"/>
          <w:sz w:val="24"/>
          <w:szCs w:val="24"/>
          <w:lang w:val="en-GB"/>
        </w:rPr>
        <w:t xml:space="preserve"> </w:t>
      </w:r>
      <w:r w:rsidRPr="00CE0CCC">
        <w:rPr>
          <w:rFonts w:eastAsiaTheme="minorEastAsia"/>
          <w:sz w:val="24"/>
          <w:szCs w:val="24"/>
          <w:lang w:val="en-GB"/>
        </w:rPr>
        <w:t xml:space="preserve">difference of more than </w:t>
      </w:r>
      <w:r w:rsidR="001F04DA" w:rsidRPr="00CE0CCC">
        <w:rPr>
          <w:rFonts w:eastAsiaTheme="minorEastAsia"/>
          <w:sz w:val="24"/>
          <w:szCs w:val="24"/>
          <w:lang w:val="en-GB"/>
        </w:rPr>
        <w:t>12</w:t>
      </w:r>
      <w:r w:rsidRPr="00CE0CCC">
        <w:rPr>
          <w:rFonts w:eastAsiaTheme="minorEastAsia"/>
          <w:sz w:val="24"/>
          <w:szCs w:val="24"/>
          <w:lang w:val="en-GB"/>
        </w:rPr>
        <w:t xml:space="preserve">0%. This corresponds to an apparent </w:t>
      </w:r>
      <m:oMath>
        <m:r>
          <w:rPr>
            <w:rFonts w:ascii="Cambria Math" w:eastAsiaTheme="minorEastAsia" w:hAnsi="Cambria Math"/>
            <w:sz w:val="24"/>
            <w:szCs w:val="24"/>
            <w:lang w:val="en-GB"/>
          </w:rPr>
          <m:t>δ'(</m:t>
        </m:r>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r>
          <w:rPr>
            <w:rFonts w:ascii="Cambria Math" w:eastAsiaTheme="minorEastAsia" w:hAnsi="Cambria Math"/>
            <w:sz w:val="24"/>
            <w:szCs w:val="24"/>
            <w:lang w:val="en-GB"/>
          </w:rPr>
          <m:t>)</m:t>
        </m:r>
      </m:oMath>
      <w:r w:rsidR="009E4C69" w:rsidRPr="00CE0CCC">
        <w:rPr>
          <w:rFonts w:eastAsiaTheme="minorEastAsia" w:hint="eastAsia"/>
          <w:sz w:val="24"/>
          <w:szCs w:val="24"/>
          <w:lang w:val="en-GB"/>
        </w:rPr>
        <w:t xml:space="preserve"> </w:t>
      </w:r>
      <w:r w:rsidRPr="00CE0CCC">
        <w:rPr>
          <w:rFonts w:eastAsiaTheme="minorEastAsia"/>
          <w:sz w:val="24"/>
          <w:szCs w:val="24"/>
          <w:lang w:val="en-GB"/>
        </w:rPr>
        <w:t>value of about 1</w:t>
      </w:r>
      <w:r w:rsidR="001F04DA" w:rsidRPr="00CE0CCC">
        <w:rPr>
          <w:rFonts w:eastAsiaTheme="minorEastAsia"/>
          <w:sz w:val="24"/>
          <w:szCs w:val="24"/>
          <w:lang w:val="en-GB"/>
        </w:rPr>
        <w:t>24</w:t>
      </w:r>
      <w:r w:rsidRPr="00CE0CCC">
        <w:rPr>
          <w:rFonts w:eastAsiaTheme="minorEastAsia"/>
          <w:sz w:val="24"/>
          <w:szCs w:val="24"/>
          <w:lang w:val="en-GB"/>
        </w:rPr>
        <w:t>0‰ for a sample</w:t>
      </w:r>
      <w:r w:rsidR="009E4C69" w:rsidRPr="00CE0CCC">
        <w:rPr>
          <w:rFonts w:eastAsiaTheme="minorEastAsia"/>
          <w:sz w:val="24"/>
          <w:szCs w:val="24"/>
          <w:lang w:val="en-GB"/>
        </w:rPr>
        <w:t xml:space="preserve"> </w:t>
      </w:r>
      <w:r w:rsidRPr="00CE0CCC">
        <w:rPr>
          <w:rFonts w:eastAsiaTheme="minorEastAsia"/>
          <w:sz w:val="24"/>
          <w:szCs w:val="24"/>
          <w:lang w:val="en-GB"/>
        </w:rPr>
        <w:t xml:space="preserve">with </w:t>
      </w:r>
      <w:r w:rsidRPr="00CE0CCC">
        <w:rPr>
          <w:rFonts w:eastAsiaTheme="minorEastAsia"/>
          <w:sz w:val="24"/>
          <w:szCs w:val="24"/>
          <w:lang w:val="en-GB"/>
        </w:rPr>
        <w:lastRenderedPageBreak/>
        <w:t xml:space="preserve">the true </w:t>
      </w:r>
      <m:oMath>
        <m:r>
          <w:rPr>
            <w:rFonts w:ascii="Cambria Math" w:eastAsiaTheme="minorEastAsia" w:hAnsi="Cambria Math"/>
            <w:sz w:val="24"/>
            <w:szCs w:val="24"/>
            <w:lang w:val="en-GB"/>
          </w:rPr>
          <m:t>δ'(</m:t>
        </m:r>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r>
          <w:rPr>
            <w:rFonts w:ascii="Cambria Math" w:eastAsiaTheme="minorEastAsia" w:hAnsi="Cambria Math"/>
            <w:sz w:val="24"/>
            <w:szCs w:val="24"/>
            <w:lang w:val="en-GB"/>
          </w:rPr>
          <m:t>)</m:t>
        </m:r>
      </m:oMath>
      <w:r w:rsidR="006239A7" w:rsidRPr="00CE0CCC">
        <w:rPr>
          <w:rFonts w:eastAsiaTheme="minorEastAsia"/>
          <w:sz w:val="24"/>
          <w:szCs w:val="24"/>
          <w:lang w:val="en-GB"/>
        </w:rPr>
        <w:t xml:space="preserve"> value of </w:t>
      </w:r>
      <w:r w:rsidRPr="00CE0CCC">
        <w:rPr>
          <w:rFonts w:eastAsiaTheme="minorEastAsia"/>
          <w:sz w:val="24"/>
          <w:szCs w:val="24"/>
          <w:lang w:val="en-GB"/>
        </w:rPr>
        <w:t xml:space="preserve">0‰. </w:t>
      </w:r>
      <w:r w:rsidR="009E4C69" w:rsidRPr="00CE0CCC">
        <w:rPr>
          <w:rFonts w:eastAsiaTheme="minorEastAsia"/>
          <w:sz w:val="24"/>
          <w:szCs w:val="24"/>
          <w:lang w:val="en-GB"/>
        </w:rPr>
        <w:t xml:space="preserve">The relative difference decreases below 5% when </w:t>
      </w:r>
      <w:r w:rsidR="006239A7" w:rsidRPr="00CE0CCC">
        <w:rPr>
          <w:rFonts w:eastAsiaTheme="minorEastAsia"/>
          <w:sz w:val="24"/>
          <w:szCs w:val="24"/>
          <w:lang w:val="en-GB"/>
        </w:rPr>
        <w:t xml:space="preserve">the </w:t>
      </w:r>
      <w:r w:rsidR="009E4C69" w:rsidRPr="00CE0CCC">
        <w:rPr>
          <w:rFonts w:eastAsiaTheme="minorEastAsia"/>
          <w:sz w:val="24"/>
          <w:szCs w:val="24"/>
          <w:lang w:val="en-GB"/>
        </w:rPr>
        <w:t>deuterium enrichment exceeds 0.32 at%.</w:t>
      </w:r>
    </w:p>
    <w:p w14:paraId="34A0DF7B" w14:textId="77777777" w:rsidR="006D2A69" w:rsidRPr="00CE0CCC" w:rsidRDefault="006D2A69" w:rsidP="006D2A69">
      <w:pPr>
        <w:spacing w:line="360" w:lineRule="auto"/>
        <w:jc w:val="center"/>
        <w:rPr>
          <w:rFonts w:eastAsiaTheme="minorEastAsia"/>
          <w:sz w:val="24"/>
          <w:szCs w:val="24"/>
          <w:lang w:val="en-GB"/>
        </w:rPr>
      </w:pPr>
      <w:r w:rsidRPr="00CE0CCC">
        <w:rPr>
          <w:noProof/>
          <w:lang w:eastAsia="de-DE"/>
        </w:rPr>
        <w:drawing>
          <wp:inline distT="0" distB="0" distL="0" distR="0" wp14:anchorId="0EC4AC06" wp14:editId="1563B6A5">
            <wp:extent cx="3680847" cy="31633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743" cy="156191"/>
                    </a:xfrm>
                    <a:prstGeom prst="rect">
                      <a:avLst/>
                    </a:prstGeom>
                  </pic:spPr>
                </pic:pic>
              </a:graphicData>
            </a:graphic>
          </wp:inline>
        </w:drawing>
      </w:r>
    </w:p>
    <w:p w14:paraId="1AAA351F" w14:textId="77777777" w:rsidR="006D2A69" w:rsidRPr="00CE0CCC" w:rsidRDefault="006D2A69" w:rsidP="006D2A69">
      <w:pPr>
        <w:spacing w:line="360" w:lineRule="auto"/>
        <w:jc w:val="both"/>
        <w:rPr>
          <w:rFonts w:eastAsiaTheme="minorEastAsia"/>
          <w:sz w:val="24"/>
          <w:szCs w:val="24"/>
          <w:lang w:val="en-GB"/>
        </w:rPr>
      </w:pPr>
      <w:r>
        <w:rPr>
          <w:rFonts w:eastAsiaTheme="minorEastAsia"/>
          <w:b/>
          <w:sz w:val="24"/>
          <w:szCs w:val="24"/>
          <w:lang w:val="en-GB"/>
        </w:rPr>
        <w:t>Fig.</w:t>
      </w:r>
      <w:r w:rsidRPr="00CE0CCC">
        <w:rPr>
          <w:rFonts w:eastAsiaTheme="minorEastAsia"/>
          <w:b/>
          <w:sz w:val="24"/>
          <w:szCs w:val="24"/>
          <w:lang w:val="en-GB"/>
        </w:rPr>
        <w:t> S</w:t>
      </w:r>
      <w:r>
        <w:rPr>
          <w:rFonts w:eastAsiaTheme="minorEastAsia"/>
          <w:b/>
          <w:sz w:val="24"/>
          <w:szCs w:val="24"/>
          <w:lang w:val="en-GB"/>
        </w:rPr>
        <w:t>2.</w:t>
      </w:r>
      <w:r w:rsidRPr="00CE0CCC">
        <w:rPr>
          <w:rFonts w:eastAsiaTheme="minorEastAsia"/>
          <w:sz w:val="24"/>
          <w:szCs w:val="24"/>
          <w:lang w:val="en-GB"/>
        </w:rPr>
        <w:t xml:space="preserve"> Development of the additive fraction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Add</m:t>
            </m:r>
          </m:sup>
        </m:sSup>
      </m:oMath>
      <w:r w:rsidRPr="00CE0CCC">
        <w:rPr>
          <w:rFonts w:eastAsiaTheme="minorEastAsia"/>
          <w:sz w:val="24"/>
          <w:szCs w:val="24"/>
          <w:lang w:val="en-GB"/>
        </w:rPr>
        <w:t xml:space="preserve"> (Eq. 1, thin solid red line) and the apparent </w:t>
      </w:r>
      <w:r w:rsidRPr="00CE0CCC">
        <w:rPr>
          <w:rFonts w:eastAsiaTheme="minorEastAsia"/>
          <w:sz w:val="24"/>
          <w:szCs w:val="24"/>
          <w:vertAlign w:val="superscript"/>
          <w:lang w:val="en-GB"/>
        </w:rPr>
        <w:t>2</w:t>
      </w:r>
      <w:r w:rsidRPr="00CE0CCC">
        <w:rPr>
          <w:rFonts w:eastAsiaTheme="minorEastAsia"/>
          <w:sz w:val="24"/>
          <w:szCs w:val="24"/>
          <w:lang w:val="en-GB"/>
        </w:rPr>
        <w:t xml:space="preserve">H abundance </w:t>
      </w:r>
      <m:oMath>
        <m:r>
          <w:rPr>
            <w:rFonts w:ascii="Cambria Math" w:eastAsiaTheme="minorEastAsia" w:hAnsi="Cambria Math"/>
            <w:sz w:val="24"/>
            <w:szCs w:val="24"/>
            <w:lang w:val="en-GB"/>
          </w:rPr>
          <m:t>F'</m:t>
        </m:r>
      </m:oMath>
      <w:r w:rsidRPr="00CE0CCC">
        <w:rPr>
          <w:rFonts w:eastAsiaTheme="minorEastAsia"/>
          <w:sz w:val="24"/>
          <w:szCs w:val="24"/>
          <w:lang w:val="en-GB"/>
        </w:rPr>
        <w:t xml:space="preserve"> (thick solid blue line) on the true </w:t>
      </w:r>
      <w:r w:rsidRPr="00CE0CCC">
        <w:rPr>
          <w:rFonts w:eastAsiaTheme="minorEastAsia"/>
          <w:sz w:val="24"/>
          <w:szCs w:val="24"/>
          <w:vertAlign w:val="superscript"/>
          <w:lang w:val="en-GB"/>
        </w:rPr>
        <w:t>2</w:t>
      </w:r>
      <w:r w:rsidRPr="00CE0CCC">
        <w:rPr>
          <w:rFonts w:eastAsiaTheme="minorEastAsia"/>
          <w:sz w:val="24"/>
          <w:szCs w:val="24"/>
          <w:lang w:val="en-GB"/>
        </w:rPr>
        <w:t xml:space="preserve">H abundance </w:t>
      </w:r>
      <m:oMath>
        <m:r>
          <w:rPr>
            <w:rFonts w:ascii="Cambria Math" w:eastAsiaTheme="minorEastAsia" w:hAnsi="Cambria Math"/>
            <w:sz w:val="24"/>
            <w:szCs w:val="24"/>
            <w:lang w:val="en-GB"/>
          </w:rPr>
          <m:t>F</m:t>
        </m:r>
      </m:oMath>
      <w:r w:rsidRPr="00CE0CCC">
        <w:rPr>
          <w:rFonts w:eastAsiaTheme="minorEastAsia"/>
          <w:sz w:val="24"/>
          <w:szCs w:val="24"/>
          <w:lang w:val="en-GB"/>
        </w:rPr>
        <w:t xml:space="preserve">. The deviation of </w:t>
      </w:r>
      <m:oMath>
        <m:r>
          <w:rPr>
            <w:rFonts w:ascii="Cambria Math" w:eastAsiaTheme="minorEastAsia" w:hAnsi="Cambria Math"/>
            <w:sz w:val="24"/>
            <w:szCs w:val="24"/>
            <w:lang w:val="en-GB"/>
          </w:rPr>
          <m:t>F'</m:t>
        </m:r>
      </m:oMath>
      <w:r w:rsidRPr="00CE0CCC">
        <w:rPr>
          <w:rFonts w:eastAsiaTheme="minorEastAsia"/>
          <w:sz w:val="24"/>
          <w:szCs w:val="24"/>
          <w:lang w:val="en-GB"/>
        </w:rPr>
        <w:t xml:space="preserve"> from </w:t>
      </w:r>
      <m:oMath>
        <m:r>
          <w:rPr>
            <w:rFonts w:ascii="Cambria Math" w:eastAsiaTheme="minorEastAsia" w:hAnsi="Cambria Math"/>
            <w:sz w:val="24"/>
            <w:szCs w:val="24"/>
            <w:lang w:val="en-GB"/>
          </w:rPr>
          <m:t>F</m:t>
        </m:r>
      </m:oMath>
      <w:r w:rsidRPr="00CE0CCC">
        <w:rPr>
          <w:rFonts w:eastAsiaTheme="minorEastAsia"/>
          <w:i/>
          <w:iCs/>
          <w:sz w:val="24"/>
          <w:szCs w:val="24"/>
          <w:lang w:val="en-GB"/>
        </w:rPr>
        <w:t xml:space="preserve"> </w:t>
      </w:r>
      <w:r w:rsidRPr="00CE0CCC">
        <w:rPr>
          <w:rFonts w:eastAsiaTheme="minorEastAsia"/>
          <w:sz w:val="24"/>
          <w:szCs w:val="24"/>
          <w:lang w:val="en-GB"/>
        </w:rPr>
        <w:t xml:space="preserve">is a consequence of the </w:t>
      </w:r>
      <w:r w:rsidRPr="00CE0CCC">
        <w:rPr>
          <w:sz w:val="24"/>
          <w:szCs w:val="24"/>
          <w:lang w:val="en-GB"/>
        </w:rPr>
        <w:t xml:space="preserve">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Pr="00CE0CCC">
        <w:rPr>
          <w:sz w:val="24"/>
          <w:szCs w:val="24"/>
          <w:lang w:val="en-GB"/>
        </w:rPr>
        <w:t xml:space="preserve"> mass-peak.</w:t>
      </w:r>
    </w:p>
    <w:p w14:paraId="4B8B2896" w14:textId="77777777" w:rsidR="006D2A69" w:rsidRPr="00CE0CCC" w:rsidRDefault="006D2A69" w:rsidP="007D4F82">
      <w:pPr>
        <w:tabs>
          <w:tab w:val="left" w:pos="5812"/>
        </w:tabs>
        <w:spacing w:line="360" w:lineRule="auto"/>
        <w:jc w:val="both"/>
        <w:rPr>
          <w:rFonts w:eastAsiaTheme="minorEastAsia"/>
          <w:sz w:val="24"/>
          <w:szCs w:val="24"/>
          <w:lang w:val="en-GB"/>
        </w:rPr>
      </w:pPr>
    </w:p>
    <w:p w14:paraId="7FF35B39" w14:textId="5B76261C" w:rsidR="00E36667" w:rsidRPr="00CE0CCC" w:rsidRDefault="00E03B9A" w:rsidP="005D6A76">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After this analysis, we can now turn to the r</w:t>
      </w:r>
      <w:r w:rsidR="00E36667" w:rsidRPr="00CE0CCC">
        <w:rPr>
          <w:rFonts w:eastAsiaTheme="minorEastAsia"/>
          <w:sz w:val="24"/>
          <w:szCs w:val="24"/>
          <w:lang w:val="en-GB"/>
        </w:rPr>
        <w:t>e</w:t>
      </w:r>
      <w:r w:rsidR="00A45C1D" w:rsidRPr="00CE0CCC">
        <w:rPr>
          <w:rFonts w:eastAsiaTheme="minorEastAsia"/>
          <w:sz w:val="24"/>
          <w:szCs w:val="24"/>
          <w:lang w:val="en-GB"/>
        </w:rPr>
        <w:t>storation</w:t>
      </w:r>
      <w:r w:rsidR="00FB1869" w:rsidRPr="00CE0CCC">
        <w:rPr>
          <w:rFonts w:eastAsiaTheme="minorEastAsia"/>
          <w:sz w:val="24"/>
          <w:szCs w:val="24"/>
          <w:lang w:val="en-GB"/>
        </w:rPr>
        <w:t xml:space="preserve"> </w:t>
      </w:r>
      <w:r w:rsidR="00D059FE" w:rsidRPr="00CE0CCC">
        <w:rPr>
          <w:rFonts w:eastAsiaTheme="minorEastAsia"/>
          <w:sz w:val="24"/>
          <w:szCs w:val="24"/>
          <w:lang w:val="en-GB"/>
        </w:rPr>
        <w:t xml:space="preserve">of </w:t>
      </w:r>
      <w:r w:rsidR="008017CA" w:rsidRPr="00CE0CCC">
        <w:rPr>
          <w:rFonts w:eastAsiaTheme="minorEastAsia"/>
          <w:sz w:val="24"/>
          <w:szCs w:val="24"/>
          <w:lang w:val="en-GB"/>
        </w:rPr>
        <w:t xml:space="preserve">the </w:t>
      </w:r>
      <w:r w:rsidR="00D059FE" w:rsidRPr="00CE0CCC">
        <w:rPr>
          <w:rFonts w:eastAsiaTheme="minorEastAsia"/>
          <w:sz w:val="24"/>
          <w:szCs w:val="24"/>
          <w:lang w:val="en-GB"/>
        </w:rPr>
        <w:t>true hydrogen isotope ratio</w:t>
      </w:r>
      <w:r w:rsidR="00E36667" w:rsidRPr="00CE0CCC">
        <w:rPr>
          <w:rFonts w:eastAsiaTheme="minorEastAsia"/>
          <w:sz w:val="24"/>
          <w:szCs w:val="24"/>
          <w:lang w:val="en-GB"/>
        </w:rPr>
        <w:t xml:space="preserve"> </w:t>
      </w:r>
      <m:oMath>
        <m:r>
          <w:rPr>
            <w:rFonts w:ascii="Cambria Math" w:eastAsiaTheme="minorEastAsia" w:hAnsi="Cambria Math"/>
            <w:sz w:val="24"/>
            <w:szCs w:val="24"/>
            <w:lang w:val="en-GB"/>
          </w:rPr>
          <m:t>R</m:t>
        </m:r>
      </m:oMath>
      <w:r w:rsidR="00FB1869" w:rsidRPr="00CE0CCC">
        <w:rPr>
          <w:rFonts w:eastAsiaTheme="minorEastAsia"/>
          <w:sz w:val="24"/>
          <w:szCs w:val="24"/>
          <w:lang w:val="en-GB"/>
        </w:rPr>
        <w:t xml:space="preserve"> </w:t>
      </w:r>
      <w:r w:rsidR="00E36667" w:rsidRPr="00CE0CCC">
        <w:rPr>
          <w:rFonts w:eastAsiaTheme="minorEastAsia"/>
          <w:sz w:val="24"/>
          <w:szCs w:val="24"/>
          <w:lang w:val="en-GB"/>
        </w:rPr>
        <w:t>from</w:t>
      </w:r>
      <w:r w:rsidR="00D059FE" w:rsidRPr="00CE0CCC">
        <w:rPr>
          <w:rFonts w:eastAsiaTheme="minorEastAsia"/>
          <w:sz w:val="24"/>
          <w:szCs w:val="24"/>
          <w:lang w:val="en-GB"/>
        </w:rPr>
        <w:t xml:space="preserve"> the apparent</w:t>
      </w:r>
      <w:r w:rsidR="008017CA" w:rsidRPr="00CE0CCC">
        <w:rPr>
          <w:rFonts w:eastAsiaTheme="minorEastAsia"/>
          <w:sz w:val="24"/>
          <w:szCs w:val="24"/>
          <w:lang w:val="en-GB"/>
        </w:rPr>
        <w:t xml:space="preserve"> </w:t>
      </w:r>
      <w:proofErr w:type="gramStart"/>
      <w:r w:rsidR="008017CA" w:rsidRPr="00CE0CCC">
        <w:rPr>
          <w:rFonts w:eastAsiaTheme="minorEastAsia"/>
          <w:sz w:val="24"/>
          <w:szCs w:val="24"/>
          <w:lang w:val="en-GB"/>
        </w:rPr>
        <w:t>value</w:t>
      </w:r>
      <w:r w:rsidR="00E36667" w:rsidRPr="00CE0CCC">
        <w:rPr>
          <w:rFonts w:eastAsiaTheme="minorEastAsia"/>
          <w:sz w:val="24"/>
          <w:szCs w:val="24"/>
          <w:lang w:val="en-GB"/>
        </w:rPr>
        <w:t xml:space="preserve"> </w:t>
      </w:r>
      <w:proofErr w:type="gramEnd"/>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This </w:t>
      </w:r>
      <w:r w:rsidR="008017CA" w:rsidRPr="00CE0CCC">
        <w:rPr>
          <w:rFonts w:eastAsiaTheme="minorEastAsia"/>
          <w:sz w:val="24"/>
          <w:szCs w:val="24"/>
          <w:lang w:val="en-GB"/>
        </w:rPr>
        <w:t xml:space="preserve">is achieved by solving </w:t>
      </w:r>
      <w:r w:rsidR="00FB1869" w:rsidRPr="00CE0CCC">
        <w:rPr>
          <w:rFonts w:eastAsiaTheme="minorEastAsia"/>
          <w:sz w:val="24"/>
          <w:szCs w:val="24"/>
          <w:lang w:val="en-GB"/>
        </w:rPr>
        <w:t>Eq. </w:t>
      </w:r>
      <w:r w:rsidR="005867E6" w:rsidRPr="00CE0CCC">
        <w:rPr>
          <w:rFonts w:eastAsiaTheme="minorEastAsia"/>
          <w:sz w:val="24"/>
          <w:szCs w:val="24"/>
          <w:lang w:val="en-GB"/>
        </w:rPr>
        <w:t>S</w:t>
      </w:r>
      <w:r w:rsidR="00E36667" w:rsidRPr="00CE0CCC">
        <w:rPr>
          <w:rFonts w:eastAsiaTheme="minorEastAsia"/>
          <w:sz w:val="24"/>
          <w:szCs w:val="24"/>
          <w:lang w:val="en-GB"/>
        </w:rPr>
        <w:t xml:space="preserve">11 </w:t>
      </w:r>
      <w:proofErr w:type="gramStart"/>
      <w:r w:rsidR="00E36667" w:rsidRPr="00CE0CCC">
        <w:rPr>
          <w:rFonts w:eastAsiaTheme="minorEastAsia"/>
          <w:sz w:val="24"/>
          <w:szCs w:val="24"/>
          <w:lang w:val="en-GB"/>
        </w:rPr>
        <w:t xml:space="preserve">for </w:t>
      </w:r>
      <w:proofErr w:type="gramEnd"/>
      <m:oMath>
        <m:r>
          <w:rPr>
            <w:rFonts w:ascii="Cambria Math" w:eastAsiaTheme="minorEastAsia" w:hAnsi="Cambria Math"/>
            <w:sz w:val="24"/>
            <w:szCs w:val="24"/>
            <w:lang w:val="en-GB"/>
          </w:rPr>
          <m:t>R</m:t>
        </m:r>
      </m:oMath>
      <w:r w:rsidRPr="00CE0CCC">
        <w:rPr>
          <w:rFonts w:eastAsiaTheme="minorEastAsia"/>
          <w:sz w:val="24"/>
          <w:szCs w:val="24"/>
          <w:lang w:val="en-GB"/>
        </w:rPr>
        <w:t>,</w:t>
      </w:r>
      <w:r w:rsidR="00E36667" w:rsidRPr="00CE0CCC">
        <w:rPr>
          <w:rFonts w:eastAsiaTheme="minorEastAsia"/>
          <w:sz w:val="24"/>
          <w:szCs w:val="24"/>
          <w:lang w:val="en-GB"/>
        </w:rPr>
        <w:t xml:space="preserve"> </w:t>
      </w:r>
      <w:r w:rsidRPr="00CE0CCC">
        <w:rPr>
          <w:rFonts w:eastAsiaTheme="minorEastAsia"/>
          <w:sz w:val="24"/>
          <w:szCs w:val="24"/>
          <w:lang w:val="en-GB"/>
        </w:rPr>
        <w:t xml:space="preserve">which </w:t>
      </w:r>
      <w:r w:rsidR="00E36667" w:rsidRPr="00CE0CCC">
        <w:rPr>
          <w:rFonts w:eastAsiaTheme="minorEastAsia"/>
          <w:sz w:val="24"/>
          <w:szCs w:val="24"/>
          <w:lang w:val="en-GB"/>
        </w:rPr>
        <w:t xml:space="preserve">can be done at various levels of </w:t>
      </w:r>
      <w:r w:rsidR="00BD73DE" w:rsidRPr="00CE0CCC">
        <w:rPr>
          <w:rFonts w:eastAsiaTheme="minorEastAsia"/>
          <w:sz w:val="24"/>
          <w:szCs w:val="24"/>
          <w:lang w:val="en-GB"/>
        </w:rPr>
        <w:t>accuracy</w:t>
      </w:r>
      <w:r w:rsidR="00E36667" w:rsidRPr="00CE0CCC">
        <w:rPr>
          <w:rFonts w:eastAsiaTheme="minorEastAsia"/>
          <w:sz w:val="24"/>
          <w:szCs w:val="24"/>
          <w:lang w:val="en-GB"/>
        </w:rPr>
        <w:t>, as</w:t>
      </w:r>
      <w:r w:rsidR="00BD73DE" w:rsidRPr="00CE0CCC">
        <w:rPr>
          <w:rFonts w:eastAsiaTheme="minorEastAsia"/>
          <w:sz w:val="24"/>
          <w:szCs w:val="24"/>
          <w:lang w:val="en-GB"/>
        </w:rPr>
        <w:t xml:space="preserve"> </w:t>
      </w:r>
      <w:r w:rsidR="00E36667" w:rsidRPr="00CE0CCC">
        <w:rPr>
          <w:rFonts w:eastAsiaTheme="minorEastAsia"/>
          <w:sz w:val="24"/>
          <w:szCs w:val="24"/>
          <w:lang w:val="en-GB"/>
        </w:rPr>
        <w:t xml:space="preserve">explained </w:t>
      </w:r>
      <w:r w:rsidR="00BD73DE" w:rsidRPr="00CE0CCC">
        <w:rPr>
          <w:rFonts w:eastAsiaTheme="minorEastAsia"/>
          <w:sz w:val="24"/>
          <w:szCs w:val="24"/>
          <w:lang w:val="en-GB"/>
        </w:rPr>
        <w:t>below</w:t>
      </w:r>
      <w:r w:rsidR="00E36667" w:rsidRPr="00CE0CCC">
        <w:rPr>
          <w:rFonts w:eastAsiaTheme="minorEastAsia"/>
          <w:sz w:val="24"/>
          <w:szCs w:val="24"/>
          <w:lang w:val="en-GB"/>
        </w:rPr>
        <w:t>.</w:t>
      </w:r>
      <w:r w:rsidR="00BD73DE" w:rsidRPr="00CE0CCC">
        <w:rPr>
          <w:rFonts w:eastAsiaTheme="minorEastAsia"/>
          <w:sz w:val="24"/>
          <w:szCs w:val="24"/>
          <w:lang w:val="en-GB"/>
        </w:rPr>
        <w:t xml:space="preserve"> </w:t>
      </w:r>
      <w:r w:rsidR="00E36667" w:rsidRPr="00CE0CCC">
        <w:rPr>
          <w:rFonts w:eastAsiaTheme="minorEastAsia"/>
          <w:sz w:val="24"/>
          <w:szCs w:val="24"/>
          <w:lang w:val="en-GB"/>
        </w:rPr>
        <w:t xml:space="preserve">To obtain the </w:t>
      </w:r>
      <w:r w:rsidR="00FB1869" w:rsidRPr="00CE0CCC">
        <w:rPr>
          <w:rFonts w:eastAsiaTheme="minorEastAsia"/>
          <w:sz w:val="24"/>
          <w:szCs w:val="24"/>
          <w:lang w:val="en-GB"/>
        </w:rPr>
        <w:t>exact solution, we multiply Eq. </w:t>
      </w:r>
      <w:r w:rsidR="005867E6" w:rsidRPr="00CE0CCC">
        <w:rPr>
          <w:rFonts w:eastAsiaTheme="minorEastAsia"/>
          <w:sz w:val="24"/>
          <w:szCs w:val="24"/>
          <w:lang w:val="en-GB"/>
        </w:rPr>
        <w:t>S</w:t>
      </w:r>
      <w:r w:rsidR="00E36667" w:rsidRPr="00CE0CCC">
        <w:rPr>
          <w:rFonts w:eastAsiaTheme="minorEastAsia"/>
          <w:sz w:val="24"/>
          <w:szCs w:val="24"/>
          <w:lang w:val="en-GB"/>
        </w:rPr>
        <w:t xml:space="preserve">11 </w:t>
      </w:r>
      <w:proofErr w:type="gramStart"/>
      <w:r w:rsidR="00E36667" w:rsidRPr="00CE0CCC">
        <w:rPr>
          <w:rFonts w:eastAsiaTheme="minorEastAsia"/>
          <w:sz w:val="24"/>
          <w:szCs w:val="24"/>
          <w:lang w:val="en-GB"/>
        </w:rPr>
        <w:t xml:space="preserve">by </w:t>
      </w:r>
      <w:proofErr w:type="gramEnd"/>
      <m:oMath>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1+R</m:t>
            </m:r>
          </m:e>
        </m:d>
      </m:oMath>
      <w:r w:rsidR="00E36667" w:rsidRPr="00CE0CCC">
        <w:rPr>
          <w:rFonts w:eastAsiaTheme="minorEastAsia"/>
          <w:sz w:val="24"/>
          <w:szCs w:val="24"/>
          <w:lang w:val="en-GB"/>
        </w:rPr>
        <w:t>, rearrange the terms and obtain the following</w:t>
      </w:r>
      <w:r w:rsidR="00BD73DE" w:rsidRPr="00CE0CCC">
        <w:rPr>
          <w:rFonts w:eastAsiaTheme="minorEastAsia"/>
          <w:sz w:val="24"/>
          <w:szCs w:val="24"/>
          <w:lang w:val="en-GB"/>
        </w:rPr>
        <w:t xml:space="preserve"> </w:t>
      </w:r>
      <w:r w:rsidR="00E36667" w:rsidRPr="00CE0CCC">
        <w:rPr>
          <w:rFonts w:eastAsiaTheme="minorEastAsia"/>
          <w:sz w:val="24"/>
          <w:szCs w:val="24"/>
          <w:lang w:val="en-GB"/>
        </w:rPr>
        <w:t xml:space="preserve">quadratic equation for </w:t>
      </w:r>
      <m:oMath>
        <m:r>
          <w:rPr>
            <w:rFonts w:ascii="Cambria Math" w:eastAsiaTheme="minorEastAsia" w:hAnsi="Cambria Math"/>
            <w:sz w:val="24"/>
            <w:szCs w:val="24"/>
            <w:lang w:val="en-GB"/>
          </w:rPr>
          <m:t>R</m:t>
        </m:r>
      </m:oMath>
      <w:r w:rsidR="00E36667" w:rsidRPr="00CE0CCC">
        <w:rPr>
          <w:rFonts w:eastAsiaTheme="minorEastAsia"/>
          <w:sz w:val="24"/>
          <w:szCs w:val="24"/>
          <w:lang w:val="en-GB"/>
        </w:rPr>
        <w:t>:</w:t>
      </w:r>
    </w:p>
    <w:p w14:paraId="4DD6B8C4" w14:textId="705E5C05" w:rsidR="005D6A76" w:rsidRPr="00CE0CCC" w:rsidRDefault="00085DFC" w:rsidP="00BB3EB2">
      <w:pPr>
        <w:tabs>
          <w:tab w:val="center" w:pos="7088"/>
        </w:tabs>
        <w:spacing w:line="360" w:lineRule="auto"/>
        <w:jc w:val="right"/>
        <w:rPr>
          <w:rFonts w:eastAsiaTheme="minorEastAsia"/>
          <w:sz w:val="24"/>
          <w:szCs w:val="24"/>
          <w:lang w:val="en-GB"/>
        </w:rPr>
      </w:pP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2</m:t>
            </m:r>
          </m:sup>
        </m:sSup>
        <m:r>
          <w:rPr>
            <w:rFonts w:ascii="Cambria Math" w:eastAsiaTheme="minorEastAsia" w:hAnsi="Cambria Math"/>
            <w:sz w:val="24"/>
            <w:szCs w:val="24"/>
            <w:lang w:val="en-GB"/>
          </w:rPr>
          <m:t>+</m:t>
        </m:r>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e>
        </m:d>
        <m:r>
          <w:rPr>
            <w:rFonts w:ascii="Cambria Math" w:eastAsiaTheme="minorEastAsia" w:hAnsi="Cambria Math"/>
            <w:sz w:val="24"/>
            <w:szCs w:val="24"/>
            <w:lang w:val="en-GB"/>
          </w:rPr>
          <m:t>×R+</m:t>
        </m:r>
        <m:d>
          <m:dPr>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e>
        </m:d>
        <m:r>
          <w:rPr>
            <w:rFonts w:ascii="Cambria Math" w:eastAsiaTheme="minorEastAsia" w:hAnsi="Cambria Math"/>
            <w:sz w:val="24"/>
            <w:szCs w:val="24"/>
            <w:lang w:val="en-GB"/>
          </w:rPr>
          <m:t>=</m:t>
        </m:r>
        <m:r>
          <m:rPr>
            <m:sty m:val="p"/>
          </m:rPr>
          <w:rPr>
            <w:rFonts w:ascii="Cambria Math" w:eastAsiaTheme="minorEastAsia" w:hAnsi="Cambria Math"/>
            <w:sz w:val="24"/>
            <w:szCs w:val="24"/>
            <w:lang w:val="en-GB"/>
          </w:rPr>
          <m:t>0</m:t>
        </m:r>
      </m:oMath>
      <w:r w:rsidR="005D6A76" w:rsidRPr="00CE0CCC">
        <w:rPr>
          <w:rFonts w:eastAsiaTheme="minorEastAsia"/>
          <w:sz w:val="24"/>
          <w:szCs w:val="24"/>
          <w:lang w:val="en-GB"/>
        </w:rPr>
        <w:t>.</w:t>
      </w:r>
      <w:r w:rsidR="005D6A76" w:rsidRPr="00CE0CCC">
        <w:rPr>
          <w:rFonts w:eastAsiaTheme="minorEastAsia"/>
          <w:sz w:val="24"/>
          <w:szCs w:val="24"/>
          <w:lang w:val="en-GB"/>
        </w:rPr>
        <w:tab/>
        <w:t>(Eq. </w:t>
      </w:r>
      <w:r w:rsidR="005867E6" w:rsidRPr="00CE0CCC">
        <w:rPr>
          <w:rFonts w:eastAsiaTheme="minorEastAsia"/>
          <w:sz w:val="24"/>
          <w:szCs w:val="24"/>
          <w:lang w:val="en-GB"/>
        </w:rPr>
        <w:t>S</w:t>
      </w:r>
      <w:r w:rsidR="005D6A76" w:rsidRPr="00CE0CCC">
        <w:rPr>
          <w:rFonts w:eastAsiaTheme="minorEastAsia"/>
          <w:sz w:val="24"/>
          <w:szCs w:val="24"/>
          <w:lang w:val="en-GB"/>
        </w:rPr>
        <w:t>1</w:t>
      </w:r>
      <w:r w:rsidR="00C163A7" w:rsidRPr="00CE0CCC">
        <w:rPr>
          <w:rFonts w:eastAsiaTheme="minorEastAsia"/>
          <w:sz w:val="24"/>
          <w:szCs w:val="24"/>
          <w:lang w:val="en-GB"/>
        </w:rPr>
        <w:t>3</w:t>
      </w:r>
      <w:r w:rsidR="005D6A76" w:rsidRPr="00CE0CCC">
        <w:rPr>
          <w:rFonts w:eastAsiaTheme="minorEastAsia"/>
          <w:sz w:val="24"/>
          <w:szCs w:val="24"/>
          <w:lang w:val="en-GB"/>
        </w:rPr>
        <w:t>)</w:t>
      </w:r>
    </w:p>
    <w:p w14:paraId="299AF326" w14:textId="6A3015BD" w:rsidR="00E36667" w:rsidRPr="00CE0CCC" w:rsidRDefault="00E36667" w:rsidP="00A91EAA">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The solutions </w:t>
      </w:r>
      <w:r w:rsidR="00BC1BF7" w:rsidRPr="00CE0CCC">
        <w:rPr>
          <w:rFonts w:eastAsiaTheme="minorEastAsia"/>
          <w:sz w:val="24"/>
          <w:szCs w:val="24"/>
          <w:lang w:val="en-GB"/>
        </w:rPr>
        <w:t>of</w:t>
      </w:r>
      <w:r w:rsidR="001A7D58" w:rsidRPr="00CE0CCC">
        <w:rPr>
          <w:rFonts w:eastAsiaTheme="minorEastAsia"/>
          <w:sz w:val="24"/>
          <w:szCs w:val="24"/>
          <w:lang w:val="en-GB"/>
        </w:rPr>
        <w:t xml:space="preserve"> Eq.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3</w:t>
      </w:r>
      <w:r w:rsidRPr="00CE0CCC">
        <w:rPr>
          <w:rFonts w:eastAsiaTheme="minorEastAsia"/>
          <w:sz w:val="24"/>
          <w:szCs w:val="24"/>
          <w:lang w:val="en-GB"/>
        </w:rPr>
        <w:t xml:space="preserve"> are</w:t>
      </w:r>
    </w:p>
    <w:p w14:paraId="5D05AA46" w14:textId="621112D9" w:rsidR="00E36667" w:rsidRPr="00CE0CCC" w:rsidRDefault="00BC1BF7" w:rsidP="00A91EAA">
      <w:pPr>
        <w:tabs>
          <w:tab w:val="left" w:pos="3544"/>
          <w:tab w:val="left" w:pos="6804"/>
        </w:tabs>
        <w:spacing w:line="360" w:lineRule="auto"/>
        <w:jc w:val="right"/>
        <w:rPr>
          <w:rFonts w:eastAsiaTheme="minorEastAsia"/>
          <w:sz w:val="24"/>
          <w:szCs w:val="24"/>
          <w:lang w:val="en-GB"/>
        </w:rPr>
      </w:pPr>
      <m:oMath>
        <m:r>
          <w:rPr>
            <w:rFonts w:ascii="Cambria Math" w:eastAsiaTheme="minorEastAsia" w:hAnsi="Cambria Math" w:cs="LMRoman10-Regular"/>
            <w:sz w:val="24"/>
            <w:szCs w:val="24"/>
            <w:lang w:val="en-GB"/>
          </w:rPr>
          <m:t>R=</m:t>
        </m:r>
        <m:f>
          <m:fPr>
            <m:ctrlPr>
              <w:rPr>
                <w:rFonts w:ascii="Cambria Math" w:eastAsiaTheme="minorEastAsia" w:hAnsi="Cambria Math" w:cs="LMRoman10-Regular"/>
                <w:i/>
                <w:sz w:val="24"/>
                <w:szCs w:val="24"/>
                <w:lang w:val="en-GB"/>
              </w:rPr>
            </m:ctrlPr>
          </m:fPr>
          <m:num>
            <m:r>
              <w:rPr>
                <w:rFonts w:ascii="Cambria Math" w:eastAsiaTheme="minorEastAsia" w:hAnsi="Cambria Math" w:cs="LMRoman10-Regular"/>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num>
          <m:den>
            <m:r>
              <w:rPr>
                <w:rFonts w:ascii="Cambria Math" w:eastAsiaTheme="minorEastAsia" w:hAnsi="Cambria Math" w:cs="LMRoman10-Regular"/>
                <w:sz w:val="24"/>
                <w:szCs w:val="24"/>
                <w:lang w:val="en-GB"/>
              </w:rPr>
              <m:t>2</m:t>
            </m:r>
          </m:den>
        </m:f>
        <m:r>
          <w:rPr>
            <w:rFonts w:ascii="Cambria Math" w:eastAsiaTheme="minorEastAsia" w:hAnsi="Cambria Math" w:cs="LMRoman10-Regular"/>
            <w:sz w:val="24"/>
            <w:szCs w:val="24"/>
            <w:lang w:val="en-GB"/>
          </w:rPr>
          <m:t>×</m:t>
        </m:r>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m:t>
            </m:r>
            <m:rad>
              <m:radPr>
                <m:degHide m:val="1"/>
                <m:ctrlPr>
                  <w:rPr>
                    <w:rFonts w:ascii="Cambria Math" w:eastAsiaTheme="minorEastAsia" w:hAnsi="Cambria Math"/>
                    <w:i/>
                    <w:sz w:val="24"/>
                    <w:szCs w:val="24"/>
                    <w:lang w:val="en-GB"/>
                  </w:rPr>
                </m:ctrlPr>
              </m:radPr>
              <m:deg/>
              <m:e>
                <m:r>
                  <w:rPr>
                    <w:rFonts w:ascii="Cambria Math" w:eastAsiaTheme="minorEastAsia" w:hAnsi="Cambria Math"/>
                    <w:sz w:val="24"/>
                    <w:szCs w:val="24"/>
                    <w:lang w:val="en-GB"/>
                  </w:rPr>
                  <m:t>1+x</m:t>
                </m:r>
              </m:e>
            </m:rad>
          </m:e>
        </m:d>
        <m:r>
          <w:rPr>
            <w:rFonts w:ascii="Cambria Math" w:eastAsiaTheme="minorEastAsia" w:hAnsi="Cambria Math"/>
            <w:sz w:val="24"/>
            <w:szCs w:val="24"/>
            <w:lang w:val="en-GB"/>
          </w:rPr>
          <m:t xml:space="preserve"> </m:t>
        </m:r>
      </m:oMath>
      <w:r w:rsidR="00E458DD" w:rsidRPr="00CE0CCC">
        <w:rPr>
          <w:rFonts w:eastAsiaTheme="minorEastAsia"/>
          <w:sz w:val="24"/>
          <w:szCs w:val="24"/>
          <w:lang w:val="en-GB"/>
        </w:rPr>
        <w:t>,</w:t>
      </w:r>
      <w:r w:rsidR="00E458DD" w:rsidRPr="00CE0CCC">
        <w:rPr>
          <w:rFonts w:eastAsiaTheme="minorEastAsia"/>
          <w:sz w:val="24"/>
          <w:szCs w:val="24"/>
          <w:lang w:val="en-GB"/>
        </w:rPr>
        <w:tab/>
      </w:r>
      <m:oMath>
        <m:r>
          <w:rPr>
            <w:rFonts w:ascii="Cambria Math" w:eastAsiaTheme="minorEastAsia" w:hAnsi="Cambria Math"/>
            <w:sz w:val="24"/>
            <w:szCs w:val="24"/>
            <w:lang w:val="en-GB"/>
          </w:rPr>
          <m:t>x=4×</m:t>
        </m:r>
        <m:f>
          <m:fPr>
            <m:ctrlPr>
              <w:rPr>
                <w:rFonts w:ascii="Cambria Math" w:eastAsiaTheme="minorEastAsia" w:hAnsi="Cambria Math"/>
                <w:i/>
                <w:sz w:val="24"/>
                <w:szCs w:val="24"/>
                <w:lang w:val="en-GB"/>
              </w:rPr>
            </m:ctrlPr>
          </m:fPr>
          <m:num>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num>
          <m:den>
            <m:sSup>
              <m:sSupPr>
                <m:ctrlPr>
                  <w:rPr>
                    <w:rFonts w:ascii="Cambria Math" w:eastAsiaTheme="minorEastAsia" w:hAnsi="Cambria Math"/>
                    <w:i/>
                    <w:sz w:val="24"/>
                    <w:szCs w:val="24"/>
                    <w:lang w:val="en-GB"/>
                  </w:rPr>
                </m:ctrlPr>
              </m:sSupPr>
              <m:e>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e>
                </m:d>
              </m:e>
              <m:sup>
                <m:r>
                  <w:rPr>
                    <w:rFonts w:ascii="Cambria Math" w:eastAsiaTheme="minorEastAsia" w:hAnsi="Cambria Math"/>
                    <w:sz w:val="24"/>
                    <w:szCs w:val="24"/>
                    <w:lang w:val="en-GB"/>
                  </w:rPr>
                  <m:t>2</m:t>
                </m:r>
              </m:sup>
            </m:sSup>
          </m:den>
        </m:f>
      </m:oMath>
      <w:r w:rsidR="00E03B9A" w:rsidRPr="00CE0CCC">
        <w:rPr>
          <w:rFonts w:eastAsiaTheme="minorEastAsia"/>
          <w:sz w:val="24"/>
          <w:szCs w:val="24"/>
          <w:lang w:val="en-GB"/>
        </w:rPr>
        <w:t>.</w:t>
      </w:r>
      <w:r w:rsidR="00BD73DE" w:rsidRPr="00CE0CCC">
        <w:rPr>
          <w:rFonts w:eastAsiaTheme="minorEastAsia"/>
          <w:sz w:val="24"/>
          <w:szCs w:val="24"/>
          <w:lang w:val="en-GB"/>
        </w:rPr>
        <w:tab/>
        <w:t>(Eq. </w:t>
      </w:r>
      <w:r w:rsidR="005867E6" w:rsidRPr="00CE0CCC">
        <w:rPr>
          <w:rFonts w:eastAsiaTheme="minorEastAsia"/>
          <w:sz w:val="24"/>
          <w:szCs w:val="24"/>
          <w:lang w:val="en-GB"/>
        </w:rPr>
        <w:t>S</w:t>
      </w:r>
      <w:r w:rsidR="00BD73DE" w:rsidRPr="00CE0CCC">
        <w:rPr>
          <w:rFonts w:eastAsiaTheme="minorEastAsia"/>
          <w:sz w:val="24"/>
          <w:szCs w:val="24"/>
          <w:lang w:val="en-GB"/>
        </w:rPr>
        <w:t>1</w:t>
      </w:r>
      <w:r w:rsidR="00C163A7" w:rsidRPr="00CE0CCC">
        <w:rPr>
          <w:rFonts w:eastAsiaTheme="minorEastAsia"/>
          <w:sz w:val="24"/>
          <w:szCs w:val="24"/>
          <w:lang w:val="en-GB"/>
        </w:rPr>
        <w:t>4</w:t>
      </w:r>
      <w:r w:rsidR="00BD73DE" w:rsidRPr="00CE0CCC">
        <w:rPr>
          <w:rFonts w:eastAsiaTheme="minorEastAsia"/>
          <w:sz w:val="24"/>
          <w:szCs w:val="24"/>
          <w:lang w:val="en-GB"/>
        </w:rPr>
        <w:t>)</w:t>
      </w:r>
    </w:p>
    <w:p w14:paraId="12ED2BCD" w14:textId="2F8B2FFC" w:rsidR="00E03B9A" w:rsidRPr="00CE0CCC" w:rsidRDefault="00E36667" w:rsidP="00A91EAA">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Since</w:t>
      </w:r>
      <w:r w:rsidR="00BC1BF7" w:rsidRPr="00CE0CCC">
        <w:rPr>
          <w:rFonts w:eastAsiaTheme="minorEastAsia"/>
          <w:sz w:val="24"/>
          <w:szCs w:val="24"/>
          <w:lang w:val="en-GB"/>
        </w:rPr>
        <w:t xml:space="preserve"> the re</w:t>
      </w:r>
      <w:r w:rsidR="008017CA" w:rsidRPr="00CE0CCC">
        <w:rPr>
          <w:rFonts w:eastAsiaTheme="minorEastAsia"/>
          <w:sz w:val="24"/>
          <w:szCs w:val="24"/>
          <w:lang w:val="en-GB"/>
        </w:rPr>
        <w:t xml:space="preserve">stored </w:t>
      </w:r>
      <m:oMath>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r</m:t>
            </m:r>
          </m:sub>
        </m:sSub>
      </m:oMath>
      <w:r w:rsidR="00BC1BF7" w:rsidRPr="00CE0CCC">
        <w:rPr>
          <w:rFonts w:eastAsiaTheme="minorEastAsia"/>
          <w:sz w:val="24"/>
          <w:szCs w:val="24"/>
          <w:lang w:val="en-GB"/>
        </w:rPr>
        <w:t xml:space="preserve"> </w:t>
      </w:r>
      <w:r w:rsidRPr="00CE0CCC">
        <w:rPr>
          <w:rFonts w:eastAsiaTheme="minorEastAsia"/>
          <w:sz w:val="24"/>
          <w:szCs w:val="24"/>
          <w:lang w:val="en-GB"/>
        </w:rPr>
        <w:t xml:space="preserve">can only be a positive number, the sign + or </w:t>
      </w:r>
      <w:r w:rsidRPr="00CE0CCC">
        <w:rPr>
          <w:rFonts w:eastAsiaTheme="minorEastAsia" w:hint="eastAsia"/>
          <w:sz w:val="24"/>
          <w:szCs w:val="24"/>
          <w:lang w:val="en-GB"/>
        </w:rPr>
        <w:t>−</w:t>
      </w:r>
      <w:r w:rsidRPr="00CE0CCC">
        <w:rPr>
          <w:rFonts w:eastAsiaTheme="minorEastAsia"/>
          <w:sz w:val="24"/>
          <w:szCs w:val="24"/>
          <w:lang w:val="en-GB"/>
        </w:rPr>
        <w:t xml:space="preserve"> is chosen such </w:t>
      </w:r>
      <w:r w:rsidR="00226302" w:rsidRPr="00CE0CCC">
        <w:rPr>
          <w:rFonts w:eastAsiaTheme="minorEastAsia"/>
          <w:sz w:val="24"/>
          <w:szCs w:val="24"/>
          <w:lang w:val="en-GB"/>
        </w:rPr>
        <w:t xml:space="preserve">that the </w:t>
      </w:r>
      <w:r w:rsidR="004E46AA" w:rsidRPr="00CE0CCC">
        <w:rPr>
          <w:rFonts w:eastAsiaTheme="minorEastAsia"/>
          <w:sz w:val="24"/>
          <w:szCs w:val="24"/>
          <w:lang w:val="en-GB"/>
        </w:rPr>
        <w:t>solution</w:t>
      </w:r>
      <w:r w:rsidR="00BD73DE" w:rsidRPr="00CE0CCC">
        <w:rPr>
          <w:rFonts w:eastAsiaTheme="minorEastAsia"/>
          <w:sz w:val="24"/>
          <w:szCs w:val="24"/>
          <w:lang w:val="en-GB"/>
        </w:rPr>
        <w:t xml:space="preserve"> </w:t>
      </w:r>
      <w:r w:rsidR="004E46AA" w:rsidRPr="00CE0CCC">
        <w:rPr>
          <w:rFonts w:eastAsiaTheme="minorEastAsia"/>
          <w:sz w:val="24"/>
          <w:szCs w:val="24"/>
          <w:lang w:val="en-GB"/>
        </w:rPr>
        <w:t>obtained</w:t>
      </w:r>
      <w:r w:rsidR="00BD73DE" w:rsidRPr="00CE0CCC">
        <w:rPr>
          <w:rFonts w:eastAsiaTheme="minorEastAsia"/>
          <w:sz w:val="24"/>
          <w:szCs w:val="24"/>
          <w:lang w:val="en-GB"/>
        </w:rPr>
        <w:t xml:space="preserve"> </w:t>
      </w:r>
      <w:r w:rsidR="004E46AA" w:rsidRPr="00CE0CCC">
        <w:rPr>
          <w:rFonts w:eastAsiaTheme="minorEastAsia"/>
          <w:sz w:val="24"/>
          <w:szCs w:val="24"/>
          <w:lang w:val="en-GB"/>
        </w:rPr>
        <w:t>with</w:t>
      </w:r>
      <w:r w:rsidR="00BD73DE" w:rsidRPr="00CE0CCC">
        <w:rPr>
          <w:rFonts w:eastAsiaTheme="minorEastAsia"/>
          <w:sz w:val="24"/>
          <w:szCs w:val="24"/>
          <w:lang w:val="en-GB"/>
        </w:rPr>
        <w:t xml:space="preserve"> Eq</w:t>
      </w:r>
      <w:r w:rsidR="008017CA" w:rsidRPr="00CE0CCC">
        <w:rPr>
          <w:rFonts w:eastAsiaTheme="minorEastAsia"/>
          <w:sz w:val="24"/>
          <w:szCs w:val="24"/>
          <w:lang w:val="en-GB"/>
        </w:rPr>
        <w:t>.</w:t>
      </w:r>
      <w:r w:rsidR="00BD73DE" w:rsidRPr="00CE0CCC">
        <w:rPr>
          <w:rFonts w:eastAsiaTheme="minorEastAsia"/>
          <w:sz w:val="24"/>
          <w:szCs w:val="24"/>
          <w:lang w:val="en-GB"/>
        </w:rPr>
        <w:t>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4</w:t>
      </w:r>
      <w:r w:rsidRPr="00CE0CCC">
        <w:rPr>
          <w:rFonts w:eastAsiaTheme="minorEastAsia"/>
          <w:sz w:val="24"/>
          <w:szCs w:val="24"/>
          <w:lang w:val="en-GB"/>
        </w:rPr>
        <w:t xml:space="preserve"> is positive. This change of signs occurs when </w:t>
      </w:r>
      <w:r w:rsidR="00A91EAA" w:rsidRPr="00CE0CCC">
        <w:rPr>
          <w:rFonts w:eastAsiaTheme="minorEastAsia"/>
          <w:sz w:val="24"/>
          <w:szCs w:val="24"/>
          <w:lang w:val="en-GB"/>
        </w:rPr>
        <w:t xml:space="preserve">the apparent hydrogen isotope ratio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 xml:space="preserve"> changes from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A91EAA" w:rsidRPr="00CE0CCC">
        <w:rPr>
          <w:rFonts w:eastAsiaTheme="minorEastAsia"/>
          <w:sz w:val="24"/>
          <w:szCs w:val="24"/>
          <w:lang w:val="en-GB"/>
        </w:rPr>
        <w:t>&lt; </w:t>
      </w:r>
      <w:r w:rsidRPr="00CE0CCC">
        <w:rPr>
          <w:rFonts w:eastAsiaTheme="minorEastAsia"/>
          <w:sz w:val="24"/>
          <w:szCs w:val="24"/>
          <w:lang w:val="en-GB"/>
        </w:rPr>
        <w:t xml:space="preserve">1 to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00A91EAA" w:rsidRPr="00CE0CCC">
        <w:rPr>
          <w:rFonts w:eastAsiaTheme="minorEastAsia"/>
          <w:sz w:val="24"/>
          <w:szCs w:val="24"/>
          <w:lang w:val="en-GB"/>
        </w:rPr>
        <w:t>&gt; </w:t>
      </w:r>
      <w:r w:rsidRPr="00CE0CCC">
        <w:rPr>
          <w:rFonts w:eastAsiaTheme="minorEastAsia"/>
          <w:sz w:val="24"/>
          <w:szCs w:val="24"/>
          <w:lang w:val="en-GB"/>
        </w:rPr>
        <w:t xml:space="preserve">1, </w:t>
      </w:r>
      <w:r w:rsidR="00A91EAA" w:rsidRPr="00CE0CCC">
        <w:rPr>
          <w:rFonts w:eastAsiaTheme="minorEastAsia"/>
          <w:sz w:val="24"/>
          <w:szCs w:val="24"/>
          <w:lang w:val="en-GB"/>
        </w:rPr>
        <w:t>i.e.,</w:t>
      </w:r>
      <w:r w:rsidRPr="00CE0CCC">
        <w:rPr>
          <w:rFonts w:eastAsiaTheme="minorEastAsia"/>
          <w:sz w:val="24"/>
          <w:szCs w:val="24"/>
          <w:lang w:val="en-GB"/>
        </w:rPr>
        <w:t xml:space="preserve"> when the </w:t>
      </w:r>
      <w:r w:rsidR="004E46AA" w:rsidRPr="00CE0CCC">
        <w:rPr>
          <w:rFonts w:eastAsiaTheme="minorEastAsia"/>
          <w:sz w:val="24"/>
          <w:szCs w:val="24"/>
          <w:lang w:val="en-GB"/>
        </w:rPr>
        <w:t xml:space="preserve">corresponding fraction </w:t>
      </w:r>
      <w:r w:rsidRPr="00CE0CCC">
        <w:rPr>
          <w:rFonts w:eastAsiaTheme="minorEastAsia"/>
          <w:sz w:val="24"/>
          <w:szCs w:val="24"/>
          <w:lang w:val="en-GB"/>
        </w:rPr>
        <w:t>changes from</w:t>
      </w:r>
      <w:r w:rsidR="00BD73DE" w:rsidRPr="00CE0CCC">
        <w:rPr>
          <w:rFonts w:eastAsiaTheme="minorEastAsia"/>
          <w:sz w:val="24"/>
          <w:szCs w:val="24"/>
          <w:lang w:val="en-GB"/>
        </w:rPr>
        <w:t xml:space="preserve">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m:t>
            </m:r>
          </m:sup>
        </m:sSup>
      </m:oMath>
      <w:r w:rsidRPr="00CE0CCC">
        <w:rPr>
          <w:rFonts w:eastAsiaTheme="minorEastAsia"/>
          <w:sz w:val="24"/>
          <w:szCs w:val="24"/>
          <w:lang w:val="en-GB"/>
        </w:rPr>
        <w:t>&lt;</w:t>
      </w:r>
      <w:r w:rsidR="00A91EAA" w:rsidRPr="00CE0CCC">
        <w:rPr>
          <w:rFonts w:eastAsiaTheme="minorEastAsia"/>
          <w:sz w:val="24"/>
          <w:szCs w:val="24"/>
          <w:lang w:val="en-GB"/>
        </w:rPr>
        <w:t> </w:t>
      </w:r>
      <w:r w:rsidRPr="00CE0CCC">
        <w:rPr>
          <w:rFonts w:eastAsiaTheme="minorEastAsia"/>
          <w:sz w:val="24"/>
          <w:szCs w:val="24"/>
          <w:lang w:val="en-GB"/>
        </w:rPr>
        <w:t xml:space="preserve">0.5 to </w:t>
      </w:r>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F</m:t>
            </m:r>
          </m:e>
          <m:sup>
            <m:r>
              <w:rPr>
                <w:rFonts w:ascii="Cambria Math" w:eastAsiaTheme="minorEastAsia" w:hAnsi="Cambria Math"/>
                <w:sz w:val="24"/>
                <w:szCs w:val="24"/>
                <w:lang w:val="en-GB"/>
              </w:rPr>
              <m:t>'</m:t>
            </m:r>
          </m:sup>
        </m:sSup>
      </m:oMath>
      <w:r w:rsidRPr="00CE0CCC">
        <w:rPr>
          <w:rFonts w:eastAsiaTheme="minorEastAsia"/>
          <w:sz w:val="24"/>
          <w:szCs w:val="24"/>
          <w:lang w:val="en-GB"/>
        </w:rPr>
        <w:t>&gt;</w:t>
      </w:r>
      <w:r w:rsidR="00A91EAA" w:rsidRPr="00CE0CCC">
        <w:rPr>
          <w:rFonts w:eastAsiaTheme="minorEastAsia"/>
          <w:sz w:val="24"/>
          <w:szCs w:val="24"/>
          <w:lang w:val="en-GB"/>
        </w:rPr>
        <w:t> </w:t>
      </w:r>
      <w:r w:rsidRPr="00CE0CCC">
        <w:rPr>
          <w:rFonts w:eastAsiaTheme="minorEastAsia"/>
          <w:sz w:val="24"/>
          <w:szCs w:val="24"/>
          <w:lang w:val="en-GB"/>
        </w:rPr>
        <w:t>0.5.</w:t>
      </w:r>
    </w:p>
    <w:p w14:paraId="64ACA3F9" w14:textId="1DB8093C" w:rsidR="00E36667" w:rsidRPr="00CE0CCC" w:rsidRDefault="00E36667" w:rsidP="00A91EAA">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lastRenderedPageBreak/>
        <w:t xml:space="preserve">In practical </w:t>
      </w:r>
      <w:r w:rsidR="00A91EAA" w:rsidRPr="00CE0CCC">
        <w:rPr>
          <w:rFonts w:eastAsiaTheme="minorEastAsia"/>
          <w:sz w:val="24"/>
          <w:szCs w:val="24"/>
          <w:lang w:val="en-GB"/>
        </w:rPr>
        <w:t>cases</w:t>
      </w:r>
      <w:r w:rsidRPr="00CE0CCC">
        <w:rPr>
          <w:rFonts w:eastAsiaTheme="minorEastAsia"/>
          <w:sz w:val="24"/>
          <w:szCs w:val="24"/>
          <w:lang w:val="en-GB"/>
        </w:rPr>
        <w:t xml:space="preserve"> involving deuterium</w:t>
      </w:r>
      <w:r w:rsidR="00BD73DE" w:rsidRPr="00CE0CCC">
        <w:rPr>
          <w:rFonts w:eastAsiaTheme="minorEastAsia"/>
          <w:sz w:val="24"/>
          <w:szCs w:val="24"/>
          <w:lang w:val="en-GB"/>
        </w:rPr>
        <w:t xml:space="preserve"> tracing</w:t>
      </w:r>
      <w:r w:rsidRPr="00CE0CCC">
        <w:rPr>
          <w:rFonts w:eastAsiaTheme="minorEastAsia"/>
          <w:sz w:val="24"/>
          <w:szCs w:val="24"/>
          <w:lang w:val="en-GB"/>
        </w:rPr>
        <w:t xml:space="preserve">, values of </w:t>
      </w:r>
      <w:r w:rsidR="000453EE" w:rsidRPr="00CE0CCC">
        <w:rPr>
          <w:rFonts w:eastAsiaTheme="minorEastAsia"/>
          <w:sz w:val="24"/>
          <w:szCs w:val="24"/>
          <w:lang w:val="en-GB"/>
        </w:rPr>
        <w:t xml:space="preserve">the </w:t>
      </w:r>
      <w:r w:rsidR="00A91EAA" w:rsidRPr="00CE0CCC">
        <w:rPr>
          <w:rFonts w:eastAsiaTheme="minorEastAsia"/>
          <w:sz w:val="24"/>
          <w:szCs w:val="24"/>
          <w:lang w:val="en-GB"/>
        </w:rPr>
        <w:t>hydrogen</w:t>
      </w:r>
      <w:r w:rsidRPr="00CE0CCC">
        <w:rPr>
          <w:rFonts w:eastAsiaTheme="minorEastAsia"/>
          <w:sz w:val="24"/>
          <w:szCs w:val="24"/>
          <w:lang w:val="en-GB"/>
        </w:rPr>
        <w:t xml:space="preserve"> isotope ratio are very much lower than 1,</w:t>
      </w:r>
      <w:r w:rsidR="00BD73DE" w:rsidRPr="00CE0CCC">
        <w:rPr>
          <w:rFonts w:eastAsiaTheme="minorEastAsia"/>
          <w:sz w:val="24"/>
          <w:szCs w:val="24"/>
          <w:lang w:val="en-GB"/>
        </w:rPr>
        <w:t xml:space="preserve"> </w:t>
      </w:r>
      <w:r w:rsidRPr="00CE0CCC">
        <w:rPr>
          <w:rFonts w:eastAsiaTheme="minorEastAsia"/>
          <w:sz w:val="24"/>
          <w:szCs w:val="24"/>
          <w:lang w:val="en-GB"/>
        </w:rPr>
        <w:t xml:space="preserve">i.e., </w:t>
      </w:r>
      <m:oMath>
        <m:r>
          <w:rPr>
            <w:rFonts w:ascii="Cambria Math" w:eastAsiaTheme="minorEastAsia" w:hAnsi="Cambria Math" w:cs="LMRoman10-Regular"/>
            <w:sz w:val="24"/>
            <w:szCs w:val="24"/>
            <w:lang w:val="en-GB"/>
          </w:rPr>
          <m:t>R</m:t>
        </m:r>
      </m:oMath>
      <w:r w:rsidR="00A91EAA" w:rsidRPr="00CE0CCC">
        <w:rPr>
          <w:rFonts w:ascii="Cambria Math" w:eastAsiaTheme="minorEastAsia" w:hAnsi="Cambria Math" w:cs="Cambria Math"/>
          <w:sz w:val="24"/>
          <w:szCs w:val="24"/>
          <w:lang w:val="en-GB"/>
        </w:rPr>
        <w:t>⋘</w:t>
      </w:r>
      <w:r w:rsidR="00900BB0" w:rsidRPr="00CE0CCC">
        <w:rPr>
          <w:rFonts w:eastAsiaTheme="minorEastAsia"/>
          <w:sz w:val="24"/>
          <w:szCs w:val="24"/>
          <w:lang w:val="en-GB"/>
        </w:rPr>
        <w:t>1</w:t>
      </w:r>
      <w:r w:rsidR="00FA4B76" w:rsidRPr="00CE0CCC">
        <w:rPr>
          <w:rFonts w:eastAsiaTheme="minorEastAsia"/>
          <w:sz w:val="24"/>
          <w:szCs w:val="24"/>
          <w:lang w:val="en-GB"/>
        </w:rPr>
        <w:t>. Thus,</w:t>
      </w:r>
      <w:r w:rsidR="00900BB0" w:rsidRPr="00CE0CCC">
        <w:rPr>
          <w:rFonts w:eastAsiaTheme="minorEastAsia"/>
          <w:sz w:val="24"/>
          <w:szCs w:val="24"/>
          <w:lang w:val="en-GB"/>
        </w:rPr>
        <w:t xml:space="preserve"> </w:t>
      </w:r>
      <w:r w:rsidRPr="00CE0CCC">
        <w:rPr>
          <w:rFonts w:eastAsiaTheme="minorEastAsia"/>
          <w:sz w:val="24"/>
          <w:szCs w:val="24"/>
          <w:lang w:val="en-GB"/>
        </w:rPr>
        <w:t xml:space="preserve">we can approximate </w:t>
      </w:r>
      <m:oMath>
        <m:f>
          <m:fPr>
            <m:type m:val="lin"/>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1</m:t>
            </m:r>
          </m:num>
          <m:den>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1+R</m:t>
                </m:r>
              </m:e>
            </m:d>
          </m:den>
        </m:f>
      </m:oMath>
      <w:r w:rsidR="00900BB0" w:rsidRPr="00CE0CCC">
        <w:rPr>
          <w:rFonts w:eastAsiaTheme="minorEastAsia"/>
          <w:sz w:val="24"/>
          <w:szCs w:val="24"/>
          <w:lang w:val="en-GB"/>
        </w:rPr>
        <w:t xml:space="preserve"> in Eq. </w:t>
      </w:r>
      <w:r w:rsidR="005867E6" w:rsidRPr="00CE0CCC">
        <w:rPr>
          <w:rFonts w:eastAsiaTheme="minorEastAsia"/>
          <w:sz w:val="24"/>
          <w:szCs w:val="24"/>
          <w:lang w:val="en-GB"/>
        </w:rPr>
        <w:t>S</w:t>
      </w:r>
      <w:r w:rsidRPr="00CE0CCC">
        <w:rPr>
          <w:rFonts w:eastAsiaTheme="minorEastAsia"/>
          <w:sz w:val="24"/>
          <w:szCs w:val="24"/>
          <w:lang w:val="en-GB"/>
        </w:rPr>
        <w:t>11 by 1, which yields</w:t>
      </w:r>
    </w:p>
    <w:p w14:paraId="265D187B" w14:textId="2458BC22" w:rsidR="00900BB0" w:rsidRPr="00CE0CCC" w:rsidRDefault="00085DFC" w:rsidP="00900BB0">
      <w:pPr>
        <w:tabs>
          <w:tab w:val="left" w:pos="2694"/>
          <w:tab w:val="left" w:pos="5954"/>
        </w:tabs>
        <w:spacing w:line="360" w:lineRule="auto"/>
        <w:jc w:val="right"/>
        <w:rPr>
          <w:rFonts w:eastAsiaTheme="minorEastAsia"/>
          <w:sz w:val="24"/>
          <w:szCs w:val="24"/>
          <w:lang w:val="en-GB"/>
        </w:rPr>
      </w:pP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r>
          <w:rPr>
            <w:rFonts w:ascii="Cambria Math" w:eastAsiaTheme="minorEastAsia" w:hAnsi="Cambria Math"/>
            <w:sz w:val="24"/>
            <w:szCs w:val="24"/>
            <w:lang w:val="en-GB"/>
          </w:rPr>
          <m:t xml:space="preserve"> </m:t>
        </m:r>
      </m:oMath>
      <w:r w:rsidR="00900BB0" w:rsidRPr="00CE0CCC">
        <w:rPr>
          <w:rFonts w:eastAsiaTheme="minorEastAsia"/>
          <w:sz w:val="24"/>
          <w:szCs w:val="24"/>
          <w:lang w:val="en-GB"/>
        </w:rPr>
        <w:t>,</w:t>
      </w:r>
      <w:r w:rsidR="00900BB0" w:rsidRPr="00CE0CCC">
        <w:rPr>
          <w:rFonts w:eastAsiaTheme="minorEastAsia"/>
          <w:sz w:val="24"/>
          <w:szCs w:val="24"/>
          <w:lang w:val="en-GB"/>
        </w:rPr>
        <w:tab/>
      </w:r>
      <m:oMath>
        <m:r>
          <w:rPr>
            <w:rFonts w:ascii="Cambria Math" w:eastAsiaTheme="minorEastAsia" w:hAnsi="Cambria Math" w:cs="LMRoman10-Regular"/>
            <w:sz w:val="24"/>
            <w:szCs w:val="24"/>
            <w:lang w:val="en-GB"/>
          </w:rPr>
          <m:t>R</m:t>
        </m:r>
      </m:oMath>
      <w:r w:rsidR="00900BB0" w:rsidRPr="00CE0CCC">
        <w:rPr>
          <w:rFonts w:ascii="Cambria Math" w:eastAsiaTheme="minorEastAsia" w:hAnsi="Cambria Math" w:cs="Cambria Math"/>
          <w:sz w:val="24"/>
          <w:szCs w:val="24"/>
          <w:lang w:val="en-GB"/>
        </w:rPr>
        <w:t>⋘</w:t>
      </w:r>
      <w:proofErr w:type="gramStart"/>
      <w:r w:rsidR="00900BB0" w:rsidRPr="00CE0CCC">
        <w:rPr>
          <w:rFonts w:eastAsiaTheme="minorEastAsia"/>
          <w:sz w:val="24"/>
          <w:szCs w:val="24"/>
          <w:lang w:val="en-GB"/>
        </w:rPr>
        <w:t>1 .</w:t>
      </w:r>
      <w:r w:rsidR="00900BB0" w:rsidRPr="00CE0CCC">
        <w:rPr>
          <w:rFonts w:eastAsiaTheme="minorEastAsia"/>
          <w:sz w:val="24"/>
          <w:szCs w:val="24"/>
          <w:lang w:val="en-GB"/>
        </w:rPr>
        <w:tab/>
      </w:r>
      <w:proofErr w:type="gramEnd"/>
      <w:r w:rsidR="00900BB0" w:rsidRPr="00CE0CCC">
        <w:rPr>
          <w:rFonts w:eastAsiaTheme="minorEastAsia"/>
          <w:sz w:val="24"/>
          <w:szCs w:val="24"/>
          <w:lang w:val="en-GB"/>
        </w:rPr>
        <w:t>(Eq. </w:t>
      </w:r>
      <w:r w:rsidR="005867E6" w:rsidRPr="00CE0CCC">
        <w:rPr>
          <w:rFonts w:eastAsiaTheme="minorEastAsia"/>
          <w:sz w:val="24"/>
          <w:szCs w:val="24"/>
          <w:lang w:val="en-GB"/>
        </w:rPr>
        <w:t>S</w:t>
      </w:r>
      <w:r w:rsidR="00900BB0" w:rsidRPr="00CE0CCC">
        <w:rPr>
          <w:rFonts w:eastAsiaTheme="minorEastAsia"/>
          <w:sz w:val="24"/>
          <w:szCs w:val="24"/>
          <w:lang w:val="en-GB"/>
        </w:rPr>
        <w:t>1</w:t>
      </w:r>
      <w:r w:rsidR="00C163A7" w:rsidRPr="00CE0CCC">
        <w:rPr>
          <w:rFonts w:eastAsiaTheme="minorEastAsia"/>
          <w:sz w:val="24"/>
          <w:szCs w:val="24"/>
          <w:lang w:val="en-GB"/>
        </w:rPr>
        <w:t>5</w:t>
      </w:r>
      <w:r w:rsidR="00900BB0" w:rsidRPr="00CE0CCC">
        <w:rPr>
          <w:rFonts w:eastAsiaTheme="minorEastAsia"/>
          <w:sz w:val="24"/>
          <w:szCs w:val="24"/>
          <w:lang w:val="en-GB"/>
        </w:rPr>
        <w:t>)</w:t>
      </w:r>
    </w:p>
    <w:p w14:paraId="20F1CB31" w14:textId="0B47E035" w:rsidR="00E36667" w:rsidRPr="00CE0CCC" w:rsidRDefault="00E36667" w:rsidP="00900BB0">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In situations when the deuterium enrichment is somewhat larger but still small, i.e., when </w:t>
      </w:r>
      <m:oMath>
        <m:r>
          <w:rPr>
            <w:rFonts w:ascii="Cambria Math" w:eastAsiaTheme="minorEastAsia" w:hAnsi="Cambria Math" w:cs="LMRoman10-Regular"/>
            <w:sz w:val="24"/>
            <w:szCs w:val="24"/>
            <w:lang w:val="en-GB"/>
          </w:rPr>
          <m:t>R</m:t>
        </m:r>
      </m:oMath>
      <w:r w:rsidR="003D7997" w:rsidRPr="00CE0CCC">
        <w:rPr>
          <w:rFonts w:ascii="Cambria Math" w:eastAsiaTheme="minorEastAsia" w:hAnsi="Cambria Math"/>
          <w:sz w:val="24"/>
          <w:szCs w:val="24"/>
          <w:lang w:val="en-GB"/>
        </w:rPr>
        <w:t>≪</w:t>
      </w:r>
      <w:r w:rsidR="003D7997" w:rsidRPr="00CE0CCC">
        <w:rPr>
          <w:rFonts w:eastAsiaTheme="minorEastAsia"/>
          <w:sz w:val="24"/>
          <w:szCs w:val="24"/>
          <w:lang w:val="en-GB"/>
        </w:rPr>
        <w:t>1</w:t>
      </w:r>
      <w:r w:rsidRPr="00CE0CCC">
        <w:rPr>
          <w:rFonts w:eastAsiaTheme="minorEastAsia"/>
          <w:sz w:val="24"/>
          <w:szCs w:val="24"/>
          <w:lang w:val="en-GB"/>
        </w:rPr>
        <w:t>, it is more</w:t>
      </w:r>
      <w:r w:rsidR="00900BB0" w:rsidRPr="00CE0CCC">
        <w:rPr>
          <w:rFonts w:eastAsiaTheme="minorEastAsia"/>
          <w:sz w:val="24"/>
          <w:szCs w:val="24"/>
          <w:lang w:val="en-GB"/>
        </w:rPr>
        <w:t xml:space="preserve"> </w:t>
      </w:r>
      <w:r w:rsidRPr="00CE0CCC">
        <w:rPr>
          <w:rFonts w:eastAsiaTheme="minorEastAsia"/>
          <w:sz w:val="24"/>
          <w:szCs w:val="24"/>
          <w:lang w:val="en-GB"/>
        </w:rPr>
        <w:t xml:space="preserve">appropriate to </w:t>
      </w:r>
      <w:r w:rsidR="003D7997" w:rsidRPr="00CE0CCC">
        <w:rPr>
          <w:rFonts w:eastAsiaTheme="minorEastAsia"/>
          <w:sz w:val="24"/>
          <w:szCs w:val="24"/>
          <w:lang w:val="en-GB"/>
        </w:rPr>
        <w:t xml:space="preserve">apply the approximation with </w:t>
      </w:r>
      <w:r w:rsidR="000453EE" w:rsidRPr="00CE0CCC">
        <w:rPr>
          <w:rFonts w:eastAsiaTheme="minorEastAsia"/>
          <w:sz w:val="24"/>
          <w:szCs w:val="24"/>
          <w:lang w:val="en-GB"/>
        </w:rPr>
        <w:t xml:space="preserve">a </w:t>
      </w:r>
      <w:r w:rsidR="003D7997" w:rsidRPr="00CE0CCC">
        <w:rPr>
          <w:rFonts w:eastAsiaTheme="minorEastAsia"/>
          <w:sz w:val="24"/>
          <w:szCs w:val="24"/>
          <w:lang w:val="en-GB"/>
        </w:rPr>
        <w:t xml:space="preserve">first-order term of </w:t>
      </w:r>
      <w:r w:rsidR="000453EE" w:rsidRPr="00CE0CCC">
        <w:rPr>
          <w:rFonts w:eastAsiaTheme="minorEastAsia"/>
          <w:sz w:val="24"/>
          <w:szCs w:val="24"/>
          <w:lang w:val="en-GB"/>
        </w:rPr>
        <w:t xml:space="preserve">the </w:t>
      </w:r>
      <w:r w:rsidR="003D7997" w:rsidRPr="00CE0CCC">
        <w:rPr>
          <w:rFonts w:eastAsiaTheme="minorEastAsia"/>
          <w:sz w:val="24"/>
          <w:szCs w:val="24"/>
          <w:lang w:val="en-GB"/>
        </w:rPr>
        <w:t>Taylor-series, i.e.</w:t>
      </w:r>
      <w:proofErr w:type="gramStart"/>
      <w:r w:rsidR="003D7997" w:rsidRPr="00CE0CCC">
        <w:rPr>
          <w:rFonts w:eastAsiaTheme="minorEastAsia"/>
          <w:sz w:val="24"/>
          <w:szCs w:val="24"/>
          <w:lang w:val="en-GB"/>
        </w:rPr>
        <w:t xml:space="preserve">, </w:t>
      </w:r>
      <w:proofErr w:type="gramEnd"/>
      <m:oMath>
        <m:f>
          <m:fPr>
            <m:type m:val="lin"/>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1</m:t>
            </m:r>
          </m:num>
          <m:den>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1+R</m:t>
                </m:r>
              </m:e>
            </m:d>
          </m:den>
        </m:f>
        <m:r>
          <w:rPr>
            <w:rFonts w:ascii="Cambria Math" w:eastAsiaTheme="minorEastAsia" w:hAnsi="Cambria Math"/>
            <w:sz w:val="24"/>
            <w:szCs w:val="24"/>
            <w:lang w:val="en-GB"/>
          </w:rPr>
          <m:t>≈1-R</m:t>
        </m:r>
      </m:oMath>
      <w:r w:rsidRPr="00CE0CCC">
        <w:rPr>
          <w:rFonts w:eastAsiaTheme="minorEastAsia"/>
          <w:sz w:val="24"/>
          <w:szCs w:val="24"/>
          <w:lang w:val="en-GB"/>
        </w:rPr>
        <w:t>, which yields</w:t>
      </w:r>
    </w:p>
    <w:p w14:paraId="4E0AC821" w14:textId="395C1998" w:rsidR="00900BB0" w:rsidRPr="00CE0CCC" w:rsidRDefault="00085DFC" w:rsidP="00900BB0">
      <w:pPr>
        <w:tabs>
          <w:tab w:val="left" w:pos="2694"/>
          <w:tab w:val="left" w:pos="5954"/>
        </w:tabs>
        <w:spacing w:line="360" w:lineRule="auto"/>
        <w:jc w:val="right"/>
        <w:rPr>
          <w:rFonts w:eastAsiaTheme="minorEastAsia"/>
          <w:sz w:val="24"/>
          <w:szCs w:val="24"/>
          <w:lang w:val="en-GB"/>
        </w:rPr>
      </w:pP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m:t>
        </m:r>
        <m:f>
          <m:fPr>
            <m:ctrlPr>
              <w:rPr>
                <w:rFonts w:ascii="Cambria Math" w:eastAsiaTheme="minorEastAsia" w:hAnsi="Cambria Math"/>
                <w:i/>
                <w:sz w:val="24"/>
                <w:szCs w:val="24"/>
                <w:lang w:val="en-GB"/>
              </w:rPr>
            </m:ctrlPr>
          </m:fPr>
          <m:num>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r>
              <w:rPr>
                <w:rFonts w:ascii="Cambria Math" w:eastAsiaTheme="minorEastAsia" w:hAnsi="Cambria Math"/>
                <w:sz w:val="24"/>
                <w:szCs w:val="24"/>
                <w:lang w:val="en-GB"/>
              </w:rPr>
              <m:t>-</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num>
          <m:den>
            <m:r>
              <w:rPr>
                <w:rFonts w:ascii="Cambria Math" w:eastAsiaTheme="minorEastAsia" w:hAnsi="Cambria Math"/>
                <w:sz w:val="24"/>
                <w:szCs w:val="24"/>
                <w:lang w:val="en-GB"/>
              </w:rPr>
              <m:t>1-</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den>
        </m:f>
        <m:r>
          <w:rPr>
            <w:rFonts w:ascii="Cambria Math" w:eastAsiaTheme="minorEastAsia" w:hAnsi="Cambria Math"/>
            <w:sz w:val="24"/>
            <w:szCs w:val="24"/>
            <w:lang w:val="en-GB"/>
          </w:rPr>
          <m:t xml:space="preserve"> </m:t>
        </m:r>
      </m:oMath>
      <w:r w:rsidR="00900BB0" w:rsidRPr="00CE0CCC">
        <w:rPr>
          <w:rFonts w:eastAsiaTheme="minorEastAsia"/>
          <w:sz w:val="24"/>
          <w:szCs w:val="24"/>
          <w:lang w:val="en-GB"/>
        </w:rPr>
        <w:t>,</w:t>
      </w:r>
      <w:r w:rsidR="00900BB0" w:rsidRPr="00CE0CCC">
        <w:rPr>
          <w:rFonts w:eastAsiaTheme="minorEastAsia"/>
          <w:sz w:val="24"/>
          <w:szCs w:val="24"/>
          <w:lang w:val="en-GB"/>
        </w:rPr>
        <w:tab/>
      </w:r>
      <m:oMath>
        <m:r>
          <w:rPr>
            <w:rFonts w:ascii="Cambria Math" w:eastAsiaTheme="minorEastAsia" w:hAnsi="Cambria Math" w:cs="LMRoman10-Regular"/>
            <w:sz w:val="24"/>
            <w:szCs w:val="24"/>
            <w:lang w:val="en-GB"/>
          </w:rPr>
          <m:t>R</m:t>
        </m:r>
      </m:oMath>
      <w:r w:rsidR="003D7997" w:rsidRPr="00CE0CCC">
        <w:rPr>
          <w:rFonts w:ascii="Cambria Math" w:eastAsiaTheme="minorEastAsia" w:hAnsi="Cambria Math" w:cs="Cambria Math"/>
          <w:sz w:val="24"/>
          <w:szCs w:val="24"/>
          <w:lang w:val="en-GB"/>
        </w:rPr>
        <w:t>≪</w:t>
      </w:r>
      <w:proofErr w:type="gramStart"/>
      <w:r w:rsidR="00900BB0" w:rsidRPr="00CE0CCC">
        <w:rPr>
          <w:rFonts w:eastAsiaTheme="minorEastAsia"/>
          <w:sz w:val="24"/>
          <w:szCs w:val="24"/>
          <w:lang w:val="en-GB"/>
        </w:rPr>
        <w:t>1 .</w:t>
      </w:r>
      <w:r w:rsidR="00900BB0" w:rsidRPr="00CE0CCC">
        <w:rPr>
          <w:rFonts w:eastAsiaTheme="minorEastAsia"/>
          <w:sz w:val="24"/>
          <w:szCs w:val="24"/>
          <w:lang w:val="en-GB"/>
        </w:rPr>
        <w:tab/>
      </w:r>
      <w:proofErr w:type="gramEnd"/>
      <w:r w:rsidR="00900BB0" w:rsidRPr="00CE0CCC">
        <w:rPr>
          <w:rFonts w:eastAsiaTheme="minorEastAsia"/>
          <w:sz w:val="24"/>
          <w:szCs w:val="24"/>
          <w:lang w:val="en-GB"/>
        </w:rPr>
        <w:t>(Eq. </w:t>
      </w:r>
      <w:r w:rsidR="005867E6" w:rsidRPr="00CE0CCC">
        <w:rPr>
          <w:rFonts w:eastAsiaTheme="minorEastAsia"/>
          <w:sz w:val="24"/>
          <w:szCs w:val="24"/>
          <w:lang w:val="en-GB"/>
        </w:rPr>
        <w:t>S</w:t>
      </w:r>
      <w:r w:rsidR="00900BB0" w:rsidRPr="00CE0CCC">
        <w:rPr>
          <w:rFonts w:eastAsiaTheme="minorEastAsia"/>
          <w:sz w:val="24"/>
          <w:szCs w:val="24"/>
          <w:lang w:val="en-GB"/>
        </w:rPr>
        <w:t>1</w:t>
      </w:r>
      <w:r w:rsidR="00C163A7" w:rsidRPr="00CE0CCC">
        <w:rPr>
          <w:rFonts w:eastAsiaTheme="minorEastAsia"/>
          <w:sz w:val="24"/>
          <w:szCs w:val="24"/>
          <w:lang w:val="en-GB"/>
        </w:rPr>
        <w:t>6</w:t>
      </w:r>
      <w:r w:rsidR="00900BB0" w:rsidRPr="00CE0CCC">
        <w:rPr>
          <w:rFonts w:eastAsiaTheme="minorEastAsia"/>
          <w:sz w:val="24"/>
          <w:szCs w:val="24"/>
          <w:lang w:val="en-GB"/>
        </w:rPr>
        <w:t>)</w:t>
      </w:r>
    </w:p>
    <w:p w14:paraId="4B73A484" w14:textId="4E72B25B" w:rsidR="00E36667" w:rsidRPr="00CE0CCC" w:rsidRDefault="00E36667" w:rsidP="00400CAE">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Note that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r</m:t>
            </m:r>
          </m:sub>
        </m:sSub>
      </m:oMath>
      <w:r w:rsidR="00FB1869" w:rsidRPr="00CE0CCC">
        <w:rPr>
          <w:rFonts w:eastAsiaTheme="minorEastAsia"/>
          <w:sz w:val="24"/>
          <w:szCs w:val="24"/>
          <w:lang w:val="en-GB"/>
        </w:rPr>
        <w:t xml:space="preserve"> </w:t>
      </w:r>
      <w:r w:rsidRPr="00CE0CCC">
        <w:rPr>
          <w:rFonts w:eastAsiaTheme="minorEastAsia"/>
          <w:sz w:val="24"/>
          <w:szCs w:val="24"/>
          <w:lang w:val="en-GB"/>
        </w:rPr>
        <w:t xml:space="preserve">approximations in </w:t>
      </w:r>
      <w:proofErr w:type="spellStart"/>
      <w:r w:rsidRPr="00CE0CCC">
        <w:rPr>
          <w:rFonts w:eastAsiaTheme="minorEastAsia"/>
          <w:sz w:val="24"/>
          <w:szCs w:val="24"/>
          <w:lang w:val="en-GB"/>
        </w:rPr>
        <w:t>Eqs</w:t>
      </w:r>
      <w:proofErr w:type="spellEnd"/>
      <w:r w:rsidRPr="00CE0CCC">
        <w:rPr>
          <w:rFonts w:eastAsiaTheme="minorEastAsia"/>
          <w:sz w:val="24"/>
          <w:szCs w:val="24"/>
          <w:lang w:val="en-GB"/>
        </w:rPr>
        <w:t>.</w:t>
      </w:r>
      <w:r w:rsidR="00400CAE" w:rsidRPr="00CE0CCC">
        <w:rPr>
          <w:rFonts w:eastAsiaTheme="minorEastAsia"/>
          <w:sz w:val="24"/>
          <w:szCs w:val="24"/>
          <w:lang w:val="en-GB"/>
        </w:rPr>
        <w:t>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5</w:t>
      </w:r>
      <w:r w:rsidRPr="00CE0CCC">
        <w:rPr>
          <w:rFonts w:eastAsiaTheme="minorEastAsia"/>
          <w:sz w:val="24"/>
          <w:szCs w:val="24"/>
          <w:lang w:val="en-GB"/>
        </w:rPr>
        <w:t xml:space="preserve"> and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6</w:t>
      </w:r>
      <w:r w:rsidRPr="00CE0CCC">
        <w:rPr>
          <w:rFonts w:eastAsiaTheme="minorEastAsia"/>
          <w:sz w:val="24"/>
          <w:szCs w:val="24"/>
          <w:lang w:val="en-GB"/>
        </w:rPr>
        <w:t xml:space="preserve"> are sufficiently accurate if the value of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oMath>
      <w:r w:rsidR="000453EE" w:rsidRPr="00CE0CCC">
        <w:rPr>
          <w:rFonts w:eastAsiaTheme="minorEastAsia"/>
          <w:sz w:val="24"/>
          <w:szCs w:val="24"/>
          <w:lang w:val="en-GB"/>
        </w:rPr>
        <w:t xml:space="preserve"> </w:t>
      </w:r>
      <w:r w:rsidRPr="00CE0CCC">
        <w:rPr>
          <w:rFonts w:eastAsiaTheme="minorEastAsia"/>
          <w:sz w:val="24"/>
          <w:szCs w:val="24"/>
          <w:lang w:val="en-GB"/>
        </w:rPr>
        <w:t>itself is</w:t>
      </w:r>
      <w:r w:rsidR="00400CAE" w:rsidRPr="00CE0CCC">
        <w:rPr>
          <w:rFonts w:eastAsiaTheme="minorEastAsia"/>
          <w:sz w:val="24"/>
          <w:szCs w:val="24"/>
          <w:lang w:val="en-GB"/>
        </w:rPr>
        <w:t xml:space="preserve"> </w:t>
      </w:r>
      <w:r w:rsidRPr="00CE0CCC">
        <w:rPr>
          <w:rFonts w:eastAsiaTheme="minorEastAsia"/>
          <w:sz w:val="24"/>
          <w:szCs w:val="24"/>
          <w:lang w:val="en-GB"/>
        </w:rPr>
        <w:t>very small</w:t>
      </w:r>
      <w:r w:rsidR="00571E5D" w:rsidRPr="00CE0CCC">
        <w:rPr>
          <w:rFonts w:eastAsiaTheme="minorEastAsia"/>
          <w:sz w:val="24"/>
          <w:szCs w:val="24"/>
          <w:lang w:val="en-GB"/>
        </w:rPr>
        <w:t xml:space="preserve">, as in the </w:t>
      </w:r>
      <w:r w:rsidR="000453EE" w:rsidRPr="00CE0CCC">
        <w:rPr>
          <w:rFonts w:eastAsiaTheme="minorEastAsia"/>
          <w:sz w:val="24"/>
          <w:szCs w:val="24"/>
          <w:lang w:val="en-GB"/>
        </w:rPr>
        <w:t>present study</w:t>
      </w:r>
      <w:r w:rsidRPr="00CE0CCC">
        <w:rPr>
          <w:rFonts w:eastAsiaTheme="minorEastAsia"/>
          <w:sz w:val="24"/>
          <w:szCs w:val="24"/>
          <w:lang w:val="en-GB"/>
        </w:rPr>
        <w:t>. In case none of the above approximations is acceptable, the exact solution in Eq.</w:t>
      </w:r>
      <w:r w:rsidR="001A7D58" w:rsidRPr="00CE0CCC">
        <w:rPr>
          <w:rFonts w:eastAsiaTheme="minorEastAsia"/>
          <w:sz w:val="24"/>
          <w:szCs w:val="24"/>
          <w:lang w:val="en-GB"/>
        </w:rPr>
        <w:t>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4</w:t>
      </w:r>
      <w:r w:rsidRPr="00CE0CCC">
        <w:rPr>
          <w:rFonts w:eastAsiaTheme="minorEastAsia"/>
          <w:sz w:val="24"/>
          <w:szCs w:val="24"/>
          <w:lang w:val="en-GB"/>
        </w:rPr>
        <w:t xml:space="preserve"> should be</w:t>
      </w:r>
      <w:r w:rsidR="00400CAE" w:rsidRPr="00CE0CCC">
        <w:rPr>
          <w:rFonts w:eastAsiaTheme="minorEastAsia"/>
          <w:sz w:val="24"/>
          <w:szCs w:val="24"/>
          <w:lang w:val="en-GB"/>
        </w:rPr>
        <w:t xml:space="preserve"> </w:t>
      </w:r>
      <w:r w:rsidRPr="00CE0CCC">
        <w:rPr>
          <w:rFonts w:eastAsiaTheme="minorEastAsia"/>
          <w:sz w:val="24"/>
          <w:szCs w:val="24"/>
          <w:lang w:val="en-GB"/>
        </w:rPr>
        <w:t>used to re</w:t>
      </w:r>
      <w:r w:rsidR="00C65E80" w:rsidRPr="00CE0CCC">
        <w:rPr>
          <w:rFonts w:eastAsiaTheme="minorEastAsia"/>
          <w:sz w:val="24"/>
          <w:szCs w:val="24"/>
          <w:lang w:val="en-GB"/>
        </w:rPr>
        <w:t>store</w:t>
      </w:r>
      <w:r w:rsidRPr="00CE0CCC">
        <w:rPr>
          <w:rFonts w:eastAsiaTheme="minorEastAsia"/>
          <w:sz w:val="24"/>
          <w:szCs w:val="24"/>
          <w:lang w:val="en-GB"/>
        </w:rPr>
        <w:t xml:space="preserve"> </w:t>
      </w:r>
      <m:oMath>
        <m:r>
          <w:rPr>
            <w:rFonts w:ascii="Cambria Math" w:eastAsiaTheme="minorEastAsia" w:hAnsi="Cambria Math"/>
            <w:sz w:val="24"/>
            <w:szCs w:val="24"/>
            <w:lang w:val="en-GB"/>
          </w:rPr>
          <m:t>R</m:t>
        </m:r>
      </m:oMath>
      <w:r w:rsidR="00FB1869" w:rsidRPr="00CE0CCC">
        <w:rPr>
          <w:rFonts w:eastAsiaTheme="minorEastAsia"/>
          <w:sz w:val="24"/>
          <w:szCs w:val="24"/>
          <w:lang w:val="en-GB"/>
        </w:rPr>
        <w:t xml:space="preserve"> </w:t>
      </w:r>
      <w:proofErr w:type="gramStart"/>
      <w:r w:rsidRPr="00CE0CCC">
        <w:rPr>
          <w:rFonts w:eastAsiaTheme="minorEastAsia"/>
          <w:sz w:val="24"/>
          <w:szCs w:val="24"/>
          <w:lang w:val="en-GB"/>
        </w:rPr>
        <w:t xml:space="preserve">from </w:t>
      </w:r>
      <w:proofErr w:type="gramEnd"/>
      <m:oMath>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R</m:t>
            </m:r>
          </m:e>
          <m:sup>
            <m:r>
              <w:rPr>
                <w:rFonts w:ascii="Cambria Math" w:eastAsiaTheme="minorEastAsia" w:hAnsi="Cambria Math"/>
                <w:sz w:val="24"/>
                <w:szCs w:val="24"/>
                <w:lang w:val="en-GB"/>
              </w:rPr>
              <m:t>'</m:t>
            </m:r>
          </m:sup>
        </m:sSup>
      </m:oMath>
      <w:r w:rsidRPr="00CE0CCC">
        <w:rPr>
          <w:rFonts w:eastAsiaTheme="minorEastAsia"/>
          <w:sz w:val="24"/>
          <w:szCs w:val="24"/>
          <w:lang w:val="en-GB"/>
        </w:rPr>
        <w:t>.</w:t>
      </w:r>
    </w:p>
    <w:p w14:paraId="612B06C0" w14:textId="141596F9" w:rsidR="00D975BD" w:rsidRPr="00CE0CCC" w:rsidRDefault="00E36667" w:rsidP="00FB1869">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 xml:space="preserve">Finally, </w:t>
      </w:r>
      <w:r w:rsidR="00FA4B76" w:rsidRPr="00CE0CCC">
        <w:rPr>
          <w:rFonts w:eastAsiaTheme="minorEastAsia"/>
          <w:sz w:val="24"/>
          <w:szCs w:val="24"/>
          <w:lang w:val="en-GB"/>
        </w:rPr>
        <w:t xml:space="preserve">we show that </w:t>
      </w:r>
      <w:r w:rsidR="00B038EC" w:rsidRPr="00CE0CCC">
        <w:rPr>
          <w:rFonts w:eastAsiaTheme="minorEastAsia"/>
          <w:sz w:val="24"/>
          <w:szCs w:val="24"/>
          <w:lang w:val="en-GB"/>
        </w:rPr>
        <w:t xml:space="preserve">the </w:t>
      </w:r>
      <m:oMath>
        <m:r>
          <w:rPr>
            <w:rFonts w:ascii="Cambria Math" w:eastAsiaTheme="minorEastAsia" w:hAnsi="Cambria Math"/>
            <w:sz w:val="24"/>
            <w:szCs w:val="24"/>
            <w:lang w:val="en-GB"/>
          </w:rPr>
          <m:t>R</m:t>
        </m:r>
      </m:oMath>
      <w:r w:rsidR="00B038EC" w:rsidRPr="00CE0CCC">
        <w:rPr>
          <w:rFonts w:eastAsiaTheme="minorEastAsia"/>
          <w:sz w:val="24"/>
          <w:szCs w:val="24"/>
          <w:lang w:val="en-GB"/>
        </w:rPr>
        <w:t xml:space="preserve"> </w:t>
      </w:r>
      <w:r w:rsidRPr="00CE0CCC">
        <w:rPr>
          <w:rFonts w:eastAsiaTheme="minorEastAsia"/>
          <w:sz w:val="24"/>
          <w:szCs w:val="24"/>
          <w:lang w:val="en-GB"/>
        </w:rPr>
        <w:t>recover</w:t>
      </w:r>
      <w:r w:rsidR="00B038EC" w:rsidRPr="00CE0CCC">
        <w:rPr>
          <w:rFonts w:eastAsiaTheme="minorEastAsia"/>
          <w:sz w:val="24"/>
          <w:szCs w:val="24"/>
          <w:lang w:val="en-GB"/>
        </w:rPr>
        <w:t>ed</w:t>
      </w:r>
      <w:r w:rsidRPr="00CE0CCC">
        <w:rPr>
          <w:rFonts w:eastAsiaTheme="minorEastAsia"/>
          <w:sz w:val="24"/>
          <w:szCs w:val="24"/>
          <w:lang w:val="en-GB"/>
        </w:rPr>
        <w:t xml:space="preserve"> from </w:t>
      </w:r>
      <m:oMath>
        <m:r>
          <w:rPr>
            <w:rFonts w:ascii="Cambria Math" w:eastAsiaTheme="minorEastAsia" w:hAnsi="Cambria Math"/>
            <w:sz w:val="24"/>
            <w:szCs w:val="24"/>
            <w:lang w:val="en-GB"/>
          </w:rPr>
          <m:t>R'</m:t>
        </m:r>
      </m:oMath>
      <w:r w:rsidR="00B038EC" w:rsidRPr="00CE0CCC">
        <w:rPr>
          <w:rFonts w:eastAsiaTheme="minorEastAsia"/>
          <w:sz w:val="24"/>
          <w:szCs w:val="24"/>
          <w:lang w:val="en-GB"/>
        </w:rPr>
        <w:t xml:space="preserve"> with the </w:t>
      </w:r>
      <w:r w:rsidRPr="00CE0CCC">
        <w:rPr>
          <w:rFonts w:eastAsiaTheme="minorEastAsia"/>
          <w:sz w:val="24"/>
          <w:szCs w:val="24"/>
          <w:lang w:val="en-GB"/>
        </w:rPr>
        <w:t xml:space="preserve">exact </w:t>
      </w:r>
      <w:r w:rsidR="00B038EC" w:rsidRPr="00CE0CCC">
        <w:rPr>
          <w:rFonts w:eastAsiaTheme="minorEastAsia"/>
          <w:sz w:val="24"/>
          <w:szCs w:val="24"/>
          <w:lang w:val="en-GB"/>
        </w:rPr>
        <w:t>solution of Eq. </w:t>
      </w:r>
      <w:r w:rsidR="005867E6" w:rsidRPr="00CE0CCC">
        <w:rPr>
          <w:rFonts w:eastAsiaTheme="minorEastAsia"/>
          <w:sz w:val="24"/>
          <w:szCs w:val="24"/>
          <w:lang w:val="en-GB"/>
        </w:rPr>
        <w:t>S</w:t>
      </w:r>
      <w:r w:rsidR="00B038EC" w:rsidRPr="00CE0CCC">
        <w:rPr>
          <w:rFonts w:eastAsiaTheme="minorEastAsia"/>
          <w:sz w:val="24"/>
          <w:szCs w:val="24"/>
          <w:lang w:val="en-GB"/>
        </w:rPr>
        <w:t>1</w:t>
      </w:r>
      <w:r w:rsidR="00C163A7" w:rsidRPr="00CE0CCC">
        <w:rPr>
          <w:rFonts w:eastAsiaTheme="minorEastAsia"/>
          <w:sz w:val="24"/>
          <w:szCs w:val="24"/>
          <w:lang w:val="en-GB"/>
        </w:rPr>
        <w:t>4</w:t>
      </w:r>
      <w:r w:rsidR="00B038EC" w:rsidRPr="00CE0CCC">
        <w:rPr>
          <w:rFonts w:eastAsiaTheme="minorEastAsia"/>
          <w:sz w:val="24"/>
          <w:szCs w:val="24"/>
          <w:lang w:val="en-GB"/>
        </w:rPr>
        <w:t xml:space="preserve"> </w:t>
      </w:r>
      <w:r w:rsidRPr="00CE0CCC">
        <w:rPr>
          <w:rFonts w:eastAsiaTheme="minorEastAsia"/>
          <w:sz w:val="24"/>
          <w:szCs w:val="24"/>
          <w:lang w:val="en-GB"/>
        </w:rPr>
        <w:t xml:space="preserve">and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r</m:t>
            </m:r>
          </m:sub>
        </m:sSub>
      </m:oMath>
      <w:r w:rsidR="00B038EC" w:rsidRPr="00CE0CCC">
        <w:rPr>
          <w:rFonts w:eastAsiaTheme="minorEastAsia"/>
          <w:sz w:val="24"/>
          <w:szCs w:val="24"/>
          <w:lang w:val="en-GB"/>
        </w:rPr>
        <w:t xml:space="preserve"> values derived with approximations according to Eq. </w:t>
      </w:r>
      <w:r w:rsidR="005867E6" w:rsidRPr="00CE0CCC">
        <w:rPr>
          <w:rFonts w:eastAsiaTheme="minorEastAsia"/>
          <w:sz w:val="24"/>
          <w:szCs w:val="24"/>
          <w:lang w:val="en-GB"/>
        </w:rPr>
        <w:t>S</w:t>
      </w:r>
      <w:r w:rsidR="00B038EC" w:rsidRPr="00CE0CCC">
        <w:rPr>
          <w:rFonts w:eastAsiaTheme="minorEastAsia"/>
          <w:sz w:val="24"/>
          <w:szCs w:val="24"/>
          <w:lang w:val="en-GB"/>
        </w:rPr>
        <w:t>1</w:t>
      </w:r>
      <w:r w:rsidR="00C163A7" w:rsidRPr="00CE0CCC">
        <w:rPr>
          <w:rFonts w:eastAsiaTheme="minorEastAsia"/>
          <w:sz w:val="24"/>
          <w:szCs w:val="24"/>
          <w:lang w:val="en-GB"/>
        </w:rPr>
        <w:t>5</w:t>
      </w:r>
      <w:r w:rsidR="00B038EC" w:rsidRPr="00CE0CCC">
        <w:rPr>
          <w:rFonts w:eastAsiaTheme="minorEastAsia"/>
          <w:sz w:val="24"/>
          <w:szCs w:val="24"/>
          <w:lang w:val="en-GB"/>
        </w:rPr>
        <w:t xml:space="preserve"> and </w:t>
      </w:r>
      <w:r w:rsidR="00BD2ED6" w:rsidRPr="00CE0CCC">
        <w:rPr>
          <w:rFonts w:eastAsiaTheme="minorEastAsia"/>
          <w:sz w:val="24"/>
          <w:szCs w:val="24"/>
          <w:lang w:val="en-GB"/>
        </w:rPr>
        <w:t>Eq. </w:t>
      </w:r>
      <w:r w:rsidR="005867E6" w:rsidRPr="00CE0CCC">
        <w:rPr>
          <w:rFonts w:eastAsiaTheme="minorEastAsia"/>
          <w:sz w:val="24"/>
          <w:szCs w:val="24"/>
          <w:lang w:val="en-GB"/>
        </w:rPr>
        <w:t>S</w:t>
      </w:r>
      <w:r w:rsidR="00B038EC" w:rsidRPr="00CE0CCC">
        <w:rPr>
          <w:rFonts w:eastAsiaTheme="minorEastAsia"/>
          <w:sz w:val="24"/>
          <w:szCs w:val="24"/>
          <w:lang w:val="en-GB"/>
        </w:rPr>
        <w:t>1</w:t>
      </w:r>
      <w:r w:rsidR="00C163A7" w:rsidRPr="00CE0CCC">
        <w:rPr>
          <w:rFonts w:eastAsiaTheme="minorEastAsia"/>
          <w:sz w:val="24"/>
          <w:szCs w:val="24"/>
          <w:lang w:val="en-GB"/>
        </w:rPr>
        <w:t>6</w:t>
      </w:r>
      <w:r w:rsidR="00B038EC" w:rsidRPr="00CE0CCC">
        <w:rPr>
          <w:rFonts w:eastAsiaTheme="minorEastAsia"/>
          <w:sz w:val="24"/>
          <w:szCs w:val="24"/>
          <w:lang w:val="en-GB"/>
        </w:rPr>
        <w:t xml:space="preserve"> </w:t>
      </w:r>
      <w:r w:rsidRPr="00CE0CCC">
        <w:rPr>
          <w:rFonts w:eastAsiaTheme="minorEastAsia"/>
          <w:sz w:val="24"/>
          <w:szCs w:val="24"/>
          <w:lang w:val="en-GB"/>
        </w:rPr>
        <w:t xml:space="preserve">yield </w:t>
      </w:r>
      <w:r w:rsidR="005D7AD2" w:rsidRPr="00CE0CCC">
        <w:rPr>
          <w:rFonts w:eastAsiaTheme="minorEastAsia"/>
          <w:sz w:val="24"/>
          <w:szCs w:val="24"/>
          <w:lang w:val="en-GB"/>
        </w:rPr>
        <w:t>almost</w:t>
      </w:r>
      <w:r w:rsidRPr="00CE0CCC">
        <w:rPr>
          <w:rFonts w:eastAsiaTheme="minorEastAsia"/>
          <w:sz w:val="24"/>
          <w:szCs w:val="24"/>
          <w:lang w:val="en-GB"/>
        </w:rPr>
        <w:t xml:space="preserve"> indistinguishable values of the recovered deuterium </w:t>
      </w:r>
      <w:r w:rsidR="00B038EC" w:rsidRPr="00CE0CCC">
        <w:rPr>
          <w:rFonts w:eastAsiaTheme="minorEastAsia"/>
          <w:sz w:val="24"/>
          <w:szCs w:val="24"/>
          <w:lang w:val="en-GB"/>
        </w:rPr>
        <w:t xml:space="preserve">fraction </w:t>
      </w:r>
      <m:oMath>
        <m:r>
          <w:rPr>
            <w:rFonts w:ascii="Cambria Math" w:eastAsiaTheme="minorEastAsia" w:hAnsi="Cambria Math"/>
            <w:sz w:val="24"/>
            <w:szCs w:val="24"/>
            <w:lang w:val="en-GB"/>
          </w:rPr>
          <m:t>F</m:t>
        </m:r>
      </m:oMath>
      <w:r w:rsidR="00B038EC" w:rsidRPr="00CE0CCC">
        <w:rPr>
          <w:rFonts w:eastAsiaTheme="minorEastAsia"/>
          <w:sz w:val="24"/>
          <w:szCs w:val="24"/>
          <w:lang w:val="en-GB"/>
        </w:rPr>
        <w:t xml:space="preserve"> and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oMath>
      <w:r w:rsidRPr="00CE0CCC">
        <w:rPr>
          <w:rFonts w:eastAsiaTheme="minorEastAsia"/>
          <w:sz w:val="24"/>
          <w:szCs w:val="24"/>
          <w:lang w:val="en-GB"/>
        </w:rPr>
        <w:t xml:space="preserve">. </w:t>
      </w:r>
      <w:r w:rsidR="001A7D58" w:rsidRPr="00CE0CCC">
        <w:rPr>
          <w:rFonts w:eastAsiaTheme="minorEastAsia"/>
          <w:sz w:val="24"/>
          <w:szCs w:val="24"/>
          <w:lang w:val="en-GB"/>
        </w:rPr>
        <w:t xml:space="preserve">As shown in </w:t>
      </w:r>
      <w:r w:rsidR="00C427C0">
        <w:rPr>
          <w:rFonts w:eastAsiaTheme="minorEastAsia"/>
          <w:sz w:val="24"/>
          <w:szCs w:val="24"/>
          <w:lang w:val="en-GB"/>
        </w:rPr>
        <w:t>Fig.</w:t>
      </w:r>
      <w:r w:rsidR="00B038EC" w:rsidRPr="00CE0CCC">
        <w:rPr>
          <w:rFonts w:eastAsiaTheme="minorEastAsia"/>
          <w:sz w:val="24"/>
          <w:szCs w:val="24"/>
          <w:lang w:val="en-GB"/>
        </w:rPr>
        <w:t> </w:t>
      </w:r>
      <w:r w:rsidR="006D2A69">
        <w:rPr>
          <w:rFonts w:eastAsiaTheme="minorEastAsia"/>
          <w:sz w:val="24"/>
          <w:szCs w:val="24"/>
          <w:lang w:val="en-GB"/>
        </w:rPr>
        <w:t>S3</w:t>
      </w:r>
      <w:r w:rsidR="00B038EC" w:rsidRPr="00CE0CCC">
        <w:rPr>
          <w:rFonts w:eastAsiaTheme="minorEastAsia"/>
          <w:sz w:val="24"/>
          <w:szCs w:val="24"/>
          <w:lang w:val="en-GB"/>
        </w:rPr>
        <w:t>,</w:t>
      </w:r>
      <w:r w:rsidR="001A7D58" w:rsidRPr="00CE0CCC">
        <w:rPr>
          <w:rFonts w:eastAsiaTheme="minorEastAsia"/>
          <w:sz w:val="24"/>
          <w:szCs w:val="24"/>
          <w:lang w:val="en-GB"/>
        </w:rPr>
        <w:t xml:space="preserve"> </w:t>
      </w:r>
      <w:r w:rsidR="00B038EC" w:rsidRPr="00CE0CCC">
        <w:rPr>
          <w:rFonts w:eastAsiaTheme="minorEastAsia"/>
          <w:sz w:val="24"/>
          <w:szCs w:val="24"/>
          <w:lang w:val="en-GB"/>
        </w:rPr>
        <w:t>w</w:t>
      </w:r>
      <w:r w:rsidR="00D975BD" w:rsidRPr="00CE0CCC">
        <w:rPr>
          <w:rFonts w:eastAsiaTheme="minorEastAsia"/>
          <w:sz w:val="24"/>
          <w:szCs w:val="24"/>
          <w:lang w:val="en-GB"/>
        </w:rPr>
        <w:t>hen Eq.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5</w:t>
      </w:r>
      <w:r w:rsidR="00FB1869" w:rsidRPr="00CE0CCC">
        <w:rPr>
          <w:rFonts w:eastAsiaTheme="minorEastAsia"/>
          <w:sz w:val="24"/>
          <w:szCs w:val="24"/>
          <w:lang w:val="en-GB"/>
        </w:rPr>
        <w:t xml:space="preserve"> </w:t>
      </w:r>
      <w:r w:rsidRPr="00CE0CCC">
        <w:rPr>
          <w:rFonts w:eastAsiaTheme="minorEastAsia"/>
          <w:sz w:val="24"/>
          <w:szCs w:val="24"/>
          <w:lang w:val="en-GB"/>
        </w:rPr>
        <w:t>is used</w:t>
      </w:r>
      <w:r w:rsidR="00B038EC" w:rsidRPr="00CE0CCC">
        <w:rPr>
          <w:rFonts w:eastAsiaTheme="minorEastAsia"/>
          <w:sz w:val="24"/>
          <w:szCs w:val="24"/>
          <w:lang w:val="en-GB"/>
        </w:rPr>
        <w:t xml:space="preserve"> (</w:t>
      </w:r>
      <m:oMath>
        <m:r>
          <w:rPr>
            <w:rFonts w:ascii="Cambria Math" w:eastAsiaTheme="minorEastAsia" w:hAnsi="Cambria Math"/>
            <w:sz w:val="24"/>
            <w:szCs w:val="24"/>
            <w:lang w:val="en-GB"/>
          </w:rPr>
          <m:t>R</m:t>
        </m:r>
      </m:oMath>
      <w:r w:rsidR="00D975BD" w:rsidRPr="00CE0CCC">
        <w:rPr>
          <w:rFonts w:ascii="Cambria Math" w:eastAsiaTheme="minorEastAsia" w:hAnsi="Cambria Math"/>
          <w:sz w:val="24"/>
          <w:szCs w:val="24"/>
          <w:lang w:val="en-GB"/>
        </w:rPr>
        <w:t>⋘</w:t>
      </w:r>
      <w:r w:rsidR="00D975BD" w:rsidRPr="00CE0CCC">
        <w:rPr>
          <w:rFonts w:eastAsiaTheme="minorEastAsia"/>
          <w:sz w:val="24"/>
          <w:szCs w:val="24"/>
          <w:lang w:val="en-GB"/>
        </w:rPr>
        <w:t xml:space="preserve">1, </w:t>
      </w:r>
      <w:r w:rsidR="00B038EC" w:rsidRPr="00CE0CCC">
        <w:rPr>
          <w:rFonts w:eastAsiaTheme="minorEastAsia"/>
          <w:sz w:val="24"/>
          <w:szCs w:val="24"/>
          <w:lang w:val="en-GB"/>
        </w:rPr>
        <w:t>thick lines)</w:t>
      </w:r>
      <w:r w:rsidRPr="00CE0CCC">
        <w:rPr>
          <w:rFonts w:eastAsiaTheme="minorEastAsia"/>
          <w:sz w:val="24"/>
          <w:szCs w:val="24"/>
          <w:lang w:val="en-GB"/>
        </w:rPr>
        <w:t xml:space="preserve">, the absolute difference </w:t>
      </w:r>
      <m:oMath>
        <m:d>
          <m:dPr>
            <m:begChr m:val="|"/>
            <m:endChr m:val="|"/>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-F</m:t>
            </m:r>
          </m:e>
        </m:d>
      </m:oMath>
      <w:r w:rsidR="00B038EC" w:rsidRPr="00CE0CCC">
        <w:rPr>
          <w:rFonts w:eastAsiaTheme="minorEastAsia"/>
          <w:sz w:val="24"/>
          <w:szCs w:val="24"/>
          <w:lang w:val="en-GB"/>
        </w:rPr>
        <w:t xml:space="preserve"> </w:t>
      </w:r>
      <w:r w:rsidRPr="00CE0CCC">
        <w:rPr>
          <w:rFonts w:eastAsiaTheme="minorEastAsia"/>
          <w:sz w:val="24"/>
          <w:szCs w:val="24"/>
          <w:lang w:val="en-GB"/>
        </w:rPr>
        <w:t>between the recovered and true deuterium abundance</w:t>
      </w:r>
      <w:r w:rsidR="00D975BD" w:rsidRPr="00CE0CCC">
        <w:rPr>
          <w:rFonts w:eastAsiaTheme="minorEastAsia"/>
          <w:sz w:val="24"/>
          <w:szCs w:val="24"/>
          <w:lang w:val="en-GB"/>
        </w:rPr>
        <w:t xml:space="preserve"> (</w:t>
      </w:r>
      <w:r w:rsidR="000E58BD" w:rsidRPr="00CE0CCC">
        <w:rPr>
          <w:rFonts w:eastAsiaTheme="minorEastAsia"/>
          <w:sz w:val="24"/>
          <w:szCs w:val="24"/>
          <w:lang w:val="en-GB"/>
        </w:rPr>
        <w:t>thick dashed blue line</w:t>
      </w:r>
      <w:r w:rsidR="00D975BD" w:rsidRPr="00CE0CCC">
        <w:rPr>
          <w:rFonts w:eastAsiaTheme="minorEastAsia"/>
          <w:sz w:val="24"/>
          <w:szCs w:val="24"/>
          <w:lang w:val="en-GB"/>
        </w:rPr>
        <w:t>)</w:t>
      </w:r>
      <w:r w:rsidRPr="00CE0CCC">
        <w:rPr>
          <w:rFonts w:eastAsiaTheme="minorEastAsia"/>
          <w:sz w:val="24"/>
          <w:szCs w:val="24"/>
          <w:lang w:val="en-GB"/>
        </w:rPr>
        <w:t xml:space="preserve"> remains below</w:t>
      </w:r>
      <w:r w:rsidR="00FB1869" w:rsidRPr="00CE0CCC">
        <w:rPr>
          <w:rFonts w:eastAsiaTheme="minorEastAsia"/>
          <w:sz w:val="24"/>
          <w:szCs w:val="24"/>
          <w:lang w:val="en-GB"/>
        </w:rPr>
        <w:t xml:space="preserve"> </w:t>
      </w:r>
      <w:r w:rsidRPr="00CE0CCC">
        <w:rPr>
          <w:rFonts w:eastAsiaTheme="minorEastAsia"/>
          <w:sz w:val="24"/>
          <w:szCs w:val="24"/>
          <w:lang w:val="en-GB"/>
        </w:rPr>
        <w:t>0.</w:t>
      </w:r>
      <w:r w:rsidR="00B038EC" w:rsidRPr="00CE0CCC">
        <w:rPr>
          <w:rFonts w:eastAsiaTheme="minorEastAsia"/>
          <w:sz w:val="24"/>
          <w:szCs w:val="24"/>
          <w:lang w:val="en-GB"/>
        </w:rPr>
        <w:t>0</w:t>
      </w:r>
      <w:r w:rsidR="00D975BD" w:rsidRPr="00CE0CCC">
        <w:rPr>
          <w:rFonts w:eastAsiaTheme="minorEastAsia"/>
          <w:sz w:val="24"/>
          <w:szCs w:val="24"/>
          <w:lang w:val="en-GB"/>
        </w:rPr>
        <w:t>0</w:t>
      </w:r>
      <w:r w:rsidRPr="00CE0CCC">
        <w:rPr>
          <w:rFonts w:eastAsiaTheme="minorEastAsia"/>
          <w:sz w:val="24"/>
          <w:szCs w:val="24"/>
          <w:lang w:val="en-GB"/>
        </w:rPr>
        <w:t>2</w:t>
      </w:r>
      <w:r w:rsidR="00D975BD" w:rsidRPr="00CE0CCC">
        <w:rPr>
          <w:rFonts w:eastAsiaTheme="minorEastAsia"/>
          <w:sz w:val="24"/>
          <w:szCs w:val="24"/>
          <w:lang w:val="en-GB"/>
        </w:rPr>
        <w:t>5</w:t>
      </w:r>
      <w:r w:rsidR="00D85A66" w:rsidRPr="00CE0CCC">
        <w:rPr>
          <w:rFonts w:eastAsiaTheme="minorEastAsia"/>
          <w:sz w:val="24"/>
          <w:szCs w:val="24"/>
          <w:lang w:val="en-GB"/>
        </w:rPr>
        <w:t> </w:t>
      </w:r>
      <w:r w:rsidRPr="00CE0CCC">
        <w:rPr>
          <w:rFonts w:eastAsiaTheme="minorEastAsia"/>
          <w:sz w:val="24"/>
          <w:szCs w:val="24"/>
          <w:lang w:val="en-GB"/>
        </w:rPr>
        <w:t xml:space="preserve">at% over the entire range of </w:t>
      </w:r>
      <m:oMath>
        <m:r>
          <w:rPr>
            <w:rFonts w:ascii="Cambria Math" w:eastAsiaTheme="minorEastAsia" w:hAnsi="Cambria Math"/>
            <w:sz w:val="24"/>
            <w:szCs w:val="24"/>
            <w:lang w:val="en-GB"/>
          </w:rPr>
          <m:t>F</m:t>
        </m:r>
      </m:oMath>
      <w:r w:rsidRPr="00CE0CCC">
        <w:rPr>
          <w:rFonts w:eastAsiaTheme="minorEastAsia"/>
          <w:sz w:val="24"/>
          <w:szCs w:val="24"/>
          <w:lang w:val="en-GB"/>
        </w:rPr>
        <w:t xml:space="preserve"> and decreases below 1.</w:t>
      </w:r>
      <w:r w:rsidR="00D975BD" w:rsidRPr="00CE0CCC">
        <w:rPr>
          <w:rFonts w:eastAsiaTheme="minorEastAsia"/>
          <w:sz w:val="24"/>
          <w:szCs w:val="24"/>
          <w:lang w:val="en-GB"/>
        </w:rPr>
        <w:t>6</w:t>
      </w:r>
      <w:r w:rsidRPr="00CE0CCC">
        <w:rPr>
          <w:rFonts w:eastAsiaTheme="minorEastAsia" w:hint="eastAsia"/>
          <w:sz w:val="24"/>
          <w:szCs w:val="24"/>
          <w:lang w:val="en-GB"/>
        </w:rPr>
        <w:t>×</w:t>
      </w:r>
      <w:r w:rsidRPr="00CE0CCC">
        <w:rPr>
          <w:rFonts w:eastAsiaTheme="minorEastAsia"/>
          <w:sz w:val="24"/>
          <w:szCs w:val="24"/>
          <w:lang w:val="en-GB"/>
        </w:rPr>
        <w:t>10</w:t>
      </w:r>
      <w:r w:rsidRPr="00CE0CCC">
        <w:rPr>
          <w:rFonts w:eastAsiaTheme="minorEastAsia" w:hint="eastAsia"/>
          <w:sz w:val="24"/>
          <w:szCs w:val="24"/>
          <w:vertAlign w:val="superscript"/>
          <w:lang w:val="en-GB"/>
        </w:rPr>
        <w:t>−</w:t>
      </w:r>
      <w:r w:rsidR="00D975BD" w:rsidRPr="00CE0CCC">
        <w:rPr>
          <w:rFonts w:eastAsiaTheme="minorEastAsia"/>
          <w:sz w:val="24"/>
          <w:szCs w:val="24"/>
          <w:vertAlign w:val="superscript"/>
          <w:lang w:val="en-GB"/>
        </w:rPr>
        <w:t>4</w:t>
      </w:r>
      <w:r w:rsidR="00D975BD" w:rsidRPr="00CE0CCC">
        <w:rPr>
          <w:rFonts w:eastAsiaTheme="minorEastAsia"/>
          <w:sz w:val="24"/>
          <w:szCs w:val="24"/>
          <w:lang w:val="en-GB"/>
        </w:rPr>
        <w:t> </w:t>
      </w:r>
      <w:r w:rsidRPr="00CE0CCC">
        <w:rPr>
          <w:rFonts w:eastAsiaTheme="minorEastAsia"/>
          <w:sz w:val="24"/>
          <w:szCs w:val="24"/>
          <w:lang w:val="en-GB"/>
        </w:rPr>
        <w:t xml:space="preserve">at% when </w:t>
      </w:r>
      <m:oMath>
        <m:r>
          <w:rPr>
            <w:rFonts w:ascii="Cambria Math" w:eastAsiaTheme="minorEastAsia" w:hAnsi="Cambria Math"/>
            <w:sz w:val="24"/>
            <w:szCs w:val="24"/>
            <w:lang w:val="en-GB"/>
          </w:rPr>
          <m:t>F</m:t>
        </m:r>
      </m:oMath>
      <w:r w:rsidR="00D975BD" w:rsidRPr="00CE0CCC">
        <w:rPr>
          <w:rFonts w:eastAsiaTheme="minorEastAsia"/>
          <w:sz w:val="24"/>
          <w:szCs w:val="24"/>
          <w:lang w:val="en-GB"/>
        </w:rPr>
        <w:t>&lt; </w:t>
      </w:r>
      <w:r w:rsidRPr="00CE0CCC">
        <w:rPr>
          <w:rFonts w:eastAsiaTheme="minorEastAsia"/>
          <w:sz w:val="24"/>
          <w:szCs w:val="24"/>
          <w:lang w:val="en-GB"/>
        </w:rPr>
        <w:t>1</w:t>
      </w:r>
      <w:r w:rsidR="00D975BD" w:rsidRPr="00CE0CCC">
        <w:rPr>
          <w:rFonts w:eastAsiaTheme="minorEastAsia"/>
          <w:sz w:val="24"/>
          <w:szCs w:val="24"/>
          <w:lang w:val="en-GB"/>
        </w:rPr>
        <w:t> </w:t>
      </w:r>
      <w:r w:rsidRPr="00CE0CCC">
        <w:rPr>
          <w:rFonts w:eastAsiaTheme="minorEastAsia"/>
          <w:sz w:val="24"/>
          <w:szCs w:val="24"/>
          <w:lang w:val="en-GB"/>
        </w:rPr>
        <w:t>at%.</w:t>
      </w:r>
      <w:r w:rsidR="00D975BD" w:rsidRPr="00CE0CCC">
        <w:rPr>
          <w:rFonts w:eastAsiaTheme="minorEastAsia"/>
          <w:sz w:val="24"/>
          <w:szCs w:val="24"/>
          <w:lang w:val="en-GB"/>
        </w:rPr>
        <w:t xml:space="preserve"> </w:t>
      </w:r>
      <w:r w:rsidR="005D7AD2" w:rsidRPr="00CE0CCC">
        <w:rPr>
          <w:rFonts w:eastAsiaTheme="minorEastAsia"/>
          <w:sz w:val="24"/>
          <w:szCs w:val="24"/>
          <w:lang w:val="en-GB"/>
        </w:rPr>
        <w:t xml:space="preserve">Reconstruction according to </w:t>
      </w:r>
      <w:r w:rsidR="00D975BD" w:rsidRPr="00CE0CCC">
        <w:rPr>
          <w:rFonts w:eastAsiaTheme="minorEastAsia"/>
          <w:sz w:val="24"/>
          <w:szCs w:val="24"/>
          <w:lang w:val="en-GB"/>
        </w:rPr>
        <w:t>Eq.</w:t>
      </w:r>
      <w:r w:rsidR="005D7AD2" w:rsidRPr="00CE0CCC">
        <w:rPr>
          <w:rFonts w:eastAsiaTheme="minorEastAsia"/>
          <w:sz w:val="24"/>
          <w:szCs w:val="24"/>
          <w:lang w:val="en-GB"/>
        </w:rPr>
        <w:t> </w:t>
      </w:r>
      <w:r w:rsidR="005867E6" w:rsidRPr="00CE0CCC">
        <w:rPr>
          <w:rFonts w:eastAsiaTheme="minorEastAsia"/>
          <w:sz w:val="24"/>
          <w:szCs w:val="24"/>
          <w:lang w:val="en-GB"/>
        </w:rPr>
        <w:t>S</w:t>
      </w:r>
      <w:r w:rsidR="00D975BD" w:rsidRPr="00CE0CCC">
        <w:rPr>
          <w:rFonts w:eastAsiaTheme="minorEastAsia"/>
          <w:sz w:val="24"/>
          <w:szCs w:val="24"/>
          <w:lang w:val="en-GB"/>
        </w:rPr>
        <w:t>1</w:t>
      </w:r>
      <w:r w:rsidR="00C163A7" w:rsidRPr="00CE0CCC">
        <w:rPr>
          <w:rFonts w:eastAsiaTheme="minorEastAsia"/>
          <w:sz w:val="24"/>
          <w:szCs w:val="24"/>
          <w:lang w:val="en-GB"/>
        </w:rPr>
        <w:t>5</w:t>
      </w:r>
      <w:r w:rsidR="00D975BD" w:rsidRPr="00CE0CCC">
        <w:rPr>
          <w:rFonts w:eastAsiaTheme="minorEastAsia"/>
          <w:sz w:val="24"/>
          <w:szCs w:val="24"/>
          <w:lang w:val="en-GB"/>
        </w:rPr>
        <w:t xml:space="preserve"> </w:t>
      </w:r>
      <w:r w:rsidR="005D7AD2" w:rsidRPr="00CE0CCC">
        <w:rPr>
          <w:rFonts w:eastAsiaTheme="minorEastAsia"/>
          <w:sz w:val="24"/>
          <w:szCs w:val="24"/>
          <w:lang w:val="en-GB"/>
        </w:rPr>
        <w:t xml:space="preserve">yields </w:t>
      </w:r>
      <w:r w:rsidR="00D975BD" w:rsidRPr="00CE0CCC">
        <w:rPr>
          <w:rFonts w:eastAsiaTheme="minorEastAsia"/>
          <w:sz w:val="24"/>
          <w:szCs w:val="24"/>
          <w:lang w:val="en-GB"/>
        </w:rPr>
        <w:t xml:space="preserve">the relative difference </w:t>
      </w:r>
      <m:oMath>
        <m:f>
          <m:fPr>
            <m:type m:val="lin"/>
            <m:ctrlPr>
              <w:rPr>
                <w:rFonts w:ascii="Cambria Math" w:eastAsiaTheme="minorEastAsia" w:hAnsi="Cambria Math"/>
                <w:i/>
                <w:sz w:val="24"/>
                <w:szCs w:val="24"/>
                <w:lang w:val="en-GB"/>
              </w:rPr>
            </m:ctrlPr>
          </m:fPr>
          <m:num>
            <m:d>
              <m:dPr>
                <m:begChr m:val="|"/>
                <m:endChr m:val="|"/>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-F</m:t>
                </m:r>
              </m:e>
            </m:d>
          </m:num>
          <m:den>
            <m:r>
              <w:rPr>
                <w:rFonts w:ascii="Cambria Math" w:eastAsiaTheme="minorEastAsia" w:hAnsi="Cambria Math"/>
                <w:sz w:val="24"/>
                <w:szCs w:val="24"/>
                <w:lang w:val="en-GB"/>
              </w:rPr>
              <m:t>F</m:t>
            </m:r>
          </m:den>
        </m:f>
      </m:oMath>
      <w:r w:rsidR="005D7AD2" w:rsidRPr="00CE0CCC">
        <w:rPr>
          <w:rFonts w:eastAsiaTheme="minorEastAsia"/>
          <w:sz w:val="24"/>
          <w:szCs w:val="24"/>
          <w:lang w:val="en-GB"/>
        </w:rPr>
        <w:t xml:space="preserve"> </w:t>
      </w:r>
      <w:r w:rsidR="00D975BD" w:rsidRPr="00CE0CCC">
        <w:rPr>
          <w:rFonts w:eastAsiaTheme="minorEastAsia"/>
          <w:sz w:val="24"/>
          <w:szCs w:val="24"/>
          <w:lang w:val="en-GB"/>
        </w:rPr>
        <w:t>remain</w:t>
      </w:r>
      <w:r w:rsidR="00571E5D" w:rsidRPr="00CE0CCC">
        <w:rPr>
          <w:rFonts w:eastAsiaTheme="minorEastAsia"/>
          <w:sz w:val="24"/>
          <w:szCs w:val="24"/>
          <w:lang w:val="en-GB"/>
        </w:rPr>
        <w:t>ing</w:t>
      </w:r>
      <w:r w:rsidR="00D975BD" w:rsidRPr="00CE0CCC">
        <w:rPr>
          <w:rFonts w:eastAsiaTheme="minorEastAsia"/>
          <w:sz w:val="24"/>
          <w:szCs w:val="24"/>
          <w:lang w:val="en-GB"/>
        </w:rPr>
        <w:t xml:space="preserve"> at around 1.</w:t>
      </w:r>
      <w:r w:rsidR="005D7AD2" w:rsidRPr="00CE0CCC">
        <w:rPr>
          <w:rFonts w:eastAsiaTheme="minorEastAsia"/>
          <w:sz w:val="24"/>
          <w:szCs w:val="24"/>
          <w:lang w:val="en-GB"/>
        </w:rPr>
        <w:t>6</w:t>
      </w:r>
      <w:r w:rsidR="00D975BD" w:rsidRPr="00CE0CCC">
        <w:rPr>
          <w:rFonts w:eastAsiaTheme="minorEastAsia" w:hint="eastAsia"/>
          <w:sz w:val="24"/>
          <w:szCs w:val="24"/>
          <w:lang w:val="en-GB"/>
        </w:rPr>
        <w:t>×</w:t>
      </w:r>
      <w:r w:rsidR="00D975BD" w:rsidRPr="00CE0CCC">
        <w:rPr>
          <w:rFonts w:eastAsiaTheme="minorEastAsia"/>
          <w:sz w:val="24"/>
          <w:szCs w:val="24"/>
          <w:lang w:val="en-GB"/>
        </w:rPr>
        <w:t>10</w:t>
      </w:r>
      <w:r w:rsidR="00D975BD" w:rsidRPr="00CE0CCC">
        <w:rPr>
          <w:rFonts w:eastAsiaTheme="minorEastAsia" w:hint="eastAsia"/>
          <w:sz w:val="24"/>
          <w:szCs w:val="24"/>
          <w:vertAlign w:val="superscript"/>
          <w:lang w:val="en-GB"/>
        </w:rPr>
        <w:t>−</w:t>
      </w:r>
      <w:r w:rsidR="00D975BD" w:rsidRPr="00CE0CCC">
        <w:rPr>
          <w:rFonts w:eastAsiaTheme="minorEastAsia"/>
          <w:sz w:val="24"/>
          <w:szCs w:val="24"/>
          <w:vertAlign w:val="superscript"/>
          <w:lang w:val="en-GB"/>
        </w:rPr>
        <w:t>2</w:t>
      </w:r>
      <w:r w:rsidR="005D7AD2" w:rsidRPr="00CE0CCC">
        <w:rPr>
          <w:rFonts w:eastAsiaTheme="minorEastAsia"/>
          <w:sz w:val="24"/>
          <w:szCs w:val="24"/>
          <w:lang w:val="en-GB"/>
        </w:rPr>
        <w:t> </w:t>
      </w:r>
      <w:r w:rsidR="00D975BD" w:rsidRPr="00CE0CCC">
        <w:rPr>
          <w:rFonts w:eastAsiaTheme="minorEastAsia"/>
          <w:sz w:val="24"/>
          <w:szCs w:val="24"/>
          <w:lang w:val="en-GB"/>
        </w:rPr>
        <w:t xml:space="preserve">% for </w:t>
      </w:r>
      <m:oMath>
        <m:r>
          <w:rPr>
            <w:rFonts w:ascii="Cambria Math" w:eastAsiaTheme="minorEastAsia" w:hAnsi="Cambria Math"/>
            <w:sz w:val="24"/>
            <w:szCs w:val="24"/>
            <w:lang w:val="en-GB"/>
          </w:rPr>
          <m:t>F</m:t>
        </m:r>
      </m:oMath>
      <w:r w:rsidR="005D7AD2" w:rsidRPr="00CE0CCC">
        <w:rPr>
          <w:rFonts w:eastAsiaTheme="minorEastAsia"/>
          <w:sz w:val="24"/>
          <w:szCs w:val="24"/>
          <w:lang w:val="en-GB"/>
        </w:rPr>
        <w:t xml:space="preserve"> up to 10 </w:t>
      </w:r>
      <w:r w:rsidR="00D975BD" w:rsidRPr="00CE0CCC">
        <w:rPr>
          <w:rFonts w:eastAsiaTheme="minorEastAsia"/>
          <w:sz w:val="24"/>
          <w:szCs w:val="24"/>
          <w:lang w:val="en-GB"/>
        </w:rPr>
        <w:t>at% and decreas</w:t>
      </w:r>
      <w:r w:rsidR="00571E5D" w:rsidRPr="00CE0CCC">
        <w:rPr>
          <w:rFonts w:eastAsiaTheme="minorEastAsia"/>
          <w:sz w:val="24"/>
          <w:szCs w:val="24"/>
          <w:lang w:val="en-GB"/>
        </w:rPr>
        <w:t>ing</w:t>
      </w:r>
      <w:r w:rsidR="00D975BD" w:rsidRPr="00CE0CCC">
        <w:rPr>
          <w:rFonts w:eastAsiaTheme="minorEastAsia"/>
          <w:sz w:val="24"/>
          <w:szCs w:val="24"/>
          <w:lang w:val="en-GB"/>
        </w:rPr>
        <w:t xml:space="preserve"> </w:t>
      </w:r>
      <w:r w:rsidR="005D7AD2" w:rsidRPr="00CE0CCC">
        <w:rPr>
          <w:rFonts w:eastAsiaTheme="minorEastAsia"/>
          <w:sz w:val="24"/>
          <w:szCs w:val="24"/>
          <w:lang w:val="en-GB"/>
        </w:rPr>
        <w:t xml:space="preserve">rapidly </w:t>
      </w:r>
      <w:r w:rsidR="00D975BD" w:rsidRPr="00CE0CCC">
        <w:rPr>
          <w:rFonts w:eastAsiaTheme="minorEastAsia"/>
          <w:sz w:val="24"/>
          <w:szCs w:val="24"/>
          <w:lang w:val="en-GB"/>
        </w:rPr>
        <w:t>thereafter (</w:t>
      </w:r>
      <w:r w:rsidR="005D7AD2" w:rsidRPr="00CE0CCC">
        <w:rPr>
          <w:rFonts w:eastAsiaTheme="minorEastAsia"/>
          <w:sz w:val="24"/>
          <w:szCs w:val="24"/>
          <w:lang w:val="en-GB"/>
        </w:rPr>
        <w:t>thick solid</w:t>
      </w:r>
      <w:r w:rsidR="000E58BD" w:rsidRPr="00CE0CCC">
        <w:rPr>
          <w:rFonts w:eastAsiaTheme="minorEastAsia"/>
          <w:sz w:val="24"/>
          <w:szCs w:val="24"/>
          <w:lang w:val="en-GB"/>
        </w:rPr>
        <w:t xml:space="preserve"> black</w:t>
      </w:r>
      <w:r w:rsidR="005D7AD2" w:rsidRPr="00CE0CCC">
        <w:rPr>
          <w:rFonts w:eastAsiaTheme="minorEastAsia"/>
          <w:sz w:val="24"/>
          <w:szCs w:val="24"/>
          <w:lang w:val="en-GB"/>
        </w:rPr>
        <w:t xml:space="preserve"> </w:t>
      </w:r>
      <w:r w:rsidR="00D975BD" w:rsidRPr="00CE0CCC">
        <w:rPr>
          <w:rFonts w:eastAsiaTheme="minorEastAsia"/>
          <w:sz w:val="24"/>
          <w:szCs w:val="24"/>
          <w:lang w:val="en-GB"/>
        </w:rPr>
        <w:t xml:space="preserve">line in </w:t>
      </w:r>
      <w:r w:rsidR="00C427C0">
        <w:rPr>
          <w:rFonts w:eastAsiaTheme="minorEastAsia"/>
          <w:sz w:val="24"/>
          <w:szCs w:val="24"/>
          <w:lang w:val="en-GB"/>
        </w:rPr>
        <w:t>Fig.</w:t>
      </w:r>
      <w:r w:rsidR="005D7AD2" w:rsidRPr="00CE0CCC">
        <w:rPr>
          <w:rFonts w:eastAsiaTheme="minorEastAsia"/>
          <w:sz w:val="24"/>
          <w:szCs w:val="24"/>
          <w:lang w:val="en-GB"/>
        </w:rPr>
        <w:t> </w:t>
      </w:r>
      <w:r w:rsidR="009F254B" w:rsidRPr="00CE0CCC">
        <w:rPr>
          <w:rFonts w:eastAsiaTheme="minorEastAsia"/>
          <w:sz w:val="24"/>
          <w:szCs w:val="24"/>
          <w:lang w:val="en-GB"/>
        </w:rPr>
        <w:t>S</w:t>
      </w:r>
      <w:r w:rsidR="006D2A69">
        <w:rPr>
          <w:rFonts w:eastAsiaTheme="minorEastAsia"/>
          <w:sz w:val="24"/>
          <w:szCs w:val="24"/>
          <w:lang w:val="en-GB"/>
        </w:rPr>
        <w:t>3</w:t>
      </w:r>
      <w:r w:rsidR="00D975BD" w:rsidRPr="00CE0CCC">
        <w:rPr>
          <w:rFonts w:eastAsiaTheme="minorEastAsia"/>
          <w:sz w:val="24"/>
          <w:szCs w:val="24"/>
          <w:lang w:val="en-GB"/>
        </w:rPr>
        <w:t>).</w:t>
      </w:r>
    </w:p>
    <w:p w14:paraId="3A7ED479" w14:textId="58910905" w:rsidR="00CC6092" w:rsidRPr="00CE0CCC" w:rsidRDefault="00571E5D" w:rsidP="00FA4B76">
      <w:pPr>
        <w:tabs>
          <w:tab w:val="left" w:pos="5812"/>
        </w:tabs>
        <w:spacing w:line="360" w:lineRule="auto"/>
        <w:jc w:val="both"/>
        <w:rPr>
          <w:rFonts w:eastAsiaTheme="minorEastAsia"/>
          <w:sz w:val="24"/>
          <w:szCs w:val="24"/>
          <w:lang w:val="en-GB"/>
        </w:rPr>
      </w:pPr>
      <w:r w:rsidRPr="00CE0CCC">
        <w:rPr>
          <w:rFonts w:eastAsiaTheme="minorEastAsia"/>
          <w:sz w:val="24"/>
          <w:szCs w:val="24"/>
          <w:lang w:val="en-GB"/>
        </w:rPr>
        <w:t>Application of Eq.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6</w:t>
      </w:r>
      <w:r w:rsidRPr="00CE0CCC">
        <w:rPr>
          <w:rFonts w:eastAsiaTheme="minorEastAsia"/>
          <w:sz w:val="24"/>
          <w:szCs w:val="24"/>
          <w:lang w:val="en-GB"/>
        </w:rPr>
        <w:t xml:space="preserve"> yields more accurate restoration at deuterium fraction below 50 at%</w:t>
      </w:r>
      <w:r w:rsidR="003570E7" w:rsidRPr="00CE0CCC">
        <w:rPr>
          <w:rFonts w:eastAsiaTheme="minorEastAsia"/>
          <w:sz w:val="24"/>
          <w:szCs w:val="24"/>
          <w:lang w:val="en-GB"/>
        </w:rPr>
        <w:t xml:space="preserve"> (</w:t>
      </w:r>
      <m:oMath>
        <m:r>
          <w:rPr>
            <w:rFonts w:ascii="Cambria Math" w:eastAsiaTheme="minorEastAsia" w:hAnsi="Cambria Math"/>
            <w:sz w:val="24"/>
            <w:szCs w:val="24"/>
            <w:lang w:val="en-GB"/>
          </w:rPr>
          <m:t>R≪</m:t>
        </m:r>
      </m:oMath>
      <w:r w:rsidR="003570E7" w:rsidRPr="00CE0CCC">
        <w:rPr>
          <w:rFonts w:eastAsiaTheme="minorEastAsia"/>
          <w:sz w:val="24"/>
          <w:szCs w:val="24"/>
          <w:lang w:val="en-GB"/>
        </w:rPr>
        <w:t>1, thi</w:t>
      </w:r>
      <w:r w:rsidR="000E58BD" w:rsidRPr="00CE0CCC">
        <w:rPr>
          <w:rFonts w:eastAsiaTheme="minorEastAsia"/>
          <w:sz w:val="24"/>
          <w:szCs w:val="24"/>
          <w:lang w:val="en-GB"/>
        </w:rPr>
        <w:t>n</w:t>
      </w:r>
      <w:r w:rsidR="003570E7" w:rsidRPr="00CE0CCC">
        <w:rPr>
          <w:rFonts w:eastAsiaTheme="minorEastAsia"/>
          <w:sz w:val="24"/>
          <w:szCs w:val="24"/>
          <w:lang w:val="en-GB"/>
        </w:rPr>
        <w:t xml:space="preserve"> lines in </w:t>
      </w:r>
      <w:r w:rsidR="00C427C0">
        <w:rPr>
          <w:rFonts w:eastAsiaTheme="minorEastAsia"/>
          <w:sz w:val="24"/>
          <w:szCs w:val="24"/>
          <w:lang w:val="en-GB"/>
        </w:rPr>
        <w:t>Fig.</w:t>
      </w:r>
      <w:r w:rsidR="003570E7" w:rsidRPr="00CE0CCC">
        <w:rPr>
          <w:rFonts w:eastAsiaTheme="minorEastAsia"/>
          <w:sz w:val="24"/>
          <w:szCs w:val="24"/>
          <w:lang w:val="en-GB"/>
        </w:rPr>
        <w:t> </w:t>
      </w:r>
      <w:r w:rsidR="00BD2ED6" w:rsidRPr="00CE0CCC">
        <w:rPr>
          <w:rFonts w:eastAsiaTheme="minorEastAsia"/>
          <w:sz w:val="24"/>
          <w:szCs w:val="24"/>
          <w:lang w:val="en-GB"/>
        </w:rPr>
        <w:t>S</w:t>
      </w:r>
      <w:r w:rsidR="006D2A69">
        <w:rPr>
          <w:rFonts w:eastAsiaTheme="minorEastAsia"/>
          <w:sz w:val="24"/>
          <w:szCs w:val="24"/>
          <w:lang w:val="en-GB"/>
        </w:rPr>
        <w:t>3</w:t>
      </w:r>
      <w:r w:rsidR="003570E7" w:rsidRPr="00CE0CCC">
        <w:rPr>
          <w:rFonts w:eastAsiaTheme="minorEastAsia"/>
          <w:sz w:val="24"/>
          <w:szCs w:val="24"/>
          <w:lang w:val="en-GB"/>
        </w:rPr>
        <w:t>)</w:t>
      </w:r>
      <w:r w:rsidRPr="00CE0CCC">
        <w:rPr>
          <w:rFonts w:eastAsiaTheme="minorEastAsia"/>
          <w:sz w:val="24"/>
          <w:szCs w:val="24"/>
          <w:lang w:val="en-GB"/>
        </w:rPr>
        <w:t xml:space="preserve">. </w:t>
      </w:r>
      <w:r w:rsidR="00FA4B76" w:rsidRPr="00CE0CCC">
        <w:rPr>
          <w:rFonts w:eastAsiaTheme="minorEastAsia"/>
          <w:sz w:val="24"/>
          <w:szCs w:val="24"/>
          <w:lang w:val="en-GB"/>
        </w:rPr>
        <w:t>For example, t</w:t>
      </w:r>
      <w:r w:rsidR="00E36667" w:rsidRPr="00CE0CCC">
        <w:rPr>
          <w:rFonts w:eastAsiaTheme="minorEastAsia"/>
          <w:sz w:val="24"/>
          <w:szCs w:val="24"/>
          <w:lang w:val="en-GB"/>
        </w:rPr>
        <w:t>he absolute difference</w:t>
      </w:r>
      <w:r w:rsidRPr="00CE0CCC">
        <w:rPr>
          <w:rFonts w:eastAsiaTheme="minorEastAsia"/>
          <w:sz w:val="24"/>
          <w:szCs w:val="24"/>
          <w:lang w:val="en-GB"/>
        </w:rPr>
        <w:t xml:space="preserve"> </w:t>
      </w:r>
      <m:oMath>
        <m:d>
          <m:dPr>
            <m:begChr m:val="|"/>
            <m:endChr m:val="|"/>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-F</m:t>
            </m:r>
          </m:e>
        </m:d>
      </m:oMath>
      <w:r w:rsidR="00E36667" w:rsidRPr="00CE0CCC">
        <w:rPr>
          <w:rFonts w:eastAsiaTheme="minorEastAsia"/>
          <w:sz w:val="24"/>
          <w:szCs w:val="24"/>
          <w:lang w:val="en-GB"/>
        </w:rPr>
        <w:t xml:space="preserve"> </w:t>
      </w:r>
      <w:r w:rsidRPr="00CE0CCC">
        <w:rPr>
          <w:rFonts w:eastAsiaTheme="minorEastAsia"/>
          <w:sz w:val="24"/>
          <w:szCs w:val="24"/>
          <w:lang w:val="en-GB"/>
        </w:rPr>
        <w:t>decreases below 1.6</w:t>
      </w:r>
      <w:r w:rsidRPr="00CE0CCC">
        <w:rPr>
          <w:rFonts w:eastAsiaTheme="minorEastAsia" w:hint="eastAsia"/>
          <w:sz w:val="24"/>
          <w:szCs w:val="24"/>
          <w:lang w:val="en-GB"/>
        </w:rPr>
        <w:t>×</w:t>
      </w:r>
      <w:r w:rsidRPr="00CE0CCC">
        <w:rPr>
          <w:rFonts w:eastAsiaTheme="minorEastAsia"/>
          <w:sz w:val="24"/>
          <w:szCs w:val="24"/>
          <w:lang w:val="en-GB"/>
        </w:rPr>
        <w:t>10</w:t>
      </w:r>
      <w:r w:rsidRPr="00CE0CCC">
        <w:rPr>
          <w:rFonts w:eastAsiaTheme="minorEastAsia" w:hint="eastAsia"/>
          <w:sz w:val="24"/>
          <w:szCs w:val="24"/>
          <w:vertAlign w:val="superscript"/>
          <w:lang w:val="en-GB"/>
        </w:rPr>
        <w:t>−</w:t>
      </w:r>
      <w:r w:rsidRPr="00CE0CCC">
        <w:rPr>
          <w:rFonts w:eastAsiaTheme="minorEastAsia" w:hint="eastAsia"/>
          <w:sz w:val="24"/>
          <w:szCs w:val="24"/>
          <w:vertAlign w:val="superscript"/>
          <w:lang w:val="en-GB"/>
        </w:rPr>
        <w:t>6</w:t>
      </w:r>
      <w:r w:rsidRPr="00CE0CCC">
        <w:rPr>
          <w:rFonts w:eastAsiaTheme="minorEastAsia"/>
          <w:sz w:val="24"/>
          <w:szCs w:val="24"/>
          <w:lang w:val="en-GB"/>
        </w:rPr>
        <w:t xml:space="preserve"> at% for </w:t>
      </w:r>
      <m:oMath>
        <m:r>
          <w:rPr>
            <w:rFonts w:ascii="Cambria Math" w:eastAsiaTheme="minorEastAsia" w:hAnsi="Cambria Math"/>
            <w:sz w:val="24"/>
            <w:szCs w:val="24"/>
            <w:lang w:val="en-GB"/>
          </w:rPr>
          <m:t>F</m:t>
        </m:r>
      </m:oMath>
      <w:r w:rsidRPr="00CE0CCC">
        <w:rPr>
          <w:rFonts w:eastAsiaTheme="minorEastAsia"/>
          <w:sz w:val="24"/>
          <w:szCs w:val="24"/>
          <w:lang w:val="en-GB"/>
        </w:rPr>
        <w:t>&lt; 1 at% when Eq. </w:t>
      </w:r>
      <w:r w:rsidR="005867E6" w:rsidRPr="00CE0CCC">
        <w:rPr>
          <w:rFonts w:eastAsiaTheme="minorEastAsia"/>
          <w:sz w:val="24"/>
          <w:szCs w:val="24"/>
          <w:lang w:val="en-GB"/>
        </w:rPr>
        <w:t>S</w:t>
      </w:r>
      <w:r w:rsidRPr="00CE0CCC">
        <w:rPr>
          <w:rFonts w:eastAsiaTheme="minorEastAsia"/>
          <w:sz w:val="24"/>
          <w:szCs w:val="24"/>
          <w:lang w:val="en-GB"/>
        </w:rPr>
        <w:t>1</w:t>
      </w:r>
      <w:r w:rsidR="00C163A7" w:rsidRPr="00CE0CCC">
        <w:rPr>
          <w:rFonts w:eastAsiaTheme="minorEastAsia"/>
          <w:sz w:val="24"/>
          <w:szCs w:val="24"/>
          <w:lang w:val="en-GB"/>
        </w:rPr>
        <w:t>6</w:t>
      </w:r>
      <w:r w:rsidRPr="00CE0CCC">
        <w:rPr>
          <w:rFonts w:eastAsiaTheme="minorEastAsia"/>
          <w:sz w:val="24"/>
          <w:szCs w:val="24"/>
          <w:lang w:val="en-GB"/>
        </w:rPr>
        <w:t xml:space="preserve"> is employed (thin dashed </w:t>
      </w:r>
      <w:r w:rsidR="000E58BD" w:rsidRPr="00CE0CCC">
        <w:rPr>
          <w:rFonts w:eastAsiaTheme="minorEastAsia"/>
          <w:sz w:val="24"/>
          <w:szCs w:val="24"/>
          <w:lang w:val="en-GB"/>
        </w:rPr>
        <w:t xml:space="preserve">red </w:t>
      </w:r>
      <w:r w:rsidRPr="00CE0CCC">
        <w:rPr>
          <w:rFonts w:eastAsiaTheme="minorEastAsia"/>
          <w:sz w:val="24"/>
          <w:szCs w:val="24"/>
          <w:lang w:val="en-GB"/>
        </w:rPr>
        <w:t xml:space="preserve">line in </w:t>
      </w:r>
      <w:r w:rsidR="00C427C0">
        <w:rPr>
          <w:rFonts w:eastAsiaTheme="minorEastAsia"/>
          <w:sz w:val="24"/>
          <w:szCs w:val="24"/>
          <w:lang w:val="en-GB"/>
        </w:rPr>
        <w:t>Fig.</w:t>
      </w:r>
      <w:r w:rsidRPr="00CE0CCC">
        <w:rPr>
          <w:rFonts w:eastAsiaTheme="minorEastAsia"/>
          <w:sz w:val="24"/>
          <w:szCs w:val="24"/>
          <w:lang w:val="en-GB"/>
        </w:rPr>
        <w:t> </w:t>
      </w:r>
      <w:r w:rsidR="009F254B" w:rsidRPr="00CE0CCC">
        <w:rPr>
          <w:rFonts w:eastAsiaTheme="minorEastAsia"/>
          <w:sz w:val="24"/>
          <w:szCs w:val="24"/>
          <w:lang w:val="en-GB"/>
        </w:rPr>
        <w:t>S</w:t>
      </w:r>
      <w:r w:rsidR="006D2A69">
        <w:rPr>
          <w:rFonts w:eastAsiaTheme="minorEastAsia"/>
          <w:sz w:val="24"/>
          <w:szCs w:val="24"/>
          <w:lang w:val="en-GB"/>
        </w:rPr>
        <w:t>3</w:t>
      </w:r>
      <w:r w:rsidRPr="00CE0CCC">
        <w:rPr>
          <w:rFonts w:eastAsiaTheme="minorEastAsia"/>
          <w:sz w:val="24"/>
          <w:szCs w:val="24"/>
          <w:lang w:val="en-GB"/>
        </w:rPr>
        <w:t>)</w:t>
      </w:r>
      <w:r w:rsidR="00FA4B76" w:rsidRPr="00CE0CCC">
        <w:rPr>
          <w:rFonts w:eastAsiaTheme="minorEastAsia"/>
          <w:sz w:val="24"/>
          <w:szCs w:val="24"/>
          <w:lang w:val="en-GB"/>
        </w:rPr>
        <w:t>, while t</w:t>
      </w:r>
      <w:r w:rsidR="00E36667" w:rsidRPr="00CE0CCC">
        <w:rPr>
          <w:rFonts w:eastAsiaTheme="minorEastAsia"/>
          <w:sz w:val="24"/>
          <w:szCs w:val="24"/>
          <w:lang w:val="en-GB"/>
        </w:rPr>
        <w:t>he relative difference</w:t>
      </w:r>
      <w:r w:rsidR="00FB1869" w:rsidRPr="00CE0CCC">
        <w:rPr>
          <w:rFonts w:eastAsiaTheme="minorEastAsia"/>
          <w:sz w:val="24"/>
          <w:szCs w:val="24"/>
          <w:lang w:val="en-GB"/>
        </w:rPr>
        <w:t xml:space="preserve"> </w:t>
      </w:r>
      <w:r w:rsidR="003570E7" w:rsidRPr="00CE0CCC">
        <w:rPr>
          <w:rFonts w:eastAsiaTheme="minorEastAsia"/>
          <w:sz w:val="24"/>
          <w:szCs w:val="24"/>
          <w:lang w:val="en-GB"/>
        </w:rPr>
        <w:t xml:space="preserve">decreases </w:t>
      </w:r>
      <w:r w:rsidR="00E36667" w:rsidRPr="00CE0CCC">
        <w:rPr>
          <w:rFonts w:eastAsiaTheme="minorEastAsia"/>
          <w:sz w:val="24"/>
          <w:szCs w:val="24"/>
          <w:lang w:val="en-GB"/>
        </w:rPr>
        <w:t xml:space="preserve">progressively below </w:t>
      </w:r>
      <w:r w:rsidR="003570E7" w:rsidRPr="00CE0CCC">
        <w:rPr>
          <w:rFonts w:eastAsiaTheme="minorEastAsia"/>
          <w:sz w:val="24"/>
          <w:szCs w:val="24"/>
          <w:lang w:val="en-GB"/>
        </w:rPr>
        <w:t>1.5</w:t>
      </w:r>
      <w:r w:rsidR="00E36667" w:rsidRPr="00CE0CCC">
        <w:rPr>
          <w:rFonts w:eastAsiaTheme="minorEastAsia" w:hint="eastAsia"/>
          <w:sz w:val="24"/>
          <w:szCs w:val="24"/>
          <w:lang w:val="en-GB"/>
        </w:rPr>
        <w:t>×</w:t>
      </w:r>
      <w:r w:rsidR="00E36667" w:rsidRPr="00CE0CCC">
        <w:rPr>
          <w:rFonts w:eastAsiaTheme="minorEastAsia"/>
          <w:sz w:val="24"/>
          <w:szCs w:val="24"/>
          <w:lang w:val="en-GB"/>
        </w:rPr>
        <w:t>10</w:t>
      </w:r>
      <w:r w:rsidR="00E36667" w:rsidRPr="00CE0CCC">
        <w:rPr>
          <w:rFonts w:eastAsiaTheme="minorEastAsia" w:hint="eastAsia"/>
          <w:sz w:val="24"/>
          <w:szCs w:val="24"/>
          <w:vertAlign w:val="superscript"/>
          <w:lang w:val="en-GB"/>
        </w:rPr>
        <w:t>−</w:t>
      </w:r>
      <w:r w:rsidR="00E36667" w:rsidRPr="00CE0CCC">
        <w:rPr>
          <w:rFonts w:eastAsiaTheme="minorEastAsia"/>
          <w:sz w:val="24"/>
          <w:szCs w:val="24"/>
          <w:vertAlign w:val="superscript"/>
          <w:lang w:val="en-GB"/>
        </w:rPr>
        <w:t>3</w:t>
      </w:r>
      <w:r w:rsidR="003570E7" w:rsidRPr="00CE0CCC">
        <w:rPr>
          <w:rFonts w:eastAsiaTheme="minorEastAsia"/>
          <w:sz w:val="24"/>
          <w:szCs w:val="24"/>
          <w:lang w:val="en-GB"/>
        </w:rPr>
        <w:t> </w:t>
      </w:r>
      <w:r w:rsidR="00E36667" w:rsidRPr="00CE0CCC">
        <w:rPr>
          <w:rFonts w:eastAsiaTheme="minorEastAsia"/>
          <w:sz w:val="24"/>
          <w:szCs w:val="24"/>
          <w:lang w:val="en-GB"/>
        </w:rPr>
        <w:t xml:space="preserve">% as </w:t>
      </w:r>
      <m:oMath>
        <m:r>
          <w:rPr>
            <w:rFonts w:ascii="Cambria Math" w:eastAsiaTheme="minorEastAsia" w:hAnsi="Cambria Math"/>
            <w:sz w:val="24"/>
            <w:szCs w:val="24"/>
            <w:lang w:val="en-GB"/>
          </w:rPr>
          <m:t>F</m:t>
        </m:r>
      </m:oMath>
      <w:r w:rsidR="003570E7" w:rsidRPr="00CE0CCC">
        <w:rPr>
          <w:rFonts w:eastAsiaTheme="minorEastAsia"/>
          <w:sz w:val="24"/>
          <w:szCs w:val="24"/>
          <w:lang w:val="en-GB"/>
        </w:rPr>
        <w:t xml:space="preserve"> decreases below 10 at</w:t>
      </w:r>
      <w:r w:rsidR="00E36667" w:rsidRPr="00CE0CCC">
        <w:rPr>
          <w:rFonts w:eastAsiaTheme="minorEastAsia"/>
          <w:sz w:val="24"/>
          <w:szCs w:val="24"/>
          <w:lang w:val="en-GB"/>
        </w:rPr>
        <w:t>% (</w:t>
      </w:r>
      <w:r w:rsidR="003570E7" w:rsidRPr="00CE0CCC">
        <w:rPr>
          <w:rFonts w:eastAsiaTheme="minorEastAsia"/>
          <w:sz w:val="24"/>
          <w:szCs w:val="24"/>
          <w:lang w:val="en-GB"/>
        </w:rPr>
        <w:t>thin solid</w:t>
      </w:r>
      <w:r w:rsidR="000E58BD" w:rsidRPr="00CE0CCC">
        <w:rPr>
          <w:rFonts w:eastAsiaTheme="minorEastAsia"/>
          <w:sz w:val="24"/>
          <w:szCs w:val="24"/>
          <w:lang w:val="en-GB"/>
        </w:rPr>
        <w:t xml:space="preserve"> black</w:t>
      </w:r>
      <w:r w:rsidR="00E36667" w:rsidRPr="00CE0CCC">
        <w:rPr>
          <w:rFonts w:eastAsiaTheme="minorEastAsia"/>
          <w:sz w:val="24"/>
          <w:szCs w:val="24"/>
          <w:lang w:val="en-GB"/>
        </w:rPr>
        <w:t xml:space="preserve"> line</w:t>
      </w:r>
      <w:r w:rsidR="00FA4B76" w:rsidRPr="00CE0CCC">
        <w:rPr>
          <w:rFonts w:eastAsiaTheme="minorEastAsia"/>
          <w:sz w:val="24"/>
          <w:szCs w:val="24"/>
          <w:lang w:val="en-GB"/>
        </w:rPr>
        <w:t xml:space="preserve"> in </w:t>
      </w:r>
      <w:r w:rsidR="00C427C0">
        <w:rPr>
          <w:rFonts w:eastAsiaTheme="minorEastAsia"/>
          <w:sz w:val="24"/>
          <w:szCs w:val="24"/>
          <w:lang w:val="en-GB"/>
        </w:rPr>
        <w:t>Fig.</w:t>
      </w:r>
      <w:r w:rsidR="00FA4B76" w:rsidRPr="00CE0CCC">
        <w:rPr>
          <w:rFonts w:eastAsiaTheme="minorEastAsia"/>
          <w:sz w:val="24"/>
          <w:szCs w:val="24"/>
          <w:lang w:val="en-GB"/>
        </w:rPr>
        <w:t> </w:t>
      </w:r>
      <w:r w:rsidR="00BD2ED6" w:rsidRPr="00CE0CCC">
        <w:rPr>
          <w:rFonts w:eastAsiaTheme="minorEastAsia"/>
          <w:sz w:val="24"/>
          <w:szCs w:val="24"/>
          <w:lang w:val="en-GB"/>
        </w:rPr>
        <w:t>S</w:t>
      </w:r>
      <w:r w:rsidR="006D2A69">
        <w:rPr>
          <w:rFonts w:eastAsiaTheme="minorEastAsia"/>
          <w:sz w:val="24"/>
          <w:szCs w:val="24"/>
          <w:lang w:val="en-GB"/>
        </w:rPr>
        <w:t>3</w:t>
      </w:r>
      <w:r w:rsidR="003570E7" w:rsidRPr="00CE0CCC">
        <w:rPr>
          <w:rFonts w:eastAsiaTheme="minorEastAsia"/>
          <w:sz w:val="24"/>
          <w:szCs w:val="24"/>
          <w:lang w:val="en-GB"/>
        </w:rPr>
        <w:t>)</w:t>
      </w:r>
      <w:r w:rsidR="00E36667" w:rsidRPr="00CE0CCC">
        <w:rPr>
          <w:rFonts w:eastAsiaTheme="minorEastAsia"/>
          <w:sz w:val="24"/>
          <w:szCs w:val="24"/>
          <w:lang w:val="en-GB"/>
        </w:rPr>
        <w:t>.</w:t>
      </w:r>
      <w:r w:rsidR="00FA4B76" w:rsidRPr="00CE0CCC">
        <w:rPr>
          <w:rFonts w:eastAsiaTheme="minorEastAsia"/>
          <w:sz w:val="24"/>
          <w:szCs w:val="24"/>
          <w:lang w:val="en-GB"/>
        </w:rPr>
        <w:t xml:space="preserve"> In both cases, these numerical </w:t>
      </w:r>
      <w:r w:rsidR="006535C8" w:rsidRPr="00CE0CCC">
        <w:rPr>
          <w:rFonts w:eastAsiaTheme="minorEastAsia"/>
          <w:sz w:val="24"/>
          <w:szCs w:val="24"/>
          <w:lang w:val="en-GB"/>
        </w:rPr>
        <w:t>simulations</w:t>
      </w:r>
      <w:r w:rsidR="00C163A7" w:rsidRPr="00CE0CCC">
        <w:rPr>
          <w:rFonts w:eastAsiaTheme="minorEastAsia"/>
          <w:sz w:val="24"/>
          <w:szCs w:val="24"/>
          <w:lang w:val="en-GB"/>
        </w:rPr>
        <w:t xml:space="preserve"> </w:t>
      </w:r>
      <w:r w:rsidR="00FA4B76" w:rsidRPr="00CE0CCC">
        <w:rPr>
          <w:rFonts w:eastAsiaTheme="minorEastAsia"/>
          <w:sz w:val="24"/>
          <w:szCs w:val="24"/>
          <w:lang w:val="en-GB"/>
        </w:rPr>
        <w:t xml:space="preserve">show that </w:t>
      </w:r>
      <w:r w:rsidR="00BF62BF" w:rsidRPr="00CE0CCC">
        <w:rPr>
          <w:rFonts w:eastAsiaTheme="minorEastAsia"/>
          <w:sz w:val="24"/>
          <w:szCs w:val="24"/>
          <w:lang w:val="en-GB"/>
        </w:rPr>
        <w:t xml:space="preserve">the </w:t>
      </w:r>
      <w:r w:rsidR="006535C8" w:rsidRPr="00CE0CCC">
        <w:rPr>
          <w:rFonts w:eastAsiaTheme="minorEastAsia"/>
          <w:sz w:val="24"/>
          <w:szCs w:val="24"/>
          <w:lang w:val="en-GB"/>
        </w:rPr>
        <w:t>deviation</w:t>
      </w:r>
      <w:r w:rsidR="00FA4B76" w:rsidRPr="00CE0CCC">
        <w:rPr>
          <w:rFonts w:eastAsiaTheme="minorEastAsia"/>
          <w:sz w:val="24"/>
          <w:szCs w:val="24"/>
          <w:lang w:val="en-GB"/>
        </w:rPr>
        <w:t>s</w:t>
      </w:r>
      <w:r w:rsidR="006535C8" w:rsidRPr="00CE0CCC">
        <w:rPr>
          <w:rFonts w:eastAsiaTheme="minorEastAsia"/>
          <w:sz w:val="24"/>
          <w:szCs w:val="24"/>
          <w:lang w:val="en-GB"/>
        </w:rPr>
        <w:t xml:space="preserve"> of the restored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oMath>
      <w:r w:rsidR="006535C8" w:rsidRPr="00CE0CCC">
        <w:rPr>
          <w:rFonts w:eastAsiaTheme="minorEastAsia"/>
          <w:sz w:val="24"/>
          <w:szCs w:val="24"/>
          <w:lang w:val="en-GB"/>
        </w:rPr>
        <w:t xml:space="preserve">) from the real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6535C8" w:rsidRPr="00CE0CCC">
        <w:rPr>
          <w:rFonts w:eastAsiaTheme="minorEastAsia"/>
          <w:sz w:val="24"/>
          <w:szCs w:val="24"/>
          <w:lang w:val="en-GB"/>
        </w:rPr>
        <w:t xml:space="preserve"> fraction (</w:t>
      </w:r>
      <m:oMath>
        <m:r>
          <w:rPr>
            <w:rFonts w:ascii="Cambria Math" w:eastAsiaTheme="minorEastAsia" w:hAnsi="Cambria Math"/>
            <w:sz w:val="24"/>
            <w:szCs w:val="24"/>
            <w:lang w:val="en-GB"/>
          </w:rPr>
          <m:t>F</m:t>
        </m:r>
      </m:oMath>
      <w:r w:rsidR="006535C8" w:rsidRPr="00CE0CCC">
        <w:rPr>
          <w:rFonts w:eastAsiaTheme="minorEastAsia"/>
          <w:sz w:val="24"/>
          <w:szCs w:val="24"/>
          <w:lang w:val="en-GB"/>
        </w:rPr>
        <w:t xml:space="preserve">) </w:t>
      </w:r>
      <w:r w:rsidR="00FA4B76" w:rsidRPr="00CE0CCC">
        <w:rPr>
          <w:rFonts w:eastAsiaTheme="minorEastAsia"/>
          <w:sz w:val="24"/>
          <w:szCs w:val="24"/>
          <w:lang w:val="en-GB"/>
        </w:rPr>
        <w:t>are</w:t>
      </w:r>
      <w:r w:rsidR="00BF62BF" w:rsidRPr="00CE0CCC">
        <w:rPr>
          <w:rFonts w:eastAsiaTheme="minorEastAsia"/>
          <w:sz w:val="24"/>
          <w:szCs w:val="24"/>
          <w:lang w:val="en-GB"/>
        </w:rPr>
        <w:t xml:space="preserve"> neglig</w:t>
      </w:r>
      <w:r w:rsidR="00C163A7" w:rsidRPr="00CE0CCC">
        <w:rPr>
          <w:rFonts w:eastAsiaTheme="minorEastAsia"/>
          <w:sz w:val="24"/>
          <w:szCs w:val="24"/>
          <w:lang w:val="en-GB"/>
        </w:rPr>
        <w:t>i</w:t>
      </w:r>
      <w:r w:rsidR="00BF62BF" w:rsidRPr="00CE0CCC">
        <w:rPr>
          <w:rFonts w:eastAsiaTheme="minorEastAsia"/>
          <w:sz w:val="24"/>
          <w:szCs w:val="24"/>
          <w:lang w:val="en-GB"/>
        </w:rPr>
        <w:t>ble. Th</w:t>
      </w:r>
      <w:r w:rsidR="00FA4B76" w:rsidRPr="00CE0CCC">
        <w:rPr>
          <w:rFonts w:eastAsiaTheme="minorEastAsia"/>
          <w:sz w:val="24"/>
          <w:szCs w:val="24"/>
          <w:lang w:val="en-GB"/>
        </w:rPr>
        <w:t xml:space="preserve">us, we conclude that </w:t>
      </w:r>
      <w:r w:rsidR="00EA295F" w:rsidRPr="00CE0CCC">
        <w:rPr>
          <w:rFonts w:eastAsiaTheme="minorEastAsia"/>
          <w:sz w:val="24"/>
          <w:szCs w:val="24"/>
          <w:lang w:val="en-GB"/>
        </w:rPr>
        <w:t xml:space="preserve">both </w:t>
      </w:r>
      <w:r w:rsidR="00BF62BF" w:rsidRPr="00CE0CCC">
        <w:rPr>
          <w:rFonts w:eastAsiaTheme="minorEastAsia"/>
          <w:sz w:val="24"/>
          <w:szCs w:val="24"/>
          <w:lang w:val="en-GB"/>
        </w:rPr>
        <w:t xml:space="preserve">suggested </w:t>
      </w:r>
      <w:r w:rsidR="006535C8" w:rsidRPr="00CE0CCC">
        <w:rPr>
          <w:rFonts w:eastAsiaTheme="minorEastAsia"/>
          <w:sz w:val="24"/>
          <w:szCs w:val="24"/>
          <w:lang w:val="en-GB"/>
        </w:rPr>
        <w:t>approximation</w:t>
      </w:r>
      <w:r w:rsidR="00BF62BF" w:rsidRPr="00CE0CCC">
        <w:rPr>
          <w:rFonts w:eastAsiaTheme="minorEastAsia"/>
          <w:sz w:val="24"/>
          <w:szCs w:val="24"/>
          <w:lang w:val="en-GB"/>
        </w:rPr>
        <w:t>s</w:t>
      </w:r>
      <w:r w:rsidR="006535C8" w:rsidRPr="00CE0CCC">
        <w:rPr>
          <w:rFonts w:eastAsiaTheme="minorEastAsia"/>
          <w:sz w:val="24"/>
          <w:szCs w:val="24"/>
          <w:lang w:val="en-GB"/>
        </w:rPr>
        <w:t xml:space="preserve"> </w:t>
      </w:r>
      <w:r w:rsidR="00EA295F" w:rsidRPr="00CE0CCC">
        <w:rPr>
          <w:rFonts w:eastAsiaTheme="minorEastAsia"/>
          <w:sz w:val="24"/>
          <w:szCs w:val="24"/>
          <w:lang w:val="en-GB"/>
        </w:rPr>
        <w:t>(</w:t>
      </w:r>
      <w:proofErr w:type="spellStart"/>
      <w:r w:rsidR="00EA295F" w:rsidRPr="00CE0CCC">
        <w:rPr>
          <w:rFonts w:eastAsiaTheme="minorEastAsia"/>
          <w:sz w:val="24"/>
          <w:szCs w:val="24"/>
          <w:lang w:val="en-GB"/>
        </w:rPr>
        <w:t>Eqs</w:t>
      </w:r>
      <w:proofErr w:type="spellEnd"/>
      <w:r w:rsidR="00EA295F" w:rsidRPr="00CE0CCC">
        <w:rPr>
          <w:rFonts w:eastAsiaTheme="minorEastAsia"/>
          <w:sz w:val="24"/>
          <w:szCs w:val="24"/>
          <w:lang w:val="en-GB"/>
        </w:rPr>
        <w:t>. </w:t>
      </w:r>
      <w:r w:rsidR="005867E6" w:rsidRPr="00CE0CCC">
        <w:rPr>
          <w:rFonts w:eastAsiaTheme="minorEastAsia"/>
          <w:sz w:val="24"/>
          <w:szCs w:val="24"/>
          <w:lang w:val="en-GB"/>
        </w:rPr>
        <w:t>S</w:t>
      </w:r>
      <w:r w:rsidR="00EA295F" w:rsidRPr="00CE0CCC">
        <w:rPr>
          <w:rFonts w:eastAsiaTheme="minorEastAsia"/>
          <w:sz w:val="24"/>
          <w:szCs w:val="24"/>
          <w:lang w:val="en-GB"/>
        </w:rPr>
        <w:t xml:space="preserve">15 and </w:t>
      </w:r>
      <w:r w:rsidR="005867E6" w:rsidRPr="00CE0CCC">
        <w:rPr>
          <w:rFonts w:eastAsiaTheme="minorEastAsia"/>
          <w:sz w:val="24"/>
          <w:szCs w:val="24"/>
          <w:lang w:val="en-GB"/>
        </w:rPr>
        <w:t>S</w:t>
      </w:r>
      <w:r w:rsidR="00EA295F" w:rsidRPr="00CE0CCC">
        <w:rPr>
          <w:rFonts w:eastAsiaTheme="minorEastAsia"/>
          <w:sz w:val="24"/>
          <w:szCs w:val="24"/>
          <w:lang w:val="en-GB"/>
        </w:rPr>
        <w:t xml:space="preserve">16) </w:t>
      </w:r>
      <w:r w:rsidR="00FA4B76" w:rsidRPr="00CE0CCC">
        <w:rPr>
          <w:rFonts w:eastAsiaTheme="minorEastAsia"/>
          <w:sz w:val="24"/>
          <w:szCs w:val="24"/>
          <w:lang w:val="en-GB"/>
        </w:rPr>
        <w:t xml:space="preserve">are sufficiently accurate in most practical applications, especially when the true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FA4B76" w:rsidRPr="00CE0CCC">
        <w:rPr>
          <w:rFonts w:eastAsiaTheme="minorEastAsia"/>
          <w:sz w:val="24"/>
          <w:szCs w:val="24"/>
          <w:lang w:val="en-GB"/>
        </w:rPr>
        <w:t xml:space="preserve"> fractions are relatively low (&lt;1 </w:t>
      </w:r>
      <w:proofErr w:type="gramStart"/>
      <w:r w:rsidR="00FA4B76" w:rsidRPr="00CE0CCC">
        <w:rPr>
          <w:rFonts w:eastAsiaTheme="minorEastAsia"/>
          <w:sz w:val="24"/>
          <w:szCs w:val="24"/>
          <w:lang w:val="en-GB"/>
        </w:rPr>
        <w:t>at%</w:t>
      </w:r>
      <w:proofErr w:type="gramEnd"/>
      <w:r w:rsidR="00FA4B76" w:rsidRPr="00CE0CCC">
        <w:rPr>
          <w:rFonts w:eastAsiaTheme="minorEastAsia"/>
          <w:sz w:val="24"/>
          <w:szCs w:val="24"/>
          <w:lang w:val="en-GB"/>
        </w:rPr>
        <w:t>).</w:t>
      </w:r>
    </w:p>
    <w:p w14:paraId="1CFCBB6E" w14:textId="1C2AABA3" w:rsidR="00FA4B76" w:rsidRPr="00CE0CCC" w:rsidRDefault="00FA4B76" w:rsidP="00FA4B76">
      <w:pPr>
        <w:spacing w:line="360" w:lineRule="auto"/>
        <w:jc w:val="both"/>
        <w:rPr>
          <w:rFonts w:eastAsiaTheme="minorEastAsia"/>
          <w:sz w:val="24"/>
          <w:szCs w:val="24"/>
          <w:lang w:val="en-GB"/>
        </w:rPr>
      </w:pPr>
      <w:r w:rsidRPr="00CE0CCC">
        <w:rPr>
          <w:rFonts w:eastAsiaTheme="minorEastAsia"/>
          <w:sz w:val="24"/>
          <w:szCs w:val="24"/>
          <w:lang w:val="en-GB"/>
        </w:rPr>
        <w:t xml:space="preserve">We emphasize that the contribution of the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Pr="00CE0CCC">
        <w:rPr>
          <w:rFonts w:eastAsiaTheme="minorEastAsia"/>
          <w:sz w:val="24"/>
          <w:szCs w:val="24"/>
          <w:lang w:val="en-GB"/>
        </w:rPr>
        <w:t xml:space="preserve"> additive into the 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Pr="00CE0CCC">
        <w:rPr>
          <w:rFonts w:eastAsiaTheme="minorEastAsia"/>
          <w:sz w:val="24"/>
          <w:szCs w:val="24"/>
          <w:lang w:val="en-GB"/>
        </w:rPr>
        <w:t xml:space="preserve"> peak (</w:t>
      </w:r>
      <m:oMath>
        <m:sSup>
          <m:sSupPr>
            <m:ctrlPr>
              <w:rPr>
                <w:rFonts w:ascii="Cambria Math" w:hAnsi="Cambria Math"/>
                <w:i/>
                <w:sz w:val="24"/>
                <w:szCs w:val="24"/>
                <w:lang w:val="en-GB"/>
              </w:rPr>
            </m:ctrlPr>
          </m:sSupPr>
          <m:e>
            <m:r>
              <w:rPr>
                <w:rFonts w:ascii="Cambria Math" w:hAnsi="Cambria Math"/>
                <w:sz w:val="24"/>
                <w:szCs w:val="24"/>
                <w:lang w:val="en-GB"/>
              </w:rPr>
              <m:t>R</m:t>
            </m:r>
          </m:e>
          <m:sup>
            <m:r>
              <w:rPr>
                <w:rFonts w:ascii="Cambria Math" w:hAnsi="Cambria Math"/>
                <w:sz w:val="24"/>
                <w:szCs w:val="24"/>
                <w:lang w:val="en-GB"/>
              </w:rPr>
              <m:t>Add</m:t>
            </m:r>
          </m:sup>
        </m:sSup>
      </m:oMath>
      <w:r w:rsidRPr="00CE0CCC">
        <w:rPr>
          <w:rFonts w:eastAsiaTheme="minorEastAsia"/>
          <w:sz w:val="24"/>
          <w:szCs w:val="24"/>
          <w:lang w:val="en-GB"/>
        </w:rPr>
        <w:t xml:space="preserve">), which is quantified by the </w:t>
      </w:r>
      <w:proofErr w:type="gramStart"/>
      <w:r w:rsidRPr="00CE0CCC">
        <w:rPr>
          <w:rFonts w:eastAsiaTheme="minorEastAsia"/>
          <w:sz w:val="24"/>
          <w:szCs w:val="24"/>
          <w:lang w:val="en-GB"/>
        </w:rPr>
        <w:t xml:space="preserve">parameter </w:t>
      </w:r>
      <w:proofErr w:type="gramEnd"/>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oMath>
      <w:r w:rsidRPr="00CE0CCC">
        <w:rPr>
          <w:rFonts w:eastAsiaTheme="minorEastAsia"/>
          <w:sz w:val="24"/>
          <w:szCs w:val="24"/>
          <w:lang w:val="en-GB"/>
        </w:rPr>
        <w:t xml:space="preserve">, may differ for different types of organic </w:t>
      </w:r>
      <w:r w:rsidRPr="00CE0CCC">
        <w:rPr>
          <w:rFonts w:eastAsiaTheme="minorEastAsia"/>
          <w:sz w:val="24"/>
          <w:szCs w:val="24"/>
          <w:lang w:val="en-GB"/>
        </w:rPr>
        <w:lastRenderedPageBreak/>
        <w:t xml:space="preserve">(biological) samples and even depending on the sample preparation method. Thus, in practical application of the restoration method above, the value of this parameter needs to be obtained via independent measurements. As done in this study, the most convenient approach to do this is by measuring </w:t>
      </w:r>
      <m:oMath>
        <m:f>
          <m:fPr>
            <m:type m:val="lin"/>
            <m:ctrlPr>
              <w:rPr>
                <w:rFonts w:ascii="Cambria Math" w:eastAsiaTheme="minorEastAsia" w:hAnsi="Cambria Math"/>
                <w:sz w:val="24"/>
                <w:szCs w:val="24"/>
                <w:lang w:val="en-GB"/>
              </w:rPr>
            </m:ctrlPr>
          </m:fPr>
          <m:num>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up>
                <m:r>
                  <w:rPr>
                    <w:rFonts w:ascii="Cambria Math" w:eastAsiaTheme="minorEastAsia" w:hAnsi="Cambria Math"/>
                    <w:sz w:val="24"/>
                    <w:szCs w:val="24"/>
                    <w:lang w:val="en-GB"/>
                  </w:rPr>
                  <m:t>'</m:t>
                </m:r>
              </m:sup>
            </m:sSubSup>
            <m:r>
              <w:rPr>
                <w:rFonts w:ascii="Cambria Math" w:eastAsiaTheme="minorEastAsia" w:hAnsi="Cambria Math"/>
                <w:sz w:val="24"/>
                <w:szCs w:val="24"/>
                <w:lang w:val="en-GB"/>
              </w:rPr>
              <m:t>=</m:t>
            </m:r>
            <m:d>
              <m:dPr>
                <m:begChr m:val="["/>
                <m:endChr m:val="]"/>
                <m:ctrlPr>
                  <w:rPr>
                    <w:rFonts w:ascii="Cambria Math" w:eastAsiaTheme="minorEastAsia" w:hAnsi="Cambria Math"/>
                    <w:sz w:val="24"/>
                    <w:szCs w:val="24"/>
                    <w:lang w:val="en-GB"/>
                  </w:rPr>
                </m:ctrlPr>
              </m:dPr>
              <m: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Sub>
                  <m:sSubPr>
                    <m:ctrlPr>
                      <w:rPr>
                        <w:rFonts w:ascii="Cambria Math" w:eastAsiaTheme="minorEastAsia" w:hAnsi="Cambria Math"/>
                        <w:sz w:val="24"/>
                        <w:szCs w:val="24"/>
                        <w:lang w:val="en-GB"/>
                      </w:rPr>
                    </m:ctrlPr>
                  </m:sSubPr>
                  <m: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e>
                  <m:sub>
                    <m:r>
                      <w:rPr>
                        <w:rFonts w:ascii="Cambria Math" w:eastAsiaTheme="minorEastAsia" w:hAnsi="Cambria Math"/>
                        <w:sz w:val="24"/>
                        <w:szCs w:val="24"/>
                        <w:lang w:val="en-GB"/>
                      </w:rPr>
                      <m:t>2</m:t>
                    </m:r>
                  </m:sub>
                </m:sSub>
              </m:e>
            </m:d>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den>
        </m:f>
      </m:oMath>
      <w:r w:rsidRPr="00CE0CCC">
        <w:rPr>
          <w:rFonts w:eastAsiaTheme="minorEastAsia"/>
          <w:sz w:val="24"/>
          <w:szCs w:val="24"/>
          <w:lang w:val="en-GB"/>
        </w:rPr>
        <w:t xml:space="preserve"> and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R</m:t>
            </m:r>
          </m:e>
          <m:sub>
            <m:r>
              <w:rPr>
                <w:rFonts w:ascii="Cambria Math" w:eastAsiaTheme="minorEastAsia" w:hAnsi="Cambria Math"/>
                <w:sz w:val="24"/>
                <w:szCs w:val="24"/>
                <w:lang w:val="en-GB"/>
              </w:rPr>
              <m:t>0</m:t>
            </m:r>
          </m:sub>
        </m:sSub>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r>
          <w:rPr>
            <w:rFonts w:ascii="Cambria Math" w:eastAsiaTheme="minorEastAsia" w:hAnsi="Cambria Math"/>
            <w:sz w:val="24"/>
            <w:szCs w:val="24"/>
            <w:lang w:val="en-GB"/>
          </w:rPr>
          <m:t>/</m:t>
        </m:r>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1</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ratios in a sample with the natural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abundance and then calculating </w:t>
      </w: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ϵ</m:t>
            </m:r>
          </m:e>
          <m:sub>
            <m:f>
              <m:fPr>
                <m:type m:val="lin"/>
                <m:ctrlPr>
                  <w:rPr>
                    <w:rFonts w:ascii="Cambria Math" w:eastAsiaTheme="minorEastAsia" w:hAnsi="Cambria Math"/>
                    <w:i/>
                    <w:sz w:val="24"/>
                    <w:szCs w:val="24"/>
                    <w:lang w:val="en-GB"/>
                  </w:rPr>
                </m:ctrlPr>
              </m:fPr>
              <m:num>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num>
              <m:den>
                <m:r>
                  <w:rPr>
                    <w:rFonts w:ascii="Cambria Math" w:eastAsiaTheme="minorEastAsia" w:hAnsi="Cambria Math"/>
                    <w:sz w:val="24"/>
                    <w:szCs w:val="24"/>
                    <w:lang w:val="en-GB"/>
                  </w:rPr>
                  <m:t>H</m:t>
                </m:r>
              </m:den>
            </m:f>
          </m:sub>
        </m:sSub>
        <m:r>
          <w:rPr>
            <w:rFonts w:ascii="Cambria Math" w:eastAsiaTheme="minorEastAsia" w:hAnsi="Cambria Math"/>
            <w:sz w:val="24"/>
            <w:szCs w:val="24"/>
            <w:lang w:val="en-GB"/>
          </w:rPr>
          <m:t xml:space="preserve"> </m:t>
        </m:r>
      </m:oMath>
      <w:r w:rsidRPr="00CE0CCC">
        <w:rPr>
          <w:rFonts w:eastAsiaTheme="minorEastAsia"/>
          <w:sz w:val="24"/>
          <w:szCs w:val="24"/>
          <w:lang w:val="en-GB"/>
        </w:rPr>
        <w:t>according to Eq. </w:t>
      </w:r>
      <w:r w:rsidR="005867E6" w:rsidRPr="00CE0CCC">
        <w:rPr>
          <w:rFonts w:eastAsiaTheme="minorEastAsia"/>
          <w:sz w:val="24"/>
          <w:szCs w:val="24"/>
          <w:lang w:val="en-GB"/>
        </w:rPr>
        <w:t>S</w:t>
      </w:r>
      <w:r w:rsidRPr="00CE0CCC">
        <w:rPr>
          <w:rFonts w:eastAsiaTheme="minorEastAsia"/>
          <w:sz w:val="24"/>
          <w:szCs w:val="24"/>
          <w:lang w:val="en-GB"/>
        </w:rPr>
        <w:t>12.</w:t>
      </w:r>
    </w:p>
    <w:p w14:paraId="3FB799F6" w14:textId="77777777" w:rsidR="007746CA" w:rsidRPr="00CE0CCC" w:rsidRDefault="007746CA" w:rsidP="00FA4B76">
      <w:pPr>
        <w:spacing w:line="360" w:lineRule="auto"/>
        <w:jc w:val="both"/>
        <w:rPr>
          <w:rFonts w:eastAsiaTheme="minorEastAsia"/>
          <w:sz w:val="24"/>
          <w:szCs w:val="24"/>
          <w:lang w:val="en-GB"/>
        </w:rPr>
      </w:pPr>
    </w:p>
    <w:p w14:paraId="2A95A6B1" w14:textId="26AF2302" w:rsidR="00037A9A" w:rsidRPr="00CE0CCC" w:rsidRDefault="00037A9A" w:rsidP="00037A9A">
      <w:pPr>
        <w:spacing w:line="360" w:lineRule="auto"/>
        <w:jc w:val="center"/>
        <w:rPr>
          <w:rFonts w:eastAsiaTheme="minorEastAsia"/>
          <w:b/>
          <w:sz w:val="24"/>
          <w:szCs w:val="24"/>
          <w:lang w:val="en-GB"/>
        </w:rPr>
      </w:pPr>
      <w:r w:rsidRPr="00CE0CCC">
        <w:rPr>
          <w:noProof/>
          <w:lang w:eastAsia="de-DE"/>
        </w:rPr>
        <w:drawing>
          <wp:inline distT="0" distB="0" distL="0" distR="0" wp14:anchorId="09F7FF38" wp14:editId="3FD3F24A">
            <wp:extent cx="3799394" cy="3276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39"/>
                    <a:stretch/>
                  </pic:blipFill>
                  <pic:spPr bwMode="auto">
                    <a:xfrm>
                      <a:off x="0" y="0"/>
                      <a:ext cx="26853841" cy="23158771"/>
                    </a:xfrm>
                    <a:prstGeom prst="rect">
                      <a:avLst/>
                    </a:prstGeom>
                    <a:ln>
                      <a:noFill/>
                    </a:ln>
                    <a:extLst>
                      <a:ext uri="{53640926-AAD7-44D8-BBD7-CCE9431645EC}">
                        <a14:shadowObscured xmlns:a14="http://schemas.microsoft.com/office/drawing/2010/main"/>
                      </a:ext>
                    </a:extLst>
                  </pic:spPr>
                </pic:pic>
              </a:graphicData>
            </a:graphic>
          </wp:inline>
        </w:drawing>
      </w:r>
    </w:p>
    <w:p w14:paraId="4A28ACB7" w14:textId="7EEAAC5B" w:rsidR="00037A9A" w:rsidRPr="00CE0CCC" w:rsidRDefault="00C427C0" w:rsidP="00037A9A">
      <w:pPr>
        <w:spacing w:line="360" w:lineRule="auto"/>
        <w:jc w:val="both"/>
        <w:rPr>
          <w:rFonts w:eastAsiaTheme="minorEastAsia"/>
          <w:sz w:val="24"/>
          <w:szCs w:val="24"/>
          <w:lang w:val="en-GB"/>
        </w:rPr>
      </w:pPr>
      <w:r>
        <w:rPr>
          <w:rFonts w:eastAsiaTheme="minorEastAsia"/>
          <w:b/>
          <w:sz w:val="24"/>
          <w:szCs w:val="24"/>
          <w:lang w:val="en-GB"/>
        </w:rPr>
        <w:t>Fig.</w:t>
      </w:r>
      <w:r w:rsidR="00037A9A" w:rsidRPr="00CE0CCC">
        <w:rPr>
          <w:rFonts w:eastAsiaTheme="minorEastAsia"/>
          <w:b/>
          <w:sz w:val="24"/>
          <w:szCs w:val="24"/>
          <w:lang w:val="en-GB"/>
        </w:rPr>
        <w:t xml:space="preserve"> </w:t>
      </w:r>
      <w:r w:rsidR="009F254B" w:rsidRPr="00CE0CCC">
        <w:rPr>
          <w:rFonts w:eastAsiaTheme="minorEastAsia"/>
          <w:b/>
          <w:sz w:val="24"/>
          <w:szCs w:val="24"/>
          <w:lang w:val="en-GB"/>
        </w:rPr>
        <w:t>S</w:t>
      </w:r>
      <w:r w:rsidR="006C4F1C">
        <w:rPr>
          <w:rFonts w:eastAsiaTheme="minorEastAsia"/>
          <w:b/>
          <w:sz w:val="24"/>
          <w:szCs w:val="24"/>
          <w:lang w:val="en-GB"/>
        </w:rPr>
        <w:t>3</w:t>
      </w:r>
      <w:r>
        <w:rPr>
          <w:rFonts w:eastAsiaTheme="minorEastAsia"/>
          <w:b/>
          <w:sz w:val="24"/>
          <w:szCs w:val="24"/>
          <w:lang w:val="en-GB"/>
        </w:rPr>
        <w:t>.</w:t>
      </w:r>
      <w:r w:rsidR="00037A9A" w:rsidRPr="00CE0CCC">
        <w:rPr>
          <w:rFonts w:eastAsiaTheme="minorEastAsia"/>
          <w:sz w:val="24"/>
          <w:szCs w:val="24"/>
          <w:lang w:val="en-GB"/>
        </w:rPr>
        <w:t xml:space="preserve"> Dependence of the absolute </w:t>
      </w:r>
      <m:oMath>
        <m:d>
          <m:dPr>
            <m:begChr m:val="|"/>
            <m:endChr m:val="|"/>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-F</m:t>
            </m:r>
          </m:e>
        </m:d>
      </m:oMath>
      <w:r w:rsidR="00037A9A" w:rsidRPr="00CE0CCC">
        <w:rPr>
          <w:rFonts w:eastAsiaTheme="minorEastAsia"/>
          <w:sz w:val="24"/>
          <w:szCs w:val="24"/>
          <w:lang w:val="en-GB"/>
        </w:rPr>
        <w:t xml:space="preserve"> [at%] and relative </w:t>
      </w:r>
      <m:oMath>
        <m:d>
          <m:dPr>
            <m:begChr m:val="|"/>
            <m:endChr m:val="|"/>
            <m:ctrlPr>
              <w:rPr>
                <w:rFonts w:ascii="Cambria Math" w:eastAsiaTheme="minorEastAsia" w:hAnsi="Cambria Math"/>
                <w:i/>
                <w:sz w:val="24"/>
                <w:szCs w:val="24"/>
                <w:lang w:val="en-GB"/>
              </w:rPr>
            </m:ctrlPr>
          </m:dPr>
          <m:e>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F</m:t>
                </m:r>
              </m:e>
              <m:sub>
                <m:r>
                  <w:rPr>
                    <w:rFonts w:ascii="Cambria Math" w:eastAsiaTheme="minorEastAsia" w:hAnsi="Cambria Math"/>
                    <w:sz w:val="24"/>
                    <w:szCs w:val="24"/>
                    <w:lang w:val="en-GB"/>
                  </w:rPr>
                  <m:t>r</m:t>
                </m:r>
              </m:sub>
            </m:sSub>
            <m:r>
              <w:rPr>
                <w:rFonts w:ascii="Cambria Math" w:eastAsiaTheme="minorEastAsia" w:hAnsi="Cambria Math"/>
                <w:sz w:val="24"/>
                <w:szCs w:val="24"/>
                <w:lang w:val="en-GB"/>
              </w:rPr>
              <m:t>-F</m:t>
            </m:r>
          </m:e>
        </m:d>
        <m:r>
          <w:rPr>
            <w:rFonts w:ascii="Cambria Math" w:eastAsiaTheme="minorEastAsia" w:hAnsi="Cambria Math"/>
            <w:sz w:val="24"/>
            <w:szCs w:val="24"/>
            <w:lang w:val="en-GB"/>
          </w:rPr>
          <m:t>/F</m:t>
        </m:r>
      </m:oMath>
      <w:r w:rsidR="00037A9A" w:rsidRPr="00CE0CCC">
        <w:rPr>
          <w:rFonts w:eastAsiaTheme="minorEastAsia"/>
          <w:sz w:val="24"/>
          <w:szCs w:val="24"/>
          <w:lang w:val="en-GB"/>
        </w:rPr>
        <w:t xml:space="preserve"> [%] restoration error on </w:t>
      </w:r>
      <w:r w:rsidR="00FA4B76" w:rsidRPr="00CE0CCC">
        <w:rPr>
          <w:rFonts w:eastAsiaTheme="minorEastAsia"/>
          <w:sz w:val="24"/>
          <w:szCs w:val="24"/>
          <w:lang w:val="en-GB"/>
        </w:rPr>
        <w:t xml:space="preserve">the true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 xml:space="preserve"> </m:t>
                </m:r>
              </m:sub>
            </m:sSub>
          </m:e>
        </m:sPre>
      </m:oMath>
      <w:r w:rsidR="00037A9A" w:rsidRPr="00CE0CCC">
        <w:rPr>
          <w:rFonts w:eastAsiaTheme="minorEastAsia"/>
          <w:sz w:val="24"/>
          <w:szCs w:val="24"/>
          <w:lang w:val="en-GB"/>
        </w:rPr>
        <w:t xml:space="preserve"> fraction</w:t>
      </w:r>
      <w:proofErr w:type="gramStart"/>
      <w:r w:rsidR="00FA4B76" w:rsidRPr="00CE0CCC">
        <w:rPr>
          <w:rFonts w:eastAsiaTheme="minorEastAsia"/>
          <w:sz w:val="24"/>
          <w:szCs w:val="24"/>
          <w:lang w:val="en-GB"/>
        </w:rPr>
        <w:t>,</w:t>
      </w:r>
      <w:r w:rsidR="00037A9A" w:rsidRPr="00CE0CCC">
        <w:rPr>
          <w:rFonts w:eastAsiaTheme="minorEastAsia"/>
          <w:sz w:val="24"/>
          <w:szCs w:val="24"/>
          <w:lang w:val="en-GB"/>
        </w:rPr>
        <w:t xml:space="preserve"> </w:t>
      </w:r>
      <w:proofErr w:type="gramEnd"/>
      <m:oMath>
        <m:r>
          <w:rPr>
            <w:rFonts w:ascii="Cambria Math" w:eastAsiaTheme="minorEastAsia" w:hAnsi="Cambria Math"/>
            <w:sz w:val="24"/>
            <w:szCs w:val="24"/>
            <w:lang w:val="en-GB"/>
          </w:rPr>
          <m:t>F</m:t>
        </m:r>
      </m:oMath>
      <w:r w:rsidR="00FA4B76" w:rsidRPr="00CE0CCC">
        <w:rPr>
          <w:rFonts w:eastAsiaTheme="minorEastAsia"/>
          <w:sz w:val="24"/>
          <w:szCs w:val="24"/>
          <w:lang w:val="en-GB"/>
        </w:rPr>
        <w:t>. Results are shown</w:t>
      </w:r>
      <w:r w:rsidR="00037A9A" w:rsidRPr="00CE0CCC">
        <w:rPr>
          <w:rFonts w:eastAsiaTheme="minorEastAsia"/>
          <w:sz w:val="24"/>
          <w:szCs w:val="24"/>
          <w:lang w:val="en-GB"/>
        </w:rPr>
        <w:t xml:space="preserve"> for two cases when Eq. </w:t>
      </w:r>
      <w:r w:rsidR="00BD2ED6" w:rsidRPr="00CE0CCC">
        <w:rPr>
          <w:rFonts w:eastAsiaTheme="minorEastAsia"/>
          <w:sz w:val="24"/>
          <w:szCs w:val="24"/>
          <w:lang w:val="en-GB"/>
        </w:rPr>
        <w:t>S</w:t>
      </w:r>
      <w:r w:rsidR="00037A9A" w:rsidRPr="00CE0CCC">
        <w:rPr>
          <w:rFonts w:eastAsiaTheme="minorEastAsia"/>
          <w:sz w:val="24"/>
          <w:szCs w:val="24"/>
          <w:lang w:val="en-GB"/>
        </w:rPr>
        <w:t>15 (</w:t>
      </w:r>
      <m:oMath>
        <m:r>
          <w:rPr>
            <w:rFonts w:ascii="Cambria Math" w:eastAsiaTheme="minorEastAsia" w:hAnsi="Cambria Math"/>
            <w:sz w:val="24"/>
            <w:szCs w:val="24"/>
            <w:lang w:val="en-GB"/>
          </w:rPr>
          <m:t>R</m:t>
        </m:r>
      </m:oMath>
      <w:r w:rsidR="00037A9A" w:rsidRPr="00CE0CCC">
        <w:rPr>
          <w:rFonts w:ascii="Cambria Math" w:eastAsiaTheme="minorEastAsia" w:hAnsi="Cambria Math"/>
          <w:sz w:val="24"/>
          <w:szCs w:val="24"/>
          <w:lang w:val="en-GB"/>
        </w:rPr>
        <w:t>⋘ </w:t>
      </w:r>
      <w:r w:rsidR="00037A9A" w:rsidRPr="00CE0CCC">
        <w:rPr>
          <w:rFonts w:eastAsiaTheme="minorEastAsia"/>
          <w:sz w:val="24"/>
          <w:szCs w:val="24"/>
          <w:lang w:val="en-GB"/>
        </w:rPr>
        <w:t>1) or Eq. 16 (</w:t>
      </w:r>
      <m:oMath>
        <m:r>
          <w:rPr>
            <w:rFonts w:ascii="Cambria Math" w:eastAsiaTheme="minorEastAsia" w:hAnsi="Cambria Math"/>
            <w:sz w:val="24"/>
            <w:szCs w:val="24"/>
            <w:lang w:val="en-GB"/>
          </w:rPr>
          <m:t>R</m:t>
        </m:r>
      </m:oMath>
      <w:r w:rsidR="00037A9A" w:rsidRPr="00CE0CCC">
        <w:rPr>
          <w:rFonts w:ascii="Cambria Math" w:eastAsiaTheme="minorEastAsia" w:hAnsi="Cambria Math"/>
          <w:sz w:val="24"/>
          <w:szCs w:val="24"/>
          <w:lang w:val="en-GB"/>
        </w:rPr>
        <w:t>≪ </w:t>
      </w:r>
      <w:r w:rsidR="00037A9A" w:rsidRPr="00CE0CCC">
        <w:rPr>
          <w:rFonts w:eastAsiaTheme="minorEastAsia"/>
          <w:sz w:val="24"/>
          <w:szCs w:val="24"/>
          <w:lang w:val="en-GB"/>
        </w:rPr>
        <w:t>1) is employed for the restoration.</w:t>
      </w:r>
    </w:p>
    <w:p w14:paraId="1576CF36" w14:textId="77777777" w:rsidR="00037A9A" w:rsidRPr="00CE0CCC" w:rsidRDefault="00037A9A" w:rsidP="00037A9A">
      <w:pPr>
        <w:tabs>
          <w:tab w:val="left" w:pos="5812"/>
        </w:tabs>
        <w:spacing w:line="360" w:lineRule="auto"/>
        <w:jc w:val="both"/>
        <w:rPr>
          <w:rFonts w:eastAsiaTheme="minorEastAsia"/>
          <w:sz w:val="24"/>
          <w:szCs w:val="24"/>
          <w:lang w:val="en-GB"/>
        </w:rPr>
      </w:pPr>
    </w:p>
    <w:p w14:paraId="10FBB8E4" w14:textId="72694370" w:rsidR="006535C8" w:rsidRPr="00CE0CCC" w:rsidRDefault="006535C8" w:rsidP="006535C8">
      <w:pPr>
        <w:tabs>
          <w:tab w:val="left" w:pos="5387"/>
        </w:tabs>
        <w:spacing w:line="360" w:lineRule="auto"/>
        <w:jc w:val="both"/>
        <w:rPr>
          <w:rFonts w:eastAsiaTheme="minorEastAsia"/>
          <w:sz w:val="24"/>
          <w:szCs w:val="24"/>
          <w:lang w:val="en-GB"/>
        </w:rPr>
      </w:pPr>
      <w:r w:rsidRPr="00CE0CCC">
        <w:rPr>
          <w:rFonts w:eastAsiaTheme="minorEastAsia"/>
          <w:sz w:val="24"/>
          <w:szCs w:val="24"/>
          <w:lang w:val="en-GB"/>
        </w:rPr>
        <w:t xml:space="preserve">Molecular site-specificity of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-labelling is not considered in the suggested re</w:t>
      </w:r>
      <w:r w:rsidR="007C0E1A" w:rsidRPr="00CE0CCC">
        <w:rPr>
          <w:rFonts w:eastAsiaTheme="minorEastAsia"/>
          <w:sz w:val="24"/>
          <w:szCs w:val="24"/>
          <w:lang w:val="en-GB"/>
        </w:rPr>
        <w:t xml:space="preserve">storation </w:t>
      </w:r>
      <w:r w:rsidRPr="00CE0CCC">
        <w:rPr>
          <w:rFonts w:eastAsiaTheme="minorEastAsia"/>
          <w:sz w:val="24"/>
          <w:szCs w:val="24"/>
          <w:lang w:val="en-GB"/>
        </w:rPr>
        <w:t xml:space="preserve">of </w:t>
      </w:r>
      <m:oMath>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Pr="00CE0CCC">
        <w:rPr>
          <w:rFonts w:eastAsiaTheme="minorEastAsia"/>
          <w:sz w:val="24"/>
          <w:szCs w:val="24"/>
          <w:lang w:val="en-GB"/>
        </w:rPr>
        <w:t xml:space="preserve"> isotope fraction (Eq</w:t>
      </w:r>
      <w:r w:rsidR="007C0E1A" w:rsidRPr="00CE0CCC">
        <w:rPr>
          <w:rFonts w:eastAsiaTheme="minorEastAsia"/>
          <w:sz w:val="24"/>
          <w:szCs w:val="24"/>
          <w:lang w:val="en-GB"/>
        </w:rPr>
        <w:t>s</w:t>
      </w:r>
      <w:r w:rsidRPr="00CE0CCC">
        <w:rPr>
          <w:rFonts w:eastAsiaTheme="minorEastAsia"/>
          <w:sz w:val="24"/>
          <w:szCs w:val="24"/>
          <w:lang w:val="en-GB"/>
        </w:rPr>
        <w:t>. </w:t>
      </w:r>
      <w:r w:rsidR="00BD2ED6" w:rsidRPr="00CE0CCC">
        <w:rPr>
          <w:rFonts w:eastAsiaTheme="minorEastAsia"/>
          <w:sz w:val="24"/>
          <w:szCs w:val="24"/>
          <w:lang w:val="en-GB"/>
        </w:rPr>
        <w:t>S</w:t>
      </w:r>
      <w:r w:rsidRPr="00CE0CCC">
        <w:rPr>
          <w:rFonts w:eastAsiaTheme="minorEastAsia"/>
          <w:sz w:val="24"/>
          <w:szCs w:val="24"/>
          <w:lang w:val="en-GB"/>
        </w:rPr>
        <w:t>1</w:t>
      </w:r>
      <w:r w:rsidR="007C0E1A" w:rsidRPr="00CE0CCC">
        <w:rPr>
          <w:rFonts w:eastAsiaTheme="minorEastAsia"/>
          <w:sz w:val="24"/>
          <w:szCs w:val="24"/>
          <w:lang w:val="en-GB"/>
        </w:rPr>
        <w:t>4-</w:t>
      </w:r>
      <w:r w:rsidR="00BD2ED6" w:rsidRPr="00CE0CCC">
        <w:rPr>
          <w:rFonts w:eastAsiaTheme="minorEastAsia"/>
          <w:sz w:val="24"/>
          <w:szCs w:val="24"/>
          <w:lang w:val="en-GB"/>
        </w:rPr>
        <w:t>S</w:t>
      </w:r>
      <w:r w:rsidR="007C0E1A" w:rsidRPr="00CE0CCC">
        <w:rPr>
          <w:rFonts w:eastAsiaTheme="minorEastAsia"/>
          <w:sz w:val="24"/>
          <w:szCs w:val="24"/>
          <w:lang w:val="en-GB"/>
        </w:rPr>
        <w:t>16</w:t>
      </w:r>
      <w:r w:rsidRPr="00CE0CCC">
        <w:rPr>
          <w:rFonts w:eastAsiaTheme="minorEastAsia"/>
          <w:sz w:val="24"/>
          <w:szCs w:val="24"/>
          <w:lang w:val="en-GB"/>
        </w:rPr>
        <w:t>), but those molecular-site effects are expected to be much suppressed due to strong molecule fragmentation upon 16 </w:t>
      </w:r>
      <w:proofErr w:type="spellStart"/>
      <w:r w:rsidRPr="00CE0CCC">
        <w:rPr>
          <w:rFonts w:eastAsiaTheme="minorEastAsia"/>
          <w:sz w:val="24"/>
          <w:szCs w:val="24"/>
          <w:lang w:val="en-GB"/>
        </w:rPr>
        <w:t>keV</w:t>
      </w:r>
      <w:proofErr w:type="spellEnd"/>
      <w:r w:rsidRPr="00CE0CCC">
        <w:rPr>
          <w:rFonts w:eastAsiaTheme="minorEastAsia"/>
          <w:sz w:val="24"/>
          <w:szCs w:val="24"/>
          <w:lang w:val="en-GB"/>
        </w:rPr>
        <w:t xml:space="preserve"> Cs</w:t>
      </w:r>
      <w:r w:rsidRPr="00CE0CCC">
        <w:rPr>
          <w:rFonts w:eastAsiaTheme="minorEastAsia"/>
          <w:sz w:val="24"/>
          <w:szCs w:val="24"/>
          <w:vertAlign w:val="superscript"/>
          <w:lang w:val="en-GB"/>
        </w:rPr>
        <w:t>+</w:t>
      </w:r>
      <w:r w:rsidRPr="00CE0CCC">
        <w:rPr>
          <w:rFonts w:eastAsiaTheme="minorEastAsia"/>
          <w:sz w:val="24"/>
          <w:szCs w:val="24"/>
          <w:lang w:val="en-GB"/>
        </w:rPr>
        <w:t xml:space="preserve"> ion probing in </w:t>
      </w:r>
      <w:proofErr w:type="spellStart"/>
      <w:r w:rsidRPr="00CE0CCC">
        <w:rPr>
          <w:rFonts w:eastAsiaTheme="minorEastAsia"/>
          <w:sz w:val="24"/>
          <w:szCs w:val="24"/>
          <w:lang w:val="en-GB"/>
        </w:rPr>
        <w:t>nanoSIMS</w:t>
      </w:r>
      <w:proofErr w:type="spellEnd"/>
      <w:r w:rsidRPr="00CE0CCC">
        <w:rPr>
          <w:rFonts w:eastAsiaTheme="minorEastAsia"/>
          <w:sz w:val="24"/>
          <w:szCs w:val="24"/>
          <w:lang w:val="en-GB"/>
        </w:rPr>
        <w:t xml:space="preserve"> experiment.</w:t>
      </w:r>
    </w:p>
    <w:p w14:paraId="090C6E24" w14:textId="77777777" w:rsidR="00BF4BBE" w:rsidRPr="00CE0CCC" w:rsidRDefault="00BF4BBE" w:rsidP="00E36A40">
      <w:pPr>
        <w:spacing w:line="360" w:lineRule="auto"/>
        <w:rPr>
          <w:sz w:val="24"/>
          <w:szCs w:val="24"/>
          <w:lang w:val="en-GB"/>
        </w:rPr>
      </w:pPr>
    </w:p>
    <w:p w14:paraId="3CEA1FF0" w14:textId="0612042F" w:rsidR="00CB2E9C" w:rsidRPr="00CE0CCC" w:rsidRDefault="00F125F8" w:rsidP="00F125F8">
      <w:pPr>
        <w:pStyle w:val="Listenabsatz"/>
        <w:spacing w:line="360" w:lineRule="auto"/>
        <w:rPr>
          <w:b/>
          <w:i/>
          <w:sz w:val="24"/>
          <w:szCs w:val="24"/>
          <w:lang w:val="en-GB"/>
        </w:rPr>
      </w:pPr>
      <w:r w:rsidRPr="00CE0CCC">
        <w:rPr>
          <w:b/>
          <w:i/>
          <w:sz w:val="24"/>
          <w:szCs w:val="24"/>
          <w:lang w:val="en-GB"/>
        </w:rPr>
        <w:t>S</w:t>
      </w:r>
      <w:r w:rsidR="006C4F1C">
        <w:rPr>
          <w:b/>
          <w:i/>
          <w:sz w:val="24"/>
          <w:szCs w:val="24"/>
          <w:lang w:val="en-GB"/>
        </w:rPr>
        <w:t>3</w:t>
      </w:r>
      <w:r w:rsidRPr="00CE0CCC">
        <w:rPr>
          <w:b/>
          <w:i/>
          <w:sz w:val="24"/>
          <w:szCs w:val="24"/>
          <w:lang w:val="en-GB"/>
        </w:rPr>
        <w:t>.</w:t>
      </w:r>
      <w:r w:rsidRPr="00CE0CCC">
        <w:rPr>
          <w:b/>
          <w:i/>
          <w:sz w:val="24"/>
          <w:szCs w:val="24"/>
          <w:lang w:val="en-GB"/>
        </w:rPr>
        <w:tab/>
      </w:r>
      <w:r w:rsidR="00CB2E9C" w:rsidRPr="00CE0CCC">
        <w:rPr>
          <w:b/>
          <w:i/>
          <w:sz w:val="24"/>
          <w:szCs w:val="24"/>
          <w:lang w:val="en-GB"/>
        </w:rPr>
        <w:t xml:space="preserve">Smearing effect in </w:t>
      </w:r>
      <w:r w:rsidR="00CB2E9C" w:rsidRPr="00CE0CCC">
        <w:rPr>
          <w:b/>
          <w:i/>
          <w:sz w:val="24"/>
          <w:szCs w:val="24"/>
          <w:vertAlign w:val="superscript"/>
          <w:lang w:val="en-GB"/>
        </w:rPr>
        <w:t>2</w:t>
      </w:r>
      <w:r w:rsidR="00CB2E9C" w:rsidRPr="00CE0CCC">
        <w:rPr>
          <w:b/>
          <w:i/>
          <w:sz w:val="24"/>
          <w:szCs w:val="24"/>
          <w:lang w:val="en-GB"/>
        </w:rPr>
        <w:t xml:space="preserve">H maps derived from single- and </w:t>
      </w:r>
      <w:r w:rsidR="006535C8" w:rsidRPr="00CE0CCC">
        <w:rPr>
          <w:b/>
          <w:i/>
          <w:sz w:val="24"/>
          <w:szCs w:val="24"/>
          <w:lang w:val="en-GB"/>
        </w:rPr>
        <w:t>polya</w:t>
      </w:r>
      <w:r w:rsidR="00CB2E9C" w:rsidRPr="00CE0CCC">
        <w:rPr>
          <w:b/>
          <w:i/>
          <w:sz w:val="24"/>
          <w:szCs w:val="24"/>
          <w:lang w:val="en-GB"/>
        </w:rPr>
        <w:t xml:space="preserve">tomic </w:t>
      </w:r>
      <w:proofErr w:type="spellStart"/>
      <w:r w:rsidR="00CB2E9C" w:rsidRPr="00CE0CCC">
        <w:rPr>
          <w:b/>
          <w:i/>
          <w:sz w:val="24"/>
          <w:szCs w:val="24"/>
          <w:lang w:val="en-GB"/>
        </w:rPr>
        <w:t>isotopologues</w:t>
      </w:r>
      <w:proofErr w:type="spellEnd"/>
    </w:p>
    <w:p w14:paraId="7CD81140" w14:textId="4A5CCD2A" w:rsidR="00A74BBC" w:rsidRPr="00CE0CCC" w:rsidRDefault="00A74BBC" w:rsidP="00A74BBC">
      <w:pPr>
        <w:spacing w:line="360" w:lineRule="auto"/>
        <w:jc w:val="both"/>
        <w:rPr>
          <w:rFonts w:eastAsiaTheme="minorEastAsia"/>
          <w:sz w:val="24"/>
          <w:szCs w:val="24"/>
          <w:lang w:val="en-GB"/>
        </w:rPr>
      </w:pPr>
      <w:r w:rsidRPr="00CE0CCC">
        <w:rPr>
          <w:sz w:val="24"/>
          <w:szCs w:val="24"/>
          <w:lang w:val="en-GB"/>
        </w:rPr>
        <w:t>Deuterium fraction mapping on</w:t>
      </w:r>
      <w:r w:rsidR="0003187E" w:rsidRPr="00CE0CCC">
        <w:rPr>
          <w:sz w:val="24"/>
          <w:szCs w:val="24"/>
          <w:lang w:val="en-GB"/>
        </w:rPr>
        <w:t xml:space="preserve"> a</w:t>
      </w:r>
      <w:r w:rsidRPr="00CE0CCC">
        <w:rPr>
          <w:sz w:val="24"/>
          <w:szCs w:val="24"/>
          <w:lang w:val="en-GB"/>
        </w:rPr>
        <w:t xml:space="preserve"> </w:t>
      </w:r>
      <w:r w:rsidRPr="00CE0CCC">
        <w:rPr>
          <w:sz w:val="24"/>
          <w:szCs w:val="24"/>
          <w:vertAlign w:val="superscript"/>
          <w:lang w:val="en-GB"/>
        </w:rPr>
        <w:t>2</w:t>
      </w:r>
      <w:r w:rsidRPr="00CE0CCC">
        <w:rPr>
          <w:sz w:val="24"/>
          <w:szCs w:val="24"/>
          <w:lang w:val="en-GB"/>
        </w:rPr>
        <w:t xml:space="preserve">H labelled sample of </w:t>
      </w:r>
      <w:r w:rsidR="0003187E" w:rsidRPr="00CE0CCC">
        <w:rPr>
          <w:sz w:val="24"/>
          <w:szCs w:val="24"/>
          <w:lang w:val="en-GB"/>
        </w:rPr>
        <w:t xml:space="preserve">an embedded maize </w:t>
      </w:r>
      <w:r w:rsidRPr="00CE0CCC">
        <w:rPr>
          <w:sz w:val="24"/>
          <w:szCs w:val="24"/>
          <w:lang w:val="en-GB"/>
        </w:rPr>
        <w:t xml:space="preserve">root </w:t>
      </w:r>
      <w:r w:rsidR="000C095E" w:rsidRPr="00CE0CCC">
        <w:rPr>
          <w:sz w:val="24"/>
          <w:szCs w:val="24"/>
          <w:lang w:val="en-GB"/>
        </w:rPr>
        <w:t xml:space="preserve">shows </w:t>
      </w:r>
      <w:r w:rsidRPr="00CE0CCC">
        <w:rPr>
          <w:sz w:val="24"/>
          <w:szCs w:val="24"/>
          <w:lang w:val="en-GB"/>
        </w:rPr>
        <w:t>a kind of</w:t>
      </w:r>
      <w:r w:rsidR="0003187E" w:rsidRPr="00CE0CCC">
        <w:rPr>
          <w:sz w:val="24"/>
          <w:szCs w:val="24"/>
          <w:lang w:val="en-GB"/>
        </w:rPr>
        <w:t xml:space="preserve"> “noisy background”. I</w:t>
      </w:r>
      <w:r w:rsidRPr="00CE0CCC">
        <w:rPr>
          <w:sz w:val="24"/>
          <w:szCs w:val="24"/>
          <w:lang w:val="en-GB"/>
        </w:rPr>
        <w:t>nitially</w:t>
      </w:r>
      <w:r w:rsidR="0003187E" w:rsidRPr="00CE0CCC">
        <w:rPr>
          <w:sz w:val="24"/>
          <w:szCs w:val="24"/>
          <w:lang w:val="en-GB"/>
        </w:rPr>
        <w:t>, we ascribed this observation</w:t>
      </w:r>
      <w:r w:rsidRPr="00CE0CCC">
        <w:rPr>
          <w:sz w:val="24"/>
          <w:szCs w:val="24"/>
          <w:lang w:val="en-GB"/>
        </w:rPr>
        <w:t xml:space="preserve"> to poor counting statistics. </w:t>
      </w:r>
      <w:r w:rsidR="0003187E" w:rsidRPr="00CE0CCC">
        <w:rPr>
          <w:sz w:val="24"/>
          <w:szCs w:val="24"/>
          <w:lang w:val="en-GB"/>
        </w:rPr>
        <w:t xml:space="preserve">However, </w:t>
      </w:r>
      <w:r w:rsidR="0003187E" w:rsidRPr="00CE0CCC">
        <w:rPr>
          <w:sz w:val="24"/>
          <w:szCs w:val="24"/>
          <w:lang w:val="en-GB"/>
        </w:rPr>
        <w:lastRenderedPageBreak/>
        <w:t>i</w:t>
      </w:r>
      <w:r w:rsidRPr="00CE0CCC">
        <w:rPr>
          <w:sz w:val="24"/>
          <w:szCs w:val="24"/>
          <w:lang w:val="en-GB"/>
        </w:rPr>
        <w:t xml:space="preserve">mage-data acquisition </w:t>
      </w:r>
      <w:r w:rsidR="0003187E" w:rsidRPr="00CE0CCC">
        <w:rPr>
          <w:sz w:val="24"/>
          <w:szCs w:val="24"/>
          <w:lang w:val="en-GB"/>
        </w:rPr>
        <w:t xml:space="preserve">from </w:t>
      </w:r>
      <w:r w:rsidRPr="00CE0CCC">
        <w:rPr>
          <w:sz w:val="24"/>
          <w:szCs w:val="24"/>
          <w:lang w:val="en-GB"/>
        </w:rPr>
        <w:t xml:space="preserve">the same </w:t>
      </w:r>
      <w:r w:rsidR="00D142BD" w:rsidRPr="00CE0CCC">
        <w:rPr>
          <w:sz w:val="24"/>
          <w:szCs w:val="24"/>
          <w:lang w:val="en-GB"/>
        </w:rPr>
        <w:t xml:space="preserve">Field </w:t>
      </w:r>
      <w:r w:rsidRPr="00CE0CCC">
        <w:rPr>
          <w:sz w:val="24"/>
          <w:szCs w:val="24"/>
          <w:lang w:val="en-GB"/>
        </w:rPr>
        <w:t>of View (</w:t>
      </w:r>
      <w:proofErr w:type="spellStart"/>
      <w:r w:rsidRPr="00CE0CCC">
        <w:rPr>
          <w:sz w:val="24"/>
          <w:szCs w:val="24"/>
          <w:lang w:val="en-GB"/>
        </w:rPr>
        <w:t>FoV</w:t>
      </w:r>
      <w:proofErr w:type="spellEnd"/>
      <w:r w:rsidRPr="00CE0CCC">
        <w:rPr>
          <w:sz w:val="24"/>
          <w:szCs w:val="24"/>
          <w:lang w:val="en-GB"/>
        </w:rPr>
        <w:t xml:space="preserve">) in 3 </w:t>
      </w:r>
      <w:r w:rsidR="0003187E" w:rsidRPr="00CE0CCC">
        <w:rPr>
          <w:sz w:val="24"/>
          <w:szCs w:val="24"/>
          <w:lang w:val="en-GB"/>
        </w:rPr>
        <w:t xml:space="preserve">subsequent </w:t>
      </w:r>
      <w:r w:rsidRPr="00CE0CCC">
        <w:rPr>
          <w:sz w:val="24"/>
          <w:szCs w:val="24"/>
          <w:lang w:val="en-GB"/>
        </w:rPr>
        <w:t xml:space="preserve">series (with 160 scans each) facilitates the understanding of another possible reason for this background noise. </w:t>
      </w:r>
      <w:r w:rsidR="00C427C0">
        <w:rPr>
          <w:sz w:val="24"/>
          <w:szCs w:val="24"/>
          <w:lang w:val="en-GB"/>
        </w:rPr>
        <w:t>Fig.</w:t>
      </w:r>
      <w:r w:rsidRPr="00CE0CCC">
        <w:rPr>
          <w:sz w:val="24"/>
          <w:szCs w:val="24"/>
          <w:lang w:val="en-GB"/>
        </w:rPr>
        <w:t> </w:t>
      </w:r>
      <w:r w:rsidR="009F254B" w:rsidRPr="00CE0CCC">
        <w:rPr>
          <w:sz w:val="24"/>
          <w:szCs w:val="24"/>
          <w:lang w:val="en-GB"/>
        </w:rPr>
        <w:t>S</w:t>
      </w:r>
      <w:r w:rsidR="006D2A69">
        <w:rPr>
          <w:sz w:val="24"/>
          <w:szCs w:val="24"/>
          <w:lang w:val="en-GB"/>
        </w:rPr>
        <w:t>4</w:t>
      </w:r>
      <w:r w:rsidRPr="00CE0CCC">
        <w:rPr>
          <w:sz w:val="24"/>
          <w:szCs w:val="24"/>
          <w:lang w:val="en-GB"/>
        </w:rPr>
        <w:t xml:space="preserve"> shows maps of log-scaled </w:t>
      </w:r>
      <w:r w:rsidRPr="00CE0CCC">
        <w:rPr>
          <w:sz w:val="24"/>
          <w:szCs w:val="24"/>
          <w:vertAlign w:val="superscript"/>
          <w:lang w:val="en-GB"/>
        </w:rPr>
        <w:t>2</w:t>
      </w:r>
      <w:r w:rsidRPr="00CE0CCC">
        <w:rPr>
          <w:sz w:val="24"/>
          <w:szCs w:val="24"/>
          <w:lang w:val="en-GB"/>
        </w:rPr>
        <w:t xml:space="preserve">H fraction derived from hydrogen isotope </w:t>
      </w:r>
      <w:r w:rsidRPr="00CE0CCC">
        <w:rPr>
          <w:rFonts w:eastAsiaTheme="minorEastAsia"/>
          <w:sz w:val="24"/>
          <w:szCs w:val="24"/>
          <w:lang w:val="en-GB"/>
        </w:rPr>
        <w:t>ratio in H, CH, OH and C</w:t>
      </w:r>
      <w:r w:rsidRPr="00CE0CCC">
        <w:rPr>
          <w:rFonts w:eastAsiaTheme="minorEastAsia"/>
          <w:sz w:val="24"/>
          <w:szCs w:val="24"/>
          <w:vertAlign w:val="subscript"/>
          <w:lang w:val="en-GB"/>
        </w:rPr>
        <w:t>2</w:t>
      </w:r>
      <w:r w:rsidR="00EF006D" w:rsidRPr="00CE0CCC">
        <w:rPr>
          <w:rFonts w:eastAsiaTheme="minorEastAsia"/>
          <w:sz w:val="24"/>
          <w:szCs w:val="24"/>
          <w:lang w:val="en-GB"/>
        </w:rPr>
        <w:t xml:space="preserve">H </w:t>
      </w:r>
      <w:proofErr w:type="spellStart"/>
      <w:r w:rsidR="00EF006D" w:rsidRPr="00CE0CCC">
        <w:rPr>
          <w:rFonts w:eastAsiaTheme="minorEastAsia"/>
          <w:sz w:val="24"/>
          <w:szCs w:val="24"/>
          <w:lang w:val="en-GB"/>
        </w:rPr>
        <w:t>isotopolog</w:t>
      </w:r>
      <w:r w:rsidRPr="00CE0CCC">
        <w:rPr>
          <w:rFonts w:eastAsiaTheme="minorEastAsia"/>
          <w:sz w:val="24"/>
          <w:szCs w:val="24"/>
          <w:lang w:val="en-GB"/>
        </w:rPr>
        <w:t>ue</w:t>
      </w:r>
      <w:proofErr w:type="spellEnd"/>
      <w:r w:rsidRPr="00CE0CCC">
        <w:rPr>
          <w:rFonts w:eastAsiaTheme="minorEastAsia"/>
          <w:sz w:val="24"/>
          <w:szCs w:val="24"/>
          <w:lang w:val="en-GB"/>
        </w:rPr>
        <w:t xml:space="preserve"> pairs. The noise does not appear over the </w:t>
      </w:r>
      <w:r w:rsidR="0006588D" w:rsidRPr="00CE0CCC">
        <w:rPr>
          <w:rFonts w:eastAsiaTheme="minorEastAsia"/>
          <w:sz w:val="24"/>
          <w:szCs w:val="24"/>
          <w:lang w:val="en-GB"/>
        </w:rPr>
        <w:t>entire</w:t>
      </w:r>
      <w:r w:rsidRPr="00CE0CCC">
        <w:rPr>
          <w:rFonts w:eastAsiaTheme="minorEastAsia"/>
          <w:sz w:val="24"/>
          <w:szCs w:val="24"/>
          <w:lang w:val="en-GB"/>
        </w:rPr>
        <w:t xml:space="preserve"> analysis area, but </w:t>
      </w:r>
      <w:r w:rsidR="0006588D" w:rsidRPr="00CE0CCC">
        <w:rPr>
          <w:rFonts w:eastAsiaTheme="minorEastAsia"/>
          <w:sz w:val="24"/>
          <w:szCs w:val="24"/>
          <w:lang w:val="en-GB"/>
        </w:rPr>
        <w:t xml:space="preserve">is pronounced mostly </w:t>
      </w:r>
      <w:r w:rsidRPr="00CE0CCC">
        <w:rPr>
          <w:rFonts w:eastAsiaTheme="minorEastAsia"/>
          <w:sz w:val="24"/>
          <w:szCs w:val="24"/>
          <w:lang w:val="en-GB"/>
        </w:rPr>
        <w:t xml:space="preserve">in the vicinity of </w:t>
      </w:r>
      <w:r w:rsidRPr="00CE0CCC">
        <w:rPr>
          <w:rFonts w:eastAsiaTheme="minorEastAsia"/>
          <w:sz w:val="24"/>
          <w:szCs w:val="24"/>
          <w:vertAlign w:val="superscript"/>
          <w:lang w:val="en-GB"/>
        </w:rPr>
        <w:t>2</w:t>
      </w:r>
      <w:r w:rsidRPr="00CE0CCC">
        <w:rPr>
          <w:rFonts w:eastAsiaTheme="minorEastAsia"/>
          <w:sz w:val="24"/>
          <w:szCs w:val="24"/>
          <w:lang w:val="en-GB"/>
        </w:rPr>
        <w:t xml:space="preserve">H enriched root compartments/fragments. </w:t>
      </w:r>
      <w:r w:rsidR="00D142BD" w:rsidRPr="00CE0CCC">
        <w:rPr>
          <w:rFonts w:eastAsiaTheme="minorEastAsia"/>
          <w:sz w:val="24"/>
          <w:szCs w:val="24"/>
          <w:lang w:val="en-GB"/>
        </w:rPr>
        <w:t>Additionally</w:t>
      </w:r>
      <w:r w:rsidRPr="00CE0CCC">
        <w:rPr>
          <w:rFonts w:eastAsiaTheme="minorEastAsia"/>
          <w:sz w:val="24"/>
          <w:szCs w:val="24"/>
          <w:lang w:val="en-GB"/>
        </w:rPr>
        <w:t xml:space="preserve">, the noise level decreases </w:t>
      </w:r>
      <w:r w:rsidR="0006588D" w:rsidRPr="00CE0CCC">
        <w:rPr>
          <w:rFonts w:eastAsiaTheme="minorEastAsia"/>
          <w:sz w:val="24"/>
          <w:szCs w:val="24"/>
          <w:lang w:val="en-GB"/>
        </w:rPr>
        <w:t xml:space="preserve">as </w:t>
      </w:r>
      <w:r w:rsidRPr="00CE0CCC">
        <w:rPr>
          <w:rFonts w:eastAsiaTheme="minorEastAsia"/>
          <w:sz w:val="24"/>
          <w:szCs w:val="24"/>
          <w:lang w:val="en-GB"/>
        </w:rPr>
        <w:t>the mass in</w:t>
      </w:r>
      <w:r w:rsidR="000C095E" w:rsidRPr="00CE0CCC">
        <w:rPr>
          <w:rFonts w:eastAsiaTheme="minorEastAsia"/>
          <w:sz w:val="24"/>
          <w:szCs w:val="24"/>
          <w:lang w:val="en-GB"/>
        </w:rPr>
        <w:t xml:space="preserve"> the</w:t>
      </w:r>
      <w:r w:rsidRPr="00CE0CCC">
        <w:rPr>
          <w:rFonts w:eastAsiaTheme="minorEastAsia"/>
          <w:sz w:val="24"/>
          <w:szCs w:val="24"/>
          <w:lang w:val="en-GB"/>
        </w:rPr>
        <w:t xml:space="preserve"> </w:t>
      </w:r>
      <w:r w:rsidR="000C095E" w:rsidRPr="00CE0CCC">
        <w:rPr>
          <w:rFonts w:eastAsiaTheme="minorEastAsia"/>
          <w:sz w:val="24"/>
          <w:szCs w:val="24"/>
          <w:lang w:val="en-GB"/>
        </w:rPr>
        <w:t>[</w:t>
      </w:r>
      <w:r w:rsidRPr="00CE0CCC">
        <w:rPr>
          <w:rFonts w:eastAsiaTheme="minorEastAsia"/>
          <w:sz w:val="24"/>
          <w:szCs w:val="24"/>
          <w:lang w:val="en-GB"/>
        </w:rPr>
        <w:t>H, CH, OH, C</w:t>
      </w:r>
      <w:r w:rsidRPr="00CE0CCC">
        <w:rPr>
          <w:rFonts w:eastAsiaTheme="minorEastAsia"/>
          <w:sz w:val="24"/>
          <w:szCs w:val="24"/>
          <w:vertAlign w:val="subscript"/>
          <w:lang w:val="en-GB"/>
        </w:rPr>
        <w:t>2</w:t>
      </w:r>
      <w:r w:rsidR="00EF006D" w:rsidRPr="00CE0CCC">
        <w:rPr>
          <w:rFonts w:eastAsiaTheme="minorEastAsia"/>
          <w:sz w:val="24"/>
          <w:szCs w:val="24"/>
          <w:lang w:val="en-GB"/>
        </w:rPr>
        <w:t>H</w:t>
      </w:r>
      <w:r w:rsidR="000C095E" w:rsidRPr="00CE0CCC">
        <w:rPr>
          <w:rFonts w:eastAsiaTheme="minorEastAsia"/>
          <w:sz w:val="24"/>
          <w:szCs w:val="24"/>
          <w:lang w:val="en-GB"/>
        </w:rPr>
        <w:t>]</w:t>
      </w:r>
      <w:r w:rsidR="00EF006D" w:rsidRPr="00CE0CCC">
        <w:rPr>
          <w:rFonts w:eastAsiaTheme="minorEastAsia"/>
          <w:sz w:val="24"/>
          <w:szCs w:val="24"/>
          <w:lang w:val="en-GB"/>
        </w:rPr>
        <w:t xml:space="preserve"> </w:t>
      </w:r>
      <w:proofErr w:type="spellStart"/>
      <w:r w:rsidR="00EF006D" w:rsidRPr="00CE0CCC">
        <w:rPr>
          <w:rFonts w:eastAsiaTheme="minorEastAsia"/>
          <w:sz w:val="24"/>
          <w:szCs w:val="24"/>
          <w:lang w:val="en-GB"/>
        </w:rPr>
        <w:t>isotopolog</w:t>
      </w:r>
      <w:r w:rsidRPr="00CE0CCC">
        <w:rPr>
          <w:rFonts w:eastAsiaTheme="minorEastAsia"/>
          <w:sz w:val="24"/>
          <w:szCs w:val="24"/>
          <w:lang w:val="en-GB"/>
        </w:rPr>
        <w:t>ue</w:t>
      </w:r>
      <w:proofErr w:type="spellEnd"/>
      <w:r w:rsidRPr="00CE0CCC">
        <w:rPr>
          <w:rFonts w:eastAsiaTheme="minorEastAsia"/>
          <w:sz w:val="24"/>
          <w:szCs w:val="24"/>
          <w:lang w:val="en-GB"/>
        </w:rPr>
        <w:t xml:space="preserve"> series</w:t>
      </w:r>
      <w:r w:rsidR="0006588D" w:rsidRPr="00CE0CCC">
        <w:rPr>
          <w:rFonts w:eastAsiaTheme="minorEastAsia"/>
          <w:sz w:val="24"/>
          <w:szCs w:val="24"/>
          <w:lang w:val="en-GB"/>
        </w:rPr>
        <w:t xml:space="preserve"> increases</w:t>
      </w:r>
      <w:r w:rsidRPr="00CE0CCC">
        <w:rPr>
          <w:rFonts w:eastAsiaTheme="minorEastAsia"/>
          <w:sz w:val="24"/>
          <w:szCs w:val="24"/>
          <w:lang w:val="en-GB"/>
        </w:rPr>
        <w:t>.</w:t>
      </w:r>
    </w:p>
    <w:p w14:paraId="0764A3BC" w14:textId="77777777" w:rsidR="007746CA" w:rsidRPr="00CE0CCC" w:rsidRDefault="007746CA" w:rsidP="00A74BBC">
      <w:pPr>
        <w:spacing w:line="360" w:lineRule="auto"/>
        <w:jc w:val="both"/>
        <w:rPr>
          <w:sz w:val="24"/>
          <w:szCs w:val="24"/>
          <w:lang w:val="en-GB"/>
        </w:rPr>
      </w:pPr>
    </w:p>
    <w:p w14:paraId="04CF96DD" w14:textId="77777777" w:rsidR="00037A9A" w:rsidRPr="00CE0CCC" w:rsidRDefault="00037A9A" w:rsidP="00037A9A">
      <w:pPr>
        <w:spacing w:line="360" w:lineRule="auto"/>
        <w:jc w:val="center"/>
        <w:rPr>
          <w:b/>
          <w:sz w:val="24"/>
          <w:szCs w:val="24"/>
          <w:lang w:val="en-GB"/>
        </w:rPr>
      </w:pPr>
      <w:r w:rsidRPr="00CE0CCC">
        <w:rPr>
          <w:b/>
          <w:noProof/>
          <w:sz w:val="24"/>
          <w:szCs w:val="24"/>
          <w:lang w:eastAsia="de-DE"/>
        </w:rPr>
        <w:drawing>
          <wp:inline distT="0" distB="0" distL="0" distR="0" wp14:anchorId="39F7645E" wp14:editId="1AD60963">
            <wp:extent cx="4059431" cy="3688080"/>
            <wp:effectExtent l="0" t="0" r="0" b="762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1"/>
                    <a:stretch>
                      <a:fillRect/>
                    </a:stretch>
                  </pic:blipFill>
                  <pic:spPr>
                    <a:xfrm>
                      <a:off x="0" y="0"/>
                      <a:ext cx="4088344" cy="3714348"/>
                    </a:xfrm>
                    <a:prstGeom prst="rect">
                      <a:avLst/>
                    </a:prstGeom>
                  </pic:spPr>
                </pic:pic>
              </a:graphicData>
            </a:graphic>
          </wp:inline>
        </w:drawing>
      </w:r>
    </w:p>
    <w:p w14:paraId="2ADB4BCB" w14:textId="71212F64" w:rsidR="00037A9A" w:rsidRPr="00CE0CCC" w:rsidRDefault="00C427C0" w:rsidP="00037A9A">
      <w:pPr>
        <w:spacing w:line="360" w:lineRule="auto"/>
        <w:jc w:val="both"/>
        <w:rPr>
          <w:rFonts w:eastAsiaTheme="minorEastAsia"/>
          <w:sz w:val="24"/>
          <w:szCs w:val="24"/>
          <w:lang w:val="en-GB"/>
        </w:rPr>
      </w:pPr>
      <w:r>
        <w:rPr>
          <w:rFonts w:eastAsiaTheme="minorEastAsia"/>
          <w:b/>
          <w:sz w:val="24"/>
          <w:szCs w:val="24"/>
          <w:lang w:val="en-GB"/>
        </w:rPr>
        <w:t>Fig.</w:t>
      </w:r>
      <w:r w:rsidR="00037A9A" w:rsidRPr="00CE0CCC">
        <w:rPr>
          <w:rFonts w:eastAsiaTheme="minorEastAsia"/>
          <w:b/>
          <w:sz w:val="24"/>
          <w:szCs w:val="24"/>
          <w:lang w:val="en-GB"/>
        </w:rPr>
        <w:t xml:space="preserve"> </w:t>
      </w:r>
      <w:r w:rsidR="009F254B" w:rsidRPr="00CE0CCC">
        <w:rPr>
          <w:rFonts w:eastAsiaTheme="minorEastAsia"/>
          <w:b/>
          <w:sz w:val="24"/>
          <w:szCs w:val="24"/>
          <w:lang w:val="en-GB"/>
        </w:rPr>
        <w:t>S</w:t>
      </w:r>
      <w:r w:rsidR="006C4F1C">
        <w:rPr>
          <w:rFonts w:eastAsiaTheme="minorEastAsia"/>
          <w:b/>
          <w:sz w:val="24"/>
          <w:szCs w:val="24"/>
          <w:lang w:val="en-GB"/>
        </w:rPr>
        <w:t>4</w:t>
      </w:r>
      <w:r>
        <w:rPr>
          <w:rFonts w:eastAsiaTheme="minorEastAsia"/>
          <w:b/>
          <w:sz w:val="24"/>
          <w:szCs w:val="24"/>
          <w:lang w:val="en-GB"/>
        </w:rPr>
        <w:t>.</w:t>
      </w:r>
      <w:r w:rsidR="00037A9A" w:rsidRPr="00CE0CCC">
        <w:rPr>
          <w:rFonts w:eastAsiaTheme="minorEastAsia"/>
          <w:sz w:val="24"/>
          <w:szCs w:val="24"/>
          <w:lang w:val="en-GB"/>
        </w:rPr>
        <w:t xml:space="preserve"> </w:t>
      </w:r>
      <w:r w:rsidR="00037A9A" w:rsidRPr="00CE0CCC">
        <w:rPr>
          <w:sz w:val="24"/>
          <w:szCs w:val="24"/>
          <w:lang w:val="en-GB"/>
        </w:rPr>
        <w:t xml:space="preserve">Maps in </w:t>
      </w:r>
      <w:r w:rsidR="0006588D" w:rsidRPr="00CE0CCC">
        <w:rPr>
          <w:sz w:val="24"/>
          <w:szCs w:val="24"/>
          <w:lang w:val="en-GB"/>
        </w:rPr>
        <w:t xml:space="preserve">the </w:t>
      </w:r>
      <w:r w:rsidR="00037A9A" w:rsidRPr="00CE0CCC">
        <w:rPr>
          <w:sz w:val="24"/>
          <w:szCs w:val="24"/>
          <w:lang w:val="en-GB"/>
        </w:rPr>
        <w:t xml:space="preserve">cortex zone of </w:t>
      </w:r>
      <w:r w:rsidR="0006588D" w:rsidRPr="00CE0CCC">
        <w:rPr>
          <w:sz w:val="24"/>
          <w:szCs w:val="24"/>
          <w:lang w:val="en-GB"/>
        </w:rPr>
        <w:t xml:space="preserve">a </w:t>
      </w:r>
      <w:r w:rsidR="00037A9A" w:rsidRPr="00CE0CCC">
        <w:rPr>
          <w:sz w:val="24"/>
          <w:szCs w:val="24"/>
          <w:lang w:val="en-GB"/>
        </w:rPr>
        <w:t>maize</w:t>
      </w:r>
      <w:r w:rsidR="0006588D" w:rsidRPr="00CE0CCC">
        <w:rPr>
          <w:sz w:val="24"/>
          <w:szCs w:val="24"/>
          <w:lang w:val="en-GB"/>
        </w:rPr>
        <w:t xml:space="preserve"> </w:t>
      </w:r>
      <w:r w:rsidR="00037A9A" w:rsidRPr="00CE0CCC">
        <w:rPr>
          <w:sz w:val="24"/>
          <w:szCs w:val="24"/>
          <w:lang w:val="en-GB"/>
        </w:rPr>
        <w:t xml:space="preserve">root showing the log-scaled </w:t>
      </w:r>
      <w:r w:rsidR="00037A9A" w:rsidRPr="00CE0CCC">
        <w:rPr>
          <w:sz w:val="24"/>
          <w:szCs w:val="24"/>
          <w:vertAlign w:val="superscript"/>
          <w:lang w:val="en-GB"/>
        </w:rPr>
        <w:t>2</w:t>
      </w:r>
      <w:r w:rsidR="00037A9A" w:rsidRPr="00CE0CCC">
        <w:rPr>
          <w:sz w:val="24"/>
          <w:szCs w:val="24"/>
          <w:lang w:val="en-GB"/>
        </w:rPr>
        <w:t xml:space="preserve">H fraction derived from </w:t>
      </w:r>
      <w:r w:rsidR="0006588D" w:rsidRPr="00CE0CCC">
        <w:rPr>
          <w:sz w:val="24"/>
          <w:szCs w:val="24"/>
          <w:lang w:val="en-GB"/>
        </w:rPr>
        <w:t xml:space="preserve">the </w:t>
      </w:r>
      <w:r w:rsidR="00037A9A" w:rsidRPr="00CE0CCC">
        <w:rPr>
          <w:sz w:val="24"/>
          <w:szCs w:val="24"/>
          <w:lang w:val="en-GB"/>
        </w:rPr>
        <w:t xml:space="preserve">hydrogen isotope </w:t>
      </w:r>
      <w:r w:rsidR="00037A9A" w:rsidRPr="00CE0CCC">
        <w:rPr>
          <w:rFonts w:eastAsiaTheme="minorEastAsia"/>
          <w:sz w:val="24"/>
          <w:szCs w:val="24"/>
          <w:lang w:val="en-GB"/>
        </w:rPr>
        <w:t>ratio in H, CH, OH and C</w:t>
      </w:r>
      <w:r w:rsidR="00037A9A" w:rsidRPr="00CE0CCC">
        <w:rPr>
          <w:rFonts w:eastAsiaTheme="minorEastAsia"/>
          <w:sz w:val="24"/>
          <w:szCs w:val="24"/>
          <w:vertAlign w:val="subscript"/>
          <w:lang w:val="en-GB"/>
        </w:rPr>
        <w:t>2</w:t>
      </w:r>
      <w:r w:rsidR="00037A9A" w:rsidRPr="00CE0CCC">
        <w:rPr>
          <w:rFonts w:eastAsiaTheme="minorEastAsia"/>
          <w:sz w:val="24"/>
          <w:szCs w:val="24"/>
          <w:lang w:val="en-GB"/>
        </w:rPr>
        <w:t xml:space="preserve">H </w:t>
      </w:r>
      <w:proofErr w:type="spellStart"/>
      <w:r w:rsidR="00037A9A" w:rsidRPr="00CE0CCC">
        <w:rPr>
          <w:rFonts w:eastAsiaTheme="minorEastAsia"/>
          <w:sz w:val="24"/>
          <w:szCs w:val="24"/>
          <w:lang w:val="en-GB"/>
        </w:rPr>
        <w:t>isotopologue</w:t>
      </w:r>
      <w:proofErr w:type="spellEnd"/>
      <w:r w:rsidR="00037A9A" w:rsidRPr="00CE0CCC">
        <w:rPr>
          <w:rFonts w:eastAsiaTheme="minorEastAsia"/>
          <w:sz w:val="24"/>
          <w:szCs w:val="24"/>
          <w:lang w:val="en-GB"/>
        </w:rPr>
        <w:t xml:space="preserve"> pairs.</w:t>
      </w:r>
    </w:p>
    <w:p w14:paraId="3F85EADB" w14:textId="77777777" w:rsidR="00037A9A" w:rsidRPr="00CE0CCC" w:rsidRDefault="00037A9A" w:rsidP="00095D22">
      <w:pPr>
        <w:spacing w:line="360" w:lineRule="auto"/>
        <w:jc w:val="both"/>
        <w:rPr>
          <w:sz w:val="24"/>
          <w:szCs w:val="24"/>
          <w:lang w:val="en-GB"/>
        </w:rPr>
      </w:pPr>
    </w:p>
    <w:p w14:paraId="236F12E5" w14:textId="683343BB" w:rsidR="002604E6" w:rsidRPr="00CE0CCC" w:rsidRDefault="00927737" w:rsidP="00095D22">
      <w:pPr>
        <w:spacing w:line="360" w:lineRule="auto"/>
        <w:jc w:val="both"/>
        <w:rPr>
          <w:sz w:val="24"/>
          <w:szCs w:val="24"/>
          <w:lang w:val="en-GB"/>
        </w:rPr>
      </w:pPr>
      <w:r w:rsidRPr="00CE0CCC">
        <w:rPr>
          <w:sz w:val="24"/>
          <w:szCs w:val="24"/>
          <w:lang w:val="en-GB"/>
        </w:rPr>
        <w:t>This mass dependency is further revealed in the h</w:t>
      </w:r>
      <w:r w:rsidR="00095D22" w:rsidRPr="00CE0CCC">
        <w:rPr>
          <w:sz w:val="24"/>
          <w:szCs w:val="24"/>
          <w:lang w:val="en-GB"/>
        </w:rPr>
        <w:t xml:space="preserve">istograms of pixel distribution in </w:t>
      </w:r>
      <w:r w:rsidR="00095D22" w:rsidRPr="00CE0CCC">
        <w:rPr>
          <w:sz w:val="24"/>
          <w:szCs w:val="24"/>
          <w:vertAlign w:val="superscript"/>
          <w:lang w:val="en-GB"/>
        </w:rPr>
        <w:t>2</w:t>
      </w:r>
      <w:r w:rsidR="00095D22" w:rsidRPr="00CE0CCC">
        <w:rPr>
          <w:sz w:val="24"/>
          <w:szCs w:val="24"/>
          <w:lang w:val="en-GB"/>
        </w:rPr>
        <w:t>H fraction appear</w:t>
      </w:r>
      <w:r w:rsidR="00AC2406" w:rsidRPr="00CE0CCC">
        <w:rPr>
          <w:sz w:val="24"/>
          <w:szCs w:val="24"/>
          <w:lang w:val="en-GB"/>
        </w:rPr>
        <w:t>ed</w:t>
      </w:r>
      <w:r w:rsidR="00095D22" w:rsidRPr="00CE0CCC">
        <w:rPr>
          <w:sz w:val="24"/>
          <w:szCs w:val="24"/>
          <w:lang w:val="en-GB"/>
        </w:rPr>
        <w:t xml:space="preserve"> to be quite different when derived from </w:t>
      </w:r>
      <w:r w:rsidR="00AC2406" w:rsidRPr="00CE0CCC">
        <w:rPr>
          <w:sz w:val="24"/>
          <w:szCs w:val="24"/>
          <w:lang w:val="en-GB"/>
        </w:rPr>
        <w:t xml:space="preserve">the </w:t>
      </w:r>
      <w:r w:rsidR="00095D22" w:rsidRPr="00CE0CCC">
        <w:rPr>
          <w:sz w:val="24"/>
          <w:szCs w:val="24"/>
          <w:lang w:val="en-GB"/>
        </w:rPr>
        <w:t xml:space="preserve">different </w:t>
      </w:r>
      <w:proofErr w:type="spellStart"/>
      <w:r w:rsidR="00095D22" w:rsidRPr="00CE0CCC">
        <w:rPr>
          <w:sz w:val="24"/>
          <w:szCs w:val="24"/>
          <w:lang w:val="en-GB"/>
        </w:rPr>
        <w:t>isotopologue</w:t>
      </w:r>
      <w:proofErr w:type="spellEnd"/>
      <w:r w:rsidR="00095D22" w:rsidRPr="00CE0CCC">
        <w:rPr>
          <w:sz w:val="24"/>
          <w:szCs w:val="24"/>
          <w:lang w:val="en-GB"/>
        </w:rPr>
        <w:t xml:space="preserve"> pairs (</w:t>
      </w:r>
      <w:r w:rsidR="00C427C0">
        <w:rPr>
          <w:sz w:val="24"/>
          <w:szCs w:val="24"/>
          <w:lang w:val="en-GB"/>
        </w:rPr>
        <w:t>Fig.</w:t>
      </w:r>
      <w:r w:rsidR="00095D22" w:rsidRPr="00CE0CCC">
        <w:rPr>
          <w:sz w:val="24"/>
          <w:szCs w:val="24"/>
          <w:lang w:val="en-GB"/>
        </w:rPr>
        <w:t> </w:t>
      </w:r>
      <w:r w:rsidR="00BD2ED6" w:rsidRPr="00CE0CCC">
        <w:rPr>
          <w:sz w:val="24"/>
          <w:szCs w:val="24"/>
          <w:lang w:val="en-GB"/>
        </w:rPr>
        <w:t>S</w:t>
      </w:r>
      <w:r w:rsidR="001F32DA">
        <w:rPr>
          <w:sz w:val="24"/>
          <w:szCs w:val="24"/>
          <w:lang w:val="en-GB"/>
        </w:rPr>
        <w:t>5 a</w:t>
      </w:r>
      <w:r w:rsidR="00095D22" w:rsidRPr="00CE0CCC">
        <w:rPr>
          <w:sz w:val="24"/>
          <w:szCs w:val="24"/>
          <w:lang w:val="en-GB"/>
        </w:rPr>
        <w:t xml:space="preserve">). Dose-trends in pixel </w:t>
      </w:r>
      <w:r w:rsidR="00095D22" w:rsidRPr="00CE0CCC">
        <w:rPr>
          <w:sz w:val="24"/>
          <w:szCs w:val="24"/>
          <w:vertAlign w:val="superscript"/>
          <w:lang w:val="en-GB"/>
        </w:rPr>
        <w:t>2</w:t>
      </w:r>
      <w:r w:rsidR="00095D22" w:rsidRPr="00CE0CCC">
        <w:rPr>
          <w:sz w:val="24"/>
          <w:szCs w:val="24"/>
          <w:lang w:val="en-GB"/>
        </w:rPr>
        <w:t>H histograms for H and CH (</w:t>
      </w:r>
      <w:r w:rsidR="00C427C0">
        <w:rPr>
          <w:sz w:val="24"/>
          <w:szCs w:val="24"/>
          <w:lang w:val="en-GB"/>
        </w:rPr>
        <w:t>Fig.</w:t>
      </w:r>
      <w:r w:rsidR="00095D22" w:rsidRPr="00CE0CCC">
        <w:rPr>
          <w:sz w:val="24"/>
          <w:szCs w:val="24"/>
          <w:lang w:val="en-GB"/>
        </w:rPr>
        <w:t> </w:t>
      </w:r>
      <w:r w:rsidR="00BD2ED6" w:rsidRPr="00CE0CCC">
        <w:rPr>
          <w:sz w:val="24"/>
          <w:szCs w:val="24"/>
          <w:lang w:val="en-GB"/>
        </w:rPr>
        <w:t>S</w:t>
      </w:r>
      <w:r w:rsidR="001F32DA">
        <w:rPr>
          <w:sz w:val="24"/>
          <w:szCs w:val="24"/>
          <w:lang w:val="en-GB"/>
        </w:rPr>
        <w:t>5 </w:t>
      </w:r>
      <w:proofErr w:type="spellStart"/>
      <w:r w:rsidR="001F32DA">
        <w:rPr>
          <w:sz w:val="24"/>
          <w:szCs w:val="24"/>
          <w:lang w:val="en-GB"/>
        </w:rPr>
        <w:t>b</w:t>
      </w:r>
      <w:proofErr w:type="gramStart"/>
      <w:r w:rsidR="005C1A7F" w:rsidRPr="00CE0CCC">
        <w:rPr>
          <w:sz w:val="24"/>
          <w:szCs w:val="24"/>
          <w:lang w:val="en-GB"/>
        </w:rPr>
        <w:t>,</w:t>
      </w:r>
      <w:r w:rsidR="001F32DA">
        <w:rPr>
          <w:sz w:val="24"/>
          <w:szCs w:val="24"/>
          <w:lang w:val="en-GB"/>
        </w:rPr>
        <w:t>c</w:t>
      </w:r>
      <w:proofErr w:type="spellEnd"/>
      <w:proofErr w:type="gramEnd"/>
      <w:r w:rsidR="00095D22" w:rsidRPr="00CE0CCC">
        <w:rPr>
          <w:sz w:val="24"/>
          <w:szCs w:val="24"/>
          <w:lang w:val="en-GB"/>
        </w:rPr>
        <w:t>) elucidate the effect of value averaging which is possible in case of material relocation and mixing.</w:t>
      </w:r>
      <w:r w:rsidR="008304E7" w:rsidRPr="00CE0CCC">
        <w:rPr>
          <w:sz w:val="24"/>
          <w:szCs w:val="24"/>
          <w:lang w:val="en-GB"/>
        </w:rPr>
        <w:t xml:space="preserve"> This relocated sample-material undergoes repetitive milling with </w:t>
      </w:r>
      <w:r w:rsidR="006C3977" w:rsidRPr="00CE0CCC">
        <w:rPr>
          <w:sz w:val="24"/>
          <w:szCs w:val="24"/>
          <w:lang w:val="en-GB"/>
        </w:rPr>
        <w:t xml:space="preserve">the </w:t>
      </w:r>
      <w:r w:rsidR="008304E7" w:rsidRPr="00CE0CCC">
        <w:rPr>
          <w:sz w:val="24"/>
          <w:szCs w:val="24"/>
          <w:lang w:val="en-GB"/>
        </w:rPr>
        <w:t>primary ion beam and its i</w:t>
      </w:r>
      <w:r w:rsidR="00095D22" w:rsidRPr="00CE0CCC">
        <w:rPr>
          <w:sz w:val="24"/>
          <w:szCs w:val="24"/>
          <w:lang w:val="en-GB"/>
        </w:rPr>
        <w:t xml:space="preserve">onisation more probably </w:t>
      </w:r>
      <w:r w:rsidR="000C095E" w:rsidRPr="00CE0CCC">
        <w:rPr>
          <w:sz w:val="24"/>
          <w:szCs w:val="24"/>
          <w:lang w:val="en-GB"/>
        </w:rPr>
        <w:t xml:space="preserve">yields </w:t>
      </w:r>
      <w:r w:rsidR="00095D22" w:rsidRPr="00CE0CCC">
        <w:rPr>
          <w:sz w:val="24"/>
          <w:szCs w:val="24"/>
          <w:lang w:val="en-GB"/>
        </w:rPr>
        <w:t>small-size H-containing ion species</w:t>
      </w:r>
      <w:r w:rsidR="000C095E" w:rsidRPr="00CE0CCC">
        <w:rPr>
          <w:sz w:val="24"/>
          <w:szCs w:val="24"/>
          <w:lang w:val="en-GB"/>
        </w:rPr>
        <w:t>,</w:t>
      </w:r>
      <w:r w:rsidR="00B7184C" w:rsidRPr="00CE0CCC">
        <w:rPr>
          <w:sz w:val="24"/>
          <w:szCs w:val="24"/>
          <w:lang w:val="en-GB"/>
        </w:rPr>
        <w:t xml:space="preserve"> i</w:t>
      </w:r>
      <w:r w:rsidR="008304E7" w:rsidRPr="00CE0CCC">
        <w:rPr>
          <w:sz w:val="24"/>
          <w:szCs w:val="24"/>
          <w:lang w:val="en-GB"/>
        </w:rPr>
        <w:t>.e., H</w:t>
      </w:r>
      <w:r w:rsidR="008304E7" w:rsidRPr="00CE0CCC">
        <w:rPr>
          <w:sz w:val="24"/>
          <w:szCs w:val="24"/>
          <w:vertAlign w:val="superscript"/>
          <w:lang w:val="en-GB"/>
        </w:rPr>
        <w:t>–</w:t>
      </w:r>
      <w:r w:rsidR="008304E7" w:rsidRPr="00CE0CCC">
        <w:rPr>
          <w:sz w:val="24"/>
          <w:szCs w:val="24"/>
          <w:lang w:val="en-GB"/>
        </w:rPr>
        <w:t>, CH</w:t>
      </w:r>
      <w:r w:rsidR="008304E7" w:rsidRPr="00CE0CCC">
        <w:rPr>
          <w:sz w:val="24"/>
          <w:szCs w:val="24"/>
          <w:vertAlign w:val="superscript"/>
          <w:lang w:val="en-GB"/>
        </w:rPr>
        <w:t>–</w:t>
      </w:r>
      <w:r w:rsidR="008304E7" w:rsidRPr="00CE0CCC">
        <w:rPr>
          <w:sz w:val="24"/>
          <w:szCs w:val="24"/>
          <w:lang w:val="en-GB"/>
        </w:rPr>
        <w:t>, OH</w:t>
      </w:r>
      <w:r w:rsidR="008304E7" w:rsidRPr="00CE0CCC">
        <w:rPr>
          <w:sz w:val="24"/>
          <w:szCs w:val="24"/>
          <w:vertAlign w:val="superscript"/>
          <w:lang w:val="en-GB"/>
        </w:rPr>
        <w:t>–</w:t>
      </w:r>
      <w:r w:rsidR="00095D22" w:rsidRPr="00CE0CCC">
        <w:rPr>
          <w:sz w:val="24"/>
          <w:szCs w:val="24"/>
          <w:lang w:val="en-GB"/>
        </w:rPr>
        <w:t>.</w:t>
      </w:r>
      <w:r w:rsidR="00B7184C" w:rsidRPr="00CE0CCC">
        <w:rPr>
          <w:sz w:val="24"/>
          <w:szCs w:val="24"/>
          <w:lang w:val="en-GB"/>
        </w:rPr>
        <w:t xml:space="preserve"> The relocated </w:t>
      </w:r>
      <w:r w:rsidR="008304E7" w:rsidRPr="00CE0CCC">
        <w:rPr>
          <w:sz w:val="24"/>
          <w:szCs w:val="24"/>
          <w:lang w:val="en-GB"/>
        </w:rPr>
        <w:t xml:space="preserve">material might </w:t>
      </w:r>
      <w:r w:rsidR="00AC2406" w:rsidRPr="00CE0CCC">
        <w:rPr>
          <w:sz w:val="24"/>
          <w:szCs w:val="24"/>
          <w:lang w:val="en-GB"/>
        </w:rPr>
        <w:t>include the</w:t>
      </w:r>
      <w:r w:rsidR="008304E7" w:rsidRPr="00CE0CCC">
        <w:rPr>
          <w:sz w:val="24"/>
          <w:szCs w:val="24"/>
          <w:lang w:val="en-GB"/>
        </w:rPr>
        <w:t xml:space="preserve"> </w:t>
      </w:r>
      <w:r w:rsidR="00AC2406" w:rsidRPr="00CE0CCC">
        <w:rPr>
          <w:sz w:val="24"/>
          <w:szCs w:val="24"/>
          <w:lang w:val="en-GB"/>
        </w:rPr>
        <w:t xml:space="preserve">hydroxyl </w:t>
      </w:r>
      <w:r w:rsidR="00D9265A" w:rsidRPr="00CE0CCC">
        <w:rPr>
          <w:sz w:val="24"/>
          <w:szCs w:val="24"/>
          <w:lang w:val="en-GB"/>
        </w:rPr>
        <w:t xml:space="preserve">-OH </w:t>
      </w:r>
      <w:r w:rsidR="00AC2406" w:rsidRPr="00CE0CCC">
        <w:rPr>
          <w:sz w:val="24"/>
          <w:szCs w:val="24"/>
          <w:lang w:val="en-GB"/>
        </w:rPr>
        <w:t>group</w:t>
      </w:r>
      <w:r w:rsidR="00057883" w:rsidRPr="00CE0CCC">
        <w:rPr>
          <w:sz w:val="24"/>
          <w:szCs w:val="24"/>
          <w:lang w:val="en-GB"/>
        </w:rPr>
        <w:t>s</w:t>
      </w:r>
      <w:r w:rsidR="000C095E" w:rsidRPr="00CE0CCC">
        <w:rPr>
          <w:sz w:val="24"/>
          <w:szCs w:val="24"/>
          <w:lang w:val="en-GB"/>
        </w:rPr>
        <w:t>,</w:t>
      </w:r>
      <w:r w:rsidR="008304E7" w:rsidRPr="00CE0CCC">
        <w:rPr>
          <w:sz w:val="24"/>
          <w:szCs w:val="24"/>
          <w:lang w:val="en-GB"/>
        </w:rPr>
        <w:t xml:space="preserve"> </w:t>
      </w:r>
      <w:r w:rsidR="00903AC4" w:rsidRPr="00CE0CCC">
        <w:rPr>
          <w:sz w:val="24"/>
          <w:szCs w:val="24"/>
          <w:lang w:val="en-GB"/>
        </w:rPr>
        <w:t xml:space="preserve">which </w:t>
      </w:r>
      <w:r w:rsidR="00057883" w:rsidRPr="00CE0CCC">
        <w:rPr>
          <w:sz w:val="24"/>
          <w:szCs w:val="24"/>
          <w:lang w:val="en-GB"/>
        </w:rPr>
        <w:t>are</w:t>
      </w:r>
      <w:r w:rsidR="00903AC4" w:rsidRPr="00CE0CCC">
        <w:rPr>
          <w:sz w:val="24"/>
          <w:szCs w:val="24"/>
          <w:lang w:val="en-GB"/>
        </w:rPr>
        <w:t xml:space="preserve"> eas</w:t>
      </w:r>
      <w:r w:rsidR="000C095E" w:rsidRPr="00CE0CCC">
        <w:rPr>
          <w:sz w:val="24"/>
          <w:szCs w:val="24"/>
          <w:lang w:val="en-GB"/>
        </w:rPr>
        <w:t>i</w:t>
      </w:r>
      <w:r w:rsidR="006C3977" w:rsidRPr="00CE0CCC">
        <w:rPr>
          <w:sz w:val="24"/>
          <w:szCs w:val="24"/>
          <w:lang w:val="en-GB"/>
        </w:rPr>
        <w:t>ly</w:t>
      </w:r>
      <w:r w:rsidR="00903AC4" w:rsidRPr="00CE0CCC">
        <w:rPr>
          <w:sz w:val="24"/>
          <w:szCs w:val="24"/>
          <w:lang w:val="en-GB"/>
        </w:rPr>
        <w:t xml:space="preserve"> detached from all kind</w:t>
      </w:r>
      <w:r w:rsidR="006C3977" w:rsidRPr="00CE0CCC">
        <w:rPr>
          <w:sz w:val="24"/>
          <w:szCs w:val="24"/>
          <w:lang w:val="en-GB"/>
        </w:rPr>
        <w:t>s</w:t>
      </w:r>
      <w:r w:rsidR="00903AC4" w:rsidRPr="00CE0CCC">
        <w:rPr>
          <w:sz w:val="24"/>
          <w:szCs w:val="24"/>
          <w:lang w:val="en-GB"/>
        </w:rPr>
        <w:t xml:space="preserve"> of mono- &amp; poly-saccharides, </w:t>
      </w:r>
      <w:r w:rsidR="00394B1D" w:rsidRPr="00CE0CCC">
        <w:rPr>
          <w:sz w:val="24"/>
          <w:szCs w:val="24"/>
          <w:lang w:val="en-GB"/>
        </w:rPr>
        <w:t xml:space="preserve">poly-phenols, </w:t>
      </w:r>
      <w:r w:rsidR="00903AC4" w:rsidRPr="00CE0CCC">
        <w:rPr>
          <w:sz w:val="24"/>
          <w:szCs w:val="24"/>
          <w:lang w:val="en-GB"/>
        </w:rPr>
        <w:lastRenderedPageBreak/>
        <w:t>carboxylic acids and their derivatives upon the primary ion-beam impact.</w:t>
      </w:r>
      <w:r w:rsidR="00095D22" w:rsidRPr="00CE0CCC">
        <w:rPr>
          <w:sz w:val="24"/>
          <w:szCs w:val="24"/>
          <w:lang w:val="en-GB"/>
        </w:rPr>
        <w:t xml:space="preserve"> </w:t>
      </w:r>
      <w:r w:rsidR="00E9387F" w:rsidRPr="00CE0CCC">
        <w:rPr>
          <w:sz w:val="24"/>
          <w:szCs w:val="24"/>
          <w:lang w:val="en-GB"/>
        </w:rPr>
        <w:t>Consequently</w:t>
      </w:r>
      <w:r w:rsidR="00903AC4" w:rsidRPr="00CE0CCC">
        <w:rPr>
          <w:sz w:val="24"/>
          <w:szCs w:val="24"/>
          <w:lang w:val="en-GB"/>
        </w:rPr>
        <w:t xml:space="preserve">, </w:t>
      </w:r>
      <w:r w:rsidR="00095D22" w:rsidRPr="00CE0CCC">
        <w:rPr>
          <w:sz w:val="24"/>
          <w:szCs w:val="24"/>
          <w:lang w:val="en-GB"/>
        </w:rPr>
        <w:t xml:space="preserve">this material-smearing effect is strongly revealed in </w:t>
      </w:r>
      <w:r w:rsidR="00095D22" w:rsidRPr="00CE0CCC">
        <w:rPr>
          <w:sz w:val="24"/>
          <w:szCs w:val="24"/>
          <w:vertAlign w:val="superscript"/>
          <w:lang w:val="en-GB"/>
        </w:rPr>
        <w:t>2</w:t>
      </w:r>
      <w:r w:rsidR="00095D22" w:rsidRPr="00CE0CCC">
        <w:rPr>
          <w:sz w:val="24"/>
          <w:szCs w:val="24"/>
          <w:lang w:val="en-GB"/>
        </w:rPr>
        <w:t>H map</w:t>
      </w:r>
      <w:r w:rsidR="00E9387F" w:rsidRPr="00CE0CCC">
        <w:rPr>
          <w:sz w:val="24"/>
          <w:szCs w:val="24"/>
          <w:lang w:val="en-GB"/>
        </w:rPr>
        <w:t>s</w:t>
      </w:r>
      <w:r w:rsidR="00095D22" w:rsidRPr="00CE0CCC">
        <w:rPr>
          <w:sz w:val="24"/>
          <w:szCs w:val="24"/>
          <w:lang w:val="en-GB"/>
        </w:rPr>
        <w:t xml:space="preserve"> derived from H </w:t>
      </w:r>
      <w:r w:rsidR="00903AC4" w:rsidRPr="00CE0CCC">
        <w:rPr>
          <w:sz w:val="24"/>
          <w:szCs w:val="24"/>
          <w:lang w:val="en-GB"/>
        </w:rPr>
        <w:t xml:space="preserve">and OH </w:t>
      </w:r>
      <w:r w:rsidR="00095D22" w:rsidRPr="00CE0CCC">
        <w:rPr>
          <w:sz w:val="24"/>
          <w:szCs w:val="24"/>
          <w:lang w:val="en-GB"/>
        </w:rPr>
        <w:t>isotopic ratios (</w:t>
      </w:r>
      <w:r w:rsidR="00C427C0">
        <w:rPr>
          <w:sz w:val="24"/>
          <w:szCs w:val="24"/>
          <w:lang w:val="en-GB"/>
        </w:rPr>
        <w:t>Fig.</w:t>
      </w:r>
      <w:r w:rsidR="00095D22" w:rsidRPr="00CE0CCC">
        <w:rPr>
          <w:sz w:val="24"/>
          <w:szCs w:val="24"/>
          <w:lang w:val="en-GB"/>
        </w:rPr>
        <w:t> </w:t>
      </w:r>
      <w:r w:rsidR="009F254B" w:rsidRPr="00CE0CCC">
        <w:rPr>
          <w:sz w:val="24"/>
          <w:szCs w:val="24"/>
          <w:lang w:val="en-GB"/>
        </w:rPr>
        <w:t>S</w:t>
      </w:r>
      <w:r w:rsidR="001F32DA">
        <w:rPr>
          <w:sz w:val="24"/>
          <w:szCs w:val="24"/>
          <w:lang w:val="en-GB"/>
        </w:rPr>
        <w:t>4</w:t>
      </w:r>
      <w:r w:rsidR="00095D22" w:rsidRPr="00CE0CCC">
        <w:rPr>
          <w:sz w:val="24"/>
          <w:szCs w:val="24"/>
          <w:lang w:val="en-GB"/>
        </w:rPr>
        <w:t xml:space="preserve">), it is much weaker for CH case and almost </w:t>
      </w:r>
      <w:proofErr w:type="spellStart"/>
      <w:r w:rsidR="00095D22" w:rsidRPr="00CE0CCC">
        <w:rPr>
          <w:sz w:val="24"/>
          <w:szCs w:val="24"/>
          <w:lang w:val="en-GB"/>
        </w:rPr>
        <w:t>not</w:t>
      </w:r>
      <w:proofErr w:type="spellEnd"/>
      <w:r w:rsidR="00095D22" w:rsidRPr="00CE0CCC">
        <w:rPr>
          <w:sz w:val="24"/>
          <w:szCs w:val="24"/>
          <w:lang w:val="en-GB"/>
        </w:rPr>
        <w:t xml:space="preserve"> </w:t>
      </w:r>
      <w:r w:rsidR="00D9265A" w:rsidRPr="00CE0CCC">
        <w:rPr>
          <w:sz w:val="24"/>
          <w:szCs w:val="24"/>
          <w:lang w:val="en-GB"/>
        </w:rPr>
        <w:t>detectable</w:t>
      </w:r>
      <w:r w:rsidR="00095D22" w:rsidRPr="00CE0CCC">
        <w:rPr>
          <w:sz w:val="24"/>
          <w:szCs w:val="24"/>
          <w:lang w:val="en-GB"/>
        </w:rPr>
        <w:t xml:space="preserve"> when C</w:t>
      </w:r>
      <w:r w:rsidR="00095D22" w:rsidRPr="00CE0CCC">
        <w:rPr>
          <w:sz w:val="24"/>
          <w:szCs w:val="24"/>
          <w:vertAlign w:val="subscript"/>
          <w:lang w:val="en-GB"/>
        </w:rPr>
        <w:t>2</w:t>
      </w:r>
      <w:r w:rsidR="00095D22" w:rsidRPr="00CE0CCC">
        <w:rPr>
          <w:sz w:val="24"/>
          <w:szCs w:val="24"/>
          <w:lang w:val="en-GB"/>
        </w:rPr>
        <w:t xml:space="preserve">H </w:t>
      </w:r>
      <w:proofErr w:type="spellStart"/>
      <w:r w:rsidR="00095D22" w:rsidRPr="00CE0CCC">
        <w:rPr>
          <w:sz w:val="24"/>
          <w:szCs w:val="24"/>
          <w:lang w:val="en-GB"/>
        </w:rPr>
        <w:t>isotopologues</w:t>
      </w:r>
      <w:proofErr w:type="spellEnd"/>
      <w:r w:rsidR="00095D22" w:rsidRPr="00CE0CCC">
        <w:rPr>
          <w:sz w:val="24"/>
          <w:szCs w:val="24"/>
          <w:lang w:val="en-GB"/>
        </w:rPr>
        <w:t xml:space="preserve"> are considered for</w:t>
      </w:r>
      <w:r w:rsidR="00E9387F" w:rsidRPr="00CE0CCC">
        <w:rPr>
          <w:sz w:val="24"/>
          <w:szCs w:val="24"/>
          <w:lang w:val="en-GB"/>
        </w:rPr>
        <w:t xml:space="preserve"> the restoration of</w:t>
      </w:r>
      <w:r w:rsidR="00D9265A" w:rsidRPr="00CE0CCC">
        <w:rPr>
          <w:sz w:val="24"/>
          <w:szCs w:val="24"/>
          <w:lang w:val="en-GB"/>
        </w:rPr>
        <w:t xml:space="preserve"> the</w:t>
      </w:r>
      <w:r w:rsidR="00E9387F" w:rsidRPr="00CE0CCC">
        <w:rPr>
          <w:sz w:val="24"/>
          <w:szCs w:val="24"/>
          <w:lang w:val="en-GB"/>
        </w:rPr>
        <w:t xml:space="preserve"> </w:t>
      </w:r>
      <w:r w:rsidR="00095D22" w:rsidRPr="00CE0CCC">
        <w:rPr>
          <w:sz w:val="24"/>
          <w:szCs w:val="24"/>
          <w:vertAlign w:val="superscript"/>
          <w:lang w:val="en-GB"/>
        </w:rPr>
        <w:t>2</w:t>
      </w:r>
      <w:r w:rsidR="00095D22" w:rsidRPr="00CE0CCC">
        <w:rPr>
          <w:sz w:val="24"/>
          <w:szCs w:val="24"/>
          <w:lang w:val="en-GB"/>
        </w:rPr>
        <w:t xml:space="preserve">H fraction </w:t>
      </w:r>
      <w:r w:rsidR="005C1A7F" w:rsidRPr="00CE0CCC">
        <w:rPr>
          <w:sz w:val="24"/>
          <w:szCs w:val="24"/>
          <w:lang w:val="en-GB"/>
        </w:rPr>
        <w:t>(</w:t>
      </w:r>
      <w:r w:rsidR="00C427C0">
        <w:rPr>
          <w:sz w:val="24"/>
          <w:szCs w:val="24"/>
          <w:lang w:val="en-GB"/>
        </w:rPr>
        <w:t>Fig.</w:t>
      </w:r>
      <w:r w:rsidR="005C1A7F" w:rsidRPr="00CE0CCC">
        <w:rPr>
          <w:sz w:val="24"/>
          <w:szCs w:val="24"/>
          <w:lang w:val="en-GB"/>
        </w:rPr>
        <w:t> </w:t>
      </w:r>
      <w:r w:rsidR="00BD2ED6" w:rsidRPr="00CE0CCC">
        <w:rPr>
          <w:sz w:val="24"/>
          <w:szCs w:val="24"/>
          <w:lang w:val="en-GB"/>
        </w:rPr>
        <w:t>S</w:t>
      </w:r>
      <w:r w:rsidR="001F32DA">
        <w:rPr>
          <w:sz w:val="24"/>
          <w:szCs w:val="24"/>
          <w:lang w:val="en-GB"/>
        </w:rPr>
        <w:t>5 d</w:t>
      </w:r>
      <w:r w:rsidR="005C1A7F" w:rsidRPr="00CE0CCC">
        <w:rPr>
          <w:sz w:val="24"/>
          <w:szCs w:val="24"/>
          <w:lang w:val="en-GB"/>
        </w:rPr>
        <w:t>)</w:t>
      </w:r>
      <w:r w:rsidR="00095D22" w:rsidRPr="00CE0CCC">
        <w:rPr>
          <w:sz w:val="24"/>
          <w:szCs w:val="24"/>
          <w:lang w:val="en-GB"/>
        </w:rPr>
        <w:t>.</w:t>
      </w:r>
    </w:p>
    <w:p w14:paraId="1062483A" w14:textId="52CEDDCC" w:rsidR="00095D22" w:rsidRPr="00CE0CCC" w:rsidRDefault="00112BEC" w:rsidP="00095D22">
      <w:pPr>
        <w:spacing w:line="360" w:lineRule="auto"/>
        <w:jc w:val="both"/>
        <w:rPr>
          <w:sz w:val="24"/>
          <w:szCs w:val="24"/>
          <w:lang w:val="en-GB"/>
        </w:rPr>
      </w:pPr>
      <w:r w:rsidRPr="00CE0CCC">
        <w:rPr>
          <w:sz w:val="24"/>
          <w:szCs w:val="24"/>
          <w:lang w:val="en-GB"/>
        </w:rPr>
        <w:t xml:space="preserve">The effect of ion-beam induced </w:t>
      </w:r>
      <w:r w:rsidR="000B1AD2" w:rsidRPr="00CE0CCC">
        <w:rPr>
          <w:sz w:val="24"/>
          <w:szCs w:val="24"/>
          <w:lang w:val="en-GB"/>
        </w:rPr>
        <w:t xml:space="preserve">material </w:t>
      </w:r>
      <w:r w:rsidRPr="00CE0CCC">
        <w:rPr>
          <w:sz w:val="24"/>
          <w:szCs w:val="24"/>
          <w:lang w:val="en-GB"/>
        </w:rPr>
        <w:t xml:space="preserve">relocation </w:t>
      </w:r>
      <w:r w:rsidR="000B1AD2" w:rsidRPr="00CE0CCC">
        <w:rPr>
          <w:sz w:val="24"/>
          <w:szCs w:val="24"/>
          <w:lang w:val="en-GB"/>
        </w:rPr>
        <w:t xml:space="preserve">may also be observed in </w:t>
      </w:r>
      <w:r w:rsidR="000B1AD2" w:rsidRPr="00CE0CCC">
        <w:rPr>
          <w:sz w:val="24"/>
          <w:szCs w:val="24"/>
          <w:vertAlign w:val="superscript"/>
          <w:lang w:val="en-GB"/>
        </w:rPr>
        <w:t>15</w:t>
      </w:r>
      <w:r w:rsidR="000B1AD2" w:rsidRPr="00CE0CCC">
        <w:rPr>
          <w:sz w:val="24"/>
          <w:szCs w:val="24"/>
          <w:lang w:val="en-GB"/>
        </w:rPr>
        <w:t>N-distribution maps on e.g., microbial cells; however, it is not easy to recognize any relocated materia</w:t>
      </w:r>
      <w:r w:rsidR="005C1A7F" w:rsidRPr="00CE0CCC">
        <w:rPr>
          <w:sz w:val="24"/>
          <w:szCs w:val="24"/>
          <w:lang w:val="en-GB"/>
        </w:rPr>
        <w:t xml:space="preserve">l </w:t>
      </w:r>
      <w:r w:rsidR="000B1AD2" w:rsidRPr="00CE0CCC">
        <w:rPr>
          <w:sz w:val="24"/>
          <w:szCs w:val="24"/>
          <w:lang w:val="en-GB"/>
        </w:rPr>
        <w:t xml:space="preserve">when </w:t>
      </w:r>
      <w:r w:rsidR="005C1A7F" w:rsidRPr="00CE0CCC">
        <w:rPr>
          <w:sz w:val="24"/>
          <w:szCs w:val="24"/>
          <w:lang w:val="en-GB"/>
        </w:rPr>
        <w:t xml:space="preserve">a </w:t>
      </w:r>
      <w:r w:rsidR="000B1AD2" w:rsidRPr="00CE0CCC">
        <w:rPr>
          <w:sz w:val="24"/>
          <w:szCs w:val="24"/>
          <w:lang w:val="en-GB"/>
        </w:rPr>
        <w:t xml:space="preserve">homogeneous </w:t>
      </w:r>
      <w:r w:rsidR="005C1A7F" w:rsidRPr="00CE0CCC">
        <w:rPr>
          <w:sz w:val="24"/>
          <w:szCs w:val="24"/>
          <w:lang w:val="en-GB"/>
        </w:rPr>
        <w:t xml:space="preserve">sample is analysed [Bardin 2015]. </w:t>
      </w:r>
      <w:r w:rsidR="00903AC4" w:rsidRPr="00CE0CCC">
        <w:rPr>
          <w:sz w:val="24"/>
          <w:szCs w:val="24"/>
          <w:lang w:val="en-GB"/>
        </w:rPr>
        <w:t>The exten</w:t>
      </w:r>
      <w:r w:rsidR="005E25DF" w:rsidRPr="00CE0CCC">
        <w:rPr>
          <w:sz w:val="24"/>
          <w:szCs w:val="24"/>
          <w:lang w:val="en-GB"/>
        </w:rPr>
        <w:t>t</w:t>
      </w:r>
      <w:r w:rsidR="00903AC4" w:rsidRPr="00CE0CCC">
        <w:rPr>
          <w:sz w:val="24"/>
          <w:szCs w:val="24"/>
          <w:lang w:val="en-GB"/>
        </w:rPr>
        <w:t xml:space="preserve"> of sample-material relocation upon </w:t>
      </w:r>
      <w:r w:rsidR="005E25DF" w:rsidRPr="00CE0CCC">
        <w:rPr>
          <w:sz w:val="24"/>
          <w:szCs w:val="24"/>
          <w:lang w:val="en-GB"/>
        </w:rPr>
        <w:t>ion-probe impact may depend on</w:t>
      </w:r>
      <w:r w:rsidR="005C1A7F" w:rsidRPr="00CE0CCC">
        <w:rPr>
          <w:sz w:val="24"/>
          <w:szCs w:val="24"/>
          <w:lang w:val="en-GB"/>
        </w:rPr>
        <w:t xml:space="preserve"> ionization threshold of the detected ion species, partitioning of primary-ion energy over kinetic energy of ablated particle</w:t>
      </w:r>
      <w:r w:rsidR="005E25DF" w:rsidRPr="00CE0CCC">
        <w:rPr>
          <w:sz w:val="24"/>
          <w:szCs w:val="24"/>
          <w:lang w:val="en-GB"/>
        </w:rPr>
        <w:t xml:space="preserve"> </w:t>
      </w:r>
      <w:r w:rsidR="005C1A7F" w:rsidRPr="00CE0CCC">
        <w:rPr>
          <w:sz w:val="24"/>
          <w:szCs w:val="24"/>
          <w:lang w:val="en-GB"/>
        </w:rPr>
        <w:t xml:space="preserve">and ionization energy, </w:t>
      </w:r>
      <w:r w:rsidR="005E25DF" w:rsidRPr="00CE0CCC">
        <w:rPr>
          <w:sz w:val="24"/>
          <w:szCs w:val="24"/>
          <w:lang w:val="en-GB"/>
        </w:rPr>
        <w:t xml:space="preserve">analysed material composition (e.g., on </w:t>
      </w:r>
      <w:r w:rsidR="00D9265A" w:rsidRPr="00CE0CCC">
        <w:rPr>
          <w:sz w:val="24"/>
          <w:szCs w:val="24"/>
          <w:lang w:val="en-GB"/>
        </w:rPr>
        <w:t xml:space="preserve">the type of </w:t>
      </w:r>
      <w:r w:rsidR="005E25DF" w:rsidRPr="00CE0CCC">
        <w:rPr>
          <w:sz w:val="24"/>
          <w:szCs w:val="24"/>
          <w:lang w:val="en-GB"/>
        </w:rPr>
        <w:t xml:space="preserve">embedding material) and on analysis conditions like </w:t>
      </w:r>
      <w:r w:rsidR="006C3977" w:rsidRPr="00CE0CCC">
        <w:rPr>
          <w:sz w:val="24"/>
          <w:szCs w:val="24"/>
          <w:lang w:val="en-GB"/>
        </w:rPr>
        <w:t xml:space="preserve">the </w:t>
      </w:r>
      <w:r w:rsidR="005E25DF" w:rsidRPr="00CE0CCC">
        <w:rPr>
          <w:sz w:val="24"/>
          <w:szCs w:val="24"/>
          <w:lang w:val="en-GB"/>
        </w:rPr>
        <w:t>current of primary</w:t>
      </w:r>
      <w:r w:rsidRPr="00CE0CCC">
        <w:rPr>
          <w:sz w:val="24"/>
          <w:szCs w:val="24"/>
          <w:lang w:val="en-GB"/>
        </w:rPr>
        <w:t xml:space="preserve"> </w:t>
      </w:r>
      <w:r w:rsidR="005E25DF" w:rsidRPr="00CE0CCC">
        <w:rPr>
          <w:sz w:val="24"/>
          <w:szCs w:val="24"/>
          <w:lang w:val="en-GB"/>
        </w:rPr>
        <w:t>ion beam, dwelling time, raster density, analysed area size.</w:t>
      </w:r>
      <w:r w:rsidR="005C1A7F" w:rsidRPr="00CE0CCC">
        <w:rPr>
          <w:sz w:val="24"/>
          <w:szCs w:val="24"/>
          <w:lang w:val="en-GB"/>
        </w:rPr>
        <w:t xml:space="preserve"> All</w:t>
      </w:r>
      <w:r w:rsidR="00D9265A" w:rsidRPr="00CE0CCC">
        <w:rPr>
          <w:sz w:val="24"/>
          <w:szCs w:val="24"/>
          <w:lang w:val="en-GB"/>
        </w:rPr>
        <w:t xml:space="preserve"> of</w:t>
      </w:r>
      <w:r w:rsidR="005C1A7F" w:rsidRPr="00CE0CCC">
        <w:rPr>
          <w:sz w:val="24"/>
          <w:szCs w:val="24"/>
          <w:lang w:val="en-GB"/>
        </w:rPr>
        <w:t xml:space="preserve"> these factors are </w:t>
      </w:r>
      <w:r w:rsidR="005E25DF" w:rsidRPr="00CE0CCC">
        <w:rPr>
          <w:sz w:val="24"/>
          <w:szCs w:val="24"/>
          <w:lang w:val="en-GB"/>
        </w:rPr>
        <w:t>worth</w:t>
      </w:r>
      <w:r w:rsidR="00230297" w:rsidRPr="00CE0CCC">
        <w:rPr>
          <w:sz w:val="24"/>
          <w:szCs w:val="24"/>
          <w:lang w:val="en-GB"/>
        </w:rPr>
        <w:t xml:space="preserve"> of further investigation</w:t>
      </w:r>
      <w:r w:rsidR="005E25DF" w:rsidRPr="00CE0CCC">
        <w:rPr>
          <w:sz w:val="24"/>
          <w:szCs w:val="24"/>
          <w:lang w:val="en-GB"/>
        </w:rPr>
        <w:t xml:space="preserve"> </w:t>
      </w:r>
      <w:r w:rsidR="00C80995" w:rsidRPr="00CE0CCC">
        <w:rPr>
          <w:sz w:val="24"/>
          <w:szCs w:val="24"/>
          <w:lang w:val="en-GB"/>
        </w:rPr>
        <w:t>since the r</w:t>
      </w:r>
      <w:r w:rsidR="00486ECB" w:rsidRPr="00CE0CCC">
        <w:rPr>
          <w:sz w:val="24"/>
          <w:szCs w:val="24"/>
          <w:lang w:val="en-GB"/>
        </w:rPr>
        <w:t xml:space="preserve">evealed material-transfer effects may be reduced </w:t>
      </w:r>
      <w:r w:rsidR="00C80995" w:rsidRPr="00CE0CCC">
        <w:rPr>
          <w:sz w:val="24"/>
          <w:szCs w:val="24"/>
          <w:lang w:val="en-GB"/>
        </w:rPr>
        <w:t>via,</w:t>
      </w:r>
      <w:r w:rsidR="00486ECB" w:rsidRPr="00CE0CCC">
        <w:rPr>
          <w:sz w:val="24"/>
          <w:szCs w:val="24"/>
          <w:lang w:val="en-GB"/>
        </w:rPr>
        <w:t xml:space="preserve"> </w:t>
      </w:r>
      <w:r w:rsidR="00C80995" w:rsidRPr="00CE0CCC">
        <w:rPr>
          <w:sz w:val="24"/>
          <w:szCs w:val="24"/>
          <w:lang w:val="en-GB"/>
        </w:rPr>
        <w:t xml:space="preserve">e.g., </w:t>
      </w:r>
      <w:r w:rsidR="00486ECB" w:rsidRPr="00CE0CCC">
        <w:rPr>
          <w:sz w:val="24"/>
          <w:szCs w:val="24"/>
          <w:lang w:val="en-GB"/>
        </w:rPr>
        <w:t>optim</w:t>
      </w:r>
      <w:r w:rsidR="00C80995" w:rsidRPr="00CE0CCC">
        <w:rPr>
          <w:sz w:val="24"/>
          <w:szCs w:val="24"/>
          <w:lang w:val="en-GB"/>
        </w:rPr>
        <w:t xml:space="preserve">ization of </w:t>
      </w:r>
      <w:r w:rsidR="00D9265A" w:rsidRPr="00CE0CCC">
        <w:rPr>
          <w:sz w:val="24"/>
          <w:szCs w:val="24"/>
          <w:lang w:val="en-GB"/>
        </w:rPr>
        <w:t xml:space="preserve">the </w:t>
      </w:r>
      <w:r w:rsidR="00486ECB" w:rsidRPr="00CE0CCC">
        <w:rPr>
          <w:sz w:val="24"/>
          <w:szCs w:val="24"/>
          <w:lang w:val="en-GB"/>
        </w:rPr>
        <w:t>embedding material, adjust</w:t>
      </w:r>
      <w:r w:rsidR="00D9265A" w:rsidRPr="00CE0CCC">
        <w:rPr>
          <w:sz w:val="24"/>
          <w:szCs w:val="24"/>
          <w:lang w:val="en-GB"/>
        </w:rPr>
        <w:t xml:space="preserve">ment to the </w:t>
      </w:r>
      <w:r w:rsidR="00486ECB" w:rsidRPr="00CE0CCC">
        <w:rPr>
          <w:sz w:val="24"/>
          <w:szCs w:val="24"/>
          <w:lang w:val="en-GB"/>
        </w:rPr>
        <w:t>probe current and dwelling time</w:t>
      </w:r>
      <w:r w:rsidR="00C80995" w:rsidRPr="00CE0CCC">
        <w:rPr>
          <w:sz w:val="24"/>
          <w:szCs w:val="24"/>
          <w:lang w:val="en-GB"/>
        </w:rPr>
        <w:t>.</w:t>
      </w:r>
    </w:p>
    <w:p w14:paraId="5D448FD4" w14:textId="7244E4AE" w:rsidR="00742D61" w:rsidRPr="00CE0CCC" w:rsidRDefault="00E9303B" w:rsidP="00742D61">
      <w:pPr>
        <w:jc w:val="center"/>
        <w:rPr>
          <w:b/>
          <w:sz w:val="24"/>
          <w:szCs w:val="24"/>
          <w:lang w:val="en-GB"/>
        </w:rPr>
      </w:pPr>
      <w:r w:rsidRPr="00E9303B">
        <w:rPr>
          <w:b/>
          <w:noProof/>
          <w:sz w:val="24"/>
          <w:szCs w:val="24"/>
          <w:lang w:eastAsia="de-DE"/>
        </w:rPr>
        <w:drawing>
          <wp:inline distT="0" distB="0" distL="0" distR="0" wp14:anchorId="5805D85A" wp14:editId="41D7294A">
            <wp:extent cx="6228080" cy="324231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8080" cy="3242310"/>
                    </a:xfrm>
                    <a:prstGeom prst="rect">
                      <a:avLst/>
                    </a:prstGeom>
                  </pic:spPr>
                </pic:pic>
              </a:graphicData>
            </a:graphic>
          </wp:inline>
        </w:drawing>
      </w:r>
    </w:p>
    <w:p w14:paraId="322348FA" w14:textId="11BA545F" w:rsidR="00C427C0" w:rsidRDefault="00C427C0" w:rsidP="001F32DA">
      <w:pPr>
        <w:spacing w:line="360" w:lineRule="auto"/>
        <w:jc w:val="both"/>
        <w:rPr>
          <w:rFonts w:eastAsiaTheme="minorEastAsia"/>
          <w:sz w:val="24"/>
          <w:szCs w:val="24"/>
          <w:lang w:val="en-GB"/>
        </w:rPr>
      </w:pPr>
      <w:r>
        <w:rPr>
          <w:rFonts w:eastAsiaTheme="minorEastAsia"/>
          <w:b/>
          <w:sz w:val="24"/>
          <w:szCs w:val="24"/>
          <w:lang w:val="en-GB"/>
        </w:rPr>
        <w:t>Fig.</w:t>
      </w:r>
      <w:r w:rsidR="00742D61" w:rsidRPr="00CE0CCC">
        <w:rPr>
          <w:rFonts w:eastAsiaTheme="minorEastAsia"/>
          <w:b/>
          <w:sz w:val="24"/>
          <w:szCs w:val="24"/>
          <w:lang w:val="en-GB"/>
        </w:rPr>
        <w:t xml:space="preserve"> </w:t>
      </w:r>
      <w:r w:rsidR="00045EE9" w:rsidRPr="00CE0CCC">
        <w:rPr>
          <w:rFonts w:eastAsiaTheme="minorEastAsia"/>
          <w:b/>
          <w:sz w:val="24"/>
          <w:szCs w:val="24"/>
          <w:lang w:val="en-GB"/>
        </w:rPr>
        <w:t>S</w:t>
      </w:r>
      <w:r w:rsidR="006C4F1C">
        <w:rPr>
          <w:rFonts w:eastAsiaTheme="minorEastAsia"/>
          <w:b/>
          <w:sz w:val="24"/>
          <w:szCs w:val="24"/>
          <w:lang w:val="en-GB"/>
        </w:rPr>
        <w:t>5</w:t>
      </w:r>
      <w:r>
        <w:rPr>
          <w:rFonts w:eastAsiaTheme="minorEastAsia"/>
          <w:b/>
          <w:sz w:val="24"/>
          <w:szCs w:val="24"/>
          <w:lang w:val="en-GB"/>
        </w:rPr>
        <w:t>.</w:t>
      </w:r>
      <w:r w:rsidR="00742D61" w:rsidRPr="00CE0CCC">
        <w:rPr>
          <w:rFonts w:eastAsiaTheme="minorEastAsia"/>
          <w:sz w:val="24"/>
          <w:szCs w:val="24"/>
          <w:lang w:val="en-GB"/>
        </w:rPr>
        <w:t xml:space="preserve"> Primary-ion dose dependence of </w:t>
      </w:r>
      <w:r w:rsidR="00742D61" w:rsidRPr="00CE0CCC">
        <w:rPr>
          <w:sz w:val="24"/>
          <w:szCs w:val="24"/>
          <w:lang w:val="en-GB"/>
        </w:rPr>
        <w:t xml:space="preserve">pixel distribution histograms in </w:t>
      </w:r>
      <w:r w:rsidR="00742D61" w:rsidRPr="00CE0CCC">
        <w:rPr>
          <w:sz w:val="24"/>
          <w:szCs w:val="24"/>
          <w:vertAlign w:val="superscript"/>
          <w:lang w:val="en-GB"/>
        </w:rPr>
        <w:t>2</w:t>
      </w:r>
      <w:r w:rsidR="00742D61" w:rsidRPr="00CE0CCC">
        <w:rPr>
          <w:sz w:val="24"/>
          <w:szCs w:val="24"/>
          <w:lang w:val="en-GB"/>
        </w:rPr>
        <w:t xml:space="preserve">H fraction derived from the hydrogen isotopic ratio in </w:t>
      </w:r>
      <w:r w:rsidR="00742D61" w:rsidRPr="00CE0CCC">
        <w:rPr>
          <w:rFonts w:eastAsiaTheme="minorEastAsia"/>
          <w:sz w:val="24"/>
          <w:szCs w:val="24"/>
          <w:lang w:val="en-GB"/>
        </w:rPr>
        <w:t>H, CH, OH and C</w:t>
      </w:r>
      <w:r w:rsidR="00742D61" w:rsidRPr="00CE0CCC">
        <w:rPr>
          <w:rFonts w:eastAsiaTheme="minorEastAsia"/>
          <w:sz w:val="24"/>
          <w:szCs w:val="24"/>
          <w:vertAlign w:val="subscript"/>
          <w:lang w:val="en-GB"/>
        </w:rPr>
        <w:t>2</w:t>
      </w:r>
      <w:r w:rsidR="00742D61" w:rsidRPr="00CE0CCC">
        <w:rPr>
          <w:rFonts w:eastAsiaTheme="minorEastAsia"/>
          <w:sz w:val="24"/>
          <w:szCs w:val="24"/>
          <w:lang w:val="en-GB"/>
        </w:rPr>
        <w:t xml:space="preserve">H </w:t>
      </w:r>
      <w:proofErr w:type="spellStart"/>
      <w:r w:rsidR="00742D61" w:rsidRPr="00CE0CCC">
        <w:rPr>
          <w:rFonts w:eastAsiaTheme="minorEastAsia"/>
          <w:sz w:val="24"/>
          <w:szCs w:val="24"/>
          <w:lang w:val="en-GB"/>
        </w:rPr>
        <w:t>isotopoloque</w:t>
      </w:r>
      <w:proofErr w:type="spellEnd"/>
      <w:r w:rsidR="00742D61" w:rsidRPr="00CE0CCC">
        <w:rPr>
          <w:rFonts w:eastAsiaTheme="minorEastAsia"/>
          <w:sz w:val="24"/>
          <w:szCs w:val="24"/>
          <w:lang w:val="en-GB"/>
        </w:rPr>
        <w:t xml:space="preserve"> pairs. (</w:t>
      </w:r>
      <w:r w:rsidR="00E9303B">
        <w:rPr>
          <w:rFonts w:eastAsiaTheme="minorEastAsia"/>
          <w:sz w:val="24"/>
          <w:szCs w:val="24"/>
          <w:lang w:val="en-GB"/>
        </w:rPr>
        <w:t>a</w:t>
      </w:r>
      <w:r w:rsidR="00742D61" w:rsidRPr="00CE0CCC">
        <w:rPr>
          <w:rFonts w:eastAsiaTheme="minorEastAsia"/>
          <w:sz w:val="24"/>
          <w:szCs w:val="24"/>
          <w:lang w:val="en-GB"/>
        </w:rPr>
        <w:t xml:space="preserve">) Dependence of </w:t>
      </w:r>
      <w:r w:rsidR="00742D61" w:rsidRPr="00CE0CCC">
        <w:rPr>
          <w:rFonts w:eastAsiaTheme="minorEastAsia"/>
          <w:sz w:val="24"/>
          <w:szCs w:val="24"/>
          <w:vertAlign w:val="superscript"/>
          <w:lang w:val="en-GB"/>
        </w:rPr>
        <w:t>2</w:t>
      </w:r>
      <w:r w:rsidR="00742D61" w:rsidRPr="00CE0CCC">
        <w:rPr>
          <w:rFonts w:eastAsiaTheme="minorEastAsia"/>
          <w:sz w:val="24"/>
          <w:szCs w:val="24"/>
          <w:lang w:val="en-GB"/>
        </w:rPr>
        <w:t xml:space="preserve">H fraction distribution on </w:t>
      </w:r>
      <w:proofErr w:type="spellStart"/>
      <w:r w:rsidR="00742D61" w:rsidRPr="00CE0CCC">
        <w:rPr>
          <w:rFonts w:eastAsiaTheme="minorEastAsia"/>
          <w:sz w:val="24"/>
          <w:szCs w:val="24"/>
          <w:lang w:val="en-GB"/>
        </w:rPr>
        <w:t>isotopologue</w:t>
      </w:r>
      <w:proofErr w:type="spellEnd"/>
      <w:r w:rsidR="00742D61" w:rsidRPr="00CE0CCC">
        <w:rPr>
          <w:rFonts w:eastAsiaTheme="minorEastAsia"/>
          <w:sz w:val="24"/>
          <w:szCs w:val="24"/>
          <w:lang w:val="en-GB"/>
        </w:rPr>
        <w:t xml:space="preserve"> pairs with the maximal dose of primary Cs</w:t>
      </w:r>
      <w:r w:rsidR="00742D61" w:rsidRPr="00CE0CCC">
        <w:rPr>
          <w:rFonts w:eastAsiaTheme="minorEastAsia"/>
          <w:sz w:val="24"/>
          <w:szCs w:val="24"/>
          <w:vertAlign w:val="superscript"/>
          <w:lang w:val="en-GB"/>
        </w:rPr>
        <w:t>+</w:t>
      </w:r>
      <w:r w:rsidR="00742D61" w:rsidRPr="00CE0CCC">
        <w:rPr>
          <w:rFonts w:eastAsiaTheme="minorEastAsia"/>
          <w:sz w:val="24"/>
          <w:szCs w:val="24"/>
          <w:lang w:val="en-GB"/>
        </w:rPr>
        <w:t xml:space="preserve"> ions achieved. Dose trends for H isotopic ratio (</w:t>
      </w:r>
      <w:r w:rsidR="00E9303B">
        <w:rPr>
          <w:rFonts w:eastAsiaTheme="minorEastAsia"/>
          <w:sz w:val="24"/>
          <w:szCs w:val="24"/>
          <w:lang w:val="en-GB"/>
        </w:rPr>
        <w:t>b</w:t>
      </w:r>
      <w:r w:rsidR="00742D61" w:rsidRPr="00CE0CCC">
        <w:rPr>
          <w:rFonts w:eastAsiaTheme="minorEastAsia"/>
          <w:sz w:val="24"/>
          <w:szCs w:val="24"/>
          <w:lang w:val="en-GB"/>
        </w:rPr>
        <w:t xml:space="preserve">) and for CH </w:t>
      </w:r>
      <w:proofErr w:type="spellStart"/>
      <w:r w:rsidR="00742D61" w:rsidRPr="00CE0CCC">
        <w:rPr>
          <w:rFonts w:eastAsiaTheme="minorEastAsia"/>
          <w:sz w:val="24"/>
          <w:szCs w:val="24"/>
          <w:lang w:val="en-GB"/>
        </w:rPr>
        <w:t>isotopoloques</w:t>
      </w:r>
      <w:proofErr w:type="spellEnd"/>
      <w:r w:rsidR="00742D61" w:rsidRPr="00CE0CCC">
        <w:rPr>
          <w:rFonts w:eastAsiaTheme="minorEastAsia"/>
          <w:sz w:val="24"/>
          <w:szCs w:val="24"/>
          <w:lang w:val="en-GB"/>
        </w:rPr>
        <w:t xml:space="preserve"> (</w:t>
      </w:r>
      <w:r w:rsidR="00E9303B">
        <w:rPr>
          <w:rFonts w:eastAsiaTheme="minorEastAsia"/>
          <w:sz w:val="24"/>
          <w:szCs w:val="24"/>
          <w:lang w:val="en-GB"/>
        </w:rPr>
        <w:t>c)</w:t>
      </w:r>
      <w:r w:rsidR="00742D61" w:rsidRPr="00CE0CCC">
        <w:rPr>
          <w:rFonts w:eastAsiaTheme="minorEastAsia"/>
          <w:sz w:val="24"/>
          <w:szCs w:val="24"/>
          <w:lang w:val="en-GB"/>
        </w:rPr>
        <w:t>. (</w:t>
      </w:r>
      <w:r w:rsidR="00E9303B">
        <w:rPr>
          <w:rFonts w:eastAsiaTheme="minorEastAsia"/>
          <w:sz w:val="24"/>
          <w:szCs w:val="24"/>
          <w:lang w:val="en-GB"/>
        </w:rPr>
        <w:t>d</w:t>
      </w:r>
      <w:r w:rsidR="00742D61" w:rsidRPr="00CE0CCC">
        <w:rPr>
          <w:rFonts w:eastAsiaTheme="minorEastAsia"/>
          <w:sz w:val="24"/>
          <w:szCs w:val="24"/>
          <w:lang w:val="en-GB"/>
        </w:rPr>
        <w:t xml:space="preserve">) Restoration and comparison of </w:t>
      </w:r>
      <w:r w:rsidR="00742D61" w:rsidRPr="00CE0CCC">
        <w:rPr>
          <w:rFonts w:eastAsiaTheme="minorEastAsia"/>
          <w:sz w:val="24"/>
          <w:szCs w:val="24"/>
          <w:vertAlign w:val="superscript"/>
          <w:lang w:val="en-GB"/>
        </w:rPr>
        <w:t>2</w:t>
      </w:r>
      <w:r w:rsidR="00742D61" w:rsidRPr="00CE0CCC">
        <w:rPr>
          <w:rFonts w:eastAsiaTheme="minorEastAsia"/>
          <w:sz w:val="24"/>
          <w:szCs w:val="24"/>
          <w:lang w:val="en-GB"/>
        </w:rPr>
        <w:t xml:space="preserve">H fraction from the unresolved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m:rPr>
                <m:sty m:val="p"/>
              </m:rPr>
              <w:rPr>
                <w:rFonts w:ascii="Cambria Math" w:eastAsiaTheme="minorEastAsia" w:hAnsi="Cambria Math"/>
                <w:sz w:val="24"/>
                <w:szCs w:val="24"/>
                <w:lang w:val="en-GB"/>
              </w:rPr>
              <m:t>2</m:t>
            </m:r>
          </m:sup>
          <m:e>
            <m:r>
              <m:rPr>
                <m:sty m:val="p"/>
              </m:rPr>
              <w:rPr>
                <w:rFonts w:ascii="Cambria Math" w:eastAsiaTheme="minorEastAsia" w:hAnsi="Cambria Math"/>
                <w:sz w:val="24"/>
                <w:szCs w:val="24"/>
                <w:lang w:val="en-GB"/>
              </w:rPr>
              <m:t>H</m:t>
            </m:r>
          </m:e>
        </m:sPre>
      </m:oMath>
      <w:r w:rsidR="00742D61" w:rsidRPr="00CE0CCC">
        <w:rPr>
          <w:rFonts w:eastAsiaTheme="minorEastAsia"/>
          <w:sz w:val="24"/>
          <w:szCs w:val="24"/>
          <w:lang w:val="en-GB"/>
        </w:rPr>
        <w:t> &amp; </w:t>
      </w:r>
      <m:oMath>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sPre>
          <m:sPrePr>
            <m:ctrlPr>
              <w:rPr>
                <w:rFonts w:ascii="Cambria Math" w:eastAsiaTheme="minorEastAsia" w:hAnsi="Cambria Math"/>
                <w:sz w:val="24"/>
                <w:szCs w:val="24"/>
                <w:lang w:val="en-GB"/>
              </w:rPr>
            </m:ctrlPr>
          </m:sPrePr>
          <m:sub>
            <m:r>
              <m:rPr>
                <m:sty m:val="p"/>
              </m:rPr>
              <w:rPr>
                <w:rFonts w:ascii="Cambria Math" w:eastAsiaTheme="minorEastAsia" w:hAnsi="Cambria Math"/>
                <w:sz w:val="24"/>
                <w:szCs w:val="24"/>
                <w:lang w:val="en-GB"/>
              </w:rPr>
              <m:t xml:space="preserve"> </m:t>
            </m:r>
          </m:sub>
          <m:sup>
            <m:r>
              <w:rPr>
                <w:rFonts w:ascii="Cambria Math" w:eastAsiaTheme="minorEastAsia" w:hAnsi="Cambria Math"/>
                <w:sz w:val="24"/>
                <w:szCs w:val="24"/>
                <w:lang w:val="en-GB"/>
              </w:rPr>
              <m:t>1</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H</m:t>
                </m:r>
              </m:e>
              <m:sub>
                <m:r>
                  <w:rPr>
                    <w:rFonts w:ascii="Cambria Math" w:eastAsiaTheme="minorEastAsia" w:hAnsi="Cambria Math"/>
                    <w:sz w:val="24"/>
                    <w:szCs w:val="24"/>
                    <w:lang w:val="en-GB"/>
                  </w:rPr>
                  <m:t>2</m:t>
                </m:r>
              </m:sub>
            </m:sSub>
          </m:e>
        </m:sPre>
      </m:oMath>
      <w:r w:rsidR="00742D61" w:rsidRPr="00CE0CCC">
        <w:rPr>
          <w:rFonts w:eastAsiaTheme="minorEastAsia"/>
          <w:sz w:val="24"/>
          <w:szCs w:val="24"/>
          <w:lang w:val="en-GB"/>
        </w:rPr>
        <w:t xml:space="preserve"> peak.</w:t>
      </w:r>
      <w:r w:rsidR="00E9303B">
        <w:rPr>
          <w:rFonts w:eastAsiaTheme="minorEastAsia"/>
          <w:sz w:val="24"/>
          <w:szCs w:val="24"/>
          <w:lang w:val="en-GB"/>
        </w:rPr>
        <w:t xml:space="preserve"> T</w:t>
      </w:r>
      <w:r w:rsidR="00E9303B" w:rsidRPr="00F4331D">
        <w:rPr>
          <w:sz w:val="24"/>
          <w:szCs w:val="24"/>
          <w:lang w:val="en-GB"/>
        </w:rPr>
        <w:t xml:space="preserve">he natural </w:t>
      </w:r>
      <w:r w:rsidR="00E9303B" w:rsidRPr="00F4331D">
        <w:rPr>
          <w:sz w:val="24"/>
          <w:szCs w:val="24"/>
          <w:vertAlign w:val="superscript"/>
          <w:lang w:val="en-GB"/>
        </w:rPr>
        <w:t>2</w:t>
      </w:r>
      <w:r w:rsidR="00E9303B" w:rsidRPr="00F4331D">
        <w:rPr>
          <w:sz w:val="24"/>
          <w:szCs w:val="24"/>
          <w:lang w:val="en-GB"/>
        </w:rPr>
        <w:t>H abundance</w:t>
      </w:r>
      <w:r w:rsidR="00E9303B">
        <w:rPr>
          <w:sz w:val="24"/>
          <w:szCs w:val="24"/>
          <w:lang w:val="en-GB"/>
        </w:rPr>
        <w:t xml:space="preserve"> (</w:t>
      </w:r>
      <w:r w:rsidR="00E9303B" w:rsidRPr="00F4331D">
        <w:rPr>
          <w:sz w:val="24"/>
          <w:szCs w:val="24"/>
          <w:lang w:val="en-GB"/>
        </w:rPr>
        <w:t>0.0115 </w:t>
      </w:r>
      <w:proofErr w:type="gramStart"/>
      <w:r w:rsidR="00E9303B" w:rsidRPr="00F4331D">
        <w:rPr>
          <w:sz w:val="24"/>
          <w:szCs w:val="24"/>
          <w:lang w:val="en-GB"/>
        </w:rPr>
        <w:t>at%</w:t>
      </w:r>
      <w:proofErr w:type="gramEnd"/>
      <w:r w:rsidR="00E9303B">
        <w:rPr>
          <w:sz w:val="24"/>
          <w:szCs w:val="24"/>
          <w:lang w:val="en-GB"/>
        </w:rPr>
        <w:t>) is shown with the vertical red line in frame (d).</w:t>
      </w:r>
      <w:r>
        <w:rPr>
          <w:rFonts w:eastAsiaTheme="minorEastAsia"/>
          <w:sz w:val="24"/>
          <w:szCs w:val="24"/>
          <w:lang w:val="en-GB"/>
        </w:rPr>
        <w:br w:type="page"/>
      </w:r>
    </w:p>
    <w:p w14:paraId="10CEE584" w14:textId="6B7E89B2" w:rsidR="00D11189" w:rsidRPr="00CE0CCC" w:rsidRDefault="00D11189" w:rsidP="00D11189">
      <w:pPr>
        <w:pStyle w:val="Listenabsatz"/>
        <w:spacing w:line="360" w:lineRule="auto"/>
        <w:rPr>
          <w:b/>
          <w:i/>
          <w:sz w:val="24"/>
          <w:szCs w:val="24"/>
          <w:lang w:val="en-GB"/>
        </w:rPr>
      </w:pPr>
      <w:r w:rsidRPr="00CE0CCC">
        <w:rPr>
          <w:b/>
          <w:i/>
          <w:sz w:val="24"/>
          <w:szCs w:val="24"/>
          <w:lang w:val="en-GB"/>
        </w:rPr>
        <w:lastRenderedPageBreak/>
        <w:t>S</w:t>
      </w:r>
      <w:r w:rsidR="006C4F1C">
        <w:rPr>
          <w:b/>
          <w:i/>
          <w:sz w:val="24"/>
          <w:szCs w:val="24"/>
          <w:lang w:val="en-GB"/>
        </w:rPr>
        <w:t>4</w:t>
      </w:r>
      <w:r w:rsidRPr="00CE0CCC">
        <w:rPr>
          <w:b/>
          <w:i/>
          <w:sz w:val="24"/>
          <w:szCs w:val="24"/>
          <w:lang w:val="en-GB"/>
        </w:rPr>
        <w:t>.</w:t>
      </w:r>
      <w:r w:rsidRPr="00CE0CCC">
        <w:rPr>
          <w:b/>
          <w:i/>
          <w:sz w:val="24"/>
          <w:szCs w:val="24"/>
          <w:lang w:val="en-GB"/>
        </w:rPr>
        <w:tab/>
      </w:r>
      <w:r w:rsidR="00DC45A6" w:rsidRPr="00CE0CCC">
        <w:rPr>
          <w:b/>
          <w:i/>
          <w:sz w:val="24"/>
          <w:szCs w:val="24"/>
          <w:lang w:val="en-GB"/>
        </w:rPr>
        <w:t xml:space="preserve">Enhancement in the </w:t>
      </w:r>
      <w:proofErr w:type="spellStart"/>
      <w:r w:rsidR="00DC45A6" w:rsidRPr="00CE0CCC">
        <w:rPr>
          <w:b/>
          <w:i/>
          <w:sz w:val="24"/>
          <w:szCs w:val="24"/>
          <w:lang w:val="en-GB"/>
        </w:rPr>
        <w:t>Look@NanoSIMS</w:t>
      </w:r>
      <w:proofErr w:type="spellEnd"/>
      <w:r w:rsidR="00DC45A6" w:rsidRPr="00CE0CCC">
        <w:rPr>
          <w:b/>
          <w:i/>
          <w:sz w:val="24"/>
          <w:szCs w:val="24"/>
          <w:lang w:val="en-GB"/>
        </w:rPr>
        <w:t xml:space="preserve"> software</w:t>
      </w:r>
    </w:p>
    <w:p w14:paraId="7861A272" w14:textId="31FBD18E" w:rsidR="00D11189" w:rsidRPr="00CE0CCC" w:rsidRDefault="00D11189" w:rsidP="00D11189">
      <w:pPr>
        <w:spacing w:line="480" w:lineRule="auto"/>
        <w:jc w:val="both"/>
        <w:rPr>
          <w:rFonts w:cstheme="minorHAnsi"/>
          <w:sz w:val="24"/>
          <w:szCs w:val="24"/>
          <w:lang w:val="en-GB"/>
        </w:rPr>
      </w:pPr>
      <w:r w:rsidRPr="00CE0CCC">
        <w:rPr>
          <w:rFonts w:cstheme="minorHAnsi"/>
          <w:sz w:val="24"/>
          <w:szCs w:val="24"/>
          <w:lang w:val="en-GB"/>
        </w:rPr>
        <w:t xml:space="preserve">The </w:t>
      </w:r>
      <w:proofErr w:type="spellStart"/>
      <w:r w:rsidRPr="00CE0CCC">
        <w:rPr>
          <w:rFonts w:cstheme="minorHAnsi"/>
          <w:sz w:val="24"/>
          <w:szCs w:val="24"/>
          <w:lang w:val="en-GB"/>
        </w:rPr>
        <w:t>Look@NanoSIMS</w:t>
      </w:r>
      <w:proofErr w:type="spellEnd"/>
      <w:r w:rsidRPr="00CE0CCC">
        <w:rPr>
          <w:rFonts w:cstheme="minorHAnsi"/>
          <w:sz w:val="24"/>
          <w:szCs w:val="24"/>
          <w:lang w:val="en-GB"/>
        </w:rPr>
        <w:t xml:space="preserve"> software [</w:t>
      </w:r>
      <w:proofErr w:type="spellStart"/>
      <w:r w:rsidRPr="00CE0CCC">
        <w:rPr>
          <w:rFonts w:cstheme="minorHAnsi"/>
          <w:sz w:val="24"/>
          <w:szCs w:val="24"/>
          <w:lang w:val="en-GB"/>
        </w:rPr>
        <w:t>Polerecky</w:t>
      </w:r>
      <w:proofErr w:type="spellEnd"/>
      <w:r w:rsidRPr="00CE0CCC">
        <w:rPr>
          <w:rFonts w:cstheme="minorHAnsi"/>
          <w:sz w:val="24"/>
          <w:szCs w:val="24"/>
          <w:lang w:val="en-GB"/>
        </w:rPr>
        <w:t> 2012] was enhanced to allow the loading and processing of ion counts from up to 16 ion species at once, as opposed to a maximum of 8 ion species in the original version. Because the measurements involved the so-called peak switching, isobaric ion pairs with the same nominal mass but different, though very close, exact</w:t>
      </w:r>
      <w:r w:rsidRPr="00CE0CCC">
        <w:rPr>
          <w:rStyle w:val="hgkelc"/>
          <w:bCs/>
          <w:lang w:val="en"/>
        </w:rPr>
        <w:t xml:space="preserve"> </w:t>
      </w:r>
      <w:r w:rsidRPr="00CE0CCC">
        <w:rPr>
          <w:rFonts w:cstheme="minorHAnsi"/>
          <w:sz w:val="24"/>
          <w:szCs w:val="24"/>
          <w:lang w:val="en-GB"/>
        </w:rPr>
        <w:t>mass (e.g.,</w:t>
      </w:r>
      <w:r w:rsidRPr="00CE0CCC">
        <w:rPr>
          <w:rFonts w:cstheme="minorHAnsi"/>
          <w:sz w:val="24"/>
          <w:szCs w:val="24"/>
          <w:vertAlign w:val="superscript"/>
          <w:lang w:val="en-GB"/>
        </w:rPr>
        <w:t xml:space="preserve"> 12</w:t>
      </w:r>
      <w:r w:rsidRPr="00CE0CCC">
        <w:rPr>
          <w:rFonts w:cstheme="minorHAnsi"/>
          <w:sz w:val="24"/>
          <w:szCs w:val="24"/>
          <w:lang w:val="en-GB"/>
        </w:rPr>
        <w:t>C</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w:t>
      </w:r>
      <w:r w:rsidRPr="00CE0CCC">
        <w:rPr>
          <w:rFonts w:cstheme="minorHAnsi"/>
          <w:sz w:val="24"/>
          <w:szCs w:val="24"/>
          <w:lang w:val="en-GB"/>
        </w:rPr>
        <w:t xml:space="preserve"> and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vertAlign w:val="superscript"/>
          <w:lang w:val="en-GB"/>
        </w:rPr>
        <w:t>1</w:t>
      </w:r>
      <w:r w:rsidRPr="00CE0CCC">
        <w:rPr>
          <w:rFonts w:cstheme="minorHAnsi"/>
          <w:sz w:val="24"/>
          <w:szCs w:val="24"/>
          <w:lang w:val="en-GB"/>
        </w:rPr>
        <w:t>H</w:t>
      </w:r>
      <w:r w:rsidRPr="00CE0CCC">
        <w:rPr>
          <w:rFonts w:cstheme="minorHAnsi"/>
          <w:sz w:val="24"/>
          <w:szCs w:val="24"/>
          <w:vertAlign w:val="superscript"/>
          <w:lang w:val="en-GB"/>
        </w:rPr>
        <w:t>−</w:t>
      </w:r>
      <w:r w:rsidRPr="00CE0CCC">
        <w:rPr>
          <w:rFonts w:cstheme="minorHAnsi"/>
          <w:sz w:val="24"/>
          <w:szCs w:val="24"/>
          <w:lang w:val="en-GB"/>
        </w:rPr>
        <w:t xml:space="preserve">;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14</w:t>
      </w:r>
      <w:r w:rsidRPr="00CE0CCC">
        <w:rPr>
          <w:rFonts w:cstheme="minorHAnsi"/>
          <w:sz w:val="24"/>
          <w:szCs w:val="24"/>
          <w:lang w:val="en-GB"/>
        </w:rPr>
        <w:t>N</w:t>
      </w:r>
      <w:r w:rsidRPr="00CE0CCC">
        <w:rPr>
          <w:rFonts w:cstheme="minorHAnsi"/>
          <w:sz w:val="24"/>
          <w:szCs w:val="24"/>
          <w:vertAlign w:val="superscript"/>
          <w:lang w:val="en-GB"/>
        </w:rPr>
        <w:t>−</w:t>
      </w:r>
      <w:r w:rsidRPr="00CE0CCC">
        <w:rPr>
          <w:rFonts w:cstheme="minorHAnsi"/>
          <w:sz w:val="24"/>
          <w:szCs w:val="24"/>
          <w:lang w:val="en-GB"/>
        </w:rPr>
        <w:t xml:space="preserve"> and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vertAlign w:val="superscript"/>
          <w:lang w:val="en-GB"/>
        </w:rPr>
        <w:t>2</w:t>
      </w:r>
      <w:r w:rsidRPr="00CE0CCC">
        <w:rPr>
          <w:rFonts w:cstheme="minorHAnsi"/>
          <w:sz w:val="24"/>
          <w:szCs w:val="24"/>
          <w:lang w:val="en-GB"/>
        </w:rPr>
        <w:t>H</w:t>
      </w:r>
      <w:r w:rsidRPr="00CE0CCC">
        <w:rPr>
          <w:rFonts w:cstheme="minorHAnsi"/>
          <w:sz w:val="24"/>
          <w:szCs w:val="24"/>
          <w:vertAlign w:val="superscript"/>
          <w:lang w:val="en-GB"/>
        </w:rPr>
        <w:t>–</w:t>
      </w:r>
      <w:r w:rsidRPr="00CE0CCC">
        <w:rPr>
          <w:rFonts w:cstheme="minorHAnsi"/>
          <w:sz w:val="24"/>
          <w:szCs w:val="24"/>
          <w:lang w:val="en-GB"/>
        </w:rPr>
        <w:t xml:space="preserve">;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15</w:t>
      </w:r>
      <w:r w:rsidRPr="00CE0CCC">
        <w:rPr>
          <w:rFonts w:cstheme="minorHAnsi"/>
          <w:sz w:val="24"/>
          <w:szCs w:val="24"/>
          <w:lang w:val="en-GB"/>
        </w:rPr>
        <w:t>N</w:t>
      </w:r>
      <w:r w:rsidRPr="00CE0CCC">
        <w:rPr>
          <w:rFonts w:cstheme="minorHAnsi"/>
          <w:sz w:val="24"/>
          <w:szCs w:val="24"/>
          <w:vertAlign w:val="superscript"/>
          <w:lang w:val="en-GB"/>
        </w:rPr>
        <w:t>−</w:t>
      </w:r>
      <w:r w:rsidRPr="00CE0CCC">
        <w:rPr>
          <w:rFonts w:cstheme="minorHAnsi"/>
          <w:sz w:val="24"/>
          <w:szCs w:val="24"/>
          <w:lang w:val="en-GB"/>
        </w:rPr>
        <w:t xml:space="preserve"> and </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14</w:t>
      </w:r>
      <w:r w:rsidRPr="00CE0CCC">
        <w:rPr>
          <w:rFonts w:cstheme="minorHAnsi"/>
          <w:sz w:val="24"/>
          <w:szCs w:val="24"/>
          <w:lang w:val="en-GB"/>
        </w:rPr>
        <w:t>N</w:t>
      </w:r>
      <w:r w:rsidRPr="00CE0CCC">
        <w:rPr>
          <w:rFonts w:cstheme="minorHAnsi"/>
          <w:sz w:val="24"/>
          <w:szCs w:val="24"/>
          <w:vertAlign w:val="superscript"/>
          <w:lang w:val="en-GB"/>
        </w:rPr>
        <w:t>−</w:t>
      </w:r>
      <w:r w:rsidRPr="00CE0CCC">
        <w:rPr>
          <w:rFonts w:cstheme="minorHAnsi"/>
          <w:sz w:val="24"/>
          <w:szCs w:val="24"/>
          <w:lang w:val="en-GB"/>
        </w:rPr>
        <w:t xml:space="preserve">) were detected in consecutive scans, whereas ions detected without the peak switching (e.g.,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vertAlign w:val="superscript"/>
          <w:lang w:val="en-GB"/>
        </w:rPr>
        <w:t>−</w:t>
      </w:r>
      <w:r w:rsidRPr="00CE0CCC">
        <w:rPr>
          <w:rFonts w:cstheme="minorHAnsi"/>
          <w:sz w:val="24"/>
          <w:szCs w:val="24"/>
          <w:lang w:val="en-GB"/>
        </w:rPr>
        <w:t xml:space="preserve">) were detected in every scan, i.e., twice a plane. Although this switching between masses is accounted for automatically by the software, special care must be taken when entering expressions for calculating isotope ratios. For example, without peak switching, the correct way to calculate the </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12</w:t>
      </w:r>
      <w:r w:rsidRPr="00CE0CCC">
        <w:rPr>
          <w:rFonts w:cstheme="minorHAnsi"/>
          <w:sz w:val="24"/>
          <w:szCs w:val="24"/>
          <w:lang w:val="en-GB"/>
        </w:rPr>
        <w:t xml:space="preserve">C isotope ratio from the measured counts of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vertAlign w:val="superscript"/>
          <w:lang w:val="en-GB"/>
        </w:rPr>
        <w:t>-</w:t>
      </w:r>
      <w:r w:rsidRPr="00CE0CCC">
        <w:rPr>
          <w:rFonts w:cstheme="minorHAnsi"/>
          <w:sz w:val="24"/>
          <w:szCs w:val="24"/>
          <w:lang w:val="en-GB"/>
        </w:rPr>
        <w:t xml:space="preserve"> and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w:t>
      </w:r>
      <w:r w:rsidRPr="00CE0CCC">
        <w:rPr>
          <w:rFonts w:cstheme="minorHAnsi"/>
          <w:sz w:val="24"/>
          <w:szCs w:val="24"/>
          <w:lang w:val="en-GB"/>
        </w:rPr>
        <w:t xml:space="preserve"> ions is 0.5×</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lang w:val="en-GB"/>
        </w:rPr>
        <w:t xml:space="preserve">. However, if peak switching is used to detect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w:t>
      </w:r>
      <w:r w:rsidRPr="00CE0CCC">
        <w:rPr>
          <w:rFonts w:cstheme="minorHAnsi"/>
          <w:sz w:val="24"/>
          <w:szCs w:val="24"/>
          <w:lang w:val="en-GB"/>
        </w:rPr>
        <w:t xml:space="preserve"> and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vertAlign w:val="superscript"/>
          <w:lang w:val="en-GB"/>
        </w:rPr>
        <w:t>1</w:t>
      </w:r>
      <w:r w:rsidRPr="00CE0CCC">
        <w:rPr>
          <w:rFonts w:cstheme="minorHAnsi"/>
          <w:sz w:val="24"/>
          <w:szCs w:val="24"/>
          <w:lang w:val="en-GB"/>
        </w:rPr>
        <w:t>H</w:t>
      </w:r>
      <w:r w:rsidRPr="00CE0CCC">
        <w:rPr>
          <w:rFonts w:cstheme="minorHAnsi"/>
          <w:sz w:val="24"/>
          <w:szCs w:val="24"/>
          <w:vertAlign w:val="superscript"/>
          <w:lang w:val="en-GB"/>
        </w:rPr>
        <w:t>−</w:t>
      </w:r>
      <w:r w:rsidRPr="00CE0CCC">
        <w:rPr>
          <w:rFonts w:cstheme="minorHAnsi"/>
          <w:sz w:val="24"/>
          <w:szCs w:val="24"/>
          <w:lang w:val="en-GB"/>
        </w:rPr>
        <w:t xml:space="preserve"> in alternating planes, the correct way to calculate the </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12</w:t>
      </w:r>
      <w:r w:rsidRPr="00CE0CCC">
        <w:rPr>
          <w:rFonts w:cstheme="minorHAnsi"/>
          <w:sz w:val="24"/>
          <w:szCs w:val="24"/>
          <w:lang w:val="en-GB"/>
        </w:rPr>
        <w:t xml:space="preserve">C isotope ratio is </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perscript"/>
          <w:lang w:val="en-GB"/>
        </w:rPr>
        <w:t>13</w:t>
      </w:r>
      <w:r w:rsidRPr="00CE0CCC">
        <w:rPr>
          <w:rFonts w:cstheme="minorHAnsi"/>
          <w:sz w:val="24"/>
          <w:szCs w:val="24"/>
          <w:lang w:val="en-GB"/>
        </w:rPr>
        <w:t>C/</w:t>
      </w:r>
      <w:r w:rsidRPr="00CE0CCC">
        <w:rPr>
          <w:rFonts w:cstheme="minorHAnsi"/>
          <w:sz w:val="24"/>
          <w:szCs w:val="24"/>
          <w:vertAlign w:val="superscript"/>
          <w:lang w:val="en-GB"/>
        </w:rPr>
        <w:t>12</w:t>
      </w:r>
      <w:r w:rsidRPr="00CE0CCC">
        <w:rPr>
          <w:rFonts w:cstheme="minorHAnsi"/>
          <w:sz w:val="24"/>
          <w:szCs w:val="24"/>
          <w:lang w:val="en-GB"/>
        </w:rPr>
        <w:t>C</w:t>
      </w:r>
      <w:r w:rsidRPr="00CE0CCC">
        <w:rPr>
          <w:rFonts w:cstheme="minorHAnsi"/>
          <w:sz w:val="24"/>
          <w:szCs w:val="24"/>
          <w:vertAlign w:val="subscript"/>
          <w:lang w:val="en-GB"/>
        </w:rPr>
        <w:t>2</w:t>
      </w:r>
      <w:r w:rsidRPr="00CE0CCC">
        <w:rPr>
          <w:rFonts w:cstheme="minorHAnsi"/>
          <w:sz w:val="24"/>
          <w:szCs w:val="24"/>
          <w:lang w:val="en-GB"/>
        </w:rPr>
        <w:t>. Another issue arising from the peak-switching detection is that although all detected masses are automatically loaded by the software, only the first eight masses are displayed in the dedicated text fields (within the panel called “Masses”). To display these “hidden” masses, one needs to enter their name in the text field dedicated to isotope ratios (within the panel called “Ratios”), type the scale in the corresponding text field, and press “Enter”. After accounting for these peculiarities, the rest of the data processing was the same as if the loaded dataset contained the usual number of masses (eight or less).</w:t>
      </w:r>
    </w:p>
    <w:p w14:paraId="2624FCB8" w14:textId="77777777" w:rsidR="00525652" w:rsidRPr="00CE0CCC" w:rsidRDefault="00525652" w:rsidP="00D11189">
      <w:pPr>
        <w:spacing w:line="480" w:lineRule="auto"/>
        <w:jc w:val="both"/>
        <w:rPr>
          <w:rFonts w:cstheme="minorHAnsi"/>
          <w:sz w:val="24"/>
          <w:szCs w:val="24"/>
          <w:lang w:val="en-GB"/>
        </w:rPr>
      </w:pPr>
    </w:p>
    <w:p w14:paraId="388FFBD1" w14:textId="2CBD5944" w:rsidR="00665A90" w:rsidRPr="00CE0CCC" w:rsidRDefault="00C427C0" w:rsidP="00D11189">
      <w:pPr>
        <w:spacing w:line="480" w:lineRule="auto"/>
        <w:jc w:val="both"/>
        <w:rPr>
          <w:rFonts w:cstheme="minorHAnsi"/>
          <w:sz w:val="24"/>
          <w:szCs w:val="24"/>
          <w:lang w:val="en-GB"/>
        </w:rPr>
      </w:pPr>
      <w:r w:rsidRPr="00C427C0">
        <w:rPr>
          <w:rFonts w:cstheme="minorHAnsi"/>
          <w:noProof/>
          <w:sz w:val="24"/>
          <w:szCs w:val="24"/>
          <w:lang w:eastAsia="de-DE"/>
        </w:rPr>
        <w:lastRenderedPageBreak/>
        <w:drawing>
          <wp:inline distT="0" distB="0" distL="0" distR="0" wp14:anchorId="7716489C" wp14:editId="254C1308">
            <wp:extent cx="6082528" cy="6043453"/>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
                    <a:stretch>
                      <a:fillRect/>
                    </a:stretch>
                  </pic:blipFill>
                  <pic:spPr>
                    <a:xfrm>
                      <a:off x="0" y="0"/>
                      <a:ext cx="6107824" cy="6068587"/>
                    </a:xfrm>
                    <a:prstGeom prst="rect">
                      <a:avLst/>
                    </a:prstGeom>
                  </pic:spPr>
                </pic:pic>
              </a:graphicData>
            </a:graphic>
          </wp:inline>
        </w:drawing>
      </w:r>
    </w:p>
    <w:p w14:paraId="76A8C453" w14:textId="66CD3EF0" w:rsidR="00525652" w:rsidRPr="00CE0CCC" w:rsidRDefault="00C427C0" w:rsidP="00665A90">
      <w:pPr>
        <w:spacing w:line="360" w:lineRule="auto"/>
        <w:jc w:val="both"/>
        <w:rPr>
          <w:rFonts w:eastAsiaTheme="minorEastAsia"/>
          <w:sz w:val="24"/>
          <w:szCs w:val="24"/>
          <w:lang w:val="en-GB"/>
        </w:rPr>
      </w:pPr>
      <w:r>
        <w:rPr>
          <w:rFonts w:cstheme="minorHAnsi"/>
          <w:b/>
          <w:sz w:val="24"/>
          <w:szCs w:val="24"/>
          <w:lang w:val="en-GB"/>
        </w:rPr>
        <w:t>Fig.</w:t>
      </w:r>
      <w:r w:rsidR="00525652" w:rsidRPr="00CE0CCC">
        <w:rPr>
          <w:rFonts w:cstheme="minorHAnsi"/>
          <w:b/>
          <w:sz w:val="24"/>
          <w:szCs w:val="24"/>
          <w:lang w:val="en-GB"/>
        </w:rPr>
        <w:t> S</w:t>
      </w:r>
      <w:r w:rsidR="006C4F1C">
        <w:rPr>
          <w:rFonts w:cstheme="minorHAnsi"/>
          <w:b/>
          <w:sz w:val="24"/>
          <w:szCs w:val="24"/>
          <w:lang w:val="en-GB"/>
        </w:rPr>
        <w:t>6</w:t>
      </w:r>
      <w:r>
        <w:rPr>
          <w:rFonts w:cstheme="minorHAnsi"/>
          <w:b/>
          <w:sz w:val="24"/>
          <w:szCs w:val="24"/>
          <w:lang w:val="en-GB"/>
        </w:rPr>
        <w:t>.</w:t>
      </w:r>
      <w:r w:rsidR="00525652" w:rsidRPr="00CE0CCC">
        <w:rPr>
          <w:rFonts w:cstheme="minorHAnsi"/>
          <w:sz w:val="24"/>
          <w:szCs w:val="24"/>
          <w:lang w:val="en-GB"/>
        </w:rPr>
        <w:t xml:space="preserve"> </w:t>
      </w:r>
      <w:r w:rsidR="00525652" w:rsidRPr="00CE0CCC">
        <w:rPr>
          <w:rFonts w:cstheme="minorHAnsi"/>
          <w:sz w:val="24"/>
          <w:szCs w:val="24"/>
          <w:vertAlign w:val="superscript"/>
          <w:lang w:val="en-GB"/>
        </w:rPr>
        <w:t>12</w:t>
      </w:r>
      <w:r w:rsidR="00525652" w:rsidRPr="00CE0CCC">
        <w:rPr>
          <w:rFonts w:cstheme="minorHAnsi"/>
          <w:sz w:val="24"/>
          <w:szCs w:val="24"/>
          <w:lang w:val="en-GB"/>
        </w:rPr>
        <w:t>C</w:t>
      </w:r>
      <w:r w:rsidR="00525652" w:rsidRPr="00CE0CCC">
        <w:rPr>
          <w:rFonts w:cstheme="minorHAnsi"/>
          <w:sz w:val="24"/>
          <w:szCs w:val="24"/>
          <w:vertAlign w:val="superscript"/>
          <w:lang w:val="en-GB"/>
        </w:rPr>
        <w:t>14</w:t>
      </w:r>
      <w:r w:rsidR="00525652" w:rsidRPr="00CE0CCC">
        <w:rPr>
          <w:rFonts w:cstheme="minorHAnsi"/>
          <w:sz w:val="24"/>
          <w:szCs w:val="24"/>
          <w:lang w:val="en-GB"/>
        </w:rPr>
        <w:t>N</w:t>
      </w:r>
      <w:r w:rsidR="00525652" w:rsidRPr="00CE0CCC">
        <w:rPr>
          <w:rFonts w:cstheme="minorHAnsi"/>
          <w:sz w:val="24"/>
          <w:szCs w:val="24"/>
          <w:vertAlign w:val="superscript"/>
          <w:lang w:val="en-GB"/>
        </w:rPr>
        <w:t>−</w:t>
      </w:r>
      <w:r w:rsidR="00525652" w:rsidRPr="00CE0CCC">
        <w:rPr>
          <w:rFonts w:cstheme="minorHAnsi"/>
          <w:sz w:val="24"/>
          <w:szCs w:val="24"/>
          <w:lang w:val="en-GB"/>
        </w:rPr>
        <w:t xml:space="preserve"> maps </w:t>
      </w:r>
      <w:r w:rsidR="007B25E6" w:rsidRPr="00CE0CCC">
        <w:rPr>
          <w:rFonts w:cstheme="minorHAnsi"/>
          <w:sz w:val="24"/>
          <w:szCs w:val="24"/>
          <w:lang w:val="en-GB"/>
        </w:rPr>
        <w:t xml:space="preserve">as a proxy of the intrinsic biomass marker </w:t>
      </w:r>
      <w:r w:rsidR="00525652" w:rsidRPr="00CE0CCC">
        <w:rPr>
          <w:rFonts w:cstheme="minorHAnsi"/>
          <w:sz w:val="24"/>
          <w:szCs w:val="24"/>
          <w:lang w:val="en-GB"/>
        </w:rPr>
        <w:t xml:space="preserve">acquired on </w:t>
      </w:r>
      <w:r w:rsidR="007B25E6" w:rsidRPr="00CE0CCC">
        <w:rPr>
          <w:rFonts w:cstheme="minorHAnsi"/>
          <w:sz w:val="24"/>
          <w:szCs w:val="24"/>
          <w:lang w:val="en-GB"/>
        </w:rPr>
        <w:t>microbial cells (</w:t>
      </w:r>
      <w:r w:rsidR="00563A26" w:rsidRPr="00CE0CCC">
        <w:rPr>
          <w:rFonts w:cstheme="minorHAnsi"/>
          <w:sz w:val="24"/>
          <w:szCs w:val="24"/>
          <w:lang w:val="en-GB"/>
        </w:rPr>
        <w:t>o</w:t>
      </w:r>
      <w:r w:rsidR="007B25E6" w:rsidRPr="00CE0CCC">
        <w:rPr>
          <w:rFonts w:cstheme="minorHAnsi"/>
          <w:sz w:val="24"/>
          <w:szCs w:val="24"/>
          <w:lang w:val="en-GB"/>
        </w:rPr>
        <w:t xml:space="preserve">xygenic </w:t>
      </w:r>
      <w:proofErr w:type="spellStart"/>
      <w:r w:rsidR="00563A26" w:rsidRPr="00CE0CCC">
        <w:rPr>
          <w:rFonts w:cstheme="minorHAnsi"/>
          <w:sz w:val="24"/>
          <w:szCs w:val="24"/>
          <w:lang w:val="en-GB"/>
        </w:rPr>
        <w:t>p</w:t>
      </w:r>
      <w:r w:rsidR="007B25E6" w:rsidRPr="00CE0CCC">
        <w:rPr>
          <w:rFonts w:cstheme="minorHAnsi"/>
          <w:sz w:val="24"/>
          <w:szCs w:val="24"/>
          <w:lang w:val="en-GB"/>
        </w:rPr>
        <w:t>hoto</w:t>
      </w:r>
      <w:r w:rsidR="00563A26" w:rsidRPr="00CE0CCC">
        <w:rPr>
          <w:rFonts w:cstheme="minorHAnsi"/>
          <w:sz w:val="24"/>
          <w:szCs w:val="24"/>
          <w:lang w:val="en-GB"/>
        </w:rPr>
        <w:t>g</w:t>
      </w:r>
      <w:r w:rsidR="007B25E6" w:rsidRPr="00CE0CCC">
        <w:rPr>
          <w:rFonts w:cstheme="minorHAnsi"/>
          <w:sz w:val="24"/>
          <w:szCs w:val="24"/>
          <w:lang w:val="en-GB"/>
        </w:rPr>
        <w:t>ranule</w:t>
      </w:r>
      <w:proofErr w:type="spellEnd"/>
      <w:r w:rsidR="007B25E6" w:rsidRPr="00CE0CCC">
        <w:rPr>
          <w:rFonts w:cstheme="minorHAnsi"/>
          <w:sz w:val="24"/>
          <w:szCs w:val="24"/>
          <w:lang w:val="en-GB"/>
        </w:rPr>
        <w:t xml:space="preserve">, frame </w:t>
      </w:r>
      <w:r w:rsidR="00C855E9">
        <w:rPr>
          <w:rFonts w:cstheme="minorHAnsi"/>
          <w:sz w:val="24"/>
          <w:szCs w:val="24"/>
          <w:lang w:val="en-GB"/>
        </w:rPr>
        <w:t>a</w:t>
      </w:r>
      <w:r w:rsidR="007B25E6" w:rsidRPr="00CE0CCC">
        <w:rPr>
          <w:rFonts w:cstheme="minorHAnsi"/>
          <w:sz w:val="24"/>
          <w:szCs w:val="24"/>
          <w:lang w:val="en-GB"/>
        </w:rPr>
        <w:t xml:space="preserve">) and </w:t>
      </w:r>
      <w:r w:rsidR="00525652" w:rsidRPr="00CE0CCC">
        <w:rPr>
          <w:rFonts w:cstheme="minorHAnsi"/>
          <w:sz w:val="24"/>
          <w:szCs w:val="24"/>
          <w:lang w:val="en-GB"/>
        </w:rPr>
        <w:t>plant tissues (maize-root sample</w:t>
      </w:r>
      <w:r w:rsidR="007B25E6" w:rsidRPr="00CE0CCC">
        <w:rPr>
          <w:rFonts w:cstheme="minorHAnsi"/>
          <w:sz w:val="24"/>
          <w:szCs w:val="24"/>
          <w:lang w:val="en-GB"/>
        </w:rPr>
        <w:t xml:space="preserve">, frame </w:t>
      </w:r>
      <w:r w:rsidR="00C855E9">
        <w:rPr>
          <w:rFonts w:cstheme="minorHAnsi"/>
          <w:sz w:val="24"/>
          <w:szCs w:val="24"/>
          <w:lang w:val="en-GB"/>
        </w:rPr>
        <w:t>c</w:t>
      </w:r>
      <w:r w:rsidR="00525652" w:rsidRPr="00CE0CCC">
        <w:rPr>
          <w:rFonts w:cstheme="minorHAnsi"/>
          <w:sz w:val="24"/>
          <w:szCs w:val="24"/>
          <w:lang w:val="en-GB"/>
        </w:rPr>
        <w:t xml:space="preserve">) </w:t>
      </w:r>
      <w:r w:rsidR="007B25E6" w:rsidRPr="00CE0CCC">
        <w:rPr>
          <w:rFonts w:cstheme="minorHAnsi"/>
          <w:sz w:val="24"/>
          <w:szCs w:val="24"/>
          <w:lang w:val="en-GB"/>
        </w:rPr>
        <w:t xml:space="preserve">shown in grey scale according to the ion counts acquired per pixel. Examples of possible RGB-overlays (Red, Green, </w:t>
      </w:r>
      <w:proofErr w:type="gramStart"/>
      <w:r w:rsidR="007B25E6" w:rsidRPr="00CE0CCC">
        <w:rPr>
          <w:rFonts w:cstheme="minorHAnsi"/>
          <w:sz w:val="24"/>
          <w:szCs w:val="24"/>
          <w:lang w:val="en-GB"/>
        </w:rPr>
        <w:t>Blue</w:t>
      </w:r>
      <w:proofErr w:type="gramEnd"/>
      <w:r w:rsidR="007B25E6" w:rsidRPr="00CE0CCC">
        <w:rPr>
          <w:rFonts w:cstheme="minorHAnsi"/>
          <w:sz w:val="24"/>
          <w:szCs w:val="24"/>
          <w:lang w:val="en-GB"/>
        </w:rPr>
        <w:t xml:space="preserve">) in frames </w:t>
      </w:r>
      <w:r w:rsidR="00C855E9">
        <w:rPr>
          <w:rFonts w:cstheme="minorHAnsi"/>
          <w:sz w:val="24"/>
          <w:szCs w:val="24"/>
          <w:lang w:val="en-GB"/>
        </w:rPr>
        <w:t>b</w:t>
      </w:r>
      <w:r w:rsidR="007B25E6" w:rsidRPr="00CE0CCC">
        <w:rPr>
          <w:rFonts w:cstheme="minorHAnsi"/>
          <w:sz w:val="24"/>
          <w:szCs w:val="24"/>
          <w:lang w:val="en-GB"/>
        </w:rPr>
        <w:t xml:space="preserve"> and </w:t>
      </w:r>
      <w:r w:rsidR="00C855E9">
        <w:rPr>
          <w:rFonts w:cstheme="minorHAnsi"/>
          <w:sz w:val="24"/>
          <w:szCs w:val="24"/>
          <w:lang w:val="en-GB"/>
        </w:rPr>
        <w:t>d</w:t>
      </w:r>
      <w:r w:rsidR="007B25E6" w:rsidRPr="00CE0CCC">
        <w:rPr>
          <w:rFonts w:cstheme="minorHAnsi"/>
          <w:sz w:val="24"/>
          <w:szCs w:val="24"/>
          <w:lang w:val="en-GB"/>
        </w:rPr>
        <w:t xml:space="preserve"> show the relative location of phosphorus- </w:t>
      </w:r>
      <w:r w:rsidR="00F303D4" w:rsidRPr="00CE0CCC">
        <w:rPr>
          <w:rFonts w:cstheme="minorHAnsi"/>
          <w:sz w:val="24"/>
          <w:szCs w:val="24"/>
          <w:lang w:val="en-GB"/>
        </w:rPr>
        <w:t>and</w:t>
      </w:r>
      <w:r w:rsidR="007B25E6" w:rsidRPr="00CE0CCC">
        <w:rPr>
          <w:rFonts w:cstheme="minorHAnsi"/>
          <w:sz w:val="24"/>
          <w:szCs w:val="24"/>
          <w:lang w:val="en-GB"/>
        </w:rPr>
        <w:t xml:space="preserve"> </w:t>
      </w:r>
      <w:proofErr w:type="spellStart"/>
      <w:r w:rsidR="007B25E6" w:rsidRPr="00CE0CCC">
        <w:rPr>
          <w:rFonts w:cstheme="minorHAnsi"/>
          <w:sz w:val="24"/>
          <w:szCs w:val="24"/>
          <w:lang w:val="en-GB"/>
        </w:rPr>
        <w:t>sulfur</w:t>
      </w:r>
      <w:proofErr w:type="spellEnd"/>
      <w:r w:rsidR="007B25E6" w:rsidRPr="00CE0CCC">
        <w:rPr>
          <w:rFonts w:cstheme="minorHAnsi"/>
          <w:sz w:val="24"/>
          <w:szCs w:val="24"/>
          <w:lang w:val="en-GB"/>
        </w:rPr>
        <w:t>- reach biomass compartments in the OPG-samp</w:t>
      </w:r>
      <w:r w:rsidR="00F303D4" w:rsidRPr="00CE0CCC">
        <w:rPr>
          <w:rFonts w:cstheme="minorHAnsi"/>
          <w:sz w:val="24"/>
          <w:szCs w:val="24"/>
          <w:lang w:val="en-GB"/>
        </w:rPr>
        <w:t>le (</w:t>
      </w:r>
      <w:r w:rsidR="00C855E9">
        <w:rPr>
          <w:rFonts w:cstheme="minorHAnsi"/>
          <w:sz w:val="24"/>
          <w:szCs w:val="24"/>
          <w:lang w:val="en-GB"/>
        </w:rPr>
        <w:t>b</w:t>
      </w:r>
      <w:r w:rsidR="007B25E6" w:rsidRPr="00CE0CCC">
        <w:rPr>
          <w:rFonts w:cstheme="minorHAnsi"/>
          <w:sz w:val="24"/>
          <w:szCs w:val="24"/>
          <w:lang w:val="en-GB"/>
        </w:rPr>
        <w:t xml:space="preserve">) and the </w:t>
      </w:r>
      <w:r w:rsidR="00F303D4" w:rsidRPr="00CE0CCC">
        <w:rPr>
          <w:rFonts w:cstheme="minorHAnsi"/>
          <w:sz w:val="24"/>
          <w:szCs w:val="24"/>
          <w:lang w:val="en-GB"/>
        </w:rPr>
        <w:t xml:space="preserve">distribution of </w:t>
      </w:r>
      <w:r w:rsidR="007B25E6" w:rsidRPr="00CE0CCC">
        <w:rPr>
          <w:rFonts w:cstheme="minorHAnsi"/>
          <w:sz w:val="24"/>
          <w:szCs w:val="24"/>
          <w:lang w:val="en-GB"/>
        </w:rPr>
        <w:t xml:space="preserve">freshly-synthesized </w:t>
      </w:r>
      <w:r w:rsidR="007B25E6" w:rsidRPr="00CE0CCC">
        <w:rPr>
          <w:rFonts w:cstheme="minorHAnsi"/>
          <w:sz w:val="24"/>
          <w:szCs w:val="24"/>
          <w:vertAlign w:val="superscript"/>
          <w:lang w:val="en-GB"/>
        </w:rPr>
        <w:t>2</w:t>
      </w:r>
      <w:r w:rsidR="007B25E6" w:rsidRPr="00CE0CCC">
        <w:rPr>
          <w:rFonts w:cstheme="minorHAnsi"/>
          <w:sz w:val="24"/>
          <w:szCs w:val="24"/>
          <w:lang w:val="en-GB"/>
        </w:rPr>
        <w:t xml:space="preserve">H </w:t>
      </w:r>
      <w:proofErr w:type="spellStart"/>
      <w:r w:rsidR="007B25E6" w:rsidRPr="00CE0CCC">
        <w:rPr>
          <w:rFonts w:cstheme="minorHAnsi"/>
          <w:sz w:val="24"/>
          <w:szCs w:val="24"/>
          <w:lang w:val="en-GB"/>
        </w:rPr>
        <w:t>labellen</w:t>
      </w:r>
      <w:proofErr w:type="spellEnd"/>
      <w:r w:rsidR="007B25E6" w:rsidRPr="00CE0CCC">
        <w:rPr>
          <w:rFonts w:cstheme="minorHAnsi"/>
          <w:sz w:val="24"/>
          <w:szCs w:val="24"/>
          <w:lang w:val="en-GB"/>
        </w:rPr>
        <w:t xml:space="preserve"> compounds in the </w:t>
      </w:r>
      <w:r w:rsidR="00F303D4" w:rsidRPr="00CE0CCC">
        <w:rPr>
          <w:rFonts w:cstheme="minorHAnsi"/>
          <w:sz w:val="24"/>
          <w:szCs w:val="24"/>
          <w:lang w:val="en-GB"/>
        </w:rPr>
        <w:t>maize-</w:t>
      </w:r>
      <w:r w:rsidR="007B25E6" w:rsidRPr="00CE0CCC">
        <w:rPr>
          <w:rFonts w:cstheme="minorHAnsi"/>
          <w:sz w:val="24"/>
          <w:szCs w:val="24"/>
          <w:lang w:val="en-GB"/>
        </w:rPr>
        <w:t xml:space="preserve">root </w:t>
      </w:r>
      <w:r w:rsidR="00F303D4" w:rsidRPr="00CE0CCC">
        <w:rPr>
          <w:rFonts w:cstheme="minorHAnsi"/>
          <w:sz w:val="24"/>
          <w:szCs w:val="24"/>
          <w:lang w:val="en-GB"/>
        </w:rPr>
        <w:t xml:space="preserve">section </w:t>
      </w:r>
      <w:r w:rsidR="007B25E6" w:rsidRPr="00CE0CCC">
        <w:rPr>
          <w:rFonts w:cstheme="minorHAnsi"/>
          <w:sz w:val="24"/>
          <w:szCs w:val="24"/>
          <w:lang w:val="en-GB"/>
        </w:rPr>
        <w:t>(</w:t>
      </w:r>
      <w:r w:rsidR="00C855E9">
        <w:rPr>
          <w:rFonts w:cstheme="minorHAnsi"/>
          <w:sz w:val="24"/>
          <w:szCs w:val="24"/>
          <w:lang w:val="en-GB"/>
        </w:rPr>
        <w:t>d</w:t>
      </w:r>
      <w:r w:rsidR="007B25E6" w:rsidRPr="00CE0CCC">
        <w:rPr>
          <w:rFonts w:cstheme="minorHAnsi"/>
          <w:sz w:val="24"/>
          <w:szCs w:val="24"/>
          <w:lang w:val="en-GB"/>
        </w:rPr>
        <w:t>).</w:t>
      </w:r>
    </w:p>
    <w:p w14:paraId="317F1309" w14:textId="77777777" w:rsidR="002870EA" w:rsidRDefault="002870EA" w:rsidP="00E36A40">
      <w:pPr>
        <w:spacing w:line="360" w:lineRule="auto"/>
        <w:jc w:val="both"/>
        <w:rPr>
          <w:sz w:val="24"/>
          <w:szCs w:val="24"/>
          <w:lang w:val="en-GB"/>
        </w:rPr>
      </w:pPr>
    </w:p>
    <w:p w14:paraId="1610DA58" w14:textId="77777777" w:rsidR="0024644E" w:rsidRPr="00CE0CCC" w:rsidRDefault="0024644E" w:rsidP="00E36A40">
      <w:pPr>
        <w:spacing w:line="360" w:lineRule="auto"/>
        <w:jc w:val="both"/>
        <w:rPr>
          <w:sz w:val="24"/>
          <w:szCs w:val="24"/>
          <w:lang w:val="en-GB"/>
        </w:rPr>
      </w:pPr>
    </w:p>
    <w:p w14:paraId="77636BEE" w14:textId="509E5BFC" w:rsidR="00220874" w:rsidRPr="00CE0CCC" w:rsidRDefault="00C427C0" w:rsidP="00E36A40">
      <w:pPr>
        <w:spacing w:line="360" w:lineRule="auto"/>
        <w:jc w:val="both"/>
        <w:rPr>
          <w:sz w:val="24"/>
          <w:szCs w:val="24"/>
          <w:lang w:val="en-GB"/>
        </w:rPr>
      </w:pPr>
      <w:r w:rsidRPr="00C427C0">
        <w:rPr>
          <w:noProof/>
          <w:sz w:val="24"/>
          <w:szCs w:val="24"/>
          <w:lang w:eastAsia="de-DE"/>
        </w:rPr>
        <w:lastRenderedPageBreak/>
        <w:drawing>
          <wp:inline distT="0" distB="0" distL="0" distR="0" wp14:anchorId="663BC573" wp14:editId="1E12A858">
            <wp:extent cx="6029467" cy="5608806"/>
            <wp:effectExtent l="0" t="0" r="0" b="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4"/>
                    <a:stretch>
                      <a:fillRect/>
                    </a:stretch>
                  </pic:blipFill>
                  <pic:spPr>
                    <a:xfrm>
                      <a:off x="0" y="0"/>
                      <a:ext cx="6029467" cy="5608806"/>
                    </a:xfrm>
                    <a:prstGeom prst="rect">
                      <a:avLst/>
                    </a:prstGeom>
                  </pic:spPr>
                </pic:pic>
              </a:graphicData>
            </a:graphic>
          </wp:inline>
        </w:drawing>
      </w:r>
    </w:p>
    <w:p w14:paraId="408FA424" w14:textId="66B022A4" w:rsidR="00220874" w:rsidRPr="00CE0CCC" w:rsidRDefault="00C427C0" w:rsidP="00E36A40">
      <w:pPr>
        <w:spacing w:line="360" w:lineRule="auto"/>
        <w:jc w:val="both"/>
        <w:rPr>
          <w:rFonts w:cstheme="minorHAnsi"/>
          <w:sz w:val="24"/>
          <w:szCs w:val="24"/>
          <w:lang w:val="en-GB"/>
        </w:rPr>
      </w:pPr>
      <w:r>
        <w:rPr>
          <w:rFonts w:cstheme="minorHAnsi"/>
          <w:b/>
          <w:sz w:val="24"/>
          <w:szCs w:val="24"/>
          <w:lang w:val="en-GB"/>
        </w:rPr>
        <w:t>Fig.</w:t>
      </w:r>
      <w:r w:rsidR="00220874" w:rsidRPr="00CE0CCC">
        <w:rPr>
          <w:rFonts w:cstheme="minorHAnsi"/>
          <w:b/>
          <w:sz w:val="24"/>
          <w:szCs w:val="24"/>
          <w:lang w:val="en-GB"/>
        </w:rPr>
        <w:t> S</w:t>
      </w:r>
      <w:r w:rsidR="0024644E">
        <w:rPr>
          <w:rFonts w:cstheme="minorHAnsi"/>
          <w:b/>
          <w:sz w:val="24"/>
          <w:szCs w:val="24"/>
          <w:lang w:val="en-GB"/>
        </w:rPr>
        <w:t>7</w:t>
      </w:r>
      <w:r>
        <w:rPr>
          <w:rFonts w:cstheme="minorHAnsi"/>
          <w:b/>
          <w:sz w:val="24"/>
          <w:szCs w:val="24"/>
          <w:lang w:val="en-GB"/>
        </w:rPr>
        <w:t>.</w:t>
      </w:r>
      <w:r w:rsidR="00220874" w:rsidRPr="00CE0CCC">
        <w:rPr>
          <w:rFonts w:cstheme="minorHAnsi"/>
          <w:sz w:val="24"/>
          <w:szCs w:val="24"/>
          <w:lang w:val="en-GB"/>
        </w:rPr>
        <w:t xml:space="preserve"> </w:t>
      </w:r>
      <w:r w:rsidR="00E54633" w:rsidRPr="00CE0CCC">
        <w:rPr>
          <w:rFonts w:cstheme="minorHAnsi"/>
          <w:sz w:val="24"/>
          <w:szCs w:val="24"/>
          <w:lang w:val="en-GB"/>
        </w:rPr>
        <w:t>RGB overlays (</w:t>
      </w:r>
      <w:proofErr w:type="gramStart"/>
      <w:r w:rsidR="00C855E9">
        <w:rPr>
          <w:rFonts w:cstheme="minorHAnsi"/>
          <w:sz w:val="24"/>
          <w:szCs w:val="24"/>
          <w:lang w:val="en-GB"/>
        </w:rPr>
        <w:t>a</w:t>
      </w:r>
      <w:r w:rsidR="00E54633" w:rsidRPr="00CE0CCC">
        <w:rPr>
          <w:rFonts w:cstheme="minorHAnsi"/>
          <w:sz w:val="24"/>
          <w:szCs w:val="24"/>
          <w:lang w:val="en-GB"/>
        </w:rPr>
        <w:t xml:space="preserve"> and</w:t>
      </w:r>
      <w:proofErr w:type="gramEnd"/>
      <w:r w:rsidR="00E54633" w:rsidRPr="00CE0CCC">
        <w:rPr>
          <w:rFonts w:cstheme="minorHAnsi"/>
          <w:sz w:val="24"/>
          <w:szCs w:val="24"/>
          <w:lang w:val="en-GB"/>
        </w:rPr>
        <w:t xml:space="preserve"> </w:t>
      </w:r>
      <w:r w:rsidR="00C855E9">
        <w:rPr>
          <w:rFonts w:cstheme="minorHAnsi"/>
          <w:sz w:val="24"/>
          <w:szCs w:val="24"/>
          <w:lang w:val="en-GB"/>
        </w:rPr>
        <w:t>b</w:t>
      </w:r>
      <w:r w:rsidR="00E54633" w:rsidRPr="00CE0CCC">
        <w:rPr>
          <w:rFonts w:cstheme="minorHAnsi"/>
          <w:sz w:val="24"/>
          <w:szCs w:val="24"/>
          <w:lang w:val="en-GB"/>
        </w:rPr>
        <w:t xml:space="preserve">): Red – carbon assimilation, Green – nitrogen assimilation, Blue – hydrogen incorporation from heavy water. Cyanobacteria and heterotrophs are defined with yellow </w:t>
      </w:r>
      <w:proofErr w:type="spellStart"/>
      <w:r w:rsidR="00E54633" w:rsidRPr="00CE0CCC">
        <w:rPr>
          <w:rFonts w:cstheme="minorHAnsi"/>
          <w:sz w:val="24"/>
          <w:szCs w:val="24"/>
          <w:lang w:val="en-GB"/>
        </w:rPr>
        <w:t>RoIs</w:t>
      </w:r>
      <w:proofErr w:type="spellEnd"/>
      <w:r w:rsidR="00E54633" w:rsidRPr="00CE0CCC">
        <w:rPr>
          <w:rFonts w:cstheme="minorHAnsi"/>
          <w:sz w:val="24"/>
          <w:szCs w:val="24"/>
          <w:lang w:val="en-GB"/>
        </w:rPr>
        <w:t xml:space="preserve"> according to their activity in the assimilation of carbon (cyanobacteria) and nitrogen (heterotrophs) shown in frames </w:t>
      </w:r>
      <w:r w:rsidR="00C855E9">
        <w:rPr>
          <w:rFonts w:cstheme="minorHAnsi"/>
          <w:sz w:val="24"/>
          <w:szCs w:val="24"/>
          <w:lang w:val="en-GB"/>
        </w:rPr>
        <w:t>c</w:t>
      </w:r>
      <w:r w:rsidR="00E54633" w:rsidRPr="00CE0CCC">
        <w:rPr>
          <w:rFonts w:cstheme="minorHAnsi"/>
          <w:sz w:val="24"/>
          <w:szCs w:val="24"/>
          <w:lang w:val="en-GB"/>
        </w:rPr>
        <w:t xml:space="preserve"> and </w:t>
      </w:r>
      <w:r w:rsidR="00C855E9">
        <w:rPr>
          <w:rFonts w:cstheme="minorHAnsi"/>
          <w:sz w:val="24"/>
          <w:szCs w:val="24"/>
          <w:lang w:val="en-GB"/>
        </w:rPr>
        <w:t>d</w:t>
      </w:r>
      <w:r w:rsidR="00E54633" w:rsidRPr="00CE0CCC">
        <w:rPr>
          <w:rFonts w:cstheme="minorHAnsi"/>
          <w:sz w:val="24"/>
          <w:szCs w:val="24"/>
          <w:lang w:val="en-GB"/>
        </w:rPr>
        <w:t>.</w:t>
      </w:r>
    </w:p>
    <w:p w14:paraId="6846A0DE" w14:textId="77777777" w:rsidR="00220874" w:rsidRPr="00CE0CCC" w:rsidRDefault="00220874" w:rsidP="00E36A40">
      <w:pPr>
        <w:spacing w:line="360" w:lineRule="auto"/>
        <w:jc w:val="both"/>
        <w:rPr>
          <w:rFonts w:cstheme="minorHAnsi"/>
          <w:sz w:val="24"/>
          <w:szCs w:val="24"/>
          <w:lang w:val="en-GB"/>
        </w:rPr>
      </w:pPr>
    </w:p>
    <w:p w14:paraId="3E051D49" w14:textId="20D0756A" w:rsidR="00220874" w:rsidRPr="00CE0CCC" w:rsidRDefault="00C427C0" w:rsidP="00E36A40">
      <w:pPr>
        <w:spacing w:line="360" w:lineRule="auto"/>
        <w:jc w:val="both"/>
        <w:rPr>
          <w:sz w:val="24"/>
          <w:szCs w:val="24"/>
          <w:lang w:val="en-GB"/>
        </w:rPr>
      </w:pPr>
      <w:r w:rsidRPr="00C427C0">
        <w:rPr>
          <w:noProof/>
          <w:sz w:val="24"/>
          <w:szCs w:val="24"/>
          <w:lang w:eastAsia="de-DE"/>
        </w:rPr>
        <w:lastRenderedPageBreak/>
        <w:drawing>
          <wp:inline distT="0" distB="0" distL="0" distR="0" wp14:anchorId="7835213F" wp14:editId="29496181">
            <wp:extent cx="6102625" cy="5663675"/>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5"/>
                    <a:stretch>
                      <a:fillRect/>
                    </a:stretch>
                  </pic:blipFill>
                  <pic:spPr>
                    <a:xfrm>
                      <a:off x="0" y="0"/>
                      <a:ext cx="6102625" cy="5663675"/>
                    </a:xfrm>
                    <a:prstGeom prst="rect">
                      <a:avLst/>
                    </a:prstGeom>
                  </pic:spPr>
                </pic:pic>
              </a:graphicData>
            </a:graphic>
          </wp:inline>
        </w:drawing>
      </w:r>
    </w:p>
    <w:p w14:paraId="796CEAC7" w14:textId="045A0693" w:rsidR="00220874" w:rsidRPr="00CE0CCC" w:rsidRDefault="00C427C0" w:rsidP="00220874">
      <w:pPr>
        <w:spacing w:line="360" w:lineRule="auto"/>
        <w:jc w:val="both"/>
        <w:rPr>
          <w:rFonts w:cstheme="minorHAnsi"/>
          <w:sz w:val="24"/>
          <w:szCs w:val="24"/>
          <w:lang w:val="en-GB"/>
        </w:rPr>
      </w:pPr>
      <w:r>
        <w:rPr>
          <w:rFonts w:cstheme="minorHAnsi"/>
          <w:b/>
          <w:sz w:val="24"/>
          <w:szCs w:val="24"/>
          <w:lang w:val="en-GB"/>
        </w:rPr>
        <w:t>Fig.</w:t>
      </w:r>
      <w:r w:rsidR="00220874" w:rsidRPr="00CE0CCC">
        <w:rPr>
          <w:rFonts w:cstheme="minorHAnsi"/>
          <w:b/>
          <w:sz w:val="24"/>
          <w:szCs w:val="24"/>
          <w:lang w:val="en-GB"/>
        </w:rPr>
        <w:t> S</w:t>
      </w:r>
      <w:r w:rsidR="0024644E">
        <w:rPr>
          <w:rFonts w:cstheme="minorHAnsi"/>
          <w:b/>
          <w:sz w:val="24"/>
          <w:szCs w:val="24"/>
          <w:lang w:val="en-GB"/>
        </w:rPr>
        <w:t>8</w:t>
      </w:r>
      <w:r>
        <w:rPr>
          <w:rFonts w:cstheme="minorHAnsi"/>
          <w:b/>
          <w:sz w:val="24"/>
          <w:szCs w:val="24"/>
          <w:lang w:val="en-GB"/>
        </w:rPr>
        <w:t>.</w:t>
      </w:r>
      <w:r w:rsidR="00220874" w:rsidRPr="00CE0CCC">
        <w:rPr>
          <w:rFonts w:cstheme="minorHAnsi"/>
          <w:sz w:val="24"/>
          <w:szCs w:val="24"/>
          <w:lang w:val="en-GB"/>
        </w:rPr>
        <w:t xml:space="preserve"> </w:t>
      </w:r>
      <w:r w:rsidR="00950D46">
        <w:rPr>
          <w:rFonts w:cstheme="minorHAnsi"/>
          <w:sz w:val="24"/>
          <w:szCs w:val="24"/>
          <w:lang w:val="en-GB"/>
        </w:rPr>
        <w:t>H</w:t>
      </w:r>
      <w:r w:rsidR="00E54633" w:rsidRPr="00CE0CCC">
        <w:rPr>
          <w:sz w:val="24"/>
          <w:szCs w:val="24"/>
          <w:lang w:val="en-GB"/>
        </w:rPr>
        <w:t xml:space="preserve">ydrogen incorporation maps and their overlays with P proving the H from water to be primarily supplied to the sites of the most intensive metabolism and biosynthesis like DNA/RNA-synthesis sites in and around bacterial chromosome where </w:t>
      </w:r>
      <w:r w:rsidR="00E54633" w:rsidRPr="00CE0CCC">
        <w:rPr>
          <w:sz w:val="24"/>
          <w:szCs w:val="24"/>
          <w:vertAlign w:val="superscript"/>
          <w:lang w:val="en-GB"/>
        </w:rPr>
        <w:t>2</w:t>
      </w:r>
      <w:r w:rsidR="00E54633" w:rsidRPr="00CE0CCC">
        <w:rPr>
          <w:sz w:val="24"/>
          <w:szCs w:val="24"/>
          <w:lang w:val="en-GB"/>
        </w:rPr>
        <w:t>H is to be bound with N and P.</w:t>
      </w:r>
    </w:p>
    <w:p w14:paraId="4720DA47" w14:textId="77777777" w:rsidR="00220874" w:rsidRDefault="00220874" w:rsidP="00E36A40">
      <w:pPr>
        <w:spacing w:line="360" w:lineRule="auto"/>
        <w:jc w:val="both"/>
        <w:rPr>
          <w:sz w:val="24"/>
          <w:szCs w:val="24"/>
          <w:lang w:val="en-GB"/>
        </w:rPr>
      </w:pPr>
    </w:p>
    <w:p w14:paraId="2111D268" w14:textId="3DC8884A" w:rsidR="00252982" w:rsidRDefault="00C427C0" w:rsidP="00E36A40">
      <w:pPr>
        <w:spacing w:line="360" w:lineRule="auto"/>
        <w:jc w:val="both"/>
        <w:rPr>
          <w:sz w:val="24"/>
          <w:szCs w:val="24"/>
          <w:lang w:val="en-GB"/>
        </w:rPr>
      </w:pPr>
      <w:r>
        <w:rPr>
          <w:noProof/>
          <w:lang w:eastAsia="de-DE"/>
        </w:rPr>
        <w:lastRenderedPageBreak/>
        <w:drawing>
          <wp:inline distT="0" distB="0" distL="0" distR="0" wp14:anchorId="51214E3B" wp14:editId="72EA6512">
            <wp:extent cx="6228080" cy="3098800"/>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080" cy="3098800"/>
                    </a:xfrm>
                    <a:prstGeom prst="rect">
                      <a:avLst/>
                    </a:prstGeom>
                  </pic:spPr>
                </pic:pic>
              </a:graphicData>
            </a:graphic>
          </wp:inline>
        </w:drawing>
      </w:r>
    </w:p>
    <w:p w14:paraId="71F9A6D2" w14:textId="5FF4403B" w:rsidR="00252982" w:rsidRPr="00252982" w:rsidRDefault="00C427C0" w:rsidP="00E36A40">
      <w:pPr>
        <w:spacing w:line="360" w:lineRule="auto"/>
        <w:jc w:val="both"/>
        <w:rPr>
          <w:rFonts w:cstheme="minorHAnsi"/>
          <w:sz w:val="24"/>
          <w:szCs w:val="24"/>
          <w:lang w:val="en-US"/>
        </w:rPr>
      </w:pPr>
      <w:r>
        <w:rPr>
          <w:rFonts w:cstheme="minorHAnsi"/>
          <w:b/>
          <w:bCs/>
          <w:sz w:val="24"/>
          <w:szCs w:val="24"/>
          <w:lang w:val="en-US"/>
        </w:rPr>
        <w:t>Fig.</w:t>
      </w:r>
      <w:r w:rsidR="00252982">
        <w:rPr>
          <w:rFonts w:cstheme="minorHAnsi"/>
          <w:b/>
          <w:bCs/>
          <w:sz w:val="24"/>
          <w:szCs w:val="24"/>
          <w:lang w:val="en-US"/>
        </w:rPr>
        <w:t> </w:t>
      </w:r>
      <w:r w:rsidR="00252982" w:rsidRPr="00252982">
        <w:rPr>
          <w:rFonts w:cstheme="minorHAnsi"/>
          <w:b/>
          <w:bCs/>
          <w:sz w:val="24"/>
          <w:szCs w:val="24"/>
          <w:lang w:val="en-US"/>
        </w:rPr>
        <w:t>S</w:t>
      </w:r>
      <w:r w:rsidR="0024644E">
        <w:rPr>
          <w:rFonts w:cstheme="minorHAnsi"/>
          <w:b/>
          <w:bCs/>
          <w:sz w:val="24"/>
          <w:szCs w:val="24"/>
          <w:lang w:val="en-US"/>
        </w:rPr>
        <w:t>9</w:t>
      </w:r>
      <w:r>
        <w:rPr>
          <w:rFonts w:cstheme="minorHAnsi"/>
          <w:b/>
          <w:bCs/>
          <w:sz w:val="24"/>
          <w:szCs w:val="24"/>
          <w:lang w:val="en-US"/>
        </w:rPr>
        <w:t>.</w:t>
      </w:r>
      <w:r w:rsidR="00252982" w:rsidRPr="00252982">
        <w:rPr>
          <w:rFonts w:cstheme="minorHAnsi"/>
          <w:b/>
          <w:bCs/>
          <w:sz w:val="24"/>
          <w:szCs w:val="24"/>
          <w:lang w:val="en-US"/>
        </w:rPr>
        <w:t xml:space="preserve"> </w:t>
      </w:r>
      <w:r w:rsidR="00252982" w:rsidRPr="00252982">
        <w:rPr>
          <w:rFonts w:cstheme="minorHAnsi"/>
          <w:sz w:val="24"/>
          <w:szCs w:val="24"/>
          <w:lang w:val="en-US"/>
        </w:rPr>
        <w:t xml:space="preserve">Relative </w:t>
      </w:r>
      <w:r w:rsidR="00252982" w:rsidRPr="00950D46">
        <w:rPr>
          <w:rFonts w:cstheme="minorHAnsi"/>
          <w:sz w:val="24"/>
          <w:szCs w:val="24"/>
          <w:lang w:val="en-US"/>
        </w:rPr>
        <w:t xml:space="preserve">metabolic activity </w:t>
      </w:r>
      <m:oMath>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A</m:t>
            </m:r>
          </m:sub>
          <m:sup>
            <m:r>
              <w:rPr>
                <w:rFonts w:ascii="Cambria Math" w:hAnsi="Cambria Math"/>
                <w:sz w:val="24"/>
                <w:szCs w:val="24"/>
                <w:lang w:val="en-GB"/>
              </w:rPr>
              <m:t>f</m:t>
            </m:r>
          </m:sup>
        </m:sSubSup>
      </m:oMath>
      <w:r w:rsidR="00252982" w:rsidRPr="00950D46">
        <w:rPr>
          <w:rFonts w:cstheme="minorHAnsi"/>
          <w:sz w:val="24"/>
          <w:szCs w:val="24"/>
          <w:lang w:val="en-US"/>
        </w:rPr>
        <w:t xml:space="preserve"> of complex</w:t>
      </w:r>
      <w:r w:rsidR="00252982" w:rsidRPr="00252982">
        <w:rPr>
          <w:rFonts w:cstheme="minorHAnsi"/>
          <w:sz w:val="24"/>
          <w:szCs w:val="24"/>
          <w:lang w:val="en-US"/>
        </w:rPr>
        <w:t xml:space="preserve"> microbial consortium in oxygenic </w:t>
      </w:r>
      <w:proofErr w:type="spellStart"/>
      <w:r w:rsidR="00252982" w:rsidRPr="00252982">
        <w:rPr>
          <w:rFonts w:cstheme="minorHAnsi"/>
          <w:sz w:val="24"/>
          <w:szCs w:val="24"/>
          <w:lang w:val="en-US"/>
        </w:rPr>
        <w:t>photogranules</w:t>
      </w:r>
      <w:proofErr w:type="spellEnd"/>
      <w:r w:rsidR="00252982" w:rsidRPr="00252982">
        <w:rPr>
          <w:rFonts w:cstheme="minorHAnsi"/>
          <w:sz w:val="24"/>
          <w:szCs w:val="24"/>
          <w:lang w:val="en-US"/>
        </w:rPr>
        <w:t xml:space="preserve"> (OPG) revealed with multi-isotope (</w:t>
      </w:r>
      <w:r w:rsidR="00252982" w:rsidRPr="004B0A8F">
        <w:rPr>
          <w:rFonts w:cstheme="minorHAnsi"/>
          <w:sz w:val="24"/>
          <w:szCs w:val="24"/>
          <w:vertAlign w:val="superscript"/>
          <w:lang w:val="en-US"/>
        </w:rPr>
        <w:t>2</w:t>
      </w:r>
      <w:r w:rsidR="00252982" w:rsidRPr="00252982">
        <w:rPr>
          <w:rFonts w:cstheme="minorHAnsi"/>
          <w:sz w:val="24"/>
          <w:szCs w:val="24"/>
          <w:lang w:val="en-US"/>
        </w:rPr>
        <w:t xml:space="preserve">H, </w:t>
      </w:r>
      <w:r w:rsidR="00252982" w:rsidRPr="004B0A8F">
        <w:rPr>
          <w:rFonts w:cstheme="minorHAnsi"/>
          <w:sz w:val="24"/>
          <w:szCs w:val="24"/>
          <w:vertAlign w:val="superscript"/>
          <w:lang w:val="en-US"/>
        </w:rPr>
        <w:t>13</w:t>
      </w:r>
      <w:r w:rsidR="00252982" w:rsidRPr="00252982">
        <w:rPr>
          <w:rFonts w:cstheme="minorHAnsi"/>
          <w:sz w:val="24"/>
          <w:szCs w:val="24"/>
          <w:lang w:val="en-US"/>
        </w:rPr>
        <w:t xml:space="preserve">C, </w:t>
      </w:r>
      <w:r w:rsidR="00252982" w:rsidRPr="004B0A8F">
        <w:rPr>
          <w:rFonts w:cstheme="minorHAnsi"/>
          <w:sz w:val="24"/>
          <w:szCs w:val="24"/>
          <w:vertAlign w:val="superscript"/>
          <w:lang w:val="en-US"/>
        </w:rPr>
        <w:t>15</w:t>
      </w:r>
      <w:r w:rsidR="00252982" w:rsidRPr="00252982">
        <w:rPr>
          <w:rFonts w:cstheme="minorHAnsi"/>
          <w:sz w:val="24"/>
          <w:szCs w:val="24"/>
          <w:lang w:val="en-US"/>
        </w:rPr>
        <w:t>N) SIP-</w:t>
      </w:r>
      <w:proofErr w:type="spellStart"/>
      <w:r w:rsidR="00252982" w:rsidRPr="00252982">
        <w:rPr>
          <w:rFonts w:cstheme="minorHAnsi"/>
          <w:sz w:val="24"/>
          <w:szCs w:val="24"/>
          <w:lang w:val="en-US"/>
        </w:rPr>
        <w:t>nanoSIMS</w:t>
      </w:r>
      <w:proofErr w:type="spellEnd"/>
      <w:r w:rsidR="00252982" w:rsidRPr="00252982">
        <w:rPr>
          <w:rFonts w:cstheme="minorHAnsi"/>
          <w:sz w:val="24"/>
          <w:szCs w:val="24"/>
          <w:lang w:val="en-US"/>
        </w:rPr>
        <w:t xml:space="preserve">. Scatterplots of pixels assigned to the biomass of autotrophic OPG inhabitants (in black) and to heterotrophs (in red) according to the fraction of assimilated carbon and hydrogen – frame </w:t>
      </w:r>
      <w:r w:rsidR="00950D46">
        <w:rPr>
          <w:rFonts w:cstheme="minorHAnsi"/>
          <w:sz w:val="24"/>
          <w:szCs w:val="24"/>
          <w:lang w:val="en-US"/>
        </w:rPr>
        <w:t>(a)</w:t>
      </w:r>
      <w:r w:rsidR="00252982" w:rsidRPr="00252982">
        <w:rPr>
          <w:rFonts w:cstheme="minorHAnsi"/>
          <w:sz w:val="24"/>
          <w:szCs w:val="24"/>
          <w:lang w:val="en-US"/>
        </w:rPr>
        <w:t xml:space="preserve">; and according to carbon and nitrogen relative assimilation – frame </w:t>
      </w:r>
      <w:r w:rsidR="00950D46">
        <w:rPr>
          <w:rFonts w:cstheme="minorHAnsi"/>
          <w:sz w:val="24"/>
          <w:szCs w:val="24"/>
          <w:lang w:val="en-US"/>
        </w:rPr>
        <w:t>(b)</w:t>
      </w:r>
      <w:r w:rsidR="00252982" w:rsidRPr="00252982">
        <w:rPr>
          <w:rFonts w:cstheme="minorHAnsi"/>
          <w:sz w:val="24"/>
          <w:szCs w:val="24"/>
          <w:lang w:val="en-US"/>
        </w:rPr>
        <w:t xml:space="preserve">. The relative assimilation of single cells is represented with circles for autotrophs and with rectangles for heterotrophs as the mean values over biomass volume-units (voxels) within the corresponding cell-confining </w:t>
      </w:r>
      <w:proofErr w:type="spellStart"/>
      <w:r w:rsidR="00252982" w:rsidRPr="00252982">
        <w:rPr>
          <w:rFonts w:cstheme="minorHAnsi"/>
          <w:sz w:val="24"/>
          <w:szCs w:val="24"/>
          <w:lang w:val="en-US"/>
        </w:rPr>
        <w:t>RoIs</w:t>
      </w:r>
      <w:proofErr w:type="spellEnd"/>
      <w:r w:rsidR="00252982" w:rsidRPr="00252982">
        <w:rPr>
          <w:rFonts w:cstheme="minorHAnsi"/>
          <w:sz w:val="24"/>
          <w:szCs w:val="24"/>
          <w:lang w:val="en-US"/>
        </w:rPr>
        <w:t xml:space="preserve"> (shown with yellow contours in </w:t>
      </w:r>
      <w:r>
        <w:rPr>
          <w:rFonts w:cstheme="minorHAnsi"/>
          <w:sz w:val="24"/>
          <w:szCs w:val="24"/>
          <w:lang w:val="en-US"/>
        </w:rPr>
        <w:t>Fig</w:t>
      </w:r>
      <w:r w:rsidR="00950D46">
        <w:rPr>
          <w:rFonts w:cstheme="minorHAnsi"/>
          <w:sz w:val="24"/>
          <w:szCs w:val="24"/>
          <w:lang w:val="en-US"/>
        </w:rPr>
        <w:t>s</w:t>
      </w:r>
      <w:r>
        <w:rPr>
          <w:rFonts w:cstheme="minorHAnsi"/>
          <w:sz w:val="24"/>
          <w:szCs w:val="24"/>
          <w:lang w:val="en-US"/>
        </w:rPr>
        <w:t>.</w:t>
      </w:r>
      <w:r w:rsidR="00FC156A">
        <w:rPr>
          <w:rFonts w:cstheme="minorHAnsi"/>
          <w:sz w:val="24"/>
          <w:szCs w:val="24"/>
          <w:lang w:val="en-US"/>
        </w:rPr>
        <w:t> </w:t>
      </w:r>
      <w:r w:rsidR="00252982" w:rsidRPr="00252982">
        <w:rPr>
          <w:rFonts w:cstheme="minorHAnsi"/>
          <w:sz w:val="24"/>
          <w:szCs w:val="24"/>
          <w:lang w:val="en-US"/>
        </w:rPr>
        <w:t>S8</w:t>
      </w:r>
      <w:r w:rsidR="00FC156A">
        <w:rPr>
          <w:rFonts w:cstheme="minorHAnsi"/>
          <w:sz w:val="24"/>
          <w:szCs w:val="24"/>
          <w:lang w:val="en-US"/>
        </w:rPr>
        <w:t> </w:t>
      </w:r>
      <w:proofErr w:type="gramStart"/>
      <w:r w:rsidR="00950D46">
        <w:rPr>
          <w:rFonts w:cstheme="minorHAnsi"/>
          <w:sz w:val="24"/>
          <w:szCs w:val="24"/>
          <w:lang w:val="en-US"/>
        </w:rPr>
        <w:t>a</w:t>
      </w:r>
      <w:r w:rsidR="00252982" w:rsidRPr="00252982">
        <w:rPr>
          <w:rFonts w:cstheme="minorHAnsi"/>
          <w:sz w:val="24"/>
          <w:szCs w:val="24"/>
          <w:lang w:val="en-US"/>
        </w:rPr>
        <w:t xml:space="preserve"> and</w:t>
      </w:r>
      <w:proofErr w:type="gramEnd"/>
      <w:r w:rsidR="00252982" w:rsidRPr="00252982">
        <w:rPr>
          <w:rFonts w:cstheme="minorHAnsi"/>
          <w:sz w:val="24"/>
          <w:szCs w:val="24"/>
          <w:lang w:val="en-US"/>
        </w:rPr>
        <w:t xml:space="preserve"> </w:t>
      </w:r>
      <w:r w:rsidR="00950D46" w:rsidRPr="00252982">
        <w:rPr>
          <w:rFonts w:cstheme="minorHAnsi"/>
          <w:sz w:val="24"/>
          <w:szCs w:val="24"/>
          <w:lang w:val="en-US"/>
        </w:rPr>
        <w:t>S8</w:t>
      </w:r>
      <w:r w:rsidR="00FC156A">
        <w:rPr>
          <w:rFonts w:cstheme="minorHAnsi"/>
          <w:sz w:val="24"/>
          <w:szCs w:val="24"/>
          <w:lang w:val="en-US"/>
        </w:rPr>
        <w:t> </w:t>
      </w:r>
      <w:r w:rsidR="00950D46">
        <w:rPr>
          <w:rFonts w:cstheme="minorHAnsi"/>
          <w:sz w:val="24"/>
          <w:szCs w:val="24"/>
          <w:lang w:val="en-US"/>
        </w:rPr>
        <w:t>b</w:t>
      </w:r>
      <w:r w:rsidR="00252982" w:rsidRPr="00252982">
        <w:rPr>
          <w:rFonts w:cstheme="minorHAnsi"/>
          <w:sz w:val="24"/>
          <w:szCs w:val="24"/>
          <w:lang w:val="en-US"/>
        </w:rPr>
        <w:t>).</w:t>
      </w:r>
    </w:p>
    <w:p w14:paraId="4B132646" w14:textId="77777777" w:rsidR="00252982" w:rsidRPr="00CE0CCC" w:rsidRDefault="00252982" w:rsidP="00E36A40">
      <w:pPr>
        <w:spacing w:line="360" w:lineRule="auto"/>
        <w:jc w:val="both"/>
        <w:rPr>
          <w:sz w:val="24"/>
          <w:szCs w:val="24"/>
          <w:lang w:val="en-GB"/>
        </w:rPr>
      </w:pPr>
    </w:p>
    <w:p w14:paraId="5CD7C6A0" w14:textId="4E9BEFBE" w:rsidR="00C5239B" w:rsidRPr="00CE0CCC" w:rsidRDefault="00C5239B" w:rsidP="00C5239B">
      <w:pPr>
        <w:spacing w:line="360" w:lineRule="auto"/>
        <w:jc w:val="center"/>
        <w:rPr>
          <w:sz w:val="24"/>
          <w:szCs w:val="24"/>
          <w:lang w:val="en-GB"/>
        </w:rPr>
      </w:pPr>
      <w:r w:rsidRPr="00CE0CCC">
        <w:rPr>
          <w:noProof/>
          <w:sz w:val="24"/>
          <w:szCs w:val="24"/>
          <w:lang w:eastAsia="de-DE"/>
        </w:rPr>
        <w:lastRenderedPageBreak/>
        <w:drawing>
          <wp:inline distT="0" distB="0" distL="0" distR="0" wp14:anchorId="4F493765" wp14:editId="0AC4B1A1">
            <wp:extent cx="4926196" cy="5158093"/>
            <wp:effectExtent l="0" t="0" r="825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7"/>
                    <a:stretch>
                      <a:fillRect/>
                    </a:stretch>
                  </pic:blipFill>
                  <pic:spPr>
                    <a:xfrm>
                      <a:off x="0" y="0"/>
                      <a:ext cx="4928235" cy="5160228"/>
                    </a:xfrm>
                    <a:prstGeom prst="rect">
                      <a:avLst/>
                    </a:prstGeom>
                  </pic:spPr>
                </pic:pic>
              </a:graphicData>
            </a:graphic>
          </wp:inline>
        </w:drawing>
      </w:r>
    </w:p>
    <w:p w14:paraId="1D9C2FA2" w14:textId="454148C5" w:rsidR="00C5239B" w:rsidRPr="00CE0CCC" w:rsidRDefault="00C427C0" w:rsidP="00C5239B">
      <w:pPr>
        <w:spacing w:line="360" w:lineRule="auto"/>
        <w:jc w:val="both"/>
        <w:rPr>
          <w:rFonts w:cstheme="minorHAnsi"/>
          <w:sz w:val="24"/>
          <w:szCs w:val="24"/>
          <w:lang w:val="en-GB"/>
        </w:rPr>
      </w:pPr>
      <w:r>
        <w:rPr>
          <w:rFonts w:cstheme="minorHAnsi"/>
          <w:b/>
          <w:sz w:val="24"/>
          <w:szCs w:val="24"/>
          <w:lang w:val="en-GB"/>
        </w:rPr>
        <w:t>Fig.</w:t>
      </w:r>
      <w:r w:rsidR="00C5239B" w:rsidRPr="00CE0CCC">
        <w:rPr>
          <w:rFonts w:cstheme="minorHAnsi"/>
          <w:b/>
          <w:sz w:val="24"/>
          <w:szCs w:val="24"/>
          <w:lang w:val="en-GB"/>
        </w:rPr>
        <w:t> S1</w:t>
      </w:r>
      <w:r w:rsidR="0024644E">
        <w:rPr>
          <w:rFonts w:cstheme="minorHAnsi"/>
          <w:b/>
          <w:sz w:val="24"/>
          <w:szCs w:val="24"/>
          <w:lang w:val="en-GB"/>
        </w:rPr>
        <w:t>0</w:t>
      </w:r>
      <w:r>
        <w:rPr>
          <w:rFonts w:cstheme="minorHAnsi"/>
          <w:b/>
          <w:sz w:val="24"/>
          <w:szCs w:val="24"/>
          <w:lang w:val="en-GB"/>
        </w:rPr>
        <w:t>.</w:t>
      </w:r>
      <w:r w:rsidR="00C5239B" w:rsidRPr="00CE0CCC">
        <w:rPr>
          <w:rFonts w:cstheme="minorHAnsi"/>
          <w:sz w:val="24"/>
          <w:szCs w:val="24"/>
          <w:lang w:val="en-GB"/>
        </w:rPr>
        <w:t xml:space="preserve"> </w:t>
      </w:r>
      <w:r>
        <w:rPr>
          <w:rFonts w:cstheme="minorHAnsi"/>
          <w:sz w:val="24"/>
          <w:szCs w:val="24"/>
          <w:lang w:val="en-GB"/>
        </w:rPr>
        <w:t>L</w:t>
      </w:r>
      <w:r w:rsidR="004C5392" w:rsidRPr="00CE0CCC">
        <w:rPr>
          <w:rFonts w:cstheme="minorHAnsi"/>
          <w:sz w:val="24"/>
          <w:szCs w:val="24"/>
          <w:lang w:val="en-GB"/>
        </w:rPr>
        <w:t xml:space="preserve">inear fit of </w:t>
      </w:r>
      <m:oMath>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A</m:t>
            </m:r>
          </m:sub>
          <m:sup>
            <m:r>
              <w:rPr>
                <w:rFonts w:ascii="Cambria Math" w:hAnsi="Cambria Math"/>
                <w:sz w:val="24"/>
                <w:szCs w:val="24"/>
                <w:lang w:val="en-GB"/>
              </w:rPr>
              <m:t>f</m:t>
            </m:r>
          </m:sup>
        </m:sSubSup>
        <m:d>
          <m:dPr>
            <m:ctrlPr>
              <w:rPr>
                <w:rFonts w:ascii="Cambria Math" w:eastAsiaTheme="minorEastAsia" w:hAnsi="Cambria Math"/>
                <w:i/>
                <w:sz w:val="24"/>
                <w:szCs w:val="24"/>
                <w:lang w:val="en-GB"/>
              </w:rPr>
            </m:ctrlPr>
          </m:dPr>
          <m:e>
            <m:f>
              <m:fPr>
                <m:type m:val="lin"/>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13</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14</m:t>
                    </m:r>
                  </m:sup>
                  <m:e>
                    <m:r>
                      <m:rPr>
                        <m:sty m:val="p"/>
                      </m:rPr>
                      <w:rPr>
                        <w:rFonts w:ascii="Cambria Math" w:eastAsiaTheme="minorEastAsia" w:hAnsi="Cambria Math"/>
                        <w:sz w:val="24"/>
                        <w:szCs w:val="24"/>
                        <w:lang w:val="en-GB"/>
                      </w:rPr>
                      <m:t>N</m:t>
                    </m:r>
                  </m:e>
                </m:sPre>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14</m:t>
                    </m:r>
                  </m:sup>
                  <m:e>
                    <m:r>
                      <m:rPr>
                        <m:sty m:val="p"/>
                      </m:rPr>
                      <w:rPr>
                        <w:rFonts w:ascii="Cambria Math" w:eastAsiaTheme="minorEastAsia" w:hAnsi="Cambria Math"/>
                        <w:sz w:val="24"/>
                        <w:szCs w:val="24"/>
                        <w:lang w:val="en-GB"/>
                      </w:rPr>
                      <m:t>N</m:t>
                    </m:r>
                  </m:e>
                </m:sPre>
              </m:den>
            </m:f>
          </m:e>
        </m:d>
        <m:r>
          <w:rPr>
            <w:rFonts w:ascii="Cambria Math" w:eastAsiaTheme="minorEastAsia" w:hAnsi="Cambria Math"/>
            <w:sz w:val="24"/>
            <w:szCs w:val="24"/>
            <w:lang w:val="en-GB"/>
          </w:rPr>
          <m:t>=a+b×</m:t>
        </m:r>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A</m:t>
            </m:r>
          </m:sub>
          <m:sup>
            <m:r>
              <w:rPr>
                <w:rFonts w:ascii="Cambria Math" w:hAnsi="Cambria Math"/>
                <w:sz w:val="24"/>
                <w:szCs w:val="24"/>
                <w:lang w:val="en-GB"/>
              </w:rPr>
              <m:t>f</m:t>
            </m:r>
          </m:sup>
        </m:sSubSup>
        <m:d>
          <m:dPr>
            <m:ctrlPr>
              <w:rPr>
                <w:rFonts w:ascii="Cambria Math" w:eastAsiaTheme="minorEastAsia" w:hAnsi="Cambria Math"/>
                <w:i/>
                <w:sz w:val="24"/>
                <w:szCs w:val="24"/>
                <w:lang w:val="en-GB"/>
              </w:rPr>
            </m:ctrlPr>
          </m:dPr>
          <m:e>
            <m:f>
              <m:fPr>
                <m:type m:val="lin"/>
                <m:ctrlPr>
                  <w:rPr>
                    <w:rFonts w:ascii="Cambria Math" w:eastAsiaTheme="minorEastAsia" w:hAnsi="Cambria Math"/>
                    <w:i/>
                    <w:sz w:val="24"/>
                    <w:szCs w:val="24"/>
                    <w:lang w:val="en-GB"/>
                  </w:rPr>
                </m:ctrlPr>
              </m:fPr>
              <m:num>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r>
                      <m:rPr>
                        <m:sty m:val="p"/>
                      </m:rPr>
                      <w:rPr>
                        <w:rFonts w:ascii="Cambria Math" w:eastAsiaTheme="minorEastAsia" w:hAnsi="Cambria Math"/>
                        <w:sz w:val="24"/>
                        <w:szCs w:val="24"/>
                        <w:lang w:val="en-GB"/>
                      </w:rPr>
                      <m:t>C</m:t>
                    </m:r>
                  </m:e>
                </m:sPre>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13</m:t>
                    </m:r>
                  </m:sup>
                  <m:e>
                    <m:r>
                      <m:rPr>
                        <m:sty m:val="p"/>
                      </m:rPr>
                      <w:rPr>
                        <w:rFonts w:ascii="Cambria Math" w:eastAsiaTheme="minorEastAsia" w:hAnsi="Cambria Math"/>
                        <w:sz w:val="24"/>
                        <w:szCs w:val="24"/>
                        <w:lang w:val="en-GB"/>
                      </w:rPr>
                      <m:t>C</m:t>
                    </m:r>
                  </m:e>
                </m:sPre>
              </m:num>
              <m:den>
                <m:sPre>
                  <m:sPrePr>
                    <m:ctrlPr>
                      <w:rPr>
                        <w:rFonts w:ascii="Cambria Math" w:eastAsiaTheme="minorEastAsia" w:hAnsi="Cambria Math"/>
                        <w:sz w:val="24"/>
                        <w:szCs w:val="24"/>
                        <w:lang w:val="en-GB"/>
                      </w:rPr>
                    </m:ctrlPr>
                  </m:sPrePr>
                  <m:sub>
                    <m:r>
                      <m:rPr>
                        <m:sty m:val="p"/>
                      </m:rPr>
                      <w:rPr>
                        <w:rFonts w:ascii="Cambria Math" w:hAnsi="Cambria Math"/>
                        <w:sz w:val="24"/>
                        <w:szCs w:val="24"/>
                        <w:lang w:val="en-GB"/>
                      </w:rPr>
                      <m:t xml:space="preserve"> </m:t>
                    </m:r>
                  </m:sub>
                  <m:sup>
                    <m:r>
                      <m:rPr>
                        <m:sty m:val="p"/>
                      </m:rPr>
                      <w:rPr>
                        <w:rFonts w:ascii="Cambria Math" w:eastAsiaTheme="minorEastAsia" w:hAnsi="Cambria Math"/>
                        <w:sz w:val="24"/>
                        <w:szCs w:val="24"/>
                        <w:lang w:val="en-GB"/>
                      </w:rPr>
                      <m:t>12</m:t>
                    </m:r>
                  </m:sup>
                  <m:e>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C</m:t>
                        </m:r>
                      </m:e>
                      <m:sub>
                        <m:r>
                          <m:rPr>
                            <m:sty m:val="p"/>
                          </m:rPr>
                          <w:rPr>
                            <w:rFonts w:ascii="Cambria Math" w:eastAsiaTheme="minorEastAsia" w:hAnsi="Cambria Math"/>
                            <w:sz w:val="24"/>
                            <w:szCs w:val="24"/>
                            <w:lang w:val="en-GB"/>
                          </w:rPr>
                          <m:t>2</m:t>
                        </m:r>
                      </m:sub>
                    </m:sSub>
                  </m:e>
                </m:sPre>
              </m:den>
            </m:f>
          </m:e>
        </m:d>
      </m:oMath>
      <w:r w:rsidR="004C5392" w:rsidRPr="00CE0CCC">
        <w:rPr>
          <w:sz w:val="24"/>
          <w:szCs w:val="24"/>
          <w:lang w:val="en-GB"/>
        </w:rPr>
        <w:t xml:space="preserve"> relation providing the slope </w:t>
      </w:r>
      <w:r w:rsidR="004C5392" w:rsidRPr="00CE0CCC">
        <w:rPr>
          <w:i/>
          <w:sz w:val="24"/>
          <w:szCs w:val="24"/>
          <w:lang w:val="en-GB"/>
        </w:rPr>
        <w:t>b</w:t>
      </w:r>
      <w:r w:rsidR="004C5392" w:rsidRPr="00CE0CCC">
        <w:rPr>
          <w:sz w:val="24"/>
          <w:szCs w:val="24"/>
          <w:lang w:val="en-GB"/>
        </w:rPr>
        <w:t xml:space="preserve"> and y-intercept </w:t>
      </w:r>
      <w:r w:rsidR="004C5392" w:rsidRPr="00CE0CCC">
        <w:rPr>
          <w:i/>
          <w:sz w:val="24"/>
          <w:szCs w:val="24"/>
          <w:lang w:val="en-GB"/>
        </w:rPr>
        <w:t>a</w:t>
      </w:r>
      <w:r w:rsidR="004C5392" w:rsidRPr="00CE0CCC">
        <w:rPr>
          <w:sz w:val="24"/>
          <w:szCs w:val="24"/>
          <w:lang w:val="en-GB"/>
        </w:rPr>
        <w:t xml:space="preserve"> as 1.136 multiplication factor and 0.</w:t>
      </w:r>
      <w:r w:rsidR="004C5392" w:rsidRPr="00CE0CCC">
        <w:rPr>
          <w:iCs/>
          <w:sz w:val="24"/>
          <w:szCs w:val="24"/>
          <w:lang w:val="en-GB"/>
        </w:rPr>
        <w:t>03</w:t>
      </w:r>
      <w:r w:rsidR="004C5392" w:rsidRPr="00CE0CCC">
        <w:rPr>
          <w:sz w:val="24"/>
          <w:szCs w:val="24"/>
          <w:lang w:val="en-GB"/>
        </w:rPr>
        <w:t> at% offset to correct the values of relative assimilation, computed with corresponding cell-related C</w:t>
      </w:r>
      <w:r w:rsidR="004C5392" w:rsidRPr="00CE0CCC">
        <w:rPr>
          <w:sz w:val="24"/>
          <w:szCs w:val="24"/>
          <w:vertAlign w:val="subscript"/>
          <w:lang w:val="en-GB"/>
        </w:rPr>
        <w:t>2</w:t>
      </w:r>
      <w:r w:rsidR="004C5392" w:rsidRPr="00CE0CCC">
        <w:rPr>
          <w:sz w:val="24"/>
          <w:szCs w:val="24"/>
          <w:lang w:val="en-GB"/>
        </w:rPr>
        <w:t xml:space="preserve"> and C</w:t>
      </w:r>
      <w:r w:rsidR="004C5392" w:rsidRPr="00CE0CCC">
        <w:rPr>
          <w:sz w:val="24"/>
          <w:szCs w:val="24"/>
          <w:vertAlign w:val="subscript"/>
          <w:lang w:val="en-GB"/>
        </w:rPr>
        <w:t>2</w:t>
      </w:r>
      <w:r w:rsidR="004C5392" w:rsidRPr="00CE0CCC">
        <w:rPr>
          <w:sz w:val="24"/>
          <w:szCs w:val="24"/>
          <w:lang w:val="en-GB"/>
        </w:rPr>
        <w:t xml:space="preserve">H </w:t>
      </w:r>
      <w:proofErr w:type="spellStart"/>
      <w:r w:rsidR="004C5392" w:rsidRPr="00CE0CCC">
        <w:rPr>
          <w:sz w:val="24"/>
          <w:szCs w:val="24"/>
          <w:lang w:val="en-GB"/>
        </w:rPr>
        <w:t>isotopologue</w:t>
      </w:r>
      <w:proofErr w:type="spellEnd"/>
      <w:r w:rsidR="004C5392" w:rsidRPr="00CE0CCC">
        <w:rPr>
          <w:sz w:val="24"/>
          <w:szCs w:val="24"/>
          <w:lang w:val="en-GB"/>
        </w:rPr>
        <w:t xml:space="preserve"> ratios, for the dilution of </w:t>
      </w:r>
      <w:r w:rsidR="004C5392" w:rsidRPr="00CE0CCC">
        <w:rPr>
          <w:sz w:val="24"/>
          <w:szCs w:val="24"/>
          <w:vertAlign w:val="superscript"/>
          <w:lang w:val="en-GB"/>
        </w:rPr>
        <w:t>13</w:t>
      </w:r>
      <w:r w:rsidR="004C5392" w:rsidRPr="00CE0CCC">
        <w:rPr>
          <w:sz w:val="24"/>
          <w:szCs w:val="24"/>
          <w:lang w:val="en-GB"/>
        </w:rPr>
        <w:t xml:space="preserve">C and </w:t>
      </w:r>
      <w:r w:rsidR="004C5392" w:rsidRPr="00CE0CCC">
        <w:rPr>
          <w:sz w:val="24"/>
          <w:szCs w:val="24"/>
          <w:vertAlign w:val="superscript"/>
          <w:lang w:val="en-GB"/>
        </w:rPr>
        <w:t>2</w:t>
      </w:r>
      <w:r w:rsidR="004C5392" w:rsidRPr="00CE0CCC">
        <w:rPr>
          <w:sz w:val="24"/>
          <w:szCs w:val="24"/>
          <w:lang w:val="en-GB"/>
        </w:rPr>
        <w:t>H isotope-tracers with fixative and embedding materials.</w:t>
      </w:r>
    </w:p>
    <w:p w14:paraId="1F18FE8B" w14:textId="77777777" w:rsidR="00220874" w:rsidRPr="00CE0CCC" w:rsidRDefault="00220874">
      <w:pPr>
        <w:rPr>
          <w:b/>
          <w:sz w:val="24"/>
          <w:szCs w:val="24"/>
          <w:lang w:val="en-GB"/>
        </w:rPr>
      </w:pPr>
      <w:r w:rsidRPr="00CE0CCC">
        <w:rPr>
          <w:b/>
          <w:sz w:val="24"/>
          <w:szCs w:val="24"/>
          <w:lang w:val="en-GB"/>
        </w:rPr>
        <w:br w:type="page"/>
      </w:r>
    </w:p>
    <w:p w14:paraId="644B04D8" w14:textId="0687B435" w:rsidR="00201E92" w:rsidRPr="00CE0CCC" w:rsidRDefault="00201E92" w:rsidP="00201E92">
      <w:pPr>
        <w:spacing w:line="360" w:lineRule="auto"/>
        <w:rPr>
          <w:b/>
          <w:sz w:val="24"/>
          <w:szCs w:val="24"/>
          <w:lang w:val="en-GB"/>
        </w:rPr>
      </w:pPr>
      <w:r w:rsidRPr="00CE0CCC">
        <w:rPr>
          <w:b/>
          <w:sz w:val="24"/>
          <w:szCs w:val="24"/>
          <w:lang w:val="en-GB"/>
        </w:rPr>
        <w:lastRenderedPageBreak/>
        <w:t>References</w:t>
      </w:r>
    </w:p>
    <w:p w14:paraId="2D05BDB1" w14:textId="77777777" w:rsidR="00201E92" w:rsidRPr="00CE0CCC" w:rsidRDefault="00201E92" w:rsidP="00201E92">
      <w:pPr>
        <w:spacing w:line="360" w:lineRule="auto"/>
        <w:jc w:val="both"/>
        <w:rPr>
          <w:sz w:val="24"/>
          <w:szCs w:val="24"/>
          <w:lang w:val="en-GB"/>
        </w:rPr>
      </w:pPr>
      <w:r w:rsidRPr="00CE0CCC">
        <w:rPr>
          <w:sz w:val="24"/>
          <w:szCs w:val="24"/>
          <w:lang w:val="en-GB"/>
        </w:rPr>
        <w:t xml:space="preserve">Bardin, </w:t>
      </w:r>
      <w:proofErr w:type="spellStart"/>
      <w:r w:rsidRPr="00CE0CCC">
        <w:rPr>
          <w:sz w:val="24"/>
          <w:szCs w:val="24"/>
          <w:lang w:val="en-GB"/>
        </w:rPr>
        <w:t>Noémie</w:t>
      </w:r>
      <w:proofErr w:type="spellEnd"/>
      <w:r w:rsidRPr="00CE0CCC">
        <w:rPr>
          <w:sz w:val="24"/>
          <w:szCs w:val="24"/>
          <w:lang w:val="en-GB"/>
        </w:rPr>
        <w:t xml:space="preserve">, Jean </w:t>
      </w:r>
      <w:proofErr w:type="spellStart"/>
      <w:r w:rsidRPr="00CE0CCC">
        <w:rPr>
          <w:sz w:val="24"/>
          <w:szCs w:val="24"/>
          <w:lang w:val="en-GB"/>
        </w:rPr>
        <w:t>Duprat</w:t>
      </w:r>
      <w:proofErr w:type="spellEnd"/>
      <w:r w:rsidRPr="00CE0CCC">
        <w:rPr>
          <w:sz w:val="24"/>
          <w:szCs w:val="24"/>
          <w:lang w:val="en-GB"/>
        </w:rPr>
        <w:t xml:space="preserve">, Georges </w:t>
      </w:r>
      <w:proofErr w:type="spellStart"/>
      <w:r w:rsidRPr="00CE0CCC">
        <w:rPr>
          <w:sz w:val="24"/>
          <w:szCs w:val="24"/>
          <w:lang w:val="en-GB"/>
        </w:rPr>
        <w:t>Slodzian</w:t>
      </w:r>
      <w:proofErr w:type="spellEnd"/>
      <w:r w:rsidRPr="00CE0CCC">
        <w:rPr>
          <w:sz w:val="24"/>
          <w:szCs w:val="24"/>
          <w:lang w:val="en-GB"/>
        </w:rPr>
        <w:t xml:space="preserve">, Ting-Di Wu, </w:t>
      </w:r>
      <w:proofErr w:type="spellStart"/>
      <w:r w:rsidRPr="00CE0CCC">
        <w:rPr>
          <w:sz w:val="24"/>
          <w:szCs w:val="24"/>
          <w:lang w:val="en-GB"/>
        </w:rPr>
        <w:t>Donia</w:t>
      </w:r>
      <w:proofErr w:type="spellEnd"/>
      <w:r w:rsidRPr="00CE0CCC">
        <w:rPr>
          <w:sz w:val="24"/>
          <w:szCs w:val="24"/>
          <w:lang w:val="en-GB"/>
        </w:rPr>
        <w:t xml:space="preserve"> </w:t>
      </w:r>
      <w:proofErr w:type="spellStart"/>
      <w:r w:rsidRPr="00CE0CCC">
        <w:rPr>
          <w:sz w:val="24"/>
          <w:szCs w:val="24"/>
          <w:lang w:val="en-GB"/>
        </w:rPr>
        <w:t>Baklouti</w:t>
      </w:r>
      <w:proofErr w:type="spellEnd"/>
      <w:r w:rsidRPr="00CE0CCC">
        <w:rPr>
          <w:sz w:val="24"/>
          <w:szCs w:val="24"/>
          <w:lang w:val="en-GB"/>
        </w:rPr>
        <w:t xml:space="preserve">, Emmanuel </w:t>
      </w:r>
      <w:proofErr w:type="spellStart"/>
      <w:r w:rsidRPr="00CE0CCC">
        <w:rPr>
          <w:sz w:val="24"/>
          <w:szCs w:val="24"/>
          <w:lang w:val="en-GB"/>
        </w:rPr>
        <w:t>Dartois</w:t>
      </w:r>
      <w:proofErr w:type="spellEnd"/>
      <w:r w:rsidRPr="00CE0CCC">
        <w:rPr>
          <w:sz w:val="24"/>
          <w:szCs w:val="24"/>
          <w:lang w:val="en-GB"/>
        </w:rPr>
        <w:t xml:space="preserve">, Rosario </w:t>
      </w:r>
      <w:proofErr w:type="spellStart"/>
      <w:r w:rsidRPr="00CE0CCC">
        <w:rPr>
          <w:sz w:val="24"/>
          <w:szCs w:val="24"/>
          <w:lang w:val="en-GB"/>
        </w:rPr>
        <w:t>Brunetto</w:t>
      </w:r>
      <w:proofErr w:type="spellEnd"/>
      <w:r w:rsidRPr="00CE0CCC">
        <w:rPr>
          <w:sz w:val="24"/>
          <w:szCs w:val="24"/>
          <w:lang w:val="en-GB"/>
        </w:rPr>
        <w:t xml:space="preserve">, Cécile </w:t>
      </w:r>
      <w:proofErr w:type="spellStart"/>
      <w:r w:rsidRPr="00CE0CCC">
        <w:rPr>
          <w:sz w:val="24"/>
          <w:szCs w:val="24"/>
          <w:lang w:val="en-GB"/>
        </w:rPr>
        <w:t>Engrand</w:t>
      </w:r>
      <w:proofErr w:type="spellEnd"/>
      <w:r w:rsidRPr="00CE0CCC">
        <w:rPr>
          <w:sz w:val="24"/>
          <w:szCs w:val="24"/>
          <w:lang w:val="en-GB"/>
        </w:rPr>
        <w:t xml:space="preserve">, and Jean-Luc </w:t>
      </w:r>
      <w:proofErr w:type="spellStart"/>
      <w:r w:rsidRPr="00CE0CCC">
        <w:rPr>
          <w:sz w:val="24"/>
          <w:szCs w:val="24"/>
          <w:lang w:val="en-GB"/>
        </w:rPr>
        <w:t>Guerquin</w:t>
      </w:r>
      <w:proofErr w:type="spellEnd"/>
      <w:r w:rsidRPr="00CE0CCC">
        <w:rPr>
          <w:sz w:val="24"/>
          <w:szCs w:val="24"/>
          <w:lang w:val="en-GB"/>
        </w:rPr>
        <w:t>-Kern. 2015. 'Hydrogen isotopic fractionation in secondary ion mass spectrometry using polyatomic ions', International Journal of Mass Spectrometry, 393: 17-24.</w:t>
      </w:r>
    </w:p>
    <w:p w14:paraId="71895E8A" w14:textId="3DFCBC49" w:rsidR="00D05930" w:rsidRDefault="00D05930" w:rsidP="00201E92">
      <w:pPr>
        <w:spacing w:line="360" w:lineRule="auto"/>
        <w:jc w:val="both"/>
        <w:rPr>
          <w:sz w:val="24"/>
          <w:szCs w:val="24"/>
          <w:lang w:val="en-US"/>
        </w:rPr>
      </w:pPr>
      <w:r w:rsidRPr="00D05930">
        <w:rPr>
          <w:sz w:val="24"/>
          <w:szCs w:val="24"/>
        </w:rPr>
        <w:t xml:space="preserve">Berry, </w:t>
      </w:r>
      <w:proofErr w:type="gramStart"/>
      <w:r w:rsidRPr="00D05930">
        <w:rPr>
          <w:sz w:val="24"/>
          <w:szCs w:val="24"/>
        </w:rPr>
        <w:t>D.,</w:t>
      </w:r>
      <w:proofErr w:type="gramEnd"/>
      <w:r w:rsidRPr="00D05930">
        <w:rPr>
          <w:sz w:val="24"/>
          <w:szCs w:val="24"/>
        </w:rPr>
        <w:t xml:space="preserve"> E. Mader, T. K. Lee, D. </w:t>
      </w:r>
      <w:proofErr w:type="spellStart"/>
      <w:r w:rsidRPr="00D05930">
        <w:rPr>
          <w:sz w:val="24"/>
          <w:szCs w:val="24"/>
        </w:rPr>
        <w:t>Woebken</w:t>
      </w:r>
      <w:proofErr w:type="spellEnd"/>
      <w:r w:rsidRPr="00D05930">
        <w:rPr>
          <w:sz w:val="24"/>
          <w:szCs w:val="24"/>
        </w:rPr>
        <w:t xml:space="preserve">, Y. Wang, D. Zhu, M. </w:t>
      </w:r>
      <w:proofErr w:type="spellStart"/>
      <w:r w:rsidRPr="00D05930">
        <w:rPr>
          <w:sz w:val="24"/>
          <w:szCs w:val="24"/>
        </w:rPr>
        <w:t>Palatinszky</w:t>
      </w:r>
      <w:proofErr w:type="spellEnd"/>
      <w:r w:rsidRPr="00D05930">
        <w:rPr>
          <w:sz w:val="24"/>
          <w:szCs w:val="24"/>
        </w:rPr>
        <w:t xml:space="preserve">, A. </w:t>
      </w:r>
      <w:proofErr w:type="spellStart"/>
      <w:r w:rsidRPr="00D05930">
        <w:rPr>
          <w:sz w:val="24"/>
          <w:szCs w:val="24"/>
        </w:rPr>
        <w:t>Schintlmeister</w:t>
      </w:r>
      <w:proofErr w:type="spellEnd"/>
      <w:r w:rsidRPr="00D05930">
        <w:rPr>
          <w:sz w:val="24"/>
          <w:szCs w:val="24"/>
        </w:rPr>
        <w:t xml:space="preserve">, M. C. Schmid, B. T. Hanson, N. </w:t>
      </w:r>
      <w:proofErr w:type="spellStart"/>
      <w:r w:rsidRPr="00D05930">
        <w:rPr>
          <w:sz w:val="24"/>
          <w:szCs w:val="24"/>
        </w:rPr>
        <w:t>Shterzer</w:t>
      </w:r>
      <w:proofErr w:type="spellEnd"/>
      <w:r w:rsidRPr="00D05930">
        <w:rPr>
          <w:sz w:val="24"/>
          <w:szCs w:val="24"/>
        </w:rPr>
        <w:t xml:space="preserve">, I. </w:t>
      </w:r>
      <w:proofErr w:type="spellStart"/>
      <w:r w:rsidRPr="00D05930">
        <w:rPr>
          <w:sz w:val="24"/>
          <w:szCs w:val="24"/>
        </w:rPr>
        <w:t>Mizrahi</w:t>
      </w:r>
      <w:proofErr w:type="spellEnd"/>
      <w:r w:rsidRPr="00D05930">
        <w:rPr>
          <w:sz w:val="24"/>
          <w:szCs w:val="24"/>
        </w:rPr>
        <w:t xml:space="preserve">, I. Rauch, T. Decker, T. </w:t>
      </w:r>
      <w:proofErr w:type="spellStart"/>
      <w:r w:rsidRPr="00D05930">
        <w:rPr>
          <w:sz w:val="24"/>
          <w:szCs w:val="24"/>
        </w:rPr>
        <w:t>Bocklitz</w:t>
      </w:r>
      <w:proofErr w:type="spellEnd"/>
      <w:r w:rsidRPr="00D05930">
        <w:rPr>
          <w:sz w:val="24"/>
          <w:szCs w:val="24"/>
        </w:rPr>
        <w:t xml:space="preserve">, J. Popp, C. M. Gibson, P. W. Fowler, W. E. Huang, </w:t>
      </w:r>
      <w:proofErr w:type="spellStart"/>
      <w:r w:rsidRPr="00D05930">
        <w:rPr>
          <w:sz w:val="24"/>
          <w:szCs w:val="24"/>
        </w:rPr>
        <w:t>and</w:t>
      </w:r>
      <w:proofErr w:type="spellEnd"/>
      <w:r w:rsidRPr="00D05930">
        <w:rPr>
          <w:sz w:val="24"/>
          <w:szCs w:val="24"/>
        </w:rPr>
        <w:t xml:space="preserve"> M. Wagner. </w:t>
      </w:r>
      <w:r w:rsidRPr="00252982">
        <w:rPr>
          <w:sz w:val="24"/>
          <w:szCs w:val="24"/>
          <w:lang w:val="en-US"/>
        </w:rPr>
        <w:t xml:space="preserve">2015. 'Tracking heavy water (D2O) incorporation for identifying and sorting active microbial cells', Proc Natl </w:t>
      </w:r>
      <w:proofErr w:type="spellStart"/>
      <w:r w:rsidRPr="00252982">
        <w:rPr>
          <w:sz w:val="24"/>
          <w:szCs w:val="24"/>
          <w:lang w:val="en-US"/>
        </w:rPr>
        <w:t>Acad</w:t>
      </w:r>
      <w:proofErr w:type="spellEnd"/>
      <w:r w:rsidRPr="00252982">
        <w:rPr>
          <w:sz w:val="24"/>
          <w:szCs w:val="24"/>
          <w:lang w:val="en-US"/>
        </w:rPr>
        <w:t xml:space="preserve"> </w:t>
      </w:r>
      <w:proofErr w:type="spellStart"/>
      <w:r w:rsidRPr="00252982">
        <w:rPr>
          <w:sz w:val="24"/>
          <w:szCs w:val="24"/>
          <w:lang w:val="en-US"/>
        </w:rPr>
        <w:t>Sci</w:t>
      </w:r>
      <w:proofErr w:type="spellEnd"/>
      <w:r w:rsidRPr="00252982">
        <w:rPr>
          <w:sz w:val="24"/>
          <w:szCs w:val="24"/>
          <w:lang w:val="en-US"/>
        </w:rPr>
        <w:t xml:space="preserve"> U S A, 112: E194-203.</w:t>
      </w:r>
    </w:p>
    <w:p w14:paraId="7E3B160F" w14:textId="77777777" w:rsidR="009465E3" w:rsidRPr="00CE0CCC" w:rsidRDefault="009465E3" w:rsidP="009465E3">
      <w:pPr>
        <w:spacing w:line="360" w:lineRule="auto"/>
        <w:jc w:val="both"/>
        <w:rPr>
          <w:sz w:val="24"/>
          <w:szCs w:val="24"/>
          <w:lang w:val="en-GB"/>
        </w:rPr>
      </w:pPr>
      <w:proofErr w:type="spellStart"/>
      <w:r w:rsidRPr="00CE0CCC">
        <w:rPr>
          <w:sz w:val="24"/>
          <w:szCs w:val="24"/>
          <w:lang w:val="en-GB"/>
        </w:rPr>
        <w:t>Guillermier</w:t>
      </w:r>
      <w:proofErr w:type="spellEnd"/>
      <w:r w:rsidRPr="00CE0CCC">
        <w:rPr>
          <w:sz w:val="24"/>
          <w:szCs w:val="24"/>
          <w:lang w:val="en-GB"/>
        </w:rPr>
        <w:t xml:space="preserve">, C., J. C. </w:t>
      </w:r>
      <w:proofErr w:type="spellStart"/>
      <w:r w:rsidRPr="00CE0CCC">
        <w:rPr>
          <w:sz w:val="24"/>
          <w:szCs w:val="24"/>
          <w:lang w:val="en-GB"/>
        </w:rPr>
        <w:t>Poczatek</w:t>
      </w:r>
      <w:proofErr w:type="spellEnd"/>
      <w:r w:rsidRPr="00CE0CCC">
        <w:rPr>
          <w:sz w:val="24"/>
          <w:szCs w:val="24"/>
          <w:lang w:val="en-GB"/>
        </w:rPr>
        <w:t xml:space="preserve">, W. R. Taylor, and M. L. </w:t>
      </w:r>
      <w:proofErr w:type="spellStart"/>
      <w:r w:rsidRPr="00CE0CCC">
        <w:rPr>
          <w:sz w:val="24"/>
          <w:szCs w:val="24"/>
          <w:lang w:val="en-GB"/>
        </w:rPr>
        <w:t>Steinhauser</w:t>
      </w:r>
      <w:proofErr w:type="spellEnd"/>
      <w:r w:rsidRPr="00CE0CCC">
        <w:rPr>
          <w:sz w:val="24"/>
          <w:szCs w:val="24"/>
          <w:lang w:val="en-GB"/>
        </w:rPr>
        <w:t xml:space="preserve">. 2017. 'Quantitative imaging of deuterated metabolic tracers in biological tissues with nanoscale secondary ion mass spectrometry', </w:t>
      </w:r>
      <w:proofErr w:type="spellStart"/>
      <w:r w:rsidRPr="00CE0CCC">
        <w:rPr>
          <w:sz w:val="24"/>
          <w:szCs w:val="24"/>
          <w:lang w:val="en-GB"/>
        </w:rPr>
        <w:t>Int</w:t>
      </w:r>
      <w:proofErr w:type="spellEnd"/>
      <w:r w:rsidRPr="00CE0CCC">
        <w:rPr>
          <w:sz w:val="24"/>
          <w:szCs w:val="24"/>
          <w:lang w:val="en-GB"/>
        </w:rPr>
        <w:t xml:space="preserve"> J Mass </w:t>
      </w:r>
      <w:proofErr w:type="spellStart"/>
      <w:r w:rsidRPr="00CE0CCC">
        <w:rPr>
          <w:sz w:val="24"/>
          <w:szCs w:val="24"/>
          <w:lang w:val="en-GB"/>
        </w:rPr>
        <w:t>Spectrom</w:t>
      </w:r>
      <w:proofErr w:type="spellEnd"/>
      <w:r w:rsidRPr="00CE0CCC">
        <w:rPr>
          <w:sz w:val="24"/>
          <w:szCs w:val="24"/>
          <w:lang w:val="en-GB"/>
        </w:rPr>
        <w:t>, 422: 42-50.</w:t>
      </w:r>
    </w:p>
    <w:p w14:paraId="7F85206F" w14:textId="33226043" w:rsidR="00201E92" w:rsidRPr="00CE0CCC" w:rsidRDefault="00201E92" w:rsidP="00201E92">
      <w:pPr>
        <w:spacing w:line="360" w:lineRule="auto"/>
        <w:jc w:val="both"/>
        <w:rPr>
          <w:sz w:val="24"/>
          <w:szCs w:val="24"/>
          <w:lang w:val="en-GB"/>
        </w:rPr>
      </w:pPr>
      <w:r w:rsidRPr="00CE0CCC">
        <w:rPr>
          <w:sz w:val="24"/>
          <w:szCs w:val="24"/>
          <w:lang w:val="en-GB"/>
        </w:rPr>
        <w:t xml:space="preserve">Kopf, S. H., S. E. </w:t>
      </w:r>
      <w:proofErr w:type="spellStart"/>
      <w:r w:rsidRPr="00CE0CCC">
        <w:rPr>
          <w:sz w:val="24"/>
          <w:szCs w:val="24"/>
          <w:lang w:val="en-GB"/>
        </w:rPr>
        <w:t>McGlynn</w:t>
      </w:r>
      <w:proofErr w:type="spellEnd"/>
      <w:r w:rsidRPr="00CE0CCC">
        <w:rPr>
          <w:sz w:val="24"/>
          <w:szCs w:val="24"/>
          <w:lang w:val="en-GB"/>
        </w:rPr>
        <w:t>, A. Green-</w:t>
      </w:r>
      <w:proofErr w:type="spellStart"/>
      <w:r w:rsidRPr="00CE0CCC">
        <w:rPr>
          <w:sz w:val="24"/>
          <w:szCs w:val="24"/>
          <w:lang w:val="en-GB"/>
        </w:rPr>
        <w:t>Saxena</w:t>
      </w:r>
      <w:proofErr w:type="spellEnd"/>
      <w:r w:rsidRPr="00CE0CCC">
        <w:rPr>
          <w:sz w:val="24"/>
          <w:szCs w:val="24"/>
          <w:lang w:val="en-GB"/>
        </w:rPr>
        <w:t xml:space="preserve">, Y. Guan, D. K. Newman, and V. J. Orphan. 2015. 'Heavy water and </w:t>
      </w:r>
      <w:r w:rsidRPr="00CE0CCC">
        <w:rPr>
          <w:sz w:val="24"/>
          <w:szCs w:val="24"/>
          <w:vertAlign w:val="superscript"/>
          <w:lang w:val="en-GB"/>
        </w:rPr>
        <w:t>15</w:t>
      </w:r>
      <w:r w:rsidRPr="00CE0CCC">
        <w:rPr>
          <w:sz w:val="24"/>
          <w:szCs w:val="24"/>
          <w:lang w:val="en-GB"/>
        </w:rPr>
        <w:t xml:space="preserve">N labelling with </w:t>
      </w:r>
      <w:proofErr w:type="spellStart"/>
      <w:r w:rsidRPr="00CE0CCC">
        <w:rPr>
          <w:sz w:val="24"/>
          <w:szCs w:val="24"/>
          <w:lang w:val="en-GB"/>
        </w:rPr>
        <w:t>NanoSIMS</w:t>
      </w:r>
      <w:proofErr w:type="spellEnd"/>
      <w:r w:rsidRPr="00CE0CCC">
        <w:rPr>
          <w:sz w:val="24"/>
          <w:szCs w:val="24"/>
          <w:lang w:val="en-GB"/>
        </w:rPr>
        <w:t xml:space="preserve"> analysis reveals growth rate-dependent metabolic heterogeneity in </w:t>
      </w:r>
      <w:proofErr w:type="spellStart"/>
      <w:r w:rsidRPr="00CE0CCC">
        <w:rPr>
          <w:sz w:val="24"/>
          <w:szCs w:val="24"/>
          <w:lang w:val="en-GB"/>
        </w:rPr>
        <w:t>chemostats</w:t>
      </w:r>
      <w:proofErr w:type="spellEnd"/>
      <w:r w:rsidRPr="00CE0CCC">
        <w:rPr>
          <w:sz w:val="24"/>
          <w:szCs w:val="24"/>
          <w:lang w:val="en-GB"/>
        </w:rPr>
        <w:t xml:space="preserve">', Environ </w:t>
      </w:r>
      <w:proofErr w:type="spellStart"/>
      <w:r w:rsidRPr="00CE0CCC">
        <w:rPr>
          <w:sz w:val="24"/>
          <w:szCs w:val="24"/>
          <w:lang w:val="en-GB"/>
        </w:rPr>
        <w:t>Microbiol</w:t>
      </w:r>
      <w:proofErr w:type="spellEnd"/>
      <w:r w:rsidRPr="00CE0CCC">
        <w:rPr>
          <w:sz w:val="24"/>
          <w:szCs w:val="24"/>
          <w:lang w:val="en-GB"/>
        </w:rPr>
        <w:t>, 17: 2542-56.</w:t>
      </w:r>
    </w:p>
    <w:p w14:paraId="6FF0F824" w14:textId="1452EB06" w:rsidR="002870EA" w:rsidRPr="000E0DAB" w:rsidRDefault="00D11189" w:rsidP="009F254B">
      <w:pPr>
        <w:spacing w:line="360" w:lineRule="auto"/>
        <w:jc w:val="both"/>
        <w:rPr>
          <w:sz w:val="24"/>
          <w:szCs w:val="24"/>
          <w:lang w:val="en-GB"/>
        </w:rPr>
      </w:pPr>
      <w:proofErr w:type="spellStart"/>
      <w:r w:rsidRPr="00CE0CCC">
        <w:rPr>
          <w:sz w:val="24"/>
          <w:szCs w:val="24"/>
          <w:lang w:val="en-GB"/>
        </w:rPr>
        <w:t>Polerecky</w:t>
      </w:r>
      <w:proofErr w:type="spellEnd"/>
      <w:r w:rsidRPr="00CE0CCC">
        <w:rPr>
          <w:sz w:val="24"/>
          <w:szCs w:val="24"/>
          <w:lang w:val="en-GB"/>
        </w:rPr>
        <w:t xml:space="preserve">, L., B. Adam, J. </w:t>
      </w:r>
      <w:proofErr w:type="spellStart"/>
      <w:r w:rsidRPr="00CE0CCC">
        <w:rPr>
          <w:sz w:val="24"/>
          <w:szCs w:val="24"/>
          <w:lang w:val="en-GB"/>
        </w:rPr>
        <w:t>Milucka</w:t>
      </w:r>
      <w:proofErr w:type="spellEnd"/>
      <w:r w:rsidRPr="00CE0CCC">
        <w:rPr>
          <w:sz w:val="24"/>
          <w:szCs w:val="24"/>
          <w:lang w:val="en-GB"/>
        </w:rPr>
        <w:t xml:space="preserve">, N. </w:t>
      </w:r>
      <w:proofErr w:type="spellStart"/>
      <w:r w:rsidRPr="00CE0CCC">
        <w:rPr>
          <w:sz w:val="24"/>
          <w:szCs w:val="24"/>
          <w:lang w:val="en-GB"/>
        </w:rPr>
        <w:t>Musat</w:t>
      </w:r>
      <w:proofErr w:type="spellEnd"/>
      <w:r w:rsidRPr="00CE0CCC">
        <w:rPr>
          <w:sz w:val="24"/>
          <w:szCs w:val="24"/>
          <w:lang w:val="en-GB"/>
        </w:rPr>
        <w:t xml:space="preserve">, T. </w:t>
      </w:r>
      <w:proofErr w:type="spellStart"/>
      <w:r w:rsidRPr="00CE0CCC">
        <w:rPr>
          <w:sz w:val="24"/>
          <w:szCs w:val="24"/>
          <w:lang w:val="en-GB"/>
        </w:rPr>
        <w:t>Vagner</w:t>
      </w:r>
      <w:proofErr w:type="spellEnd"/>
      <w:r w:rsidRPr="00CE0CCC">
        <w:rPr>
          <w:sz w:val="24"/>
          <w:szCs w:val="24"/>
          <w:lang w:val="en-GB"/>
        </w:rPr>
        <w:t xml:space="preserve">, and M. M. </w:t>
      </w:r>
      <w:proofErr w:type="spellStart"/>
      <w:r w:rsidRPr="00CE0CCC">
        <w:rPr>
          <w:sz w:val="24"/>
          <w:szCs w:val="24"/>
          <w:lang w:val="en-GB"/>
        </w:rPr>
        <w:t>Kuypers</w:t>
      </w:r>
      <w:proofErr w:type="spellEnd"/>
      <w:r w:rsidRPr="00CE0CCC">
        <w:rPr>
          <w:sz w:val="24"/>
          <w:szCs w:val="24"/>
          <w:lang w:val="en-GB"/>
        </w:rPr>
        <w:t>. 2012. '</w:t>
      </w:r>
      <w:proofErr w:type="spellStart"/>
      <w:r w:rsidRPr="00CE0CCC">
        <w:rPr>
          <w:sz w:val="24"/>
          <w:szCs w:val="24"/>
          <w:lang w:val="en-GB"/>
        </w:rPr>
        <w:t>Look@NanoSIMS</w:t>
      </w:r>
      <w:proofErr w:type="spellEnd"/>
      <w:r w:rsidRPr="00CE0CCC">
        <w:rPr>
          <w:sz w:val="24"/>
          <w:szCs w:val="24"/>
          <w:lang w:val="en-GB"/>
        </w:rPr>
        <w:t xml:space="preserve">--a tool for the analysis of </w:t>
      </w:r>
      <w:proofErr w:type="spellStart"/>
      <w:r w:rsidRPr="00CE0CCC">
        <w:rPr>
          <w:sz w:val="24"/>
          <w:szCs w:val="24"/>
          <w:lang w:val="en-GB"/>
        </w:rPr>
        <w:t>nanoSIMS</w:t>
      </w:r>
      <w:proofErr w:type="spellEnd"/>
      <w:r w:rsidRPr="00CE0CCC">
        <w:rPr>
          <w:sz w:val="24"/>
          <w:szCs w:val="24"/>
          <w:lang w:val="en-GB"/>
        </w:rPr>
        <w:t xml:space="preserve"> data in environmental microbiology', Environ </w:t>
      </w:r>
      <w:proofErr w:type="spellStart"/>
      <w:r w:rsidRPr="00CE0CCC">
        <w:rPr>
          <w:sz w:val="24"/>
          <w:szCs w:val="24"/>
          <w:lang w:val="en-GB"/>
        </w:rPr>
        <w:t>Microbiol</w:t>
      </w:r>
      <w:proofErr w:type="spellEnd"/>
      <w:r w:rsidRPr="00CE0CCC">
        <w:rPr>
          <w:sz w:val="24"/>
          <w:szCs w:val="24"/>
          <w:lang w:val="en-GB"/>
        </w:rPr>
        <w:t>, 14: 1009-23.</w:t>
      </w:r>
    </w:p>
    <w:sectPr w:rsidR="002870EA" w:rsidRPr="000E0DAB" w:rsidSect="0011317B">
      <w:headerReference w:type="even" r:id="rId18"/>
      <w:headerReference w:type="default" r:id="rId19"/>
      <w:footerReference w:type="even" r:id="rId20"/>
      <w:footerReference w:type="default" r:id="rId21"/>
      <w:headerReference w:type="first" r:id="rId22"/>
      <w:footerReference w:type="first" r:id="rId23"/>
      <w:footnotePr>
        <w:numFmt w:val="lowerLetter"/>
      </w:footnotePr>
      <w:type w:val="continuous"/>
      <w:pgSz w:w="11906" w:h="16838" w:code="9"/>
      <w:pgMar w:top="1276" w:right="658" w:bottom="1440" w:left="1440" w:header="709" w:footer="27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105D8" w16cid:durableId="2AAC490E"/>
  <w16cid:commentId w16cid:paraId="1F74656F" w16cid:durableId="2AAC48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CF49C" w14:textId="77777777" w:rsidR="00085DFC" w:rsidRDefault="00085DFC" w:rsidP="008F35D7">
      <w:pPr>
        <w:spacing w:after="0" w:line="240" w:lineRule="auto"/>
      </w:pPr>
      <w:r>
        <w:separator/>
      </w:r>
    </w:p>
  </w:endnote>
  <w:endnote w:type="continuationSeparator" w:id="0">
    <w:p w14:paraId="1E6D42A6" w14:textId="77777777" w:rsidR="00085DFC" w:rsidRDefault="00085DFC" w:rsidP="008F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LMRoman10-Regular">
    <w:altName w:val="MS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155E" w14:textId="77777777" w:rsidR="00FE3738" w:rsidRDefault="00FE373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844382"/>
      <w:docPartObj>
        <w:docPartGallery w:val="Page Numbers (Bottom of Page)"/>
        <w:docPartUnique/>
      </w:docPartObj>
    </w:sdtPr>
    <w:sdtEndPr>
      <w:rPr>
        <w:sz w:val="24"/>
        <w:szCs w:val="24"/>
      </w:rPr>
    </w:sdtEndPr>
    <w:sdtContent>
      <w:p w14:paraId="3BA4DAC7" w14:textId="7F39477C" w:rsidR="00FE3738" w:rsidRPr="00D05930" w:rsidRDefault="00FE3738">
        <w:pPr>
          <w:pStyle w:val="Fuzeile"/>
          <w:jc w:val="right"/>
          <w:rPr>
            <w:sz w:val="24"/>
            <w:szCs w:val="24"/>
          </w:rPr>
        </w:pPr>
        <w:r w:rsidRPr="00D05930">
          <w:rPr>
            <w:sz w:val="24"/>
            <w:szCs w:val="24"/>
          </w:rPr>
          <w:fldChar w:fldCharType="begin"/>
        </w:r>
        <w:r w:rsidRPr="00D05930">
          <w:rPr>
            <w:sz w:val="24"/>
            <w:szCs w:val="24"/>
          </w:rPr>
          <w:instrText>PAGE   \* MERGEFORMAT</w:instrText>
        </w:r>
        <w:r w:rsidRPr="00D05930">
          <w:rPr>
            <w:sz w:val="24"/>
            <w:szCs w:val="24"/>
          </w:rPr>
          <w:fldChar w:fldCharType="separate"/>
        </w:r>
        <w:r w:rsidR="002020FD">
          <w:rPr>
            <w:noProof/>
            <w:sz w:val="24"/>
            <w:szCs w:val="24"/>
          </w:rPr>
          <w:t>19</w:t>
        </w:r>
        <w:r w:rsidRPr="00D05930">
          <w:rPr>
            <w:sz w:val="24"/>
            <w:szCs w:val="24"/>
          </w:rPr>
          <w:fldChar w:fldCharType="end"/>
        </w:r>
      </w:p>
    </w:sdtContent>
  </w:sdt>
  <w:p w14:paraId="7773EA38" w14:textId="77777777" w:rsidR="00FE3738" w:rsidRDefault="00FE373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496A" w14:textId="77777777" w:rsidR="00FE3738" w:rsidRDefault="00FE37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98D3A" w14:textId="77777777" w:rsidR="00085DFC" w:rsidRDefault="00085DFC" w:rsidP="008F35D7">
      <w:pPr>
        <w:spacing w:after="0" w:line="240" w:lineRule="auto"/>
      </w:pPr>
      <w:r>
        <w:separator/>
      </w:r>
    </w:p>
  </w:footnote>
  <w:footnote w:type="continuationSeparator" w:id="0">
    <w:p w14:paraId="14082AA8" w14:textId="77777777" w:rsidR="00085DFC" w:rsidRDefault="00085DFC" w:rsidP="008F35D7">
      <w:pPr>
        <w:spacing w:after="0" w:line="240" w:lineRule="auto"/>
      </w:pPr>
      <w:r>
        <w:continuationSeparator/>
      </w:r>
    </w:p>
  </w:footnote>
  <w:footnote w:id="1">
    <w:p w14:paraId="2B192D74" w14:textId="0161E86B" w:rsidR="00FE3738" w:rsidRPr="00723D0F" w:rsidRDefault="00FE3738" w:rsidP="00723D0F">
      <w:pPr>
        <w:pStyle w:val="Funotentext"/>
        <w:spacing w:before="240"/>
        <w:rPr>
          <w:sz w:val="24"/>
          <w:szCs w:val="24"/>
          <w:lang w:val="en-US"/>
        </w:rPr>
      </w:pPr>
      <w:r w:rsidRPr="00723D0F">
        <w:rPr>
          <w:sz w:val="24"/>
          <w:szCs w:val="24"/>
          <w:lang w:val="en-US"/>
        </w:rPr>
        <w:t>Current Affiliation:</w:t>
      </w:r>
    </w:p>
    <w:p w14:paraId="042BEBB2" w14:textId="406623E2" w:rsidR="00FE3738" w:rsidRPr="00723D0F" w:rsidRDefault="00FE3738" w:rsidP="00723D0F">
      <w:pPr>
        <w:pStyle w:val="Funotentext"/>
        <w:spacing w:before="240"/>
        <w:rPr>
          <w:sz w:val="24"/>
          <w:szCs w:val="24"/>
          <w:lang w:val="en-US"/>
        </w:rPr>
      </w:pPr>
      <w:r w:rsidRPr="00723D0F">
        <w:rPr>
          <w:rStyle w:val="Funotenzeichen"/>
          <w:sz w:val="24"/>
          <w:szCs w:val="24"/>
        </w:rPr>
        <w:footnoteRef/>
      </w:r>
      <w:r w:rsidRPr="00723D0F">
        <w:rPr>
          <w:sz w:val="24"/>
          <w:szCs w:val="24"/>
          <w:lang w:val="en-US"/>
        </w:rPr>
        <w:t xml:space="preserve">L.S.: Institute of Biodiversity, Aquatic </w:t>
      </w:r>
      <w:proofErr w:type="spellStart"/>
      <w:r w:rsidRPr="00723D0F">
        <w:rPr>
          <w:sz w:val="24"/>
          <w:szCs w:val="24"/>
          <w:lang w:val="en-US"/>
        </w:rPr>
        <w:t>Geomicrobiology</w:t>
      </w:r>
      <w:proofErr w:type="spellEnd"/>
      <w:r w:rsidRPr="00723D0F">
        <w:rPr>
          <w:sz w:val="24"/>
          <w:szCs w:val="24"/>
          <w:lang w:val="en-US"/>
        </w:rPr>
        <w:t xml:space="preserve">, Friedrich Schiller University Jena, </w:t>
      </w:r>
      <w:proofErr w:type="spellStart"/>
      <w:r w:rsidRPr="00723D0F">
        <w:rPr>
          <w:sz w:val="24"/>
          <w:szCs w:val="24"/>
          <w:lang w:val="en-US"/>
        </w:rPr>
        <w:t>Dornburgerstraße</w:t>
      </w:r>
      <w:proofErr w:type="spellEnd"/>
      <w:r w:rsidRPr="00723D0F">
        <w:rPr>
          <w:sz w:val="24"/>
          <w:szCs w:val="24"/>
          <w:lang w:val="en-US"/>
        </w:rPr>
        <w:t> 159, 07743 Jena, Germany</w:t>
      </w:r>
    </w:p>
  </w:footnote>
  <w:footnote w:id="2">
    <w:p w14:paraId="530E6AA3" w14:textId="22068568" w:rsidR="00FE3738" w:rsidRPr="00723D0F" w:rsidRDefault="00FE3738" w:rsidP="00723D0F">
      <w:pPr>
        <w:pStyle w:val="Funotentext"/>
        <w:spacing w:before="240"/>
        <w:rPr>
          <w:sz w:val="24"/>
          <w:szCs w:val="24"/>
          <w:lang w:val="en-US"/>
        </w:rPr>
      </w:pPr>
      <w:r w:rsidRPr="00723D0F">
        <w:rPr>
          <w:rStyle w:val="Funotenzeichen"/>
          <w:sz w:val="24"/>
          <w:szCs w:val="24"/>
        </w:rPr>
        <w:footnoteRef/>
      </w:r>
      <w:r w:rsidRPr="00723D0F">
        <w:rPr>
          <w:sz w:val="24"/>
          <w:szCs w:val="24"/>
          <w:lang w:val="en-US"/>
        </w:rPr>
        <w:t xml:space="preserve">Y.D.: </w:t>
      </w:r>
      <w:r w:rsidRPr="00194385">
        <w:rPr>
          <w:sz w:val="24"/>
          <w:szCs w:val="24"/>
          <w:lang w:val="en-US"/>
        </w:rPr>
        <w:t>Institute of Inorganic and Materials Chemistry</w:t>
      </w:r>
      <w:r w:rsidRPr="00723D0F">
        <w:rPr>
          <w:sz w:val="24"/>
          <w:szCs w:val="24"/>
          <w:lang w:val="en-US"/>
        </w:rPr>
        <w:t xml:space="preserve">, University of Cologne, </w:t>
      </w:r>
      <w:proofErr w:type="spellStart"/>
      <w:r w:rsidRPr="00723D0F">
        <w:rPr>
          <w:sz w:val="24"/>
          <w:szCs w:val="24"/>
          <w:lang w:val="en-US"/>
        </w:rPr>
        <w:t>Greinstraße</w:t>
      </w:r>
      <w:proofErr w:type="spellEnd"/>
      <w:r w:rsidRPr="00723D0F">
        <w:rPr>
          <w:sz w:val="24"/>
          <w:szCs w:val="24"/>
          <w:lang w:val="en-US"/>
        </w:rPr>
        <w:t> 6, 50939 Cologne, Germany</w:t>
      </w:r>
    </w:p>
  </w:footnote>
  <w:footnote w:id="3">
    <w:p w14:paraId="3CF6939B" w14:textId="05EED7D5" w:rsidR="00FE3738" w:rsidRPr="00723D0F" w:rsidRDefault="00FE3738" w:rsidP="00723D0F">
      <w:pPr>
        <w:pStyle w:val="Funotentext"/>
        <w:spacing w:before="240"/>
        <w:rPr>
          <w:sz w:val="24"/>
          <w:szCs w:val="24"/>
          <w:lang w:val="en-US"/>
        </w:rPr>
      </w:pPr>
      <w:r w:rsidRPr="00723D0F">
        <w:rPr>
          <w:rStyle w:val="Funotenzeichen"/>
          <w:sz w:val="24"/>
          <w:szCs w:val="24"/>
        </w:rPr>
        <w:footnoteRef/>
      </w:r>
      <w:r w:rsidRPr="00723D0F">
        <w:rPr>
          <w:sz w:val="24"/>
          <w:szCs w:val="24"/>
          <w:lang w:val="en-US"/>
        </w:rPr>
        <w:t xml:space="preserve">H.B.: IFREMER, DYNECO, </w:t>
      </w:r>
      <w:proofErr w:type="spellStart"/>
      <w:r w:rsidRPr="00723D0F">
        <w:rPr>
          <w:sz w:val="24"/>
          <w:szCs w:val="24"/>
          <w:lang w:val="en-US"/>
        </w:rPr>
        <w:t>Pelagos</w:t>
      </w:r>
      <w:proofErr w:type="spellEnd"/>
      <w:r w:rsidRPr="00723D0F">
        <w:rPr>
          <w:sz w:val="24"/>
          <w:szCs w:val="24"/>
          <w:lang w:val="en-US"/>
        </w:rPr>
        <w:t xml:space="preserve"> Laboratory, 29280 </w:t>
      </w:r>
      <w:proofErr w:type="spellStart"/>
      <w:r w:rsidRPr="00723D0F">
        <w:rPr>
          <w:sz w:val="24"/>
          <w:szCs w:val="24"/>
          <w:lang w:val="en-US"/>
        </w:rPr>
        <w:t>Plouzané</w:t>
      </w:r>
      <w:proofErr w:type="spellEnd"/>
      <w:r w:rsidRPr="00723D0F">
        <w:rPr>
          <w:sz w:val="24"/>
          <w:szCs w:val="24"/>
          <w:lang w:val="en-US"/>
        </w:rPr>
        <w:t>, France</w:t>
      </w:r>
    </w:p>
  </w:footnote>
  <w:footnote w:id="4">
    <w:p w14:paraId="30A73EDC" w14:textId="769B63DF" w:rsidR="00FE3738" w:rsidRPr="00723D0F" w:rsidRDefault="00FE3738" w:rsidP="00723D0F">
      <w:pPr>
        <w:pStyle w:val="Funotentext"/>
        <w:spacing w:before="240"/>
        <w:rPr>
          <w:sz w:val="24"/>
          <w:szCs w:val="24"/>
          <w:lang w:val="en-US"/>
        </w:rPr>
      </w:pPr>
      <w:r w:rsidRPr="00723D0F">
        <w:rPr>
          <w:rStyle w:val="Funotenzeichen"/>
          <w:sz w:val="24"/>
          <w:szCs w:val="24"/>
        </w:rPr>
        <w:footnoteRef/>
      </w:r>
      <w:r w:rsidRPr="00723D0F">
        <w:rPr>
          <w:sz w:val="24"/>
          <w:szCs w:val="24"/>
          <w:lang w:val="en-US"/>
        </w:rPr>
        <w:t xml:space="preserve">N.M.: Department of Biology, Section for Microbiology, Aarhus University, </w:t>
      </w:r>
      <w:proofErr w:type="spellStart"/>
      <w:r w:rsidRPr="00723D0F">
        <w:rPr>
          <w:sz w:val="24"/>
          <w:szCs w:val="24"/>
          <w:lang w:val="en-US"/>
        </w:rPr>
        <w:t>Ny</w:t>
      </w:r>
      <w:proofErr w:type="spellEnd"/>
      <w:r w:rsidRPr="00723D0F">
        <w:rPr>
          <w:sz w:val="24"/>
          <w:szCs w:val="24"/>
          <w:lang w:val="en-US"/>
        </w:rPr>
        <w:t xml:space="preserve"> </w:t>
      </w:r>
      <w:proofErr w:type="spellStart"/>
      <w:r w:rsidRPr="00723D0F">
        <w:rPr>
          <w:sz w:val="24"/>
          <w:szCs w:val="24"/>
          <w:lang w:val="en-US"/>
        </w:rPr>
        <w:t>Munkegade</w:t>
      </w:r>
      <w:proofErr w:type="spellEnd"/>
      <w:r w:rsidRPr="00723D0F">
        <w:rPr>
          <w:sz w:val="24"/>
          <w:szCs w:val="24"/>
          <w:lang w:val="en-US"/>
        </w:rPr>
        <w:t xml:space="preserve"> 114, 8000 Aarhus C, Denmark</w:t>
      </w:r>
    </w:p>
  </w:footnote>
  <w:footnote w:id="5">
    <w:p w14:paraId="6F68A2C6" w14:textId="0BC58126" w:rsidR="00FE3738" w:rsidRPr="00723D0F" w:rsidRDefault="00FE3738" w:rsidP="00723D0F">
      <w:pPr>
        <w:pStyle w:val="HTMLVorformatiert"/>
        <w:spacing w:before="240"/>
        <w:rPr>
          <w:sz w:val="24"/>
          <w:szCs w:val="24"/>
        </w:rPr>
      </w:pPr>
      <w:r w:rsidRPr="00723D0F">
        <w:rPr>
          <w:rStyle w:val="Funotenzeichen"/>
          <w:rFonts w:asciiTheme="minorHAnsi" w:eastAsiaTheme="minorHAnsi" w:hAnsiTheme="minorHAnsi" w:cstheme="minorBidi"/>
          <w:sz w:val="24"/>
          <w:szCs w:val="24"/>
          <w:lang w:eastAsia="en-US"/>
        </w:rPr>
        <w:footnoteRef/>
      </w:r>
      <w:r w:rsidRPr="00723D0F">
        <w:rPr>
          <w:rFonts w:asciiTheme="minorHAnsi" w:eastAsiaTheme="minorHAnsi" w:hAnsiTheme="minorHAnsi" w:cstheme="minorBidi"/>
          <w:sz w:val="24"/>
          <w:szCs w:val="24"/>
          <w:lang w:eastAsia="en-US"/>
        </w:rPr>
        <w:t>H.-H.R.: ISODETECT Leipzig, Deutscher Platz 5b, 04103 Leipzig, Germany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BA58C" w14:textId="77777777" w:rsidR="00FE3738" w:rsidRDefault="00FE373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9B34" w14:textId="77777777" w:rsidR="00FE3738" w:rsidRDefault="00FE373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D0EE4" w14:textId="77777777" w:rsidR="00FE3738" w:rsidRDefault="00FE373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9135F"/>
    <w:multiLevelType w:val="multilevel"/>
    <w:tmpl w:val="54EE8C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F0782A"/>
    <w:multiLevelType w:val="multilevel"/>
    <w:tmpl w:val="54EE8C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1D2383"/>
    <w:multiLevelType w:val="multilevel"/>
    <w:tmpl w:val="54EE8C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wMDE1MjYwN7AwMTBT0lEKTi0uzszPAykwN60FAOSvIIItAAAA"/>
    <w:docVar w:name="EN.Layout" w:val="&lt;ENLayout&gt;&lt;Style&gt;Show All Fiel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E45FE"/>
    <w:rsid w:val="00000052"/>
    <w:rsid w:val="000018B4"/>
    <w:rsid w:val="00002A02"/>
    <w:rsid w:val="0000636D"/>
    <w:rsid w:val="0001034D"/>
    <w:rsid w:val="00011695"/>
    <w:rsid w:val="00011791"/>
    <w:rsid w:val="00015E24"/>
    <w:rsid w:val="00017AEA"/>
    <w:rsid w:val="00023986"/>
    <w:rsid w:val="000239D9"/>
    <w:rsid w:val="00024EF0"/>
    <w:rsid w:val="00027456"/>
    <w:rsid w:val="000311C0"/>
    <w:rsid w:val="0003187E"/>
    <w:rsid w:val="00032B35"/>
    <w:rsid w:val="000343F4"/>
    <w:rsid w:val="000363C4"/>
    <w:rsid w:val="00037A9A"/>
    <w:rsid w:val="00041134"/>
    <w:rsid w:val="00041BDF"/>
    <w:rsid w:val="000428AE"/>
    <w:rsid w:val="00042D87"/>
    <w:rsid w:val="0004538E"/>
    <w:rsid w:val="000453EE"/>
    <w:rsid w:val="00045EE9"/>
    <w:rsid w:val="00045FDA"/>
    <w:rsid w:val="000500D8"/>
    <w:rsid w:val="000517C9"/>
    <w:rsid w:val="00051894"/>
    <w:rsid w:val="00053A3E"/>
    <w:rsid w:val="00054923"/>
    <w:rsid w:val="00055727"/>
    <w:rsid w:val="000571B7"/>
    <w:rsid w:val="00057883"/>
    <w:rsid w:val="00057901"/>
    <w:rsid w:val="00057E33"/>
    <w:rsid w:val="00060E3D"/>
    <w:rsid w:val="00060F08"/>
    <w:rsid w:val="00061344"/>
    <w:rsid w:val="000627D3"/>
    <w:rsid w:val="00063508"/>
    <w:rsid w:val="000635AE"/>
    <w:rsid w:val="0006588D"/>
    <w:rsid w:val="00073B11"/>
    <w:rsid w:val="00076303"/>
    <w:rsid w:val="0007651C"/>
    <w:rsid w:val="00080251"/>
    <w:rsid w:val="00080436"/>
    <w:rsid w:val="0008157E"/>
    <w:rsid w:val="000826A3"/>
    <w:rsid w:val="0008370F"/>
    <w:rsid w:val="00083D4D"/>
    <w:rsid w:val="00084C2D"/>
    <w:rsid w:val="00085DFC"/>
    <w:rsid w:val="000867D9"/>
    <w:rsid w:val="00086F4F"/>
    <w:rsid w:val="00087851"/>
    <w:rsid w:val="00087A30"/>
    <w:rsid w:val="00087DAD"/>
    <w:rsid w:val="000911B8"/>
    <w:rsid w:val="00091401"/>
    <w:rsid w:val="00091B5C"/>
    <w:rsid w:val="0009435A"/>
    <w:rsid w:val="00095D14"/>
    <w:rsid w:val="00095D22"/>
    <w:rsid w:val="000969BD"/>
    <w:rsid w:val="000976E8"/>
    <w:rsid w:val="00097D12"/>
    <w:rsid w:val="000A00E8"/>
    <w:rsid w:val="000A1620"/>
    <w:rsid w:val="000A170D"/>
    <w:rsid w:val="000A3893"/>
    <w:rsid w:val="000A3C22"/>
    <w:rsid w:val="000B1298"/>
    <w:rsid w:val="000B1AD2"/>
    <w:rsid w:val="000B22B1"/>
    <w:rsid w:val="000B23B2"/>
    <w:rsid w:val="000B2B10"/>
    <w:rsid w:val="000B4855"/>
    <w:rsid w:val="000B4D10"/>
    <w:rsid w:val="000B7055"/>
    <w:rsid w:val="000B787B"/>
    <w:rsid w:val="000C04E4"/>
    <w:rsid w:val="000C095E"/>
    <w:rsid w:val="000C2E20"/>
    <w:rsid w:val="000C31EA"/>
    <w:rsid w:val="000C7C58"/>
    <w:rsid w:val="000D01AD"/>
    <w:rsid w:val="000D0593"/>
    <w:rsid w:val="000D151A"/>
    <w:rsid w:val="000D5070"/>
    <w:rsid w:val="000D63B4"/>
    <w:rsid w:val="000D6DD0"/>
    <w:rsid w:val="000D7A7D"/>
    <w:rsid w:val="000E0664"/>
    <w:rsid w:val="000E0DAB"/>
    <w:rsid w:val="000E13BB"/>
    <w:rsid w:val="000E14E2"/>
    <w:rsid w:val="000E27CF"/>
    <w:rsid w:val="000E2953"/>
    <w:rsid w:val="000E2A4A"/>
    <w:rsid w:val="000E37F3"/>
    <w:rsid w:val="000E504E"/>
    <w:rsid w:val="000E58BD"/>
    <w:rsid w:val="000E73F0"/>
    <w:rsid w:val="000F1CED"/>
    <w:rsid w:val="000F241C"/>
    <w:rsid w:val="000F4034"/>
    <w:rsid w:val="000F475F"/>
    <w:rsid w:val="000F48EE"/>
    <w:rsid w:val="000F7928"/>
    <w:rsid w:val="00100CC8"/>
    <w:rsid w:val="001016BA"/>
    <w:rsid w:val="001018BC"/>
    <w:rsid w:val="0010359B"/>
    <w:rsid w:val="00107375"/>
    <w:rsid w:val="00111B71"/>
    <w:rsid w:val="00112BEC"/>
    <w:rsid w:val="00112EEF"/>
    <w:rsid w:val="0011317B"/>
    <w:rsid w:val="00113531"/>
    <w:rsid w:val="0011553C"/>
    <w:rsid w:val="001156AC"/>
    <w:rsid w:val="001161B2"/>
    <w:rsid w:val="001203B1"/>
    <w:rsid w:val="00121D6A"/>
    <w:rsid w:val="001228DE"/>
    <w:rsid w:val="00124B81"/>
    <w:rsid w:val="001250AC"/>
    <w:rsid w:val="001260C0"/>
    <w:rsid w:val="001275E8"/>
    <w:rsid w:val="00130414"/>
    <w:rsid w:val="001310B1"/>
    <w:rsid w:val="001326AB"/>
    <w:rsid w:val="00133B3C"/>
    <w:rsid w:val="00134A48"/>
    <w:rsid w:val="00136681"/>
    <w:rsid w:val="00137271"/>
    <w:rsid w:val="001424C3"/>
    <w:rsid w:val="001425FD"/>
    <w:rsid w:val="001438EE"/>
    <w:rsid w:val="00144368"/>
    <w:rsid w:val="0014614A"/>
    <w:rsid w:val="00147152"/>
    <w:rsid w:val="00147486"/>
    <w:rsid w:val="001479F0"/>
    <w:rsid w:val="001508A2"/>
    <w:rsid w:val="0015396B"/>
    <w:rsid w:val="00153CE1"/>
    <w:rsid w:val="00155A67"/>
    <w:rsid w:val="00156F6F"/>
    <w:rsid w:val="00160081"/>
    <w:rsid w:val="001602B5"/>
    <w:rsid w:val="00160F71"/>
    <w:rsid w:val="00160FBA"/>
    <w:rsid w:val="00162148"/>
    <w:rsid w:val="00162455"/>
    <w:rsid w:val="00167B5C"/>
    <w:rsid w:val="00170290"/>
    <w:rsid w:val="001715E1"/>
    <w:rsid w:val="001718B1"/>
    <w:rsid w:val="00172668"/>
    <w:rsid w:val="00173CA4"/>
    <w:rsid w:val="00173D3F"/>
    <w:rsid w:val="001756F5"/>
    <w:rsid w:val="001765C4"/>
    <w:rsid w:val="001804FA"/>
    <w:rsid w:val="0018058A"/>
    <w:rsid w:val="00180DBC"/>
    <w:rsid w:val="00181849"/>
    <w:rsid w:val="00185CA9"/>
    <w:rsid w:val="001866B9"/>
    <w:rsid w:val="001871C7"/>
    <w:rsid w:val="0018758B"/>
    <w:rsid w:val="00187733"/>
    <w:rsid w:val="00187D50"/>
    <w:rsid w:val="00190DA4"/>
    <w:rsid w:val="00192DE3"/>
    <w:rsid w:val="00194385"/>
    <w:rsid w:val="001944F7"/>
    <w:rsid w:val="0019617A"/>
    <w:rsid w:val="001A08AA"/>
    <w:rsid w:val="001A09E1"/>
    <w:rsid w:val="001A1420"/>
    <w:rsid w:val="001A21DA"/>
    <w:rsid w:val="001A23A9"/>
    <w:rsid w:val="001A5697"/>
    <w:rsid w:val="001A6204"/>
    <w:rsid w:val="001A675E"/>
    <w:rsid w:val="001A69EF"/>
    <w:rsid w:val="001A7D58"/>
    <w:rsid w:val="001B05E6"/>
    <w:rsid w:val="001B0C58"/>
    <w:rsid w:val="001B1D09"/>
    <w:rsid w:val="001B247D"/>
    <w:rsid w:val="001B3BBF"/>
    <w:rsid w:val="001B4BC9"/>
    <w:rsid w:val="001B6B7F"/>
    <w:rsid w:val="001C03BF"/>
    <w:rsid w:val="001C2E65"/>
    <w:rsid w:val="001C33FD"/>
    <w:rsid w:val="001C4EC6"/>
    <w:rsid w:val="001C6493"/>
    <w:rsid w:val="001C7F84"/>
    <w:rsid w:val="001D0707"/>
    <w:rsid w:val="001D1C9E"/>
    <w:rsid w:val="001D436A"/>
    <w:rsid w:val="001D5180"/>
    <w:rsid w:val="001D6C9C"/>
    <w:rsid w:val="001D6D8E"/>
    <w:rsid w:val="001D7076"/>
    <w:rsid w:val="001D7B67"/>
    <w:rsid w:val="001E3BE0"/>
    <w:rsid w:val="001E3E5C"/>
    <w:rsid w:val="001E40C4"/>
    <w:rsid w:val="001E4519"/>
    <w:rsid w:val="001E501C"/>
    <w:rsid w:val="001E5B69"/>
    <w:rsid w:val="001E5E36"/>
    <w:rsid w:val="001E5ED4"/>
    <w:rsid w:val="001E7B81"/>
    <w:rsid w:val="001F04DA"/>
    <w:rsid w:val="001F12F7"/>
    <w:rsid w:val="001F1702"/>
    <w:rsid w:val="001F1762"/>
    <w:rsid w:val="001F32DA"/>
    <w:rsid w:val="001F3455"/>
    <w:rsid w:val="001F53FB"/>
    <w:rsid w:val="001F6600"/>
    <w:rsid w:val="00201C8A"/>
    <w:rsid w:val="00201E92"/>
    <w:rsid w:val="002020FD"/>
    <w:rsid w:val="00203504"/>
    <w:rsid w:val="0020494E"/>
    <w:rsid w:val="002103BB"/>
    <w:rsid w:val="002109DA"/>
    <w:rsid w:val="002113B0"/>
    <w:rsid w:val="002118B5"/>
    <w:rsid w:val="00213CE2"/>
    <w:rsid w:val="00214A7B"/>
    <w:rsid w:val="00220874"/>
    <w:rsid w:val="002220D3"/>
    <w:rsid w:val="0022218B"/>
    <w:rsid w:val="002228A6"/>
    <w:rsid w:val="00224365"/>
    <w:rsid w:val="00224927"/>
    <w:rsid w:val="00225692"/>
    <w:rsid w:val="00225A7F"/>
    <w:rsid w:val="0022612F"/>
    <w:rsid w:val="00226302"/>
    <w:rsid w:val="00230297"/>
    <w:rsid w:val="00234164"/>
    <w:rsid w:val="00235650"/>
    <w:rsid w:val="00235849"/>
    <w:rsid w:val="00235CCC"/>
    <w:rsid w:val="00237D7D"/>
    <w:rsid w:val="00237F56"/>
    <w:rsid w:val="00241A39"/>
    <w:rsid w:val="002437FF"/>
    <w:rsid w:val="002448C2"/>
    <w:rsid w:val="0024644E"/>
    <w:rsid w:val="00246D5D"/>
    <w:rsid w:val="0024753B"/>
    <w:rsid w:val="00250161"/>
    <w:rsid w:val="0025087F"/>
    <w:rsid w:val="00252982"/>
    <w:rsid w:val="00252BC5"/>
    <w:rsid w:val="00253BB5"/>
    <w:rsid w:val="00254DC0"/>
    <w:rsid w:val="0025616D"/>
    <w:rsid w:val="00256CC8"/>
    <w:rsid w:val="002604E6"/>
    <w:rsid w:val="002607F6"/>
    <w:rsid w:val="002608F9"/>
    <w:rsid w:val="00260CA3"/>
    <w:rsid w:val="002616D7"/>
    <w:rsid w:val="002633CE"/>
    <w:rsid w:val="00263923"/>
    <w:rsid w:val="00264642"/>
    <w:rsid w:val="002656EA"/>
    <w:rsid w:val="002661AD"/>
    <w:rsid w:val="002676BA"/>
    <w:rsid w:val="0026783D"/>
    <w:rsid w:val="00267C6B"/>
    <w:rsid w:val="00267DF1"/>
    <w:rsid w:val="00271BFC"/>
    <w:rsid w:val="002776B2"/>
    <w:rsid w:val="00277F24"/>
    <w:rsid w:val="00281C10"/>
    <w:rsid w:val="002820B1"/>
    <w:rsid w:val="00284B69"/>
    <w:rsid w:val="002869AB"/>
    <w:rsid w:val="002870EA"/>
    <w:rsid w:val="00290C6C"/>
    <w:rsid w:val="00292DBC"/>
    <w:rsid w:val="00292E2B"/>
    <w:rsid w:val="00295C19"/>
    <w:rsid w:val="002A11AE"/>
    <w:rsid w:val="002A1ECE"/>
    <w:rsid w:val="002A3204"/>
    <w:rsid w:val="002A3404"/>
    <w:rsid w:val="002A50D3"/>
    <w:rsid w:val="002A578A"/>
    <w:rsid w:val="002A6021"/>
    <w:rsid w:val="002A6F28"/>
    <w:rsid w:val="002B0808"/>
    <w:rsid w:val="002B1739"/>
    <w:rsid w:val="002B2746"/>
    <w:rsid w:val="002B295B"/>
    <w:rsid w:val="002B3990"/>
    <w:rsid w:val="002B4694"/>
    <w:rsid w:val="002B4952"/>
    <w:rsid w:val="002B660F"/>
    <w:rsid w:val="002C193A"/>
    <w:rsid w:val="002C1F6D"/>
    <w:rsid w:val="002C3E56"/>
    <w:rsid w:val="002C4885"/>
    <w:rsid w:val="002C6E6D"/>
    <w:rsid w:val="002D0620"/>
    <w:rsid w:val="002D23AF"/>
    <w:rsid w:val="002D31B6"/>
    <w:rsid w:val="002D5064"/>
    <w:rsid w:val="002D5259"/>
    <w:rsid w:val="002D5643"/>
    <w:rsid w:val="002D56CE"/>
    <w:rsid w:val="002D5ACB"/>
    <w:rsid w:val="002D5B27"/>
    <w:rsid w:val="002D7007"/>
    <w:rsid w:val="002E03FA"/>
    <w:rsid w:val="002E3A69"/>
    <w:rsid w:val="002E3ADD"/>
    <w:rsid w:val="002E44B7"/>
    <w:rsid w:val="002E4A15"/>
    <w:rsid w:val="002E684B"/>
    <w:rsid w:val="002E6EEF"/>
    <w:rsid w:val="002F00AA"/>
    <w:rsid w:val="002F4DF8"/>
    <w:rsid w:val="002F5FFD"/>
    <w:rsid w:val="002F6905"/>
    <w:rsid w:val="002F732E"/>
    <w:rsid w:val="0030193F"/>
    <w:rsid w:val="00302573"/>
    <w:rsid w:val="00302BF5"/>
    <w:rsid w:val="003042E5"/>
    <w:rsid w:val="003045EE"/>
    <w:rsid w:val="003058C5"/>
    <w:rsid w:val="00307993"/>
    <w:rsid w:val="00307C74"/>
    <w:rsid w:val="0031004A"/>
    <w:rsid w:val="00310992"/>
    <w:rsid w:val="003140D3"/>
    <w:rsid w:val="00314632"/>
    <w:rsid w:val="003153B0"/>
    <w:rsid w:val="00320D72"/>
    <w:rsid w:val="003212C4"/>
    <w:rsid w:val="0033175C"/>
    <w:rsid w:val="00331A46"/>
    <w:rsid w:val="00331E9D"/>
    <w:rsid w:val="00333939"/>
    <w:rsid w:val="0034063F"/>
    <w:rsid w:val="00346225"/>
    <w:rsid w:val="00346D46"/>
    <w:rsid w:val="003473F8"/>
    <w:rsid w:val="003508CC"/>
    <w:rsid w:val="0035292B"/>
    <w:rsid w:val="0035405F"/>
    <w:rsid w:val="003560A0"/>
    <w:rsid w:val="003570E7"/>
    <w:rsid w:val="003577EA"/>
    <w:rsid w:val="0036188A"/>
    <w:rsid w:val="00362FB2"/>
    <w:rsid w:val="00363451"/>
    <w:rsid w:val="00364020"/>
    <w:rsid w:val="00364BC0"/>
    <w:rsid w:val="00366013"/>
    <w:rsid w:val="00367785"/>
    <w:rsid w:val="003702B0"/>
    <w:rsid w:val="0037066C"/>
    <w:rsid w:val="003714C1"/>
    <w:rsid w:val="0037152D"/>
    <w:rsid w:val="00371D47"/>
    <w:rsid w:val="00371F1E"/>
    <w:rsid w:val="003725FA"/>
    <w:rsid w:val="003730A0"/>
    <w:rsid w:val="00373521"/>
    <w:rsid w:val="00374117"/>
    <w:rsid w:val="00376869"/>
    <w:rsid w:val="00376DB7"/>
    <w:rsid w:val="003771C0"/>
    <w:rsid w:val="00377A8F"/>
    <w:rsid w:val="0038044E"/>
    <w:rsid w:val="0038057B"/>
    <w:rsid w:val="00382434"/>
    <w:rsid w:val="0039081B"/>
    <w:rsid w:val="00391950"/>
    <w:rsid w:val="003920FE"/>
    <w:rsid w:val="003929D1"/>
    <w:rsid w:val="00392B35"/>
    <w:rsid w:val="00393631"/>
    <w:rsid w:val="00393F8C"/>
    <w:rsid w:val="00394B1D"/>
    <w:rsid w:val="00394F87"/>
    <w:rsid w:val="0039523B"/>
    <w:rsid w:val="003953EB"/>
    <w:rsid w:val="00397F0D"/>
    <w:rsid w:val="00397FD8"/>
    <w:rsid w:val="003A05F8"/>
    <w:rsid w:val="003A23A6"/>
    <w:rsid w:val="003A2A92"/>
    <w:rsid w:val="003A585A"/>
    <w:rsid w:val="003A6234"/>
    <w:rsid w:val="003A6EB8"/>
    <w:rsid w:val="003B01EE"/>
    <w:rsid w:val="003B1CCE"/>
    <w:rsid w:val="003B3781"/>
    <w:rsid w:val="003B3D1E"/>
    <w:rsid w:val="003B646F"/>
    <w:rsid w:val="003B7C63"/>
    <w:rsid w:val="003C2F63"/>
    <w:rsid w:val="003D0A5A"/>
    <w:rsid w:val="003D107B"/>
    <w:rsid w:val="003D1C14"/>
    <w:rsid w:val="003D51FF"/>
    <w:rsid w:val="003D72BA"/>
    <w:rsid w:val="003D731D"/>
    <w:rsid w:val="003D7997"/>
    <w:rsid w:val="003E032B"/>
    <w:rsid w:val="003E0A4C"/>
    <w:rsid w:val="003E181F"/>
    <w:rsid w:val="003E23D1"/>
    <w:rsid w:val="003E2FD0"/>
    <w:rsid w:val="003E4E42"/>
    <w:rsid w:val="003F4720"/>
    <w:rsid w:val="004005BD"/>
    <w:rsid w:val="004007ED"/>
    <w:rsid w:val="00400CAE"/>
    <w:rsid w:val="00400EAE"/>
    <w:rsid w:val="004016C7"/>
    <w:rsid w:val="00402F2D"/>
    <w:rsid w:val="0040410C"/>
    <w:rsid w:val="004046B1"/>
    <w:rsid w:val="00404A8F"/>
    <w:rsid w:val="00405611"/>
    <w:rsid w:val="004057C8"/>
    <w:rsid w:val="00411717"/>
    <w:rsid w:val="00414FDB"/>
    <w:rsid w:val="00415138"/>
    <w:rsid w:val="00417A13"/>
    <w:rsid w:val="00417B63"/>
    <w:rsid w:val="00421BC8"/>
    <w:rsid w:val="004224E7"/>
    <w:rsid w:val="00422F4F"/>
    <w:rsid w:val="0042306E"/>
    <w:rsid w:val="004237C6"/>
    <w:rsid w:val="00426D73"/>
    <w:rsid w:val="00426E8D"/>
    <w:rsid w:val="00430F1E"/>
    <w:rsid w:val="0043170E"/>
    <w:rsid w:val="0043203D"/>
    <w:rsid w:val="00432527"/>
    <w:rsid w:val="00432AC0"/>
    <w:rsid w:val="00432F65"/>
    <w:rsid w:val="0043657B"/>
    <w:rsid w:val="0043775D"/>
    <w:rsid w:val="00441215"/>
    <w:rsid w:val="00441377"/>
    <w:rsid w:val="004426B4"/>
    <w:rsid w:val="00443D92"/>
    <w:rsid w:val="004456ED"/>
    <w:rsid w:val="004456FD"/>
    <w:rsid w:val="0044605D"/>
    <w:rsid w:val="00446F50"/>
    <w:rsid w:val="004470AE"/>
    <w:rsid w:val="004474EB"/>
    <w:rsid w:val="004501A5"/>
    <w:rsid w:val="00450737"/>
    <w:rsid w:val="004524D6"/>
    <w:rsid w:val="00452C9E"/>
    <w:rsid w:val="00452FF2"/>
    <w:rsid w:val="00454EEC"/>
    <w:rsid w:val="00456767"/>
    <w:rsid w:val="004568C7"/>
    <w:rsid w:val="00460CAC"/>
    <w:rsid w:val="004664CA"/>
    <w:rsid w:val="0046703B"/>
    <w:rsid w:val="00472E8A"/>
    <w:rsid w:val="0047335A"/>
    <w:rsid w:val="00473F11"/>
    <w:rsid w:val="004749E8"/>
    <w:rsid w:val="00480C80"/>
    <w:rsid w:val="00480D75"/>
    <w:rsid w:val="0048144A"/>
    <w:rsid w:val="00481707"/>
    <w:rsid w:val="004819DF"/>
    <w:rsid w:val="00481EDF"/>
    <w:rsid w:val="004830AD"/>
    <w:rsid w:val="004833D5"/>
    <w:rsid w:val="004835A5"/>
    <w:rsid w:val="00485778"/>
    <w:rsid w:val="00486ECB"/>
    <w:rsid w:val="00487986"/>
    <w:rsid w:val="00492925"/>
    <w:rsid w:val="00494ADD"/>
    <w:rsid w:val="00495148"/>
    <w:rsid w:val="0049619A"/>
    <w:rsid w:val="0049665D"/>
    <w:rsid w:val="00497C22"/>
    <w:rsid w:val="004A060E"/>
    <w:rsid w:val="004A10A8"/>
    <w:rsid w:val="004A135D"/>
    <w:rsid w:val="004A512F"/>
    <w:rsid w:val="004A627A"/>
    <w:rsid w:val="004A75F5"/>
    <w:rsid w:val="004B0A8F"/>
    <w:rsid w:val="004B7123"/>
    <w:rsid w:val="004C0693"/>
    <w:rsid w:val="004C17FC"/>
    <w:rsid w:val="004C1BEF"/>
    <w:rsid w:val="004C249D"/>
    <w:rsid w:val="004C35A9"/>
    <w:rsid w:val="004C5392"/>
    <w:rsid w:val="004D0156"/>
    <w:rsid w:val="004D1752"/>
    <w:rsid w:val="004D3401"/>
    <w:rsid w:val="004D345A"/>
    <w:rsid w:val="004D3EDF"/>
    <w:rsid w:val="004D50DF"/>
    <w:rsid w:val="004D73DD"/>
    <w:rsid w:val="004D7B22"/>
    <w:rsid w:val="004E0DB4"/>
    <w:rsid w:val="004E1ABF"/>
    <w:rsid w:val="004E2D26"/>
    <w:rsid w:val="004E46AA"/>
    <w:rsid w:val="004E55DC"/>
    <w:rsid w:val="004E574D"/>
    <w:rsid w:val="004F1CCC"/>
    <w:rsid w:val="004F29A9"/>
    <w:rsid w:val="004F33F4"/>
    <w:rsid w:val="004F3671"/>
    <w:rsid w:val="004F4041"/>
    <w:rsid w:val="004F7C52"/>
    <w:rsid w:val="00501E13"/>
    <w:rsid w:val="00503415"/>
    <w:rsid w:val="00503F94"/>
    <w:rsid w:val="00504544"/>
    <w:rsid w:val="0050544F"/>
    <w:rsid w:val="00505776"/>
    <w:rsid w:val="00505F70"/>
    <w:rsid w:val="00507927"/>
    <w:rsid w:val="00510487"/>
    <w:rsid w:val="00511AF5"/>
    <w:rsid w:val="005132D8"/>
    <w:rsid w:val="00513596"/>
    <w:rsid w:val="00514111"/>
    <w:rsid w:val="00515126"/>
    <w:rsid w:val="005159D1"/>
    <w:rsid w:val="00516F2A"/>
    <w:rsid w:val="005203D3"/>
    <w:rsid w:val="00520BC0"/>
    <w:rsid w:val="005219E6"/>
    <w:rsid w:val="00522F8B"/>
    <w:rsid w:val="00525652"/>
    <w:rsid w:val="00526809"/>
    <w:rsid w:val="00527895"/>
    <w:rsid w:val="00531040"/>
    <w:rsid w:val="0053152D"/>
    <w:rsid w:val="00532969"/>
    <w:rsid w:val="00533A83"/>
    <w:rsid w:val="00534526"/>
    <w:rsid w:val="005346DE"/>
    <w:rsid w:val="0053480E"/>
    <w:rsid w:val="00535DD5"/>
    <w:rsid w:val="00537855"/>
    <w:rsid w:val="0054053E"/>
    <w:rsid w:val="00540D2C"/>
    <w:rsid w:val="00541EFF"/>
    <w:rsid w:val="0054279C"/>
    <w:rsid w:val="005428D0"/>
    <w:rsid w:val="00543083"/>
    <w:rsid w:val="00545983"/>
    <w:rsid w:val="005464E9"/>
    <w:rsid w:val="00551969"/>
    <w:rsid w:val="00553EBD"/>
    <w:rsid w:val="00556CC0"/>
    <w:rsid w:val="00557EBA"/>
    <w:rsid w:val="00560352"/>
    <w:rsid w:val="00561030"/>
    <w:rsid w:val="00563A26"/>
    <w:rsid w:val="005644C7"/>
    <w:rsid w:val="0056578D"/>
    <w:rsid w:val="00571E5D"/>
    <w:rsid w:val="00572CF5"/>
    <w:rsid w:val="00572D9D"/>
    <w:rsid w:val="00573587"/>
    <w:rsid w:val="00573A5E"/>
    <w:rsid w:val="00573C96"/>
    <w:rsid w:val="00573E8B"/>
    <w:rsid w:val="005746EE"/>
    <w:rsid w:val="00580F63"/>
    <w:rsid w:val="0058251E"/>
    <w:rsid w:val="00586629"/>
    <w:rsid w:val="005867E6"/>
    <w:rsid w:val="00587957"/>
    <w:rsid w:val="005910EC"/>
    <w:rsid w:val="00592E55"/>
    <w:rsid w:val="00593A74"/>
    <w:rsid w:val="0059471C"/>
    <w:rsid w:val="005953F5"/>
    <w:rsid w:val="005956BA"/>
    <w:rsid w:val="00596309"/>
    <w:rsid w:val="005A06EA"/>
    <w:rsid w:val="005A131C"/>
    <w:rsid w:val="005A1690"/>
    <w:rsid w:val="005A427C"/>
    <w:rsid w:val="005A4465"/>
    <w:rsid w:val="005A4936"/>
    <w:rsid w:val="005A4BA4"/>
    <w:rsid w:val="005A6C6B"/>
    <w:rsid w:val="005A73AF"/>
    <w:rsid w:val="005A7DC8"/>
    <w:rsid w:val="005B010B"/>
    <w:rsid w:val="005B092F"/>
    <w:rsid w:val="005B2CBB"/>
    <w:rsid w:val="005B3D72"/>
    <w:rsid w:val="005B3F3D"/>
    <w:rsid w:val="005B5C1E"/>
    <w:rsid w:val="005B5D0F"/>
    <w:rsid w:val="005B5D1B"/>
    <w:rsid w:val="005B60F5"/>
    <w:rsid w:val="005B642F"/>
    <w:rsid w:val="005B7155"/>
    <w:rsid w:val="005C13DB"/>
    <w:rsid w:val="005C1A7F"/>
    <w:rsid w:val="005C1E01"/>
    <w:rsid w:val="005C2878"/>
    <w:rsid w:val="005C51A6"/>
    <w:rsid w:val="005D0CAC"/>
    <w:rsid w:val="005D0E59"/>
    <w:rsid w:val="005D19ED"/>
    <w:rsid w:val="005D2778"/>
    <w:rsid w:val="005D2EE2"/>
    <w:rsid w:val="005D4410"/>
    <w:rsid w:val="005D46B9"/>
    <w:rsid w:val="005D6A76"/>
    <w:rsid w:val="005D6BEC"/>
    <w:rsid w:val="005D7AD2"/>
    <w:rsid w:val="005E0BF6"/>
    <w:rsid w:val="005E0DE0"/>
    <w:rsid w:val="005E2305"/>
    <w:rsid w:val="005E25DF"/>
    <w:rsid w:val="005E3D4C"/>
    <w:rsid w:val="005F0F40"/>
    <w:rsid w:val="005F1EF1"/>
    <w:rsid w:val="005F2001"/>
    <w:rsid w:val="005F4F8C"/>
    <w:rsid w:val="005F58A4"/>
    <w:rsid w:val="00601598"/>
    <w:rsid w:val="0060523E"/>
    <w:rsid w:val="006053E2"/>
    <w:rsid w:val="006067A8"/>
    <w:rsid w:val="00606D15"/>
    <w:rsid w:val="006074ED"/>
    <w:rsid w:val="0061022E"/>
    <w:rsid w:val="00611253"/>
    <w:rsid w:val="00612001"/>
    <w:rsid w:val="00612BEB"/>
    <w:rsid w:val="00612FD2"/>
    <w:rsid w:val="0061346D"/>
    <w:rsid w:val="00614610"/>
    <w:rsid w:val="00616396"/>
    <w:rsid w:val="00616893"/>
    <w:rsid w:val="00617139"/>
    <w:rsid w:val="00621DD5"/>
    <w:rsid w:val="006233A3"/>
    <w:rsid w:val="006239A7"/>
    <w:rsid w:val="00624851"/>
    <w:rsid w:val="00624F00"/>
    <w:rsid w:val="00626054"/>
    <w:rsid w:val="00630047"/>
    <w:rsid w:val="00630C11"/>
    <w:rsid w:val="00630DEF"/>
    <w:rsid w:val="00630E25"/>
    <w:rsid w:val="00631D5C"/>
    <w:rsid w:val="006344C3"/>
    <w:rsid w:val="00635576"/>
    <w:rsid w:val="00635F70"/>
    <w:rsid w:val="00637FA1"/>
    <w:rsid w:val="00640554"/>
    <w:rsid w:val="00641CC0"/>
    <w:rsid w:val="00642757"/>
    <w:rsid w:val="00643290"/>
    <w:rsid w:val="00643809"/>
    <w:rsid w:val="006439D7"/>
    <w:rsid w:val="00646170"/>
    <w:rsid w:val="006507C7"/>
    <w:rsid w:val="00650D33"/>
    <w:rsid w:val="00650FFF"/>
    <w:rsid w:val="006524A3"/>
    <w:rsid w:val="00652B48"/>
    <w:rsid w:val="00653144"/>
    <w:rsid w:val="006535C8"/>
    <w:rsid w:val="006538D8"/>
    <w:rsid w:val="0065635E"/>
    <w:rsid w:val="00657967"/>
    <w:rsid w:val="00661F50"/>
    <w:rsid w:val="00663B0E"/>
    <w:rsid w:val="00663E85"/>
    <w:rsid w:val="006649E2"/>
    <w:rsid w:val="00664A43"/>
    <w:rsid w:val="00665A90"/>
    <w:rsid w:val="00666DDC"/>
    <w:rsid w:val="00672060"/>
    <w:rsid w:val="00672771"/>
    <w:rsid w:val="00672EA0"/>
    <w:rsid w:val="00673C05"/>
    <w:rsid w:val="00673D7E"/>
    <w:rsid w:val="006750C1"/>
    <w:rsid w:val="006769A4"/>
    <w:rsid w:val="00676D65"/>
    <w:rsid w:val="006773A9"/>
    <w:rsid w:val="0067743F"/>
    <w:rsid w:val="006809B5"/>
    <w:rsid w:val="00681E50"/>
    <w:rsid w:val="00682D07"/>
    <w:rsid w:val="00684D77"/>
    <w:rsid w:val="006914A7"/>
    <w:rsid w:val="00691536"/>
    <w:rsid w:val="00693DBA"/>
    <w:rsid w:val="00694929"/>
    <w:rsid w:val="00694C7E"/>
    <w:rsid w:val="00696309"/>
    <w:rsid w:val="00696AE3"/>
    <w:rsid w:val="00696DC9"/>
    <w:rsid w:val="00696E5D"/>
    <w:rsid w:val="006A3D64"/>
    <w:rsid w:val="006A6E19"/>
    <w:rsid w:val="006A70A0"/>
    <w:rsid w:val="006A7222"/>
    <w:rsid w:val="006A7BF7"/>
    <w:rsid w:val="006B3145"/>
    <w:rsid w:val="006B40F1"/>
    <w:rsid w:val="006B41BA"/>
    <w:rsid w:val="006B4A67"/>
    <w:rsid w:val="006C0234"/>
    <w:rsid w:val="006C3977"/>
    <w:rsid w:val="006C46E2"/>
    <w:rsid w:val="006C4806"/>
    <w:rsid w:val="006C4DD9"/>
    <w:rsid w:val="006C4F1C"/>
    <w:rsid w:val="006C5654"/>
    <w:rsid w:val="006C5ADD"/>
    <w:rsid w:val="006C5B8C"/>
    <w:rsid w:val="006C5E87"/>
    <w:rsid w:val="006D0F6B"/>
    <w:rsid w:val="006D2A69"/>
    <w:rsid w:val="006D3CF1"/>
    <w:rsid w:val="006D3F92"/>
    <w:rsid w:val="006D4238"/>
    <w:rsid w:val="006D49FC"/>
    <w:rsid w:val="006D69E6"/>
    <w:rsid w:val="006D73AB"/>
    <w:rsid w:val="006D75C5"/>
    <w:rsid w:val="006E0097"/>
    <w:rsid w:val="006E0947"/>
    <w:rsid w:val="006E180A"/>
    <w:rsid w:val="006E3705"/>
    <w:rsid w:val="006E394F"/>
    <w:rsid w:val="006E3F14"/>
    <w:rsid w:val="006E6014"/>
    <w:rsid w:val="006E6126"/>
    <w:rsid w:val="006E6F70"/>
    <w:rsid w:val="006E7F89"/>
    <w:rsid w:val="006F06ED"/>
    <w:rsid w:val="006F12D8"/>
    <w:rsid w:val="006F2144"/>
    <w:rsid w:val="006F4310"/>
    <w:rsid w:val="006F6351"/>
    <w:rsid w:val="006F7CC6"/>
    <w:rsid w:val="00700307"/>
    <w:rsid w:val="007034A5"/>
    <w:rsid w:val="00704D8D"/>
    <w:rsid w:val="00707C92"/>
    <w:rsid w:val="00712024"/>
    <w:rsid w:val="00712FA2"/>
    <w:rsid w:val="007135AA"/>
    <w:rsid w:val="007141B8"/>
    <w:rsid w:val="0071701F"/>
    <w:rsid w:val="00717F4B"/>
    <w:rsid w:val="00720A83"/>
    <w:rsid w:val="007218B2"/>
    <w:rsid w:val="0072231B"/>
    <w:rsid w:val="00722378"/>
    <w:rsid w:val="00723D0F"/>
    <w:rsid w:val="0072417C"/>
    <w:rsid w:val="00724352"/>
    <w:rsid w:val="00726283"/>
    <w:rsid w:val="00726F98"/>
    <w:rsid w:val="00727C8B"/>
    <w:rsid w:val="007309F8"/>
    <w:rsid w:val="00731924"/>
    <w:rsid w:val="007326B3"/>
    <w:rsid w:val="00733F48"/>
    <w:rsid w:val="00735B8A"/>
    <w:rsid w:val="00735E58"/>
    <w:rsid w:val="00736A4F"/>
    <w:rsid w:val="00737150"/>
    <w:rsid w:val="00737F84"/>
    <w:rsid w:val="007401D0"/>
    <w:rsid w:val="00741005"/>
    <w:rsid w:val="007425FD"/>
    <w:rsid w:val="00742A1A"/>
    <w:rsid w:val="00742D61"/>
    <w:rsid w:val="0074442C"/>
    <w:rsid w:val="0075183B"/>
    <w:rsid w:val="0075210E"/>
    <w:rsid w:val="00753DD2"/>
    <w:rsid w:val="00754576"/>
    <w:rsid w:val="00754E94"/>
    <w:rsid w:val="0075514A"/>
    <w:rsid w:val="00755705"/>
    <w:rsid w:val="00756B0A"/>
    <w:rsid w:val="00762622"/>
    <w:rsid w:val="00762DD0"/>
    <w:rsid w:val="00763601"/>
    <w:rsid w:val="00765832"/>
    <w:rsid w:val="00766905"/>
    <w:rsid w:val="00766C4F"/>
    <w:rsid w:val="00766D85"/>
    <w:rsid w:val="00767173"/>
    <w:rsid w:val="007672EC"/>
    <w:rsid w:val="00767518"/>
    <w:rsid w:val="00773287"/>
    <w:rsid w:val="00773716"/>
    <w:rsid w:val="007746CA"/>
    <w:rsid w:val="0077539B"/>
    <w:rsid w:val="007774FF"/>
    <w:rsid w:val="00777CA9"/>
    <w:rsid w:val="00780686"/>
    <w:rsid w:val="00780D5E"/>
    <w:rsid w:val="00780FB5"/>
    <w:rsid w:val="0078202A"/>
    <w:rsid w:val="00782A57"/>
    <w:rsid w:val="00784165"/>
    <w:rsid w:val="007841DE"/>
    <w:rsid w:val="00786645"/>
    <w:rsid w:val="00787491"/>
    <w:rsid w:val="007876B1"/>
    <w:rsid w:val="00791AD4"/>
    <w:rsid w:val="00792E34"/>
    <w:rsid w:val="00793A4C"/>
    <w:rsid w:val="007968B2"/>
    <w:rsid w:val="00797863"/>
    <w:rsid w:val="007A0502"/>
    <w:rsid w:val="007A0B2D"/>
    <w:rsid w:val="007A14AB"/>
    <w:rsid w:val="007A1E7E"/>
    <w:rsid w:val="007A5A2A"/>
    <w:rsid w:val="007A5F21"/>
    <w:rsid w:val="007B1468"/>
    <w:rsid w:val="007B1B01"/>
    <w:rsid w:val="007B2262"/>
    <w:rsid w:val="007B25E6"/>
    <w:rsid w:val="007B39E3"/>
    <w:rsid w:val="007B3DBB"/>
    <w:rsid w:val="007B68BE"/>
    <w:rsid w:val="007B748B"/>
    <w:rsid w:val="007C0E1A"/>
    <w:rsid w:val="007C52D4"/>
    <w:rsid w:val="007D2F48"/>
    <w:rsid w:val="007D389F"/>
    <w:rsid w:val="007D4543"/>
    <w:rsid w:val="007D4854"/>
    <w:rsid w:val="007D4F82"/>
    <w:rsid w:val="007D5A77"/>
    <w:rsid w:val="007D680D"/>
    <w:rsid w:val="007E03CF"/>
    <w:rsid w:val="007E0740"/>
    <w:rsid w:val="007E0F0B"/>
    <w:rsid w:val="007E2624"/>
    <w:rsid w:val="007E45D2"/>
    <w:rsid w:val="007E66F7"/>
    <w:rsid w:val="007F079A"/>
    <w:rsid w:val="007F07FA"/>
    <w:rsid w:val="007F3C6E"/>
    <w:rsid w:val="007F4D22"/>
    <w:rsid w:val="007F5460"/>
    <w:rsid w:val="007F56CC"/>
    <w:rsid w:val="007F7B4B"/>
    <w:rsid w:val="007F7DDD"/>
    <w:rsid w:val="00801100"/>
    <w:rsid w:val="008017CA"/>
    <w:rsid w:val="00801CE8"/>
    <w:rsid w:val="00802902"/>
    <w:rsid w:val="00803ADE"/>
    <w:rsid w:val="00803C29"/>
    <w:rsid w:val="00805239"/>
    <w:rsid w:val="00811078"/>
    <w:rsid w:val="0081157B"/>
    <w:rsid w:val="00811890"/>
    <w:rsid w:val="00813D7D"/>
    <w:rsid w:val="00817A22"/>
    <w:rsid w:val="0082135B"/>
    <w:rsid w:val="008247F8"/>
    <w:rsid w:val="008304E7"/>
    <w:rsid w:val="00831534"/>
    <w:rsid w:val="00835FE9"/>
    <w:rsid w:val="00836A81"/>
    <w:rsid w:val="0083731B"/>
    <w:rsid w:val="0083740D"/>
    <w:rsid w:val="00842894"/>
    <w:rsid w:val="008458A3"/>
    <w:rsid w:val="00846FDE"/>
    <w:rsid w:val="0084762A"/>
    <w:rsid w:val="008476A6"/>
    <w:rsid w:val="008503A3"/>
    <w:rsid w:val="008521A6"/>
    <w:rsid w:val="00852723"/>
    <w:rsid w:val="008529D7"/>
    <w:rsid w:val="00854290"/>
    <w:rsid w:val="008552A6"/>
    <w:rsid w:val="00855D1D"/>
    <w:rsid w:val="00855F9B"/>
    <w:rsid w:val="0085647D"/>
    <w:rsid w:val="0085778B"/>
    <w:rsid w:val="00857F65"/>
    <w:rsid w:val="00857F85"/>
    <w:rsid w:val="00861791"/>
    <w:rsid w:val="008626CC"/>
    <w:rsid w:val="008635AB"/>
    <w:rsid w:val="00863D9F"/>
    <w:rsid w:val="00864652"/>
    <w:rsid w:val="00866E89"/>
    <w:rsid w:val="008671D8"/>
    <w:rsid w:val="00871B99"/>
    <w:rsid w:val="00871FD7"/>
    <w:rsid w:val="008724E0"/>
    <w:rsid w:val="0087270B"/>
    <w:rsid w:val="00872766"/>
    <w:rsid w:val="00873702"/>
    <w:rsid w:val="008739BF"/>
    <w:rsid w:val="00874BBE"/>
    <w:rsid w:val="00874C5D"/>
    <w:rsid w:val="00875C89"/>
    <w:rsid w:val="00877854"/>
    <w:rsid w:val="008809E7"/>
    <w:rsid w:val="008817BB"/>
    <w:rsid w:val="0088289C"/>
    <w:rsid w:val="00883892"/>
    <w:rsid w:val="00883942"/>
    <w:rsid w:val="00884E31"/>
    <w:rsid w:val="00885B77"/>
    <w:rsid w:val="00886DE0"/>
    <w:rsid w:val="00890A1D"/>
    <w:rsid w:val="008924FC"/>
    <w:rsid w:val="008953FA"/>
    <w:rsid w:val="0089546B"/>
    <w:rsid w:val="00895A53"/>
    <w:rsid w:val="00897C98"/>
    <w:rsid w:val="008A11AD"/>
    <w:rsid w:val="008A1EA2"/>
    <w:rsid w:val="008A47BF"/>
    <w:rsid w:val="008A4E24"/>
    <w:rsid w:val="008A79A2"/>
    <w:rsid w:val="008A7B43"/>
    <w:rsid w:val="008A7E15"/>
    <w:rsid w:val="008B0A98"/>
    <w:rsid w:val="008B1238"/>
    <w:rsid w:val="008B1819"/>
    <w:rsid w:val="008B3844"/>
    <w:rsid w:val="008B445F"/>
    <w:rsid w:val="008B4730"/>
    <w:rsid w:val="008B5ED1"/>
    <w:rsid w:val="008B632C"/>
    <w:rsid w:val="008B76CB"/>
    <w:rsid w:val="008B7F0C"/>
    <w:rsid w:val="008C19C2"/>
    <w:rsid w:val="008C27C5"/>
    <w:rsid w:val="008C3A6F"/>
    <w:rsid w:val="008C51CD"/>
    <w:rsid w:val="008C527B"/>
    <w:rsid w:val="008C5905"/>
    <w:rsid w:val="008C733D"/>
    <w:rsid w:val="008D0AA7"/>
    <w:rsid w:val="008D1723"/>
    <w:rsid w:val="008D1AB1"/>
    <w:rsid w:val="008D29D4"/>
    <w:rsid w:val="008D3380"/>
    <w:rsid w:val="008D4365"/>
    <w:rsid w:val="008D4AE2"/>
    <w:rsid w:val="008D61C2"/>
    <w:rsid w:val="008D6B62"/>
    <w:rsid w:val="008D6C71"/>
    <w:rsid w:val="008E3813"/>
    <w:rsid w:val="008E7D6F"/>
    <w:rsid w:val="008F07A3"/>
    <w:rsid w:val="008F0821"/>
    <w:rsid w:val="008F08BC"/>
    <w:rsid w:val="008F35D7"/>
    <w:rsid w:val="008F4A98"/>
    <w:rsid w:val="008F4CC2"/>
    <w:rsid w:val="008F61C4"/>
    <w:rsid w:val="008F7D8E"/>
    <w:rsid w:val="009000AF"/>
    <w:rsid w:val="009000F7"/>
    <w:rsid w:val="009001A7"/>
    <w:rsid w:val="00900BB0"/>
    <w:rsid w:val="00902526"/>
    <w:rsid w:val="009025BB"/>
    <w:rsid w:val="00902BD9"/>
    <w:rsid w:val="009037F4"/>
    <w:rsid w:val="00903AC4"/>
    <w:rsid w:val="0090418E"/>
    <w:rsid w:val="00904210"/>
    <w:rsid w:val="009052FC"/>
    <w:rsid w:val="009062A0"/>
    <w:rsid w:val="00906E3E"/>
    <w:rsid w:val="009079E2"/>
    <w:rsid w:val="0091017A"/>
    <w:rsid w:val="00912989"/>
    <w:rsid w:val="00914FC2"/>
    <w:rsid w:val="009179B6"/>
    <w:rsid w:val="00917FA6"/>
    <w:rsid w:val="00920C17"/>
    <w:rsid w:val="0092250A"/>
    <w:rsid w:val="00926887"/>
    <w:rsid w:val="00927737"/>
    <w:rsid w:val="00927FE1"/>
    <w:rsid w:val="0093065B"/>
    <w:rsid w:val="00930865"/>
    <w:rsid w:val="00931520"/>
    <w:rsid w:val="0093423F"/>
    <w:rsid w:val="00934D62"/>
    <w:rsid w:val="00935DCF"/>
    <w:rsid w:val="009373D5"/>
    <w:rsid w:val="00937E99"/>
    <w:rsid w:val="009440D7"/>
    <w:rsid w:val="009465E3"/>
    <w:rsid w:val="009467B0"/>
    <w:rsid w:val="00947912"/>
    <w:rsid w:val="009504DD"/>
    <w:rsid w:val="00950D46"/>
    <w:rsid w:val="00950D7B"/>
    <w:rsid w:val="0095276C"/>
    <w:rsid w:val="00952852"/>
    <w:rsid w:val="009536B4"/>
    <w:rsid w:val="00955175"/>
    <w:rsid w:val="00955461"/>
    <w:rsid w:val="00955EF8"/>
    <w:rsid w:val="0095639E"/>
    <w:rsid w:val="009571E6"/>
    <w:rsid w:val="009605E2"/>
    <w:rsid w:val="00965FB2"/>
    <w:rsid w:val="0096619E"/>
    <w:rsid w:val="009668B6"/>
    <w:rsid w:val="009715D1"/>
    <w:rsid w:val="009717C0"/>
    <w:rsid w:val="00971D4A"/>
    <w:rsid w:val="009722DB"/>
    <w:rsid w:val="0097315A"/>
    <w:rsid w:val="00974509"/>
    <w:rsid w:val="00975FFB"/>
    <w:rsid w:val="0097739B"/>
    <w:rsid w:val="00977E60"/>
    <w:rsid w:val="009809D3"/>
    <w:rsid w:val="00981FEE"/>
    <w:rsid w:val="009860F6"/>
    <w:rsid w:val="00986962"/>
    <w:rsid w:val="00986FAF"/>
    <w:rsid w:val="00987FFE"/>
    <w:rsid w:val="00990193"/>
    <w:rsid w:val="00990423"/>
    <w:rsid w:val="009919B3"/>
    <w:rsid w:val="00994DBC"/>
    <w:rsid w:val="00995A95"/>
    <w:rsid w:val="009966F2"/>
    <w:rsid w:val="00997AB6"/>
    <w:rsid w:val="009A166D"/>
    <w:rsid w:val="009A23B1"/>
    <w:rsid w:val="009A30FA"/>
    <w:rsid w:val="009A3D91"/>
    <w:rsid w:val="009A41CC"/>
    <w:rsid w:val="009A5BE6"/>
    <w:rsid w:val="009A65EC"/>
    <w:rsid w:val="009A6EE3"/>
    <w:rsid w:val="009A73A7"/>
    <w:rsid w:val="009B03FE"/>
    <w:rsid w:val="009B15F3"/>
    <w:rsid w:val="009B216D"/>
    <w:rsid w:val="009B2A58"/>
    <w:rsid w:val="009B42A2"/>
    <w:rsid w:val="009B46B3"/>
    <w:rsid w:val="009B5A03"/>
    <w:rsid w:val="009B7A7A"/>
    <w:rsid w:val="009C1512"/>
    <w:rsid w:val="009C1BDE"/>
    <w:rsid w:val="009C1DBD"/>
    <w:rsid w:val="009C257D"/>
    <w:rsid w:val="009C4E44"/>
    <w:rsid w:val="009C7571"/>
    <w:rsid w:val="009C79C0"/>
    <w:rsid w:val="009D2927"/>
    <w:rsid w:val="009D2EB4"/>
    <w:rsid w:val="009D3C5E"/>
    <w:rsid w:val="009D47A2"/>
    <w:rsid w:val="009D68E6"/>
    <w:rsid w:val="009D7A83"/>
    <w:rsid w:val="009E4130"/>
    <w:rsid w:val="009E4C69"/>
    <w:rsid w:val="009E5253"/>
    <w:rsid w:val="009E644A"/>
    <w:rsid w:val="009F045D"/>
    <w:rsid w:val="009F0B34"/>
    <w:rsid w:val="009F1AD1"/>
    <w:rsid w:val="009F254B"/>
    <w:rsid w:val="009F37E4"/>
    <w:rsid w:val="009F51CA"/>
    <w:rsid w:val="009F5895"/>
    <w:rsid w:val="009F5C34"/>
    <w:rsid w:val="009F5F2D"/>
    <w:rsid w:val="009F749D"/>
    <w:rsid w:val="00A015E9"/>
    <w:rsid w:val="00A048F5"/>
    <w:rsid w:val="00A051C9"/>
    <w:rsid w:val="00A06D2E"/>
    <w:rsid w:val="00A0738B"/>
    <w:rsid w:val="00A1203E"/>
    <w:rsid w:val="00A122E7"/>
    <w:rsid w:val="00A1358B"/>
    <w:rsid w:val="00A146FE"/>
    <w:rsid w:val="00A166D6"/>
    <w:rsid w:val="00A2295E"/>
    <w:rsid w:val="00A22DFB"/>
    <w:rsid w:val="00A274D8"/>
    <w:rsid w:val="00A279D6"/>
    <w:rsid w:val="00A27B72"/>
    <w:rsid w:val="00A27C3D"/>
    <w:rsid w:val="00A3374C"/>
    <w:rsid w:val="00A349D5"/>
    <w:rsid w:val="00A36218"/>
    <w:rsid w:val="00A42472"/>
    <w:rsid w:val="00A424BB"/>
    <w:rsid w:val="00A431AE"/>
    <w:rsid w:val="00A44704"/>
    <w:rsid w:val="00A4511E"/>
    <w:rsid w:val="00A4513A"/>
    <w:rsid w:val="00A45C1D"/>
    <w:rsid w:val="00A47F30"/>
    <w:rsid w:val="00A508F1"/>
    <w:rsid w:val="00A53581"/>
    <w:rsid w:val="00A55E7B"/>
    <w:rsid w:val="00A56176"/>
    <w:rsid w:val="00A63ED7"/>
    <w:rsid w:val="00A658F8"/>
    <w:rsid w:val="00A65D31"/>
    <w:rsid w:val="00A662B3"/>
    <w:rsid w:val="00A669DD"/>
    <w:rsid w:val="00A670E0"/>
    <w:rsid w:val="00A70FC9"/>
    <w:rsid w:val="00A7186C"/>
    <w:rsid w:val="00A71FAC"/>
    <w:rsid w:val="00A73802"/>
    <w:rsid w:val="00A742DD"/>
    <w:rsid w:val="00A74BBC"/>
    <w:rsid w:val="00A755AA"/>
    <w:rsid w:val="00A76DA2"/>
    <w:rsid w:val="00A7743B"/>
    <w:rsid w:val="00A82400"/>
    <w:rsid w:val="00A8297B"/>
    <w:rsid w:val="00A8446E"/>
    <w:rsid w:val="00A862D4"/>
    <w:rsid w:val="00A869D8"/>
    <w:rsid w:val="00A86E5F"/>
    <w:rsid w:val="00A878BA"/>
    <w:rsid w:val="00A90638"/>
    <w:rsid w:val="00A90A97"/>
    <w:rsid w:val="00A91EAA"/>
    <w:rsid w:val="00A94972"/>
    <w:rsid w:val="00A96B76"/>
    <w:rsid w:val="00A97B86"/>
    <w:rsid w:val="00AA01C3"/>
    <w:rsid w:val="00AA09F7"/>
    <w:rsid w:val="00AA406A"/>
    <w:rsid w:val="00AA40EE"/>
    <w:rsid w:val="00AA574D"/>
    <w:rsid w:val="00AA7173"/>
    <w:rsid w:val="00AA7AE6"/>
    <w:rsid w:val="00AB0AFB"/>
    <w:rsid w:val="00AB14D3"/>
    <w:rsid w:val="00AB18C5"/>
    <w:rsid w:val="00AB1C22"/>
    <w:rsid w:val="00AB6130"/>
    <w:rsid w:val="00AB64ED"/>
    <w:rsid w:val="00AB74D5"/>
    <w:rsid w:val="00AB7695"/>
    <w:rsid w:val="00AB76CB"/>
    <w:rsid w:val="00AB7CF2"/>
    <w:rsid w:val="00AC092C"/>
    <w:rsid w:val="00AC0E42"/>
    <w:rsid w:val="00AC1EF2"/>
    <w:rsid w:val="00AC2406"/>
    <w:rsid w:val="00AC2B4C"/>
    <w:rsid w:val="00AC33C7"/>
    <w:rsid w:val="00AC5CD0"/>
    <w:rsid w:val="00AC7539"/>
    <w:rsid w:val="00AC7877"/>
    <w:rsid w:val="00AD0521"/>
    <w:rsid w:val="00AD1EFC"/>
    <w:rsid w:val="00AD25BE"/>
    <w:rsid w:val="00AD3F19"/>
    <w:rsid w:val="00AD6257"/>
    <w:rsid w:val="00AD7190"/>
    <w:rsid w:val="00AE2E4B"/>
    <w:rsid w:val="00AE45FE"/>
    <w:rsid w:val="00AE4C3C"/>
    <w:rsid w:val="00AE507B"/>
    <w:rsid w:val="00AE521E"/>
    <w:rsid w:val="00AE5D5A"/>
    <w:rsid w:val="00AE6723"/>
    <w:rsid w:val="00AE7520"/>
    <w:rsid w:val="00AF017E"/>
    <w:rsid w:val="00AF0737"/>
    <w:rsid w:val="00AF1A3E"/>
    <w:rsid w:val="00AF2434"/>
    <w:rsid w:val="00AF28F4"/>
    <w:rsid w:val="00AF2A6C"/>
    <w:rsid w:val="00AF504F"/>
    <w:rsid w:val="00AF69C0"/>
    <w:rsid w:val="00AF7883"/>
    <w:rsid w:val="00B0044F"/>
    <w:rsid w:val="00B03448"/>
    <w:rsid w:val="00B038EC"/>
    <w:rsid w:val="00B07810"/>
    <w:rsid w:val="00B11892"/>
    <w:rsid w:val="00B11EFB"/>
    <w:rsid w:val="00B12768"/>
    <w:rsid w:val="00B1304A"/>
    <w:rsid w:val="00B1589D"/>
    <w:rsid w:val="00B2577F"/>
    <w:rsid w:val="00B265AB"/>
    <w:rsid w:val="00B26D24"/>
    <w:rsid w:val="00B275B5"/>
    <w:rsid w:val="00B277B1"/>
    <w:rsid w:val="00B30671"/>
    <w:rsid w:val="00B30DC0"/>
    <w:rsid w:val="00B3168F"/>
    <w:rsid w:val="00B32B35"/>
    <w:rsid w:val="00B3387A"/>
    <w:rsid w:val="00B37F7B"/>
    <w:rsid w:val="00B4011A"/>
    <w:rsid w:val="00B41225"/>
    <w:rsid w:val="00B4204A"/>
    <w:rsid w:val="00B4323B"/>
    <w:rsid w:val="00B44EBA"/>
    <w:rsid w:val="00B46015"/>
    <w:rsid w:val="00B503FA"/>
    <w:rsid w:val="00B512A6"/>
    <w:rsid w:val="00B51522"/>
    <w:rsid w:val="00B52B08"/>
    <w:rsid w:val="00B52FB4"/>
    <w:rsid w:val="00B53654"/>
    <w:rsid w:val="00B55B50"/>
    <w:rsid w:val="00B56311"/>
    <w:rsid w:val="00B564FA"/>
    <w:rsid w:val="00B5754E"/>
    <w:rsid w:val="00B57844"/>
    <w:rsid w:val="00B57BC3"/>
    <w:rsid w:val="00B60059"/>
    <w:rsid w:val="00B603E6"/>
    <w:rsid w:val="00B6079E"/>
    <w:rsid w:val="00B619AC"/>
    <w:rsid w:val="00B62983"/>
    <w:rsid w:val="00B634EC"/>
    <w:rsid w:val="00B64ABC"/>
    <w:rsid w:val="00B65A0C"/>
    <w:rsid w:val="00B70CD7"/>
    <w:rsid w:val="00B7184C"/>
    <w:rsid w:val="00B77A03"/>
    <w:rsid w:val="00B83427"/>
    <w:rsid w:val="00B84662"/>
    <w:rsid w:val="00B846D2"/>
    <w:rsid w:val="00B8544D"/>
    <w:rsid w:val="00B861A3"/>
    <w:rsid w:val="00B92C1B"/>
    <w:rsid w:val="00B93207"/>
    <w:rsid w:val="00B95B9D"/>
    <w:rsid w:val="00B967E3"/>
    <w:rsid w:val="00B96881"/>
    <w:rsid w:val="00BA19A2"/>
    <w:rsid w:val="00BA1E7D"/>
    <w:rsid w:val="00BA22CA"/>
    <w:rsid w:val="00BA3392"/>
    <w:rsid w:val="00BA4232"/>
    <w:rsid w:val="00BA4D31"/>
    <w:rsid w:val="00BA5EE3"/>
    <w:rsid w:val="00BB24BB"/>
    <w:rsid w:val="00BB287A"/>
    <w:rsid w:val="00BB2E82"/>
    <w:rsid w:val="00BB3EB2"/>
    <w:rsid w:val="00BC0081"/>
    <w:rsid w:val="00BC1BF7"/>
    <w:rsid w:val="00BC296A"/>
    <w:rsid w:val="00BC43E9"/>
    <w:rsid w:val="00BC5B6A"/>
    <w:rsid w:val="00BC5D3A"/>
    <w:rsid w:val="00BC6259"/>
    <w:rsid w:val="00BC7A4C"/>
    <w:rsid w:val="00BD0335"/>
    <w:rsid w:val="00BD2ED6"/>
    <w:rsid w:val="00BD32E9"/>
    <w:rsid w:val="00BD4A69"/>
    <w:rsid w:val="00BD583B"/>
    <w:rsid w:val="00BD5F0C"/>
    <w:rsid w:val="00BD616F"/>
    <w:rsid w:val="00BD6E18"/>
    <w:rsid w:val="00BD7374"/>
    <w:rsid w:val="00BD73DE"/>
    <w:rsid w:val="00BD7CFF"/>
    <w:rsid w:val="00BE2672"/>
    <w:rsid w:val="00BE2FD8"/>
    <w:rsid w:val="00BE4078"/>
    <w:rsid w:val="00BE5F99"/>
    <w:rsid w:val="00BE74DF"/>
    <w:rsid w:val="00BE7B72"/>
    <w:rsid w:val="00BF36E6"/>
    <w:rsid w:val="00BF4BBE"/>
    <w:rsid w:val="00BF62BF"/>
    <w:rsid w:val="00BF64FE"/>
    <w:rsid w:val="00BF6E21"/>
    <w:rsid w:val="00C01E9F"/>
    <w:rsid w:val="00C02D74"/>
    <w:rsid w:val="00C05209"/>
    <w:rsid w:val="00C06151"/>
    <w:rsid w:val="00C06387"/>
    <w:rsid w:val="00C074EC"/>
    <w:rsid w:val="00C11C27"/>
    <w:rsid w:val="00C12238"/>
    <w:rsid w:val="00C122F6"/>
    <w:rsid w:val="00C15587"/>
    <w:rsid w:val="00C15F79"/>
    <w:rsid w:val="00C163A7"/>
    <w:rsid w:val="00C20B03"/>
    <w:rsid w:val="00C21BB7"/>
    <w:rsid w:val="00C22114"/>
    <w:rsid w:val="00C23565"/>
    <w:rsid w:val="00C24BCD"/>
    <w:rsid w:val="00C261CB"/>
    <w:rsid w:val="00C30DF2"/>
    <w:rsid w:val="00C31DBE"/>
    <w:rsid w:val="00C340B2"/>
    <w:rsid w:val="00C3437B"/>
    <w:rsid w:val="00C343F0"/>
    <w:rsid w:val="00C34786"/>
    <w:rsid w:val="00C34CBA"/>
    <w:rsid w:val="00C3508B"/>
    <w:rsid w:val="00C35EB1"/>
    <w:rsid w:val="00C37C75"/>
    <w:rsid w:val="00C40136"/>
    <w:rsid w:val="00C40181"/>
    <w:rsid w:val="00C4067F"/>
    <w:rsid w:val="00C40FEB"/>
    <w:rsid w:val="00C427C0"/>
    <w:rsid w:val="00C42E99"/>
    <w:rsid w:val="00C46F19"/>
    <w:rsid w:val="00C46FD5"/>
    <w:rsid w:val="00C47196"/>
    <w:rsid w:val="00C47A4D"/>
    <w:rsid w:val="00C50754"/>
    <w:rsid w:val="00C5239B"/>
    <w:rsid w:val="00C52A0C"/>
    <w:rsid w:val="00C52A4E"/>
    <w:rsid w:val="00C5367D"/>
    <w:rsid w:val="00C53B2A"/>
    <w:rsid w:val="00C53D1B"/>
    <w:rsid w:val="00C6203A"/>
    <w:rsid w:val="00C62D3B"/>
    <w:rsid w:val="00C6316A"/>
    <w:rsid w:val="00C6368F"/>
    <w:rsid w:val="00C64353"/>
    <w:rsid w:val="00C64581"/>
    <w:rsid w:val="00C65325"/>
    <w:rsid w:val="00C65E80"/>
    <w:rsid w:val="00C66D30"/>
    <w:rsid w:val="00C67425"/>
    <w:rsid w:val="00C67946"/>
    <w:rsid w:val="00C727B1"/>
    <w:rsid w:val="00C76279"/>
    <w:rsid w:val="00C76756"/>
    <w:rsid w:val="00C76891"/>
    <w:rsid w:val="00C76DC4"/>
    <w:rsid w:val="00C77DE0"/>
    <w:rsid w:val="00C80995"/>
    <w:rsid w:val="00C80EAC"/>
    <w:rsid w:val="00C8129C"/>
    <w:rsid w:val="00C8233B"/>
    <w:rsid w:val="00C828A2"/>
    <w:rsid w:val="00C82980"/>
    <w:rsid w:val="00C84904"/>
    <w:rsid w:val="00C855E9"/>
    <w:rsid w:val="00C85D30"/>
    <w:rsid w:val="00C85DC8"/>
    <w:rsid w:val="00C86C51"/>
    <w:rsid w:val="00C90403"/>
    <w:rsid w:val="00C90EB3"/>
    <w:rsid w:val="00C9111F"/>
    <w:rsid w:val="00C92346"/>
    <w:rsid w:val="00C9452E"/>
    <w:rsid w:val="00C95556"/>
    <w:rsid w:val="00C96991"/>
    <w:rsid w:val="00CA3A03"/>
    <w:rsid w:val="00CA5C32"/>
    <w:rsid w:val="00CA7091"/>
    <w:rsid w:val="00CA7A49"/>
    <w:rsid w:val="00CB2E9C"/>
    <w:rsid w:val="00CB36FC"/>
    <w:rsid w:val="00CB4362"/>
    <w:rsid w:val="00CC04F7"/>
    <w:rsid w:val="00CC14B0"/>
    <w:rsid w:val="00CC2A1E"/>
    <w:rsid w:val="00CC2EA1"/>
    <w:rsid w:val="00CC3AEE"/>
    <w:rsid w:val="00CC6024"/>
    <w:rsid w:val="00CC6092"/>
    <w:rsid w:val="00CC6DE9"/>
    <w:rsid w:val="00CD12B2"/>
    <w:rsid w:val="00CD16F7"/>
    <w:rsid w:val="00CD22F5"/>
    <w:rsid w:val="00CE0CCC"/>
    <w:rsid w:val="00CE10E6"/>
    <w:rsid w:val="00CE1C71"/>
    <w:rsid w:val="00CE1F60"/>
    <w:rsid w:val="00CE25D0"/>
    <w:rsid w:val="00CE2C20"/>
    <w:rsid w:val="00CE389D"/>
    <w:rsid w:val="00CE75DD"/>
    <w:rsid w:val="00CF00D1"/>
    <w:rsid w:val="00CF04AF"/>
    <w:rsid w:val="00CF066F"/>
    <w:rsid w:val="00CF1010"/>
    <w:rsid w:val="00CF26B8"/>
    <w:rsid w:val="00CF4546"/>
    <w:rsid w:val="00CF5C07"/>
    <w:rsid w:val="00D05930"/>
    <w:rsid w:val="00D059FE"/>
    <w:rsid w:val="00D069EC"/>
    <w:rsid w:val="00D07743"/>
    <w:rsid w:val="00D07905"/>
    <w:rsid w:val="00D10CB4"/>
    <w:rsid w:val="00D11189"/>
    <w:rsid w:val="00D1309E"/>
    <w:rsid w:val="00D13FA7"/>
    <w:rsid w:val="00D142BD"/>
    <w:rsid w:val="00D15703"/>
    <w:rsid w:val="00D20801"/>
    <w:rsid w:val="00D233B7"/>
    <w:rsid w:val="00D246AF"/>
    <w:rsid w:val="00D24D79"/>
    <w:rsid w:val="00D24F53"/>
    <w:rsid w:val="00D25863"/>
    <w:rsid w:val="00D27A2B"/>
    <w:rsid w:val="00D321B9"/>
    <w:rsid w:val="00D330AD"/>
    <w:rsid w:val="00D34EBC"/>
    <w:rsid w:val="00D355CA"/>
    <w:rsid w:val="00D40946"/>
    <w:rsid w:val="00D4485F"/>
    <w:rsid w:val="00D44B91"/>
    <w:rsid w:val="00D451C3"/>
    <w:rsid w:val="00D4537F"/>
    <w:rsid w:val="00D4584B"/>
    <w:rsid w:val="00D465A5"/>
    <w:rsid w:val="00D47361"/>
    <w:rsid w:val="00D5154D"/>
    <w:rsid w:val="00D51D08"/>
    <w:rsid w:val="00D52A64"/>
    <w:rsid w:val="00D6199C"/>
    <w:rsid w:val="00D64B0A"/>
    <w:rsid w:val="00D66F4C"/>
    <w:rsid w:val="00D6708E"/>
    <w:rsid w:val="00D67A45"/>
    <w:rsid w:val="00D7215F"/>
    <w:rsid w:val="00D74C3A"/>
    <w:rsid w:val="00D754F5"/>
    <w:rsid w:val="00D77902"/>
    <w:rsid w:val="00D77ADC"/>
    <w:rsid w:val="00D82562"/>
    <w:rsid w:val="00D84650"/>
    <w:rsid w:val="00D85A66"/>
    <w:rsid w:val="00D862AF"/>
    <w:rsid w:val="00D877CD"/>
    <w:rsid w:val="00D9265A"/>
    <w:rsid w:val="00D931AD"/>
    <w:rsid w:val="00D94181"/>
    <w:rsid w:val="00D95171"/>
    <w:rsid w:val="00D975BD"/>
    <w:rsid w:val="00DA011D"/>
    <w:rsid w:val="00DA4E67"/>
    <w:rsid w:val="00DA5D5D"/>
    <w:rsid w:val="00DA79AA"/>
    <w:rsid w:val="00DA7E47"/>
    <w:rsid w:val="00DB0138"/>
    <w:rsid w:val="00DB1164"/>
    <w:rsid w:val="00DB6336"/>
    <w:rsid w:val="00DC10E9"/>
    <w:rsid w:val="00DC3075"/>
    <w:rsid w:val="00DC3147"/>
    <w:rsid w:val="00DC4437"/>
    <w:rsid w:val="00DC45A6"/>
    <w:rsid w:val="00DC4F3C"/>
    <w:rsid w:val="00DC587F"/>
    <w:rsid w:val="00DC58AB"/>
    <w:rsid w:val="00DC5B69"/>
    <w:rsid w:val="00DC68FB"/>
    <w:rsid w:val="00DC693D"/>
    <w:rsid w:val="00DC6B5F"/>
    <w:rsid w:val="00DD06E0"/>
    <w:rsid w:val="00DD50FD"/>
    <w:rsid w:val="00DD7EA4"/>
    <w:rsid w:val="00DE0D6D"/>
    <w:rsid w:val="00DE0DA9"/>
    <w:rsid w:val="00DE42D9"/>
    <w:rsid w:val="00DE4D8E"/>
    <w:rsid w:val="00DE5D04"/>
    <w:rsid w:val="00DE737C"/>
    <w:rsid w:val="00DF0E22"/>
    <w:rsid w:val="00DF1CAE"/>
    <w:rsid w:val="00DF2936"/>
    <w:rsid w:val="00DF530A"/>
    <w:rsid w:val="00DF73EE"/>
    <w:rsid w:val="00E00E42"/>
    <w:rsid w:val="00E02216"/>
    <w:rsid w:val="00E03B9A"/>
    <w:rsid w:val="00E05759"/>
    <w:rsid w:val="00E0743E"/>
    <w:rsid w:val="00E11201"/>
    <w:rsid w:val="00E11BEF"/>
    <w:rsid w:val="00E13785"/>
    <w:rsid w:val="00E14B56"/>
    <w:rsid w:val="00E1532F"/>
    <w:rsid w:val="00E165B4"/>
    <w:rsid w:val="00E17B10"/>
    <w:rsid w:val="00E23466"/>
    <w:rsid w:val="00E265FA"/>
    <w:rsid w:val="00E272AB"/>
    <w:rsid w:val="00E30076"/>
    <w:rsid w:val="00E32A18"/>
    <w:rsid w:val="00E33D65"/>
    <w:rsid w:val="00E34E57"/>
    <w:rsid w:val="00E36667"/>
    <w:rsid w:val="00E36A40"/>
    <w:rsid w:val="00E36CF9"/>
    <w:rsid w:val="00E373EF"/>
    <w:rsid w:val="00E402B2"/>
    <w:rsid w:val="00E41133"/>
    <w:rsid w:val="00E41400"/>
    <w:rsid w:val="00E41E5F"/>
    <w:rsid w:val="00E42592"/>
    <w:rsid w:val="00E43C3D"/>
    <w:rsid w:val="00E43FB7"/>
    <w:rsid w:val="00E458DD"/>
    <w:rsid w:val="00E4636F"/>
    <w:rsid w:val="00E50126"/>
    <w:rsid w:val="00E50B7B"/>
    <w:rsid w:val="00E50BB3"/>
    <w:rsid w:val="00E514FB"/>
    <w:rsid w:val="00E54633"/>
    <w:rsid w:val="00E57E6E"/>
    <w:rsid w:val="00E62205"/>
    <w:rsid w:val="00E65433"/>
    <w:rsid w:val="00E659BD"/>
    <w:rsid w:val="00E659D1"/>
    <w:rsid w:val="00E66040"/>
    <w:rsid w:val="00E7066D"/>
    <w:rsid w:val="00E733E8"/>
    <w:rsid w:val="00E74842"/>
    <w:rsid w:val="00E7511C"/>
    <w:rsid w:val="00E75B0B"/>
    <w:rsid w:val="00E77227"/>
    <w:rsid w:val="00E8140F"/>
    <w:rsid w:val="00E819D4"/>
    <w:rsid w:val="00E82BEF"/>
    <w:rsid w:val="00E84E74"/>
    <w:rsid w:val="00E858A1"/>
    <w:rsid w:val="00E90621"/>
    <w:rsid w:val="00E91C09"/>
    <w:rsid w:val="00E9303B"/>
    <w:rsid w:val="00E93157"/>
    <w:rsid w:val="00E93347"/>
    <w:rsid w:val="00E933A3"/>
    <w:rsid w:val="00E9387F"/>
    <w:rsid w:val="00E93EFB"/>
    <w:rsid w:val="00E95EF1"/>
    <w:rsid w:val="00E965D8"/>
    <w:rsid w:val="00E9688D"/>
    <w:rsid w:val="00EA173A"/>
    <w:rsid w:val="00EA22BF"/>
    <w:rsid w:val="00EA295F"/>
    <w:rsid w:val="00EA3488"/>
    <w:rsid w:val="00EA47E1"/>
    <w:rsid w:val="00EA60C8"/>
    <w:rsid w:val="00EB1829"/>
    <w:rsid w:val="00EB2C70"/>
    <w:rsid w:val="00EB3A37"/>
    <w:rsid w:val="00EB5AE7"/>
    <w:rsid w:val="00EB5D92"/>
    <w:rsid w:val="00EB72D3"/>
    <w:rsid w:val="00EC14BF"/>
    <w:rsid w:val="00EC218B"/>
    <w:rsid w:val="00EC2506"/>
    <w:rsid w:val="00EC3DDE"/>
    <w:rsid w:val="00EC5439"/>
    <w:rsid w:val="00ED0B04"/>
    <w:rsid w:val="00ED3415"/>
    <w:rsid w:val="00ED3A45"/>
    <w:rsid w:val="00ED3B1E"/>
    <w:rsid w:val="00ED4245"/>
    <w:rsid w:val="00ED46C1"/>
    <w:rsid w:val="00ED6C3F"/>
    <w:rsid w:val="00EE0930"/>
    <w:rsid w:val="00EE1922"/>
    <w:rsid w:val="00EE4D49"/>
    <w:rsid w:val="00EF006D"/>
    <w:rsid w:val="00EF0175"/>
    <w:rsid w:val="00EF1E77"/>
    <w:rsid w:val="00EF3CDF"/>
    <w:rsid w:val="00EF53CA"/>
    <w:rsid w:val="00EF62A9"/>
    <w:rsid w:val="00EF666E"/>
    <w:rsid w:val="00EF68DC"/>
    <w:rsid w:val="00F01CC5"/>
    <w:rsid w:val="00F02191"/>
    <w:rsid w:val="00F02F59"/>
    <w:rsid w:val="00F02F9F"/>
    <w:rsid w:val="00F0326B"/>
    <w:rsid w:val="00F05FCD"/>
    <w:rsid w:val="00F06D5A"/>
    <w:rsid w:val="00F11C0D"/>
    <w:rsid w:val="00F11C45"/>
    <w:rsid w:val="00F11CC9"/>
    <w:rsid w:val="00F125F8"/>
    <w:rsid w:val="00F13B28"/>
    <w:rsid w:val="00F13CD9"/>
    <w:rsid w:val="00F14FA9"/>
    <w:rsid w:val="00F1588F"/>
    <w:rsid w:val="00F161F8"/>
    <w:rsid w:val="00F20C66"/>
    <w:rsid w:val="00F210E2"/>
    <w:rsid w:val="00F2193B"/>
    <w:rsid w:val="00F21F6A"/>
    <w:rsid w:val="00F225C5"/>
    <w:rsid w:val="00F239BF"/>
    <w:rsid w:val="00F2454E"/>
    <w:rsid w:val="00F245E3"/>
    <w:rsid w:val="00F24987"/>
    <w:rsid w:val="00F24D69"/>
    <w:rsid w:val="00F24FC6"/>
    <w:rsid w:val="00F25106"/>
    <w:rsid w:val="00F26ED7"/>
    <w:rsid w:val="00F303D4"/>
    <w:rsid w:val="00F3056D"/>
    <w:rsid w:val="00F31876"/>
    <w:rsid w:val="00F3249B"/>
    <w:rsid w:val="00F33B99"/>
    <w:rsid w:val="00F348AA"/>
    <w:rsid w:val="00F36B62"/>
    <w:rsid w:val="00F37ABF"/>
    <w:rsid w:val="00F40821"/>
    <w:rsid w:val="00F41618"/>
    <w:rsid w:val="00F424EB"/>
    <w:rsid w:val="00F43AD6"/>
    <w:rsid w:val="00F452C5"/>
    <w:rsid w:val="00F47A3D"/>
    <w:rsid w:val="00F47CE2"/>
    <w:rsid w:val="00F50E81"/>
    <w:rsid w:val="00F520AC"/>
    <w:rsid w:val="00F5247D"/>
    <w:rsid w:val="00F527DD"/>
    <w:rsid w:val="00F52D50"/>
    <w:rsid w:val="00F53F78"/>
    <w:rsid w:val="00F55264"/>
    <w:rsid w:val="00F555CA"/>
    <w:rsid w:val="00F55C6C"/>
    <w:rsid w:val="00F60369"/>
    <w:rsid w:val="00F606FD"/>
    <w:rsid w:val="00F64923"/>
    <w:rsid w:val="00F64DC0"/>
    <w:rsid w:val="00F66265"/>
    <w:rsid w:val="00F66A6C"/>
    <w:rsid w:val="00F710C5"/>
    <w:rsid w:val="00F71A26"/>
    <w:rsid w:val="00F76528"/>
    <w:rsid w:val="00F81B08"/>
    <w:rsid w:val="00F838A3"/>
    <w:rsid w:val="00F85ED0"/>
    <w:rsid w:val="00F87143"/>
    <w:rsid w:val="00F8738C"/>
    <w:rsid w:val="00F87B84"/>
    <w:rsid w:val="00F92EF7"/>
    <w:rsid w:val="00F9426C"/>
    <w:rsid w:val="00F949BF"/>
    <w:rsid w:val="00F95BF3"/>
    <w:rsid w:val="00F97422"/>
    <w:rsid w:val="00FA172B"/>
    <w:rsid w:val="00FA4B76"/>
    <w:rsid w:val="00FB0353"/>
    <w:rsid w:val="00FB0BD4"/>
    <w:rsid w:val="00FB1869"/>
    <w:rsid w:val="00FB24C4"/>
    <w:rsid w:val="00FB2CCF"/>
    <w:rsid w:val="00FB3C64"/>
    <w:rsid w:val="00FB3EE1"/>
    <w:rsid w:val="00FB636F"/>
    <w:rsid w:val="00FB6D62"/>
    <w:rsid w:val="00FC09C5"/>
    <w:rsid w:val="00FC12EC"/>
    <w:rsid w:val="00FC156A"/>
    <w:rsid w:val="00FC525F"/>
    <w:rsid w:val="00FC55C9"/>
    <w:rsid w:val="00FD058C"/>
    <w:rsid w:val="00FD07E1"/>
    <w:rsid w:val="00FD21F3"/>
    <w:rsid w:val="00FD28A1"/>
    <w:rsid w:val="00FD4105"/>
    <w:rsid w:val="00FD47FD"/>
    <w:rsid w:val="00FD50D7"/>
    <w:rsid w:val="00FD77EA"/>
    <w:rsid w:val="00FE0C2D"/>
    <w:rsid w:val="00FE2121"/>
    <w:rsid w:val="00FE3738"/>
    <w:rsid w:val="00FE3BA3"/>
    <w:rsid w:val="00FE4F1A"/>
    <w:rsid w:val="00FE4FB4"/>
    <w:rsid w:val="00FE58BF"/>
    <w:rsid w:val="00FE6900"/>
    <w:rsid w:val="00FF1A7B"/>
    <w:rsid w:val="00FF22E9"/>
    <w:rsid w:val="00FF37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0E77"/>
  <w15:chartTrackingRefBased/>
  <w15:docId w15:val="{40C80A63-FE15-4404-912D-DCB5D77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6667"/>
  </w:style>
  <w:style w:type="paragraph" w:styleId="berschrift1">
    <w:name w:val="heading 1"/>
    <w:basedOn w:val="Standard"/>
    <w:link w:val="berschrift1Zchn"/>
    <w:uiPriority w:val="9"/>
    <w:qFormat/>
    <w:rsid w:val="008B632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berschrift2">
    <w:name w:val="heading 2"/>
    <w:basedOn w:val="Standard"/>
    <w:next w:val="Standard"/>
    <w:link w:val="berschrift2Zchn"/>
    <w:uiPriority w:val="9"/>
    <w:unhideWhenUsed/>
    <w:qFormat/>
    <w:rsid w:val="00E906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62205"/>
    <w:rPr>
      <w:color w:val="808080"/>
    </w:rPr>
  </w:style>
  <w:style w:type="paragraph" w:styleId="Kopfzeile">
    <w:name w:val="header"/>
    <w:basedOn w:val="Standard"/>
    <w:link w:val="KopfzeileZchn"/>
    <w:uiPriority w:val="99"/>
    <w:unhideWhenUsed/>
    <w:rsid w:val="008F35D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F35D7"/>
  </w:style>
  <w:style w:type="paragraph" w:styleId="Fuzeile">
    <w:name w:val="footer"/>
    <w:basedOn w:val="Standard"/>
    <w:link w:val="FuzeileZchn"/>
    <w:uiPriority w:val="99"/>
    <w:unhideWhenUsed/>
    <w:rsid w:val="008F35D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F35D7"/>
  </w:style>
  <w:style w:type="paragraph" w:styleId="Sprechblasentext">
    <w:name w:val="Balloon Text"/>
    <w:basedOn w:val="Standard"/>
    <w:link w:val="SprechblasentextZchn"/>
    <w:uiPriority w:val="99"/>
    <w:rsid w:val="00875C89"/>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rsid w:val="00875C89"/>
    <w:rPr>
      <w:rFonts w:ascii="Segoe UI" w:hAnsi="Segoe UI" w:cs="Segoe UI"/>
      <w:szCs w:val="18"/>
    </w:rPr>
  </w:style>
  <w:style w:type="character" w:styleId="Hervorhebung">
    <w:name w:val="Emphasis"/>
    <w:basedOn w:val="Absatz-Standardschriftart"/>
    <w:uiPriority w:val="20"/>
    <w:qFormat/>
    <w:rsid w:val="004F33F4"/>
    <w:rPr>
      <w:i/>
      <w:iCs/>
    </w:rPr>
  </w:style>
  <w:style w:type="paragraph" w:styleId="Listenabsatz">
    <w:name w:val="List Paragraph"/>
    <w:basedOn w:val="Standard"/>
    <w:uiPriority w:val="34"/>
    <w:qFormat/>
    <w:rsid w:val="00BF4BBE"/>
    <w:pPr>
      <w:ind w:left="720"/>
      <w:contextualSpacing/>
    </w:pPr>
  </w:style>
  <w:style w:type="paragraph" w:styleId="StandardWeb">
    <w:name w:val="Normal (Web)"/>
    <w:basedOn w:val="Standard"/>
    <w:uiPriority w:val="99"/>
    <w:semiHidden/>
    <w:unhideWhenUsed/>
    <w:rsid w:val="000D63B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21BB7"/>
    <w:rPr>
      <w:color w:val="0000FF"/>
      <w:u w:val="single"/>
    </w:rPr>
  </w:style>
  <w:style w:type="character" w:customStyle="1" w:styleId="berschrift1Zchn">
    <w:name w:val="Überschrift 1 Zchn"/>
    <w:basedOn w:val="Absatz-Standardschriftart"/>
    <w:link w:val="berschrift1"/>
    <w:uiPriority w:val="9"/>
    <w:rsid w:val="008B632C"/>
    <w:rPr>
      <w:rFonts w:ascii="Times New Roman" w:eastAsia="Times New Roman" w:hAnsi="Times New Roman" w:cs="Times New Roman"/>
      <w:b/>
      <w:bCs/>
      <w:kern w:val="36"/>
      <w:sz w:val="48"/>
      <w:szCs w:val="48"/>
      <w:lang w:val="en-US"/>
    </w:rPr>
  </w:style>
  <w:style w:type="character" w:customStyle="1" w:styleId="sender">
    <w:name w:val="sender"/>
    <w:basedOn w:val="Absatz-Standardschriftart"/>
    <w:rsid w:val="008B632C"/>
  </w:style>
  <w:style w:type="character" w:customStyle="1" w:styleId="berschrift2Zchn">
    <w:name w:val="Überschrift 2 Zchn"/>
    <w:basedOn w:val="Absatz-Standardschriftart"/>
    <w:link w:val="berschrift2"/>
    <w:uiPriority w:val="9"/>
    <w:rsid w:val="00E90621"/>
    <w:rPr>
      <w:rFonts w:asciiTheme="majorHAnsi" w:eastAsiaTheme="majorEastAsia" w:hAnsiTheme="majorHAnsi" w:cstheme="majorBidi"/>
      <w:color w:val="2E74B5" w:themeColor="accent1" w:themeShade="BF"/>
      <w:sz w:val="26"/>
      <w:szCs w:val="26"/>
    </w:rPr>
  </w:style>
  <w:style w:type="character" w:customStyle="1" w:styleId="hgkelc">
    <w:name w:val="hgkelc"/>
    <w:basedOn w:val="Absatz-Standardschriftart"/>
    <w:rsid w:val="009B2A58"/>
  </w:style>
  <w:style w:type="paragraph" w:styleId="HTMLVorformatiert">
    <w:name w:val="HTML Preformatted"/>
    <w:basedOn w:val="Standard"/>
    <w:link w:val="HTMLVorformatiertZchn"/>
    <w:uiPriority w:val="99"/>
    <w:unhideWhenUsed/>
    <w:rsid w:val="00F0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F0326B"/>
    <w:rPr>
      <w:rFonts w:ascii="Courier New" w:eastAsia="Times New Roman" w:hAnsi="Courier New" w:cs="Courier New"/>
      <w:sz w:val="20"/>
      <w:szCs w:val="20"/>
      <w:lang w:eastAsia="de-DE"/>
    </w:rPr>
  </w:style>
  <w:style w:type="character" w:customStyle="1" w:styleId="field">
    <w:name w:val="field"/>
    <w:basedOn w:val="Absatz-Standardschriftart"/>
    <w:rsid w:val="00612FD2"/>
  </w:style>
  <w:style w:type="character" w:customStyle="1" w:styleId="u-font-serif">
    <w:name w:val="u-font-serif"/>
    <w:basedOn w:val="Absatz-Standardschriftart"/>
    <w:rsid w:val="008817BB"/>
  </w:style>
  <w:style w:type="paragraph" w:customStyle="1" w:styleId="MDPI31text">
    <w:name w:val="MDPI_3.1_text"/>
    <w:link w:val="MDPI31textZchn"/>
    <w:qFormat/>
    <w:rsid w:val="0061022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Zchn">
    <w:name w:val="MDPI_3.1_text Zchn"/>
    <w:basedOn w:val="Absatz-Standardschriftart"/>
    <w:link w:val="MDPI31text"/>
    <w:rsid w:val="0061022E"/>
    <w:rPr>
      <w:rFonts w:ascii="Palatino Linotype" w:eastAsia="Times New Roman" w:hAnsi="Palatino Linotype" w:cs="Times New Roman"/>
      <w:snapToGrid w:val="0"/>
      <w:color w:val="000000"/>
      <w:sz w:val="20"/>
      <w:lang w:val="en-US" w:eastAsia="de-DE" w:bidi="en-US"/>
    </w:rPr>
  </w:style>
  <w:style w:type="character" w:styleId="Kommentarzeichen">
    <w:name w:val="annotation reference"/>
    <w:basedOn w:val="Absatz-Standardschriftart"/>
    <w:uiPriority w:val="99"/>
    <w:semiHidden/>
    <w:unhideWhenUsed/>
    <w:rsid w:val="0061022E"/>
    <w:rPr>
      <w:sz w:val="16"/>
      <w:szCs w:val="16"/>
    </w:rPr>
  </w:style>
  <w:style w:type="paragraph" w:styleId="Kommentartext">
    <w:name w:val="annotation text"/>
    <w:basedOn w:val="Standard"/>
    <w:link w:val="KommentartextZchn"/>
    <w:uiPriority w:val="99"/>
    <w:semiHidden/>
    <w:unhideWhenUsed/>
    <w:rsid w:val="00875C89"/>
    <w:pPr>
      <w:spacing w:line="240" w:lineRule="auto"/>
    </w:pPr>
    <w:rPr>
      <w:sz w:val="24"/>
      <w:szCs w:val="20"/>
    </w:rPr>
  </w:style>
  <w:style w:type="character" w:customStyle="1" w:styleId="KommentartextZchn">
    <w:name w:val="Kommentartext Zchn"/>
    <w:basedOn w:val="Absatz-Standardschriftart"/>
    <w:link w:val="Kommentartext"/>
    <w:uiPriority w:val="99"/>
    <w:semiHidden/>
    <w:rsid w:val="00875C89"/>
    <w:rPr>
      <w:sz w:val="24"/>
      <w:szCs w:val="20"/>
    </w:rPr>
  </w:style>
  <w:style w:type="table" w:styleId="Tabellenraster">
    <w:name w:val="Table Grid"/>
    <w:basedOn w:val="NormaleTabelle"/>
    <w:uiPriority w:val="39"/>
    <w:rsid w:val="00FC0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Standard"/>
    <w:link w:val="EndNoteBibliographyZchn"/>
    <w:rsid w:val="00201E92"/>
    <w:pPr>
      <w:spacing w:line="240" w:lineRule="auto"/>
      <w:jc w:val="both"/>
    </w:pPr>
    <w:rPr>
      <w:rFonts w:ascii="Calibri" w:hAnsi="Calibri" w:cs="Calibri"/>
      <w:noProof/>
      <w:lang w:val="en-US"/>
    </w:rPr>
  </w:style>
  <w:style w:type="character" w:customStyle="1" w:styleId="EndNoteBibliographyZchn">
    <w:name w:val="EndNote Bibliography Zchn"/>
    <w:basedOn w:val="Absatz-Standardschriftart"/>
    <w:link w:val="EndNoteBibliography"/>
    <w:rsid w:val="00201E92"/>
    <w:rPr>
      <w:rFonts w:ascii="Calibri" w:hAnsi="Calibri" w:cs="Calibri"/>
      <w:noProof/>
      <w:lang w:val="en-US"/>
    </w:rPr>
  </w:style>
  <w:style w:type="paragraph" w:styleId="berarbeitung">
    <w:name w:val="Revision"/>
    <w:hidden/>
    <w:uiPriority w:val="99"/>
    <w:semiHidden/>
    <w:rsid w:val="00B512A6"/>
    <w:pPr>
      <w:spacing w:after="0" w:line="240" w:lineRule="auto"/>
    </w:pPr>
  </w:style>
  <w:style w:type="paragraph" w:styleId="Kommentarthema">
    <w:name w:val="annotation subject"/>
    <w:basedOn w:val="Kommentartext"/>
    <w:next w:val="Kommentartext"/>
    <w:link w:val="KommentarthemaZchn"/>
    <w:uiPriority w:val="99"/>
    <w:semiHidden/>
    <w:unhideWhenUsed/>
    <w:rsid w:val="00F239BF"/>
    <w:rPr>
      <w:b/>
      <w:bCs/>
    </w:rPr>
  </w:style>
  <w:style w:type="character" w:customStyle="1" w:styleId="KommentarthemaZchn">
    <w:name w:val="Kommentarthema Zchn"/>
    <w:basedOn w:val="KommentartextZchn"/>
    <w:link w:val="Kommentarthema"/>
    <w:uiPriority w:val="99"/>
    <w:semiHidden/>
    <w:rsid w:val="00F239BF"/>
    <w:rPr>
      <w:b/>
      <w:bCs/>
      <w:sz w:val="20"/>
      <w:szCs w:val="20"/>
    </w:rPr>
  </w:style>
  <w:style w:type="paragraph" w:styleId="Funotentext">
    <w:name w:val="footnote text"/>
    <w:basedOn w:val="Standard"/>
    <w:link w:val="FunotentextZchn"/>
    <w:uiPriority w:val="99"/>
    <w:semiHidden/>
    <w:unhideWhenUsed/>
    <w:rsid w:val="008D436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4365"/>
    <w:rPr>
      <w:sz w:val="20"/>
      <w:szCs w:val="20"/>
    </w:rPr>
  </w:style>
  <w:style w:type="character" w:styleId="Funotenzeichen">
    <w:name w:val="footnote reference"/>
    <w:basedOn w:val="Absatz-Standardschriftart"/>
    <w:uiPriority w:val="99"/>
    <w:semiHidden/>
    <w:unhideWhenUsed/>
    <w:rsid w:val="008D4365"/>
    <w:rPr>
      <w:vertAlign w:val="superscript"/>
    </w:rPr>
  </w:style>
  <w:style w:type="character" w:styleId="Zeilennummer">
    <w:name w:val="line number"/>
    <w:basedOn w:val="Absatz-Standardschriftart"/>
    <w:uiPriority w:val="99"/>
    <w:semiHidden/>
    <w:unhideWhenUsed/>
    <w:rsid w:val="008809E7"/>
  </w:style>
  <w:style w:type="character" w:customStyle="1" w:styleId="jpfdse">
    <w:name w:val="jpfdse"/>
    <w:basedOn w:val="Absatz-Standardschriftart"/>
    <w:rsid w:val="00A869D8"/>
  </w:style>
  <w:style w:type="character" w:styleId="IntensiveHervorhebung">
    <w:name w:val="Intense Emphasis"/>
    <w:basedOn w:val="Absatz-Standardschriftart"/>
    <w:uiPriority w:val="21"/>
    <w:qFormat/>
    <w:rsid w:val="005D277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6215">
      <w:bodyDiv w:val="1"/>
      <w:marLeft w:val="0"/>
      <w:marRight w:val="0"/>
      <w:marTop w:val="0"/>
      <w:marBottom w:val="0"/>
      <w:divBdr>
        <w:top w:val="none" w:sz="0" w:space="0" w:color="auto"/>
        <w:left w:val="none" w:sz="0" w:space="0" w:color="auto"/>
        <w:bottom w:val="none" w:sz="0" w:space="0" w:color="auto"/>
        <w:right w:val="none" w:sz="0" w:space="0" w:color="auto"/>
      </w:divBdr>
    </w:div>
    <w:div w:id="250164647">
      <w:bodyDiv w:val="1"/>
      <w:marLeft w:val="0"/>
      <w:marRight w:val="0"/>
      <w:marTop w:val="0"/>
      <w:marBottom w:val="0"/>
      <w:divBdr>
        <w:top w:val="none" w:sz="0" w:space="0" w:color="auto"/>
        <w:left w:val="none" w:sz="0" w:space="0" w:color="auto"/>
        <w:bottom w:val="none" w:sz="0" w:space="0" w:color="auto"/>
        <w:right w:val="none" w:sz="0" w:space="0" w:color="auto"/>
      </w:divBdr>
    </w:div>
    <w:div w:id="264311048">
      <w:bodyDiv w:val="1"/>
      <w:marLeft w:val="0"/>
      <w:marRight w:val="0"/>
      <w:marTop w:val="0"/>
      <w:marBottom w:val="0"/>
      <w:divBdr>
        <w:top w:val="none" w:sz="0" w:space="0" w:color="auto"/>
        <w:left w:val="none" w:sz="0" w:space="0" w:color="auto"/>
        <w:bottom w:val="none" w:sz="0" w:space="0" w:color="auto"/>
        <w:right w:val="none" w:sz="0" w:space="0" w:color="auto"/>
      </w:divBdr>
    </w:div>
    <w:div w:id="398285660">
      <w:bodyDiv w:val="1"/>
      <w:marLeft w:val="0"/>
      <w:marRight w:val="0"/>
      <w:marTop w:val="0"/>
      <w:marBottom w:val="0"/>
      <w:divBdr>
        <w:top w:val="none" w:sz="0" w:space="0" w:color="auto"/>
        <w:left w:val="none" w:sz="0" w:space="0" w:color="auto"/>
        <w:bottom w:val="none" w:sz="0" w:space="0" w:color="auto"/>
        <w:right w:val="none" w:sz="0" w:space="0" w:color="auto"/>
      </w:divBdr>
    </w:div>
    <w:div w:id="587544052">
      <w:bodyDiv w:val="1"/>
      <w:marLeft w:val="0"/>
      <w:marRight w:val="0"/>
      <w:marTop w:val="0"/>
      <w:marBottom w:val="0"/>
      <w:divBdr>
        <w:top w:val="none" w:sz="0" w:space="0" w:color="auto"/>
        <w:left w:val="none" w:sz="0" w:space="0" w:color="auto"/>
        <w:bottom w:val="none" w:sz="0" w:space="0" w:color="auto"/>
        <w:right w:val="none" w:sz="0" w:space="0" w:color="auto"/>
      </w:divBdr>
    </w:div>
    <w:div w:id="671489591">
      <w:bodyDiv w:val="1"/>
      <w:marLeft w:val="0"/>
      <w:marRight w:val="0"/>
      <w:marTop w:val="0"/>
      <w:marBottom w:val="0"/>
      <w:divBdr>
        <w:top w:val="none" w:sz="0" w:space="0" w:color="auto"/>
        <w:left w:val="none" w:sz="0" w:space="0" w:color="auto"/>
        <w:bottom w:val="none" w:sz="0" w:space="0" w:color="auto"/>
        <w:right w:val="none" w:sz="0" w:space="0" w:color="auto"/>
      </w:divBdr>
    </w:div>
    <w:div w:id="729577468">
      <w:bodyDiv w:val="1"/>
      <w:marLeft w:val="0"/>
      <w:marRight w:val="0"/>
      <w:marTop w:val="0"/>
      <w:marBottom w:val="0"/>
      <w:divBdr>
        <w:top w:val="none" w:sz="0" w:space="0" w:color="auto"/>
        <w:left w:val="none" w:sz="0" w:space="0" w:color="auto"/>
        <w:bottom w:val="none" w:sz="0" w:space="0" w:color="auto"/>
        <w:right w:val="none" w:sz="0" w:space="0" w:color="auto"/>
      </w:divBdr>
    </w:div>
    <w:div w:id="738210579">
      <w:bodyDiv w:val="1"/>
      <w:marLeft w:val="0"/>
      <w:marRight w:val="0"/>
      <w:marTop w:val="0"/>
      <w:marBottom w:val="0"/>
      <w:divBdr>
        <w:top w:val="none" w:sz="0" w:space="0" w:color="auto"/>
        <w:left w:val="none" w:sz="0" w:space="0" w:color="auto"/>
        <w:bottom w:val="none" w:sz="0" w:space="0" w:color="auto"/>
        <w:right w:val="none" w:sz="0" w:space="0" w:color="auto"/>
      </w:divBdr>
    </w:div>
    <w:div w:id="791871591">
      <w:bodyDiv w:val="1"/>
      <w:marLeft w:val="0"/>
      <w:marRight w:val="0"/>
      <w:marTop w:val="0"/>
      <w:marBottom w:val="0"/>
      <w:divBdr>
        <w:top w:val="none" w:sz="0" w:space="0" w:color="auto"/>
        <w:left w:val="none" w:sz="0" w:space="0" w:color="auto"/>
        <w:bottom w:val="none" w:sz="0" w:space="0" w:color="auto"/>
        <w:right w:val="none" w:sz="0" w:space="0" w:color="auto"/>
      </w:divBdr>
    </w:div>
    <w:div w:id="812329427">
      <w:bodyDiv w:val="1"/>
      <w:marLeft w:val="0"/>
      <w:marRight w:val="0"/>
      <w:marTop w:val="0"/>
      <w:marBottom w:val="0"/>
      <w:divBdr>
        <w:top w:val="none" w:sz="0" w:space="0" w:color="auto"/>
        <w:left w:val="none" w:sz="0" w:space="0" w:color="auto"/>
        <w:bottom w:val="none" w:sz="0" w:space="0" w:color="auto"/>
        <w:right w:val="none" w:sz="0" w:space="0" w:color="auto"/>
      </w:divBdr>
    </w:div>
    <w:div w:id="1171262944">
      <w:bodyDiv w:val="1"/>
      <w:marLeft w:val="0"/>
      <w:marRight w:val="0"/>
      <w:marTop w:val="0"/>
      <w:marBottom w:val="0"/>
      <w:divBdr>
        <w:top w:val="none" w:sz="0" w:space="0" w:color="auto"/>
        <w:left w:val="none" w:sz="0" w:space="0" w:color="auto"/>
        <w:bottom w:val="none" w:sz="0" w:space="0" w:color="auto"/>
        <w:right w:val="none" w:sz="0" w:space="0" w:color="auto"/>
      </w:divBdr>
    </w:div>
    <w:div w:id="1251429587">
      <w:bodyDiv w:val="1"/>
      <w:marLeft w:val="0"/>
      <w:marRight w:val="0"/>
      <w:marTop w:val="0"/>
      <w:marBottom w:val="0"/>
      <w:divBdr>
        <w:top w:val="none" w:sz="0" w:space="0" w:color="auto"/>
        <w:left w:val="none" w:sz="0" w:space="0" w:color="auto"/>
        <w:bottom w:val="none" w:sz="0" w:space="0" w:color="auto"/>
        <w:right w:val="none" w:sz="0" w:space="0" w:color="auto"/>
      </w:divBdr>
    </w:div>
    <w:div w:id="1264070239">
      <w:bodyDiv w:val="1"/>
      <w:marLeft w:val="0"/>
      <w:marRight w:val="0"/>
      <w:marTop w:val="0"/>
      <w:marBottom w:val="0"/>
      <w:divBdr>
        <w:top w:val="none" w:sz="0" w:space="0" w:color="auto"/>
        <w:left w:val="none" w:sz="0" w:space="0" w:color="auto"/>
        <w:bottom w:val="none" w:sz="0" w:space="0" w:color="auto"/>
        <w:right w:val="none" w:sz="0" w:space="0" w:color="auto"/>
      </w:divBdr>
    </w:div>
    <w:div w:id="1335569004">
      <w:bodyDiv w:val="1"/>
      <w:marLeft w:val="0"/>
      <w:marRight w:val="0"/>
      <w:marTop w:val="0"/>
      <w:marBottom w:val="0"/>
      <w:divBdr>
        <w:top w:val="none" w:sz="0" w:space="0" w:color="auto"/>
        <w:left w:val="none" w:sz="0" w:space="0" w:color="auto"/>
        <w:bottom w:val="none" w:sz="0" w:space="0" w:color="auto"/>
        <w:right w:val="none" w:sz="0" w:space="0" w:color="auto"/>
      </w:divBdr>
    </w:div>
    <w:div w:id="1548027468">
      <w:bodyDiv w:val="1"/>
      <w:marLeft w:val="0"/>
      <w:marRight w:val="0"/>
      <w:marTop w:val="0"/>
      <w:marBottom w:val="0"/>
      <w:divBdr>
        <w:top w:val="none" w:sz="0" w:space="0" w:color="auto"/>
        <w:left w:val="none" w:sz="0" w:space="0" w:color="auto"/>
        <w:bottom w:val="none" w:sz="0" w:space="0" w:color="auto"/>
        <w:right w:val="none" w:sz="0" w:space="0" w:color="auto"/>
      </w:divBdr>
    </w:div>
    <w:div w:id="1675452364">
      <w:bodyDiv w:val="1"/>
      <w:marLeft w:val="0"/>
      <w:marRight w:val="0"/>
      <w:marTop w:val="0"/>
      <w:marBottom w:val="0"/>
      <w:divBdr>
        <w:top w:val="none" w:sz="0" w:space="0" w:color="auto"/>
        <w:left w:val="none" w:sz="0" w:space="0" w:color="auto"/>
        <w:bottom w:val="none" w:sz="0" w:space="0" w:color="auto"/>
        <w:right w:val="none" w:sz="0" w:space="0" w:color="auto"/>
      </w:divBdr>
    </w:div>
    <w:div w:id="1802722591">
      <w:bodyDiv w:val="1"/>
      <w:marLeft w:val="0"/>
      <w:marRight w:val="0"/>
      <w:marTop w:val="0"/>
      <w:marBottom w:val="0"/>
      <w:divBdr>
        <w:top w:val="none" w:sz="0" w:space="0" w:color="auto"/>
        <w:left w:val="none" w:sz="0" w:space="0" w:color="auto"/>
        <w:bottom w:val="none" w:sz="0" w:space="0" w:color="auto"/>
        <w:right w:val="none" w:sz="0" w:space="0" w:color="auto"/>
      </w:divBdr>
      <w:divsChild>
        <w:div w:id="762453410">
          <w:marLeft w:val="0"/>
          <w:marRight w:val="0"/>
          <w:marTop w:val="0"/>
          <w:marBottom w:val="0"/>
          <w:divBdr>
            <w:top w:val="none" w:sz="0" w:space="0" w:color="auto"/>
            <w:left w:val="none" w:sz="0" w:space="0" w:color="auto"/>
            <w:bottom w:val="none" w:sz="0" w:space="0" w:color="auto"/>
            <w:right w:val="none" w:sz="0" w:space="0" w:color="auto"/>
          </w:divBdr>
        </w:div>
        <w:div w:id="1570771997">
          <w:marLeft w:val="0"/>
          <w:marRight w:val="0"/>
          <w:marTop w:val="0"/>
          <w:marBottom w:val="0"/>
          <w:divBdr>
            <w:top w:val="none" w:sz="0" w:space="0" w:color="auto"/>
            <w:left w:val="none" w:sz="0" w:space="0" w:color="auto"/>
            <w:bottom w:val="none" w:sz="0" w:space="0" w:color="auto"/>
            <w:right w:val="none" w:sz="0" w:space="0" w:color="auto"/>
          </w:divBdr>
        </w:div>
      </w:divsChild>
    </w:div>
    <w:div w:id="1863397360">
      <w:bodyDiv w:val="1"/>
      <w:marLeft w:val="0"/>
      <w:marRight w:val="0"/>
      <w:marTop w:val="0"/>
      <w:marBottom w:val="0"/>
      <w:divBdr>
        <w:top w:val="none" w:sz="0" w:space="0" w:color="auto"/>
        <w:left w:val="none" w:sz="0" w:space="0" w:color="auto"/>
        <w:bottom w:val="none" w:sz="0" w:space="0" w:color="auto"/>
        <w:right w:val="none" w:sz="0" w:space="0" w:color="auto"/>
      </w:divBdr>
    </w:div>
    <w:div w:id="1928610394">
      <w:bodyDiv w:val="1"/>
      <w:marLeft w:val="0"/>
      <w:marRight w:val="0"/>
      <w:marTop w:val="0"/>
      <w:marBottom w:val="0"/>
      <w:divBdr>
        <w:top w:val="none" w:sz="0" w:space="0" w:color="auto"/>
        <w:left w:val="none" w:sz="0" w:space="0" w:color="auto"/>
        <w:bottom w:val="none" w:sz="0" w:space="0" w:color="auto"/>
        <w:right w:val="none" w:sz="0" w:space="0" w:color="auto"/>
      </w:divBdr>
    </w:div>
    <w:div w:id="2017339492">
      <w:bodyDiv w:val="1"/>
      <w:marLeft w:val="0"/>
      <w:marRight w:val="0"/>
      <w:marTop w:val="0"/>
      <w:marBottom w:val="0"/>
      <w:divBdr>
        <w:top w:val="none" w:sz="0" w:space="0" w:color="auto"/>
        <w:left w:val="none" w:sz="0" w:space="0" w:color="auto"/>
        <w:bottom w:val="none" w:sz="0" w:space="0" w:color="auto"/>
        <w:right w:val="none" w:sz="0" w:space="0" w:color="auto"/>
      </w:divBdr>
    </w:div>
    <w:div w:id="211061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5838-619C-416F-9B5F-AFF4A9F9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3979</Words>
  <Characters>25069</Characters>
  <Application>Microsoft Office Word</Application>
  <DocSecurity>0</DocSecurity>
  <Lines>208</Lines>
  <Paragraphs>57</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Название</vt:lpstr>
      </vt:variant>
      <vt:variant>
        <vt:i4>1</vt:i4>
      </vt:variant>
    </vt:vector>
  </HeadingPairs>
  <TitlesOfParts>
    <vt:vector size="4" baseType="lpstr">
      <vt:lpstr/>
      <vt:lpstr/>
      <vt:lpstr/>
      <vt:lpstr/>
    </vt:vector>
  </TitlesOfParts>
  <Company>UFZ</Company>
  <LinksUpToDate>false</LinksUpToDate>
  <CharactersWithSpaces>28991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Hryhoriy Stryhanyuk stryhany</dc:creator>
  <cp:keywords/>
  <dc:description/>
  <cp:lastModifiedBy>Hryhoriy Stryhanyuk stryhany</cp:lastModifiedBy>
  <cp:revision>2</cp:revision>
  <cp:lastPrinted>2025-02-28T10:35:00Z</cp:lastPrinted>
  <dcterms:created xsi:type="dcterms:W3CDTF">2025-11-13T19:40:00Z</dcterms:created>
  <dcterms:modified xsi:type="dcterms:W3CDTF">2025-11-13T19:40:00Z</dcterms:modified>
</cp:coreProperties>
</file>