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66B7E" w14:textId="667FD2BB" w:rsidR="000452A9" w:rsidRPr="008F76B5" w:rsidRDefault="00152A88">
      <w:pPr>
        <w:rPr>
          <w:rFonts w:ascii="Times New Roman" w:hAnsi="Times New Roman" w:cs="Times New Roman"/>
        </w:rPr>
      </w:pPr>
      <w:r w:rsidRPr="008F76B5">
        <w:rPr>
          <w:rFonts w:ascii="Times New Roman" w:hAnsi="Times New Roman" w:cs="Times New Roman"/>
          <w:noProof/>
        </w:rPr>
        <w:drawing>
          <wp:inline distT="0" distB="0" distL="0" distR="0" wp14:anchorId="4F1C6384" wp14:editId="006194B0">
            <wp:extent cx="4939030" cy="79311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11"/>
                    <a:stretch/>
                  </pic:blipFill>
                  <pic:spPr bwMode="auto">
                    <a:xfrm>
                      <a:off x="0" y="0"/>
                      <a:ext cx="4939030" cy="793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C44B31" w14:textId="0A7469D2" w:rsidR="00152A88" w:rsidRPr="008F76B5" w:rsidRDefault="00152A88">
      <w:pPr>
        <w:rPr>
          <w:rFonts w:ascii="Times New Roman" w:hAnsi="Times New Roman" w:cs="Times New Roman"/>
          <w:b/>
          <w:bCs/>
        </w:rPr>
      </w:pPr>
      <w:r w:rsidRPr="008F76B5">
        <w:rPr>
          <w:rFonts w:ascii="Times New Roman" w:hAnsi="Times New Roman" w:cs="Times New Roman"/>
          <w:b/>
          <w:bCs/>
        </w:rPr>
        <w:t xml:space="preserve">SM 8 </w:t>
      </w:r>
      <w:r w:rsidRPr="008F76B5">
        <w:rPr>
          <w:rFonts w:ascii="Times New Roman" w:hAnsi="Times New Roman" w:cs="Times New Roman"/>
        </w:rPr>
        <w:t xml:space="preserve">Split Network </w:t>
      </w:r>
      <w:proofErr w:type="spellStart"/>
      <w:r w:rsidRPr="008F76B5">
        <w:rPr>
          <w:rFonts w:ascii="Times New Roman" w:hAnsi="Times New Roman" w:cs="Times New Roman"/>
        </w:rPr>
        <w:t>built</w:t>
      </w:r>
      <w:proofErr w:type="spellEnd"/>
      <w:r w:rsidRPr="008F76B5">
        <w:rPr>
          <w:rFonts w:ascii="Times New Roman" w:hAnsi="Times New Roman" w:cs="Times New Roman"/>
        </w:rPr>
        <w:t xml:space="preserve"> on </w:t>
      </w:r>
      <w:proofErr w:type="spellStart"/>
      <w:r w:rsidRPr="008F76B5">
        <w:rPr>
          <w:rFonts w:ascii="Times New Roman" w:hAnsi="Times New Roman" w:cs="Times New Roman"/>
        </w:rPr>
        <w:t>Nei´s</w:t>
      </w:r>
      <w:proofErr w:type="spellEnd"/>
      <w:r w:rsidRPr="008F76B5">
        <w:rPr>
          <w:rFonts w:ascii="Times New Roman" w:hAnsi="Times New Roman" w:cs="Times New Roman"/>
        </w:rPr>
        <w:t xml:space="preserve"> </w:t>
      </w:r>
      <w:proofErr w:type="spellStart"/>
      <w:r w:rsidRPr="008F76B5">
        <w:rPr>
          <w:rFonts w:ascii="Times New Roman" w:hAnsi="Times New Roman" w:cs="Times New Roman"/>
        </w:rPr>
        <w:t>unbiased</w:t>
      </w:r>
      <w:proofErr w:type="spellEnd"/>
      <w:r w:rsidRPr="008F76B5">
        <w:rPr>
          <w:rFonts w:ascii="Times New Roman" w:hAnsi="Times New Roman" w:cs="Times New Roman"/>
        </w:rPr>
        <w:t xml:space="preserve"> </w:t>
      </w:r>
      <w:proofErr w:type="spellStart"/>
      <w:r w:rsidRPr="008F76B5">
        <w:rPr>
          <w:rFonts w:ascii="Times New Roman" w:hAnsi="Times New Roman" w:cs="Times New Roman"/>
        </w:rPr>
        <w:t>genetic</w:t>
      </w:r>
      <w:proofErr w:type="spellEnd"/>
      <w:r w:rsidRPr="008F76B5">
        <w:rPr>
          <w:rFonts w:ascii="Times New Roman" w:hAnsi="Times New Roman" w:cs="Times New Roman"/>
        </w:rPr>
        <w:t xml:space="preserve"> </w:t>
      </w:r>
      <w:proofErr w:type="spellStart"/>
      <w:r w:rsidRPr="008F76B5">
        <w:rPr>
          <w:rFonts w:ascii="Times New Roman" w:hAnsi="Times New Roman" w:cs="Times New Roman"/>
        </w:rPr>
        <w:t>distances</w:t>
      </w:r>
      <w:proofErr w:type="spellEnd"/>
      <w:r w:rsidRPr="008F76B5">
        <w:rPr>
          <w:rFonts w:ascii="Times New Roman" w:hAnsi="Times New Roman" w:cs="Times New Roman"/>
        </w:rPr>
        <w:t xml:space="preserve">. All </w:t>
      </w:r>
      <w:proofErr w:type="spellStart"/>
      <w:r w:rsidRPr="008F76B5">
        <w:rPr>
          <w:rFonts w:ascii="Times New Roman" w:hAnsi="Times New Roman" w:cs="Times New Roman"/>
        </w:rPr>
        <w:t>three</w:t>
      </w:r>
      <w:proofErr w:type="spellEnd"/>
      <w:r w:rsidRPr="008F76B5">
        <w:rPr>
          <w:rFonts w:ascii="Times New Roman" w:hAnsi="Times New Roman" w:cs="Times New Roman"/>
        </w:rPr>
        <w:t xml:space="preserve"> </w:t>
      </w:r>
      <w:proofErr w:type="spellStart"/>
      <w:r w:rsidRPr="008F76B5">
        <w:rPr>
          <w:rFonts w:ascii="Times New Roman" w:hAnsi="Times New Roman" w:cs="Times New Roman"/>
        </w:rPr>
        <w:t>images</w:t>
      </w:r>
      <w:proofErr w:type="spellEnd"/>
      <w:r w:rsidRPr="008F76B5">
        <w:rPr>
          <w:rFonts w:ascii="Times New Roman" w:hAnsi="Times New Roman" w:cs="Times New Roman"/>
        </w:rPr>
        <w:t xml:space="preserve"> show </w:t>
      </w:r>
      <w:proofErr w:type="spellStart"/>
      <w:r w:rsidRPr="008F76B5">
        <w:rPr>
          <w:rFonts w:ascii="Times New Roman" w:hAnsi="Times New Roman" w:cs="Times New Roman"/>
        </w:rPr>
        <w:t>the</w:t>
      </w:r>
      <w:proofErr w:type="spellEnd"/>
      <w:r w:rsidRPr="008F76B5">
        <w:rPr>
          <w:rFonts w:ascii="Times New Roman" w:hAnsi="Times New Roman" w:cs="Times New Roman"/>
        </w:rPr>
        <w:t xml:space="preserve"> </w:t>
      </w:r>
      <w:proofErr w:type="spellStart"/>
      <w:r w:rsidRPr="008F76B5">
        <w:rPr>
          <w:rFonts w:ascii="Times New Roman" w:hAnsi="Times New Roman" w:cs="Times New Roman"/>
        </w:rPr>
        <w:t>same</w:t>
      </w:r>
      <w:proofErr w:type="spellEnd"/>
      <w:r w:rsidRPr="008F76B5">
        <w:rPr>
          <w:rFonts w:ascii="Times New Roman" w:hAnsi="Times New Roman" w:cs="Times New Roman"/>
        </w:rPr>
        <w:t xml:space="preserve"> network, </w:t>
      </w:r>
      <w:proofErr w:type="spellStart"/>
      <w:r w:rsidRPr="008F76B5">
        <w:rPr>
          <w:rFonts w:ascii="Times New Roman" w:hAnsi="Times New Roman" w:cs="Times New Roman"/>
        </w:rPr>
        <w:t>which</w:t>
      </w:r>
      <w:proofErr w:type="spellEnd"/>
      <w:r w:rsidRPr="008F76B5">
        <w:rPr>
          <w:rFonts w:ascii="Times New Roman" w:hAnsi="Times New Roman" w:cs="Times New Roman"/>
        </w:rPr>
        <w:t xml:space="preserve"> </w:t>
      </w:r>
      <w:proofErr w:type="spellStart"/>
      <w:r w:rsidRPr="008F76B5">
        <w:rPr>
          <w:rFonts w:ascii="Times New Roman" w:hAnsi="Times New Roman" w:cs="Times New Roman"/>
        </w:rPr>
        <w:t>is</w:t>
      </w:r>
      <w:proofErr w:type="spellEnd"/>
      <w:r w:rsidRPr="008F76B5">
        <w:rPr>
          <w:rFonts w:ascii="Times New Roman" w:hAnsi="Times New Roman" w:cs="Times New Roman"/>
        </w:rPr>
        <w:t xml:space="preserve"> </w:t>
      </w:r>
      <w:proofErr w:type="spellStart"/>
      <w:r w:rsidRPr="008F76B5">
        <w:rPr>
          <w:rFonts w:ascii="Times New Roman" w:hAnsi="Times New Roman" w:cs="Times New Roman"/>
        </w:rPr>
        <w:t>gradually</w:t>
      </w:r>
      <w:proofErr w:type="spellEnd"/>
      <w:r w:rsidRPr="008F76B5">
        <w:rPr>
          <w:rFonts w:ascii="Times New Roman" w:hAnsi="Times New Roman" w:cs="Times New Roman"/>
        </w:rPr>
        <w:t xml:space="preserve"> </w:t>
      </w:r>
      <w:proofErr w:type="spellStart"/>
      <w:r w:rsidRPr="008F76B5">
        <w:rPr>
          <w:rFonts w:ascii="Times New Roman" w:hAnsi="Times New Roman" w:cs="Times New Roman"/>
        </w:rPr>
        <w:t>zoomed</w:t>
      </w:r>
      <w:proofErr w:type="spellEnd"/>
      <w:r w:rsidRPr="008F76B5">
        <w:rPr>
          <w:rFonts w:ascii="Times New Roman" w:hAnsi="Times New Roman" w:cs="Times New Roman"/>
        </w:rPr>
        <w:t xml:space="preserve"> and </w:t>
      </w:r>
      <w:proofErr w:type="spellStart"/>
      <w:r w:rsidRPr="008F76B5">
        <w:rPr>
          <w:rFonts w:ascii="Times New Roman" w:hAnsi="Times New Roman" w:cs="Times New Roman"/>
        </w:rPr>
        <w:t>focused</w:t>
      </w:r>
      <w:proofErr w:type="spellEnd"/>
      <w:r w:rsidRPr="008F76B5">
        <w:rPr>
          <w:rFonts w:ascii="Times New Roman" w:hAnsi="Times New Roman" w:cs="Times New Roman"/>
        </w:rPr>
        <w:t xml:space="preserve"> on a cluster </w:t>
      </w:r>
      <w:proofErr w:type="spellStart"/>
      <w:r w:rsidRPr="008F76B5">
        <w:rPr>
          <w:rFonts w:ascii="Times New Roman" w:hAnsi="Times New Roman" w:cs="Times New Roman"/>
        </w:rPr>
        <w:t>of</w:t>
      </w:r>
      <w:proofErr w:type="spellEnd"/>
      <w:r w:rsidRPr="008F76B5">
        <w:rPr>
          <w:rFonts w:ascii="Times New Roman" w:hAnsi="Times New Roman" w:cs="Times New Roman"/>
        </w:rPr>
        <w:t xml:space="preserve"> </w:t>
      </w:r>
      <w:r w:rsidRPr="008F76B5">
        <w:rPr>
          <w:rFonts w:ascii="Times New Roman" w:hAnsi="Times New Roman" w:cs="Times New Roman"/>
          <w:i/>
          <w:iCs/>
        </w:rPr>
        <w:t xml:space="preserve">D. </w:t>
      </w:r>
      <w:proofErr w:type="spellStart"/>
      <w:r w:rsidRPr="008F76B5">
        <w:rPr>
          <w:rFonts w:ascii="Times New Roman" w:hAnsi="Times New Roman" w:cs="Times New Roman"/>
          <w:i/>
          <w:iCs/>
        </w:rPr>
        <w:t>austriacum</w:t>
      </w:r>
      <w:proofErr w:type="spellEnd"/>
      <w:r w:rsidRPr="008F76B5">
        <w:rPr>
          <w:rFonts w:ascii="Times New Roman" w:hAnsi="Times New Roman" w:cs="Times New Roman"/>
        </w:rPr>
        <w:t xml:space="preserve"> </w:t>
      </w:r>
      <w:proofErr w:type="spellStart"/>
      <w:r w:rsidRPr="008F76B5">
        <w:rPr>
          <w:rFonts w:ascii="Times New Roman" w:hAnsi="Times New Roman" w:cs="Times New Roman"/>
        </w:rPr>
        <w:t>populations</w:t>
      </w:r>
      <w:proofErr w:type="spellEnd"/>
      <w:r w:rsidRPr="008F76B5">
        <w:rPr>
          <w:rFonts w:ascii="Times New Roman" w:hAnsi="Times New Roman" w:cs="Times New Roman"/>
        </w:rPr>
        <w:t xml:space="preserve"> and </w:t>
      </w:r>
      <w:proofErr w:type="spellStart"/>
      <w:r w:rsidRPr="008F76B5">
        <w:rPr>
          <w:rFonts w:ascii="Times New Roman" w:hAnsi="Times New Roman" w:cs="Times New Roman"/>
        </w:rPr>
        <w:t>defined</w:t>
      </w:r>
      <w:proofErr w:type="spellEnd"/>
      <w:r w:rsidRPr="008F76B5">
        <w:rPr>
          <w:rFonts w:ascii="Times New Roman" w:hAnsi="Times New Roman" w:cs="Times New Roman"/>
        </w:rPr>
        <w:t xml:space="preserve"> </w:t>
      </w:r>
      <w:proofErr w:type="spellStart"/>
      <w:r w:rsidRPr="008F76B5">
        <w:rPr>
          <w:rFonts w:ascii="Times New Roman" w:hAnsi="Times New Roman" w:cs="Times New Roman"/>
        </w:rPr>
        <w:t>lineages</w:t>
      </w:r>
      <w:proofErr w:type="spellEnd"/>
      <w:r w:rsidRPr="008F76B5">
        <w:rPr>
          <w:rFonts w:ascii="Times New Roman" w:hAnsi="Times New Roman" w:cs="Times New Roman"/>
        </w:rPr>
        <w:t xml:space="preserve">. PYR – </w:t>
      </w:r>
      <w:proofErr w:type="spellStart"/>
      <w:r w:rsidRPr="008F76B5">
        <w:rPr>
          <w:rFonts w:ascii="Times New Roman" w:hAnsi="Times New Roman" w:cs="Times New Roman"/>
        </w:rPr>
        <w:t>Pyrenean</w:t>
      </w:r>
      <w:proofErr w:type="spellEnd"/>
      <w:r w:rsidRPr="008F76B5">
        <w:rPr>
          <w:rFonts w:ascii="Times New Roman" w:hAnsi="Times New Roman" w:cs="Times New Roman"/>
        </w:rPr>
        <w:t xml:space="preserve"> </w:t>
      </w:r>
      <w:proofErr w:type="spellStart"/>
      <w:r w:rsidRPr="008F76B5">
        <w:rPr>
          <w:rFonts w:ascii="Times New Roman" w:hAnsi="Times New Roman" w:cs="Times New Roman"/>
        </w:rPr>
        <w:t>lineage</w:t>
      </w:r>
      <w:proofErr w:type="spellEnd"/>
      <w:r w:rsidRPr="008F76B5">
        <w:rPr>
          <w:rFonts w:ascii="Times New Roman" w:hAnsi="Times New Roman" w:cs="Times New Roman"/>
        </w:rPr>
        <w:t xml:space="preserve">, DA – </w:t>
      </w:r>
      <w:proofErr w:type="spellStart"/>
      <w:r w:rsidRPr="008F76B5">
        <w:rPr>
          <w:rFonts w:ascii="Times New Roman" w:hAnsi="Times New Roman" w:cs="Times New Roman"/>
          <w:i/>
          <w:iCs/>
        </w:rPr>
        <w:t>Dracocephalum</w:t>
      </w:r>
      <w:proofErr w:type="spellEnd"/>
      <w:r w:rsidRPr="008F76B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F76B5">
        <w:rPr>
          <w:rFonts w:ascii="Times New Roman" w:hAnsi="Times New Roman" w:cs="Times New Roman"/>
          <w:i/>
          <w:iCs/>
        </w:rPr>
        <w:t>austricaum</w:t>
      </w:r>
      <w:proofErr w:type="spellEnd"/>
      <w:r w:rsidRPr="008F76B5">
        <w:rPr>
          <w:rFonts w:ascii="Times New Roman" w:hAnsi="Times New Roman" w:cs="Times New Roman"/>
        </w:rPr>
        <w:t xml:space="preserve">, DG – </w:t>
      </w:r>
      <w:proofErr w:type="spellStart"/>
      <w:r w:rsidRPr="008F76B5">
        <w:rPr>
          <w:rFonts w:ascii="Times New Roman" w:hAnsi="Times New Roman" w:cs="Times New Roman"/>
          <w:i/>
          <w:iCs/>
        </w:rPr>
        <w:t>Dracocephalum</w:t>
      </w:r>
      <w:proofErr w:type="spellEnd"/>
      <w:r w:rsidRPr="008F76B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F76B5">
        <w:rPr>
          <w:rFonts w:ascii="Times New Roman" w:hAnsi="Times New Roman" w:cs="Times New Roman"/>
          <w:i/>
          <w:iCs/>
        </w:rPr>
        <w:t>grandiflorum</w:t>
      </w:r>
      <w:proofErr w:type="spellEnd"/>
      <w:r w:rsidRPr="008F76B5">
        <w:rPr>
          <w:rFonts w:ascii="Times New Roman" w:hAnsi="Times New Roman" w:cs="Times New Roman"/>
        </w:rPr>
        <w:t xml:space="preserve">, DM </w:t>
      </w:r>
      <w:r w:rsidRPr="008F76B5">
        <w:rPr>
          <w:rFonts w:ascii="Times New Roman" w:hAnsi="Times New Roman" w:cs="Times New Roman"/>
        </w:rPr>
        <w:t>–</w:t>
      </w:r>
      <w:r w:rsidRPr="008F76B5">
        <w:rPr>
          <w:rFonts w:ascii="Times New Roman" w:hAnsi="Times New Roman" w:cs="Times New Roman"/>
        </w:rPr>
        <w:t xml:space="preserve"> </w:t>
      </w:r>
      <w:proofErr w:type="spellStart"/>
      <w:r w:rsidRPr="008F76B5">
        <w:rPr>
          <w:rFonts w:ascii="Times New Roman" w:hAnsi="Times New Roman" w:cs="Times New Roman"/>
          <w:i/>
          <w:iCs/>
        </w:rPr>
        <w:t>Dracocephalum</w:t>
      </w:r>
      <w:proofErr w:type="spellEnd"/>
      <w:r w:rsidRPr="008F76B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F76B5">
        <w:rPr>
          <w:rFonts w:ascii="Times New Roman" w:hAnsi="Times New Roman" w:cs="Times New Roman"/>
          <w:i/>
          <w:iCs/>
        </w:rPr>
        <w:t>multicaule</w:t>
      </w:r>
      <w:proofErr w:type="spellEnd"/>
      <w:r w:rsidRPr="008F76B5">
        <w:rPr>
          <w:rFonts w:ascii="Times New Roman" w:hAnsi="Times New Roman" w:cs="Times New Roman"/>
        </w:rPr>
        <w:t xml:space="preserve">, DR – </w:t>
      </w:r>
      <w:proofErr w:type="spellStart"/>
      <w:r w:rsidRPr="008F76B5">
        <w:rPr>
          <w:rFonts w:ascii="Times New Roman" w:hAnsi="Times New Roman" w:cs="Times New Roman"/>
          <w:i/>
          <w:iCs/>
        </w:rPr>
        <w:t>Dracocephalum</w:t>
      </w:r>
      <w:proofErr w:type="spellEnd"/>
      <w:r w:rsidRPr="008F76B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F76B5">
        <w:rPr>
          <w:rFonts w:ascii="Times New Roman" w:hAnsi="Times New Roman" w:cs="Times New Roman"/>
          <w:i/>
          <w:iCs/>
        </w:rPr>
        <w:t>ruyschiana</w:t>
      </w:r>
      <w:proofErr w:type="spellEnd"/>
      <w:r w:rsidRPr="008F76B5">
        <w:rPr>
          <w:rFonts w:ascii="Times New Roman" w:hAnsi="Times New Roman" w:cs="Times New Roman"/>
        </w:rPr>
        <w:t>.</w:t>
      </w:r>
    </w:p>
    <w:sectPr w:rsidR="00152A88" w:rsidRPr="008F76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E55"/>
    <w:rsid w:val="000452A9"/>
    <w:rsid w:val="00152A88"/>
    <w:rsid w:val="00255E55"/>
    <w:rsid w:val="008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65C4D"/>
  <w15:chartTrackingRefBased/>
  <w15:docId w15:val="{27D69807-932E-4C54-86BB-6E0D812F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</Words>
  <Characters>305</Characters>
  <Application>Microsoft Office Word</Application>
  <DocSecurity>0</DocSecurity>
  <Lines>2</Lines>
  <Paragraphs>1</Paragraphs>
  <ScaleCrop>false</ScaleCrop>
  <Company>Univerzita Palackého v Olomouci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RNDr. Miloslav Kitner, Ph.D.</dc:creator>
  <cp:keywords/>
  <dc:description/>
  <cp:lastModifiedBy>RNDr. Miloslav Kitner, Ph.D.</cp:lastModifiedBy>
  <cp:revision>3</cp:revision>
  <cp:lastPrinted>2025-08-01T09:01:00Z</cp:lastPrinted>
  <dcterms:created xsi:type="dcterms:W3CDTF">2025-08-01T08:56:00Z</dcterms:created>
  <dcterms:modified xsi:type="dcterms:W3CDTF">2025-08-01T09:01:00Z</dcterms:modified>
</cp:coreProperties>
</file>