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FD88C1" w14:textId="6B69D50D" w:rsidR="007208C4" w:rsidRPr="005047E2" w:rsidRDefault="007208C4" w:rsidP="006B050C">
      <w:pPr>
        <w:rPr>
          <w:rFonts w:ascii="Times New Roman" w:hAnsi="Times New Roman" w:cs="Times New Roman"/>
          <w:b/>
          <w:bCs/>
          <w:sz w:val="32"/>
          <w:szCs w:val="32"/>
        </w:rPr>
      </w:pPr>
      <w:r w:rsidRPr="005047E2">
        <w:rPr>
          <w:rFonts w:ascii="Times New Roman" w:hAnsi="Times New Roman" w:cs="Times New Roman"/>
          <w:b/>
          <w:bCs/>
          <w:sz w:val="32"/>
          <w:szCs w:val="32"/>
        </w:rPr>
        <w:t>Supplementary Data</w:t>
      </w:r>
      <w:r w:rsidR="005047E2" w:rsidRPr="005047E2">
        <w:rPr>
          <w:rFonts w:ascii="Times New Roman" w:hAnsi="Times New Roman" w:cs="Times New Roman"/>
          <w:b/>
          <w:bCs/>
          <w:sz w:val="32"/>
          <w:szCs w:val="32"/>
        </w:rPr>
        <w:t xml:space="preserve"> 1</w:t>
      </w:r>
      <w:r w:rsidRPr="005047E2">
        <w:rPr>
          <w:rFonts w:ascii="Times New Roman" w:hAnsi="Times New Roman" w:cs="Times New Roman"/>
          <w:b/>
          <w:bCs/>
          <w:sz w:val="32"/>
          <w:szCs w:val="32"/>
        </w:rPr>
        <w:t>:</w:t>
      </w:r>
      <w:r w:rsidR="005047E2" w:rsidRPr="005047E2">
        <w:rPr>
          <w:rFonts w:ascii="Times New Roman" w:hAnsi="Times New Roman" w:cs="Times New Roman"/>
          <w:b/>
          <w:bCs/>
          <w:sz w:val="32"/>
          <w:szCs w:val="32"/>
        </w:rPr>
        <w:t xml:space="preserve"> Tables and Figures</w:t>
      </w:r>
    </w:p>
    <w:p w14:paraId="19A3FBC7" w14:textId="77777777" w:rsidR="007208C4" w:rsidRPr="00CC0502" w:rsidRDefault="007208C4" w:rsidP="007208C4">
      <w:pPr>
        <w:spacing w:before="240" w:after="200" w:line="480" w:lineRule="auto"/>
        <w:rPr>
          <w:rFonts w:ascii="Times New Roman" w:eastAsia="궁서" w:hAnsi="Times New Roman" w:cs="Times New Roman"/>
          <w:b/>
          <w:sz w:val="22"/>
        </w:rPr>
      </w:pPr>
      <w:r w:rsidRPr="00CC0502">
        <w:rPr>
          <w:rFonts w:ascii="Times New Roman" w:eastAsia="궁서" w:hAnsi="Times New Roman" w:cs="Times New Roman"/>
          <w:b/>
          <w:sz w:val="22"/>
        </w:rPr>
        <w:t>Fate of Brain metastasis with Cerebrospinal fluid space invasion based on MRI findings: Clinical features and factors affecting progression to overt leptomeningeal metastasis</w:t>
      </w:r>
    </w:p>
    <w:p w14:paraId="42FEC0E8" w14:textId="77777777" w:rsidR="007208C4" w:rsidRPr="00CC0502" w:rsidRDefault="007208C4" w:rsidP="007208C4">
      <w:pPr>
        <w:spacing w:before="240" w:after="200" w:line="480" w:lineRule="auto"/>
        <w:jc w:val="left"/>
        <w:rPr>
          <w:rFonts w:ascii="Times New Roman" w:eastAsia="Times New Roman" w:hAnsi="Times New Roman" w:cs="Times New Roman"/>
          <w:sz w:val="22"/>
        </w:rPr>
      </w:pPr>
      <w:r w:rsidRPr="00CC0502">
        <w:rPr>
          <w:rFonts w:ascii="Times New Roman" w:eastAsia="Times New Roman" w:hAnsi="Times New Roman" w:cs="Times New Roman"/>
          <w:sz w:val="22"/>
        </w:rPr>
        <w:t>Yoontae Hong, M.D.,</w:t>
      </w:r>
      <w:r w:rsidRPr="00CC0502">
        <w:rPr>
          <w:rFonts w:ascii="Times New Roman" w:eastAsia="Times New Roman" w:hAnsi="Times New Roman" w:cs="Times New Roman"/>
          <w:sz w:val="22"/>
          <w:vertAlign w:val="superscript"/>
        </w:rPr>
        <w:t>1</w:t>
      </w:r>
      <w:r w:rsidRPr="00CC0502">
        <w:rPr>
          <w:rFonts w:ascii="Times New Roman" w:eastAsia="궁서" w:hAnsi="Times New Roman" w:cs="Times New Roman"/>
          <w:sz w:val="22"/>
        </w:rPr>
        <w:t xml:space="preserve"> </w:t>
      </w:r>
      <w:proofErr w:type="spellStart"/>
      <w:r w:rsidRPr="00CC0502">
        <w:rPr>
          <w:rFonts w:ascii="Times New Roman" w:eastAsia="Times New Roman" w:hAnsi="Times New Roman" w:cs="Times New Roman"/>
          <w:sz w:val="22"/>
        </w:rPr>
        <w:t>Haechan</w:t>
      </w:r>
      <w:proofErr w:type="spellEnd"/>
      <w:r w:rsidRPr="00CC0502">
        <w:rPr>
          <w:rFonts w:ascii="Times New Roman" w:eastAsia="Times New Roman" w:hAnsi="Times New Roman" w:cs="Times New Roman"/>
          <w:sz w:val="22"/>
        </w:rPr>
        <w:t xml:space="preserve"> Song, M.D.,</w:t>
      </w:r>
      <w:r w:rsidRPr="00CC0502">
        <w:rPr>
          <w:rFonts w:ascii="Times New Roman" w:eastAsia="Times New Roman" w:hAnsi="Times New Roman" w:cs="Times New Roman"/>
          <w:sz w:val="22"/>
          <w:vertAlign w:val="superscript"/>
        </w:rPr>
        <w:t>1</w:t>
      </w:r>
      <w:r w:rsidRPr="00CC0502">
        <w:rPr>
          <w:rFonts w:ascii="Times New Roman" w:eastAsia="Times New Roman" w:hAnsi="Times New Roman" w:cs="Times New Roman"/>
          <w:sz w:val="22"/>
        </w:rPr>
        <w:t xml:space="preserve"> Ho-Shin Gwak, M.D., Ph.D.,</w:t>
      </w:r>
      <w:r w:rsidRPr="00CC0502">
        <w:rPr>
          <w:rFonts w:ascii="Times New Roman" w:eastAsia="Times New Roman" w:hAnsi="Times New Roman" w:cs="Times New Roman"/>
          <w:sz w:val="22"/>
          <w:vertAlign w:val="superscript"/>
        </w:rPr>
        <w:t>2,3</w:t>
      </w:r>
      <w:r w:rsidRPr="00CC0502">
        <w:rPr>
          <w:rFonts w:ascii="Times New Roman" w:eastAsia="Times New Roman" w:hAnsi="Times New Roman" w:cs="Times New Roman"/>
          <w:sz w:val="22"/>
        </w:rPr>
        <w:t xml:space="preserve"> </w:t>
      </w:r>
      <w:r w:rsidRPr="00CC0502">
        <w:rPr>
          <w:rFonts w:ascii="Times New Roman" w:hAnsi="Times New Roman" w:cs="Times New Roman"/>
          <w:sz w:val="22"/>
        </w:rPr>
        <w:t xml:space="preserve">Yun-Sik </w:t>
      </w:r>
      <w:proofErr w:type="spellStart"/>
      <w:r w:rsidRPr="00CC0502">
        <w:rPr>
          <w:rFonts w:ascii="Times New Roman" w:hAnsi="Times New Roman" w:cs="Times New Roman"/>
          <w:sz w:val="22"/>
        </w:rPr>
        <w:t>Dho</w:t>
      </w:r>
      <w:proofErr w:type="spellEnd"/>
      <w:r w:rsidRPr="00CC0502">
        <w:rPr>
          <w:rFonts w:ascii="Times New Roman" w:hAnsi="Times New Roman" w:cs="Times New Roman"/>
          <w:sz w:val="22"/>
        </w:rPr>
        <w:t>, M.D., Ph.D.,</w:t>
      </w:r>
      <w:r w:rsidRPr="00CC0502">
        <w:rPr>
          <w:rFonts w:ascii="Times New Roman" w:eastAsia="Times New Roman" w:hAnsi="Times New Roman" w:cs="Times New Roman"/>
          <w:sz w:val="22"/>
          <w:vertAlign w:val="superscript"/>
        </w:rPr>
        <w:t>2</w:t>
      </w:r>
      <w:r w:rsidRPr="00CC0502">
        <w:rPr>
          <w:rFonts w:ascii="Times New Roman" w:hAnsi="Times New Roman" w:cs="Times New Roman"/>
          <w:sz w:val="22"/>
        </w:rPr>
        <w:t xml:space="preserve"> Sang Hoon Shin, M.D., Ph.D.,</w:t>
      </w:r>
      <w:r w:rsidRPr="00CC0502">
        <w:rPr>
          <w:rFonts w:ascii="Times New Roman" w:eastAsia="Times New Roman" w:hAnsi="Times New Roman" w:cs="Times New Roman"/>
          <w:sz w:val="22"/>
          <w:vertAlign w:val="superscript"/>
        </w:rPr>
        <w:t>2</w:t>
      </w:r>
      <w:r w:rsidRPr="00CC0502">
        <w:rPr>
          <w:rFonts w:ascii="Times New Roman" w:hAnsi="Times New Roman" w:cs="Times New Roman"/>
          <w:sz w:val="22"/>
        </w:rPr>
        <w:t xml:space="preserve"> Heon Yoo, M.D., Ph.D.,</w:t>
      </w:r>
      <w:r w:rsidRPr="00CC0502">
        <w:rPr>
          <w:rFonts w:ascii="Times New Roman" w:eastAsia="Times New Roman" w:hAnsi="Times New Roman" w:cs="Times New Roman"/>
          <w:sz w:val="22"/>
          <w:vertAlign w:val="superscript"/>
        </w:rPr>
        <w:t>2</w:t>
      </w:r>
      <w:r w:rsidRPr="00CC0502">
        <w:rPr>
          <w:rFonts w:ascii="Times New Roman" w:hAnsi="Times New Roman" w:cs="Times New Roman"/>
          <w:sz w:val="22"/>
        </w:rPr>
        <w:t xml:space="preserve"> Kyu Chang Wang, M.D., Ph.D.</w:t>
      </w:r>
      <w:r w:rsidRPr="00CC0502">
        <w:rPr>
          <w:rFonts w:ascii="Times New Roman" w:eastAsia="Times New Roman" w:hAnsi="Times New Roman" w:cs="Times New Roman"/>
          <w:sz w:val="22"/>
          <w:vertAlign w:val="superscript"/>
        </w:rPr>
        <w:t>2</w:t>
      </w:r>
    </w:p>
    <w:p w14:paraId="423B664A" w14:textId="77777777" w:rsidR="007208C4" w:rsidRPr="00CC0502" w:rsidRDefault="007208C4" w:rsidP="007208C4">
      <w:pPr>
        <w:spacing w:before="240" w:after="200" w:line="480" w:lineRule="auto"/>
        <w:jc w:val="left"/>
        <w:rPr>
          <w:rFonts w:ascii="Times New Roman" w:eastAsia="Times New Roman" w:hAnsi="Times New Roman" w:cs="Times New Roman"/>
          <w:sz w:val="22"/>
        </w:rPr>
      </w:pPr>
      <w:r w:rsidRPr="00CC0502">
        <w:rPr>
          <w:rFonts w:ascii="Times New Roman" w:eastAsia="Times New Roman" w:hAnsi="Times New Roman" w:cs="Times New Roman"/>
          <w:sz w:val="22"/>
          <w:vertAlign w:val="superscript"/>
        </w:rPr>
        <w:t>1</w:t>
      </w:r>
      <w:r w:rsidRPr="00CC0502">
        <w:rPr>
          <w:rFonts w:ascii="Times New Roman" w:eastAsia="Times New Roman" w:hAnsi="Times New Roman" w:cs="Times New Roman"/>
          <w:sz w:val="22"/>
        </w:rPr>
        <w:t xml:space="preserve">Department of Neurosurgery, Seoul National University College of Medicine, Seoul, Korea; </w:t>
      </w:r>
      <w:r w:rsidRPr="00CC0502">
        <w:rPr>
          <w:rFonts w:ascii="Times New Roman" w:eastAsia="Times New Roman" w:hAnsi="Times New Roman" w:cs="Times New Roman"/>
          <w:sz w:val="22"/>
          <w:vertAlign w:val="superscript"/>
        </w:rPr>
        <w:t>2</w:t>
      </w:r>
      <w:r w:rsidRPr="00CC0502">
        <w:rPr>
          <w:rFonts w:ascii="Times New Roman" w:hAnsi="Times New Roman" w:cs="Times New Roman"/>
          <w:sz w:val="22"/>
        </w:rPr>
        <w:t xml:space="preserve">Neuro-Oncology Clinic, National Cancer Center, </w:t>
      </w:r>
      <w:r w:rsidRPr="00CC0502">
        <w:rPr>
          <w:rFonts w:ascii="Times New Roman" w:hAnsi="Times New Roman" w:cs="Times New Roman"/>
          <w:sz w:val="22"/>
          <w:vertAlign w:val="superscript"/>
        </w:rPr>
        <w:t>3</w:t>
      </w:r>
      <w:r w:rsidRPr="00CC0502">
        <w:rPr>
          <w:rFonts w:ascii="Times New Roman" w:eastAsia="Times New Roman" w:hAnsi="Times New Roman" w:cs="Times New Roman"/>
          <w:sz w:val="22"/>
        </w:rPr>
        <w:t xml:space="preserve">Department of Cancer Biomedical Science, National Cancer Center Graduate School of Cancer Science and Policy, </w:t>
      </w:r>
      <w:proofErr w:type="spellStart"/>
      <w:r w:rsidRPr="00CC0502">
        <w:rPr>
          <w:rFonts w:ascii="Times New Roman" w:eastAsia="Times New Roman" w:hAnsi="Times New Roman" w:cs="Times New Roman"/>
          <w:sz w:val="22"/>
        </w:rPr>
        <w:t>Goyang</w:t>
      </w:r>
      <w:proofErr w:type="spellEnd"/>
      <w:r w:rsidRPr="00CC0502">
        <w:rPr>
          <w:rFonts w:ascii="Times New Roman" w:eastAsia="Times New Roman" w:hAnsi="Times New Roman" w:cs="Times New Roman"/>
          <w:sz w:val="22"/>
        </w:rPr>
        <w:t>, Korea</w:t>
      </w:r>
    </w:p>
    <w:p w14:paraId="7BCFEED5" w14:textId="77777777" w:rsidR="007208C4" w:rsidRPr="00CC0502" w:rsidRDefault="007208C4" w:rsidP="007208C4">
      <w:pPr>
        <w:spacing w:before="240" w:after="200" w:line="480" w:lineRule="auto"/>
        <w:rPr>
          <w:rFonts w:ascii="Times New Roman" w:hAnsi="Times New Roman" w:cs="Times New Roman"/>
          <w:sz w:val="22"/>
        </w:rPr>
      </w:pPr>
    </w:p>
    <w:p w14:paraId="730A6C4B" w14:textId="77777777" w:rsidR="007208C4" w:rsidRPr="00CC0502" w:rsidRDefault="007208C4" w:rsidP="007208C4">
      <w:pPr>
        <w:pStyle w:val="ad"/>
        <w:wordWrap/>
        <w:spacing w:line="480" w:lineRule="auto"/>
        <w:rPr>
          <w:b/>
          <w:color w:val="auto"/>
          <w:sz w:val="22"/>
          <w:szCs w:val="22"/>
        </w:rPr>
      </w:pPr>
      <w:r w:rsidRPr="00CC0502">
        <w:rPr>
          <w:b/>
          <w:color w:val="auto"/>
          <w:sz w:val="22"/>
          <w:szCs w:val="22"/>
        </w:rPr>
        <w:t>Corresponding author:</w:t>
      </w:r>
    </w:p>
    <w:p w14:paraId="71E97074" w14:textId="77777777" w:rsidR="007208C4" w:rsidRPr="00CC0502" w:rsidRDefault="007208C4" w:rsidP="007208C4">
      <w:pPr>
        <w:spacing w:before="240" w:after="240" w:line="480" w:lineRule="auto"/>
        <w:rPr>
          <w:rFonts w:ascii="Times New Roman" w:eastAsia="Times New Roman" w:hAnsi="Times New Roman" w:cs="Times New Roman"/>
          <w:sz w:val="22"/>
        </w:rPr>
      </w:pPr>
      <w:r w:rsidRPr="00CC0502">
        <w:rPr>
          <w:rFonts w:ascii="Times New Roman" w:eastAsia="Times New Roman" w:hAnsi="Times New Roman" w:cs="Times New Roman"/>
          <w:sz w:val="22"/>
        </w:rPr>
        <w:t>Ho-Shin Gwak, M.D., Ph.D.</w:t>
      </w:r>
    </w:p>
    <w:p w14:paraId="238C120C" w14:textId="77777777" w:rsidR="007208C4" w:rsidRPr="00CC0502" w:rsidRDefault="007208C4" w:rsidP="007208C4">
      <w:pPr>
        <w:spacing w:before="240" w:after="240" w:line="480" w:lineRule="auto"/>
        <w:rPr>
          <w:rFonts w:ascii="Times New Roman" w:eastAsia="Times New Roman" w:hAnsi="Times New Roman" w:cs="Times New Roman"/>
          <w:sz w:val="22"/>
        </w:rPr>
      </w:pPr>
      <w:r w:rsidRPr="00CC0502">
        <w:rPr>
          <w:rFonts w:ascii="Times New Roman" w:eastAsia="Times New Roman" w:hAnsi="Times New Roman" w:cs="Times New Roman"/>
          <w:sz w:val="22"/>
        </w:rPr>
        <w:t>Department of Cancer Biomedical Science, National Cancer Center Graduate School of Cancer Science and Policy,</w:t>
      </w:r>
    </w:p>
    <w:p w14:paraId="4F9D0C3B" w14:textId="77777777" w:rsidR="007208C4" w:rsidRPr="00CC0502" w:rsidRDefault="007208C4" w:rsidP="007208C4">
      <w:pPr>
        <w:spacing w:before="240" w:after="240" w:line="480" w:lineRule="auto"/>
        <w:rPr>
          <w:rFonts w:ascii="Times New Roman" w:eastAsia="Times New Roman" w:hAnsi="Times New Roman" w:cs="Times New Roman"/>
          <w:sz w:val="22"/>
        </w:rPr>
      </w:pPr>
      <w:r w:rsidRPr="00CC0502">
        <w:rPr>
          <w:rFonts w:ascii="Times New Roman" w:eastAsia="Times New Roman" w:hAnsi="Times New Roman" w:cs="Times New Roman"/>
          <w:sz w:val="22"/>
        </w:rPr>
        <w:t xml:space="preserve">323 </w:t>
      </w:r>
      <w:proofErr w:type="spellStart"/>
      <w:r w:rsidRPr="00CC0502">
        <w:rPr>
          <w:rFonts w:ascii="Times New Roman" w:eastAsia="Times New Roman" w:hAnsi="Times New Roman" w:cs="Times New Roman"/>
          <w:sz w:val="22"/>
        </w:rPr>
        <w:t>Ilsan-ro</w:t>
      </w:r>
      <w:proofErr w:type="spellEnd"/>
      <w:r w:rsidRPr="00CC0502">
        <w:rPr>
          <w:rFonts w:ascii="Times New Roman" w:eastAsia="Times New Roman" w:hAnsi="Times New Roman" w:cs="Times New Roman"/>
          <w:sz w:val="22"/>
        </w:rPr>
        <w:t xml:space="preserve">, </w:t>
      </w:r>
      <w:proofErr w:type="spellStart"/>
      <w:r w:rsidRPr="00CC0502">
        <w:rPr>
          <w:rFonts w:ascii="Times New Roman" w:eastAsia="Times New Roman" w:hAnsi="Times New Roman" w:cs="Times New Roman"/>
          <w:sz w:val="22"/>
        </w:rPr>
        <w:t>Ilsandong-gu</w:t>
      </w:r>
      <w:proofErr w:type="spellEnd"/>
      <w:r w:rsidRPr="00CC0502">
        <w:rPr>
          <w:rFonts w:ascii="Times New Roman" w:eastAsia="Times New Roman" w:hAnsi="Times New Roman" w:cs="Times New Roman"/>
          <w:sz w:val="22"/>
        </w:rPr>
        <w:t xml:space="preserve">, </w:t>
      </w:r>
      <w:proofErr w:type="spellStart"/>
      <w:r w:rsidRPr="00CC0502">
        <w:rPr>
          <w:rFonts w:ascii="Times New Roman" w:eastAsia="Times New Roman" w:hAnsi="Times New Roman" w:cs="Times New Roman"/>
          <w:sz w:val="22"/>
        </w:rPr>
        <w:t>Goyang-si</w:t>
      </w:r>
      <w:proofErr w:type="spellEnd"/>
      <w:r w:rsidRPr="00CC0502">
        <w:rPr>
          <w:rFonts w:ascii="Times New Roman" w:eastAsia="Times New Roman" w:hAnsi="Times New Roman" w:cs="Times New Roman"/>
          <w:sz w:val="22"/>
        </w:rPr>
        <w:t>, Gyeonggi-do, 10408, Republic of Korea</w:t>
      </w:r>
    </w:p>
    <w:p w14:paraId="56EB2446" w14:textId="77777777" w:rsidR="007208C4" w:rsidRPr="00CC0502" w:rsidRDefault="007208C4" w:rsidP="007208C4">
      <w:pPr>
        <w:spacing w:before="240" w:after="240" w:line="480" w:lineRule="auto"/>
        <w:rPr>
          <w:rFonts w:ascii="Times New Roman" w:eastAsia="Times New Roman" w:hAnsi="Times New Roman" w:cs="Times New Roman"/>
          <w:sz w:val="22"/>
        </w:rPr>
      </w:pPr>
      <w:r w:rsidRPr="00CC0502">
        <w:rPr>
          <w:rFonts w:ascii="Times New Roman" w:eastAsia="Times New Roman" w:hAnsi="Times New Roman" w:cs="Times New Roman"/>
          <w:sz w:val="22"/>
        </w:rPr>
        <w:t>Tel: +82-31-920-1666</w:t>
      </w:r>
      <w:r w:rsidRPr="00CC0502">
        <w:rPr>
          <w:rFonts w:ascii="Times New Roman" w:eastAsia="Times New Roman" w:hAnsi="Times New Roman" w:cs="Times New Roman"/>
          <w:sz w:val="22"/>
        </w:rPr>
        <w:tab/>
        <w:t>Fax: +82-31-920-2798</w:t>
      </w:r>
    </w:p>
    <w:p w14:paraId="15DB8067" w14:textId="77777777" w:rsidR="007208C4" w:rsidRPr="00CC0502" w:rsidRDefault="007208C4" w:rsidP="007208C4">
      <w:pPr>
        <w:spacing w:before="240" w:after="240" w:line="480" w:lineRule="auto"/>
        <w:rPr>
          <w:rStyle w:val="ae"/>
          <w:rFonts w:ascii="Times New Roman" w:hAnsi="Times New Roman" w:cs="Times New Roman"/>
          <w:sz w:val="22"/>
        </w:rPr>
      </w:pPr>
      <w:r w:rsidRPr="00CC0502">
        <w:rPr>
          <w:rFonts w:ascii="Times New Roman" w:eastAsia="Times New Roman" w:hAnsi="Times New Roman" w:cs="Times New Roman"/>
          <w:sz w:val="22"/>
        </w:rPr>
        <w:t xml:space="preserve">E-mail: </w:t>
      </w:r>
      <w:hyperlink r:id="rId8" w:history="1">
        <w:r w:rsidRPr="00CC0502">
          <w:rPr>
            <w:rStyle w:val="ae"/>
            <w:rFonts w:ascii="Times New Roman" w:hAnsi="Times New Roman" w:cs="Times New Roman"/>
            <w:sz w:val="22"/>
          </w:rPr>
          <w:t>nsghs@ncc.re.kr</w:t>
        </w:r>
      </w:hyperlink>
    </w:p>
    <w:p w14:paraId="242C141B" w14:textId="77777777" w:rsidR="007208C4" w:rsidRDefault="007208C4">
      <w:pPr>
        <w:widowControl/>
        <w:wordWrap/>
        <w:autoSpaceDE/>
        <w:autoSpaceDN/>
        <w:rPr>
          <w:rFonts w:ascii="Times New Roman" w:hAnsi="Times New Roman" w:cs="Times New Roman"/>
          <w:b/>
          <w:bCs/>
          <w:sz w:val="22"/>
        </w:rPr>
      </w:pPr>
      <w:r>
        <w:rPr>
          <w:rFonts w:ascii="Times New Roman" w:hAnsi="Times New Roman" w:cs="Times New Roman"/>
          <w:b/>
          <w:bCs/>
          <w:sz w:val="22"/>
        </w:rPr>
        <w:br w:type="page"/>
      </w:r>
    </w:p>
    <w:p w14:paraId="3EDFE780" w14:textId="7506E27F" w:rsidR="005238CE" w:rsidRPr="007208C4" w:rsidRDefault="00A43E15" w:rsidP="006B050C">
      <w:pPr>
        <w:rPr>
          <w:rFonts w:ascii="Times New Roman" w:hAnsi="Times New Roman" w:cs="Times New Roman"/>
          <w:sz w:val="22"/>
        </w:rPr>
      </w:pPr>
      <w:r w:rsidRPr="007208C4">
        <w:rPr>
          <w:rFonts w:ascii="Times New Roman" w:hAnsi="Times New Roman" w:cs="Times New Roman"/>
          <w:sz w:val="22"/>
        </w:rPr>
        <w:lastRenderedPageBreak/>
        <w:t xml:space="preserve">Supplementary Table </w:t>
      </w:r>
      <w:r w:rsidR="0067486E" w:rsidRPr="007208C4">
        <w:rPr>
          <w:rFonts w:ascii="Times New Roman" w:hAnsi="Times New Roman" w:cs="Times New Roman"/>
          <w:sz w:val="22"/>
        </w:rPr>
        <w:t>1</w:t>
      </w:r>
      <w:r w:rsidRPr="007208C4">
        <w:rPr>
          <w:rFonts w:ascii="Times New Roman" w:hAnsi="Times New Roman" w:cs="Times New Roman"/>
          <w:sz w:val="22"/>
        </w:rPr>
        <w:t xml:space="preserve">. </w:t>
      </w:r>
      <w:r w:rsidR="0067691B" w:rsidRPr="007208C4">
        <w:rPr>
          <w:rFonts w:ascii="Times New Roman" w:hAnsi="Times New Roman" w:cs="Times New Roman"/>
          <w:sz w:val="22"/>
        </w:rPr>
        <w:t>Comparison</w:t>
      </w:r>
      <w:r w:rsidRPr="007208C4">
        <w:rPr>
          <w:rFonts w:ascii="Times New Roman" w:hAnsi="Times New Roman" w:cs="Times New Roman"/>
          <w:sz w:val="22"/>
        </w:rPr>
        <w:t xml:space="preserve"> </w:t>
      </w:r>
      <w:r w:rsidR="0067691B" w:rsidRPr="007208C4">
        <w:rPr>
          <w:rFonts w:ascii="Times New Roman" w:hAnsi="Times New Roman" w:cs="Times New Roman"/>
          <w:sz w:val="22"/>
        </w:rPr>
        <w:t>of preoperative clinical and radiological characteristics</w:t>
      </w:r>
      <w:r w:rsidR="00935D8C" w:rsidRPr="007208C4">
        <w:rPr>
          <w:rFonts w:ascii="Times New Roman" w:hAnsi="Times New Roman" w:cs="Times New Roman"/>
          <w:sz w:val="22"/>
        </w:rPr>
        <w:t xml:space="preserve"> of enrolled cohort with excluded </w:t>
      </w:r>
      <w:r w:rsidR="0067691B" w:rsidRPr="007208C4">
        <w:rPr>
          <w:rFonts w:ascii="Times New Roman" w:hAnsi="Times New Roman" w:cs="Times New Roman"/>
          <w:sz w:val="22"/>
        </w:rPr>
        <w:t>patients</w:t>
      </w:r>
      <w:r w:rsidR="001467E0" w:rsidRPr="007208C4">
        <w:rPr>
          <w:rFonts w:ascii="Times New Roman" w:hAnsi="Times New Roman" w:cs="Times New Roman"/>
          <w:sz w:val="22"/>
        </w:rPr>
        <w:t>.</w:t>
      </w:r>
    </w:p>
    <w:tbl>
      <w:tblPr>
        <w:tblStyle w:val="a5"/>
        <w:tblpPr w:leftFromText="142" w:rightFromText="142" w:vertAnchor="text" w:horzAnchor="margin" w:tblpY="30"/>
        <w:tblW w:w="8931" w:type="dxa"/>
        <w:tblLook w:val="04A0" w:firstRow="1" w:lastRow="0" w:firstColumn="1" w:lastColumn="0" w:noHBand="0" w:noVBand="1"/>
      </w:tblPr>
      <w:tblGrid>
        <w:gridCol w:w="3119"/>
        <w:gridCol w:w="1984"/>
        <w:gridCol w:w="2268"/>
        <w:gridCol w:w="1560"/>
      </w:tblGrid>
      <w:tr w:rsidR="0067691B" w:rsidRPr="007208C4" w14:paraId="53A35AD9" w14:textId="77777777" w:rsidTr="00A86966">
        <w:trPr>
          <w:trHeight w:val="274"/>
        </w:trPr>
        <w:tc>
          <w:tcPr>
            <w:tcW w:w="3119" w:type="dxa"/>
            <w:vMerge w:val="restart"/>
            <w:tcBorders>
              <w:left w:val="nil"/>
              <w:right w:val="nil"/>
            </w:tcBorders>
          </w:tcPr>
          <w:p w14:paraId="0ABD3135" w14:textId="77777777" w:rsidR="0067691B" w:rsidRPr="007208C4" w:rsidRDefault="0067691B" w:rsidP="0067691B">
            <w:pPr>
              <w:jc w:val="left"/>
              <w:rPr>
                <w:rFonts w:ascii="Times New Roman" w:hAnsi="Times New Roman" w:cs="Times New Roman"/>
                <w:b/>
                <w:sz w:val="22"/>
                <w:u w:val="single"/>
              </w:rPr>
            </w:pPr>
            <w:r w:rsidRPr="007208C4">
              <w:rPr>
                <w:rFonts w:ascii="Times New Roman" w:hAnsi="Times New Roman" w:cs="Times New Roman"/>
                <w:b/>
                <w:sz w:val="22"/>
              </w:rPr>
              <w:t>Characteristics</w:t>
            </w:r>
          </w:p>
        </w:tc>
        <w:tc>
          <w:tcPr>
            <w:tcW w:w="4252" w:type="dxa"/>
            <w:gridSpan w:val="2"/>
            <w:tcBorders>
              <w:left w:val="nil"/>
              <w:right w:val="nil"/>
            </w:tcBorders>
          </w:tcPr>
          <w:p w14:paraId="17158164" w14:textId="77777777" w:rsidR="0067691B" w:rsidRPr="007208C4" w:rsidRDefault="0067691B" w:rsidP="0067691B">
            <w:pPr>
              <w:jc w:val="center"/>
              <w:rPr>
                <w:rFonts w:ascii="Times New Roman" w:hAnsi="Times New Roman" w:cs="Times New Roman"/>
                <w:b/>
                <w:sz w:val="22"/>
              </w:rPr>
            </w:pPr>
            <w:r w:rsidRPr="007208C4">
              <w:rPr>
                <w:rFonts w:ascii="Times New Roman" w:hAnsi="Times New Roman" w:cs="Times New Roman"/>
                <w:b/>
                <w:sz w:val="22"/>
              </w:rPr>
              <w:t>No. of Patients (%)</w:t>
            </w:r>
          </w:p>
        </w:tc>
        <w:tc>
          <w:tcPr>
            <w:tcW w:w="1560" w:type="dxa"/>
            <w:vMerge w:val="restart"/>
            <w:tcBorders>
              <w:left w:val="nil"/>
              <w:right w:val="nil"/>
            </w:tcBorders>
          </w:tcPr>
          <w:p w14:paraId="2F11A994" w14:textId="77777777" w:rsidR="0067691B" w:rsidRPr="007208C4" w:rsidRDefault="0067691B" w:rsidP="0067691B">
            <w:pPr>
              <w:jc w:val="center"/>
              <w:rPr>
                <w:rFonts w:ascii="Times New Roman" w:hAnsi="Times New Roman" w:cs="Times New Roman"/>
                <w:b/>
                <w:sz w:val="22"/>
              </w:rPr>
            </w:pPr>
            <w:r w:rsidRPr="007208C4">
              <w:rPr>
                <w:rFonts w:ascii="Times New Roman" w:hAnsi="Times New Roman" w:cs="Times New Roman"/>
                <w:b/>
                <w:sz w:val="22"/>
              </w:rPr>
              <w:t>p-value</w:t>
            </w:r>
          </w:p>
        </w:tc>
      </w:tr>
      <w:tr w:rsidR="0067691B" w:rsidRPr="007208C4" w14:paraId="52A06594" w14:textId="77777777" w:rsidTr="00A86966">
        <w:trPr>
          <w:trHeight w:val="391"/>
        </w:trPr>
        <w:tc>
          <w:tcPr>
            <w:tcW w:w="3119" w:type="dxa"/>
            <w:vMerge/>
            <w:tcBorders>
              <w:left w:val="nil"/>
              <w:right w:val="nil"/>
            </w:tcBorders>
            <w:hideMark/>
          </w:tcPr>
          <w:p w14:paraId="3CE106A2" w14:textId="77777777" w:rsidR="0067691B" w:rsidRPr="007208C4" w:rsidRDefault="0067691B" w:rsidP="0067691B">
            <w:pPr>
              <w:jc w:val="left"/>
              <w:rPr>
                <w:rFonts w:ascii="Times New Roman" w:hAnsi="Times New Roman" w:cs="Times New Roman"/>
                <w:b/>
                <w:sz w:val="22"/>
              </w:rPr>
            </w:pPr>
          </w:p>
        </w:tc>
        <w:tc>
          <w:tcPr>
            <w:tcW w:w="1984" w:type="dxa"/>
            <w:tcBorders>
              <w:left w:val="nil"/>
              <w:right w:val="nil"/>
            </w:tcBorders>
            <w:hideMark/>
          </w:tcPr>
          <w:p w14:paraId="70D10FC0" w14:textId="77777777" w:rsidR="0067691B" w:rsidRPr="007208C4" w:rsidRDefault="0067691B" w:rsidP="00A86966">
            <w:pPr>
              <w:jc w:val="center"/>
              <w:rPr>
                <w:rFonts w:ascii="Times New Roman" w:hAnsi="Times New Roman" w:cs="Times New Roman"/>
                <w:b/>
                <w:sz w:val="22"/>
              </w:rPr>
            </w:pPr>
            <w:r w:rsidRPr="007208C4">
              <w:rPr>
                <w:rFonts w:ascii="Times New Roman" w:hAnsi="Times New Roman" w:cs="Times New Roman"/>
                <w:b/>
                <w:sz w:val="22"/>
              </w:rPr>
              <w:t>Enrolled</w:t>
            </w:r>
          </w:p>
          <w:p w14:paraId="6F6AF3C9" w14:textId="6353F1EE" w:rsidR="0067691B" w:rsidRPr="007208C4" w:rsidRDefault="0067691B" w:rsidP="00A86966">
            <w:pPr>
              <w:jc w:val="center"/>
              <w:rPr>
                <w:rFonts w:ascii="Times New Roman" w:hAnsi="Times New Roman" w:cs="Times New Roman"/>
                <w:b/>
                <w:sz w:val="22"/>
              </w:rPr>
            </w:pPr>
            <w:r w:rsidRPr="007208C4">
              <w:rPr>
                <w:rFonts w:ascii="Times New Roman" w:hAnsi="Times New Roman" w:cs="Times New Roman"/>
                <w:b/>
                <w:sz w:val="22"/>
              </w:rPr>
              <w:t>(n</w:t>
            </w:r>
            <w:r w:rsidRPr="007208C4">
              <w:rPr>
                <w:rFonts w:ascii="Times New Roman" w:hAnsi="Times New Roman" w:cs="Times New Roman"/>
                <w:b/>
                <w:i/>
                <w:iCs/>
                <w:sz w:val="22"/>
              </w:rPr>
              <w:t xml:space="preserve"> </w:t>
            </w:r>
            <w:r w:rsidRPr="007208C4">
              <w:rPr>
                <w:rFonts w:ascii="Times New Roman" w:hAnsi="Times New Roman" w:cs="Times New Roman"/>
                <w:b/>
                <w:sz w:val="22"/>
              </w:rPr>
              <w:t>= 297)</w:t>
            </w:r>
          </w:p>
        </w:tc>
        <w:tc>
          <w:tcPr>
            <w:tcW w:w="2268" w:type="dxa"/>
            <w:tcBorders>
              <w:left w:val="nil"/>
              <w:right w:val="nil"/>
            </w:tcBorders>
          </w:tcPr>
          <w:p w14:paraId="1D56BBCD" w14:textId="7F202559" w:rsidR="0067691B" w:rsidRPr="007208C4" w:rsidRDefault="0067691B" w:rsidP="00A86966">
            <w:pPr>
              <w:jc w:val="center"/>
              <w:rPr>
                <w:rFonts w:ascii="Times New Roman" w:hAnsi="Times New Roman" w:cs="Times New Roman"/>
                <w:b/>
                <w:sz w:val="22"/>
              </w:rPr>
            </w:pPr>
            <w:proofErr w:type="spellStart"/>
            <w:r w:rsidRPr="007208C4">
              <w:rPr>
                <w:rFonts w:ascii="Times New Roman" w:hAnsi="Times New Roman" w:cs="Times New Roman"/>
                <w:b/>
                <w:sz w:val="22"/>
              </w:rPr>
              <w:t>Excluded</w:t>
            </w:r>
            <w:r w:rsidR="00935D8C" w:rsidRPr="007208C4">
              <w:rPr>
                <w:rFonts w:ascii="Times New Roman" w:hAnsi="Times New Roman" w:cs="Times New Roman"/>
                <w:b/>
                <w:sz w:val="22"/>
                <w:vertAlign w:val="superscript"/>
              </w:rPr>
              <w:t>a</w:t>
            </w:r>
            <w:proofErr w:type="spellEnd"/>
          </w:p>
          <w:p w14:paraId="1D57AEDA" w14:textId="236F7ACC" w:rsidR="0067691B" w:rsidRPr="007208C4" w:rsidRDefault="0067691B" w:rsidP="00A86966">
            <w:pPr>
              <w:jc w:val="center"/>
              <w:rPr>
                <w:rFonts w:ascii="Times New Roman" w:hAnsi="Times New Roman" w:cs="Times New Roman"/>
                <w:b/>
                <w:sz w:val="22"/>
              </w:rPr>
            </w:pPr>
            <w:r w:rsidRPr="007208C4">
              <w:rPr>
                <w:rFonts w:ascii="Times New Roman" w:hAnsi="Times New Roman" w:cs="Times New Roman"/>
                <w:b/>
                <w:sz w:val="22"/>
              </w:rPr>
              <w:t>(n</w:t>
            </w:r>
            <w:r w:rsidRPr="007208C4">
              <w:rPr>
                <w:rFonts w:ascii="Times New Roman" w:hAnsi="Times New Roman" w:cs="Times New Roman"/>
                <w:b/>
                <w:i/>
                <w:iCs/>
                <w:sz w:val="22"/>
              </w:rPr>
              <w:t xml:space="preserve"> </w:t>
            </w:r>
            <w:r w:rsidRPr="007208C4">
              <w:rPr>
                <w:rFonts w:ascii="Times New Roman" w:hAnsi="Times New Roman" w:cs="Times New Roman"/>
                <w:b/>
                <w:sz w:val="22"/>
              </w:rPr>
              <w:t>= 110)</w:t>
            </w:r>
          </w:p>
        </w:tc>
        <w:tc>
          <w:tcPr>
            <w:tcW w:w="1560" w:type="dxa"/>
            <w:vMerge/>
            <w:tcBorders>
              <w:left w:val="nil"/>
              <w:right w:val="nil"/>
            </w:tcBorders>
            <w:hideMark/>
          </w:tcPr>
          <w:p w14:paraId="47DBB44A" w14:textId="77777777" w:rsidR="0067691B" w:rsidRPr="007208C4" w:rsidRDefault="0067691B" w:rsidP="0067691B">
            <w:pPr>
              <w:jc w:val="center"/>
              <w:rPr>
                <w:rFonts w:ascii="Times New Roman" w:hAnsi="Times New Roman" w:cs="Times New Roman"/>
                <w:bCs/>
                <w:sz w:val="22"/>
              </w:rPr>
            </w:pPr>
          </w:p>
        </w:tc>
      </w:tr>
      <w:tr w:rsidR="0067691B" w:rsidRPr="007208C4" w14:paraId="0CC65FC5" w14:textId="77777777" w:rsidTr="00A86966">
        <w:trPr>
          <w:trHeight w:val="646"/>
        </w:trPr>
        <w:tc>
          <w:tcPr>
            <w:tcW w:w="3119" w:type="dxa"/>
            <w:tcBorders>
              <w:left w:val="nil"/>
              <w:right w:val="nil"/>
            </w:tcBorders>
            <w:hideMark/>
          </w:tcPr>
          <w:p w14:paraId="6E65D1C7" w14:textId="77777777" w:rsidR="0067691B" w:rsidRPr="007208C4" w:rsidRDefault="0067691B" w:rsidP="0067691B">
            <w:pPr>
              <w:jc w:val="left"/>
              <w:rPr>
                <w:rFonts w:ascii="Times New Roman" w:hAnsi="Times New Roman" w:cs="Times New Roman"/>
                <w:bCs/>
                <w:sz w:val="22"/>
              </w:rPr>
            </w:pPr>
            <w:r w:rsidRPr="007208C4">
              <w:rPr>
                <w:rFonts w:ascii="Times New Roman" w:hAnsi="Times New Roman" w:cs="Times New Roman"/>
                <w:bCs/>
                <w:sz w:val="22"/>
              </w:rPr>
              <w:t>Age</w:t>
            </w:r>
          </w:p>
          <w:p w14:paraId="532DB887"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&lt;65 years</w:t>
            </w:r>
          </w:p>
          <w:p w14:paraId="1C0CE8FD"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≥65 years</w:t>
            </w:r>
          </w:p>
        </w:tc>
        <w:tc>
          <w:tcPr>
            <w:tcW w:w="1984" w:type="dxa"/>
            <w:tcBorders>
              <w:left w:val="nil"/>
              <w:right w:val="nil"/>
            </w:tcBorders>
          </w:tcPr>
          <w:p w14:paraId="77056789" w14:textId="77777777" w:rsidR="0067691B" w:rsidRPr="007208C4" w:rsidRDefault="0067691B" w:rsidP="00A86966">
            <w:pPr>
              <w:jc w:val="center"/>
              <w:rPr>
                <w:rFonts w:ascii="Times New Roman" w:hAnsi="Times New Roman" w:cs="Times New Roman"/>
                <w:sz w:val="22"/>
              </w:rPr>
            </w:pPr>
          </w:p>
          <w:p w14:paraId="0B9B2834" w14:textId="2675247C"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214 (72.1)</w:t>
            </w:r>
          </w:p>
          <w:p w14:paraId="12C0C24A" w14:textId="5A620085"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83 (27.9)</w:t>
            </w:r>
          </w:p>
        </w:tc>
        <w:tc>
          <w:tcPr>
            <w:tcW w:w="2268" w:type="dxa"/>
            <w:tcBorders>
              <w:left w:val="nil"/>
              <w:right w:val="nil"/>
            </w:tcBorders>
          </w:tcPr>
          <w:p w14:paraId="36C1EE17" w14:textId="77777777" w:rsidR="0067691B" w:rsidRPr="007208C4" w:rsidRDefault="0067691B" w:rsidP="00A86966">
            <w:pPr>
              <w:jc w:val="center"/>
              <w:rPr>
                <w:rFonts w:ascii="Times New Roman" w:hAnsi="Times New Roman" w:cs="Times New Roman"/>
                <w:sz w:val="22"/>
              </w:rPr>
            </w:pPr>
          </w:p>
          <w:p w14:paraId="282CAF35" w14:textId="642B6FD0" w:rsidR="0067691B" w:rsidRPr="007208C4" w:rsidRDefault="004806CF" w:rsidP="00A86966">
            <w:pPr>
              <w:jc w:val="center"/>
              <w:rPr>
                <w:rFonts w:ascii="Times New Roman" w:hAnsi="Times New Roman" w:cs="Times New Roman"/>
                <w:sz w:val="22"/>
              </w:rPr>
            </w:pPr>
            <w:r w:rsidRPr="007208C4">
              <w:rPr>
                <w:rFonts w:ascii="Times New Roman" w:hAnsi="Times New Roman" w:cs="Times New Roman"/>
                <w:sz w:val="22"/>
              </w:rPr>
              <w:t>74</w:t>
            </w:r>
            <w:r w:rsidR="0067691B" w:rsidRPr="007208C4">
              <w:rPr>
                <w:rFonts w:ascii="Times New Roman" w:hAnsi="Times New Roman" w:cs="Times New Roman"/>
                <w:sz w:val="22"/>
              </w:rPr>
              <w:t xml:space="preserve"> (</w:t>
            </w:r>
            <w:r w:rsidRPr="007208C4">
              <w:rPr>
                <w:rFonts w:ascii="Times New Roman" w:hAnsi="Times New Roman" w:cs="Times New Roman"/>
                <w:sz w:val="22"/>
              </w:rPr>
              <w:t>67.3</w:t>
            </w:r>
            <w:r w:rsidR="0067691B" w:rsidRPr="007208C4">
              <w:rPr>
                <w:rFonts w:ascii="Times New Roman" w:hAnsi="Times New Roman" w:cs="Times New Roman"/>
                <w:sz w:val="22"/>
              </w:rPr>
              <w:t>)</w:t>
            </w:r>
          </w:p>
          <w:p w14:paraId="71171E9A" w14:textId="19BBA73C" w:rsidR="0067691B" w:rsidRPr="007208C4" w:rsidRDefault="004806CF" w:rsidP="00A86966">
            <w:pPr>
              <w:jc w:val="center"/>
              <w:rPr>
                <w:rFonts w:ascii="Times New Roman" w:hAnsi="Times New Roman" w:cs="Times New Roman"/>
                <w:sz w:val="22"/>
              </w:rPr>
            </w:pPr>
            <w:r w:rsidRPr="007208C4">
              <w:rPr>
                <w:rFonts w:ascii="Times New Roman" w:hAnsi="Times New Roman" w:cs="Times New Roman"/>
                <w:sz w:val="22"/>
              </w:rPr>
              <w:t>36</w:t>
            </w:r>
            <w:r w:rsidR="0067691B" w:rsidRPr="007208C4">
              <w:rPr>
                <w:rFonts w:ascii="Times New Roman" w:hAnsi="Times New Roman" w:cs="Times New Roman"/>
                <w:sz w:val="22"/>
              </w:rPr>
              <w:t xml:space="preserve"> (</w:t>
            </w:r>
            <w:r w:rsidRPr="007208C4">
              <w:rPr>
                <w:rFonts w:ascii="Times New Roman" w:hAnsi="Times New Roman" w:cs="Times New Roman"/>
                <w:sz w:val="22"/>
              </w:rPr>
              <w:t>32.7</w:t>
            </w:r>
            <w:r w:rsidR="0067691B" w:rsidRPr="007208C4">
              <w:rPr>
                <w:rFonts w:ascii="Times New Roman" w:hAnsi="Times New Roman" w:cs="Times New Roman"/>
                <w:sz w:val="22"/>
              </w:rPr>
              <w:t>)</w:t>
            </w:r>
          </w:p>
        </w:tc>
        <w:tc>
          <w:tcPr>
            <w:tcW w:w="1560" w:type="dxa"/>
            <w:tcBorders>
              <w:left w:val="nil"/>
              <w:right w:val="nil"/>
            </w:tcBorders>
            <w:shd w:val="clear" w:color="auto" w:fill="auto"/>
            <w:hideMark/>
          </w:tcPr>
          <w:p w14:paraId="1EFDE1A6" w14:textId="5B590FBB"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4806CF" w:rsidRPr="007208C4">
              <w:rPr>
                <w:rFonts w:ascii="Times New Roman" w:hAnsi="Times New Roman" w:cs="Times New Roman"/>
                <w:bCs/>
                <w:sz w:val="22"/>
              </w:rPr>
              <w:t>41</w:t>
            </w:r>
          </w:p>
        </w:tc>
      </w:tr>
      <w:tr w:rsidR="0067691B" w:rsidRPr="007208C4" w14:paraId="6C182D0C" w14:textId="77777777" w:rsidTr="00A86966">
        <w:trPr>
          <w:trHeight w:val="251"/>
        </w:trPr>
        <w:tc>
          <w:tcPr>
            <w:tcW w:w="3119" w:type="dxa"/>
            <w:tcBorders>
              <w:left w:val="nil"/>
              <w:right w:val="nil"/>
            </w:tcBorders>
            <w:hideMark/>
          </w:tcPr>
          <w:p w14:paraId="3154C077" w14:textId="77777777" w:rsidR="0067691B" w:rsidRPr="007208C4" w:rsidRDefault="0067691B" w:rsidP="0067691B">
            <w:pPr>
              <w:jc w:val="left"/>
              <w:rPr>
                <w:rFonts w:ascii="Times New Roman" w:hAnsi="Times New Roman" w:cs="Times New Roman"/>
                <w:bCs/>
                <w:sz w:val="22"/>
              </w:rPr>
            </w:pPr>
            <w:r w:rsidRPr="007208C4">
              <w:rPr>
                <w:rFonts w:ascii="Times New Roman" w:hAnsi="Times New Roman" w:cs="Times New Roman"/>
                <w:bCs/>
                <w:sz w:val="22"/>
              </w:rPr>
              <w:t>Sex</w:t>
            </w:r>
          </w:p>
          <w:p w14:paraId="1B685C0A"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Male</w:t>
            </w:r>
          </w:p>
          <w:p w14:paraId="0D9FB810" w14:textId="77777777" w:rsidR="0067691B" w:rsidRPr="007208C4" w:rsidRDefault="0067691B" w:rsidP="0067691B">
            <w:pPr>
              <w:ind w:firstLine="158"/>
              <w:jc w:val="left"/>
              <w:rPr>
                <w:rFonts w:ascii="Times New Roman" w:hAnsi="Times New Roman" w:cs="Times New Roman"/>
                <w:bCs/>
                <w:sz w:val="22"/>
              </w:rPr>
            </w:pPr>
            <w:r w:rsidRPr="007208C4">
              <w:rPr>
                <w:rFonts w:ascii="Times New Roman" w:hAnsi="Times New Roman" w:cs="Times New Roman"/>
                <w:sz w:val="22"/>
              </w:rPr>
              <w:t>Female</w:t>
            </w:r>
          </w:p>
        </w:tc>
        <w:tc>
          <w:tcPr>
            <w:tcW w:w="1984" w:type="dxa"/>
            <w:tcBorders>
              <w:left w:val="nil"/>
              <w:right w:val="nil"/>
            </w:tcBorders>
            <w:hideMark/>
          </w:tcPr>
          <w:p w14:paraId="1450D73B" w14:textId="77777777" w:rsidR="0067691B" w:rsidRPr="007208C4" w:rsidRDefault="0067691B" w:rsidP="00A86966">
            <w:pPr>
              <w:jc w:val="center"/>
              <w:rPr>
                <w:rFonts w:ascii="Times New Roman" w:hAnsi="Times New Roman" w:cs="Times New Roman"/>
                <w:sz w:val="22"/>
              </w:rPr>
            </w:pPr>
          </w:p>
          <w:p w14:paraId="17CAE938" w14:textId="48D7A7E5"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157 (52.9)</w:t>
            </w:r>
          </w:p>
          <w:p w14:paraId="453A456A" w14:textId="5E61CB94"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140 (47.1)</w:t>
            </w:r>
          </w:p>
        </w:tc>
        <w:tc>
          <w:tcPr>
            <w:tcW w:w="2268" w:type="dxa"/>
            <w:tcBorders>
              <w:left w:val="nil"/>
              <w:right w:val="nil"/>
            </w:tcBorders>
          </w:tcPr>
          <w:p w14:paraId="33AF1F68" w14:textId="77777777" w:rsidR="0067691B" w:rsidRPr="007208C4" w:rsidRDefault="0067691B" w:rsidP="00A86966">
            <w:pPr>
              <w:jc w:val="center"/>
              <w:rPr>
                <w:rFonts w:ascii="Times New Roman" w:hAnsi="Times New Roman" w:cs="Times New Roman"/>
                <w:sz w:val="22"/>
              </w:rPr>
            </w:pPr>
          </w:p>
          <w:p w14:paraId="6FD65437" w14:textId="326F347C" w:rsidR="0067691B" w:rsidRPr="007208C4" w:rsidRDefault="004806CF" w:rsidP="00A86966">
            <w:pPr>
              <w:jc w:val="center"/>
              <w:rPr>
                <w:rFonts w:ascii="Times New Roman" w:hAnsi="Times New Roman" w:cs="Times New Roman"/>
                <w:sz w:val="22"/>
              </w:rPr>
            </w:pPr>
            <w:r w:rsidRPr="007208C4">
              <w:rPr>
                <w:rFonts w:ascii="Times New Roman" w:hAnsi="Times New Roman" w:cs="Times New Roman"/>
                <w:sz w:val="22"/>
              </w:rPr>
              <w:t>51</w:t>
            </w:r>
            <w:r w:rsidR="0067691B" w:rsidRPr="007208C4">
              <w:rPr>
                <w:rFonts w:ascii="Times New Roman" w:hAnsi="Times New Roman" w:cs="Times New Roman"/>
                <w:sz w:val="22"/>
              </w:rPr>
              <w:t xml:space="preserve"> (4</w:t>
            </w:r>
            <w:r w:rsidRPr="007208C4">
              <w:rPr>
                <w:rFonts w:ascii="Times New Roman" w:hAnsi="Times New Roman" w:cs="Times New Roman"/>
                <w:sz w:val="22"/>
              </w:rPr>
              <w:t>6.4</w:t>
            </w:r>
            <w:r w:rsidR="0067691B" w:rsidRPr="007208C4">
              <w:rPr>
                <w:rFonts w:ascii="Times New Roman" w:hAnsi="Times New Roman" w:cs="Times New Roman"/>
                <w:sz w:val="22"/>
              </w:rPr>
              <w:t>)</w:t>
            </w:r>
          </w:p>
          <w:p w14:paraId="27A49FA9" w14:textId="480A8C8A"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5</w:t>
            </w:r>
            <w:r w:rsidR="004806CF" w:rsidRPr="007208C4">
              <w:rPr>
                <w:rFonts w:ascii="Times New Roman" w:hAnsi="Times New Roman" w:cs="Times New Roman"/>
                <w:sz w:val="22"/>
              </w:rPr>
              <w:t>9</w:t>
            </w:r>
            <w:r w:rsidRPr="007208C4">
              <w:rPr>
                <w:rFonts w:ascii="Times New Roman" w:hAnsi="Times New Roman" w:cs="Times New Roman"/>
                <w:sz w:val="22"/>
              </w:rPr>
              <w:t xml:space="preserve"> (</w:t>
            </w:r>
            <w:r w:rsidR="004806CF" w:rsidRPr="007208C4">
              <w:rPr>
                <w:rFonts w:ascii="Times New Roman" w:hAnsi="Times New Roman" w:cs="Times New Roman"/>
                <w:sz w:val="22"/>
              </w:rPr>
              <w:t>53.6</w:t>
            </w:r>
            <w:r w:rsidRPr="007208C4">
              <w:rPr>
                <w:rFonts w:ascii="Times New Roman" w:hAnsi="Times New Roman" w:cs="Times New Roman"/>
                <w:sz w:val="22"/>
              </w:rPr>
              <w:t>)</w:t>
            </w:r>
          </w:p>
        </w:tc>
        <w:tc>
          <w:tcPr>
            <w:tcW w:w="1560" w:type="dxa"/>
            <w:tcBorders>
              <w:left w:val="nil"/>
              <w:right w:val="nil"/>
            </w:tcBorders>
            <w:shd w:val="clear" w:color="auto" w:fill="auto"/>
            <w:hideMark/>
          </w:tcPr>
          <w:p w14:paraId="718DE85D" w14:textId="0ABD50F9"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4806CF" w:rsidRPr="007208C4">
              <w:rPr>
                <w:rFonts w:ascii="Times New Roman" w:hAnsi="Times New Roman" w:cs="Times New Roman"/>
                <w:bCs/>
                <w:sz w:val="22"/>
              </w:rPr>
              <w:t>29</w:t>
            </w:r>
          </w:p>
        </w:tc>
      </w:tr>
      <w:tr w:rsidR="0067691B" w:rsidRPr="007208C4" w14:paraId="229EE87D" w14:textId="77777777" w:rsidTr="00A86966">
        <w:trPr>
          <w:trHeight w:val="251"/>
        </w:trPr>
        <w:tc>
          <w:tcPr>
            <w:tcW w:w="3119" w:type="dxa"/>
            <w:tcBorders>
              <w:left w:val="nil"/>
              <w:right w:val="nil"/>
            </w:tcBorders>
            <w:hideMark/>
          </w:tcPr>
          <w:p w14:paraId="76850989" w14:textId="77777777" w:rsidR="0067691B" w:rsidRPr="007208C4" w:rsidRDefault="0067691B" w:rsidP="0067691B">
            <w:pPr>
              <w:jc w:val="left"/>
              <w:rPr>
                <w:rFonts w:ascii="Times New Roman" w:hAnsi="Times New Roman" w:cs="Times New Roman"/>
                <w:sz w:val="22"/>
              </w:rPr>
            </w:pPr>
            <w:r w:rsidRPr="007208C4">
              <w:rPr>
                <w:rFonts w:ascii="Times New Roman" w:hAnsi="Times New Roman" w:cs="Times New Roman"/>
                <w:bCs/>
                <w:sz w:val="22"/>
              </w:rPr>
              <w:t>Primary cancer</w:t>
            </w:r>
          </w:p>
          <w:p w14:paraId="68CBC76D"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NSCLC</w:t>
            </w:r>
          </w:p>
          <w:p w14:paraId="6CAE87C6"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SCLC</w:t>
            </w:r>
          </w:p>
          <w:p w14:paraId="7E9B9556"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Breast</w:t>
            </w:r>
          </w:p>
          <w:p w14:paraId="31BCFF5A"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Other</w:t>
            </w:r>
          </w:p>
        </w:tc>
        <w:tc>
          <w:tcPr>
            <w:tcW w:w="1984" w:type="dxa"/>
            <w:tcBorders>
              <w:left w:val="nil"/>
              <w:right w:val="nil"/>
            </w:tcBorders>
            <w:hideMark/>
          </w:tcPr>
          <w:p w14:paraId="2B809901" w14:textId="77777777" w:rsidR="0067691B" w:rsidRPr="007208C4" w:rsidRDefault="0067691B" w:rsidP="00A86966">
            <w:pPr>
              <w:jc w:val="center"/>
              <w:rPr>
                <w:rFonts w:ascii="Times New Roman" w:hAnsi="Times New Roman" w:cs="Times New Roman"/>
                <w:sz w:val="22"/>
              </w:rPr>
            </w:pPr>
          </w:p>
          <w:p w14:paraId="63F257DB" w14:textId="6054AD13"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156 (52.5)</w:t>
            </w:r>
          </w:p>
          <w:p w14:paraId="63216112" w14:textId="7777777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11 (3.7)</w:t>
            </w:r>
          </w:p>
          <w:p w14:paraId="1295DAB1" w14:textId="7777777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51 (17.2)</w:t>
            </w:r>
          </w:p>
          <w:p w14:paraId="0386A296" w14:textId="19F3620A"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79 (26.6)</w:t>
            </w:r>
          </w:p>
        </w:tc>
        <w:tc>
          <w:tcPr>
            <w:tcW w:w="2268" w:type="dxa"/>
            <w:tcBorders>
              <w:left w:val="nil"/>
              <w:right w:val="nil"/>
            </w:tcBorders>
            <w:shd w:val="clear" w:color="auto" w:fill="auto"/>
          </w:tcPr>
          <w:p w14:paraId="2904D3C7" w14:textId="77777777" w:rsidR="0067691B" w:rsidRPr="007208C4" w:rsidRDefault="0067691B" w:rsidP="00A86966">
            <w:pPr>
              <w:jc w:val="center"/>
              <w:rPr>
                <w:rFonts w:ascii="Times New Roman" w:hAnsi="Times New Roman" w:cs="Times New Roman"/>
                <w:sz w:val="22"/>
              </w:rPr>
            </w:pPr>
          </w:p>
          <w:p w14:paraId="393D5156" w14:textId="6EDE6751" w:rsidR="0067691B" w:rsidRPr="007208C4" w:rsidRDefault="004806CF" w:rsidP="00A86966">
            <w:pPr>
              <w:jc w:val="center"/>
              <w:rPr>
                <w:rFonts w:ascii="Times New Roman" w:hAnsi="Times New Roman" w:cs="Times New Roman"/>
                <w:sz w:val="22"/>
              </w:rPr>
            </w:pPr>
            <w:r w:rsidRPr="007208C4">
              <w:rPr>
                <w:rFonts w:ascii="Times New Roman" w:hAnsi="Times New Roman" w:cs="Times New Roman"/>
                <w:sz w:val="22"/>
              </w:rPr>
              <w:t>60</w:t>
            </w:r>
            <w:r w:rsidR="0067691B" w:rsidRPr="007208C4">
              <w:rPr>
                <w:rFonts w:ascii="Times New Roman" w:hAnsi="Times New Roman" w:cs="Times New Roman"/>
                <w:sz w:val="22"/>
              </w:rPr>
              <w:t xml:space="preserve"> (</w:t>
            </w:r>
            <w:r w:rsidRPr="007208C4">
              <w:rPr>
                <w:rFonts w:ascii="Times New Roman" w:hAnsi="Times New Roman" w:cs="Times New Roman"/>
                <w:sz w:val="22"/>
              </w:rPr>
              <w:t>54.5</w:t>
            </w:r>
            <w:r w:rsidR="0067691B" w:rsidRPr="007208C4">
              <w:rPr>
                <w:rFonts w:ascii="Times New Roman" w:hAnsi="Times New Roman" w:cs="Times New Roman"/>
                <w:sz w:val="22"/>
              </w:rPr>
              <w:t>)</w:t>
            </w:r>
          </w:p>
          <w:p w14:paraId="00661422" w14:textId="7BDF232B" w:rsidR="0067691B" w:rsidRPr="007208C4" w:rsidRDefault="004806CF" w:rsidP="00A86966">
            <w:pPr>
              <w:jc w:val="center"/>
              <w:rPr>
                <w:rFonts w:ascii="Times New Roman" w:hAnsi="Times New Roman" w:cs="Times New Roman"/>
                <w:sz w:val="22"/>
              </w:rPr>
            </w:pPr>
            <w:r w:rsidRPr="007208C4">
              <w:rPr>
                <w:rFonts w:ascii="Times New Roman" w:hAnsi="Times New Roman" w:cs="Times New Roman"/>
                <w:sz w:val="22"/>
              </w:rPr>
              <w:t>4</w:t>
            </w:r>
            <w:r w:rsidR="0067691B" w:rsidRPr="007208C4">
              <w:rPr>
                <w:rFonts w:ascii="Times New Roman" w:hAnsi="Times New Roman" w:cs="Times New Roman"/>
                <w:sz w:val="22"/>
              </w:rPr>
              <w:t xml:space="preserve"> (</w:t>
            </w:r>
            <w:r w:rsidRPr="007208C4">
              <w:rPr>
                <w:rFonts w:ascii="Times New Roman" w:hAnsi="Times New Roman" w:cs="Times New Roman"/>
                <w:sz w:val="22"/>
              </w:rPr>
              <w:t>3.6</w:t>
            </w:r>
            <w:r w:rsidR="0067691B" w:rsidRPr="007208C4">
              <w:rPr>
                <w:rFonts w:ascii="Times New Roman" w:hAnsi="Times New Roman" w:cs="Times New Roman"/>
                <w:sz w:val="22"/>
              </w:rPr>
              <w:t>)</w:t>
            </w:r>
          </w:p>
          <w:p w14:paraId="671EFF31" w14:textId="15E28FC1"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w:t>
            </w:r>
            <w:r w:rsidR="004806CF" w:rsidRPr="007208C4">
              <w:rPr>
                <w:rFonts w:ascii="Times New Roman" w:hAnsi="Times New Roman" w:cs="Times New Roman"/>
                <w:sz w:val="22"/>
              </w:rPr>
              <w:t>6</w:t>
            </w:r>
            <w:r w:rsidRPr="007208C4">
              <w:rPr>
                <w:rFonts w:ascii="Times New Roman" w:hAnsi="Times New Roman" w:cs="Times New Roman"/>
                <w:sz w:val="22"/>
              </w:rPr>
              <w:t xml:space="preserve"> (</w:t>
            </w:r>
            <w:r w:rsidR="004806CF" w:rsidRPr="007208C4">
              <w:rPr>
                <w:rFonts w:ascii="Times New Roman" w:hAnsi="Times New Roman" w:cs="Times New Roman"/>
                <w:sz w:val="22"/>
              </w:rPr>
              <w:t>23.6</w:t>
            </w:r>
            <w:r w:rsidRPr="007208C4">
              <w:rPr>
                <w:rFonts w:ascii="Times New Roman" w:hAnsi="Times New Roman" w:cs="Times New Roman"/>
                <w:sz w:val="22"/>
              </w:rPr>
              <w:t>)</w:t>
            </w:r>
          </w:p>
          <w:p w14:paraId="5AEFE1F1" w14:textId="0320E21D"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20 (</w:t>
            </w:r>
            <w:r w:rsidR="004806CF" w:rsidRPr="007208C4">
              <w:rPr>
                <w:rFonts w:ascii="Times New Roman" w:hAnsi="Times New Roman" w:cs="Times New Roman"/>
                <w:sz w:val="22"/>
              </w:rPr>
              <w:t>18.2</w:t>
            </w:r>
            <w:r w:rsidRPr="007208C4">
              <w:rPr>
                <w:rFonts w:ascii="Times New Roman" w:hAnsi="Times New Roman" w:cs="Times New Roman"/>
                <w:sz w:val="22"/>
              </w:rPr>
              <w:t>)</w:t>
            </w:r>
          </w:p>
        </w:tc>
        <w:tc>
          <w:tcPr>
            <w:tcW w:w="1560" w:type="dxa"/>
            <w:tcBorders>
              <w:left w:val="nil"/>
              <w:right w:val="nil"/>
            </w:tcBorders>
            <w:shd w:val="clear" w:color="auto" w:fill="auto"/>
            <w:hideMark/>
          </w:tcPr>
          <w:p w14:paraId="3FBBCC71" w14:textId="5BC3190B" w:rsidR="0067691B" w:rsidRPr="007208C4" w:rsidRDefault="0067691B" w:rsidP="0067691B">
            <w:pPr>
              <w:jc w:val="center"/>
              <w:rPr>
                <w:rFonts w:ascii="Times New Roman" w:hAnsi="Times New Roman" w:cs="Times New Roman"/>
                <w:bCs/>
                <w:sz w:val="22"/>
                <w:vertAlign w:val="superscript"/>
              </w:rPr>
            </w:pPr>
            <w:r w:rsidRPr="007208C4">
              <w:rPr>
                <w:rFonts w:ascii="Times New Roman" w:hAnsi="Times New Roman" w:cs="Times New Roman"/>
                <w:bCs/>
                <w:sz w:val="22"/>
              </w:rPr>
              <w:t>0.</w:t>
            </w:r>
            <w:r w:rsidR="004806CF" w:rsidRPr="007208C4">
              <w:rPr>
                <w:rFonts w:ascii="Times New Roman" w:hAnsi="Times New Roman" w:cs="Times New Roman"/>
                <w:bCs/>
                <w:sz w:val="22"/>
              </w:rPr>
              <w:t>23</w:t>
            </w:r>
          </w:p>
        </w:tc>
      </w:tr>
      <w:tr w:rsidR="0067691B" w:rsidRPr="007208C4" w14:paraId="0A419296" w14:textId="77777777" w:rsidTr="00A86966">
        <w:trPr>
          <w:trHeight w:val="539"/>
        </w:trPr>
        <w:tc>
          <w:tcPr>
            <w:tcW w:w="3119" w:type="dxa"/>
            <w:tcBorders>
              <w:left w:val="nil"/>
              <w:right w:val="nil"/>
            </w:tcBorders>
            <w:hideMark/>
          </w:tcPr>
          <w:p w14:paraId="4549CA4B" w14:textId="77777777" w:rsidR="0067691B" w:rsidRPr="007208C4" w:rsidRDefault="0067691B" w:rsidP="0067691B">
            <w:pPr>
              <w:jc w:val="left"/>
              <w:rPr>
                <w:rFonts w:ascii="Times New Roman" w:hAnsi="Times New Roman" w:cs="Times New Roman"/>
                <w:bCs/>
                <w:sz w:val="22"/>
              </w:rPr>
            </w:pPr>
            <w:r w:rsidRPr="007208C4">
              <w:rPr>
                <w:rFonts w:ascii="Times New Roman" w:hAnsi="Times New Roman" w:cs="Times New Roman"/>
                <w:bCs/>
                <w:sz w:val="22"/>
              </w:rPr>
              <w:t>KPS score</w:t>
            </w:r>
          </w:p>
          <w:p w14:paraId="3AE272A4"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&lt;70</w:t>
            </w:r>
          </w:p>
          <w:p w14:paraId="1C54DDCA" w14:textId="77777777" w:rsidR="0067691B" w:rsidRPr="007208C4" w:rsidRDefault="0067691B" w:rsidP="0067691B">
            <w:pPr>
              <w:ind w:firstLine="166"/>
              <w:jc w:val="left"/>
              <w:rPr>
                <w:rFonts w:ascii="Times New Roman" w:hAnsi="Times New Roman" w:cs="Times New Roman"/>
                <w:sz w:val="22"/>
              </w:rPr>
            </w:pPr>
            <w:r w:rsidRPr="007208C4">
              <w:rPr>
                <w:rFonts w:ascii="Times New Roman" w:hAnsi="Times New Roman" w:cs="Times New Roman"/>
                <w:sz w:val="22"/>
              </w:rPr>
              <w:t>≥70</w:t>
            </w:r>
          </w:p>
        </w:tc>
        <w:tc>
          <w:tcPr>
            <w:tcW w:w="1984" w:type="dxa"/>
            <w:tcBorders>
              <w:left w:val="nil"/>
              <w:right w:val="nil"/>
            </w:tcBorders>
          </w:tcPr>
          <w:p w14:paraId="1C5EC1B4" w14:textId="77777777" w:rsidR="0067691B" w:rsidRPr="007208C4" w:rsidRDefault="0067691B" w:rsidP="00A86966">
            <w:pPr>
              <w:jc w:val="center"/>
              <w:rPr>
                <w:rFonts w:ascii="Times New Roman" w:hAnsi="Times New Roman" w:cs="Times New Roman"/>
                <w:sz w:val="22"/>
              </w:rPr>
            </w:pPr>
          </w:p>
          <w:p w14:paraId="3FDC84E5" w14:textId="7F7A92CD"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27 (9.1)</w:t>
            </w:r>
          </w:p>
          <w:p w14:paraId="72366F3A" w14:textId="09E32DDF"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270 (90.9)</w:t>
            </w:r>
          </w:p>
        </w:tc>
        <w:tc>
          <w:tcPr>
            <w:tcW w:w="2268" w:type="dxa"/>
            <w:tcBorders>
              <w:left w:val="nil"/>
              <w:right w:val="nil"/>
            </w:tcBorders>
          </w:tcPr>
          <w:p w14:paraId="187A7EDF" w14:textId="77777777" w:rsidR="0067691B" w:rsidRPr="007208C4" w:rsidRDefault="0067691B" w:rsidP="00A86966">
            <w:pPr>
              <w:jc w:val="center"/>
              <w:rPr>
                <w:rFonts w:ascii="Times New Roman" w:hAnsi="Times New Roman" w:cs="Times New Roman"/>
                <w:sz w:val="22"/>
              </w:rPr>
            </w:pPr>
          </w:p>
          <w:p w14:paraId="607EB881" w14:textId="1FBAC75B" w:rsidR="0067691B" w:rsidRPr="007208C4" w:rsidRDefault="00550EC2" w:rsidP="00A86966">
            <w:pPr>
              <w:jc w:val="center"/>
              <w:rPr>
                <w:rFonts w:ascii="Times New Roman" w:hAnsi="Times New Roman" w:cs="Times New Roman"/>
                <w:sz w:val="22"/>
              </w:rPr>
            </w:pPr>
            <w:r w:rsidRPr="007208C4">
              <w:rPr>
                <w:rFonts w:ascii="Times New Roman" w:hAnsi="Times New Roman" w:cs="Times New Roman"/>
                <w:sz w:val="22"/>
              </w:rPr>
              <w:t>15</w:t>
            </w:r>
            <w:r w:rsidR="0067691B" w:rsidRPr="007208C4">
              <w:rPr>
                <w:rFonts w:ascii="Times New Roman" w:hAnsi="Times New Roman" w:cs="Times New Roman"/>
                <w:sz w:val="22"/>
              </w:rPr>
              <w:t xml:space="preserve"> (</w:t>
            </w:r>
            <w:r w:rsidRPr="007208C4">
              <w:rPr>
                <w:rFonts w:ascii="Times New Roman" w:hAnsi="Times New Roman" w:cs="Times New Roman"/>
                <w:sz w:val="22"/>
              </w:rPr>
              <w:t>13.6</w:t>
            </w:r>
            <w:r w:rsidR="0067691B" w:rsidRPr="007208C4">
              <w:rPr>
                <w:rFonts w:ascii="Times New Roman" w:hAnsi="Times New Roman" w:cs="Times New Roman"/>
                <w:sz w:val="22"/>
              </w:rPr>
              <w:t>)</w:t>
            </w:r>
          </w:p>
          <w:p w14:paraId="66735082" w14:textId="3D53E4D3" w:rsidR="0067691B" w:rsidRPr="007208C4" w:rsidRDefault="00550EC2" w:rsidP="00A86966">
            <w:pPr>
              <w:jc w:val="center"/>
              <w:rPr>
                <w:rFonts w:ascii="Times New Roman" w:hAnsi="Times New Roman" w:cs="Times New Roman"/>
                <w:sz w:val="22"/>
              </w:rPr>
            </w:pPr>
            <w:r w:rsidRPr="007208C4">
              <w:rPr>
                <w:rFonts w:ascii="Times New Roman" w:hAnsi="Times New Roman" w:cs="Times New Roman"/>
                <w:sz w:val="22"/>
              </w:rPr>
              <w:t>95</w:t>
            </w:r>
            <w:r w:rsidR="0067691B" w:rsidRPr="007208C4">
              <w:rPr>
                <w:rFonts w:ascii="Times New Roman" w:hAnsi="Times New Roman" w:cs="Times New Roman"/>
                <w:sz w:val="22"/>
              </w:rPr>
              <w:t xml:space="preserve"> (</w:t>
            </w:r>
            <w:r w:rsidRPr="007208C4">
              <w:rPr>
                <w:rFonts w:ascii="Times New Roman" w:hAnsi="Times New Roman" w:cs="Times New Roman"/>
                <w:sz w:val="22"/>
              </w:rPr>
              <w:t>86.3</w:t>
            </w:r>
            <w:r w:rsidR="0067691B" w:rsidRPr="007208C4">
              <w:rPr>
                <w:rFonts w:ascii="Times New Roman" w:hAnsi="Times New Roman" w:cs="Times New Roman"/>
                <w:sz w:val="22"/>
              </w:rPr>
              <w:t>)</w:t>
            </w:r>
          </w:p>
        </w:tc>
        <w:tc>
          <w:tcPr>
            <w:tcW w:w="1560" w:type="dxa"/>
            <w:tcBorders>
              <w:left w:val="nil"/>
              <w:right w:val="nil"/>
            </w:tcBorders>
            <w:hideMark/>
          </w:tcPr>
          <w:p w14:paraId="70E487FB" w14:textId="02BF8C02"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550EC2" w:rsidRPr="007208C4">
              <w:rPr>
                <w:rFonts w:ascii="Times New Roman" w:hAnsi="Times New Roman" w:cs="Times New Roman"/>
                <w:bCs/>
                <w:sz w:val="22"/>
              </w:rPr>
              <w:t>25</w:t>
            </w:r>
          </w:p>
        </w:tc>
      </w:tr>
      <w:tr w:rsidR="0067691B" w:rsidRPr="007208C4" w14:paraId="716789C1" w14:textId="77777777" w:rsidTr="00A86966">
        <w:trPr>
          <w:trHeight w:val="251"/>
        </w:trPr>
        <w:tc>
          <w:tcPr>
            <w:tcW w:w="3119" w:type="dxa"/>
            <w:tcBorders>
              <w:left w:val="nil"/>
              <w:right w:val="nil"/>
            </w:tcBorders>
            <w:hideMark/>
          </w:tcPr>
          <w:p w14:paraId="10A13546" w14:textId="77777777" w:rsidR="0067691B" w:rsidRPr="007208C4" w:rsidRDefault="0067691B" w:rsidP="0067691B">
            <w:pPr>
              <w:jc w:val="left"/>
              <w:rPr>
                <w:rFonts w:ascii="Times New Roman" w:hAnsi="Times New Roman" w:cs="Times New Roman"/>
                <w:bCs/>
                <w:sz w:val="22"/>
              </w:rPr>
            </w:pPr>
            <w:r w:rsidRPr="007208C4">
              <w:rPr>
                <w:rFonts w:ascii="Times New Roman" w:hAnsi="Times New Roman" w:cs="Times New Roman"/>
                <w:bCs/>
                <w:sz w:val="22"/>
              </w:rPr>
              <w:t>Primary cancer controlled</w:t>
            </w:r>
          </w:p>
          <w:p w14:paraId="13857B6D"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Yes</w:t>
            </w:r>
          </w:p>
          <w:p w14:paraId="02DCB288"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No</w:t>
            </w:r>
          </w:p>
        </w:tc>
        <w:tc>
          <w:tcPr>
            <w:tcW w:w="1984" w:type="dxa"/>
            <w:tcBorders>
              <w:left w:val="nil"/>
              <w:right w:val="nil"/>
            </w:tcBorders>
            <w:hideMark/>
          </w:tcPr>
          <w:p w14:paraId="7E984948" w14:textId="77777777" w:rsidR="0067691B" w:rsidRPr="007208C4" w:rsidRDefault="0067691B" w:rsidP="00A86966">
            <w:pPr>
              <w:jc w:val="center"/>
              <w:rPr>
                <w:rFonts w:ascii="Times New Roman" w:hAnsi="Times New Roman" w:cs="Times New Roman"/>
                <w:sz w:val="22"/>
              </w:rPr>
            </w:pPr>
          </w:p>
          <w:p w14:paraId="5C37B8ED" w14:textId="2E61F24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200 (67.3)</w:t>
            </w:r>
          </w:p>
          <w:p w14:paraId="6F5414EB" w14:textId="60BE3E8D"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97 (32.7)</w:t>
            </w:r>
          </w:p>
        </w:tc>
        <w:tc>
          <w:tcPr>
            <w:tcW w:w="2268" w:type="dxa"/>
            <w:tcBorders>
              <w:left w:val="nil"/>
              <w:right w:val="nil"/>
            </w:tcBorders>
          </w:tcPr>
          <w:p w14:paraId="4678FF6D" w14:textId="77777777" w:rsidR="0067691B" w:rsidRPr="007208C4" w:rsidRDefault="0067691B" w:rsidP="00A86966">
            <w:pPr>
              <w:jc w:val="center"/>
              <w:rPr>
                <w:rFonts w:ascii="Times New Roman" w:hAnsi="Times New Roman" w:cs="Times New Roman"/>
                <w:sz w:val="22"/>
              </w:rPr>
            </w:pPr>
          </w:p>
          <w:p w14:paraId="30B0A7BD" w14:textId="052E7808" w:rsidR="0067691B" w:rsidRPr="007208C4" w:rsidRDefault="00550EC2" w:rsidP="00A86966">
            <w:pPr>
              <w:jc w:val="center"/>
              <w:rPr>
                <w:rFonts w:ascii="Times New Roman" w:hAnsi="Times New Roman" w:cs="Times New Roman"/>
                <w:sz w:val="22"/>
              </w:rPr>
            </w:pPr>
            <w:r w:rsidRPr="007208C4">
              <w:rPr>
                <w:rFonts w:ascii="Times New Roman" w:hAnsi="Times New Roman" w:cs="Times New Roman"/>
                <w:sz w:val="22"/>
              </w:rPr>
              <w:t>78</w:t>
            </w:r>
            <w:r w:rsidR="0067691B" w:rsidRPr="007208C4">
              <w:rPr>
                <w:rFonts w:ascii="Times New Roman" w:hAnsi="Times New Roman" w:cs="Times New Roman"/>
                <w:sz w:val="22"/>
              </w:rPr>
              <w:t xml:space="preserve"> (</w:t>
            </w:r>
            <w:r w:rsidRPr="007208C4">
              <w:rPr>
                <w:rFonts w:ascii="Times New Roman" w:hAnsi="Times New Roman" w:cs="Times New Roman"/>
                <w:sz w:val="22"/>
              </w:rPr>
              <w:t>70.9</w:t>
            </w:r>
            <w:r w:rsidR="0067691B" w:rsidRPr="007208C4">
              <w:rPr>
                <w:rFonts w:ascii="Times New Roman" w:hAnsi="Times New Roman" w:cs="Times New Roman"/>
                <w:sz w:val="22"/>
              </w:rPr>
              <w:t>)</w:t>
            </w:r>
          </w:p>
          <w:p w14:paraId="0F9CB211" w14:textId="5FA2381F"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3</w:t>
            </w:r>
            <w:r w:rsidR="00550EC2" w:rsidRPr="007208C4">
              <w:rPr>
                <w:rFonts w:ascii="Times New Roman" w:hAnsi="Times New Roman" w:cs="Times New Roman"/>
                <w:sz w:val="22"/>
              </w:rPr>
              <w:t>2</w:t>
            </w:r>
            <w:r w:rsidRPr="007208C4">
              <w:rPr>
                <w:rFonts w:ascii="Times New Roman" w:hAnsi="Times New Roman" w:cs="Times New Roman"/>
                <w:sz w:val="22"/>
              </w:rPr>
              <w:t xml:space="preserve"> (</w:t>
            </w:r>
            <w:r w:rsidR="00550EC2" w:rsidRPr="007208C4">
              <w:rPr>
                <w:rFonts w:ascii="Times New Roman" w:hAnsi="Times New Roman" w:cs="Times New Roman"/>
                <w:sz w:val="22"/>
              </w:rPr>
              <w:t>29.1</w:t>
            </w:r>
            <w:r w:rsidRPr="007208C4">
              <w:rPr>
                <w:rFonts w:ascii="Times New Roman" w:hAnsi="Times New Roman" w:cs="Times New Roman"/>
                <w:sz w:val="22"/>
              </w:rPr>
              <w:t>)</w:t>
            </w:r>
          </w:p>
        </w:tc>
        <w:tc>
          <w:tcPr>
            <w:tcW w:w="1560" w:type="dxa"/>
            <w:tcBorders>
              <w:left w:val="nil"/>
              <w:right w:val="nil"/>
            </w:tcBorders>
            <w:hideMark/>
          </w:tcPr>
          <w:p w14:paraId="0967E276" w14:textId="4E8FC39E"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550EC2" w:rsidRPr="007208C4">
              <w:rPr>
                <w:rFonts w:ascii="Times New Roman" w:hAnsi="Times New Roman" w:cs="Times New Roman"/>
                <w:bCs/>
                <w:sz w:val="22"/>
              </w:rPr>
              <w:t>57</w:t>
            </w:r>
          </w:p>
        </w:tc>
      </w:tr>
      <w:tr w:rsidR="0067691B" w:rsidRPr="007208C4" w14:paraId="788E0EF9" w14:textId="77777777" w:rsidTr="00A86966">
        <w:trPr>
          <w:trHeight w:val="412"/>
        </w:trPr>
        <w:tc>
          <w:tcPr>
            <w:tcW w:w="3119" w:type="dxa"/>
            <w:tcBorders>
              <w:left w:val="nil"/>
              <w:right w:val="nil"/>
            </w:tcBorders>
            <w:hideMark/>
          </w:tcPr>
          <w:p w14:paraId="2C1C967E" w14:textId="77777777" w:rsidR="0067691B" w:rsidRPr="007208C4" w:rsidRDefault="0067691B" w:rsidP="0067691B">
            <w:pPr>
              <w:jc w:val="left"/>
              <w:rPr>
                <w:rFonts w:ascii="Times New Roman" w:hAnsi="Times New Roman" w:cs="Times New Roman"/>
                <w:sz w:val="22"/>
              </w:rPr>
            </w:pPr>
            <w:r w:rsidRPr="007208C4">
              <w:rPr>
                <w:rFonts w:ascii="Times New Roman" w:hAnsi="Times New Roman" w:cs="Times New Roman"/>
                <w:bCs/>
                <w:sz w:val="22"/>
              </w:rPr>
              <w:t>Extracranial metastasis</w:t>
            </w:r>
          </w:p>
          <w:p w14:paraId="5FC63078"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Yes</w:t>
            </w:r>
          </w:p>
          <w:p w14:paraId="513E5D7C"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No</w:t>
            </w:r>
          </w:p>
        </w:tc>
        <w:tc>
          <w:tcPr>
            <w:tcW w:w="1984" w:type="dxa"/>
            <w:tcBorders>
              <w:left w:val="nil"/>
              <w:right w:val="nil"/>
            </w:tcBorders>
            <w:hideMark/>
          </w:tcPr>
          <w:p w14:paraId="3384C967" w14:textId="77777777" w:rsidR="0067691B" w:rsidRPr="007208C4" w:rsidRDefault="0067691B" w:rsidP="00A86966">
            <w:pPr>
              <w:jc w:val="center"/>
              <w:rPr>
                <w:rFonts w:ascii="Times New Roman" w:hAnsi="Times New Roman" w:cs="Times New Roman"/>
                <w:sz w:val="22"/>
              </w:rPr>
            </w:pPr>
          </w:p>
          <w:p w14:paraId="3C20326F" w14:textId="2AEBCF84"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95 (32.0)</w:t>
            </w:r>
          </w:p>
          <w:p w14:paraId="0F01F1AB" w14:textId="3A3B9E72"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202 (68.0)</w:t>
            </w:r>
          </w:p>
        </w:tc>
        <w:tc>
          <w:tcPr>
            <w:tcW w:w="2268" w:type="dxa"/>
            <w:tcBorders>
              <w:left w:val="nil"/>
              <w:right w:val="nil"/>
            </w:tcBorders>
          </w:tcPr>
          <w:p w14:paraId="1ADF9FE2" w14:textId="77777777" w:rsidR="0067691B" w:rsidRPr="007208C4" w:rsidRDefault="0067691B" w:rsidP="00A86966">
            <w:pPr>
              <w:jc w:val="center"/>
              <w:rPr>
                <w:rFonts w:ascii="Times New Roman" w:hAnsi="Times New Roman" w:cs="Times New Roman"/>
                <w:sz w:val="22"/>
              </w:rPr>
            </w:pPr>
          </w:p>
          <w:p w14:paraId="05586B1E" w14:textId="149A86AA" w:rsidR="0067691B" w:rsidRPr="007208C4" w:rsidRDefault="00550EC2" w:rsidP="00A86966">
            <w:pPr>
              <w:jc w:val="center"/>
              <w:rPr>
                <w:rFonts w:ascii="Times New Roman" w:hAnsi="Times New Roman" w:cs="Times New Roman"/>
                <w:sz w:val="22"/>
              </w:rPr>
            </w:pPr>
            <w:r w:rsidRPr="007208C4">
              <w:rPr>
                <w:rFonts w:ascii="Times New Roman" w:hAnsi="Times New Roman" w:cs="Times New Roman"/>
                <w:sz w:val="22"/>
              </w:rPr>
              <w:t>3</w:t>
            </w:r>
            <w:r w:rsidR="00E63015" w:rsidRPr="007208C4">
              <w:rPr>
                <w:rFonts w:ascii="Times New Roman" w:hAnsi="Times New Roman" w:cs="Times New Roman"/>
                <w:sz w:val="22"/>
              </w:rPr>
              <w:t>3</w:t>
            </w:r>
            <w:r w:rsidR="0067691B" w:rsidRPr="007208C4">
              <w:rPr>
                <w:rFonts w:ascii="Times New Roman" w:hAnsi="Times New Roman" w:cs="Times New Roman"/>
                <w:sz w:val="22"/>
              </w:rPr>
              <w:t xml:space="preserve"> (</w:t>
            </w:r>
            <w:r w:rsidR="00E63015" w:rsidRPr="007208C4">
              <w:rPr>
                <w:rFonts w:ascii="Times New Roman" w:hAnsi="Times New Roman" w:cs="Times New Roman"/>
                <w:sz w:val="22"/>
              </w:rPr>
              <w:t>30.0</w:t>
            </w:r>
            <w:r w:rsidR="0067691B" w:rsidRPr="007208C4">
              <w:rPr>
                <w:rFonts w:ascii="Times New Roman" w:hAnsi="Times New Roman" w:cs="Times New Roman"/>
                <w:sz w:val="22"/>
              </w:rPr>
              <w:t>)</w:t>
            </w:r>
          </w:p>
          <w:p w14:paraId="6BED5C43" w14:textId="5122B8CE" w:rsidR="0067691B" w:rsidRPr="007208C4" w:rsidRDefault="00E63015" w:rsidP="00A86966">
            <w:pPr>
              <w:jc w:val="center"/>
              <w:rPr>
                <w:rFonts w:ascii="Times New Roman" w:hAnsi="Times New Roman" w:cs="Times New Roman"/>
                <w:sz w:val="22"/>
              </w:rPr>
            </w:pPr>
            <w:r w:rsidRPr="007208C4">
              <w:rPr>
                <w:rFonts w:ascii="Times New Roman" w:hAnsi="Times New Roman" w:cs="Times New Roman"/>
                <w:sz w:val="22"/>
              </w:rPr>
              <w:t>77</w:t>
            </w:r>
            <w:r w:rsidR="0067691B" w:rsidRPr="007208C4">
              <w:rPr>
                <w:rFonts w:ascii="Times New Roman" w:hAnsi="Times New Roman" w:cs="Times New Roman"/>
                <w:sz w:val="22"/>
              </w:rPr>
              <w:t xml:space="preserve"> (</w:t>
            </w:r>
            <w:r w:rsidRPr="007208C4">
              <w:rPr>
                <w:rFonts w:ascii="Times New Roman" w:hAnsi="Times New Roman" w:cs="Times New Roman"/>
                <w:sz w:val="22"/>
              </w:rPr>
              <w:t>70.0</w:t>
            </w:r>
            <w:r w:rsidR="0067691B" w:rsidRPr="007208C4">
              <w:rPr>
                <w:rFonts w:ascii="Times New Roman" w:hAnsi="Times New Roman" w:cs="Times New Roman"/>
                <w:sz w:val="22"/>
              </w:rPr>
              <w:t>)</w:t>
            </w:r>
          </w:p>
        </w:tc>
        <w:tc>
          <w:tcPr>
            <w:tcW w:w="1560" w:type="dxa"/>
            <w:tcBorders>
              <w:left w:val="nil"/>
              <w:right w:val="nil"/>
            </w:tcBorders>
            <w:hideMark/>
          </w:tcPr>
          <w:p w14:paraId="0BF95DBF" w14:textId="0320D68F"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E63015" w:rsidRPr="007208C4">
              <w:rPr>
                <w:rFonts w:ascii="Times New Roman" w:hAnsi="Times New Roman" w:cs="Times New Roman"/>
                <w:bCs/>
                <w:sz w:val="22"/>
              </w:rPr>
              <w:t>79</w:t>
            </w:r>
          </w:p>
        </w:tc>
      </w:tr>
      <w:tr w:rsidR="0067691B" w:rsidRPr="007208C4" w14:paraId="5E922CAD" w14:textId="77777777" w:rsidTr="00A86966">
        <w:trPr>
          <w:trHeight w:val="412"/>
        </w:trPr>
        <w:tc>
          <w:tcPr>
            <w:tcW w:w="3119" w:type="dxa"/>
            <w:tcBorders>
              <w:left w:val="nil"/>
              <w:right w:val="nil"/>
            </w:tcBorders>
          </w:tcPr>
          <w:p w14:paraId="7CE15533" w14:textId="77777777" w:rsidR="0067691B" w:rsidRPr="007208C4" w:rsidRDefault="0067691B" w:rsidP="0067691B">
            <w:pPr>
              <w:jc w:val="left"/>
              <w:rPr>
                <w:rFonts w:ascii="Times New Roman" w:hAnsi="Times New Roman" w:cs="Times New Roman"/>
                <w:bCs/>
                <w:sz w:val="22"/>
              </w:rPr>
            </w:pPr>
            <w:r w:rsidRPr="007208C4">
              <w:rPr>
                <w:rFonts w:ascii="Times New Roman" w:hAnsi="Times New Roman" w:cs="Times New Roman"/>
                <w:bCs/>
                <w:sz w:val="22"/>
              </w:rPr>
              <w:t>RPA class</w:t>
            </w:r>
          </w:p>
          <w:p w14:paraId="6B8E7159"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I</w:t>
            </w:r>
          </w:p>
          <w:p w14:paraId="529F4BDB"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II</w:t>
            </w:r>
          </w:p>
          <w:p w14:paraId="442DF962" w14:textId="77777777" w:rsidR="0067691B" w:rsidRPr="007208C4" w:rsidRDefault="0067691B" w:rsidP="0067691B">
            <w:pPr>
              <w:ind w:firstLine="158"/>
              <w:jc w:val="left"/>
              <w:rPr>
                <w:rFonts w:ascii="Times New Roman" w:hAnsi="Times New Roman" w:cs="Times New Roman"/>
                <w:bCs/>
                <w:sz w:val="22"/>
              </w:rPr>
            </w:pPr>
            <w:r w:rsidRPr="007208C4">
              <w:rPr>
                <w:rFonts w:ascii="Times New Roman" w:hAnsi="Times New Roman" w:cs="Times New Roman"/>
                <w:sz w:val="22"/>
              </w:rPr>
              <w:t>III</w:t>
            </w:r>
          </w:p>
        </w:tc>
        <w:tc>
          <w:tcPr>
            <w:tcW w:w="1984" w:type="dxa"/>
            <w:tcBorders>
              <w:left w:val="nil"/>
              <w:right w:val="nil"/>
            </w:tcBorders>
          </w:tcPr>
          <w:p w14:paraId="38C3D557" w14:textId="77777777" w:rsidR="0067691B" w:rsidRPr="007208C4" w:rsidRDefault="0067691B" w:rsidP="00A86966">
            <w:pPr>
              <w:jc w:val="center"/>
              <w:rPr>
                <w:rFonts w:ascii="Times New Roman" w:hAnsi="Times New Roman" w:cs="Times New Roman"/>
                <w:sz w:val="22"/>
              </w:rPr>
            </w:pPr>
          </w:p>
          <w:p w14:paraId="0E02B687" w14:textId="10055CBF"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102 (34.3)</w:t>
            </w:r>
          </w:p>
          <w:p w14:paraId="19211271" w14:textId="7777777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168 (56.6)</w:t>
            </w:r>
          </w:p>
          <w:p w14:paraId="6E785217" w14:textId="24CD31C6"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27 (9.1)</w:t>
            </w:r>
          </w:p>
        </w:tc>
        <w:tc>
          <w:tcPr>
            <w:tcW w:w="2268" w:type="dxa"/>
            <w:tcBorders>
              <w:left w:val="nil"/>
              <w:right w:val="nil"/>
            </w:tcBorders>
          </w:tcPr>
          <w:p w14:paraId="5DD5A897" w14:textId="4379569A" w:rsidR="0067691B" w:rsidRPr="007208C4" w:rsidRDefault="0067691B" w:rsidP="00A86966">
            <w:pPr>
              <w:jc w:val="center"/>
              <w:rPr>
                <w:rFonts w:ascii="Times New Roman" w:hAnsi="Times New Roman" w:cs="Times New Roman"/>
                <w:sz w:val="22"/>
              </w:rPr>
            </w:pPr>
          </w:p>
          <w:p w14:paraId="37C62238" w14:textId="5DA459C3" w:rsidR="0067691B" w:rsidRPr="007208C4" w:rsidRDefault="004F463C" w:rsidP="00A86966">
            <w:pPr>
              <w:jc w:val="center"/>
              <w:rPr>
                <w:rFonts w:ascii="Times New Roman" w:hAnsi="Times New Roman" w:cs="Times New Roman"/>
                <w:sz w:val="22"/>
              </w:rPr>
            </w:pPr>
            <w:r w:rsidRPr="007208C4">
              <w:rPr>
                <w:rFonts w:ascii="Times New Roman" w:hAnsi="Times New Roman" w:cs="Times New Roman"/>
                <w:sz w:val="22"/>
              </w:rPr>
              <w:t>50</w:t>
            </w:r>
            <w:r w:rsidR="0067691B" w:rsidRPr="007208C4">
              <w:rPr>
                <w:rFonts w:ascii="Times New Roman" w:hAnsi="Times New Roman" w:cs="Times New Roman"/>
                <w:sz w:val="22"/>
              </w:rPr>
              <w:t xml:space="preserve"> (</w:t>
            </w:r>
            <w:r w:rsidRPr="007208C4">
              <w:rPr>
                <w:rFonts w:ascii="Times New Roman" w:hAnsi="Times New Roman" w:cs="Times New Roman"/>
                <w:sz w:val="22"/>
              </w:rPr>
              <w:t>45.5</w:t>
            </w:r>
            <w:r w:rsidR="0067691B" w:rsidRPr="007208C4">
              <w:rPr>
                <w:rFonts w:ascii="Times New Roman" w:hAnsi="Times New Roman" w:cs="Times New Roman"/>
                <w:sz w:val="22"/>
              </w:rPr>
              <w:t>)</w:t>
            </w:r>
          </w:p>
          <w:p w14:paraId="471B8081" w14:textId="1BEC73A4"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5</w:t>
            </w:r>
            <w:r w:rsidR="004F463C" w:rsidRPr="007208C4">
              <w:rPr>
                <w:rFonts w:ascii="Times New Roman" w:hAnsi="Times New Roman" w:cs="Times New Roman"/>
                <w:sz w:val="22"/>
              </w:rPr>
              <w:t>4</w:t>
            </w:r>
            <w:r w:rsidRPr="007208C4">
              <w:rPr>
                <w:rFonts w:ascii="Times New Roman" w:hAnsi="Times New Roman" w:cs="Times New Roman"/>
                <w:sz w:val="22"/>
              </w:rPr>
              <w:t xml:space="preserve"> (</w:t>
            </w:r>
            <w:r w:rsidR="004F463C" w:rsidRPr="007208C4">
              <w:rPr>
                <w:rFonts w:ascii="Times New Roman" w:hAnsi="Times New Roman" w:cs="Times New Roman"/>
                <w:sz w:val="22"/>
              </w:rPr>
              <w:t>49.1</w:t>
            </w:r>
            <w:r w:rsidRPr="007208C4">
              <w:rPr>
                <w:rFonts w:ascii="Times New Roman" w:hAnsi="Times New Roman" w:cs="Times New Roman"/>
                <w:sz w:val="22"/>
              </w:rPr>
              <w:t>)</w:t>
            </w:r>
          </w:p>
          <w:p w14:paraId="40C256CA" w14:textId="1881D5AE" w:rsidR="0067691B" w:rsidRPr="007208C4" w:rsidRDefault="004F463C" w:rsidP="00A86966">
            <w:pPr>
              <w:jc w:val="center"/>
              <w:rPr>
                <w:rFonts w:ascii="Times New Roman" w:hAnsi="Times New Roman" w:cs="Times New Roman"/>
                <w:sz w:val="22"/>
              </w:rPr>
            </w:pPr>
            <w:r w:rsidRPr="007208C4">
              <w:rPr>
                <w:rFonts w:ascii="Times New Roman" w:hAnsi="Times New Roman" w:cs="Times New Roman"/>
                <w:sz w:val="22"/>
              </w:rPr>
              <w:t xml:space="preserve">6 </w:t>
            </w:r>
            <w:r w:rsidR="0067691B" w:rsidRPr="007208C4">
              <w:rPr>
                <w:rFonts w:ascii="Times New Roman" w:hAnsi="Times New Roman" w:cs="Times New Roman"/>
                <w:sz w:val="22"/>
              </w:rPr>
              <w:t>(</w:t>
            </w:r>
            <w:r w:rsidRPr="007208C4">
              <w:rPr>
                <w:rFonts w:ascii="Times New Roman" w:hAnsi="Times New Roman" w:cs="Times New Roman"/>
                <w:sz w:val="22"/>
              </w:rPr>
              <w:t>5.5</w:t>
            </w:r>
            <w:r w:rsidR="0067691B" w:rsidRPr="007208C4">
              <w:rPr>
                <w:rFonts w:ascii="Times New Roman" w:hAnsi="Times New Roman" w:cs="Times New Roman"/>
                <w:sz w:val="22"/>
              </w:rPr>
              <w:t>)</w:t>
            </w:r>
          </w:p>
        </w:tc>
        <w:tc>
          <w:tcPr>
            <w:tcW w:w="1560" w:type="dxa"/>
            <w:tcBorders>
              <w:left w:val="nil"/>
              <w:right w:val="nil"/>
            </w:tcBorders>
          </w:tcPr>
          <w:p w14:paraId="7A886B88" w14:textId="098BF133"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4F463C" w:rsidRPr="007208C4">
              <w:rPr>
                <w:rFonts w:ascii="Times New Roman" w:hAnsi="Times New Roman" w:cs="Times New Roman"/>
                <w:bCs/>
                <w:sz w:val="22"/>
              </w:rPr>
              <w:t>09</w:t>
            </w:r>
          </w:p>
        </w:tc>
      </w:tr>
      <w:tr w:rsidR="0067691B" w:rsidRPr="007208C4" w14:paraId="231331F7" w14:textId="77777777" w:rsidTr="00A86966">
        <w:trPr>
          <w:trHeight w:val="627"/>
        </w:trPr>
        <w:tc>
          <w:tcPr>
            <w:tcW w:w="3119" w:type="dxa"/>
            <w:tcBorders>
              <w:left w:val="nil"/>
              <w:bottom w:val="single" w:sz="4" w:space="0" w:color="auto"/>
              <w:right w:val="nil"/>
            </w:tcBorders>
          </w:tcPr>
          <w:p w14:paraId="28C8D4D2" w14:textId="77777777" w:rsidR="0067691B" w:rsidRPr="007208C4" w:rsidRDefault="0067691B" w:rsidP="0067691B">
            <w:pPr>
              <w:jc w:val="left"/>
              <w:rPr>
                <w:rFonts w:ascii="Times New Roman" w:hAnsi="Times New Roman" w:cs="Times New Roman"/>
                <w:sz w:val="22"/>
              </w:rPr>
            </w:pPr>
            <w:r w:rsidRPr="007208C4">
              <w:rPr>
                <w:rFonts w:ascii="Times New Roman" w:hAnsi="Times New Roman" w:cs="Times New Roman"/>
                <w:bCs/>
                <w:sz w:val="22"/>
              </w:rPr>
              <w:t>Prior therapy for BM</w:t>
            </w:r>
          </w:p>
          <w:p w14:paraId="3B994C50"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None</w:t>
            </w:r>
          </w:p>
          <w:p w14:paraId="0311729B"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Chemo alone</w:t>
            </w:r>
          </w:p>
          <w:p w14:paraId="4F665A1B"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RT alone</w:t>
            </w:r>
          </w:p>
          <w:p w14:paraId="249BA7B0" w14:textId="77777777" w:rsidR="0067691B" w:rsidRPr="007208C4" w:rsidRDefault="0067691B" w:rsidP="0067691B">
            <w:pPr>
              <w:ind w:firstLine="158"/>
              <w:jc w:val="left"/>
              <w:rPr>
                <w:rFonts w:ascii="Times New Roman" w:hAnsi="Times New Roman" w:cs="Times New Roman"/>
                <w:bCs/>
                <w:sz w:val="22"/>
              </w:rPr>
            </w:pPr>
            <w:r w:rsidRPr="007208C4">
              <w:rPr>
                <w:rFonts w:ascii="Times New Roman" w:hAnsi="Times New Roman" w:cs="Times New Roman"/>
                <w:sz w:val="22"/>
              </w:rPr>
              <w:t>Chemo + RT</w:t>
            </w:r>
          </w:p>
        </w:tc>
        <w:tc>
          <w:tcPr>
            <w:tcW w:w="1984" w:type="dxa"/>
            <w:tcBorders>
              <w:left w:val="nil"/>
              <w:bottom w:val="single" w:sz="4" w:space="0" w:color="auto"/>
              <w:right w:val="nil"/>
            </w:tcBorders>
          </w:tcPr>
          <w:p w14:paraId="008A6ED4" w14:textId="77777777" w:rsidR="0067691B" w:rsidRPr="007208C4" w:rsidRDefault="0067691B" w:rsidP="00A86966">
            <w:pPr>
              <w:jc w:val="center"/>
              <w:rPr>
                <w:rFonts w:ascii="Times New Roman" w:hAnsi="Times New Roman" w:cs="Times New Roman"/>
                <w:sz w:val="22"/>
              </w:rPr>
            </w:pPr>
          </w:p>
          <w:p w14:paraId="5925EC71" w14:textId="68B19ABF"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222 (74.7)</w:t>
            </w:r>
          </w:p>
          <w:p w14:paraId="1EEC9D78" w14:textId="7777777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23 (7.7)</w:t>
            </w:r>
          </w:p>
          <w:p w14:paraId="7661C614" w14:textId="7777777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39 (13.1)</w:t>
            </w:r>
          </w:p>
          <w:p w14:paraId="6814DA3C" w14:textId="1FF8E40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13 (4.4)</w:t>
            </w:r>
          </w:p>
        </w:tc>
        <w:tc>
          <w:tcPr>
            <w:tcW w:w="2268" w:type="dxa"/>
            <w:tcBorders>
              <w:left w:val="nil"/>
              <w:bottom w:val="single" w:sz="4" w:space="0" w:color="auto"/>
              <w:right w:val="nil"/>
            </w:tcBorders>
          </w:tcPr>
          <w:p w14:paraId="43266A2B" w14:textId="77777777" w:rsidR="0067691B" w:rsidRPr="007208C4" w:rsidRDefault="0067691B" w:rsidP="00A86966">
            <w:pPr>
              <w:jc w:val="center"/>
              <w:rPr>
                <w:rFonts w:ascii="Times New Roman" w:hAnsi="Times New Roman" w:cs="Times New Roman"/>
                <w:sz w:val="22"/>
              </w:rPr>
            </w:pPr>
          </w:p>
          <w:p w14:paraId="757B59BD" w14:textId="2BD9419E" w:rsidR="0067691B" w:rsidRPr="007208C4" w:rsidRDefault="004D0AC4" w:rsidP="00A86966">
            <w:pPr>
              <w:jc w:val="center"/>
              <w:rPr>
                <w:rFonts w:ascii="Times New Roman" w:hAnsi="Times New Roman" w:cs="Times New Roman"/>
                <w:sz w:val="22"/>
              </w:rPr>
            </w:pPr>
            <w:r w:rsidRPr="007208C4">
              <w:rPr>
                <w:rFonts w:ascii="Times New Roman" w:hAnsi="Times New Roman" w:cs="Times New Roman"/>
                <w:sz w:val="22"/>
              </w:rPr>
              <w:t>70</w:t>
            </w:r>
            <w:r w:rsidR="0067691B" w:rsidRPr="007208C4">
              <w:rPr>
                <w:rFonts w:ascii="Times New Roman" w:hAnsi="Times New Roman" w:cs="Times New Roman"/>
                <w:sz w:val="22"/>
              </w:rPr>
              <w:t xml:space="preserve"> (</w:t>
            </w:r>
            <w:r w:rsidRPr="007208C4">
              <w:rPr>
                <w:rFonts w:ascii="Times New Roman" w:hAnsi="Times New Roman" w:cs="Times New Roman"/>
                <w:sz w:val="22"/>
              </w:rPr>
              <w:t>63.6</w:t>
            </w:r>
            <w:r w:rsidR="0067691B" w:rsidRPr="007208C4">
              <w:rPr>
                <w:rFonts w:ascii="Times New Roman" w:hAnsi="Times New Roman" w:cs="Times New Roman"/>
                <w:sz w:val="22"/>
              </w:rPr>
              <w:t>)</w:t>
            </w:r>
          </w:p>
          <w:p w14:paraId="182E8F4A" w14:textId="1A3C8967" w:rsidR="0067691B" w:rsidRPr="007208C4" w:rsidRDefault="004D0AC4" w:rsidP="00A86966">
            <w:pPr>
              <w:jc w:val="center"/>
              <w:rPr>
                <w:rFonts w:ascii="Times New Roman" w:hAnsi="Times New Roman" w:cs="Times New Roman"/>
                <w:sz w:val="22"/>
              </w:rPr>
            </w:pPr>
            <w:r w:rsidRPr="007208C4">
              <w:rPr>
                <w:rFonts w:ascii="Times New Roman" w:hAnsi="Times New Roman" w:cs="Times New Roman"/>
                <w:sz w:val="22"/>
              </w:rPr>
              <w:t xml:space="preserve">14 </w:t>
            </w:r>
            <w:r w:rsidR="0067691B" w:rsidRPr="007208C4">
              <w:rPr>
                <w:rFonts w:ascii="Times New Roman" w:hAnsi="Times New Roman" w:cs="Times New Roman"/>
                <w:sz w:val="22"/>
              </w:rPr>
              <w:t>(</w:t>
            </w:r>
            <w:r w:rsidRPr="007208C4">
              <w:rPr>
                <w:rFonts w:ascii="Times New Roman" w:hAnsi="Times New Roman" w:cs="Times New Roman"/>
                <w:sz w:val="22"/>
              </w:rPr>
              <w:t>12.7</w:t>
            </w:r>
            <w:r w:rsidR="0067691B" w:rsidRPr="007208C4">
              <w:rPr>
                <w:rFonts w:ascii="Times New Roman" w:hAnsi="Times New Roman" w:cs="Times New Roman"/>
                <w:sz w:val="22"/>
              </w:rPr>
              <w:t>)</w:t>
            </w:r>
          </w:p>
          <w:p w14:paraId="4D3BC573" w14:textId="19D4002F"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w:t>
            </w:r>
            <w:r w:rsidR="004D0AC4" w:rsidRPr="007208C4">
              <w:rPr>
                <w:rFonts w:ascii="Times New Roman" w:hAnsi="Times New Roman" w:cs="Times New Roman"/>
                <w:sz w:val="22"/>
              </w:rPr>
              <w:t>6</w:t>
            </w:r>
            <w:r w:rsidRPr="007208C4">
              <w:rPr>
                <w:rFonts w:ascii="Times New Roman" w:hAnsi="Times New Roman" w:cs="Times New Roman"/>
                <w:sz w:val="22"/>
              </w:rPr>
              <w:t xml:space="preserve"> (</w:t>
            </w:r>
            <w:r w:rsidR="004D0AC4" w:rsidRPr="007208C4">
              <w:rPr>
                <w:rFonts w:ascii="Times New Roman" w:hAnsi="Times New Roman" w:cs="Times New Roman"/>
                <w:sz w:val="22"/>
              </w:rPr>
              <w:t>14.5</w:t>
            </w:r>
            <w:r w:rsidRPr="007208C4">
              <w:rPr>
                <w:rFonts w:ascii="Times New Roman" w:hAnsi="Times New Roman" w:cs="Times New Roman"/>
                <w:sz w:val="22"/>
              </w:rPr>
              <w:t>)</w:t>
            </w:r>
          </w:p>
          <w:p w14:paraId="2BBF77AA" w14:textId="0A3F83EB" w:rsidR="0067691B" w:rsidRPr="007208C4" w:rsidRDefault="004D0AC4" w:rsidP="00A86966">
            <w:pPr>
              <w:jc w:val="center"/>
              <w:rPr>
                <w:rFonts w:ascii="Times New Roman" w:hAnsi="Times New Roman" w:cs="Times New Roman"/>
                <w:sz w:val="22"/>
              </w:rPr>
            </w:pPr>
            <w:r w:rsidRPr="007208C4">
              <w:rPr>
                <w:rFonts w:ascii="Times New Roman" w:hAnsi="Times New Roman" w:cs="Times New Roman"/>
                <w:sz w:val="22"/>
              </w:rPr>
              <w:t>10</w:t>
            </w:r>
            <w:r w:rsidR="0067691B" w:rsidRPr="007208C4">
              <w:rPr>
                <w:rFonts w:ascii="Times New Roman" w:hAnsi="Times New Roman" w:cs="Times New Roman"/>
                <w:sz w:val="22"/>
              </w:rPr>
              <w:t xml:space="preserve"> (</w:t>
            </w:r>
            <w:r w:rsidRPr="007208C4">
              <w:rPr>
                <w:rFonts w:ascii="Times New Roman" w:hAnsi="Times New Roman" w:cs="Times New Roman"/>
                <w:sz w:val="22"/>
              </w:rPr>
              <w:t>9.1</w:t>
            </w:r>
            <w:r w:rsidR="0067691B" w:rsidRPr="007208C4">
              <w:rPr>
                <w:rFonts w:ascii="Times New Roman" w:hAnsi="Times New Roman" w:cs="Times New Roman"/>
                <w:sz w:val="22"/>
              </w:rPr>
              <w:t>)</w:t>
            </w:r>
          </w:p>
        </w:tc>
        <w:tc>
          <w:tcPr>
            <w:tcW w:w="1560" w:type="dxa"/>
            <w:tcBorders>
              <w:left w:val="nil"/>
              <w:bottom w:val="single" w:sz="4" w:space="0" w:color="auto"/>
              <w:right w:val="nil"/>
            </w:tcBorders>
          </w:tcPr>
          <w:p w14:paraId="6B5E7DF6" w14:textId="3980F0E9"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4D0AC4" w:rsidRPr="007208C4">
              <w:rPr>
                <w:rFonts w:ascii="Times New Roman" w:hAnsi="Times New Roman" w:cs="Times New Roman"/>
                <w:bCs/>
                <w:sz w:val="22"/>
              </w:rPr>
              <w:t>08</w:t>
            </w:r>
          </w:p>
        </w:tc>
      </w:tr>
      <w:tr w:rsidR="0067691B" w:rsidRPr="007208C4" w14:paraId="33FF1237" w14:textId="77777777" w:rsidTr="00A86966">
        <w:trPr>
          <w:trHeight w:val="627"/>
        </w:trPr>
        <w:tc>
          <w:tcPr>
            <w:tcW w:w="3119" w:type="dxa"/>
            <w:tcBorders>
              <w:left w:val="nil"/>
              <w:bottom w:val="single" w:sz="4" w:space="0" w:color="auto"/>
              <w:right w:val="nil"/>
            </w:tcBorders>
          </w:tcPr>
          <w:p w14:paraId="3270A447" w14:textId="77777777" w:rsidR="0067691B" w:rsidRPr="007208C4" w:rsidRDefault="0067691B" w:rsidP="0067691B">
            <w:pPr>
              <w:jc w:val="left"/>
              <w:rPr>
                <w:rFonts w:ascii="Times New Roman" w:hAnsi="Times New Roman" w:cs="Times New Roman"/>
                <w:sz w:val="22"/>
              </w:rPr>
            </w:pPr>
            <w:r w:rsidRPr="007208C4">
              <w:rPr>
                <w:rFonts w:ascii="Times New Roman" w:hAnsi="Times New Roman" w:cs="Times New Roman"/>
                <w:bCs/>
                <w:sz w:val="22"/>
              </w:rPr>
              <w:t>BM location</w:t>
            </w:r>
          </w:p>
          <w:p w14:paraId="265AFF93"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Supratentorial only</w:t>
            </w:r>
          </w:p>
          <w:p w14:paraId="0C0B84B2" w14:textId="57F7C532" w:rsidR="0067691B" w:rsidRPr="007208C4" w:rsidRDefault="0067691B" w:rsidP="0067691B">
            <w:pPr>
              <w:ind w:firstLine="158"/>
              <w:jc w:val="left"/>
              <w:rPr>
                <w:rFonts w:ascii="Times New Roman" w:hAnsi="Times New Roman" w:cs="Times New Roman"/>
                <w:sz w:val="22"/>
              </w:rPr>
            </w:pPr>
            <w:proofErr w:type="spellStart"/>
            <w:r w:rsidRPr="007208C4">
              <w:rPr>
                <w:rFonts w:ascii="Times New Roman" w:hAnsi="Times New Roman" w:cs="Times New Roman"/>
                <w:sz w:val="22"/>
              </w:rPr>
              <w:t>Infratentorial</w:t>
            </w:r>
            <w:r w:rsidR="00935D8C" w:rsidRPr="007208C4">
              <w:rPr>
                <w:rFonts w:ascii="Times New Roman" w:eastAsia="맑은 고딕" w:hAnsi="Times New Roman" w:cs="Times New Roman"/>
                <w:sz w:val="22"/>
                <w:vertAlign w:val="superscript"/>
              </w:rPr>
              <w:t>b</w:t>
            </w:r>
            <w:proofErr w:type="spellEnd"/>
          </w:p>
        </w:tc>
        <w:tc>
          <w:tcPr>
            <w:tcW w:w="1984" w:type="dxa"/>
            <w:tcBorders>
              <w:left w:val="nil"/>
              <w:bottom w:val="single" w:sz="4" w:space="0" w:color="auto"/>
              <w:right w:val="nil"/>
            </w:tcBorders>
          </w:tcPr>
          <w:p w14:paraId="769A5CF9" w14:textId="77777777" w:rsidR="0067691B" w:rsidRPr="007208C4" w:rsidRDefault="0067691B" w:rsidP="00A86966">
            <w:pPr>
              <w:jc w:val="center"/>
              <w:rPr>
                <w:rFonts w:ascii="Times New Roman" w:hAnsi="Times New Roman" w:cs="Times New Roman"/>
                <w:sz w:val="22"/>
              </w:rPr>
            </w:pPr>
          </w:p>
          <w:p w14:paraId="4B4DA44C" w14:textId="33C3B8EE"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231 (77.8)</w:t>
            </w:r>
          </w:p>
          <w:p w14:paraId="3317D33A" w14:textId="7CA4C6A8"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66 (22.2)</w:t>
            </w:r>
          </w:p>
        </w:tc>
        <w:tc>
          <w:tcPr>
            <w:tcW w:w="2268" w:type="dxa"/>
            <w:tcBorders>
              <w:left w:val="nil"/>
              <w:bottom w:val="single" w:sz="4" w:space="0" w:color="auto"/>
              <w:right w:val="nil"/>
            </w:tcBorders>
          </w:tcPr>
          <w:p w14:paraId="2A18976C" w14:textId="77777777" w:rsidR="0067691B" w:rsidRPr="007208C4" w:rsidRDefault="0067691B" w:rsidP="00A86966">
            <w:pPr>
              <w:jc w:val="center"/>
              <w:rPr>
                <w:rFonts w:ascii="Times New Roman" w:hAnsi="Times New Roman" w:cs="Times New Roman"/>
                <w:sz w:val="22"/>
              </w:rPr>
            </w:pPr>
          </w:p>
          <w:p w14:paraId="5E10570F" w14:textId="33B3C953" w:rsidR="0067691B" w:rsidRPr="007208C4" w:rsidRDefault="004D0AC4" w:rsidP="00A86966">
            <w:pPr>
              <w:jc w:val="center"/>
              <w:rPr>
                <w:rFonts w:ascii="Times New Roman" w:hAnsi="Times New Roman" w:cs="Times New Roman"/>
                <w:sz w:val="22"/>
              </w:rPr>
            </w:pPr>
            <w:r w:rsidRPr="007208C4">
              <w:rPr>
                <w:rFonts w:ascii="Times New Roman" w:hAnsi="Times New Roman" w:cs="Times New Roman"/>
                <w:sz w:val="22"/>
              </w:rPr>
              <w:t>81</w:t>
            </w:r>
            <w:r w:rsidR="0067691B" w:rsidRPr="007208C4">
              <w:rPr>
                <w:rFonts w:ascii="Times New Roman" w:hAnsi="Times New Roman" w:cs="Times New Roman"/>
                <w:sz w:val="22"/>
              </w:rPr>
              <w:t xml:space="preserve"> (</w:t>
            </w:r>
            <w:r w:rsidRPr="007208C4">
              <w:rPr>
                <w:rFonts w:ascii="Times New Roman" w:hAnsi="Times New Roman" w:cs="Times New Roman"/>
                <w:sz w:val="22"/>
              </w:rPr>
              <w:t>73.6</w:t>
            </w:r>
            <w:r w:rsidR="0067691B" w:rsidRPr="007208C4">
              <w:rPr>
                <w:rFonts w:ascii="Times New Roman" w:hAnsi="Times New Roman" w:cs="Times New Roman"/>
                <w:sz w:val="22"/>
              </w:rPr>
              <w:t>)</w:t>
            </w:r>
          </w:p>
          <w:p w14:paraId="689381CD" w14:textId="0384ECC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w:t>
            </w:r>
            <w:r w:rsidR="004D0AC4" w:rsidRPr="007208C4">
              <w:rPr>
                <w:rFonts w:ascii="Times New Roman" w:hAnsi="Times New Roman" w:cs="Times New Roman"/>
                <w:sz w:val="22"/>
              </w:rPr>
              <w:t>9</w:t>
            </w:r>
            <w:r w:rsidRPr="007208C4">
              <w:rPr>
                <w:rFonts w:ascii="Times New Roman" w:hAnsi="Times New Roman" w:cs="Times New Roman"/>
                <w:sz w:val="22"/>
              </w:rPr>
              <w:t xml:space="preserve"> (</w:t>
            </w:r>
            <w:r w:rsidR="004D0AC4" w:rsidRPr="007208C4">
              <w:rPr>
                <w:rFonts w:ascii="Times New Roman" w:hAnsi="Times New Roman" w:cs="Times New Roman"/>
                <w:sz w:val="22"/>
              </w:rPr>
              <w:t>26.4</w:t>
            </w:r>
            <w:r w:rsidRPr="007208C4">
              <w:rPr>
                <w:rFonts w:ascii="Times New Roman" w:hAnsi="Times New Roman" w:cs="Times New Roman"/>
                <w:sz w:val="22"/>
              </w:rPr>
              <w:t>)</w:t>
            </w:r>
          </w:p>
        </w:tc>
        <w:tc>
          <w:tcPr>
            <w:tcW w:w="1560" w:type="dxa"/>
            <w:tcBorders>
              <w:left w:val="nil"/>
              <w:bottom w:val="single" w:sz="4" w:space="0" w:color="auto"/>
              <w:right w:val="nil"/>
            </w:tcBorders>
          </w:tcPr>
          <w:p w14:paraId="7DE7784D" w14:textId="42482756"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4D0AC4" w:rsidRPr="007208C4">
              <w:rPr>
                <w:rFonts w:ascii="Times New Roman" w:hAnsi="Times New Roman" w:cs="Times New Roman"/>
                <w:bCs/>
                <w:sz w:val="22"/>
              </w:rPr>
              <w:t>46</w:t>
            </w:r>
          </w:p>
        </w:tc>
      </w:tr>
      <w:tr w:rsidR="0067691B" w:rsidRPr="007208C4" w14:paraId="26D18029" w14:textId="77777777" w:rsidTr="00A86966">
        <w:trPr>
          <w:trHeight w:val="776"/>
        </w:trPr>
        <w:tc>
          <w:tcPr>
            <w:tcW w:w="3119" w:type="dxa"/>
            <w:tcBorders>
              <w:left w:val="nil"/>
              <w:bottom w:val="single" w:sz="4" w:space="0" w:color="auto"/>
              <w:right w:val="nil"/>
            </w:tcBorders>
          </w:tcPr>
          <w:p w14:paraId="5B6AA5B7" w14:textId="74060171" w:rsidR="0067691B" w:rsidRPr="007208C4" w:rsidRDefault="0067691B" w:rsidP="0067691B">
            <w:pPr>
              <w:jc w:val="left"/>
              <w:rPr>
                <w:rFonts w:ascii="Times New Roman" w:hAnsi="Times New Roman" w:cs="Times New Roman"/>
                <w:sz w:val="22"/>
              </w:rPr>
            </w:pPr>
            <w:r w:rsidRPr="007208C4">
              <w:rPr>
                <w:rFonts w:ascii="Times New Roman" w:hAnsi="Times New Roman" w:cs="Times New Roman"/>
                <w:bCs/>
                <w:sz w:val="22"/>
              </w:rPr>
              <w:t xml:space="preserve">CSF proximity on </w:t>
            </w:r>
            <w:proofErr w:type="spellStart"/>
            <w:r w:rsidRPr="007208C4">
              <w:rPr>
                <w:rFonts w:ascii="Times New Roman" w:hAnsi="Times New Roman" w:cs="Times New Roman"/>
                <w:bCs/>
                <w:sz w:val="22"/>
              </w:rPr>
              <w:t>MRI</w:t>
            </w:r>
            <w:r w:rsidR="00935D8C" w:rsidRPr="007208C4">
              <w:rPr>
                <w:rFonts w:ascii="Times New Roman" w:hAnsi="Times New Roman" w:cs="Times New Roman"/>
                <w:bCs/>
                <w:sz w:val="22"/>
                <w:vertAlign w:val="superscript"/>
              </w:rPr>
              <w:t>c</w:t>
            </w:r>
            <w:proofErr w:type="spellEnd"/>
          </w:p>
          <w:p w14:paraId="2564403D"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Contact</w:t>
            </w:r>
          </w:p>
          <w:p w14:paraId="12012713"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Involved</w:t>
            </w:r>
          </w:p>
        </w:tc>
        <w:tc>
          <w:tcPr>
            <w:tcW w:w="1984" w:type="dxa"/>
            <w:tcBorders>
              <w:left w:val="nil"/>
              <w:bottom w:val="single" w:sz="4" w:space="0" w:color="auto"/>
              <w:right w:val="nil"/>
            </w:tcBorders>
          </w:tcPr>
          <w:p w14:paraId="218AA0C6" w14:textId="77777777" w:rsidR="0067691B" w:rsidRPr="007208C4" w:rsidRDefault="0067691B" w:rsidP="00A86966">
            <w:pPr>
              <w:jc w:val="center"/>
              <w:rPr>
                <w:rFonts w:ascii="Times New Roman" w:hAnsi="Times New Roman" w:cs="Times New Roman"/>
                <w:sz w:val="22"/>
              </w:rPr>
            </w:pPr>
          </w:p>
          <w:p w14:paraId="27FF4E59" w14:textId="0C75E2CE"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86 (29.0)</w:t>
            </w:r>
          </w:p>
          <w:p w14:paraId="078466FC" w14:textId="086D84FA"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211 (71.0)</w:t>
            </w:r>
          </w:p>
        </w:tc>
        <w:tc>
          <w:tcPr>
            <w:tcW w:w="2268" w:type="dxa"/>
            <w:tcBorders>
              <w:left w:val="nil"/>
              <w:bottom w:val="single" w:sz="4" w:space="0" w:color="auto"/>
              <w:right w:val="nil"/>
            </w:tcBorders>
          </w:tcPr>
          <w:p w14:paraId="56413486" w14:textId="77777777" w:rsidR="0067691B" w:rsidRPr="007208C4" w:rsidRDefault="0067691B" w:rsidP="00A86966">
            <w:pPr>
              <w:jc w:val="center"/>
              <w:rPr>
                <w:rFonts w:ascii="Times New Roman" w:hAnsi="Times New Roman" w:cs="Times New Roman"/>
                <w:sz w:val="22"/>
              </w:rPr>
            </w:pPr>
          </w:p>
          <w:p w14:paraId="624EC32B" w14:textId="4AFE2EE4" w:rsidR="0067691B" w:rsidRPr="007208C4" w:rsidRDefault="004D0AC4" w:rsidP="00A86966">
            <w:pPr>
              <w:jc w:val="center"/>
              <w:rPr>
                <w:rFonts w:ascii="Times New Roman" w:hAnsi="Times New Roman" w:cs="Times New Roman"/>
                <w:sz w:val="22"/>
              </w:rPr>
            </w:pPr>
            <w:r w:rsidRPr="007208C4">
              <w:rPr>
                <w:rFonts w:ascii="Times New Roman" w:hAnsi="Times New Roman" w:cs="Times New Roman"/>
                <w:sz w:val="22"/>
              </w:rPr>
              <w:t>35</w:t>
            </w:r>
            <w:r w:rsidR="0067691B" w:rsidRPr="007208C4">
              <w:rPr>
                <w:rFonts w:ascii="Times New Roman" w:hAnsi="Times New Roman" w:cs="Times New Roman"/>
                <w:sz w:val="22"/>
              </w:rPr>
              <w:t xml:space="preserve"> (</w:t>
            </w:r>
            <w:r w:rsidRPr="007208C4">
              <w:rPr>
                <w:rFonts w:ascii="Times New Roman" w:hAnsi="Times New Roman" w:cs="Times New Roman"/>
                <w:sz w:val="22"/>
              </w:rPr>
              <w:t>31.8</w:t>
            </w:r>
            <w:r w:rsidR="0067691B" w:rsidRPr="007208C4">
              <w:rPr>
                <w:rFonts w:ascii="Times New Roman" w:hAnsi="Times New Roman" w:cs="Times New Roman"/>
                <w:sz w:val="22"/>
              </w:rPr>
              <w:t>)</w:t>
            </w:r>
          </w:p>
          <w:p w14:paraId="02CF3147" w14:textId="24D71FD6"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7</w:t>
            </w:r>
            <w:r w:rsidR="004D0AC4" w:rsidRPr="007208C4">
              <w:rPr>
                <w:rFonts w:ascii="Times New Roman" w:hAnsi="Times New Roman" w:cs="Times New Roman"/>
                <w:sz w:val="22"/>
              </w:rPr>
              <w:t>5</w:t>
            </w:r>
            <w:r w:rsidRPr="007208C4">
              <w:rPr>
                <w:rFonts w:ascii="Times New Roman" w:hAnsi="Times New Roman" w:cs="Times New Roman"/>
                <w:sz w:val="22"/>
              </w:rPr>
              <w:t xml:space="preserve"> (</w:t>
            </w:r>
            <w:r w:rsidR="004D0AC4" w:rsidRPr="007208C4">
              <w:rPr>
                <w:rFonts w:ascii="Times New Roman" w:hAnsi="Times New Roman" w:cs="Times New Roman"/>
                <w:sz w:val="22"/>
              </w:rPr>
              <w:t>68.2</w:t>
            </w:r>
            <w:r w:rsidRPr="007208C4">
              <w:rPr>
                <w:rFonts w:ascii="Times New Roman" w:hAnsi="Times New Roman" w:cs="Times New Roman"/>
                <w:sz w:val="22"/>
              </w:rPr>
              <w:t>)</w:t>
            </w:r>
          </w:p>
        </w:tc>
        <w:tc>
          <w:tcPr>
            <w:tcW w:w="1560" w:type="dxa"/>
            <w:tcBorders>
              <w:left w:val="nil"/>
              <w:bottom w:val="single" w:sz="4" w:space="0" w:color="auto"/>
              <w:right w:val="nil"/>
            </w:tcBorders>
          </w:tcPr>
          <w:p w14:paraId="61A234D3" w14:textId="594F0982" w:rsidR="0067691B" w:rsidRPr="007208C4" w:rsidRDefault="0067691B" w:rsidP="0067691B">
            <w:pPr>
              <w:jc w:val="center"/>
              <w:rPr>
                <w:rFonts w:ascii="Times New Roman" w:hAnsi="Times New Roman" w:cs="Times New Roman"/>
                <w:bCs/>
                <w:sz w:val="22"/>
              </w:rPr>
            </w:pPr>
            <w:r w:rsidRPr="007208C4">
              <w:rPr>
                <w:rFonts w:ascii="Times New Roman" w:hAnsi="Times New Roman" w:cs="Times New Roman"/>
                <w:bCs/>
                <w:sz w:val="22"/>
              </w:rPr>
              <w:t>0.</w:t>
            </w:r>
            <w:r w:rsidR="004D0AC4" w:rsidRPr="007208C4">
              <w:rPr>
                <w:rFonts w:ascii="Times New Roman" w:hAnsi="Times New Roman" w:cs="Times New Roman"/>
                <w:bCs/>
                <w:sz w:val="22"/>
              </w:rPr>
              <w:t>66</w:t>
            </w:r>
          </w:p>
        </w:tc>
      </w:tr>
      <w:tr w:rsidR="0067691B" w:rsidRPr="007208C4" w14:paraId="544EEADC" w14:textId="77777777" w:rsidTr="00A86966">
        <w:trPr>
          <w:trHeight w:val="776"/>
        </w:trPr>
        <w:tc>
          <w:tcPr>
            <w:tcW w:w="3119" w:type="dxa"/>
            <w:tcBorders>
              <w:left w:val="nil"/>
              <w:bottom w:val="single" w:sz="4" w:space="0" w:color="auto"/>
              <w:right w:val="nil"/>
            </w:tcBorders>
          </w:tcPr>
          <w:p w14:paraId="4E2E78E3" w14:textId="77777777" w:rsidR="0067691B" w:rsidRPr="007208C4" w:rsidRDefault="0067691B" w:rsidP="0067691B">
            <w:pPr>
              <w:jc w:val="left"/>
              <w:rPr>
                <w:rFonts w:ascii="Times New Roman" w:hAnsi="Times New Roman" w:cs="Times New Roman"/>
                <w:sz w:val="22"/>
              </w:rPr>
            </w:pPr>
            <w:r w:rsidRPr="007208C4">
              <w:rPr>
                <w:rFonts w:ascii="Times New Roman" w:hAnsi="Times New Roman" w:cs="Times New Roman"/>
                <w:bCs/>
                <w:sz w:val="22"/>
              </w:rPr>
              <w:t>Dural attachment on MRI</w:t>
            </w:r>
          </w:p>
          <w:p w14:paraId="67E08E0E"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No contact</w:t>
            </w:r>
          </w:p>
          <w:p w14:paraId="2CB69703" w14:textId="77777777" w:rsidR="0067691B" w:rsidRPr="007208C4" w:rsidRDefault="0067691B" w:rsidP="0067691B">
            <w:pPr>
              <w:ind w:firstLine="158"/>
              <w:jc w:val="left"/>
              <w:rPr>
                <w:rFonts w:ascii="Times New Roman" w:hAnsi="Times New Roman" w:cs="Times New Roman"/>
                <w:sz w:val="22"/>
              </w:rPr>
            </w:pPr>
            <w:r w:rsidRPr="007208C4">
              <w:rPr>
                <w:rFonts w:ascii="Times New Roman" w:hAnsi="Times New Roman" w:cs="Times New Roman"/>
                <w:sz w:val="22"/>
              </w:rPr>
              <w:t>Contact</w:t>
            </w:r>
          </w:p>
          <w:p w14:paraId="73CC2574" w14:textId="77777777" w:rsidR="0067691B" w:rsidRPr="007208C4" w:rsidRDefault="0067691B" w:rsidP="0067691B">
            <w:pPr>
              <w:ind w:firstLine="158"/>
              <w:jc w:val="left"/>
              <w:rPr>
                <w:rFonts w:ascii="Times New Roman" w:hAnsi="Times New Roman" w:cs="Times New Roman"/>
                <w:bCs/>
                <w:sz w:val="22"/>
              </w:rPr>
            </w:pPr>
            <w:r w:rsidRPr="007208C4">
              <w:rPr>
                <w:rFonts w:ascii="Times New Roman" w:hAnsi="Times New Roman" w:cs="Times New Roman"/>
                <w:sz w:val="22"/>
              </w:rPr>
              <w:t>Contact + Gd-E (+)</w:t>
            </w:r>
          </w:p>
        </w:tc>
        <w:tc>
          <w:tcPr>
            <w:tcW w:w="1984" w:type="dxa"/>
            <w:tcBorders>
              <w:left w:val="nil"/>
              <w:bottom w:val="single" w:sz="4" w:space="0" w:color="auto"/>
              <w:right w:val="nil"/>
            </w:tcBorders>
          </w:tcPr>
          <w:p w14:paraId="031D9D30" w14:textId="77777777" w:rsidR="0067691B" w:rsidRPr="007208C4" w:rsidRDefault="0067691B" w:rsidP="00A86966">
            <w:pPr>
              <w:jc w:val="center"/>
              <w:rPr>
                <w:rFonts w:ascii="Times New Roman" w:hAnsi="Times New Roman" w:cs="Times New Roman"/>
                <w:sz w:val="22"/>
              </w:rPr>
            </w:pPr>
          </w:p>
          <w:p w14:paraId="5F13B721" w14:textId="1E88D9F0"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105 (35.4)</w:t>
            </w:r>
          </w:p>
          <w:p w14:paraId="12654748" w14:textId="77777777"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48 (16.2)</w:t>
            </w:r>
          </w:p>
          <w:p w14:paraId="566014E9" w14:textId="526C43E9"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144 (48.5)</w:t>
            </w:r>
          </w:p>
        </w:tc>
        <w:tc>
          <w:tcPr>
            <w:tcW w:w="2268" w:type="dxa"/>
            <w:tcBorders>
              <w:left w:val="nil"/>
              <w:bottom w:val="single" w:sz="4" w:space="0" w:color="auto"/>
              <w:right w:val="nil"/>
            </w:tcBorders>
          </w:tcPr>
          <w:p w14:paraId="59734446" w14:textId="77777777" w:rsidR="0067691B" w:rsidRPr="007208C4" w:rsidRDefault="0067691B" w:rsidP="00A86966">
            <w:pPr>
              <w:jc w:val="center"/>
              <w:rPr>
                <w:rFonts w:ascii="Times New Roman" w:hAnsi="Times New Roman" w:cs="Times New Roman"/>
                <w:sz w:val="22"/>
              </w:rPr>
            </w:pPr>
          </w:p>
          <w:p w14:paraId="36031EF5" w14:textId="1387688E" w:rsidR="0067691B" w:rsidRPr="007208C4" w:rsidRDefault="004D0AC4" w:rsidP="00A86966">
            <w:pPr>
              <w:jc w:val="center"/>
              <w:rPr>
                <w:rFonts w:ascii="Times New Roman" w:hAnsi="Times New Roman" w:cs="Times New Roman"/>
                <w:sz w:val="22"/>
              </w:rPr>
            </w:pPr>
            <w:r w:rsidRPr="007208C4">
              <w:rPr>
                <w:rFonts w:ascii="Times New Roman" w:hAnsi="Times New Roman" w:cs="Times New Roman"/>
                <w:sz w:val="22"/>
              </w:rPr>
              <w:t>32</w:t>
            </w:r>
            <w:r w:rsidR="0067691B" w:rsidRPr="007208C4">
              <w:rPr>
                <w:rFonts w:ascii="Times New Roman" w:hAnsi="Times New Roman" w:cs="Times New Roman"/>
                <w:sz w:val="22"/>
              </w:rPr>
              <w:t xml:space="preserve"> (</w:t>
            </w:r>
            <w:r w:rsidRPr="007208C4">
              <w:rPr>
                <w:rFonts w:ascii="Times New Roman" w:hAnsi="Times New Roman" w:cs="Times New Roman"/>
                <w:sz w:val="22"/>
              </w:rPr>
              <w:t>29.1</w:t>
            </w:r>
            <w:r w:rsidR="0067691B" w:rsidRPr="007208C4">
              <w:rPr>
                <w:rFonts w:ascii="Times New Roman" w:hAnsi="Times New Roman" w:cs="Times New Roman"/>
                <w:sz w:val="22"/>
              </w:rPr>
              <w:t>)</w:t>
            </w:r>
          </w:p>
          <w:p w14:paraId="30C779FE" w14:textId="60BD17ED"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1</w:t>
            </w:r>
            <w:r w:rsidR="004D0AC4" w:rsidRPr="007208C4">
              <w:rPr>
                <w:rFonts w:ascii="Times New Roman" w:hAnsi="Times New Roman" w:cs="Times New Roman"/>
                <w:sz w:val="22"/>
              </w:rPr>
              <w:t>5</w:t>
            </w:r>
            <w:r w:rsidRPr="007208C4">
              <w:rPr>
                <w:rFonts w:ascii="Times New Roman" w:hAnsi="Times New Roman" w:cs="Times New Roman"/>
                <w:sz w:val="22"/>
              </w:rPr>
              <w:t xml:space="preserve"> (</w:t>
            </w:r>
            <w:r w:rsidR="004D0AC4" w:rsidRPr="007208C4">
              <w:rPr>
                <w:rFonts w:ascii="Times New Roman" w:hAnsi="Times New Roman" w:cs="Times New Roman"/>
                <w:sz w:val="22"/>
              </w:rPr>
              <w:t>13.6</w:t>
            </w:r>
            <w:r w:rsidRPr="007208C4">
              <w:rPr>
                <w:rFonts w:ascii="Times New Roman" w:hAnsi="Times New Roman" w:cs="Times New Roman"/>
                <w:sz w:val="22"/>
              </w:rPr>
              <w:t>)</w:t>
            </w:r>
          </w:p>
          <w:p w14:paraId="4BAE384A" w14:textId="6FB412A5" w:rsidR="0067691B" w:rsidRPr="007208C4" w:rsidRDefault="0067691B" w:rsidP="00A86966">
            <w:pPr>
              <w:jc w:val="center"/>
              <w:rPr>
                <w:rFonts w:ascii="Times New Roman" w:hAnsi="Times New Roman" w:cs="Times New Roman"/>
                <w:sz w:val="22"/>
              </w:rPr>
            </w:pPr>
            <w:r w:rsidRPr="007208C4">
              <w:rPr>
                <w:rFonts w:ascii="Times New Roman" w:hAnsi="Times New Roman" w:cs="Times New Roman"/>
                <w:sz w:val="22"/>
              </w:rPr>
              <w:t>6</w:t>
            </w:r>
            <w:r w:rsidR="004D0AC4" w:rsidRPr="007208C4">
              <w:rPr>
                <w:rFonts w:ascii="Times New Roman" w:hAnsi="Times New Roman" w:cs="Times New Roman"/>
                <w:sz w:val="22"/>
              </w:rPr>
              <w:t>3</w:t>
            </w:r>
            <w:r w:rsidRPr="007208C4">
              <w:rPr>
                <w:rFonts w:ascii="Times New Roman" w:hAnsi="Times New Roman" w:cs="Times New Roman"/>
                <w:sz w:val="22"/>
              </w:rPr>
              <w:t xml:space="preserve"> (</w:t>
            </w:r>
            <w:r w:rsidR="004D0AC4" w:rsidRPr="007208C4">
              <w:rPr>
                <w:rFonts w:ascii="Times New Roman" w:hAnsi="Times New Roman" w:cs="Times New Roman"/>
                <w:sz w:val="22"/>
              </w:rPr>
              <w:t>57.3</w:t>
            </w:r>
            <w:r w:rsidRPr="007208C4">
              <w:rPr>
                <w:rFonts w:ascii="Times New Roman" w:hAnsi="Times New Roman" w:cs="Times New Roman"/>
                <w:sz w:val="22"/>
              </w:rPr>
              <w:t>)</w:t>
            </w:r>
          </w:p>
        </w:tc>
        <w:tc>
          <w:tcPr>
            <w:tcW w:w="1560" w:type="dxa"/>
            <w:tcBorders>
              <w:left w:val="nil"/>
              <w:bottom w:val="single" w:sz="4" w:space="0" w:color="auto"/>
              <w:right w:val="nil"/>
            </w:tcBorders>
          </w:tcPr>
          <w:p w14:paraId="75B24D5D" w14:textId="41B69295" w:rsidR="0067691B" w:rsidRPr="007208C4" w:rsidRDefault="004806CF" w:rsidP="0067691B">
            <w:pPr>
              <w:jc w:val="center"/>
              <w:rPr>
                <w:rFonts w:ascii="Times New Roman" w:hAnsi="Times New Roman" w:cs="Times New Roman"/>
                <w:bCs/>
                <w:sz w:val="22"/>
              </w:rPr>
            </w:pPr>
            <w:r w:rsidRPr="007208C4">
              <w:rPr>
                <w:rFonts w:ascii="Times New Roman" w:hAnsi="Times New Roman" w:cs="Times New Roman"/>
                <w:bCs/>
                <w:sz w:val="22"/>
              </w:rPr>
              <w:t>0.</w:t>
            </w:r>
            <w:r w:rsidR="004D0AC4" w:rsidRPr="007208C4">
              <w:rPr>
                <w:rFonts w:ascii="Times New Roman" w:hAnsi="Times New Roman" w:cs="Times New Roman"/>
                <w:bCs/>
                <w:sz w:val="22"/>
              </w:rPr>
              <w:t>29</w:t>
            </w:r>
          </w:p>
        </w:tc>
      </w:tr>
    </w:tbl>
    <w:p w14:paraId="6502CFAB" w14:textId="346F6760" w:rsidR="0067691B" w:rsidRPr="007208C4" w:rsidRDefault="0067691B" w:rsidP="0067691B">
      <w:pPr>
        <w:widowControl/>
        <w:wordWrap/>
        <w:autoSpaceDE/>
        <w:autoSpaceDN/>
        <w:spacing w:after="0"/>
        <w:rPr>
          <w:rFonts w:ascii="Times New Roman" w:hAnsi="Times New Roman" w:cs="Times New Roman"/>
          <w:color w:val="000000" w:themeColor="text1"/>
          <w:sz w:val="22"/>
        </w:rPr>
      </w:pPr>
      <w:proofErr w:type="gramStart"/>
      <w:r w:rsidRPr="007208C4">
        <w:rPr>
          <w:rFonts w:ascii="Times New Roman" w:hAnsi="Times New Roman" w:cs="Times New Roman"/>
          <w:color w:val="000000" w:themeColor="text1"/>
          <w:sz w:val="22"/>
          <w:vertAlign w:val="superscript"/>
        </w:rPr>
        <w:t>a</w:t>
      </w:r>
      <w:proofErr w:type="gramEnd"/>
      <w:r w:rsidRPr="007208C4">
        <w:rPr>
          <w:rFonts w:ascii="Times New Roman" w:hAnsi="Times New Roman" w:cs="Times New Roman"/>
          <w:color w:val="000000" w:themeColor="text1"/>
          <w:sz w:val="22"/>
        </w:rPr>
        <w:t xml:space="preserve"> </w:t>
      </w:r>
      <w:r w:rsidR="00935D8C" w:rsidRPr="007208C4">
        <w:rPr>
          <w:rFonts w:ascii="Times New Roman" w:hAnsi="Times New Roman" w:cs="Times New Roman"/>
          <w:color w:val="000000" w:themeColor="text1"/>
          <w:sz w:val="22"/>
        </w:rPr>
        <w:t xml:space="preserve">Excluded </w:t>
      </w:r>
      <w:r w:rsidR="00F11A63" w:rsidRPr="007208C4">
        <w:rPr>
          <w:rFonts w:ascii="Times New Roman" w:hAnsi="Times New Roman" w:cs="Times New Roman"/>
          <w:color w:val="000000" w:themeColor="text1"/>
          <w:sz w:val="22"/>
        </w:rPr>
        <w:t xml:space="preserve">patients were </w:t>
      </w:r>
      <w:r w:rsidR="00935D8C" w:rsidRPr="007208C4">
        <w:rPr>
          <w:rFonts w:ascii="Times New Roman" w:hAnsi="Times New Roman" w:cs="Times New Roman"/>
          <w:color w:val="000000" w:themeColor="text1"/>
          <w:sz w:val="22"/>
        </w:rPr>
        <w:t>due to postoperative clinical follow-up duration under 6 months</w:t>
      </w:r>
      <w:r w:rsidR="001467E0" w:rsidRPr="007208C4">
        <w:rPr>
          <w:rFonts w:ascii="Times New Roman" w:hAnsi="Times New Roman" w:cs="Times New Roman"/>
          <w:color w:val="000000" w:themeColor="text1"/>
          <w:sz w:val="22"/>
        </w:rPr>
        <w:t xml:space="preserve"> or without follow-up MRI</w:t>
      </w:r>
      <w:r w:rsidR="00935D8C" w:rsidRPr="007208C4">
        <w:rPr>
          <w:rFonts w:ascii="Times New Roman" w:hAnsi="Times New Roman" w:cs="Times New Roman"/>
          <w:color w:val="000000" w:themeColor="text1"/>
          <w:sz w:val="22"/>
        </w:rPr>
        <w:t>, as explained in Methods section</w:t>
      </w:r>
      <w:r w:rsidR="00EC08EC" w:rsidRPr="007208C4">
        <w:rPr>
          <w:rFonts w:ascii="Times New Roman" w:hAnsi="Times New Roman" w:cs="Times New Roman"/>
          <w:color w:val="000000" w:themeColor="text1"/>
          <w:sz w:val="22"/>
        </w:rPr>
        <w:t xml:space="preserve">, </w:t>
      </w:r>
      <w:r w:rsidR="00935D8C" w:rsidRPr="007208C4">
        <w:rPr>
          <w:rFonts w:ascii="Times New Roman" w:hAnsi="Times New Roman" w:cs="Times New Roman"/>
          <w:color w:val="000000" w:themeColor="text1"/>
          <w:sz w:val="22"/>
          <w:vertAlign w:val="superscript"/>
        </w:rPr>
        <w:t xml:space="preserve">b </w:t>
      </w:r>
      <w:r w:rsidRPr="007208C4">
        <w:rPr>
          <w:rFonts w:ascii="Times New Roman" w:hAnsi="Times New Roman" w:cs="Times New Roman"/>
          <w:sz w:val="22"/>
        </w:rPr>
        <w:t>Infratentorial only or both supratentorial and infratentorial</w:t>
      </w:r>
      <w:r w:rsidR="00EC08EC" w:rsidRPr="007208C4">
        <w:rPr>
          <w:rFonts w:ascii="Times New Roman" w:hAnsi="Times New Roman" w:cs="Times New Roman"/>
          <w:color w:val="000000" w:themeColor="text1"/>
          <w:sz w:val="22"/>
        </w:rPr>
        <w:t xml:space="preserve">, </w:t>
      </w:r>
      <w:r w:rsidR="00935D8C" w:rsidRPr="007208C4">
        <w:rPr>
          <w:rFonts w:ascii="Times New Roman" w:hAnsi="Times New Roman" w:cs="Times New Roman"/>
          <w:color w:val="000000" w:themeColor="text1"/>
          <w:sz w:val="22"/>
          <w:vertAlign w:val="superscript"/>
        </w:rPr>
        <w:t>c</w:t>
      </w:r>
      <w:r w:rsidRPr="007208C4">
        <w:rPr>
          <w:rFonts w:ascii="Times New Roman" w:hAnsi="Times New Roman" w:cs="Times New Roman"/>
          <w:color w:val="000000" w:themeColor="text1"/>
          <w:sz w:val="22"/>
        </w:rPr>
        <w:t xml:space="preserve"> See the Methods section for definitions of CSF proximity.</w:t>
      </w:r>
    </w:p>
    <w:p w14:paraId="24260AFD" w14:textId="74C03918" w:rsidR="0067691B" w:rsidRPr="007208C4" w:rsidRDefault="0067691B" w:rsidP="0067691B">
      <w:pPr>
        <w:rPr>
          <w:rFonts w:ascii="Times New Roman" w:hAnsi="Times New Roman" w:cs="Times New Roman"/>
          <w:color w:val="000000" w:themeColor="text1"/>
          <w:sz w:val="22"/>
        </w:rPr>
      </w:pPr>
      <w:r w:rsidRPr="007208C4">
        <w:rPr>
          <w:rFonts w:ascii="Times New Roman" w:hAnsi="Times New Roman" w:cs="Times New Roman"/>
          <w:color w:val="000000" w:themeColor="text1"/>
          <w:sz w:val="22"/>
        </w:rPr>
        <w:t xml:space="preserve">Abbreviations: BM, brain metastasis; Chemo, chemotherapy; CSF, cerebrospinal fluid; Gd-E, </w:t>
      </w:r>
      <w:r w:rsidRPr="007208C4">
        <w:rPr>
          <w:rFonts w:ascii="Times New Roman" w:hAnsi="Times New Roman" w:cs="Times New Roman"/>
          <w:sz w:val="22"/>
        </w:rPr>
        <w:t>gadolinium enhancement (of the attached dura);</w:t>
      </w:r>
      <w:r w:rsidRPr="007208C4">
        <w:rPr>
          <w:rFonts w:ascii="Times New Roman" w:hAnsi="Times New Roman" w:cs="Times New Roman"/>
          <w:color w:val="000000" w:themeColor="text1"/>
          <w:sz w:val="22"/>
        </w:rPr>
        <w:t xml:space="preserve"> KPS, </w:t>
      </w:r>
      <w:proofErr w:type="spellStart"/>
      <w:r w:rsidRPr="007208C4">
        <w:rPr>
          <w:rFonts w:ascii="Times New Roman" w:hAnsi="Times New Roman" w:cs="Times New Roman"/>
          <w:color w:val="000000" w:themeColor="text1"/>
          <w:sz w:val="22"/>
        </w:rPr>
        <w:t>Karnofsky</w:t>
      </w:r>
      <w:proofErr w:type="spellEnd"/>
      <w:r w:rsidRPr="007208C4">
        <w:rPr>
          <w:rFonts w:ascii="Times New Roman" w:hAnsi="Times New Roman" w:cs="Times New Roman"/>
          <w:color w:val="000000" w:themeColor="text1"/>
          <w:sz w:val="22"/>
        </w:rPr>
        <w:t xml:space="preserve"> Performance Status; MRI, magnetic resonance imaging; NSCLC, non–small cell lung cancer; RPA, Recursive Partitioning Analysis; RT, radiation therapy; SCLC, small cell lung cancer.</w:t>
      </w:r>
    </w:p>
    <w:p w14:paraId="0F25EA69" w14:textId="16EBE240" w:rsidR="0067486E" w:rsidRPr="007208C4" w:rsidRDefault="00745B15" w:rsidP="0067486E">
      <w:pPr>
        <w:widowControl/>
        <w:wordWrap/>
        <w:autoSpaceDE/>
        <w:autoSpaceDN/>
        <w:rPr>
          <w:rFonts w:ascii="Times New Roman" w:hAnsi="Times New Roman" w:cs="Times New Roman"/>
          <w:sz w:val="22"/>
        </w:rPr>
      </w:pPr>
      <w:r w:rsidRPr="007208C4">
        <w:rPr>
          <w:rFonts w:ascii="Times New Roman" w:hAnsi="Times New Roman" w:cs="Times New Roman"/>
          <w:sz w:val="22"/>
        </w:rPr>
        <w:lastRenderedPageBreak/>
        <w:t xml:space="preserve">Supplementary </w:t>
      </w:r>
      <w:r w:rsidR="00426D2D" w:rsidRPr="007208C4">
        <w:rPr>
          <w:rFonts w:ascii="Times New Roman" w:hAnsi="Times New Roman" w:cs="Times New Roman"/>
          <w:sz w:val="22"/>
        </w:rPr>
        <w:t>T</w:t>
      </w:r>
      <w:r w:rsidR="0067486E" w:rsidRPr="007208C4">
        <w:rPr>
          <w:rFonts w:ascii="Times New Roman" w:hAnsi="Times New Roman" w:cs="Times New Roman"/>
          <w:sz w:val="22"/>
        </w:rPr>
        <w:t>able 2. Intraoperative characteristics according to leptomeningeal progression</w:t>
      </w:r>
      <w:r w:rsidR="00A86966" w:rsidRPr="007208C4">
        <w:rPr>
          <w:rFonts w:ascii="Times New Roman" w:hAnsi="Times New Roman" w:cs="Times New Roman"/>
          <w:sz w:val="22"/>
        </w:rPr>
        <w:t>.</w:t>
      </w:r>
    </w:p>
    <w:tbl>
      <w:tblPr>
        <w:tblStyle w:val="a5"/>
        <w:tblW w:w="8964" w:type="dxa"/>
        <w:tblInd w:w="108" w:type="dxa"/>
        <w:tblLook w:val="04A0" w:firstRow="1" w:lastRow="0" w:firstColumn="1" w:lastColumn="0" w:noHBand="0" w:noVBand="1"/>
      </w:tblPr>
      <w:tblGrid>
        <w:gridCol w:w="2772"/>
        <w:gridCol w:w="1231"/>
        <w:gridCol w:w="1701"/>
        <w:gridCol w:w="1701"/>
        <w:gridCol w:w="1559"/>
      </w:tblGrid>
      <w:tr w:rsidR="0067486E" w:rsidRPr="007208C4" w14:paraId="663603FB" w14:textId="77777777" w:rsidTr="00A86966">
        <w:trPr>
          <w:trHeight w:val="251"/>
        </w:trPr>
        <w:tc>
          <w:tcPr>
            <w:tcW w:w="2772" w:type="dxa"/>
            <w:vMerge w:val="restart"/>
            <w:tcBorders>
              <w:left w:val="nil"/>
              <w:right w:val="nil"/>
            </w:tcBorders>
          </w:tcPr>
          <w:p w14:paraId="3C9E68DB" w14:textId="77777777" w:rsidR="0067486E" w:rsidRPr="007208C4" w:rsidRDefault="0067486E" w:rsidP="00FC563A">
            <w:pPr>
              <w:jc w:val="left"/>
              <w:rPr>
                <w:rFonts w:ascii="Times New Roman" w:hAnsi="Times New Roman" w:cs="Times New Roman"/>
                <w:b/>
                <w:bCs/>
                <w:sz w:val="22"/>
              </w:rPr>
            </w:pPr>
            <w:r w:rsidRPr="007208C4">
              <w:rPr>
                <w:rFonts w:ascii="Times New Roman" w:hAnsi="Times New Roman" w:cs="Times New Roman"/>
                <w:b/>
                <w:bCs/>
                <w:sz w:val="22"/>
              </w:rPr>
              <w:t>Characteristics</w:t>
            </w:r>
          </w:p>
        </w:tc>
        <w:tc>
          <w:tcPr>
            <w:tcW w:w="4633" w:type="dxa"/>
            <w:gridSpan w:val="3"/>
            <w:tcBorders>
              <w:left w:val="nil"/>
              <w:right w:val="nil"/>
            </w:tcBorders>
          </w:tcPr>
          <w:p w14:paraId="24296191" w14:textId="77777777" w:rsidR="0067486E" w:rsidRPr="007208C4" w:rsidRDefault="0067486E" w:rsidP="00FC563A">
            <w:pPr>
              <w:jc w:val="center"/>
              <w:rPr>
                <w:rFonts w:ascii="Times New Roman" w:hAnsi="Times New Roman" w:cs="Times New Roman"/>
                <w:b/>
                <w:bCs/>
                <w:sz w:val="22"/>
              </w:rPr>
            </w:pPr>
            <w:r w:rsidRPr="007208C4">
              <w:rPr>
                <w:rFonts w:ascii="Times New Roman" w:hAnsi="Times New Roman" w:cs="Times New Roman"/>
                <w:b/>
                <w:bCs/>
                <w:sz w:val="22"/>
              </w:rPr>
              <w:t>No. of Patients (%)</w:t>
            </w:r>
          </w:p>
        </w:tc>
        <w:tc>
          <w:tcPr>
            <w:tcW w:w="1559" w:type="dxa"/>
            <w:tcBorders>
              <w:left w:val="nil"/>
              <w:right w:val="nil"/>
            </w:tcBorders>
          </w:tcPr>
          <w:p w14:paraId="6290C081" w14:textId="77777777" w:rsidR="0067486E" w:rsidRPr="007208C4" w:rsidRDefault="0067486E" w:rsidP="00FC563A">
            <w:pPr>
              <w:jc w:val="center"/>
              <w:rPr>
                <w:rFonts w:ascii="Times New Roman" w:hAnsi="Times New Roman" w:cs="Times New Roman"/>
                <w:b/>
                <w:bCs/>
                <w:sz w:val="22"/>
              </w:rPr>
            </w:pPr>
            <w:r w:rsidRPr="007208C4">
              <w:rPr>
                <w:rFonts w:ascii="Times New Roman" w:hAnsi="Times New Roman" w:cs="Times New Roman"/>
                <w:b/>
                <w:bCs/>
                <w:sz w:val="22"/>
              </w:rPr>
              <w:t>p-value</w:t>
            </w:r>
          </w:p>
        </w:tc>
      </w:tr>
      <w:tr w:rsidR="0067486E" w:rsidRPr="007208C4" w14:paraId="0700B237" w14:textId="77777777" w:rsidTr="00A86966">
        <w:trPr>
          <w:trHeight w:val="251"/>
        </w:trPr>
        <w:tc>
          <w:tcPr>
            <w:tcW w:w="2772" w:type="dxa"/>
            <w:vMerge/>
            <w:tcBorders>
              <w:left w:val="nil"/>
              <w:right w:val="nil"/>
            </w:tcBorders>
          </w:tcPr>
          <w:p w14:paraId="41439C56" w14:textId="77777777" w:rsidR="0067486E" w:rsidRPr="007208C4" w:rsidRDefault="0067486E" w:rsidP="00FC563A">
            <w:pPr>
              <w:jc w:val="left"/>
              <w:rPr>
                <w:rFonts w:ascii="Times New Roman" w:hAnsi="Times New Roman" w:cs="Times New Roman"/>
                <w:b/>
                <w:bCs/>
                <w:sz w:val="22"/>
              </w:rPr>
            </w:pPr>
          </w:p>
        </w:tc>
        <w:tc>
          <w:tcPr>
            <w:tcW w:w="1231" w:type="dxa"/>
            <w:tcBorders>
              <w:left w:val="nil"/>
              <w:right w:val="nil"/>
            </w:tcBorders>
          </w:tcPr>
          <w:p w14:paraId="59D15526" w14:textId="77777777" w:rsidR="0067486E" w:rsidRPr="007208C4" w:rsidRDefault="0067486E" w:rsidP="00FC563A">
            <w:pPr>
              <w:jc w:val="center"/>
              <w:rPr>
                <w:rFonts w:ascii="Times New Roman" w:hAnsi="Times New Roman" w:cs="Times New Roman"/>
                <w:b/>
                <w:bCs/>
                <w:sz w:val="22"/>
              </w:rPr>
            </w:pPr>
            <w:r w:rsidRPr="007208C4">
              <w:rPr>
                <w:rFonts w:ascii="Times New Roman" w:hAnsi="Times New Roman" w:cs="Times New Roman"/>
                <w:b/>
                <w:bCs/>
                <w:sz w:val="22"/>
              </w:rPr>
              <w:t>Total</w:t>
            </w:r>
          </w:p>
          <w:p w14:paraId="4EBC7EB3" w14:textId="77777777" w:rsidR="0067486E" w:rsidRPr="007208C4" w:rsidRDefault="0067486E" w:rsidP="00FC563A">
            <w:pPr>
              <w:jc w:val="center"/>
              <w:rPr>
                <w:rFonts w:ascii="Times New Roman" w:hAnsi="Times New Roman" w:cs="Times New Roman"/>
                <w:b/>
                <w:bCs/>
                <w:sz w:val="22"/>
              </w:rPr>
            </w:pPr>
            <w:r w:rsidRPr="007208C4">
              <w:rPr>
                <w:rFonts w:ascii="Times New Roman" w:hAnsi="Times New Roman" w:cs="Times New Roman"/>
                <w:b/>
                <w:bCs/>
                <w:sz w:val="22"/>
              </w:rPr>
              <w:t>(</w:t>
            </w:r>
            <w:r w:rsidRPr="007208C4">
              <w:rPr>
                <w:rFonts w:ascii="Times New Roman" w:hAnsi="Times New Roman" w:cs="Times New Roman"/>
                <w:b/>
                <w:bCs/>
                <w:iCs/>
                <w:sz w:val="22"/>
              </w:rPr>
              <w:t>n</w:t>
            </w:r>
            <w:r w:rsidRPr="007208C4">
              <w:rPr>
                <w:rFonts w:ascii="Times New Roman" w:hAnsi="Times New Roman" w:cs="Times New Roman"/>
                <w:b/>
                <w:bCs/>
                <w:sz w:val="22"/>
              </w:rPr>
              <w:t xml:space="preserve"> = 297)</w:t>
            </w:r>
          </w:p>
        </w:tc>
        <w:tc>
          <w:tcPr>
            <w:tcW w:w="1701" w:type="dxa"/>
            <w:tcBorders>
              <w:left w:val="nil"/>
              <w:right w:val="nil"/>
            </w:tcBorders>
          </w:tcPr>
          <w:p w14:paraId="30558872" w14:textId="77777777" w:rsidR="0067486E" w:rsidRPr="007208C4" w:rsidRDefault="0067486E" w:rsidP="00FC563A">
            <w:pPr>
              <w:jc w:val="center"/>
              <w:rPr>
                <w:rFonts w:ascii="Times New Roman" w:hAnsi="Times New Roman" w:cs="Times New Roman"/>
                <w:b/>
                <w:bCs/>
                <w:sz w:val="22"/>
              </w:rPr>
            </w:pPr>
            <w:r w:rsidRPr="007208C4">
              <w:rPr>
                <w:rFonts w:ascii="Times New Roman" w:hAnsi="Times New Roman" w:cs="Times New Roman"/>
                <w:b/>
                <w:bCs/>
                <w:sz w:val="22"/>
              </w:rPr>
              <w:t xml:space="preserve">LM Progression (+) </w:t>
            </w:r>
          </w:p>
          <w:p w14:paraId="5C605B13" w14:textId="77777777" w:rsidR="0067486E" w:rsidRPr="007208C4" w:rsidRDefault="0067486E" w:rsidP="00FC563A">
            <w:pPr>
              <w:jc w:val="center"/>
              <w:rPr>
                <w:rFonts w:ascii="Times New Roman" w:hAnsi="Times New Roman" w:cs="Times New Roman"/>
                <w:b/>
                <w:bCs/>
                <w:sz w:val="22"/>
              </w:rPr>
            </w:pPr>
            <w:r w:rsidRPr="007208C4">
              <w:rPr>
                <w:rFonts w:ascii="Times New Roman" w:hAnsi="Times New Roman" w:cs="Times New Roman"/>
                <w:b/>
                <w:bCs/>
                <w:sz w:val="22"/>
              </w:rPr>
              <w:t>(</w:t>
            </w:r>
            <w:r w:rsidRPr="007208C4">
              <w:rPr>
                <w:rFonts w:ascii="Times New Roman" w:hAnsi="Times New Roman" w:cs="Times New Roman"/>
                <w:b/>
                <w:bCs/>
                <w:iCs/>
                <w:sz w:val="22"/>
              </w:rPr>
              <w:t>n</w:t>
            </w:r>
            <w:r w:rsidRPr="007208C4">
              <w:rPr>
                <w:rFonts w:ascii="Times New Roman" w:hAnsi="Times New Roman" w:cs="Times New Roman"/>
                <w:b/>
                <w:bCs/>
                <w:sz w:val="22"/>
              </w:rPr>
              <w:t xml:space="preserve"> = 91)</w:t>
            </w:r>
          </w:p>
        </w:tc>
        <w:tc>
          <w:tcPr>
            <w:tcW w:w="1701" w:type="dxa"/>
            <w:tcBorders>
              <w:left w:val="nil"/>
              <w:right w:val="nil"/>
            </w:tcBorders>
          </w:tcPr>
          <w:p w14:paraId="7792C3B0" w14:textId="77777777" w:rsidR="0067486E" w:rsidRPr="007208C4" w:rsidRDefault="0067486E" w:rsidP="00FC563A">
            <w:pPr>
              <w:jc w:val="center"/>
              <w:rPr>
                <w:rFonts w:ascii="Times New Roman" w:hAnsi="Times New Roman" w:cs="Times New Roman"/>
                <w:b/>
                <w:bCs/>
                <w:sz w:val="22"/>
              </w:rPr>
            </w:pPr>
            <w:r w:rsidRPr="007208C4">
              <w:rPr>
                <w:rFonts w:ascii="Times New Roman" w:hAnsi="Times New Roman" w:cs="Times New Roman"/>
                <w:b/>
                <w:bCs/>
                <w:sz w:val="22"/>
              </w:rPr>
              <w:t>LM Progression (–) (</w:t>
            </w:r>
            <w:r w:rsidRPr="007208C4">
              <w:rPr>
                <w:rFonts w:ascii="Times New Roman" w:hAnsi="Times New Roman" w:cs="Times New Roman"/>
                <w:b/>
                <w:bCs/>
                <w:iCs/>
                <w:sz w:val="22"/>
              </w:rPr>
              <w:t>n</w:t>
            </w:r>
            <w:r w:rsidRPr="007208C4">
              <w:rPr>
                <w:rFonts w:ascii="Times New Roman" w:hAnsi="Times New Roman" w:cs="Times New Roman"/>
                <w:b/>
                <w:bCs/>
                <w:sz w:val="22"/>
              </w:rPr>
              <w:t xml:space="preserve"> = 206)</w:t>
            </w:r>
          </w:p>
        </w:tc>
        <w:tc>
          <w:tcPr>
            <w:tcW w:w="1559" w:type="dxa"/>
            <w:tcBorders>
              <w:left w:val="nil"/>
              <w:right w:val="nil"/>
            </w:tcBorders>
          </w:tcPr>
          <w:p w14:paraId="546A2455" w14:textId="77777777" w:rsidR="0067486E" w:rsidRPr="007208C4" w:rsidRDefault="0067486E" w:rsidP="00FC563A">
            <w:pPr>
              <w:jc w:val="center"/>
              <w:rPr>
                <w:rFonts w:ascii="Times New Roman" w:hAnsi="Times New Roman" w:cs="Times New Roman"/>
                <w:sz w:val="22"/>
              </w:rPr>
            </w:pPr>
          </w:p>
        </w:tc>
      </w:tr>
      <w:tr w:rsidR="0067486E" w:rsidRPr="007208C4" w14:paraId="6FDAF754" w14:textId="77777777" w:rsidTr="00A86966">
        <w:trPr>
          <w:trHeight w:val="806"/>
        </w:trPr>
        <w:tc>
          <w:tcPr>
            <w:tcW w:w="2772" w:type="dxa"/>
            <w:tcBorders>
              <w:left w:val="nil"/>
              <w:right w:val="nil"/>
            </w:tcBorders>
            <w:hideMark/>
          </w:tcPr>
          <w:p w14:paraId="40C19995" w14:textId="77777777" w:rsidR="0067486E" w:rsidRPr="007208C4" w:rsidRDefault="0067486E" w:rsidP="00FC563A">
            <w:pPr>
              <w:jc w:val="left"/>
              <w:rPr>
                <w:rFonts w:ascii="Times New Roman" w:hAnsi="Times New Roman" w:cs="Times New Roman"/>
                <w:bCs/>
                <w:sz w:val="22"/>
                <w:vertAlign w:val="superscript"/>
              </w:rPr>
            </w:pPr>
            <w:r w:rsidRPr="007208C4">
              <w:rPr>
                <w:rFonts w:ascii="Times New Roman" w:hAnsi="Times New Roman" w:cs="Times New Roman"/>
                <w:bCs/>
                <w:sz w:val="22"/>
              </w:rPr>
              <w:t xml:space="preserve">Dural attachment during intraoperative </w:t>
            </w:r>
            <w:proofErr w:type="spellStart"/>
            <w:r w:rsidRPr="007208C4">
              <w:rPr>
                <w:rFonts w:ascii="Times New Roman" w:hAnsi="Times New Roman" w:cs="Times New Roman"/>
                <w:bCs/>
                <w:sz w:val="22"/>
              </w:rPr>
              <w:t>visualization</w:t>
            </w:r>
            <w:r w:rsidRPr="007208C4">
              <w:rPr>
                <w:rFonts w:ascii="Times New Roman" w:hAnsi="Times New Roman" w:cs="Times New Roman"/>
                <w:sz w:val="22"/>
                <w:vertAlign w:val="superscript"/>
              </w:rPr>
              <w:t>a</w:t>
            </w:r>
            <w:proofErr w:type="spellEnd"/>
            <w:r w:rsidRPr="007208C4">
              <w:rPr>
                <w:rFonts w:ascii="Times New Roman" w:hAnsi="Times New Roman" w:cs="Times New Roman"/>
                <w:sz w:val="22"/>
              </w:rPr>
              <w:t xml:space="preserve"> </w:t>
            </w:r>
            <w:r w:rsidRPr="007208C4">
              <w:rPr>
                <w:rFonts w:ascii="Times New Roman" w:hAnsi="Times New Roman" w:cs="Times New Roman"/>
                <w:bCs/>
                <w:sz w:val="22"/>
              </w:rPr>
              <w:t xml:space="preserve"> </w:t>
            </w:r>
          </w:p>
          <w:p w14:paraId="5E2DCC68"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Negative</w:t>
            </w:r>
          </w:p>
          <w:p w14:paraId="1E07A579"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Positive</w:t>
            </w:r>
          </w:p>
        </w:tc>
        <w:tc>
          <w:tcPr>
            <w:tcW w:w="1231" w:type="dxa"/>
            <w:tcBorders>
              <w:left w:val="nil"/>
              <w:right w:val="nil"/>
            </w:tcBorders>
          </w:tcPr>
          <w:p w14:paraId="2663D7D1" w14:textId="77777777" w:rsidR="0067486E" w:rsidRPr="007208C4" w:rsidRDefault="0067486E" w:rsidP="00FC563A">
            <w:pPr>
              <w:jc w:val="center"/>
              <w:rPr>
                <w:rFonts w:ascii="Times New Roman" w:hAnsi="Times New Roman" w:cs="Times New Roman"/>
                <w:sz w:val="22"/>
              </w:rPr>
            </w:pPr>
          </w:p>
          <w:p w14:paraId="5F5B43FE" w14:textId="77777777" w:rsidR="0067486E" w:rsidRPr="007208C4" w:rsidRDefault="0067486E" w:rsidP="00FC563A">
            <w:pPr>
              <w:jc w:val="center"/>
              <w:rPr>
                <w:rFonts w:ascii="Times New Roman" w:hAnsi="Times New Roman" w:cs="Times New Roman"/>
                <w:sz w:val="22"/>
              </w:rPr>
            </w:pPr>
          </w:p>
          <w:p w14:paraId="4B4C43A9"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169 (66.3)</w:t>
            </w:r>
          </w:p>
          <w:p w14:paraId="47CC82CF"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86 (33.7)</w:t>
            </w:r>
          </w:p>
        </w:tc>
        <w:tc>
          <w:tcPr>
            <w:tcW w:w="1701" w:type="dxa"/>
            <w:tcBorders>
              <w:left w:val="nil"/>
              <w:right w:val="nil"/>
            </w:tcBorders>
          </w:tcPr>
          <w:p w14:paraId="0BC325EE" w14:textId="77777777" w:rsidR="0067486E" w:rsidRPr="007208C4" w:rsidRDefault="0067486E" w:rsidP="00FC563A">
            <w:pPr>
              <w:jc w:val="center"/>
              <w:rPr>
                <w:rFonts w:ascii="Times New Roman" w:hAnsi="Times New Roman" w:cs="Times New Roman"/>
                <w:sz w:val="22"/>
              </w:rPr>
            </w:pPr>
          </w:p>
          <w:p w14:paraId="5892D00F" w14:textId="77777777" w:rsidR="0067486E" w:rsidRPr="007208C4" w:rsidRDefault="0067486E" w:rsidP="00FC563A">
            <w:pPr>
              <w:jc w:val="center"/>
              <w:rPr>
                <w:rFonts w:ascii="Times New Roman" w:hAnsi="Times New Roman" w:cs="Times New Roman"/>
                <w:sz w:val="22"/>
              </w:rPr>
            </w:pPr>
          </w:p>
          <w:p w14:paraId="1344BCEC"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54 (65.9)</w:t>
            </w:r>
          </w:p>
          <w:p w14:paraId="4F106BAC"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28 (34.1)</w:t>
            </w:r>
          </w:p>
        </w:tc>
        <w:tc>
          <w:tcPr>
            <w:tcW w:w="1701" w:type="dxa"/>
            <w:tcBorders>
              <w:left w:val="nil"/>
              <w:right w:val="nil"/>
            </w:tcBorders>
          </w:tcPr>
          <w:p w14:paraId="43FF7954" w14:textId="77777777" w:rsidR="0067486E" w:rsidRPr="007208C4" w:rsidRDefault="0067486E" w:rsidP="00FC563A">
            <w:pPr>
              <w:jc w:val="center"/>
              <w:rPr>
                <w:rFonts w:ascii="Times New Roman" w:hAnsi="Times New Roman" w:cs="Times New Roman"/>
                <w:sz w:val="22"/>
              </w:rPr>
            </w:pPr>
          </w:p>
          <w:p w14:paraId="3ADE6F2C" w14:textId="77777777" w:rsidR="0067486E" w:rsidRPr="007208C4" w:rsidRDefault="0067486E" w:rsidP="00FC563A">
            <w:pPr>
              <w:jc w:val="center"/>
              <w:rPr>
                <w:rFonts w:ascii="Times New Roman" w:hAnsi="Times New Roman" w:cs="Times New Roman"/>
                <w:sz w:val="22"/>
              </w:rPr>
            </w:pPr>
          </w:p>
          <w:p w14:paraId="025BB4CB"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115 (66.5)</w:t>
            </w:r>
          </w:p>
          <w:p w14:paraId="13338001"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58 (33.5)</w:t>
            </w:r>
          </w:p>
        </w:tc>
        <w:tc>
          <w:tcPr>
            <w:tcW w:w="1559" w:type="dxa"/>
            <w:tcBorders>
              <w:left w:val="nil"/>
              <w:right w:val="nil"/>
            </w:tcBorders>
          </w:tcPr>
          <w:p w14:paraId="39C258F1"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0.99</w:t>
            </w:r>
          </w:p>
        </w:tc>
      </w:tr>
      <w:tr w:rsidR="0067486E" w:rsidRPr="007208C4" w14:paraId="3CF54454" w14:textId="77777777" w:rsidTr="00A86966">
        <w:trPr>
          <w:trHeight w:val="817"/>
        </w:trPr>
        <w:tc>
          <w:tcPr>
            <w:tcW w:w="2772" w:type="dxa"/>
            <w:tcBorders>
              <w:left w:val="nil"/>
              <w:right w:val="nil"/>
            </w:tcBorders>
          </w:tcPr>
          <w:p w14:paraId="3E4F534B" w14:textId="77777777" w:rsidR="0067486E" w:rsidRPr="007208C4" w:rsidRDefault="0067486E" w:rsidP="00FC563A">
            <w:pPr>
              <w:jc w:val="left"/>
              <w:rPr>
                <w:rFonts w:ascii="Times New Roman" w:hAnsi="Times New Roman" w:cs="Times New Roman"/>
                <w:sz w:val="22"/>
              </w:rPr>
            </w:pPr>
            <w:r w:rsidRPr="007208C4">
              <w:rPr>
                <w:rFonts w:ascii="Times New Roman" w:hAnsi="Times New Roman" w:cs="Times New Roman"/>
                <w:bCs/>
                <w:sz w:val="22"/>
              </w:rPr>
              <w:t>Mode of resection</w:t>
            </w:r>
          </w:p>
          <w:p w14:paraId="043B2ECE" w14:textId="77777777" w:rsidR="0067486E" w:rsidRPr="007208C4" w:rsidRDefault="0067486E" w:rsidP="00FC563A">
            <w:pPr>
              <w:ind w:firstLine="146"/>
              <w:jc w:val="left"/>
              <w:rPr>
                <w:rFonts w:ascii="Times New Roman" w:hAnsi="Times New Roman" w:cs="Times New Roman"/>
                <w:i/>
                <w:iCs/>
                <w:sz w:val="22"/>
              </w:rPr>
            </w:pPr>
            <w:r w:rsidRPr="007208C4">
              <w:rPr>
                <w:rFonts w:ascii="Times New Roman" w:hAnsi="Times New Roman" w:cs="Times New Roman"/>
                <w:i/>
                <w:iCs/>
                <w:sz w:val="22"/>
              </w:rPr>
              <w:t>En bloc</w:t>
            </w:r>
          </w:p>
          <w:p w14:paraId="6D7F3E0B"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Piecemeal</w:t>
            </w:r>
          </w:p>
        </w:tc>
        <w:tc>
          <w:tcPr>
            <w:tcW w:w="1231" w:type="dxa"/>
            <w:tcBorders>
              <w:left w:val="nil"/>
              <w:right w:val="nil"/>
            </w:tcBorders>
          </w:tcPr>
          <w:p w14:paraId="457C2874" w14:textId="77777777" w:rsidR="0067486E" w:rsidRPr="007208C4" w:rsidRDefault="0067486E" w:rsidP="00FC563A">
            <w:pPr>
              <w:jc w:val="center"/>
              <w:rPr>
                <w:rFonts w:ascii="Times New Roman" w:hAnsi="Times New Roman" w:cs="Times New Roman"/>
                <w:sz w:val="22"/>
              </w:rPr>
            </w:pPr>
          </w:p>
          <w:p w14:paraId="4728B8BE"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115 (38.7)</w:t>
            </w:r>
          </w:p>
          <w:p w14:paraId="00441942"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182 (61.3)</w:t>
            </w:r>
          </w:p>
        </w:tc>
        <w:tc>
          <w:tcPr>
            <w:tcW w:w="1701" w:type="dxa"/>
            <w:tcBorders>
              <w:left w:val="nil"/>
              <w:right w:val="nil"/>
            </w:tcBorders>
          </w:tcPr>
          <w:p w14:paraId="4F89B059" w14:textId="77777777" w:rsidR="0067486E" w:rsidRPr="007208C4" w:rsidRDefault="0067486E" w:rsidP="00FC563A">
            <w:pPr>
              <w:jc w:val="center"/>
              <w:rPr>
                <w:rFonts w:ascii="Times New Roman" w:hAnsi="Times New Roman" w:cs="Times New Roman"/>
                <w:sz w:val="22"/>
              </w:rPr>
            </w:pPr>
          </w:p>
          <w:p w14:paraId="703F2916"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34 (37.4)</w:t>
            </w:r>
          </w:p>
          <w:p w14:paraId="421828A7"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57 (62.6)</w:t>
            </w:r>
          </w:p>
        </w:tc>
        <w:tc>
          <w:tcPr>
            <w:tcW w:w="1701" w:type="dxa"/>
            <w:tcBorders>
              <w:left w:val="nil"/>
              <w:right w:val="nil"/>
            </w:tcBorders>
          </w:tcPr>
          <w:p w14:paraId="33DC6BA8" w14:textId="77777777" w:rsidR="0067486E" w:rsidRPr="007208C4" w:rsidRDefault="0067486E" w:rsidP="00FC563A">
            <w:pPr>
              <w:jc w:val="center"/>
              <w:rPr>
                <w:rFonts w:ascii="Times New Roman" w:hAnsi="Times New Roman" w:cs="Times New Roman"/>
                <w:sz w:val="22"/>
              </w:rPr>
            </w:pPr>
          </w:p>
          <w:p w14:paraId="2A1ACF78"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81 (39.3)</w:t>
            </w:r>
          </w:p>
          <w:p w14:paraId="6195F45A"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125 (60.7)</w:t>
            </w:r>
          </w:p>
        </w:tc>
        <w:tc>
          <w:tcPr>
            <w:tcW w:w="1559" w:type="dxa"/>
            <w:tcBorders>
              <w:left w:val="nil"/>
              <w:right w:val="nil"/>
            </w:tcBorders>
          </w:tcPr>
          <w:p w14:paraId="50CBFEA8"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0.85</w:t>
            </w:r>
          </w:p>
        </w:tc>
      </w:tr>
      <w:tr w:rsidR="0067486E" w:rsidRPr="007208C4" w14:paraId="7616FF55" w14:textId="77777777" w:rsidTr="00A86966">
        <w:trPr>
          <w:trHeight w:val="346"/>
        </w:trPr>
        <w:tc>
          <w:tcPr>
            <w:tcW w:w="2772" w:type="dxa"/>
            <w:tcBorders>
              <w:left w:val="nil"/>
              <w:right w:val="nil"/>
            </w:tcBorders>
          </w:tcPr>
          <w:p w14:paraId="284B276E" w14:textId="77777777" w:rsidR="0067486E" w:rsidRPr="007208C4" w:rsidRDefault="0067486E" w:rsidP="00FC563A">
            <w:pPr>
              <w:jc w:val="left"/>
              <w:rPr>
                <w:rFonts w:ascii="Times New Roman" w:hAnsi="Times New Roman" w:cs="Times New Roman"/>
                <w:bCs/>
                <w:sz w:val="22"/>
              </w:rPr>
            </w:pPr>
            <w:r w:rsidRPr="007208C4">
              <w:rPr>
                <w:rFonts w:ascii="Times New Roman" w:hAnsi="Times New Roman" w:cs="Times New Roman"/>
                <w:bCs/>
                <w:sz w:val="22"/>
              </w:rPr>
              <w:t>Ventricle opening</w:t>
            </w:r>
          </w:p>
          <w:p w14:paraId="6634636D"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Yes</w:t>
            </w:r>
          </w:p>
          <w:p w14:paraId="02D73CD8"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No</w:t>
            </w:r>
          </w:p>
        </w:tc>
        <w:tc>
          <w:tcPr>
            <w:tcW w:w="1231" w:type="dxa"/>
            <w:tcBorders>
              <w:left w:val="nil"/>
              <w:right w:val="nil"/>
            </w:tcBorders>
          </w:tcPr>
          <w:p w14:paraId="1645E1B2" w14:textId="77777777" w:rsidR="0067486E" w:rsidRPr="007208C4" w:rsidRDefault="0067486E" w:rsidP="00FC563A">
            <w:pPr>
              <w:jc w:val="center"/>
              <w:rPr>
                <w:rFonts w:ascii="Times New Roman" w:hAnsi="Times New Roman" w:cs="Times New Roman"/>
                <w:sz w:val="22"/>
              </w:rPr>
            </w:pPr>
          </w:p>
          <w:p w14:paraId="11F01820"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27 (9.1)</w:t>
            </w:r>
          </w:p>
          <w:p w14:paraId="42DA3F6B"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270 (90.9)</w:t>
            </w:r>
          </w:p>
        </w:tc>
        <w:tc>
          <w:tcPr>
            <w:tcW w:w="1701" w:type="dxa"/>
            <w:tcBorders>
              <w:left w:val="nil"/>
              <w:right w:val="nil"/>
            </w:tcBorders>
          </w:tcPr>
          <w:p w14:paraId="49BFC3C3" w14:textId="77777777" w:rsidR="0067486E" w:rsidRPr="007208C4" w:rsidRDefault="0067486E" w:rsidP="00FC563A">
            <w:pPr>
              <w:jc w:val="center"/>
              <w:rPr>
                <w:rFonts w:ascii="Times New Roman" w:hAnsi="Times New Roman" w:cs="Times New Roman"/>
                <w:sz w:val="22"/>
              </w:rPr>
            </w:pPr>
          </w:p>
          <w:p w14:paraId="5CC5EC26"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8 (8.8)</w:t>
            </w:r>
          </w:p>
          <w:p w14:paraId="3001659E"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83 (91.2)</w:t>
            </w:r>
          </w:p>
        </w:tc>
        <w:tc>
          <w:tcPr>
            <w:tcW w:w="1701" w:type="dxa"/>
            <w:tcBorders>
              <w:left w:val="nil"/>
              <w:right w:val="nil"/>
            </w:tcBorders>
          </w:tcPr>
          <w:p w14:paraId="40A422E2" w14:textId="77777777" w:rsidR="0067486E" w:rsidRPr="007208C4" w:rsidRDefault="0067486E" w:rsidP="00FC563A">
            <w:pPr>
              <w:jc w:val="center"/>
              <w:rPr>
                <w:rFonts w:ascii="Times New Roman" w:hAnsi="Times New Roman" w:cs="Times New Roman"/>
                <w:sz w:val="22"/>
              </w:rPr>
            </w:pPr>
          </w:p>
          <w:p w14:paraId="73DB12B0"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19 (9.2)</w:t>
            </w:r>
          </w:p>
          <w:p w14:paraId="3668DAEE"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187 (90.8)</w:t>
            </w:r>
          </w:p>
        </w:tc>
        <w:tc>
          <w:tcPr>
            <w:tcW w:w="1559" w:type="dxa"/>
            <w:tcBorders>
              <w:left w:val="nil"/>
              <w:right w:val="nil"/>
            </w:tcBorders>
          </w:tcPr>
          <w:p w14:paraId="6FA3B300"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0.99</w:t>
            </w:r>
          </w:p>
        </w:tc>
      </w:tr>
      <w:tr w:rsidR="0067486E" w:rsidRPr="007208C4" w14:paraId="56BC8972" w14:textId="77777777" w:rsidTr="00A86966">
        <w:trPr>
          <w:trHeight w:val="381"/>
        </w:trPr>
        <w:tc>
          <w:tcPr>
            <w:tcW w:w="2772" w:type="dxa"/>
            <w:tcBorders>
              <w:left w:val="nil"/>
              <w:right w:val="nil"/>
            </w:tcBorders>
          </w:tcPr>
          <w:p w14:paraId="6B4E554A" w14:textId="77777777" w:rsidR="0067486E" w:rsidRPr="007208C4" w:rsidRDefault="0067486E" w:rsidP="00FC563A">
            <w:pPr>
              <w:jc w:val="left"/>
              <w:rPr>
                <w:rFonts w:ascii="Times New Roman" w:hAnsi="Times New Roman" w:cs="Times New Roman"/>
                <w:bCs/>
                <w:sz w:val="22"/>
              </w:rPr>
            </w:pPr>
            <w:r w:rsidRPr="007208C4">
              <w:rPr>
                <w:rFonts w:ascii="Times New Roman" w:hAnsi="Times New Roman" w:cs="Times New Roman"/>
                <w:bCs/>
                <w:sz w:val="22"/>
              </w:rPr>
              <w:t>CUSA used</w:t>
            </w:r>
          </w:p>
          <w:p w14:paraId="372AEA00"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Yes</w:t>
            </w:r>
          </w:p>
          <w:p w14:paraId="045FCE0E"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No</w:t>
            </w:r>
          </w:p>
        </w:tc>
        <w:tc>
          <w:tcPr>
            <w:tcW w:w="1231" w:type="dxa"/>
            <w:tcBorders>
              <w:left w:val="nil"/>
              <w:right w:val="nil"/>
            </w:tcBorders>
          </w:tcPr>
          <w:p w14:paraId="6A70B092" w14:textId="77777777" w:rsidR="0067486E" w:rsidRPr="007208C4" w:rsidRDefault="0067486E" w:rsidP="00FC563A">
            <w:pPr>
              <w:jc w:val="center"/>
              <w:rPr>
                <w:rFonts w:ascii="Times New Roman" w:hAnsi="Times New Roman" w:cs="Times New Roman"/>
                <w:sz w:val="22"/>
              </w:rPr>
            </w:pPr>
          </w:p>
          <w:p w14:paraId="0032C7CE"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138 (46.5)</w:t>
            </w:r>
          </w:p>
          <w:p w14:paraId="3727D97E"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159 (53.5)</w:t>
            </w:r>
          </w:p>
        </w:tc>
        <w:tc>
          <w:tcPr>
            <w:tcW w:w="1701" w:type="dxa"/>
            <w:tcBorders>
              <w:left w:val="nil"/>
              <w:right w:val="nil"/>
            </w:tcBorders>
          </w:tcPr>
          <w:p w14:paraId="0ECF7E56" w14:textId="77777777" w:rsidR="0067486E" w:rsidRPr="007208C4" w:rsidRDefault="0067486E" w:rsidP="00FC563A">
            <w:pPr>
              <w:jc w:val="center"/>
              <w:rPr>
                <w:rFonts w:ascii="Times New Roman" w:hAnsi="Times New Roman" w:cs="Times New Roman"/>
                <w:sz w:val="22"/>
              </w:rPr>
            </w:pPr>
          </w:p>
          <w:p w14:paraId="492E56A6"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39 (42.9)</w:t>
            </w:r>
          </w:p>
          <w:p w14:paraId="11BEFAFE"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52 (57.1)</w:t>
            </w:r>
          </w:p>
        </w:tc>
        <w:tc>
          <w:tcPr>
            <w:tcW w:w="1701" w:type="dxa"/>
            <w:tcBorders>
              <w:left w:val="nil"/>
              <w:right w:val="nil"/>
            </w:tcBorders>
          </w:tcPr>
          <w:p w14:paraId="66AFB032" w14:textId="77777777" w:rsidR="0067486E" w:rsidRPr="007208C4" w:rsidRDefault="0067486E" w:rsidP="00FC563A">
            <w:pPr>
              <w:jc w:val="center"/>
              <w:rPr>
                <w:rFonts w:ascii="Times New Roman" w:hAnsi="Times New Roman" w:cs="Times New Roman"/>
                <w:sz w:val="22"/>
              </w:rPr>
            </w:pPr>
          </w:p>
          <w:p w14:paraId="7D076AC4"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99 (48.1)</w:t>
            </w:r>
          </w:p>
          <w:p w14:paraId="2097E408"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107 (51.9)</w:t>
            </w:r>
          </w:p>
        </w:tc>
        <w:tc>
          <w:tcPr>
            <w:tcW w:w="1559" w:type="dxa"/>
            <w:tcBorders>
              <w:left w:val="nil"/>
              <w:right w:val="nil"/>
            </w:tcBorders>
          </w:tcPr>
          <w:p w14:paraId="7E13C013"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0.48</w:t>
            </w:r>
          </w:p>
        </w:tc>
      </w:tr>
      <w:tr w:rsidR="0067486E" w:rsidRPr="007208C4" w14:paraId="3097EB69" w14:textId="77777777" w:rsidTr="00A86966">
        <w:trPr>
          <w:trHeight w:val="825"/>
        </w:trPr>
        <w:tc>
          <w:tcPr>
            <w:tcW w:w="2772" w:type="dxa"/>
            <w:tcBorders>
              <w:left w:val="nil"/>
              <w:right w:val="nil"/>
            </w:tcBorders>
          </w:tcPr>
          <w:p w14:paraId="19F1ADA9" w14:textId="77777777" w:rsidR="0067486E" w:rsidRPr="007208C4" w:rsidRDefault="0067486E" w:rsidP="00FC563A">
            <w:pPr>
              <w:jc w:val="left"/>
              <w:rPr>
                <w:rFonts w:ascii="Times New Roman" w:hAnsi="Times New Roman" w:cs="Times New Roman"/>
                <w:bCs/>
                <w:sz w:val="22"/>
                <w:vertAlign w:val="superscript"/>
              </w:rPr>
            </w:pPr>
            <w:r w:rsidRPr="007208C4">
              <w:rPr>
                <w:rFonts w:ascii="Times New Roman" w:hAnsi="Times New Roman" w:cs="Times New Roman"/>
                <w:bCs/>
                <w:sz w:val="22"/>
              </w:rPr>
              <w:t xml:space="preserve">Intraoperative CSF </w:t>
            </w:r>
            <w:proofErr w:type="spellStart"/>
            <w:r w:rsidRPr="007208C4">
              <w:rPr>
                <w:rFonts w:ascii="Times New Roman" w:hAnsi="Times New Roman" w:cs="Times New Roman"/>
                <w:bCs/>
                <w:sz w:val="22"/>
              </w:rPr>
              <w:t>cytology</w:t>
            </w:r>
            <w:r w:rsidRPr="007208C4">
              <w:rPr>
                <w:rFonts w:ascii="Times New Roman" w:hAnsi="Times New Roman" w:cs="Times New Roman"/>
                <w:bCs/>
                <w:sz w:val="22"/>
                <w:vertAlign w:val="superscript"/>
              </w:rPr>
              <w:t>b</w:t>
            </w:r>
            <w:proofErr w:type="spellEnd"/>
          </w:p>
          <w:p w14:paraId="679FFEAA"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Negative</w:t>
            </w:r>
          </w:p>
          <w:p w14:paraId="7FF9AA87" w14:textId="77777777" w:rsidR="0067486E" w:rsidRPr="007208C4" w:rsidRDefault="0067486E" w:rsidP="00FC563A">
            <w:pPr>
              <w:ind w:firstLine="146"/>
              <w:jc w:val="left"/>
              <w:rPr>
                <w:rFonts w:ascii="Times New Roman" w:hAnsi="Times New Roman" w:cs="Times New Roman"/>
                <w:sz w:val="22"/>
              </w:rPr>
            </w:pPr>
            <w:r w:rsidRPr="007208C4">
              <w:rPr>
                <w:rFonts w:ascii="Times New Roman" w:hAnsi="Times New Roman" w:cs="Times New Roman"/>
                <w:sz w:val="22"/>
              </w:rPr>
              <w:t>Positive</w:t>
            </w:r>
          </w:p>
        </w:tc>
        <w:tc>
          <w:tcPr>
            <w:tcW w:w="1231" w:type="dxa"/>
            <w:tcBorders>
              <w:left w:val="nil"/>
              <w:right w:val="nil"/>
            </w:tcBorders>
          </w:tcPr>
          <w:p w14:paraId="280FF707" w14:textId="77777777" w:rsidR="0067486E" w:rsidRPr="007208C4" w:rsidRDefault="0067486E" w:rsidP="00FC563A">
            <w:pPr>
              <w:jc w:val="center"/>
              <w:rPr>
                <w:rFonts w:ascii="Times New Roman" w:hAnsi="Times New Roman" w:cs="Times New Roman"/>
                <w:sz w:val="22"/>
              </w:rPr>
            </w:pPr>
          </w:p>
          <w:p w14:paraId="0784964C" w14:textId="77777777" w:rsidR="0067486E" w:rsidRPr="007208C4" w:rsidRDefault="0067486E" w:rsidP="00FC563A">
            <w:pPr>
              <w:jc w:val="center"/>
              <w:rPr>
                <w:rFonts w:ascii="Times New Roman" w:hAnsi="Times New Roman" w:cs="Times New Roman"/>
                <w:sz w:val="22"/>
              </w:rPr>
            </w:pPr>
          </w:p>
          <w:p w14:paraId="0486916B"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29 (85.3)</w:t>
            </w:r>
          </w:p>
          <w:p w14:paraId="39856500"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5 (14.7)</w:t>
            </w:r>
          </w:p>
        </w:tc>
        <w:tc>
          <w:tcPr>
            <w:tcW w:w="1701" w:type="dxa"/>
            <w:tcBorders>
              <w:left w:val="nil"/>
              <w:right w:val="nil"/>
            </w:tcBorders>
          </w:tcPr>
          <w:p w14:paraId="4D809481" w14:textId="77777777" w:rsidR="0067486E" w:rsidRPr="007208C4" w:rsidRDefault="0067486E" w:rsidP="00FC563A">
            <w:pPr>
              <w:jc w:val="center"/>
              <w:rPr>
                <w:rFonts w:ascii="Times New Roman" w:hAnsi="Times New Roman" w:cs="Times New Roman"/>
                <w:sz w:val="22"/>
              </w:rPr>
            </w:pPr>
          </w:p>
          <w:p w14:paraId="58CDFB18" w14:textId="77777777" w:rsidR="0067486E" w:rsidRPr="007208C4" w:rsidRDefault="0067486E" w:rsidP="00FC563A">
            <w:pPr>
              <w:jc w:val="center"/>
              <w:rPr>
                <w:rFonts w:ascii="Times New Roman" w:hAnsi="Times New Roman" w:cs="Times New Roman"/>
                <w:sz w:val="22"/>
              </w:rPr>
            </w:pPr>
          </w:p>
          <w:p w14:paraId="7126A693"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11 (73.3)</w:t>
            </w:r>
          </w:p>
          <w:p w14:paraId="72D153F4"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4 (26.7)</w:t>
            </w:r>
          </w:p>
        </w:tc>
        <w:tc>
          <w:tcPr>
            <w:tcW w:w="1701" w:type="dxa"/>
            <w:tcBorders>
              <w:left w:val="nil"/>
              <w:right w:val="nil"/>
            </w:tcBorders>
          </w:tcPr>
          <w:p w14:paraId="638EAFE6" w14:textId="77777777" w:rsidR="0067486E" w:rsidRPr="007208C4" w:rsidRDefault="0067486E" w:rsidP="00FC563A">
            <w:pPr>
              <w:jc w:val="center"/>
              <w:rPr>
                <w:rFonts w:ascii="Times New Roman" w:hAnsi="Times New Roman" w:cs="Times New Roman"/>
                <w:sz w:val="22"/>
              </w:rPr>
            </w:pPr>
          </w:p>
          <w:p w14:paraId="73FEF8EC" w14:textId="77777777" w:rsidR="0067486E" w:rsidRPr="007208C4" w:rsidRDefault="0067486E" w:rsidP="00FC563A">
            <w:pPr>
              <w:jc w:val="center"/>
              <w:rPr>
                <w:rFonts w:ascii="Times New Roman" w:hAnsi="Times New Roman" w:cs="Times New Roman"/>
                <w:sz w:val="22"/>
              </w:rPr>
            </w:pPr>
          </w:p>
          <w:p w14:paraId="17A064EE"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18 (94.7)</w:t>
            </w:r>
          </w:p>
          <w:p w14:paraId="7F4CC736"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1 (5.3)</w:t>
            </w:r>
          </w:p>
        </w:tc>
        <w:tc>
          <w:tcPr>
            <w:tcW w:w="1559" w:type="dxa"/>
            <w:tcBorders>
              <w:left w:val="nil"/>
              <w:right w:val="nil"/>
            </w:tcBorders>
          </w:tcPr>
          <w:p w14:paraId="3F837122" w14:textId="77777777" w:rsidR="0067486E" w:rsidRPr="007208C4" w:rsidRDefault="0067486E" w:rsidP="00FC563A">
            <w:pPr>
              <w:jc w:val="center"/>
              <w:rPr>
                <w:rFonts w:ascii="Times New Roman" w:hAnsi="Times New Roman" w:cs="Times New Roman"/>
                <w:sz w:val="22"/>
              </w:rPr>
            </w:pPr>
            <w:r w:rsidRPr="007208C4">
              <w:rPr>
                <w:rFonts w:ascii="Times New Roman" w:hAnsi="Times New Roman" w:cs="Times New Roman"/>
                <w:sz w:val="22"/>
              </w:rPr>
              <w:t>0.15</w:t>
            </w:r>
          </w:p>
        </w:tc>
      </w:tr>
    </w:tbl>
    <w:p w14:paraId="4F2EEE9D" w14:textId="77777777" w:rsidR="0067486E" w:rsidRPr="007208C4" w:rsidRDefault="0067486E" w:rsidP="0067486E">
      <w:pPr>
        <w:spacing w:after="0"/>
        <w:rPr>
          <w:rFonts w:ascii="Times New Roman" w:hAnsi="Times New Roman" w:cs="Times New Roman"/>
          <w:color w:val="000000" w:themeColor="text1"/>
          <w:sz w:val="22"/>
        </w:rPr>
      </w:pPr>
      <w:r w:rsidRPr="007208C4">
        <w:rPr>
          <w:rFonts w:ascii="Times New Roman" w:hAnsi="Times New Roman" w:cs="Times New Roman"/>
          <w:color w:val="000000" w:themeColor="text1"/>
          <w:sz w:val="22"/>
          <w:vertAlign w:val="superscript"/>
        </w:rPr>
        <w:t xml:space="preserve">a </w:t>
      </w:r>
      <w:proofErr w:type="gramStart"/>
      <w:r w:rsidRPr="007208C4">
        <w:rPr>
          <w:rFonts w:ascii="Times New Roman" w:hAnsi="Times New Roman" w:cs="Times New Roman"/>
          <w:color w:val="000000" w:themeColor="text1"/>
          <w:sz w:val="22"/>
        </w:rPr>
        <w:t>The</w:t>
      </w:r>
      <w:proofErr w:type="gramEnd"/>
      <w:r w:rsidRPr="007208C4">
        <w:rPr>
          <w:rFonts w:ascii="Times New Roman" w:hAnsi="Times New Roman" w:cs="Times New Roman"/>
          <w:color w:val="000000" w:themeColor="text1"/>
          <w:sz w:val="22"/>
        </w:rPr>
        <w:t xml:space="preserve"> presence or absence of dural attachment was mentioned in the operative report in a total of 255 patients (LM progression (+) group, n = 82; LM progression (–) group, n = 173).</w:t>
      </w:r>
    </w:p>
    <w:p w14:paraId="6A7691D7" w14:textId="77777777" w:rsidR="00A86966" w:rsidRPr="007208C4" w:rsidRDefault="0067486E" w:rsidP="0067486E">
      <w:pPr>
        <w:rPr>
          <w:rFonts w:ascii="Times New Roman" w:hAnsi="Times New Roman" w:cs="Times New Roman"/>
          <w:color w:val="000000" w:themeColor="text1"/>
          <w:sz w:val="22"/>
        </w:rPr>
      </w:pPr>
      <w:r w:rsidRPr="007208C4">
        <w:rPr>
          <w:rFonts w:ascii="Times New Roman" w:hAnsi="Times New Roman" w:cs="Times New Roman"/>
          <w:sz w:val="22"/>
          <w:vertAlign w:val="superscript"/>
        </w:rPr>
        <w:t>b</w:t>
      </w:r>
      <w:r w:rsidRPr="007208C4">
        <w:rPr>
          <w:rFonts w:ascii="Times New Roman" w:hAnsi="Times New Roman" w:cs="Times New Roman"/>
          <w:sz w:val="22"/>
        </w:rPr>
        <w:t xml:space="preserve"> Intraoperative cytology was obtained in a total of 34 patients (</w:t>
      </w:r>
      <w:r w:rsidRPr="007208C4">
        <w:rPr>
          <w:rFonts w:ascii="Times New Roman" w:hAnsi="Times New Roman" w:cs="Times New Roman"/>
          <w:color w:val="000000" w:themeColor="text1"/>
          <w:sz w:val="22"/>
        </w:rPr>
        <w:t>LM progression (+) group, n = 15; LM progression (–) group, n = 19).</w:t>
      </w:r>
    </w:p>
    <w:p w14:paraId="4333CA07" w14:textId="11FB22E6" w:rsidR="0067486E" w:rsidRPr="007208C4" w:rsidRDefault="0067486E" w:rsidP="0067486E">
      <w:pPr>
        <w:rPr>
          <w:rFonts w:ascii="Times New Roman" w:hAnsi="Times New Roman" w:cs="Times New Roman"/>
          <w:color w:val="000000" w:themeColor="text1"/>
          <w:sz w:val="22"/>
        </w:rPr>
      </w:pPr>
      <w:r w:rsidRPr="007208C4">
        <w:rPr>
          <w:rFonts w:ascii="Times New Roman" w:hAnsi="Times New Roman" w:cs="Times New Roman"/>
          <w:color w:val="000000" w:themeColor="text1"/>
          <w:sz w:val="22"/>
        </w:rPr>
        <w:t xml:space="preserve">Abbreviations: CSF, cerebrospinal fluid; CUSA, </w:t>
      </w:r>
      <w:proofErr w:type="spellStart"/>
      <w:r w:rsidRPr="007208C4">
        <w:rPr>
          <w:rFonts w:ascii="Times New Roman" w:hAnsi="Times New Roman" w:cs="Times New Roman"/>
          <w:color w:val="000000" w:themeColor="text1"/>
          <w:sz w:val="22"/>
        </w:rPr>
        <w:t>cavitron</w:t>
      </w:r>
      <w:proofErr w:type="spellEnd"/>
      <w:r w:rsidRPr="007208C4">
        <w:rPr>
          <w:rFonts w:ascii="Times New Roman" w:hAnsi="Times New Roman" w:cs="Times New Roman"/>
          <w:color w:val="000000" w:themeColor="text1"/>
          <w:sz w:val="22"/>
        </w:rPr>
        <w:t xml:space="preserve"> ultrasonic surgical aspirator; LM, leptomeningeal metastasis.</w:t>
      </w:r>
    </w:p>
    <w:p w14:paraId="34DA434A" w14:textId="77777777" w:rsidR="0067486E" w:rsidRPr="007208C4" w:rsidRDefault="0067486E" w:rsidP="0067486E">
      <w:pPr>
        <w:widowControl/>
        <w:wordWrap/>
        <w:autoSpaceDE/>
        <w:autoSpaceDN/>
        <w:rPr>
          <w:rFonts w:ascii="Times New Roman" w:eastAsia="a시네마B" w:hAnsi="Times New Roman" w:cs="Times New Roman"/>
          <w:sz w:val="22"/>
        </w:rPr>
      </w:pPr>
      <w:r w:rsidRPr="007208C4">
        <w:rPr>
          <w:rFonts w:ascii="Times New Roman" w:eastAsia="a시네마B" w:hAnsi="Times New Roman" w:cs="Times New Roman"/>
          <w:sz w:val="22"/>
        </w:rPr>
        <w:br w:type="page"/>
      </w:r>
    </w:p>
    <w:p w14:paraId="1A86D184" w14:textId="057FDEA6" w:rsidR="00745B15" w:rsidRPr="007208C4" w:rsidRDefault="00745B15" w:rsidP="00745B15">
      <w:pPr>
        <w:rPr>
          <w:rFonts w:ascii="Times New Roman" w:hAnsi="Times New Roman" w:cs="Times New Roman"/>
          <w:sz w:val="22"/>
        </w:rPr>
      </w:pPr>
      <w:r w:rsidRPr="007208C4">
        <w:rPr>
          <w:rFonts w:ascii="Times New Roman" w:hAnsi="Times New Roman" w:cs="Times New Roman"/>
          <w:sz w:val="22"/>
        </w:rPr>
        <w:lastRenderedPageBreak/>
        <w:t>Supplementary Table 3. Correlations between dural attachment on preoperative magnetic resonance imaging and dural attachment visualized during surgery.</w:t>
      </w:r>
    </w:p>
    <w:tbl>
      <w:tblPr>
        <w:tblStyle w:val="a5"/>
        <w:tblW w:w="9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60"/>
        <w:gridCol w:w="1170"/>
        <w:gridCol w:w="2360"/>
        <w:gridCol w:w="2410"/>
        <w:gridCol w:w="990"/>
      </w:tblGrid>
      <w:tr w:rsidR="00745B15" w:rsidRPr="007208C4" w14:paraId="58BC7838" w14:textId="77777777" w:rsidTr="00FC563A">
        <w:tc>
          <w:tcPr>
            <w:tcW w:w="2160" w:type="dxa"/>
            <w:vMerge w:val="restart"/>
            <w:tcBorders>
              <w:top w:val="single" w:sz="4" w:space="0" w:color="auto"/>
            </w:tcBorders>
          </w:tcPr>
          <w:p w14:paraId="4120752B" w14:textId="77777777" w:rsidR="00745B15" w:rsidRPr="007208C4" w:rsidRDefault="00745B15" w:rsidP="00FC563A">
            <w:pPr>
              <w:rPr>
                <w:rFonts w:ascii="Times New Roman" w:hAnsi="Times New Roman" w:cs="Times New Roman"/>
                <w:b/>
                <w:sz w:val="22"/>
              </w:rPr>
            </w:pPr>
            <w:r w:rsidRPr="007208C4">
              <w:rPr>
                <w:rFonts w:ascii="Times New Roman" w:hAnsi="Times New Roman" w:cs="Times New Roman"/>
                <w:b/>
                <w:sz w:val="22"/>
              </w:rPr>
              <w:t>Characteristics</w:t>
            </w:r>
          </w:p>
        </w:tc>
        <w:tc>
          <w:tcPr>
            <w:tcW w:w="5940" w:type="dxa"/>
            <w:gridSpan w:val="3"/>
            <w:tcBorders>
              <w:top w:val="single" w:sz="4" w:space="0" w:color="auto"/>
              <w:bottom w:val="single" w:sz="4" w:space="0" w:color="auto"/>
            </w:tcBorders>
          </w:tcPr>
          <w:p w14:paraId="153BBFA6" w14:textId="77777777" w:rsidR="00745B15" w:rsidRPr="007208C4" w:rsidRDefault="00745B15" w:rsidP="00FC563A">
            <w:pPr>
              <w:jc w:val="center"/>
              <w:rPr>
                <w:rFonts w:ascii="Times New Roman" w:hAnsi="Times New Roman" w:cs="Times New Roman"/>
                <w:b/>
                <w:sz w:val="22"/>
              </w:rPr>
            </w:pPr>
            <w:r w:rsidRPr="007208C4">
              <w:rPr>
                <w:rFonts w:ascii="Times New Roman" w:hAnsi="Times New Roman" w:cs="Times New Roman"/>
                <w:b/>
                <w:sz w:val="22"/>
              </w:rPr>
              <w:t>No. of Patients (%)</w:t>
            </w:r>
          </w:p>
        </w:tc>
        <w:tc>
          <w:tcPr>
            <w:tcW w:w="990" w:type="dxa"/>
            <w:tcBorders>
              <w:top w:val="single" w:sz="4" w:space="0" w:color="auto"/>
              <w:bottom w:val="single" w:sz="4" w:space="0" w:color="auto"/>
            </w:tcBorders>
          </w:tcPr>
          <w:p w14:paraId="303412A8" w14:textId="77777777" w:rsidR="00745B15" w:rsidRPr="007208C4" w:rsidRDefault="00745B15" w:rsidP="00FC563A">
            <w:pPr>
              <w:rPr>
                <w:rFonts w:ascii="Times New Roman" w:hAnsi="Times New Roman" w:cs="Times New Roman"/>
                <w:b/>
                <w:bCs/>
                <w:sz w:val="22"/>
              </w:rPr>
            </w:pPr>
            <w:r w:rsidRPr="007208C4">
              <w:rPr>
                <w:rFonts w:ascii="Times New Roman" w:hAnsi="Times New Roman" w:cs="Times New Roman"/>
                <w:b/>
                <w:bCs/>
                <w:sz w:val="22"/>
              </w:rPr>
              <w:t>p-value</w:t>
            </w:r>
          </w:p>
        </w:tc>
      </w:tr>
      <w:tr w:rsidR="00745B15" w:rsidRPr="007208C4" w14:paraId="277B224F" w14:textId="77777777" w:rsidTr="00FC563A">
        <w:tc>
          <w:tcPr>
            <w:tcW w:w="2160" w:type="dxa"/>
            <w:vMerge/>
            <w:tcBorders>
              <w:bottom w:val="single" w:sz="4" w:space="0" w:color="auto"/>
            </w:tcBorders>
          </w:tcPr>
          <w:p w14:paraId="515CD73B" w14:textId="77777777" w:rsidR="00745B15" w:rsidRPr="007208C4" w:rsidRDefault="00745B15" w:rsidP="00FC563A">
            <w:pPr>
              <w:rPr>
                <w:rFonts w:ascii="Times New Roman" w:hAnsi="Times New Roman" w:cs="Times New Roman"/>
                <w:b/>
                <w:sz w:val="22"/>
              </w:rPr>
            </w:pPr>
          </w:p>
        </w:tc>
        <w:tc>
          <w:tcPr>
            <w:tcW w:w="1170" w:type="dxa"/>
            <w:tcBorders>
              <w:top w:val="single" w:sz="4" w:space="0" w:color="auto"/>
              <w:bottom w:val="single" w:sz="4" w:space="0" w:color="auto"/>
            </w:tcBorders>
          </w:tcPr>
          <w:p w14:paraId="71B9D8EF" w14:textId="77777777" w:rsidR="00745B15" w:rsidRPr="007208C4" w:rsidRDefault="00745B15" w:rsidP="00FC563A">
            <w:pPr>
              <w:jc w:val="center"/>
              <w:rPr>
                <w:rFonts w:ascii="Times New Roman" w:hAnsi="Times New Roman" w:cs="Times New Roman"/>
                <w:b/>
                <w:sz w:val="22"/>
              </w:rPr>
            </w:pPr>
            <w:r w:rsidRPr="007208C4">
              <w:rPr>
                <w:rFonts w:ascii="Times New Roman" w:hAnsi="Times New Roman" w:cs="Times New Roman"/>
                <w:b/>
                <w:sz w:val="22"/>
              </w:rPr>
              <w:t xml:space="preserve">Total </w:t>
            </w:r>
          </w:p>
          <w:p w14:paraId="01C43540" w14:textId="77777777" w:rsidR="00745B15" w:rsidRPr="007208C4" w:rsidRDefault="00745B15" w:rsidP="00FC563A">
            <w:pPr>
              <w:jc w:val="center"/>
              <w:rPr>
                <w:rFonts w:ascii="Times New Roman" w:hAnsi="Times New Roman" w:cs="Times New Roman"/>
                <w:b/>
                <w:sz w:val="22"/>
              </w:rPr>
            </w:pPr>
            <w:r w:rsidRPr="007208C4">
              <w:rPr>
                <w:rFonts w:ascii="Times New Roman" w:hAnsi="Times New Roman" w:cs="Times New Roman"/>
                <w:b/>
                <w:sz w:val="22"/>
              </w:rPr>
              <w:t>(n = 255</w:t>
            </w:r>
            <w:r w:rsidRPr="007208C4">
              <w:rPr>
                <w:rFonts w:ascii="Times New Roman" w:hAnsi="Times New Roman" w:cs="Times New Roman"/>
                <w:b/>
                <w:sz w:val="22"/>
                <w:vertAlign w:val="superscript"/>
              </w:rPr>
              <w:t>a</w:t>
            </w:r>
            <w:r w:rsidRPr="007208C4">
              <w:rPr>
                <w:rFonts w:ascii="Times New Roman" w:hAnsi="Times New Roman" w:cs="Times New Roman"/>
                <w:b/>
                <w:sz w:val="22"/>
              </w:rPr>
              <w:t>)</w:t>
            </w:r>
          </w:p>
        </w:tc>
        <w:tc>
          <w:tcPr>
            <w:tcW w:w="2360" w:type="dxa"/>
            <w:tcBorders>
              <w:top w:val="single" w:sz="4" w:space="0" w:color="auto"/>
              <w:bottom w:val="single" w:sz="4" w:space="0" w:color="auto"/>
            </w:tcBorders>
          </w:tcPr>
          <w:p w14:paraId="5F3B856E" w14:textId="77777777" w:rsidR="00745B15" w:rsidRPr="007208C4" w:rsidRDefault="00745B15" w:rsidP="00FC563A">
            <w:pPr>
              <w:jc w:val="center"/>
              <w:rPr>
                <w:rFonts w:ascii="Times New Roman" w:hAnsi="Times New Roman" w:cs="Times New Roman"/>
                <w:b/>
                <w:sz w:val="22"/>
              </w:rPr>
            </w:pPr>
            <w:r w:rsidRPr="007208C4">
              <w:rPr>
                <w:rFonts w:ascii="Times New Roman" w:hAnsi="Times New Roman" w:cs="Times New Roman"/>
                <w:b/>
                <w:sz w:val="22"/>
              </w:rPr>
              <w:t>Intraoperative dural attachment (–)</w:t>
            </w:r>
          </w:p>
          <w:p w14:paraId="097ABB1D" w14:textId="77777777" w:rsidR="00745B15" w:rsidRPr="007208C4" w:rsidRDefault="00745B15" w:rsidP="00FC563A">
            <w:pPr>
              <w:jc w:val="center"/>
              <w:rPr>
                <w:rFonts w:ascii="Times New Roman" w:hAnsi="Times New Roman" w:cs="Times New Roman"/>
                <w:b/>
                <w:sz w:val="22"/>
              </w:rPr>
            </w:pPr>
            <w:r w:rsidRPr="007208C4">
              <w:rPr>
                <w:rFonts w:ascii="Times New Roman" w:hAnsi="Times New Roman" w:cs="Times New Roman"/>
                <w:b/>
                <w:sz w:val="22"/>
              </w:rPr>
              <w:t>(n = 169)</w:t>
            </w:r>
          </w:p>
        </w:tc>
        <w:tc>
          <w:tcPr>
            <w:tcW w:w="2410" w:type="dxa"/>
            <w:tcBorders>
              <w:top w:val="single" w:sz="4" w:space="0" w:color="auto"/>
              <w:bottom w:val="single" w:sz="4" w:space="0" w:color="auto"/>
            </w:tcBorders>
          </w:tcPr>
          <w:p w14:paraId="4468EC1A" w14:textId="77777777" w:rsidR="00745B15" w:rsidRPr="007208C4" w:rsidRDefault="00745B15" w:rsidP="00FC563A">
            <w:pPr>
              <w:jc w:val="center"/>
              <w:rPr>
                <w:rFonts w:ascii="Times New Roman" w:hAnsi="Times New Roman" w:cs="Times New Roman"/>
                <w:b/>
                <w:sz w:val="22"/>
              </w:rPr>
            </w:pPr>
            <w:r w:rsidRPr="007208C4">
              <w:rPr>
                <w:rFonts w:ascii="Times New Roman" w:hAnsi="Times New Roman" w:cs="Times New Roman"/>
                <w:b/>
                <w:sz w:val="22"/>
              </w:rPr>
              <w:t>Intraoperative dural attachment (+)</w:t>
            </w:r>
          </w:p>
          <w:p w14:paraId="08366D80" w14:textId="77777777" w:rsidR="00745B15" w:rsidRPr="007208C4" w:rsidRDefault="00745B15" w:rsidP="00FC563A">
            <w:pPr>
              <w:jc w:val="center"/>
              <w:rPr>
                <w:rFonts w:ascii="Times New Roman" w:hAnsi="Times New Roman" w:cs="Times New Roman"/>
                <w:b/>
                <w:sz w:val="22"/>
              </w:rPr>
            </w:pPr>
            <w:r w:rsidRPr="007208C4">
              <w:rPr>
                <w:rFonts w:ascii="Times New Roman" w:hAnsi="Times New Roman" w:cs="Times New Roman"/>
                <w:b/>
                <w:sz w:val="22"/>
              </w:rPr>
              <w:t>(n = 86)</w:t>
            </w:r>
          </w:p>
        </w:tc>
        <w:tc>
          <w:tcPr>
            <w:tcW w:w="990" w:type="dxa"/>
            <w:tcBorders>
              <w:bottom w:val="single" w:sz="4" w:space="0" w:color="auto"/>
            </w:tcBorders>
          </w:tcPr>
          <w:p w14:paraId="2B1388FD" w14:textId="77777777" w:rsidR="00745B15" w:rsidRPr="007208C4" w:rsidRDefault="00745B15" w:rsidP="00FC563A">
            <w:pPr>
              <w:rPr>
                <w:rFonts w:ascii="Times New Roman" w:hAnsi="Times New Roman" w:cs="Times New Roman"/>
                <w:sz w:val="22"/>
              </w:rPr>
            </w:pPr>
          </w:p>
        </w:tc>
      </w:tr>
      <w:tr w:rsidR="00745B15" w:rsidRPr="007208C4" w14:paraId="1FEA06F8" w14:textId="77777777" w:rsidTr="00FC563A">
        <w:tc>
          <w:tcPr>
            <w:tcW w:w="2160" w:type="dxa"/>
            <w:tcBorders>
              <w:top w:val="single" w:sz="4" w:space="0" w:color="auto"/>
              <w:bottom w:val="single" w:sz="4" w:space="0" w:color="auto"/>
            </w:tcBorders>
          </w:tcPr>
          <w:p w14:paraId="39E006B8" w14:textId="77777777" w:rsidR="00745B15" w:rsidRPr="007208C4" w:rsidRDefault="00745B15" w:rsidP="00FC563A">
            <w:pPr>
              <w:jc w:val="left"/>
              <w:rPr>
                <w:rFonts w:ascii="Times New Roman" w:hAnsi="Times New Roman" w:cs="Times New Roman"/>
                <w:bCs/>
                <w:sz w:val="22"/>
              </w:rPr>
            </w:pPr>
            <w:r w:rsidRPr="007208C4">
              <w:rPr>
                <w:rFonts w:ascii="Times New Roman" w:hAnsi="Times New Roman" w:cs="Times New Roman"/>
                <w:bCs/>
                <w:sz w:val="22"/>
              </w:rPr>
              <w:t>Dural attachment on preoperative MRI</w:t>
            </w:r>
          </w:p>
          <w:p w14:paraId="626E8866" w14:textId="77777777" w:rsidR="00745B15" w:rsidRPr="007208C4" w:rsidRDefault="00745B15" w:rsidP="00FC563A">
            <w:pPr>
              <w:ind w:firstLine="158"/>
              <w:rPr>
                <w:rFonts w:ascii="Times New Roman" w:hAnsi="Times New Roman" w:cs="Times New Roman"/>
                <w:sz w:val="22"/>
              </w:rPr>
            </w:pPr>
            <w:r w:rsidRPr="007208C4">
              <w:rPr>
                <w:rFonts w:ascii="Times New Roman" w:hAnsi="Times New Roman" w:cs="Times New Roman"/>
                <w:sz w:val="22"/>
              </w:rPr>
              <w:t>None</w:t>
            </w:r>
          </w:p>
          <w:p w14:paraId="45739CCD" w14:textId="77777777" w:rsidR="00745B15" w:rsidRPr="007208C4" w:rsidRDefault="00745B15" w:rsidP="00FC563A">
            <w:pPr>
              <w:ind w:firstLine="158"/>
              <w:rPr>
                <w:rFonts w:ascii="Times New Roman" w:hAnsi="Times New Roman" w:cs="Times New Roman"/>
                <w:sz w:val="22"/>
              </w:rPr>
            </w:pPr>
            <w:r w:rsidRPr="007208C4">
              <w:rPr>
                <w:rFonts w:ascii="Times New Roman" w:hAnsi="Times New Roman" w:cs="Times New Roman"/>
                <w:sz w:val="22"/>
              </w:rPr>
              <w:t>Contact</w:t>
            </w:r>
          </w:p>
          <w:p w14:paraId="7F5345F3" w14:textId="77777777" w:rsidR="00745B15" w:rsidRPr="007208C4" w:rsidRDefault="00745B15" w:rsidP="00FC563A">
            <w:pPr>
              <w:ind w:firstLine="158"/>
              <w:rPr>
                <w:rFonts w:ascii="Times New Roman" w:hAnsi="Times New Roman" w:cs="Times New Roman"/>
                <w:sz w:val="22"/>
              </w:rPr>
            </w:pPr>
            <w:r w:rsidRPr="007208C4">
              <w:rPr>
                <w:rFonts w:ascii="Times New Roman" w:hAnsi="Times New Roman" w:cs="Times New Roman"/>
                <w:sz w:val="22"/>
              </w:rPr>
              <w:t>Contact + Gd-E (+)</w:t>
            </w:r>
          </w:p>
        </w:tc>
        <w:tc>
          <w:tcPr>
            <w:tcW w:w="1170" w:type="dxa"/>
            <w:tcBorders>
              <w:top w:val="single" w:sz="4" w:space="0" w:color="auto"/>
              <w:bottom w:val="single" w:sz="4" w:space="0" w:color="auto"/>
            </w:tcBorders>
          </w:tcPr>
          <w:p w14:paraId="38AF878B" w14:textId="77777777" w:rsidR="00745B15" w:rsidRPr="007208C4" w:rsidRDefault="00745B15" w:rsidP="00FC563A">
            <w:pPr>
              <w:jc w:val="center"/>
              <w:rPr>
                <w:rFonts w:ascii="Times New Roman" w:hAnsi="Times New Roman" w:cs="Times New Roman"/>
                <w:sz w:val="22"/>
              </w:rPr>
            </w:pPr>
          </w:p>
          <w:p w14:paraId="40EFBA89" w14:textId="77777777" w:rsidR="00745B15" w:rsidRPr="007208C4" w:rsidRDefault="00745B15" w:rsidP="00FC563A">
            <w:pPr>
              <w:jc w:val="center"/>
              <w:rPr>
                <w:rFonts w:ascii="Times New Roman" w:hAnsi="Times New Roman" w:cs="Times New Roman"/>
                <w:sz w:val="22"/>
              </w:rPr>
            </w:pPr>
          </w:p>
          <w:p w14:paraId="47D3E7D8"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89 (34.9)</w:t>
            </w:r>
          </w:p>
          <w:p w14:paraId="27722DA6"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40 (15.7)</w:t>
            </w:r>
          </w:p>
          <w:p w14:paraId="624E0D86"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126 (49.4)</w:t>
            </w:r>
          </w:p>
        </w:tc>
        <w:tc>
          <w:tcPr>
            <w:tcW w:w="2360" w:type="dxa"/>
            <w:tcBorders>
              <w:top w:val="single" w:sz="4" w:space="0" w:color="auto"/>
              <w:bottom w:val="single" w:sz="4" w:space="0" w:color="auto"/>
            </w:tcBorders>
          </w:tcPr>
          <w:p w14:paraId="6769ADD0" w14:textId="77777777" w:rsidR="00745B15" w:rsidRPr="007208C4" w:rsidRDefault="00745B15" w:rsidP="00FC563A">
            <w:pPr>
              <w:jc w:val="center"/>
              <w:rPr>
                <w:rFonts w:ascii="Times New Roman" w:hAnsi="Times New Roman" w:cs="Times New Roman"/>
                <w:sz w:val="22"/>
              </w:rPr>
            </w:pPr>
          </w:p>
          <w:p w14:paraId="5C3DE020" w14:textId="77777777" w:rsidR="00745B15" w:rsidRPr="007208C4" w:rsidRDefault="00745B15" w:rsidP="00FC563A">
            <w:pPr>
              <w:jc w:val="center"/>
              <w:rPr>
                <w:rFonts w:ascii="Times New Roman" w:hAnsi="Times New Roman" w:cs="Times New Roman"/>
                <w:sz w:val="22"/>
              </w:rPr>
            </w:pPr>
          </w:p>
          <w:p w14:paraId="4CCC041D"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79 (46.7)</w:t>
            </w:r>
          </w:p>
          <w:p w14:paraId="49C6BA3B"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28 (16.6)</w:t>
            </w:r>
          </w:p>
          <w:p w14:paraId="67E34046"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62 (36.7)</w:t>
            </w:r>
          </w:p>
        </w:tc>
        <w:tc>
          <w:tcPr>
            <w:tcW w:w="2410" w:type="dxa"/>
            <w:tcBorders>
              <w:top w:val="single" w:sz="4" w:space="0" w:color="auto"/>
              <w:bottom w:val="single" w:sz="4" w:space="0" w:color="auto"/>
            </w:tcBorders>
          </w:tcPr>
          <w:p w14:paraId="1425AB47" w14:textId="77777777" w:rsidR="00745B15" w:rsidRPr="007208C4" w:rsidRDefault="00745B15" w:rsidP="00FC563A">
            <w:pPr>
              <w:jc w:val="center"/>
              <w:rPr>
                <w:rFonts w:ascii="Times New Roman" w:hAnsi="Times New Roman" w:cs="Times New Roman"/>
                <w:sz w:val="22"/>
              </w:rPr>
            </w:pPr>
          </w:p>
          <w:p w14:paraId="04288136" w14:textId="77777777" w:rsidR="00745B15" w:rsidRPr="007208C4" w:rsidRDefault="00745B15" w:rsidP="00FC563A">
            <w:pPr>
              <w:jc w:val="center"/>
              <w:rPr>
                <w:rFonts w:ascii="Times New Roman" w:hAnsi="Times New Roman" w:cs="Times New Roman"/>
                <w:sz w:val="22"/>
              </w:rPr>
            </w:pPr>
          </w:p>
          <w:p w14:paraId="20F1B3DC"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10 (11.6)</w:t>
            </w:r>
          </w:p>
          <w:p w14:paraId="738DBE15"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12 (14.0)</w:t>
            </w:r>
          </w:p>
          <w:p w14:paraId="1FC2308E" w14:textId="77777777" w:rsidR="00745B15" w:rsidRPr="007208C4" w:rsidRDefault="00745B15" w:rsidP="00FC563A">
            <w:pPr>
              <w:jc w:val="center"/>
              <w:rPr>
                <w:rFonts w:ascii="Times New Roman" w:hAnsi="Times New Roman" w:cs="Times New Roman"/>
                <w:sz w:val="22"/>
              </w:rPr>
            </w:pPr>
            <w:r w:rsidRPr="007208C4">
              <w:rPr>
                <w:rFonts w:ascii="Times New Roman" w:hAnsi="Times New Roman" w:cs="Times New Roman"/>
                <w:sz w:val="22"/>
              </w:rPr>
              <w:t>64 (74.4)</w:t>
            </w:r>
          </w:p>
        </w:tc>
        <w:tc>
          <w:tcPr>
            <w:tcW w:w="990" w:type="dxa"/>
            <w:tcBorders>
              <w:top w:val="single" w:sz="4" w:space="0" w:color="auto"/>
              <w:bottom w:val="single" w:sz="4" w:space="0" w:color="auto"/>
            </w:tcBorders>
          </w:tcPr>
          <w:p w14:paraId="77CD740D" w14:textId="77777777" w:rsidR="00745B15" w:rsidRPr="007208C4" w:rsidRDefault="00745B15" w:rsidP="00FC563A">
            <w:pPr>
              <w:jc w:val="center"/>
              <w:rPr>
                <w:rFonts w:ascii="Times New Roman" w:hAnsi="Times New Roman" w:cs="Times New Roman"/>
                <w:b/>
                <w:bCs/>
                <w:sz w:val="22"/>
              </w:rPr>
            </w:pPr>
            <w:r w:rsidRPr="007208C4">
              <w:rPr>
                <w:rFonts w:ascii="Times New Roman" w:hAnsi="Times New Roman" w:cs="Times New Roman"/>
                <w:b/>
                <w:bCs/>
                <w:sz w:val="22"/>
              </w:rPr>
              <w:t>&lt;0.01</w:t>
            </w:r>
          </w:p>
        </w:tc>
      </w:tr>
    </w:tbl>
    <w:p w14:paraId="701A0F77" w14:textId="77777777" w:rsidR="00745B15" w:rsidRPr="007208C4" w:rsidRDefault="00745B15" w:rsidP="00745B15">
      <w:pPr>
        <w:spacing w:after="0"/>
        <w:rPr>
          <w:rFonts w:ascii="Times New Roman" w:hAnsi="Times New Roman" w:cs="Times New Roman"/>
          <w:color w:val="000000" w:themeColor="text1"/>
          <w:sz w:val="22"/>
        </w:rPr>
      </w:pPr>
      <w:r w:rsidRPr="007208C4">
        <w:rPr>
          <w:rFonts w:ascii="Times New Roman" w:hAnsi="Times New Roman" w:cs="Times New Roman"/>
          <w:color w:val="000000" w:themeColor="text1"/>
          <w:sz w:val="22"/>
          <w:vertAlign w:val="superscript"/>
        </w:rPr>
        <w:t>a</w:t>
      </w:r>
      <w:r w:rsidRPr="007208C4">
        <w:rPr>
          <w:rFonts w:ascii="Times New Roman" w:hAnsi="Times New Roman" w:cs="Times New Roman"/>
          <w:color w:val="000000" w:themeColor="text1"/>
          <w:sz w:val="22"/>
        </w:rPr>
        <w:t xml:space="preserve"> </w:t>
      </w:r>
      <w:proofErr w:type="gramStart"/>
      <w:r w:rsidRPr="007208C4">
        <w:rPr>
          <w:rFonts w:ascii="Times New Roman" w:hAnsi="Times New Roman" w:cs="Times New Roman"/>
          <w:color w:val="000000" w:themeColor="text1"/>
          <w:sz w:val="22"/>
        </w:rPr>
        <w:t>The</w:t>
      </w:r>
      <w:proofErr w:type="gramEnd"/>
      <w:r w:rsidRPr="007208C4">
        <w:rPr>
          <w:rFonts w:ascii="Times New Roman" w:hAnsi="Times New Roman" w:cs="Times New Roman"/>
          <w:color w:val="000000" w:themeColor="text1"/>
          <w:sz w:val="22"/>
        </w:rPr>
        <w:t xml:space="preserve"> presence or absence of dural attachment was not mentioned in the operative report for 42 of the 297 study participants.</w:t>
      </w:r>
    </w:p>
    <w:p w14:paraId="32D02AFD" w14:textId="77777777" w:rsidR="00745B15" w:rsidRPr="007208C4" w:rsidRDefault="00745B15" w:rsidP="00745B15">
      <w:pPr>
        <w:rPr>
          <w:rFonts w:ascii="Times New Roman" w:hAnsi="Times New Roman" w:cs="Times New Roman"/>
          <w:color w:val="000000" w:themeColor="text1"/>
          <w:sz w:val="22"/>
        </w:rPr>
      </w:pPr>
      <w:r w:rsidRPr="007208C4">
        <w:rPr>
          <w:rFonts w:ascii="Times New Roman" w:hAnsi="Times New Roman" w:cs="Times New Roman"/>
          <w:color w:val="000000" w:themeColor="text1"/>
          <w:sz w:val="22"/>
        </w:rPr>
        <w:t xml:space="preserve">Abbreviations: Gd-E, </w:t>
      </w:r>
      <w:r w:rsidRPr="007208C4">
        <w:rPr>
          <w:rFonts w:ascii="Times New Roman" w:hAnsi="Times New Roman" w:cs="Times New Roman"/>
          <w:sz w:val="22"/>
        </w:rPr>
        <w:t>gadolinium enhancement (of the attached dura</w:t>
      </w:r>
      <w:r w:rsidRPr="007208C4">
        <w:rPr>
          <w:rFonts w:ascii="Times New Roman" w:hAnsi="Times New Roman" w:cs="Times New Roman"/>
          <w:color w:val="000000" w:themeColor="text1"/>
          <w:sz w:val="22"/>
        </w:rPr>
        <w:t>); MRI, magnetic resonance imaging.</w:t>
      </w:r>
    </w:p>
    <w:p w14:paraId="770DEEF8" w14:textId="77777777" w:rsidR="00745B15" w:rsidRPr="007208C4" w:rsidRDefault="00745B15" w:rsidP="00745B15">
      <w:pPr>
        <w:widowControl/>
        <w:wordWrap/>
        <w:autoSpaceDE/>
        <w:autoSpaceDN/>
        <w:rPr>
          <w:rFonts w:ascii="Times New Roman" w:hAnsi="Times New Roman" w:cs="Times New Roman"/>
          <w:color w:val="000000" w:themeColor="text1"/>
          <w:sz w:val="22"/>
        </w:rPr>
      </w:pPr>
      <w:r w:rsidRPr="007208C4">
        <w:rPr>
          <w:rFonts w:ascii="Times New Roman" w:hAnsi="Times New Roman" w:cs="Times New Roman"/>
          <w:color w:val="000000" w:themeColor="text1"/>
          <w:sz w:val="22"/>
        </w:rPr>
        <w:br w:type="page"/>
      </w:r>
    </w:p>
    <w:p w14:paraId="34543212" w14:textId="030FD379" w:rsidR="0067486E" w:rsidRPr="007208C4" w:rsidRDefault="00745B15" w:rsidP="0067486E">
      <w:pPr>
        <w:jc w:val="left"/>
        <w:rPr>
          <w:rFonts w:ascii="Times New Roman" w:eastAsia="a시네마B" w:hAnsi="Times New Roman" w:cs="Times New Roman"/>
          <w:sz w:val="22"/>
        </w:rPr>
      </w:pPr>
      <w:r w:rsidRPr="007208C4">
        <w:rPr>
          <w:rFonts w:ascii="Times New Roman" w:eastAsia="a시네마B" w:hAnsi="Times New Roman" w:cs="Times New Roman"/>
          <w:sz w:val="22"/>
        </w:rPr>
        <w:lastRenderedPageBreak/>
        <w:t xml:space="preserve">Supplementary </w:t>
      </w:r>
      <w:r w:rsidR="00426D2D" w:rsidRPr="007208C4">
        <w:rPr>
          <w:rFonts w:ascii="Times New Roman" w:eastAsia="a시네마B" w:hAnsi="Times New Roman" w:cs="Times New Roman"/>
          <w:sz w:val="22"/>
        </w:rPr>
        <w:t>T</w:t>
      </w:r>
      <w:r w:rsidR="0067486E" w:rsidRPr="007208C4">
        <w:rPr>
          <w:rFonts w:ascii="Times New Roman" w:eastAsia="a시네마B" w:hAnsi="Times New Roman" w:cs="Times New Roman"/>
          <w:sz w:val="22"/>
        </w:rPr>
        <w:t xml:space="preserve">able </w:t>
      </w:r>
      <w:r w:rsidRPr="007208C4">
        <w:rPr>
          <w:rFonts w:ascii="Times New Roman" w:eastAsia="a시네마B" w:hAnsi="Times New Roman" w:cs="Times New Roman"/>
          <w:sz w:val="22"/>
        </w:rPr>
        <w:t>4</w:t>
      </w:r>
      <w:r w:rsidR="0067486E" w:rsidRPr="007208C4">
        <w:rPr>
          <w:rFonts w:ascii="Times New Roman" w:eastAsia="a시네마B" w:hAnsi="Times New Roman" w:cs="Times New Roman"/>
          <w:sz w:val="22"/>
        </w:rPr>
        <w:t>. Postoperative characteristics according to leptomeningeal progression</w:t>
      </w:r>
      <w:r w:rsidR="00A86966" w:rsidRPr="007208C4">
        <w:rPr>
          <w:rFonts w:ascii="Times New Roman" w:eastAsia="a시네마B" w:hAnsi="Times New Roman" w:cs="Times New Roman"/>
          <w:sz w:val="22"/>
        </w:rPr>
        <w:t>.</w:t>
      </w:r>
    </w:p>
    <w:tbl>
      <w:tblPr>
        <w:tblW w:w="9050" w:type="dxa"/>
        <w:tblInd w:w="2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808"/>
        <w:gridCol w:w="1276"/>
        <w:gridCol w:w="1848"/>
        <w:gridCol w:w="1843"/>
        <w:gridCol w:w="1275"/>
      </w:tblGrid>
      <w:tr w:rsidR="0067486E" w:rsidRPr="007208C4" w14:paraId="720B2A17" w14:textId="77777777" w:rsidTr="00991316">
        <w:trPr>
          <w:trHeight w:val="229"/>
        </w:trPr>
        <w:tc>
          <w:tcPr>
            <w:tcW w:w="2808" w:type="dxa"/>
            <w:vMerge w:val="restart"/>
            <w:tcBorders>
              <w:top w:val="single" w:sz="4" w:space="0" w:color="auto"/>
              <w:left w:val="nil"/>
              <w:right w:val="nil"/>
            </w:tcBorders>
            <w:shd w:val="clear" w:color="auto" w:fill="auto"/>
            <w:tcMar>
              <w:top w:w="15" w:type="dxa"/>
              <w:left w:w="22" w:type="dxa"/>
              <w:bottom w:w="0" w:type="dxa"/>
              <w:right w:w="22" w:type="dxa"/>
            </w:tcMar>
          </w:tcPr>
          <w:p w14:paraId="1D119B42" w14:textId="77777777" w:rsidR="0067486E" w:rsidRPr="007208C4" w:rsidRDefault="0067486E" w:rsidP="00FC563A">
            <w:pPr>
              <w:spacing w:after="0"/>
              <w:rPr>
                <w:rFonts w:ascii="Times New Roman" w:hAnsi="Times New Roman" w:cs="Times New Roman"/>
                <w:b/>
                <w:bCs/>
                <w:sz w:val="22"/>
              </w:rPr>
            </w:pPr>
            <w:r w:rsidRPr="007208C4">
              <w:rPr>
                <w:rFonts w:ascii="Times New Roman" w:hAnsi="Times New Roman" w:cs="Times New Roman"/>
                <w:b/>
                <w:bCs/>
                <w:sz w:val="22"/>
              </w:rPr>
              <w:t>Characteristics</w:t>
            </w:r>
          </w:p>
        </w:tc>
        <w:tc>
          <w:tcPr>
            <w:tcW w:w="4967" w:type="dxa"/>
            <w:gridSpan w:val="3"/>
            <w:tcBorders>
              <w:top w:val="single" w:sz="4" w:space="0" w:color="auto"/>
              <w:left w:val="nil"/>
              <w:bottom w:val="nil"/>
              <w:right w:val="nil"/>
            </w:tcBorders>
            <w:shd w:val="clear" w:color="auto" w:fill="auto"/>
            <w:tcMar>
              <w:top w:w="15" w:type="dxa"/>
              <w:left w:w="22" w:type="dxa"/>
              <w:bottom w:w="0" w:type="dxa"/>
              <w:right w:w="22" w:type="dxa"/>
            </w:tcMar>
          </w:tcPr>
          <w:p w14:paraId="477DE7BA" w14:textId="77777777" w:rsidR="0067486E" w:rsidRPr="007208C4" w:rsidRDefault="0067486E" w:rsidP="00FC563A">
            <w:pPr>
              <w:spacing w:after="0"/>
              <w:jc w:val="center"/>
              <w:rPr>
                <w:rFonts w:ascii="Times New Roman" w:hAnsi="Times New Roman" w:cs="Times New Roman"/>
                <w:b/>
                <w:bCs/>
                <w:sz w:val="22"/>
              </w:rPr>
            </w:pPr>
            <w:r w:rsidRPr="007208C4">
              <w:rPr>
                <w:rFonts w:ascii="Times New Roman" w:hAnsi="Times New Roman" w:cs="Times New Roman"/>
                <w:b/>
                <w:bCs/>
                <w:sz w:val="22"/>
              </w:rPr>
              <w:t>No. of Patients (%)</w:t>
            </w:r>
          </w:p>
        </w:tc>
        <w:tc>
          <w:tcPr>
            <w:tcW w:w="1275" w:type="dxa"/>
            <w:tcBorders>
              <w:top w:val="single" w:sz="4" w:space="0" w:color="auto"/>
              <w:left w:val="nil"/>
              <w:bottom w:val="nil"/>
              <w:right w:val="nil"/>
            </w:tcBorders>
            <w:shd w:val="clear" w:color="auto" w:fill="auto"/>
            <w:tcMar>
              <w:top w:w="15" w:type="dxa"/>
              <w:left w:w="22" w:type="dxa"/>
              <w:bottom w:w="0" w:type="dxa"/>
              <w:right w:w="22" w:type="dxa"/>
            </w:tcMar>
          </w:tcPr>
          <w:p w14:paraId="442F9F9D" w14:textId="77777777" w:rsidR="0067486E" w:rsidRPr="007208C4" w:rsidRDefault="0067486E" w:rsidP="00FC563A">
            <w:pPr>
              <w:spacing w:after="0"/>
              <w:jc w:val="center"/>
              <w:rPr>
                <w:rFonts w:ascii="Times New Roman" w:hAnsi="Times New Roman" w:cs="Times New Roman"/>
                <w:b/>
                <w:bCs/>
                <w:sz w:val="22"/>
              </w:rPr>
            </w:pPr>
            <w:r w:rsidRPr="007208C4">
              <w:rPr>
                <w:rFonts w:ascii="Times New Roman" w:hAnsi="Times New Roman" w:cs="Times New Roman"/>
                <w:b/>
                <w:bCs/>
                <w:sz w:val="22"/>
              </w:rPr>
              <w:t>p-value</w:t>
            </w:r>
          </w:p>
        </w:tc>
      </w:tr>
      <w:tr w:rsidR="0067486E" w:rsidRPr="007208C4" w14:paraId="1367924F" w14:textId="77777777" w:rsidTr="00991316">
        <w:trPr>
          <w:trHeight w:val="716"/>
        </w:trPr>
        <w:tc>
          <w:tcPr>
            <w:tcW w:w="2808" w:type="dxa"/>
            <w:vMerge/>
            <w:tcBorders>
              <w:left w:val="nil"/>
              <w:bottom w:val="single" w:sz="4" w:space="0" w:color="auto"/>
              <w:right w:val="nil"/>
            </w:tcBorders>
            <w:shd w:val="clear" w:color="auto" w:fill="auto"/>
            <w:tcMar>
              <w:top w:w="15" w:type="dxa"/>
              <w:left w:w="22" w:type="dxa"/>
              <w:bottom w:w="0" w:type="dxa"/>
              <w:right w:w="22" w:type="dxa"/>
            </w:tcMar>
            <w:hideMark/>
          </w:tcPr>
          <w:p w14:paraId="315AAF50" w14:textId="77777777" w:rsidR="0067486E" w:rsidRPr="007208C4" w:rsidRDefault="0067486E" w:rsidP="00FC563A">
            <w:pPr>
              <w:spacing w:after="0"/>
              <w:rPr>
                <w:rFonts w:ascii="Times New Roman" w:hAnsi="Times New Roman" w:cs="Times New Roman"/>
                <w:sz w:val="22"/>
              </w:rPr>
            </w:pPr>
          </w:p>
        </w:tc>
        <w:tc>
          <w:tcPr>
            <w:tcW w:w="1276"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7F046CBF" w14:textId="77777777" w:rsidR="0067486E" w:rsidRPr="007208C4" w:rsidRDefault="0067486E" w:rsidP="00FC563A">
            <w:pPr>
              <w:spacing w:after="0"/>
              <w:jc w:val="center"/>
              <w:rPr>
                <w:rFonts w:ascii="Times New Roman" w:hAnsi="Times New Roman" w:cs="Times New Roman"/>
                <w:b/>
                <w:bCs/>
                <w:sz w:val="22"/>
              </w:rPr>
            </w:pPr>
            <w:r w:rsidRPr="007208C4">
              <w:rPr>
                <w:rFonts w:ascii="Times New Roman" w:hAnsi="Times New Roman" w:cs="Times New Roman"/>
                <w:b/>
                <w:bCs/>
                <w:sz w:val="22"/>
              </w:rPr>
              <w:t>Total</w:t>
            </w:r>
          </w:p>
          <w:p w14:paraId="67CCCFAC" w14:textId="77777777" w:rsidR="0067486E" w:rsidRPr="007208C4" w:rsidRDefault="0067486E" w:rsidP="00FC563A">
            <w:pPr>
              <w:spacing w:after="0"/>
              <w:jc w:val="center"/>
              <w:rPr>
                <w:rFonts w:ascii="Times New Roman" w:hAnsi="Times New Roman" w:cs="Times New Roman"/>
                <w:b/>
                <w:bCs/>
                <w:sz w:val="22"/>
              </w:rPr>
            </w:pPr>
            <w:r w:rsidRPr="007208C4">
              <w:rPr>
                <w:rFonts w:ascii="Times New Roman" w:hAnsi="Times New Roman" w:cs="Times New Roman"/>
                <w:b/>
                <w:bCs/>
                <w:sz w:val="22"/>
              </w:rPr>
              <w:t>(</w:t>
            </w:r>
            <w:r w:rsidRPr="007208C4">
              <w:rPr>
                <w:rFonts w:ascii="Times New Roman" w:hAnsi="Times New Roman" w:cs="Times New Roman"/>
                <w:b/>
                <w:bCs/>
                <w:iCs/>
                <w:sz w:val="22"/>
              </w:rPr>
              <w:t>n</w:t>
            </w:r>
            <w:r w:rsidRPr="007208C4">
              <w:rPr>
                <w:rFonts w:ascii="Times New Roman" w:hAnsi="Times New Roman" w:cs="Times New Roman"/>
                <w:b/>
                <w:bCs/>
                <w:sz w:val="22"/>
              </w:rPr>
              <w:t xml:space="preserve"> = 297)</w:t>
            </w:r>
          </w:p>
        </w:tc>
        <w:tc>
          <w:tcPr>
            <w:tcW w:w="1848"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3747F617" w14:textId="77777777" w:rsidR="0067486E" w:rsidRPr="007208C4" w:rsidRDefault="0067486E" w:rsidP="00FC563A">
            <w:pPr>
              <w:spacing w:after="0"/>
              <w:jc w:val="center"/>
              <w:rPr>
                <w:rFonts w:ascii="Times New Roman" w:hAnsi="Times New Roman" w:cs="Times New Roman"/>
                <w:b/>
                <w:bCs/>
                <w:sz w:val="22"/>
              </w:rPr>
            </w:pPr>
            <w:r w:rsidRPr="007208C4">
              <w:rPr>
                <w:rFonts w:ascii="Times New Roman" w:hAnsi="Times New Roman" w:cs="Times New Roman"/>
                <w:b/>
                <w:bCs/>
                <w:sz w:val="22"/>
              </w:rPr>
              <w:t>LM Progression (+) (</w:t>
            </w:r>
            <w:r w:rsidRPr="007208C4">
              <w:rPr>
                <w:rFonts w:ascii="Times New Roman" w:hAnsi="Times New Roman" w:cs="Times New Roman"/>
                <w:b/>
                <w:bCs/>
                <w:iCs/>
                <w:sz w:val="22"/>
              </w:rPr>
              <w:t>n</w:t>
            </w:r>
            <w:r w:rsidRPr="007208C4">
              <w:rPr>
                <w:rFonts w:ascii="Times New Roman" w:hAnsi="Times New Roman" w:cs="Times New Roman"/>
                <w:b/>
                <w:bCs/>
                <w:sz w:val="22"/>
              </w:rPr>
              <w:t xml:space="preserve"> = 91)</w:t>
            </w:r>
          </w:p>
        </w:tc>
        <w:tc>
          <w:tcPr>
            <w:tcW w:w="1843"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5EB8ACD1" w14:textId="77777777" w:rsidR="0067486E" w:rsidRPr="007208C4" w:rsidRDefault="0067486E" w:rsidP="00FC563A">
            <w:pPr>
              <w:spacing w:after="0"/>
              <w:jc w:val="center"/>
              <w:rPr>
                <w:rFonts w:ascii="Times New Roman" w:hAnsi="Times New Roman" w:cs="Times New Roman"/>
                <w:b/>
                <w:bCs/>
                <w:sz w:val="22"/>
              </w:rPr>
            </w:pPr>
            <w:r w:rsidRPr="007208C4">
              <w:rPr>
                <w:rFonts w:ascii="Times New Roman" w:hAnsi="Times New Roman" w:cs="Times New Roman"/>
                <w:b/>
                <w:bCs/>
                <w:sz w:val="22"/>
              </w:rPr>
              <w:t>LM Progression (–) (n</w:t>
            </w:r>
            <w:r w:rsidRPr="007208C4">
              <w:rPr>
                <w:rFonts w:ascii="Times New Roman" w:hAnsi="Times New Roman" w:cs="Times New Roman"/>
                <w:b/>
                <w:bCs/>
                <w:i/>
                <w:iCs/>
                <w:sz w:val="22"/>
              </w:rPr>
              <w:t xml:space="preserve"> = </w:t>
            </w:r>
            <w:r w:rsidRPr="007208C4">
              <w:rPr>
                <w:rFonts w:ascii="Times New Roman" w:hAnsi="Times New Roman" w:cs="Times New Roman"/>
                <w:b/>
                <w:bCs/>
                <w:sz w:val="22"/>
              </w:rPr>
              <w:t>206)</w:t>
            </w:r>
          </w:p>
        </w:tc>
        <w:tc>
          <w:tcPr>
            <w:tcW w:w="1275"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6DCAAD4F" w14:textId="77777777" w:rsidR="0067486E" w:rsidRPr="007208C4" w:rsidRDefault="0067486E" w:rsidP="00FC563A">
            <w:pPr>
              <w:spacing w:after="0"/>
              <w:rPr>
                <w:rFonts w:ascii="Times New Roman" w:hAnsi="Times New Roman" w:cs="Times New Roman"/>
                <w:sz w:val="22"/>
              </w:rPr>
            </w:pPr>
          </w:p>
        </w:tc>
      </w:tr>
      <w:tr w:rsidR="0067486E" w:rsidRPr="007208C4" w14:paraId="61195240" w14:textId="77777777" w:rsidTr="00991316">
        <w:trPr>
          <w:trHeight w:val="865"/>
        </w:trPr>
        <w:tc>
          <w:tcPr>
            <w:tcW w:w="2808" w:type="dxa"/>
            <w:tcBorders>
              <w:top w:val="single" w:sz="4" w:space="0" w:color="auto"/>
              <w:left w:val="nil"/>
              <w:bottom w:val="single" w:sz="4" w:space="0" w:color="auto"/>
              <w:right w:val="nil"/>
            </w:tcBorders>
            <w:shd w:val="clear" w:color="auto" w:fill="auto"/>
            <w:tcMar>
              <w:top w:w="15" w:type="dxa"/>
              <w:left w:w="22" w:type="dxa"/>
              <w:bottom w:w="0" w:type="dxa"/>
              <w:right w:w="22" w:type="dxa"/>
            </w:tcMar>
          </w:tcPr>
          <w:p w14:paraId="076495AD" w14:textId="77777777" w:rsidR="0067486E" w:rsidRPr="007208C4" w:rsidRDefault="0067486E" w:rsidP="00FC563A">
            <w:pPr>
              <w:spacing w:after="0" w:line="240" w:lineRule="auto"/>
              <w:jc w:val="left"/>
              <w:rPr>
                <w:rFonts w:ascii="Times New Roman" w:hAnsi="Times New Roman" w:cs="Times New Roman"/>
                <w:bCs/>
                <w:sz w:val="22"/>
              </w:rPr>
            </w:pPr>
            <w:r w:rsidRPr="007208C4">
              <w:rPr>
                <w:rFonts w:ascii="Times New Roman" w:hAnsi="Times New Roman" w:cs="Times New Roman"/>
                <w:bCs/>
                <w:sz w:val="22"/>
              </w:rPr>
              <w:t xml:space="preserve">CSF cytology positive </w:t>
            </w:r>
            <w:proofErr w:type="spellStart"/>
            <w:r w:rsidRPr="007208C4">
              <w:rPr>
                <w:rFonts w:ascii="Times New Roman" w:hAnsi="Times New Roman" w:cs="Times New Roman"/>
                <w:bCs/>
                <w:sz w:val="22"/>
              </w:rPr>
              <w:t>rate</w:t>
            </w:r>
            <w:r w:rsidRPr="007208C4">
              <w:rPr>
                <w:rFonts w:ascii="Times New Roman" w:hAnsi="Times New Roman" w:cs="Times New Roman"/>
                <w:bCs/>
                <w:sz w:val="22"/>
                <w:vertAlign w:val="superscript"/>
              </w:rPr>
              <w:t>a</w:t>
            </w:r>
            <w:proofErr w:type="spellEnd"/>
          </w:p>
          <w:p w14:paraId="38CED16F" w14:textId="77777777" w:rsidR="0067486E" w:rsidRPr="007208C4" w:rsidRDefault="0067486E" w:rsidP="00FC563A">
            <w:pPr>
              <w:spacing w:after="0" w:line="240" w:lineRule="auto"/>
              <w:ind w:firstLine="140"/>
              <w:jc w:val="left"/>
              <w:rPr>
                <w:rFonts w:ascii="Times New Roman" w:hAnsi="Times New Roman" w:cs="Times New Roman"/>
                <w:sz w:val="22"/>
              </w:rPr>
            </w:pPr>
            <w:r w:rsidRPr="007208C4">
              <w:rPr>
                <w:rFonts w:ascii="Times New Roman" w:hAnsi="Times New Roman" w:cs="Times New Roman"/>
                <w:sz w:val="22"/>
              </w:rPr>
              <w:t>&lt;50%</w:t>
            </w:r>
          </w:p>
          <w:p w14:paraId="71456304" w14:textId="77777777" w:rsidR="0067486E" w:rsidRPr="007208C4" w:rsidRDefault="0067486E" w:rsidP="00FC563A">
            <w:pPr>
              <w:spacing w:after="0" w:line="240" w:lineRule="auto"/>
              <w:ind w:firstLine="140"/>
              <w:jc w:val="left"/>
              <w:rPr>
                <w:rFonts w:ascii="Times New Roman" w:hAnsi="Times New Roman" w:cs="Times New Roman"/>
                <w:sz w:val="22"/>
              </w:rPr>
            </w:pPr>
            <w:r w:rsidRPr="007208C4">
              <w:rPr>
                <w:rFonts w:ascii="Times New Roman" w:hAnsi="Times New Roman" w:cs="Times New Roman"/>
                <w:sz w:val="22"/>
              </w:rPr>
              <w:t>≥50%</w:t>
            </w:r>
          </w:p>
        </w:tc>
        <w:tc>
          <w:tcPr>
            <w:tcW w:w="1276" w:type="dxa"/>
            <w:tcBorders>
              <w:top w:val="single" w:sz="4" w:space="0" w:color="auto"/>
              <w:left w:val="nil"/>
              <w:bottom w:val="single" w:sz="4" w:space="0" w:color="auto"/>
              <w:right w:val="nil"/>
            </w:tcBorders>
            <w:shd w:val="clear" w:color="auto" w:fill="auto"/>
            <w:tcMar>
              <w:top w:w="15" w:type="dxa"/>
              <w:left w:w="22" w:type="dxa"/>
              <w:bottom w:w="0" w:type="dxa"/>
              <w:right w:w="22" w:type="dxa"/>
            </w:tcMar>
          </w:tcPr>
          <w:p w14:paraId="0DF48C8A" w14:textId="77777777" w:rsidR="0067486E" w:rsidRPr="007208C4" w:rsidRDefault="0067486E" w:rsidP="00FC563A">
            <w:pPr>
              <w:spacing w:after="0" w:line="240" w:lineRule="auto"/>
              <w:jc w:val="center"/>
              <w:rPr>
                <w:rFonts w:ascii="Times New Roman" w:hAnsi="Times New Roman" w:cs="Times New Roman"/>
                <w:sz w:val="22"/>
              </w:rPr>
            </w:pPr>
          </w:p>
          <w:p w14:paraId="79C035D0" w14:textId="77777777" w:rsidR="0067486E" w:rsidRPr="007208C4" w:rsidRDefault="0067486E" w:rsidP="00FC563A">
            <w:pPr>
              <w:spacing w:after="0" w:line="240" w:lineRule="auto"/>
              <w:jc w:val="center"/>
              <w:rPr>
                <w:rFonts w:ascii="Times New Roman" w:hAnsi="Times New Roman" w:cs="Times New Roman"/>
                <w:sz w:val="22"/>
              </w:rPr>
            </w:pPr>
            <w:r w:rsidRPr="007208C4">
              <w:rPr>
                <w:rFonts w:ascii="Times New Roman" w:hAnsi="Times New Roman" w:cs="Times New Roman"/>
                <w:sz w:val="22"/>
              </w:rPr>
              <w:t>87 (82.9)</w:t>
            </w:r>
          </w:p>
          <w:p w14:paraId="5DDD68CB" w14:textId="77777777" w:rsidR="0067486E" w:rsidRPr="007208C4" w:rsidRDefault="0067486E" w:rsidP="00FC563A">
            <w:pPr>
              <w:spacing w:after="0" w:line="240" w:lineRule="auto"/>
              <w:jc w:val="center"/>
              <w:rPr>
                <w:rFonts w:ascii="Times New Roman" w:hAnsi="Times New Roman" w:cs="Times New Roman"/>
                <w:sz w:val="22"/>
              </w:rPr>
            </w:pPr>
            <w:r w:rsidRPr="007208C4">
              <w:rPr>
                <w:rFonts w:ascii="Times New Roman" w:hAnsi="Times New Roman" w:cs="Times New Roman"/>
                <w:sz w:val="22"/>
              </w:rPr>
              <w:t>18 (17.1)</w:t>
            </w:r>
          </w:p>
        </w:tc>
        <w:tc>
          <w:tcPr>
            <w:tcW w:w="1848" w:type="dxa"/>
            <w:tcBorders>
              <w:top w:val="single" w:sz="4" w:space="0" w:color="auto"/>
              <w:left w:val="nil"/>
              <w:bottom w:val="single" w:sz="4" w:space="0" w:color="auto"/>
              <w:right w:val="nil"/>
            </w:tcBorders>
            <w:shd w:val="clear" w:color="auto" w:fill="auto"/>
            <w:tcMar>
              <w:top w:w="15" w:type="dxa"/>
              <w:left w:w="22" w:type="dxa"/>
              <w:bottom w:w="0" w:type="dxa"/>
              <w:right w:w="22" w:type="dxa"/>
            </w:tcMar>
          </w:tcPr>
          <w:p w14:paraId="120A13E2" w14:textId="77777777" w:rsidR="0067486E" w:rsidRPr="007208C4" w:rsidRDefault="0067486E" w:rsidP="00FC563A">
            <w:pPr>
              <w:spacing w:after="0" w:line="240" w:lineRule="auto"/>
              <w:jc w:val="center"/>
              <w:rPr>
                <w:rFonts w:ascii="Times New Roman" w:hAnsi="Times New Roman" w:cs="Times New Roman"/>
                <w:sz w:val="22"/>
              </w:rPr>
            </w:pPr>
          </w:p>
          <w:p w14:paraId="27A97A4D" w14:textId="77777777" w:rsidR="0067486E" w:rsidRPr="007208C4" w:rsidRDefault="0067486E" w:rsidP="00FC563A">
            <w:pPr>
              <w:spacing w:after="0" w:line="240" w:lineRule="auto"/>
              <w:jc w:val="center"/>
              <w:rPr>
                <w:rFonts w:ascii="Times New Roman" w:hAnsi="Times New Roman" w:cs="Times New Roman"/>
                <w:sz w:val="22"/>
              </w:rPr>
            </w:pPr>
            <w:r w:rsidRPr="007208C4">
              <w:rPr>
                <w:rFonts w:ascii="Times New Roman" w:hAnsi="Times New Roman" w:cs="Times New Roman"/>
                <w:sz w:val="22"/>
              </w:rPr>
              <w:t>46 (74.2)</w:t>
            </w:r>
          </w:p>
          <w:p w14:paraId="2BC5B477" w14:textId="77777777" w:rsidR="0067486E" w:rsidRPr="007208C4" w:rsidRDefault="0067486E" w:rsidP="00FC563A">
            <w:pPr>
              <w:spacing w:after="0" w:line="240" w:lineRule="auto"/>
              <w:jc w:val="center"/>
              <w:rPr>
                <w:rFonts w:ascii="Times New Roman" w:hAnsi="Times New Roman" w:cs="Times New Roman"/>
                <w:sz w:val="22"/>
              </w:rPr>
            </w:pPr>
            <w:r w:rsidRPr="007208C4">
              <w:rPr>
                <w:rFonts w:ascii="Times New Roman" w:hAnsi="Times New Roman" w:cs="Times New Roman"/>
                <w:sz w:val="22"/>
              </w:rPr>
              <w:t>16 (25.8)</w:t>
            </w:r>
          </w:p>
        </w:tc>
        <w:tc>
          <w:tcPr>
            <w:tcW w:w="1843" w:type="dxa"/>
            <w:tcBorders>
              <w:top w:val="single" w:sz="4" w:space="0" w:color="auto"/>
              <w:left w:val="nil"/>
              <w:bottom w:val="single" w:sz="4" w:space="0" w:color="auto"/>
              <w:right w:val="nil"/>
            </w:tcBorders>
            <w:shd w:val="clear" w:color="auto" w:fill="auto"/>
            <w:tcMar>
              <w:top w:w="15" w:type="dxa"/>
              <w:left w:w="22" w:type="dxa"/>
              <w:bottom w:w="0" w:type="dxa"/>
              <w:right w:w="22" w:type="dxa"/>
            </w:tcMar>
          </w:tcPr>
          <w:p w14:paraId="5AA90090" w14:textId="77777777" w:rsidR="0067486E" w:rsidRPr="007208C4" w:rsidRDefault="0067486E" w:rsidP="00FC563A">
            <w:pPr>
              <w:spacing w:after="0" w:line="240" w:lineRule="auto"/>
              <w:jc w:val="center"/>
              <w:rPr>
                <w:rFonts w:ascii="Times New Roman" w:hAnsi="Times New Roman" w:cs="Times New Roman"/>
                <w:sz w:val="22"/>
              </w:rPr>
            </w:pPr>
          </w:p>
          <w:p w14:paraId="20876B28" w14:textId="77777777" w:rsidR="0067486E" w:rsidRPr="007208C4" w:rsidRDefault="0067486E" w:rsidP="00FC563A">
            <w:pPr>
              <w:spacing w:after="0" w:line="240" w:lineRule="auto"/>
              <w:jc w:val="center"/>
              <w:rPr>
                <w:rFonts w:ascii="Times New Roman" w:hAnsi="Times New Roman" w:cs="Times New Roman"/>
                <w:sz w:val="22"/>
              </w:rPr>
            </w:pPr>
            <w:r w:rsidRPr="007208C4">
              <w:rPr>
                <w:rFonts w:ascii="Times New Roman" w:hAnsi="Times New Roman" w:cs="Times New Roman"/>
                <w:sz w:val="22"/>
              </w:rPr>
              <w:t>41 (95.3)</w:t>
            </w:r>
          </w:p>
          <w:p w14:paraId="0626A504" w14:textId="77777777" w:rsidR="0067486E" w:rsidRPr="007208C4" w:rsidRDefault="0067486E" w:rsidP="00FC563A">
            <w:pPr>
              <w:spacing w:after="0" w:line="240" w:lineRule="auto"/>
              <w:jc w:val="center"/>
              <w:rPr>
                <w:rFonts w:ascii="Times New Roman" w:hAnsi="Times New Roman" w:cs="Times New Roman"/>
                <w:sz w:val="22"/>
              </w:rPr>
            </w:pPr>
            <w:r w:rsidRPr="007208C4">
              <w:rPr>
                <w:rFonts w:ascii="Times New Roman" w:hAnsi="Times New Roman" w:cs="Times New Roman"/>
                <w:sz w:val="22"/>
              </w:rPr>
              <w:t>2 (4.7)</w:t>
            </w:r>
          </w:p>
        </w:tc>
        <w:tc>
          <w:tcPr>
            <w:tcW w:w="1275" w:type="dxa"/>
            <w:tcBorders>
              <w:top w:val="single" w:sz="4" w:space="0" w:color="auto"/>
              <w:left w:val="nil"/>
              <w:bottom w:val="single" w:sz="4" w:space="0" w:color="auto"/>
              <w:right w:val="nil"/>
            </w:tcBorders>
            <w:shd w:val="clear" w:color="auto" w:fill="auto"/>
            <w:tcMar>
              <w:top w:w="15" w:type="dxa"/>
              <w:left w:w="22" w:type="dxa"/>
              <w:bottom w:w="0" w:type="dxa"/>
              <w:right w:w="22" w:type="dxa"/>
            </w:tcMar>
          </w:tcPr>
          <w:p w14:paraId="139548DF" w14:textId="77777777" w:rsidR="0067486E" w:rsidRPr="007208C4" w:rsidRDefault="0067486E" w:rsidP="00FC563A">
            <w:pPr>
              <w:spacing w:after="0" w:line="240" w:lineRule="auto"/>
              <w:jc w:val="center"/>
              <w:rPr>
                <w:rFonts w:ascii="Times New Roman" w:hAnsi="Times New Roman" w:cs="Times New Roman"/>
                <w:b/>
                <w:sz w:val="22"/>
              </w:rPr>
            </w:pPr>
            <w:r w:rsidRPr="007208C4">
              <w:rPr>
                <w:rFonts w:ascii="Times New Roman" w:hAnsi="Times New Roman" w:cs="Times New Roman"/>
                <w:b/>
                <w:sz w:val="22"/>
              </w:rPr>
              <w:t>&lt;0.05</w:t>
            </w:r>
          </w:p>
        </w:tc>
      </w:tr>
      <w:tr w:rsidR="0067486E" w:rsidRPr="007208C4" w14:paraId="3101550F" w14:textId="77777777" w:rsidTr="00991316">
        <w:trPr>
          <w:trHeight w:val="444"/>
        </w:trPr>
        <w:tc>
          <w:tcPr>
            <w:tcW w:w="2808"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237546C8" w14:textId="77777777" w:rsidR="0067486E" w:rsidRPr="007208C4" w:rsidRDefault="0067486E" w:rsidP="00FC563A">
            <w:pPr>
              <w:spacing w:after="0"/>
              <w:jc w:val="left"/>
              <w:rPr>
                <w:rFonts w:ascii="Times New Roman" w:hAnsi="Times New Roman" w:cs="Times New Roman"/>
                <w:bCs/>
                <w:sz w:val="22"/>
              </w:rPr>
            </w:pPr>
            <w:r w:rsidRPr="007208C4">
              <w:rPr>
                <w:rFonts w:ascii="Times New Roman" w:hAnsi="Times New Roman" w:cs="Times New Roman"/>
                <w:bCs/>
                <w:sz w:val="22"/>
              </w:rPr>
              <w:t>Adjuvant systemic chemotherapy</w:t>
            </w:r>
          </w:p>
          <w:p w14:paraId="65291EDA" w14:textId="77777777" w:rsidR="0067486E" w:rsidRPr="007208C4" w:rsidRDefault="0067486E" w:rsidP="00FC563A">
            <w:pPr>
              <w:spacing w:after="0"/>
              <w:ind w:firstLine="140"/>
              <w:jc w:val="left"/>
              <w:rPr>
                <w:rFonts w:ascii="Times New Roman" w:hAnsi="Times New Roman" w:cs="Times New Roman"/>
                <w:sz w:val="22"/>
              </w:rPr>
            </w:pPr>
            <w:r w:rsidRPr="007208C4">
              <w:rPr>
                <w:rFonts w:ascii="Times New Roman" w:hAnsi="Times New Roman" w:cs="Times New Roman"/>
                <w:sz w:val="22"/>
              </w:rPr>
              <w:t>Yes</w:t>
            </w:r>
          </w:p>
          <w:p w14:paraId="759173DF" w14:textId="77777777" w:rsidR="0067486E" w:rsidRPr="007208C4" w:rsidRDefault="0067486E" w:rsidP="00FC563A">
            <w:pPr>
              <w:spacing w:after="0"/>
              <w:ind w:firstLine="140"/>
              <w:jc w:val="left"/>
              <w:rPr>
                <w:rFonts w:ascii="Times New Roman" w:hAnsi="Times New Roman" w:cs="Times New Roman"/>
                <w:bCs/>
                <w:sz w:val="22"/>
              </w:rPr>
            </w:pPr>
            <w:r w:rsidRPr="007208C4">
              <w:rPr>
                <w:rFonts w:ascii="Times New Roman" w:hAnsi="Times New Roman" w:cs="Times New Roman"/>
                <w:sz w:val="22"/>
              </w:rPr>
              <w:t>No</w:t>
            </w:r>
          </w:p>
        </w:tc>
        <w:tc>
          <w:tcPr>
            <w:tcW w:w="1276"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68173AAE" w14:textId="77777777" w:rsidR="0067486E" w:rsidRPr="007208C4" w:rsidRDefault="0067486E" w:rsidP="00FC563A">
            <w:pPr>
              <w:spacing w:after="0"/>
              <w:jc w:val="center"/>
              <w:rPr>
                <w:rFonts w:ascii="Times New Roman" w:hAnsi="Times New Roman" w:cs="Times New Roman"/>
                <w:sz w:val="22"/>
              </w:rPr>
            </w:pPr>
          </w:p>
          <w:p w14:paraId="5E330B09" w14:textId="77777777" w:rsidR="0067486E" w:rsidRPr="007208C4" w:rsidRDefault="0067486E" w:rsidP="00FC563A">
            <w:pPr>
              <w:spacing w:after="0"/>
              <w:jc w:val="center"/>
              <w:rPr>
                <w:rFonts w:ascii="Times New Roman" w:hAnsi="Times New Roman" w:cs="Times New Roman"/>
                <w:sz w:val="22"/>
              </w:rPr>
            </w:pPr>
          </w:p>
          <w:p w14:paraId="673B52B3"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189 (63.6)</w:t>
            </w:r>
          </w:p>
          <w:p w14:paraId="69E09596"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108 (36.3)</w:t>
            </w:r>
          </w:p>
        </w:tc>
        <w:tc>
          <w:tcPr>
            <w:tcW w:w="1848"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67D77F4B" w14:textId="77777777" w:rsidR="0067486E" w:rsidRPr="007208C4" w:rsidRDefault="0067486E" w:rsidP="00FC563A">
            <w:pPr>
              <w:spacing w:after="0"/>
              <w:jc w:val="center"/>
              <w:rPr>
                <w:rFonts w:ascii="Times New Roman" w:hAnsi="Times New Roman" w:cs="Times New Roman"/>
                <w:sz w:val="22"/>
              </w:rPr>
            </w:pPr>
          </w:p>
          <w:p w14:paraId="513B5E5A" w14:textId="77777777" w:rsidR="0067486E" w:rsidRPr="007208C4" w:rsidRDefault="0067486E" w:rsidP="00FC563A">
            <w:pPr>
              <w:spacing w:after="0"/>
              <w:jc w:val="center"/>
              <w:rPr>
                <w:rFonts w:ascii="Times New Roman" w:hAnsi="Times New Roman" w:cs="Times New Roman"/>
                <w:sz w:val="22"/>
              </w:rPr>
            </w:pPr>
          </w:p>
          <w:p w14:paraId="6D9F7111"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56 (61.5)</w:t>
            </w:r>
          </w:p>
          <w:p w14:paraId="18C1993B"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35 (38.5)</w:t>
            </w:r>
          </w:p>
        </w:tc>
        <w:tc>
          <w:tcPr>
            <w:tcW w:w="1843"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5620303E" w14:textId="77777777" w:rsidR="0067486E" w:rsidRPr="007208C4" w:rsidRDefault="0067486E" w:rsidP="00FC563A">
            <w:pPr>
              <w:spacing w:after="0"/>
              <w:jc w:val="center"/>
              <w:rPr>
                <w:rFonts w:ascii="Times New Roman" w:hAnsi="Times New Roman" w:cs="Times New Roman"/>
                <w:sz w:val="22"/>
              </w:rPr>
            </w:pPr>
          </w:p>
          <w:p w14:paraId="2BE7A320" w14:textId="77777777" w:rsidR="0067486E" w:rsidRPr="007208C4" w:rsidRDefault="0067486E" w:rsidP="00FC563A">
            <w:pPr>
              <w:spacing w:after="0"/>
              <w:jc w:val="center"/>
              <w:rPr>
                <w:rFonts w:ascii="Times New Roman" w:hAnsi="Times New Roman" w:cs="Times New Roman"/>
                <w:sz w:val="22"/>
              </w:rPr>
            </w:pPr>
          </w:p>
          <w:p w14:paraId="7069CBFA"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133 (64.6)</w:t>
            </w:r>
          </w:p>
          <w:p w14:paraId="25C32F5B"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73 (35.4)</w:t>
            </w:r>
          </w:p>
        </w:tc>
        <w:tc>
          <w:tcPr>
            <w:tcW w:w="1275"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4BFC8183"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0.71</w:t>
            </w:r>
          </w:p>
        </w:tc>
      </w:tr>
      <w:tr w:rsidR="0067486E" w:rsidRPr="007208C4" w14:paraId="30F2037A" w14:textId="77777777" w:rsidTr="00991316">
        <w:trPr>
          <w:trHeight w:val="422"/>
        </w:trPr>
        <w:tc>
          <w:tcPr>
            <w:tcW w:w="2808"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1B28EB74" w14:textId="77777777" w:rsidR="0067486E" w:rsidRPr="007208C4" w:rsidRDefault="0067486E" w:rsidP="00FC563A">
            <w:pPr>
              <w:spacing w:after="0"/>
              <w:jc w:val="left"/>
              <w:rPr>
                <w:rFonts w:ascii="Times New Roman" w:hAnsi="Times New Roman" w:cs="Times New Roman"/>
                <w:bCs/>
                <w:sz w:val="22"/>
              </w:rPr>
            </w:pPr>
            <w:r w:rsidRPr="007208C4">
              <w:rPr>
                <w:rFonts w:ascii="Times New Roman" w:hAnsi="Times New Roman" w:cs="Times New Roman"/>
                <w:bCs/>
                <w:sz w:val="22"/>
              </w:rPr>
              <w:t>Intra-CSF chemotherapy</w:t>
            </w:r>
          </w:p>
          <w:p w14:paraId="0BDD942A" w14:textId="77777777" w:rsidR="0067486E" w:rsidRPr="007208C4" w:rsidRDefault="0067486E" w:rsidP="00FC563A">
            <w:pPr>
              <w:spacing w:after="0"/>
              <w:ind w:firstLine="140"/>
              <w:jc w:val="left"/>
              <w:rPr>
                <w:rFonts w:ascii="Times New Roman" w:hAnsi="Times New Roman" w:cs="Times New Roman"/>
                <w:sz w:val="22"/>
              </w:rPr>
            </w:pPr>
            <w:r w:rsidRPr="007208C4">
              <w:rPr>
                <w:rFonts w:ascii="Times New Roman" w:hAnsi="Times New Roman" w:cs="Times New Roman"/>
                <w:sz w:val="22"/>
              </w:rPr>
              <w:t>Yes</w:t>
            </w:r>
          </w:p>
          <w:p w14:paraId="4E89CCA0" w14:textId="77777777" w:rsidR="0067486E" w:rsidRPr="007208C4" w:rsidRDefault="0067486E" w:rsidP="00FC563A">
            <w:pPr>
              <w:spacing w:after="0"/>
              <w:ind w:firstLine="140"/>
              <w:jc w:val="left"/>
              <w:rPr>
                <w:rFonts w:ascii="Times New Roman" w:hAnsi="Times New Roman" w:cs="Times New Roman"/>
                <w:bCs/>
                <w:sz w:val="22"/>
              </w:rPr>
            </w:pPr>
            <w:r w:rsidRPr="007208C4">
              <w:rPr>
                <w:rFonts w:ascii="Times New Roman" w:hAnsi="Times New Roman" w:cs="Times New Roman"/>
                <w:sz w:val="22"/>
              </w:rPr>
              <w:t>No</w:t>
            </w:r>
          </w:p>
        </w:tc>
        <w:tc>
          <w:tcPr>
            <w:tcW w:w="1276"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177BE6E7" w14:textId="77777777" w:rsidR="0067486E" w:rsidRPr="007208C4" w:rsidRDefault="0067486E" w:rsidP="00FC563A">
            <w:pPr>
              <w:spacing w:after="0"/>
              <w:jc w:val="center"/>
              <w:rPr>
                <w:rFonts w:ascii="Times New Roman" w:hAnsi="Times New Roman" w:cs="Times New Roman"/>
                <w:sz w:val="22"/>
              </w:rPr>
            </w:pPr>
          </w:p>
          <w:p w14:paraId="0755D80E"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7 (2.4)</w:t>
            </w:r>
          </w:p>
          <w:p w14:paraId="034E440B"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290 (97.6)</w:t>
            </w:r>
          </w:p>
        </w:tc>
        <w:tc>
          <w:tcPr>
            <w:tcW w:w="1848"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6C94FAE3" w14:textId="77777777" w:rsidR="0067486E" w:rsidRPr="007208C4" w:rsidRDefault="0067486E" w:rsidP="00FC563A">
            <w:pPr>
              <w:spacing w:after="0"/>
              <w:jc w:val="center"/>
              <w:rPr>
                <w:rFonts w:ascii="Times New Roman" w:hAnsi="Times New Roman" w:cs="Times New Roman"/>
                <w:sz w:val="22"/>
              </w:rPr>
            </w:pPr>
          </w:p>
          <w:p w14:paraId="2A69CCB5"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3 (3.3)</w:t>
            </w:r>
          </w:p>
          <w:p w14:paraId="37DEF812"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88 (96.7)</w:t>
            </w:r>
          </w:p>
        </w:tc>
        <w:tc>
          <w:tcPr>
            <w:tcW w:w="1843"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7FDFACD7" w14:textId="77777777" w:rsidR="0067486E" w:rsidRPr="007208C4" w:rsidRDefault="0067486E" w:rsidP="00FC563A">
            <w:pPr>
              <w:spacing w:after="0"/>
              <w:jc w:val="center"/>
              <w:rPr>
                <w:rFonts w:ascii="Times New Roman" w:hAnsi="Times New Roman" w:cs="Times New Roman"/>
                <w:sz w:val="22"/>
              </w:rPr>
            </w:pPr>
          </w:p>
          <w:p w14:paraId="42F6C04C"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4 (1.9)</w:t>
            </w:r>
          </w:p>
          <w:p w14:paraId="0F3BF7C2"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202 (98.1)</w:t>
            </w:r>
          </w:p>
        </w:tc>
        <w:tc>
          <w:tcPr>
            <w:tcW w:w="1275" w:type="dxa"/>
            <w:tcBorders>
              <w:top w:val="single" w:sz="4" w:space="0" w:color="auto"/>
              <w:left w:val="nil"/>
              <w:bottom w:val="single" w:sz="4" w:space="0" w:color="auto"/>
              <w:right w:val="nil"/>
            </w:tcBorders>
            <w:shd w:val="clear" w:color="auto" w:fill="auto"/>
            <w:tcMar>
              <w:top w:w="15" w:type="dxa"/>
              <w:left w:w="22" w:type="dxa"/>
              <w:bottom w:w="0" w:type="dxa"/>
              <w:right w:w="22" w:type="dxa"/>
            </w:tcMar>
            <w:hideMark/>
          </w:tcPr>
          <w:p w14:paraId="0A9C8048"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0.44</w:t>
            </w:r>
          </w:p>
        </w:tc>
      </w:tr>
      <w:tr w:rsidR="0067486E" w:rsidRPr="007208C4" w14:paraId="65FB4F22" w14:textId="77777777" w:rsidTr="00991316">
        <w:trPr>
          <w:trHeight w:val="1251"/>
        </w:trPr>
        <w:tc>
          <w:tcPr>
            <w:tcW w:w="2808" w:type="dxa"/>
            <w:tcBorders>
              <w:top w:val="single" w:sz="4" w:space="0" w:color="auto"/>
              <w:left w:val="nil"/>
              <w:right w:val="nil"/>
            </w:tcBorders>
            <w:shd w:val="clear" w:color="auto" w:fill="auto"/>
            <w:tcMar>
              <w:top w:w="15" w:type="dxa"/>
              <w:left w:w="22" w:type="dxa"/>
              <w:bottom w:w="0" w:type="dxa"/>
              <w:right w:w="22" w:type="dxa"/>
            </w:tcMar>
            <w:hideMark/>
          </w:tcPr>
          <w:p w14:paraId="4F7C376F" w14:textId="77777777" w:rsidR="0067486E" w:rsidRPr="007208C4" w:rsidRDefault="0067486E" w:rsidP="00FC563A">
            <w:pPr>
              <w:spacing w:after="0"/>
              <w:jc w:val="left"/>
              <w:rPr>
                <w:rFonts w:ascii="Times New Roman" w:hAnsi="Times New Roman" w:cs="Times New Roman"/>
                <w:bCs/>
                <w:sz w:val="22"/>
              </w:rPr>
            </w:pPr>
            <w:r w:rsidRPr="007208C4">
              <w:rPr>
                <w:rFonts w:ascii="Times New Roman" w:hAnsi="Times New Roman" w:cs="Times New Roman"/>
                <w:bCs/>
                <w:sz w:val="22"/>
              </w:rPr>
              <w:t>Adjuvant RT</w:t>
            </w:r>
          </w:p>
          <w:p w14:paraId="6B678E8A" w14:textId="77777777" w:rsidR="0067486E" w:rsidRPr="007208C4" w:rsidRDefault="0067486E" w:rsidP="00FC563A">
            <w:pPr>
              <w:spacing w:after="0"/>
              <w:ind w:firstLine="140"/>
              <w:jc w:val="left"/>
              <w:rPr>
                <w:rFonts w:ascii="Times New Roman" w:hAnsi="Times New Roman" w:cs="Times New Roman"/>
                <w:bCs/>
                <w:sz w:val="22"/>
              </w:rPr>
            </w:pPr>
            <w:r w:rsidRPr="007208C4">
              <w:rPr>
                <w:rFonts w:ascii="Times New Roman" w:hAnsi="Times New Roman" w:cs="Times New Roman"/>
                <w:sz w:val="22"/>
              </w:rPr>
              <w:t>None</w:t>
            </w:r>
          </w:p>
          <w:p w14:paraId="7ED42F94" w14:textId="77777777" w:rsidR="0067486E" w:rsidRPr="007208C4" w:rsidRDefault="0067486E" w:rsidP="00FC563A">
            <w:pPr>
              <w:spacing w:after="0"/>
              <w:ind w:firstLine="140"/>
              <w:jc w:val="left"/>
              <w:rPr>
                <w:rFonts w:ascii="Times New Roman" w:hAnsi="Times New Roman" w:cs="Times New Roman"/>
                <w:sz w:val="22"/>
              </w:rPr>
            </w:pPr>
            <w:r w:rsidRPr="007208C4">
              <w:rPr>
                <w:rFonts w:ascii="Times New Roman" w:hAnsi="Times New Roman" w:cs="Times New Roman"/>
                <w:sz w:val="22"/>
              </w:rPr>
              <w:t>Local only</w:t>
            </w:r>
          </w:p>
          <w:p w14:paraId="2D322CE3" w14:textId="77777777" w:rsidR="0067486E" w:rsidRPr="007208C4" w:rsidRDefault="0067486E" w:rsidP="00FC563A">
            <w:pPr>
              <w:spacing w:after="0"/>
              <w:ind w:firstLine="140"/>
              <w:jc w:val="left"/>
              <w:rPr>
                <w:rFonts w:ascii="Times New Roman" w:hAnsi="Times New Roman" w:cs="Times New Roman"/>
                <w:bCs/>
                <w:sz w:val="22"/>
              </w:rPr>
            </w:pPr>
            <w:r w:rsidRPr="007208C4">
              <w:rPr>
                <w:rFonts w:ascii="Times New Roman" w:hAnsi="Times New Roman" w:cs="Times New Roman"/>
                <w:sz w:val="22"/>
              </w:rPr>
              <w:t>WBRT (±local boost)</w:t>
            </w:r>
          </w:p>
        </w:tc>
        <w:tc>
          <w:tcPr>
            <w:tcW w:w="1276" w:type="dxa"/>
            <w:tcBorders>
              <w:top w:val="single" w:sz="4" w:space="0" w:color="auto"/>
              <w:left w:val="nil"/>
              <w:right w:val="nil"/>
            </w:tcBorders>
            <w:shd w:val="clear" w:color="auto" w:fill="auto"/>
            <w:tcMar>
              <w:top w:w="15" w:type="dxa"/>
              <w:left w:w="22" w:type="dxa"/>
              <w:bottom w:w="0" w:type="dxa"/>
              <w:right w:w="22" w:type="dxa"/>
            </w:tcMar>
            <w:hideMark/>
          </w:tcPr>
          <w:p w14:paraId="78F0DE7F" w14:textId="77777777" w:rsidR="0067486E" w:rsidRPr="007208C4" w:rsidRDefault="0067486E" w:rsidP="00FC563A">
            <w:pPr>
              <w:spacing w:after="0"/>
              <w:jc w:val="center"/>
              <w:rPr>
                <w:rFonts w:ascii="Times New Roman" w:hAnsi="Times New Roman" w:cs="Times New Roman"/>
                <w:sz w:val="22"/>
              </w:rPr>
            </w:pPr>
          </w:p>
          <w:p w14:paraId="4B94ACC4"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86 (29.0)</w:t>
            </w:r>
          </w:p>
          <w:p w14:paraId="21B4B425"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94 (31.6)</w:t>
            </w:r>
          </w:p>
          <w:p w14:paraId="2C6FBA39"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117 (39.4)</w:t>
            </w:r>
          </w:p>
        </w:tc>
        <w:tc>
          <w:tcPr>
            <w:tcW w:w="1848" w:type="dxa"/>
            <w:tcBorders>
              <w:top w:val="single" w:sz="4" w:space="0" w:color="auto"/>
              <w:left w:val="nil"/>
              <w:right w:val="nil"/>
            </w:tcBorders>
            <w:shd w:val="clear" w:color="auto" w:fill="auto"/>
            <w:tcMar>
              <w:top w:w="15" w:type="dxa"/>
              <w:left w:w="22" w:type="dxa"/>
              <w:bottom w:w="0" w:type="dxa"/>
              <w:right w:w="22" w:type="dxa"/>
            </w:tcMar>
            <w:hideMark/>
          </w:tcPr>
          <w:p w14:paraId="5547DAD2" w14:textId="77777777" w:rsidR="0067486E" w:rsidRPr="007208C4" w:rsidRDefault="0067486E" w:rsidP="00FC563A">
            <w:pPr>
              <w:spacing w:after="0"/>
              <w:jc w:val="center"/>
              <w:rPr>
                <w:rFonts w:ascii="Times New Roman" w:hAnsi="Times New Roman" w:cs="Times New Roman"/>
                <w:sz w:val="22"/>
              </w:rPr>
            </w:pPr>
          </w:p>
          <w:p w14:paraId="40A29A62"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25 (27.5)</w:t>
            </w:r>
          </w:p>
          <w:p w14:paraId="39097140"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28 (30.8)</w:t>
            </w:r>
          </w:p>
          <w:p w14:paraId="3A4A8150"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38 (41.8)</w:t>
            </w:r>
          </w:p>
        </w:tc>
        <w:tc>
          <w:tcPr>
            <w:tcW w:w="1843" w:type="dxa"/>
            <w:tcBorders>
              <w:top w:val="single" w:sz="4" w:space="0" w:color="auto"/>
              <w:left w:val="nil"/>
              <w:right w:val="nil"/>
            </w:tcBorders>
            <w:shd w:val="clear" w:color="auto" w:fill="auto"/>
            <w:tcMar>
              <w:top w:w="15" w:type="dxa"/>
              <w:left w:w="22" w:type="dxa"/>
              <w:bottom w:w="0" w:type="dxa"/>
              <w:right w:w="22" w:type="dxa"/>
            </w:tcMar>
            <w:hideMark/>
          </w:tcPr>
          <w:p w14:paraId="574FA477" w14:textId="77777777" w:rsidR="0067486E" w:rsidRPr="007208C4" w:rsidRDefault="0067486E" w:rsidP="00FC563A">
            <w:pPr>
              <w:spacing w:after="0"/>
              <w:jc w:val="center"/>
              <w:rPr>
                <w:rFonts w:ascii="Times New Roman" w:hAnsi="Times New Roman" w:cs="Times New Roman"/>
                <w:sz w:val="22"/>
              </w:rPr>
            </w:pPr>
          </w:p>
          <w:p w14:paraId="2565513C"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61 (29.6)</w:t>
            </w:r>
          </w:p>
          <w:p w14:paraId="3AEA22C5"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66 (32.0)</w:t>
            </w:r>
          </w:p>
          <w:p w14:paraId="4344AD58"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79 (38.3)</w:t>
            </w:r>
          </w:p>
        </w:tc>
        <w:tc>
          <w:tcPr>
            <w:tcW w:w="1275" w:type="dxa"/>
            <w:tcBorders>
              <w:top w:val="single" w:sz="4" w:space="0" w:color="auto"/>
              <w:left w:val="nil"/>
              <w:right w:val="nil"/>
            </w:tcBorders>
            <w:shd w:val="clear" w:color="auto" w:fill="auto"/>
            <w:tcMar>
              <w:top w:w="15" w:type="dxa"/>
              <w:left w:w="22" w:type="dxa"/>
              <w:bottom w:w="0" w:type="dxa"/>
              <w:right w:w="22" w:type="dxa"/>
            </w:tcMar>
            <w:hideMark/>
          </w:tcPr>
          <w:p w14:paraId="3CBAD146" w14:textId="77777777" w:rsidR="0067486E" w:rsidRPr="007208C4" w:rsidRDefault="0067486E" w:rsidP="00FC563A">
            <w:pPr>
              <w:spacing w:after="0"/>
              <w:jc w:val="center"/>
              <w:rPr>
                <w:rFonts w:ascii="Times New Roman" w:hAnsi="Times New Roman" w:cs="Times New Roman"/>
                <w:sz w:val="22"/>
              </w:rPr>
            </w:pPr>
            <w:r w:rsidRPr="007208C4">
              <w:rPr>
                <w:rFonts w:ascii="Times New Roman" w:hAnsi="Times New Roman" w:cs="Times New Roman"/>
                <w:sz w:val="22"/>
              </w:rPr>
              <w:t>0.85</w:t>
            </w:r>
          </w:p>
        </w:tc>
      </w:tr>
    </w:tbl>
    <w:p w14:paraId="7517A9FC" w14:textId="77777777" w:rsidR="0067486E" w:rsidRPr="007208C4" w:rsidRDefault="0067486E" w:rsidP="0067486E">
      <w:pPr>
        <w:rPr>
          <w:rFonts w:ascii="Times New Roman" w:hAnsi="Times New Roman" w:cs="Times New Roman"/>
          <w:sz w:val="22"/>
        </w:rPr>
      </w:pPr>
      <w:r w:rsidRPr="007208C4">
        <w:rPr>
          <w:rFonts w:ascii="Times New Roman" w:hAnsi="Times New Roman" w:cs="Times New Roman"/>
          <w:sz w:val="22"/>
          <w:vertAlign w:val="superscript"/>
        </w:rPr>
        <w:t>a</w:t>
      </w:r>
      <w:r w:rsidRPr="007208C4">
        <w:rPr>
          <w:rFonts w:ascii="Times New Roman" w:hAnsi="Times New Roman" w:cs="Times New Roman"/>
          <w:sz w:val="22"/>
        </w:rPr>
        <w:t xml:space="preserve"> Postoperative cytology samples were obtained in a total of 105 patients (</w:t>
      </w:r>
      <w:r w:rsidRPr="007208C4">
        <w:rPr>
          <w:rFonts w:ascii="Times New Roman" w:hAnsi="Times New Roman" w:cs="Times New Roman"/>
          <w:color w:val="000000" w:themeColor="text1"/>
          <w:sz w:val="22"/>
        </w:rPr>
        <w:t>LM progression (+) group, n = 62; LM progression (–) group, n = 43).</w:t>
      </w:r>
    </w:p>
    <w:p w14:paraId="386B804D" w14:textId="6C5029C9" w:rsidR="007208C4" w:rsidRPr="007208C4" w:rsidRDefault="0067486E" w:rsidP="0067486E">
      <w:pPr>
        <w:widowControl/>
        <w:wordWrap/>
        <w:autoSpaceDE/>
        <w:autoSpaceDN/>
        <w:rPr>
          <w:rFonts w:ascii="Times New Roman" w:hAnsi="Times New Roman" w:cs="Times New Roman"/>
          <w:color w:val="000000" w:themeColor="text1"/>
          <w:sz w:val="22"/>
        </w:rPr>
      </w:pPr>
      <w:r w:rsidRPr="007208C4">
        <w:rPr>
          <w:rFonts w:ascii="Times New Roman" w:hAnsi="Times New Roman" w:cs="Times New Roman"/>
          <w:color w:val="000000" w:themeColor="text1"/>
          <w:sz w:val="22"/>
        </w:rPr>
        <w:t>Abbreviations: CSF, cerebrospinal fluid; LM, leptomeningeal metastasis; RT, radiotherapy; WBRT, whole brain radiotherapy.</w:t>
      </w:r>
    </w:p>
    <w:p w14:paraId="5A5FEE57" w14:textId="77777777" w:rsidR="007208C4" w:rsidRPr="007208C4" w:rsidRDefault="007208C4">
      <w:pPr>
        <w:widowControl/>
        <w:wordWrap/>
        <w:autoSpaceDE/>
        <w:autoSpaceDN/>
        <w:rPr>
          <w:rFonts w:ascii="Times New Roman" w:hAnsi="Times New Roman" w:cs="Times New Roman"/>
          <w:color w:val="000000" w:themeColor="text1"/>
          <w:sz w:val="22"/>
        </w:rPr>
      </w:pPr>
      <w:r w:rsidRPr="007208C4">
        <w:rPr>
          <w:rFonts w:ascii="Times New Roman" w:hAnsi="Times New Roman" w:cs="Times New Roman"/>
          <w:color w:val="000000" w:themeColor="text1"/>
          <w:sz w:val="22"/>
        </w:rPr>
        <w:br w:type="page"/>
      </w:r>
    </w:p>
    <w:p w14:paraId="6F8FC765" w14:textId="0B33009D" w:rsidR="00463B29" w:rsidRDefault="007208C4" w:rsidP="00463B29">
      <w:pPr>
        <w:rPr>
          <w:rFonts w:ascii="Times New Roman" w:hAnsi="Times New Roman" w:cs="Times New Roman"/>
          <w:sz w:val="22"/>
        </w:rPr>
      </w:pPr>
      <w:r w:rsidRPr="007208C4">
        <w:rPr>
          <w:rFonts w:ascii="Times New Roman" w:hAnsi="Times New Roman" w:cs="Times New Roman"/>
          <w:b/>
          <w:bCs/>
          <w:noProof/>
          <w:sz w:val="22"/>
        </w:rPr>
        <w:lastRenderedPageBreak/>
        <w:drawing>
          <wp:anchor distT="0" distB="0" distL="114300" distR="114300" simplePos="0" relativeHeight="251659264" behindDoc="0" locked="0" layoutInCell="1" allowOverlap="1" wp14:anchorId="04F9D7B2" wp14:editId="336ABC33">
            <wp:simplePos x="0" y="0"/>
            <wp:positionH relativeFrom="margin">
              <wp:align>right</wp:align>
            </wp:positionH>
            <wp:positionV relativeFrom="paragraph">
              <wp:posOffset>0</wp:posOffset>
            </wp:positionV>
            <wp:extent cx="5732145" cy="4847590"/>
            <wp:effectExtent l="0" t="0" r="1905" b="0"/>
            <wp:wrapTopAndBottom/>
            <wp:docPr id="197253238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532388" name="그림 1972532388"/>
                    <pic:cNvPicPr/>
                  </pic:nvPicPr>
                  <pic:blipFill>
                    <a:blip r:embed="rId9">
                      <a:extLst>
                        <a:ext uri="{28A0092B-C50C-407E-A947-70E740481C1C}">
                          <a14:useLocalDpi xmlns:a14="http://schemas.microsoft.com/office/drawing/2010/main" val="0"/>
                        </a:ext>
                      </a:extLst>
                    </a:blip>
                    <a:stretch>
                      <a:fillRect/>
                    </a:stretch>
                  </pic:blipFill>
                  <pic:spPr>
                    <a:xfrm>
                      <a:off x="0" y="0"/>
                      <a:ext cx="5732145" cy="4847590"/>
                    </a:xfrm>
                    <a:prstGeom prst="rect">
                      <a:avLst/>
                    </a:prstGeom>
                  </pic:spPr>
                </pic:pic>
              </a:graphicData>
            </a:graphic>
            <wp14:sizeRelH relativeFrom="margin">
              <wp14:pctWidth>0</wp14:pctWidth>
            </wp14:sizeRelH>
            <wp14:sizeRelV relativeFrom="margin">
              <wp14:pctHeight>0</wp14:pctHeight>
            </wp14:sizeRelV>
          </wp:anchor>
        </w:drawing>
      </w:r>
      <w:r w:rsidR="00463B29" w:rsidRPr="00463B29">
        <w:rPr>
          <w:rFonts w:ascii="Times New Roman" w:hAnsi="Times New Roman" w:cs="Times New Roman"/>
          <w:b/>
          <w:bCs/>
          <w:sz w:val="22"/>
        </w:rPr>
        <w:t xml:space="preserve"> </w:t>
      </w:r>
      <w:r w:rsidR="00463B29" w:rsidRPr="007208C4">
        <w:rPr>
          <w:rFonts w:ascii="Times New Roman" w:hAnsi="Times New Roman" w:cs="Times New Roman"/>
          <w:b/>
          <w:bCs/>
          <w:sz w:val="22"/>
        </w:rPr>
        <w:t xml:space="preserve">Supplementary Fig 1. </w:t>
      </w:r>
      <w:r w:rsidR="00463B29" w:rsidRPr="007208C4">
        <w:rPr>
          <w:rFonts w:ascii="Times New Roman" w:hAnsi="Times New Roman" w:cs="Times New Roman"/>
          <w:sz w:val="22"/>
        </w:rPr>
        <w:t>Study flow diagram. Abbreviations: BM, brain metastasis; BM-</w:t>
      </w:r>
      <w:proofErr w:type="spellStart"/>
      <w:r w:rsidR="00463B29" w:rsidRPr="007208C4">
        <w:rPr>
          <w:rFonts w:ascii="Times New Roman" w:hAnsi="Times New Roman" w:cs="Times New Roman"/>
          <w:sz w:val="22"/>
        </w:rPr>
        <w:t>CSFi</w:t>
      </w:r>
      <w:proofErr w:type="spellEnd"/>
      <w:r w:rsidR="00463B29" w:rsidRPr="007208C4">
        <w:rPr>
          <w:rFonts w:ascii="Times New Roman" w:hAnsi="Times New Roman" w:cs="Times New Roman"/>
          <w:sz w:val="22"/>
        </w:rPr>
        <w:t>, brain metastasis with CSF space invasion; CSF, cerebrospinal fluid; LM, leptomeningeal metastasis; MRI, magnetic resonance imaging; N/Ex, neurological examination.</w:t>
      </w:r>
    </w:p>
    <w:p w14:paraId="3EAB3E2F" w14:textId="77777777" w:rsidR="00463B29" w:rsidRDefault="00463B29">
      <w:pPr>
        <w:widowControl/>
        <w:wordWrap/>
        <w:autoSpaceDE/>
        <w:autoSpaceDN/>
        <w:rPr>
          <w:rFonts w:ascii="Times New Roman" w:hAnsi="Times New Roman" w:cs="Times New Roman"/>
          <w:sz w:val="22"/>
        </w:rPr>
      </w:pPr>
      <w:r>
        <w:rPr>
          <w:rFonts w:ascii="Times New Roman" w:hAnsi="Times New Roman" w:cs="Times New Roman"/>
          <w:sz w:val="22"/>
        </w:rPr>
        <w:br w:type="page"/>
      </w:r>
    </w:p>
    <w:p w14:paraId="6A02DF07" w14:textId="047622B4" w:rsidR="007208C4" w:rsidRPr="007208C4" w:rsidRDefault="00463B29" w:rsidP="00463B29">
      <w:pPr>
        <w:rPr>
          <w:rFonts w:ascii="Times New Roman" w:hAnsi="Times New Roman" w:cs="Times New Roman"/>
          <w:b/>
          <w:bCs/>
          <w:sz w:val="22"/>
        </w:rPr>
      </w:pPr>
      <w:r w:rsidRPr="007208C4">
        <w:rPr>
          <w:rFonts w:ascii="Times New Roman" w:hAnsi="Times New Roman" w:cs="Times New Roman"/>
          <w:noProof/>
          <w:sz w:val="22"/>
        </w:rPr>
        <w:lastRenderedPageBreak/>
        <w:drawing>
          <wp:anchor distT="0" distB="0" distL="114300" distR="114300" simplePos="0" relativeHeight="251661312" behindDoc="0" locked="0" layoutInCell="1" allowOverlap="1" wp14:anchorId="431DF69B" wp14:editId="6F8A8062">
            <wp:simplePos x="0" y="0"/>
            <wp:positionH relativeFrom="margin">
              <wp:posOffset>0</wp:posOffset>
            </wp:positionH>
            <wp:positionV relativeFrom="paragraph">
              <wp:posOffset>273050</wp:posOffset>
            </wp:positionV>
            <wp:extent cx="5725795" cy="4163695"/>
            <wp:effectExtent l="0" t="0" r="8255" b="8255"/>
            <wp:wrapTopAndBottom/>
            <wp:docPr id="554063094"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063094" name="그림 55406309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5795" cy="4163695"/>
                    </a:xfrm>
                    <a:prstGeom prst="rect">
                      <a:avLst/>
                    </a:prstGeom>
                  </pic:spPr>
                </pic:pic>
              </a:graphicData>
            </a:graphic>
            <wp14:sizeRelH relativeFrom="margin">
              <wp14:pctWidth>0</wp14:pctWidth>
            </wp14:sizeRelH>
            <wp14:sizeRelV relativeFrom="margin">
              <wp14:pctHeight>0</wp14:pctHeight>
            </wp14:sizeRelV>
          </wp:anchor>
        </w:drawing>
      </w:r>
    </w:p>
    <w:p w14:paraId="4C080FBA" w14:textId="2F6C14E8" w:rsidR="0067486E" w:rsidRPr="007208C4" w:rsidRDefault="007208C4" w:rsidP="00463B29">
      <w:pPr>
        <w:rPr>
          <w:rFonts w:ascii="Times New Roman" w:hAnsi="Times New Roman" w:cs="Times New Roman" w:hint="eastAsia"/>
          <w:sz w:val="22"/>
        </w:rPr>
      </w:pPr>
      <w:r w:rsidRPr="007208C4">
        <w:rPr>
          <w:rFonts w:ascii="Times New Roman" w:hAnsi="Times New Roman" w:cs="Times New Roman"/>
          <w:b/>
          <w:bCs/>
          <w:sz w:val="22"/>
        </w:rPr>
        <w:t xml:space="preserve">Supplementary Fig 2. </w:t>
      </w:r>
      <w:r w:rsidRPr="007208C4">
        <w:rPr>
          <w:rFonts w:ascii="Times New Roman" w:hAnsi="Times New Roman" w:cs="Times New Roman"/>
          <w:sz w:val="22"/>
        </w:rPr>
        <w:t xml:space="preserve">Illustrative case of brain metastasis in a female patient with primary ovarian cancer that eventually progressed to leptomeningeal metastasis (LM). (A) Preoperative gadolinium-enhanced magnetic resonance imaging (MRI) revealed a solitary cerebellar metastasis attached to the tentorial dura. Operative findings confirmed the dural attachment, and intraoperative cerebrospinal fluid (CSF) cytology was positive for malignant cells. (B) Postoperatively, the patient received 15 cycles of adjuvant intrathecal methotrexate over 9 months, as serial CSF cytology results remained positive, although there were no MRI features or symptoms suggestive of LM. Proton beam therapy (4,500 </w:t>
      </w:r>
      <w:proofErr w:type="spellStart"/>
      <w:r w:rsidRPr="007208C4">
        <w:rPr>
          <w:rFonts w:ascii="Times New Roman" w:hAnsi="Times New Roman" w:cs="Times New Roman"/>
          <w:sz w:val="22"/>
        </w:rPr>
        <w:t>cGy</w:t>
      </w:r>
      <w:proofErr w:type="spellEnd"/>
      <w:r w:rsidRPr="007208C4">
        <w:rPr>
          <w:rFonts w:ascii="Times New Roman" w:hAnsi="Times New Roman" w:cs="Times New Roman"/>
          <w:sz w:val="22"/>
        </w:rPr>
        <w:t xml:space="preserve"> in 15 fractions) was administered to the posterior fossa for local recurrence control. (C) Definite LM was detected in the posterior fossa on MRI at 22 months postoperatively. The patient also developed methotrexate-induced necrotizing leukoencephalopathy.</w:t>
      </w:r>
    </w:p>
    <w:sectPr w:rsidR="0067486E" w:rsidRPr="007208C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F3F7A8" w14:textId="77777777" w:rsidR="0079691C" w:rsidRDefault="0079691C" w:rsidP="00391020">
      <w:pPr>
        <w:spacing w:after="0" w:line="240" w:lineRule="auto"/>
      </w:pPr>
      <w:r>
        <w:separator/>
      </w:r>
    </w:p>
  </w:endnote>
  <w:endnote w:type="continuationSeparator" w:id="0">
    <w:p w14:paraId="6EF905A7" w14:textId="77777777" w:rsidR="0079691C" w:rsidRDefault="0079691C" w:rsidP="003910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굴림체">
    <w:panose1 w:val="020B0609000101010101"/>
    <w:charset w:val="81"/>
    <w:family w:val="modern"/>
    <w:pitch w:val="fixed"/>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궁서">
    <w:panose1 w:val="02030600000101010101"/>
    <w:charset w:val="81"/>
    <w:family w:val="roman"/>
    <w:pitch w:val="variable"/>
    <w:sig w:usb0="B00002AF" w:usb1="69D77CFB" w:usb2="00000030" w:usb3="00000000" w:csb0="0008009F" w:csb1="00000000"/>
  </w:font>
  <w:font w:name="a시네마B">
    <w:panose1 w:val="02020600000000000000"/>
    <w:charset w:val="81"/>
    <w:family w:val="roman"/>
    <w:pitch w:val="variable"/>
    <w:sig w:usb0="10000287" w:usb1="29D72C10" w:usb2="00000012" w:usb3="00000000" w:csb0="0008000D"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145780" w14:textId="77777777" w:rsidR="0079691C" w:rsidRDefault="0079691C" w:rsidP="00391020">
      <w:pPr>
        <w:spacing w:after="0" w:line="240" w:lineRule="auto"/>
      </w:pPr>
      <w:r>
        <w:separator/>
      </w:r>
    </w:p>
  </w:footnote>
  <w:footnote w:type="continuationSeparator" w:id="0">
    <w:p w14:paraId="07E1832B" w14:textId="77777777" w:rsidR="0079691C" w:rsidRDefault="0079691C" w:rsidP="003910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4F32C8"/>
    <w:multiLevelType w:val="hybridMultilevel"/>
    <w:tmpl w:val="CF964B92"/>
    <w:lvl w:ilvl="0" w:tplc="443056F8">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C606BD3"/>
    <w:multiLevelType w:val="hybridMultilevel"/>
    <w:tmpl w:val="36A006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83DB5"/>
    <w:multiLevelType w:val="hybridMultilevel"/>
    <w:tmpl w:val="318C3A3E"/>
    <w:lvl w:ilvl="0" w:tplc="2B3C23D6">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87A2574"/>
    <w:multiLevelType w:val="hybridMultilevel"/>
    <w:tmpl w:val="37B6C50A"/>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268C72CC"/>
    <w:multiLevelType w:val="hybridMultilevel"/>
    <w:tmpl w:val="AFAE3732"/>
    <w:lvl w:ilvl="0" w:tplc="CEF06E72">
      <w:start w:val="1"/>
      <w:numFmt w:val="bullet"/>
      <w:lvlText w:val=""/>
      <w:lvlJc w:val="left"/>
      <w:pPr>
        <w:tabs>
          <w:tab w:val="num" w:pos="720"/>
        </w:tabs>
        <w:ind w:left="720" w:hanging="360"/>
      </w:pPr>
      <w:rPr>
        <w:rFonts w:ascii="Wingdings" w:hAnsi="Wingdings" w:hint="default"/>
      </w:rPr>
    </w:lvl>
    <w:lvl w:ilvl="1" w:tplc="72CA0C0C" w:tentative="1">
      <w:start w:val="1"/>
      <w:numFmt w:val="bullet"/>
      <w:lvlText w:val=""/>
      <w:lvlJc w:val="left"/>
      <w:pPr>
        <w:tabs>
          <w:tab w:val="num" w:pos="1440"/>
        </w:tabs>
        <w:ind w:left="1440" w:hanging="360"/>
      </w:pPr>
      <w:rPr>
        <w:rFonts w:ascii="Wingdings" w:hAnsi="Wingdings" w:hint="default"/>
      </w:rPr>
    </w:lvl>
    <w:lvl w:ilvl="2" w:tplc="7302A11A" w:tentative="1">
      <w:start w:val="1"/>
      <w:numFmt w:val="bullet"/>
      <w:lvlText w:val=""/>
      <w:lvlJc w:val="left"/>
      <w:pPr>
        <w:tabs>
          <w:tab w:val="num" w:pos="2160"/>
        </w:tabs>
        <w:ind w:left="2160" w:hanging="360"/>
      </w:pPr>
      <w:rPr>
        <w:rFonts w:ascii="Wingdings" w:hAnsi="Wingdings" w:hint="default"/>
      </w:rPr>
    </w:lvl>
    <w:lvl w:ilvl="3" w:tplc="047A0C9A" w:tentative="1">
      <w:start w:val="1"/>
      <w:numFmt w:val="bullet"/>
      <w:lvlText w:val=""/>
      <w:lvlJc w:val="left"/>
      <w:pPr>
        <w:tabs>
          <w:tab w:val="num" w:pos="2880"/>
        </w:tabs>
        <w:ind w:left="2880" w:hanging="360"/>
      </w:pPr>
      <w:rPr>
        <w:rFonts w:ascii="Wingdings" w:hAnsi="Wingdings" w:hint="default"/>
      </w:rPr>
    </w:lvl>
    <w:lvl w:ilvl="4" w:tplc="BB08BE12" w:tentative="1">
      <w:start w:val="1"/>
      <w:numFmt w:val="bullet"/>
      <w:lvlText w:val=""/>
      <w:lvlJc w:val="left"/>
      <w:pPr>
        <w:tabs>
          <w:tab w:val="num" w:pos="3600"/>
        </w:tabs>
        <w:ind w:left="3600" w:hanging="360"/>
      </w:pPr>
      <w:rPr>
        <w:rFonts w:ascii="Wingdings" w:hAnsi="Wingdings" w:hint="default"/>
      </w:rPr>
    </w:lvl>
    <w:lvl w:ilvl="5" w:tplc="3BFEDA9C" w:tentative="1">
      <w:start w:val="1"/>
      <w:numFmt w:val="bullet"/>
      <w:lvlText w:val=""/>
      <w:lvlJc w:val="left"/>
      <w:pPr>
        <w:tabs>
          <w:tab w:val="num" w:pos="4320"/>
        </w:tabs>
        <w:ind w:left="4320" w:hanging="360"/>
      </w:pPr>
      <w:rPr>
        <w:rFonts w:ascii="Wingdings" w:hAnsi="Wingdings" w:hint="default"/>
      </w:rPr>
    </w:lvl>
    <w:lvl w:ilvl="6" w:tplc="4AD8D404" w:tentative="1">
      <w:start w:val="1"/>
      <w:numFmt w:val="bullet"/>
      <w:lvlText w:val=""/>
      <w:lvlJc w:val="left"/>
      <w:pPr>
        <w:tabs>
          <w:tab w:val="num" w:pos="5040"/>
        </w:tabs>
        <w:ind w:left="5040" w:hanging="360"/>
      </w:pPr>
      <w:rPr>
        <w:rFonts w:ascii="Wingdings" w:hAnsi="Wingdings" w:hint="default"/>
      </w:rPr>
    </w:lvl>
    <w:lvl w:ilvl="7" w:tplc="2CEEED9C" w:tentative="1">
      <w:start w:val="1"/>
      <w:numFmt w:val="bullet"/>
      <w:lvlText w:val=""/>
      <w:lvlJc w:val="left"/>
      <w:pPr>
        <w:tabs>
          <w:tab w:val="num" w:pos="5760"/>
        </w:tabs>
        <w:ind w:left="5760" w:hanging="360"/>
      </w:pPr>
      <w:rPr>
        <w:rFonts w:ascii="Wingdings" w:hAnsi="Wingdings" w:hint="default"/>
      </w:rPr>
    </w:lvl>
    <w:lvl w:ilvl="8" w:tplc="339079CC"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A129D5"/>
    <w:multiLevelType w:val="hybridMultilevel"/>
    <w:tmpl w:val="6EC0321E"/>
    <w:lvl w:ilvl="0" w:tplc="13FE3E46">
      <w:start w:val="5"/>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6" w15:restartNumberingAfterBreak="0">
    <w:nsid w:val="2B372157"/>
    <w:multiLevelType w:val="hybridMultilevel"/>
    <w:tmpl w:val="721ADAE2"/>
    <w:lvl w:ilvl="0" w:tplc="511AD02A">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31E43444"/>
    <w:multiLevelType w:val="hybridMultilevel"/>
    <w:tmpl w:val="20E8E342"/>
    <w:lvl w:ilvl="0" w:tplc="B386A73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33160BF5"/>
    <w:multiLevelType w:val="hybridMultilevel"/>
    <w:tmpl w:val="B5E46E50"/>
    <w:lvl w:ilvl="0" w:tplc="667E46A2">
      <w:start w:val="1"/>
      <w:numFmt w:val="decimal"/>
      <w:lvlText w:val="%1)"/>
      <w:lvlJc w:val="left"/>
      <w:pPr>
        <w:tabs>
          <w:tab w:val="num" w:pos="720"/>
        </w:tabs>
        <w:ind w:left="720" w:hanging="360"/>
      </w:pPr>
    </w:lvl>
    <w:lvl w:ilvl="1" w:tplc="1FB6D85A" w:tentative="1">
      <w:start w:val="1"/>
      <w:numFmt w:val="decimal"/>
      <w:lvlText w:val="%2)"/>
      <w:lvlJc w:val="left"/>
      <w:pPr>
        <w:tabs>
          <w:tab w:val="num" w:pos="1440"/>
        </w:tabs>
        <w:ind w:left="1440" w:hanging="360"/>
      </w:pPr>
    </w:lvl>
    <w:lvl w:ilvl="2" w:tplc="7982F80A" w:tentative="1">
      <w:start w:val="1"/>
      <w:numFmt w:val="decimal"/>
      <w:lvlText w:val="%3)"/>
      <w:lvlJc w:val="left"/>
      <w:pPr>
        <w:tabs>
          <w:tab w:val="num" w:pos="2160"/>
        </w:tabs>
        <w:ind w:left="2160" w:hanging="360"/>
      </w:pPr>
    </w:lvl>
    <w:lvl w:ilvl="3" w:tplc="53BE1C30" w:tentative="1">
      <w:start w:val="1"/>
      <w:numFmt w:val="decimal"/>
      <w:lvlText w:val="%4)"/>
      <w:lvlJc w:val="left"/>
      <w:pPr>
        <w:tabs>
          <w:tab w:val="num" w:pos="2880"/>
        </w:tabs>
        <w:ind w:left="2880" w:hanging="360"/>
      </w:pPr>
    </w:lvl>
    <w:lvl w:ilvl="4" w:tplc="A02A1C52" w:tentative="1">
      <w:start w:val="1"/>
      <w:numFmt w:val="decimal"/>
      <w:lvlText w:val="%5)"/>
      <w:lvlJc w:val="left"/>
      <w:pPr>
        <w:tabs>
          <w:tab w:val="num" w:pos="3600"/>
        </w:tabs>
        <w:ind w:left="3600" w:hanging="360"/>
      </w:pPr>
    </w:lvl>
    <w:lvl w:ilvl="5" w:tplc="C016B2BA" w:tentative="1">
      <w:start w:val="1"/>
      <w:numFmt w:val="decimal"/>
      <w:lvlText w:val="%6)"/>
      <w:lvlJc w:val="left"/>
      <w:pPr>
        <w:tabs>
          <w:tab w:val="num" w:pos="4320"/>
        </w:tabs>
        <w:ind w:left="4320" w:hanging="360"/>
      </w:pPr>
    </w:lvl>
    <w:lvl w:ilvl="6" w:tplc="F9AE1544" w:tentative="1">
      <w:start w:val="1"/>
      <w:numFmt w:val="decimal"/>
      <w:lvlText w:val="%7)"/>
      <w:lvlJc w:val="left"/>
      <w:pPr>
        <w:tabs>
          <w:tab w:val="num" w:pos="5040"/>
        </w:tabs>
        <w:ind w:left="5040" w:hanging="360"/>
      </w:pPr>
    </w:lvl>
    <w:lvl w:ilvl="7" w:tplc="1C404BD8" w:tentative="1">
      <w:start w:val="1"/>
      <w:numFmt w:val="decimal"/>
      <w:lvlText w:val="%8)"/>
      <w:lvlJc w:val="left"/>
      <w:pPr>
        <w:tabs>
          <w:tab w:val="num" w:pos="5760"/>
        </w:tabs>
        <w:ind w:left="5760" w:hanging="360"/>
      </w:pPr>
    </w:lvl>
    <w:lvl w:ilvl="8" w:tplc="FFDC2D9E" w:tentative="1">
      <w:start w:val="1"/>
      <w:numFmt w:val="decimal"/>
      <w:lvlText w:val="%9)"/>
      <w:lvlJc w:val="left"/>
      <w:pPr>
        <w:tabs>
          <w:tab w:val="num" w:pos="6480"/>
        </w:tabs>
        <w:ind w:left="6480" w:hanging="360"/>
      </w:pPr>
    </w:lvl>
  </w:abstractNum>
  <w:abstractNum w:abstractNumId="9" w15:restartNumberingAfterBreak="0">
    <w:nsid w:val="548F35EE"/>
    <w:multiLevelType w:val="hybridMultilevel"/>
    <w:tmpl w:val="FCEECCF2"/>
    <w:lvl w:ilvl="0" w:tplc="251877C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0" w15:restartNumberingAfterBreak="0">
    <w:nsid w:val="62A81B26"/>
    <w:multiLevelType w:val="hybridMultilevel"/>
    <w:tmpl w:val="180E25AE"/>
    <w:lvl w:ilvl="0" w:tplc="6EF63B94">
      <w:start w:val="68"/>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1" w15:restartNumberingAfterBreak="0">
    <w:nsid w:val="772219BB"/>
    <w:multiLevelType w:val="hybridMultilevel"/>
    <w:tmpl w:val="DECE40FE"/>
    <w:lvl w:ilvl="0" w:tplc="1C8A355E">
      <w:start w:val="1"/>
      <w:numFmt w:val="bullet"/>
      <w:lvlText w:val=""/>
      <w:lvlJc w:val="left"/>
      <w:pPr>
        <w:ind w:left="800" w:hanging="360"/>
      </w:pPr>
      <w:rPr>
        <w:rFonts w:ascii="Wingdings" w:eastAsiaTheme="minorEastAsia" w:hAnsi="Wingdings" w:cstheme="minorBidi"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2" w15:restartNumberingAfterBreak="0">
    <w:nsid w:val="7C4F3F17"/>
    <w:multiLevelType w:val="hybridMultilevel"/>
    <w:tmpl w:val="2C144AC4"/>
    <w:lvl w:ilvl="0" w:tplc="C670458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548803342">
    <w:abstractNumId w:val="4"/>
  </w:num>
  <w:num w:numId="2" w16cid:durableId="1885944811">
    <w:abstractNumId w:val="8"/>
  </w:num>
  <w:num w:numId="3" w16cid:durableId="778598718">
    <w:abstractNumId w:val="3"/>
  </w:num>
  <w:num w:numId="4" w16cid:durableId="1519544365">
    <w:abstractNumId w:val="5"/>
  </w:num>
  <w:num w:numId="5" w16cid:durableId="687146896">
    <w:abstractNumId w:val="12"/>
  </w:num>
  <w:num w:numId="6" w16cid:durableId="408699669">
    <w:abstractNumId w:val="9"/>
  </w:num>
  <w:num w:numId="7" w16cid:durableId="1378166624">
    <w:abstractNumId w:val="7"/>
  </w:num>
  <w:num w:numId="8" w16cid:durableId="768621894">
    <w:abstractNumId w:val="10"/>
  </w:num>
  <w:num w:numId="9" w16cid:durableId="1224101236">
    <w:abstractNumId w:val="11"/>
  </w:num>
  <w:num w:numId="10" w16cid:durableId="1307203990">
    <w:abstractNumId w:val="6"/>
  </w:num>
  <w:num w:numId="11" w16cid:durableId="595139894">
    <w:abstractNumId w:val="0"/>
  </w:num>
  <w:num w:numId="12" w16cid:durableId="799808135">
    <w:abstractNumId w:val="2"/>
  </w:num>
  <w:num w:numId="13" w16cid:durableId="6540650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hideSpellingErrors/>
  <w:hideGrammaticalErrors/>
  <w:proofState w:spelling="clean" w:grammar="clean"/>
  <w:defaultTabStop w:val="80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NDY3MDU1MzMwMzAysjBQ0lEKTi0uzszPAykwrAUAYkT+NywAAAA="/>
    <w:docVar w:name="EN.InstantFormat" w:val="&lt;ENInstantFormat&gt;&lt;Enabled&gt;1&lt;/Enabled&gt;&lt;ScanUnformatted&gt;1&lt;/ScanUnformatted&gt;&lt;ScanChanges&gt;1&lt;/ScanChanges&gt;&lt;Suspended&gt;0&lt;/Suspended&gt;&lt;/ENInstantFormat&gt;"/>
    <w:docVar w:name="EN.Layout" w:val="&lt;ENLayout&gt;&lt;Style&gt;J Neuro-Oncolog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5sszzd5qwxtxieza0rxt9fh9xr9vdz2edda&quot;&gt;Occult LM&lt;record-ids&gt;&lt;item&gt;75&lt;/item&gt;&lt;/record-ids&gt;&lt;/item&gt;&lt;/Libraries&gt;"/>
  </w:docVars>
  <w:rsids>
    <w:rsidRoot w:val="00904FF9"/>
    <w:rsid w:val="000164D2"/>
    <w:rsid w:val="00016881"/>
    <w:rsid w:val="00021890"/>
    <w:rsid w:val="000331F1"/>
    <w:rsid w:val="0004168C"/>
    <w:rsid w:val="00042703"/>
    <w:rsid w:val="000507D4"/>
    <w:rsid w:val="0006181E"/>
    <w:rsid w:val="00062399"/>
    <w:rsid w:val="00063597"/>
    <w:rsid w:val="000670C2"/>
    <w:rsid w:val="000671B7"/>
    <w:rsid w:val="000678AD"/>
    <w:rsid w:val="00084225"/>
    <w:rsid w:val="0009327F"/>
    <w:rsid w:val="00093456"/>
    <w:rsid w:val="000935F8"/>
    <w:rsid w:val="00095A3F"/>
    <w:rsid w:val="000A58C1"/>
    <w:rsid w:val="000D06EF"/>
    <w:rsid w:val="000E2461"/>
    <w:rsid w:val="000F0105"/>
    <w:rsid w:val="001111DA"/>
    <w:rsid w:val="00111B0A"/>
    <w:rsid w:val="00115B2E"/>
    <w:rsid w:val="00121846"/>
    <w:rsid w:val="00133AC1"/>
    <w:rsid w:val="001366DE"/>
    <w:rsid w:val="001467E0"/>
    <w:rsid w:val="001562A6"/>
    <w:rsid w:val="00157B52"/>
    <w:rsid w:val="001627E4"/>
    <w:rsid w:val="00163FAD"/>
    <w:rsid w:val="00173D2B"/>
    <w:rsid w:val="001742AC"/>
    <w:rsid w:val="001978D6"/>
    <w:rsid w:val="001A026A"/>
    <w:rsid w:val="001A7107"/>
    <w:rsid w:val="001B0A3E"/>
    <w:rsid w:val="001E3371"/>
    <w:rsid w:val="001F3436"/>
    <w:rsid w:val="00203877"/>
    <w:rsid w:val="00216623"/>
    <w:rsid w:val="00216DA6"/>
    <w:rsid w:val="00221649"/>
    <w:rsid w:val="00226536"/>
    <w:rsid w:val="00247447"/>
    <w:rsid w:val="002617D0"/>
    <w:rsid w:val="002719D6"/>
    <w:rsid w:val="0028617C"/>
    <w:rsid w:val="002963DA"/>
    <w:rsid w:val="002A6518"/>
    <w:rsid w:val="002B34A7"/>
    <w:rsid w:val="002B5958"/>
    <w:rsid w:val="002C37E9"/>
    <w:rsid w:val="002D2FD5"/>
    <w:rsid w:val="0030544D"/>
    <w:rsid w:val="00307A00"/>
    <w:rsid w:val="003175D0"/>
    <w:rsid w:val="00341766"/>
    <w:rsid w:val="00351B37"/>
    <w:rsid w:val="0037341F"/>
    <w:rsid w:val="00376DE3"/>
    <w:rsid w:val="0038526E"/>
    <w:rsid w:val="00391020"/>
    <w:rsid w:val="003B0428"/>
    <w:rsid w:val="003C1460"/>
    <w:rsid w:val="003C2016"/>
    <w:rsid w:val="003C2182"/>
    <w:rsid w:val="003C4A69"/>
    <w:rsid w:val="003C502D"/>
    <w:rsid w:val="003D7E43"/>
    <w:rsid w:val="003E0399"/>
    <w:rsid w:val="003E1780"/>
    <w:rsid w:val="003E63D1"/>
    <w:rsid w:val="003F3D1C"/>
    <w:rsid w:val="00403EED"/>
    <w:rsid w:val="00421B1C"/>
    <w:rsid w:val="00422417"/>
    <w:rsid w:val="00426D2D"/>
    <w:rsid w:val="004468E5"/>
    <w:rsid w:val="00461C2C"/>
    <w:rsid w:val="00463B29"/>
    <w:rsid w:val="00471A33"/>
    <w:rsid w:val="00471B9C"/>
    <w:rsid w:val="004806CF"/>
    <w:rsid w:val="004A0A26"/>
    <w:rsid w:val="004B02FF"/>
    <w:rsid w:val="004B2032"/>
    <w:rsid w:val="004C789F"/>
    <w:rsid w:val="004D0AC4"/>
    <w:rsid w:val="004D2D78"/>
    <w:rsid w:val="004E16BB"/>
    <w:rsid w:val="004F21BA"/>
    <w:rsid w:val="004F463C"/>
    <w:rsid w:val="004F523E"/>
    <w:rsid w:val="004F660E"/>
    <w:rsid w:val="004F6B37"/>
    <w:rsid w:val="005028C9"/>
    <w:rsid w:val="005047E2"/>
    <w:rsid w:val="00514D28"/>
    <w:rsid w:val="005238CE"/>
    <w:rsid w:val="00523C9C"/>
    <w:rsid w:val="00550EC2"/>
    <w:rsid w:val="00581376"/>
    <w:rsid w:val="005818C9"/>
    <w:rsid w:val="005948D8"/>
    <w:rsid w:val="00595B5D"/>
    <w:rsid w:val="005A1EA3"/>
    <w:rsid w:val="005A4A13"/>
    <w:rsid w:val="005A5351"/>
    <w:rsid w:val="005A5BDA"/>
    <w:rsid w:val="005A7EE4"/>
    <w:rsid w:val="005B6ADB"/>
    <w:rsid w:val="005C5363"/>
    <w:rsid w:val="005D1525"/>
    <w:rsid w:val="005D3EB6"/>
    <w:rsid w:val="005D7477"/>
    <w:rsid w:val="005E650C"/>
    <w:rsid w:val="006071C9"/>
    <w:rsid w:val="006115AC"/>
    <w:rsid w:val="00620E4A"/>
    <w:rsid w:val="006302C2"/>
    <w:rsid w:val="0063233E"/>
    <w:rsid w:val="006345C8"/>
    <w:rsid w:val="006475D6"/>
    <w:rsid w:val="00661CCD"/>
    <w:rsid w:val="0067486E"/>
    <w:rsid w:val="00675DDC"/>
    <w:rsid w:val="0067691B"/>
    <w:rsid w:val="00684496"/>
    <w:rsid w:val="00690E9D"/>
    <w:rsid w:val="00692B65"/>
    <w:rsid w:val="00695015"/>
    <w:rsid w:val="006B050C"/>
    <w:rsid w:val="006B2235"/>
    <w:rsid w:val="006D7C81"/>
    <w:rsid w:val="006E333E"/>
    <w:rsid w:val="006F042B"/>
    <w:rsid w:val="006F57DE"/>
    <w:rsid w:val="006F71C1"/>
    <w:rsid w:val="007208C4"/>
    <w:rsid w:val="00741031"/>
    <w:rsid w:val="00745B15"/>
    <w:rsid w:val="007501CD"/>
    <w:rsid w:val="007630B7"/>
    <w:rsid w:val="007640E2"/>
    <w:rsid w:val="007706BB"/>
    <w:rsid w:val="00772F0E"/>
    <w:rsid w:val="007760A4"/>
    <w:rsid w:val="00783F98"/>
    <w:rsid w:val="007862DD"/>
    <w:rsid w:val="007906D6"/>
    <w:rsid w:val="0079691C"/>
    <w:rsid w:val="007A555A"/>
    <w:rsid w:val="007C07C5"/>
    <w:rsid w:val="007C7CA5"/>
    <w:rsid w:val="007E2A70"/>
    <w:rsid w:val="007E6C3A"/>
    <w:rsid w:val="007F559E"/>
    <w:rsid w:val="007F66CD"/>
    <w:rsid w:val="00815623"/>
    <w:rsid w:val="00837F2A"/>
    <w:rsid w:val="00846290"/>
    <w:rsid w:val="008574CC"/>
    <w:rsid w:val="00872B1F"/>
    <w:rsid w:val="0087620F"/>
    <w:rsid w:val="008834B7"/>
    <w:rsid w:val="008A3A07"/>
    <w:rsid w:val="008B55D9"/>
    <w:rsid w:val="008B7C88"/>
    <w:rsid w:val="008E1B45"/>
    <w:rsid w:val="008E47BD"/>
    <w:rsid w:val="008E7FA6"/>
    <w:rsid w:val="00902336"/>
    <w:rsid w:val="00904FF9"/>
    <w:rsid w:val="00912A1C"/>
    <w:rsid w:val="0091495E"/>
    <w:rsid w:val="00917A56"/>
    <w:rsid w:val="00931B8B"/>
    <w:rsid w:val="00935D8C"/>
    <w:rsid w:val="00950C4B"/>
    <w:rsid w:val="00957E53"/>
    <w:rsid w:val="0096082C"/>
    <w:rsid w:val="0096431D"/>
    <w:rsid w:val="00965286"/>
    <w:rsid w:val="00973CB2"/>
    <w:rsid w:val="0098767B"/>
    <w:rsid w:val="00991316"/>
    <w:rsid w:val="009A566D"/>
    <w:rsid w:val="009A7236"/>
    <w:rsid w:val="009D26D7"/>
    <w:rsid w:val="009D41AF"/>
    <w:rsid w:val="009E1B06"/>
    <w:rsid w:val="009E7F82"/>
    <w:rsid w:val="009F3CB4"/>
    <w:rsid w:val="00A135FF"/>
    <w:rsid w:val="00A16509"/>
    <w:rsid w:val="00A23421"/>
    <w:rsid w:val="00A3166A"/>
    <w:rsid w:val="00A41175"/>
    <w:rsid w:val="00A41FC2"/>
    <w:rsid w:val="00A4248C"/>
    <w:rsid w:val="00A43E15"/>
    <w:rsid w:val="00A476FF"/>
    <w:rsid w:val="00A573BF"/>
    <w:rsid w:val="00A66965"/>
    <w:rsid w:val="00A73942"/>
    <w:rsid w:val="00A75A90"/>
    <w:rsid w:val="00A86966"/>
    <w:rsid w:val="00AD0484"/>
    <w:rsid w:val="00B03BA5"/>
    <w:rsid w:val="00B1699C"/>
    <w:rsid w:val="00B25F48"/>
    <w:rsid w:val="00B36DCE"/>
    <w:rsid w:val="00B37E25"/>
    <w:rsid w:val="00B42B0A"/>
    <w:rsid w:val="00B55D23"/>
    <w:rsid w:val="00B83294"/>
    <w:rsid w:val="00B84CA1"/>
    <w:rsid w:val="00B86F41"/>
    <w:rsid w:val="00B90E5B"/>
    <w:rsid w:val="00B97F9A"/>
    <w:rsid w:val="00BA4C73"/>
    <w:rsid w:val="00BB2464"/>
    <w:rsid w:val="00BC4F07"/>
    <w:rsid w:val="00BE23FC"/>
    <w:rsid w:val="00BE52E8"/>
    <w:rsid w:val="00BF2DA4"/>
    <w:rsid w:val="00BF6B0E"/>
    <w:rsid w:val="00C108E7"/>
    <w:rsid w:val="00C32B7C"/>
    <w:rsid w:val="00C330D5"/>
    <w:rsid w:val="00C353D9"/>
    <w:rsid w:val="00C36AB5"/>
    <w:rsid w:val="00C37079"/>
    <w:rsid w:val="00C419C5"/>
    <w:rsid w:val="00C436BD"/>
    <w:rsid w:val="00C5152C"/>
    <w:rsid w:val="00C61830"/>
    <w:rsid w:val="00C72214"/>
    <w:rsid w:val="00C7557F"/>
    <w:rsid w:val="00C75B1C"/>
    <w:rsid w:val="00C93D14"/>
    <w:rsid w:val="00CA0428"/>
    <w:rsid w:val="00CB6953"/>
    <w:rsid w:val="00CB7C69"/>
    <w:rsid w:val="00CC2370"/>
    <w:rsid w:val="00CD4095"/>
    <w:rsid w:val="00CF030E"/>
    <w:rsid w:val="00CF5DEC"/>
    <w:rsid w:val="00CF6E87"/>
    <w:rsid w:val="00D03B7C"/>
    <w:rsid w:val="00D05547"/>
    <w:rsid w:val="00D34061"/>
    <w:rsid w:val="00D365CF"/>
    <w:rsid w:val="00D40E71"/>
    <w:rsid w:val="00D447AC"/>
    <w:rsid w:val="00D45F5B"/>
    <w:rsid w:val="00D75E8F"/>
    <w:rsid w:val="00D82ED9"/>
    <w:rsid w:val="00D93017"/>
    <w:rsid w:val="00D95141"/>
    <w:rsid w:val="00DA7B04"/>
    <w:rsid w:val="00DD77A5"/>
    <w:rsid w:val="00DE627F"/>
    <w:rsid w:val="00E006C0"/>
    <w:rsid w:val="00E01DB3"/>
    <w:rsid w:val="00E05650"/>
    <w:rsid w:val="00E05BE2"/>
    <w:rsid w:val="00E06891"/>
    <w:rsid w:val="00E206D9"/>
    <w:rsid w:val="00E22C81"/>
    <w:rsid w:val="00E261DD"/>
    <w:rsid w:val="00E30E0A"/>
    <w:rsid w:val="00E34441"/>
    <w:rsid w:val="00E403C2"/>
    <w:rsid w:val="00E46D53"/>
    <w:rsid w:val="00E63015"/>
    <w:rsid w:val="00E647CE"/>
    <w:rsid w:val="00E8777E"/>
    <w:rsid w:val="00E87975"/>
    <w:rsid w:val="00E91ED3"/>
    <w:rsid w:val="00E94AF5"/>
    <w:rsid w:val="00E95B1E"/>
    <w:rsid w:val="00E95F52"/>
    <w:rsid w:val="00EA01D5"/>
    <w:rsid w:val="00EA1771"/>
    <w:rsid w:val="00EA45EF"/>
    <w:rsid w:val="00EB2AE2"/>
    <w:rsid w:val="00EC08EC"/>
    <w:rsid w:val="00ED335B"/>
    <w:rsid w:val="00ED418F"/>
    <w:rsid w:val="00ED77E2"/>
    <w:rsid w:val="00EE546F"/>
    <w:rsid w:val="00EF5FFC"/>
    <w:rsid w:val="00F07102"/>
    <w:rsid w:val="00F11A63"/>
    <w:rsid w:val="00F13B21"/>
    <w:rsid w:val="00F154F5"/>
    <w:rsid w:val="00F21800"/>
    <w:rsid w:val="00F231DD"/>
    <w:rsid w:val="00F2493D"/>
    <w:rsid w:val="00F24FC7"/>
    <w:rsid w:val="00F3188B"/>
    <w:rsid w:val="00F33C96"/>
    <w:rsid w:val="00F4095C"/>
    <w:rsid w:val="00F46125"/>
    <w:rsid w:val="00F70F90"/>
    <w:rsid w:val="00F7444B"/>
    <w:rsid w:val="00F862F5"/>
    <w:rsid w:val="00F904BD"/>
    <w:rsid w:val="00F95825"/>
    <w:rsid w:val="00F96FF9"/>
    <w:rsid w:val="00F979AE"/>
    <w:rsid w:val="00FA0B64"/>
    <w:rsid w:val="00FA2EF8"/>
    <w:rsid w:val="00FA7309"/>
    <w:rsid w:val="00FB78BC"/>
    <w:rsid w:val="00FC0B7F"/>
    <w:rsid w:val="00FD1703"/>
    <w:rsid w:val="00FF22CC"/>
    <w:rsid w:val="00FF7B1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16ED0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FF9"/>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904FF9"/>
    <w:rPr>
      <w:sz w:val="18"/>
      <w:szCs w:val="18"/>
    </w:rPr>
  </w:style>
  <w:style w:type="paragraph" w:styleId="a4">
    <w:name w:val="annotation text"/>
    <w:basedOn w:val="a"/>
    <w:link w:val="Char"/>
    <w:uiPriority w:val="99"/>
    <w:semiHidden/>
    <w:unhideWhenUsed/>
    <w:rsid w:val="00904FF9"/>
    <w:pPr>
      <w:jc w:val="left"/>
    </w:pPr>
  </w:style>
  <w:style w:type="character" w:customStyle="1" w:styleId="Char">
    <w:name w:val="메모 텍스트 Char"/>
    <w:basedOn w:val="a0"/>
    <w:link w:val="a4"/>
    <w:uiPriority w:val="99"/>
    <w:semiHidden/>
    <w:rsid w:val="00904FF9"/>
  </w:style>
  <w:style w:type="table" w:styleId="a5">
    <w:name w:val="Table Grid"/>
    <w:basedOn w:val="a1"/>
    <w:uiPriority w:val="39"/>
    <w:rsid w:val="00904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annotation subject"/>
    <w:basedOn w:val="a4"/>
    <w:next w:val="a4"/>
    <w:link w:val="Char0"/>
    <w:uiPriority w:val="99"/>
    <w:semiHidden/>
    <w:unhideWhenUsed/>
    <w:rsid w:val="00904FF9"/>
    <w:rPr>
      <w:b/>
      <w:bCs/>
    </w:rPr>
  </w:style>
  <w:style w:type="character" w:customStyle="1" w:styleId="Char0">
    <w:name w:val="메모 주제 Char"/>
    <w:basedOn w:val="Char"/>
    <w:link w:val="a6"/>
    <w:uiPriority w:val="99"/>
    <w:semiHidden/>
    <w:rsid w:val="00904FF9"/>
    <w:rPr>
      <w:b/>
      <w:bCs/>
    </w:rPr>
  </w:style>
  <w:style w:type="paragraph" w:styleId="a7">
    <w:name w:val="Balloon Text"/>
    <w:basedOn w:val="a"/>
    <w:link w:val="Char1"/>
    <w:uiPriority w:val="99"/>
    <w:semiHidden/>
    <w:unhideWhenUsed/>
    <w:rsid w:val="00904FF9"/>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904FF9"/>
    <w:rPr>
      <w:rFonts w:asciiTheme="majorHAnsi" w:eastAsiaTheme="majorEastAsia" w:hAnsiTheme="majorHAnsi" w:cstheme="majorBidi"/>
      <w:sz w:val="18"/>
      <w:szCs w:val="18"/>
    </w:rPr>
  </w:style>
  <w:style w:type="paragraph" w:styleId="a8">
    <w:name w:val="Revision"/>
    <w:hidden/>
    <w:uiPriority w:val="99"/>
    <w:semiHidden/>
    <w:rsid w:val="00904FF9"/>
    <w:pPr>
      <w:spacing w:after="0" w:line="240" w:lineRule="auto"/>
      <w:jc w:val="left"/>
    </w:pPr>
  </w:style>
  <w:style w:type="paragraph" w:styleId="a9">
    <w:name w:val="List Paragraph"/>
    <w:basedOn w:val="a"/>
    <w:uiPriority w:val="34"/>
    <w:qFormat/>
    <w:rsid w:val="00904FF9"/>
    <w:pPr>
      <w:ind w:leftChars="400" w:left="800"/>
    </w:pPr>
  </w:style>
  <w:style w:type="paragraph" w:styleId="HTML">
    <w:name w:val="HTML Preformatted"/>
    <w:basedOn w:val="a"/>
    <w:link w:val="HTMLChar"/>
    <w:uiPriority w:val="99"/>
    <w:unhideWhenUsed/>
    <w:rsid w:val="00904FF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904FF9"/>
    <w:rPr>
      <w:rFonts w:ascii="굴림체" w:eastAsia="굴림체" w:hAnsi="굴림체" w:cs="굴림체"/>
      <w:kern w:val="0"/>
      <w:sz w:val="24"/>
      <w:szCs w:val="24"/>
    </w:rPr>
  </w:style>
  <w:style w:type="character" w:customStyle="1" w:styleId="gntyacmbh3b">
    <w:name w:val="gntyacmbh3b"/>
    <w:basedOn w:val="a0"/>
    <w:rsid w:val="00904FF9"/>
  </w:style>
  <w:style w:type="character" w:customStyle="1" w:styleId="gntyacmbi4b">
    <w:name w:val="gntyacmbi4b"/>
    <w:basedOn w:val="a0"/>
    <w:rsid w:val="00904FF9"/>
  </w:style>
  <w:style w:type="paragraph" w:styleId="aa">
    <w:name w:val="header"/>
    <w:basedOn w:val="a"/>
    <w:link w:val="Char2"/>
    <w:uiPriority w:val="99"/>
    <w:unhideWhenUsed/>
    <w:rsid w:val="00904FF9"/>
    <w:pPr>
      <w:tabs>
        <w:tab w:val="center" w:pos="4513"/>
        <w:tab w:val="right" w:pos="9026"/>
      </w:tabs>
      <w:snapToGrid w:val="0"/>
    </w:pPr>
  </w:style>
  <w:style w:type="character" w:customStyle="1" w:styleId="Char2">
    <w:name w:val="머리글 Char"/>
    <w:basedOn w:val="a0"/>
    <w:link w:val="aa"/>
    <w:uiPriority w:val="99"/>
    <w:rsid w:val="00904FF9"/>
  </w:style>
  <w:style w:type="paragraph" w:styleId="ab">
    <w:name w:val="footer"/>
    <w:basedOn w:val="a"/>
    <w:link w:val="Char3"/>
    <w:uiPriority w:val="99"/>
    <w:unhideWhenUsed/>
    <w:rsid w:val="00904FF9"/>
    <w:pPr>
      <w:tabs>
        <w:tab w:val="center" w:pos="4513"/>
        <w:tab w:val="right" w:pos="9026"/>
      </w:tabs>
      <w:snapToGrid w:val="0"/>
    </w:pPr>
  </w:style>
  <w:style w:type="character" w:customStyle="1" w:styleId="Char3">
    <w:name w:val="바닥글 Char"/>
    <w:basedOn w:val="a0"/>
    <w:link w:val="ab"/>
    <w:uiPriority w:val="99"/>
    <w:rsid w:val="00904FF9"/>
  </w:style>
  <w:style w:type="paragraph" w:customStyle="1" w:styleId="EndNoteBibliographyTitle">
    <w:name w:val="EndNote Bibliography Title"/>
    <w:basedOn w:val="a"/>
    <w:link w:val="EndNoteBibliographyTitleChar"/>
    <w:rsid w:val="00471A33"/>
    <w:pPr>
      <w:framePr w:hSpace="142" w:wrap="around" w:vAnchor="text" w:hAnchor="margin" w:y="720"/>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471A33"/>
    <w:rPr>
      <w:rFonts w:ascii="맑은 고딕" w:eastAsia="맑은 고딕" w:hAnsi="맑은 고딕"/>
      <w:noProof/>
    </w:rPr>
  </w:style>
  <w:style w:type="paragraph" w:customStyle="1" w:styleId="EndNoteBibliography">
    <w:name w:val="EndNote Bibliography"/>
    <w:basedOn w:val="a"/>
    <w:link w:val="EndNoteBibliographyChar"/>
    <w:rsid w:val="00471A33"/>
    <w:pPr>
      <w:framePr w:hSpace="142" w:wrap="around" w:vAnchor="text" w:hAnchor="margin" w:y="720"/>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471A33"/>
    <w:rPr>
      <w:rFonts w:ascii="맑은 고딕" w:eastAsia="맑은 고딕" w:hAnsi="맑은 고딕"/>
      <w:noProof/>
    </w:rPr>
  </w:style>
  <w:style w:type="character" w:customStyle="1" w:styleId="gtfrommd">
    <w:name w:val="gt_from_md"/>
    <w:basedOn w:val="a0"/>
    <w:rsid w:val="00B36DCE"/>
  </w:style>
  <w:style w:type="character" w:styleId="ac">
    <w:name w:val="Strong"/>
    <w:basedOn w:val="a0"/>
    <w:uiPriority w:val="22"/>
    <w:qFormat/>
    <w:rsid w:val="00B36DCE"/>
    <w:rPr>
      <w:b/>
      <w:bCs/>
    </w:rPr>
  </w:style>
  <w:style w:type="character" w:customStyle="1" w:styleId="gtfootnotemarks">
    <w:name w:val="gt_footnote_marks"/>
    <w:basedOn w:val="a0"/>
    <w:rsid w:val="00B36DCE"/>
  </w:style>
  <w:style w:type="paragraph" w:styleId="ad">
    <w:name w:val="Body Text"/>
    <w:basedOn w:val="a"/>
    <w:link w:val="Char4"/>
    <w:rsid w:val="007208C4"/>
    <w:pPr>
      <w:tabs>
        <w:tab w:val="left" w:pos="1980"/>
        <w:tab w:val="left" w:pos="2160"/>
      </w:tabs>
      <w:autoSpaceDE/>
      <w:autoSpaceDN/>
      <w:spacing w:after="0" w:line="240" w:lineRule="auto"/>
    </w:pPr>
    <w:rPr>
      <w:rFonts w:ascii="Times New Roman" w:eastAsia="바탕체" w:hAnsi="Times New Roman" w:cs="Times New Roman"/>
      <w:color w:val="FF0000"/>
      <w:szCs w:val="20"/>
    </w:rPr>
  </w:style>
  <w:style w:type="character" w:customStyle="1" w:styleId="Char4">
    <w:name w:val="본문 Char"/>
    <w:basedOn w:val="a0"/>
    <w:link w:val="ad"/>
    <w:rsid w:val="007208C4"/>
    <w:rPr>
      <w:rFonts w:ascii="Times New Roman" w:eastAsia="바탕체" w:hAnsi="Times New Roman" w:cs="Times New Roman"/>
      <w:color w:val="FF0000"/>
      <w:szCs w:val="20"/>
    </w:rPr>
  </w:style>
  <w:style w:type="character" w:styleId="ae">
    <w:name w:val="Hyperlink"/>
    <w:basedOn w:val="a0"/>
    <w:uiPriority w:val="99"/>
    <w:unhideWhenUsed/>
    <w:rsid w:val="007208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537270">
      <w:bodyDiv w:val="1"/>
      <w:marLeft w:val="0"/>
      <w:marRight w:val="0"/>
      <w:marTop w:val="0"/>
      <w:marBottom w:val="0"/>
      <w:divBdr>
        <w:top w:val="none" w:sz="0" w:space="0" w:color="auto"/>
        <w:left w:val="none" w:sz="0" w:space="0" w:color="auto"/>
        <w:bottom w:val="none" w:sz="0" w:space="0" w:color="auto"/>
        <w:right w:val="none" w:sz="0" w:space="0" w:color="auto"/>
      </w:divBdr>
    </w:div>
    <w:div w:id="88309061">
      <w:bodyDiv w:val="1"/>
      <w:marLeft w:val="0"/>
      <w:marRight w:val="0"/>
      <w:marTop w:val="0"/>
      <w:marBottom w:val="0"/>
      <w:divBdr>
        <w:top w:val="none" w:sz="0" w:space="0" w:color="auto"/>
        <w:left w:val="none" w:sz="0" w:space="0" w:color="auto"/>
        <w:bottom w:val="none" w:sz="0" w:space="0" w:color="auto"/>
        <w:right w:val="none" w:sz="0" w:space="0" w:color="auto"/>
      </w:divBdr>
    </w:div>
    <w:div w:id="162088640">
      <w:bodyDiv w:val="1"/>
      <w:marLeft w:val="0"/>
      <w:marRight w:val="0"/>
      <w:marTop w:val="0"/>
      <w:marBottom w:val="0"/>
      <w:divBdr>
        <w:top w:val="none" w:sz="0" w:space="0" w:color="auto"/>
        <w:left w:val="none" w:sz="0" w:space="0" w:color="auto"/>
        <w:bottom w:val="none" w:sz="0" w:space="0" w:color="auto"/>
        <w:right w:val="none" w:sz="0" w:space="0" w:color="auto"/>
      </w:divBdr>
    </w:div>
    <w:div w:id="300308843">
      <w:bodyDiv w:val="1"/>
      <w:marLeft w:val="0"/>
      <w:marRight w:val="0"/>
      <w:marTop w:val="0"/>
      <w:marBottom w:val="0"/>
      <w:divBdr>
        <w:top w:val="none" w:sz="0" w:space="0" w:color="auto"/>
        <w:left w:val="none" w:sz="0" w:space="0" w:color="auto"/>
        <w:bottom w:val="none" w:sz="0" w:space="0" w:color="auto"/>
        <w:right w:val="none" w:sz="0" w:space="0" w:color="auto"/>
      </w:divBdr>
    </w:div>
    <w:div w:id="368452551">
      <w:bodyDiv w:val="1"/>
      <w:marLeft w:val="0"/>
      <w:marRight w:val="0"/>
      <w:marTop w:val="0"/>
      <w:marBottom w:val="0"/>
      <w:divBdr>
        <w:top w:val="none" w:sz="0" w:space="0" w:color="auto"/>
        <w:left w:val="none" w:sz="0" w:space="0" w:color="auto"/>
        <w:bottom w:val="none" w:sz="0" w:space="0" w:color="auto"/>
        <w:right w:val="none" w:sz="0" w:space="0" w:color="auto"/>
      </w:divBdr>
    </w:div>
    <w:div w:id="487207462">
      <w:bodyDiv w:val="1"/>
      <w:marLeft w:val="0"/>
      <w:marRight w:val="0"/>
      <w:marTop w:val="0"/>
      <w:marBottom w:val="0"/>
      <w:divBdr>
        <w:top w:val="none" w:sz="0" w:space="0" w:color="auto"/>
        <w:left w:val="none" w:sz="0" w:space="0" w:color="auto"/>
        <w:bottom w:val="none" w:sz="0" w:space="0" w:color="auto"/>
        <w:right w:val="none" w:sz="0" w:space="0" w:color="auto"/>
      </w:divBdr>
    </w:div>
    <w:div w:id="777262153">
      <w:bodyDiv w:val="1"/>
      <w:marLeft w:val="0"/>
      <w:marRight w:val="0"/>
      <w:marTop w:val="0"/>
      <w:marBottom w:val="0"/>
      <w:divBdr>
        <w:top w:val="none" w:sz="0" w:space="0" w:color="auto"/>
        <w:left w:val="none" w:sz="0" w:space="0" w:color="auto"/>
        <w:bottom w:val="none" w:sz="0" w:space="0" w:color="auto"/>
        <w:right w:val="none" w:sz="0" w:space="0" w:color="auto"/>
      </w:divBdr>
    </w:div>
    <w:div w:id="873924106">
      <w:bodyDiv w:val="1"/>
      <w:marLeft w:val="0"/>
      <w:marRight w:val="0"/>
      <w:marTop w:val="0"/>
      <w:marBottom w:val="0"/>
      <w:divBdr>
        <w:top w:val="none" w:sz="0" w:space="0" w:color="auto"/>
        <w:left w:val="none" w:sz="0" w:space="0" w:color="auto"/>
        <w:bottom w:val="none" w:sz="0" w:space="0" w:color="auto"/>
        <w:right w:val="none" w:sz="0" w:space="0" w:color="auto"/>
      </w:divBdr>
    </w:div>
    <w:div w:id="1017736671">
      <w:bodyDiv w:val="1"/>
      <w:marLeft w:val="0"/>
      <w:marRight w:val="0"/>
      <w:marTop w:val="0"/>
      <w:marBottom w:val="0"/>
      <w:divBdr>
        <w:top w:val="none" w:sz="0" w:space="0" w:color="auto"/>
        <w:left w:val="none" w:sz="0" w:space="0" w:color="auto"/>
        <w:bottom w:val="none" w:sz="0" w:space="0" w:color="auto"/>
        <w:right w:val="none" w:sz="0" w:space="0" w:color="auto"/>
      </w:divBdr>
    </w:div>
    <w:div w:id="1108965765">
      <w:bodyDiv w:val="1"/>
      <w:marLeft w:val="0"/>
      <w:marRight w:val="0"/>
      <w:marTop w:val="0"/>
      <w:marBottom w:val="0"/>
      <w:divBdr>
        <w:top w:val="none" w:sz="0" w:space="0" w:color="auto"/>
        <w:left w:val="none" w:sz="0" w:space="0" w:color="auto"/>
        <w:bottom w:val="none" w:sz="0" w:space="0" w:color="auto"/>
        <w:right w:val="none" w:sz="0" w:space="0" w:color="auto"/>
      </w:divBdr>
      <w:divsChild>
        <w:div w:id="1222055731">
          <w:marLeft w:val="0"/>
          <w:marRight w:val="0"/>
          <w:marTop w:val="0"/>
          <w:marBottom w:val="0"/>
          <w:divBdr>
            <w:top w:val="none" w:sz="0" w:space="0" w:color="auto"/>
            <w:left w:val="none" w:sz="0" w:space="0" w:color="auto"/>
            <w:bottom w:val="single" w:sz="12" w:space="4" w:color="D3D3D3"/>
            <w:right w:val="none" w:sz="0" w:space="0" w:color="auto"/>
          </w:divBdr>
        </w:div>
        <w:div w:id="2066560919">
          <w:marLeft w:val="0"/>
          <w:marRight w:val="0"/>
          <w:marTop w:val="0"/>
          <w:marBottom w:val="0"/>
          <w:divBdr>
            <w:top w:val="none" w:sz="0" w:space="0" w:color="auto"/>
            <w:left w:val="none" w:sz="0" w:space="0" w:color="auto"/>
            <w:bottom w:val="single" w:sz="12" w:space="4" w:color="D3D3D3"/>
            <w:right w:val="none" w:sz="0" w:space="0" w:color="auto"/>
          </w:divBdr>
        </w:div>
      </w:divsChild>
    </w:div>
    <w:div w:id="1179853328">
      <w:bodyDiv w:val="1"/>
      <w:marLeft w:val="0"/>
      <w:marRight w:val="0"/>
      <w:marTop w:val="0"/>
      <w:marBottom w:val="0"/>
      <w:divBdr>
        <w:top w:val="none" w:sz="0" w:space="0" w:color="auto"/>
        <w:left w:val="none" w:sz="0" w:space="0" w:color="auto"/>
        <w:bottom w:val="none" w:sz="0" w:space="0" w:color="auto"/>
        <w:right w:val="none" w:sz="0" w:space="0" w:color="auto"/>
      </w:divBdr>
    </w:div>
    <w:div w:id="1390349711">
      <w:bodyDiv w:val="1"/>
      <w:marLeft w:val="0"/>
      <w:marRight w:val="0"/>
      <w:marTop w:val="0"/>
      <w:marBottom w:val="0"/>
      <w:divBdr>
        <w:top w:val="none" w:sz="0" w:space="0" w:color="auto"/>
        <w:left w:val="none" w:sz="0" w:space="0" w:color="auto"/>
        <w:bottom w:val="none" w:sz="0" w:space="0" w:color="auto"/>
        <w:right w:val="none" w:sz="0" w:space="0" w:color="auto"/>
      </w:divBdr>
    </w:div>
    <w:div w:id="1621178683">
      <w:bodyDiv w:val="1"/>
      <w:marLeft w:val="0"/>
      <w:marRight w:val="0"/>
      <w:marTop w:val="0"/>
      <w:marBottom w:val="0"/>
      <w:divBdr>
        <w:top w:val="none" w:sz="0" w:space="0" w:color="auto"/>
        <w:left w:val="none" w:sz="0" w:space="0" w:color="auto"/>
        <w:bottom w:val="none" w:sz="0" w:space="0" w:color="auto"/>
        <w:right w:val="none" w:sz="0" w:space="0" w:color="auto"/>
      </w:divBdr>
    </w:div>
    <w:div w:id="1651211211">
      <w:bodyDiv w:val="1"/>
      <w:marLeft w:val="0"/>
      <w:marRight w:val="0"/>
      <w:marTop w:val="0"/>
      <w:marBottom w:val="0"/>
      <w:divBdr>
        <w:top w:val="none" w:sz="0" w:space="0" w:color="auto"/>
        <w:left w:val="none" w:sz="0" w:space="0" w:color="auto"/>
        <w:bottom w:val="none" w:sz="0" w:space="0" w:color="auto"/>
        <w:right w:val="none" w:sz="0" w:space="0" w:color="auto"/>
      </w:divBdr>
    </w:div>
    <w:div w:id="1752385171">
      <w:bodyDiv w:val="1"/>
      <w:marLeft w:val="0"/>
      <w:marRight w:val="0"/>
      <w:marTop w:val="0"/>
      <w:marBottom w:val="0"/>
      <w:divBdr>
        <w:top w:val="none" w:sz="0" w:space="0" w:color="auto"/>
        <w:left w:val="none" w:sz="0" w:space="0" w:color="auto"/>
        <w:bottom w:val="none" w:sz="0" w:space="0" w:color="auto"/>
        <w:right w:val="none" w:sz="0" w:space="0" w:color="auto"/>
      </w:divBdr>
    </w:div>
    <w:div w:id="1877548354">
      <w:bodyDiv w:val="1"/>
      <w:marLeft w:val="0"/>
      <w:marRight w:val="0"/>
      <w:marTop w:val="0"/>
      <w:marBottom w:val="0"/>
      <w:divBdr>
        <w:top w:val="none" w:sz="0" w:space="0" w:color="auto"/>
        <w:left w:val="none" w:sz="0" w:space="0" w:color="auto"/>
        <w:bottom w:val="none" w:sz="0" w:space="0" w:color="auto"/>
        <w:right w:val="none" w:sz="0" w:space="0" w:color="auto"/>
      </w:divBdr>
    </w:div>
    <w:div w:id="1902445962">
      <w:bodyDiv w:val="1"/>
      <w:marLeft w:val="0"/>
      <w:marRight w:val="0"/>
      <w:marTop w:val="0"/>
      <w:marBottom w:val="0"/>
      <w:divBdr>
        <w:top w:val="none" w:sz="0" w:space="0" w:color="auto"/>
        <w:left w:val="none" w:sz="0" w:space="0" w:color="auto"/>
        <w:bottom w:val="none" w:sz="0" w:space="0" w:color="auto"/>
        <w:right w:val="none" w:sz="0" w:space="0" w:color="auto"/>
      </w:divBdr>
    </w:div>
    <w:div w:id="2080517803">
      <w:bodyDiv w:val="1"/>
      <w:marLeft w:val="0"/>
      <w:marRight w:val="0"/>
      <w:marTop w:val="0"/>
      <w:marBottom w:val="0"/>
      <w:divBdr>
        <w:top w:val="none" w:sz="0" w:space="0" w:color="auto"/>
        <w:left w:val="none" w:sz="0" w:space="0" w:color="auto"/>
        <w:bottom w:val="none" w:sz="0" w:space="0" w:color="auto"/>
        <w:right w:val="none" w:sz="0" w:space="0" w:color="auto"/>
      </w:divBdr>
    </w:div>
    <w:div w:id="2100251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sghs@ncc.re.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27A1B-6CE0-4DD2-9F2F-47FF60536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1036</Words>
  <Characters>5911</Characters>
  <Application>Microsoft Office Word</Application>
  <DocSecurity>0</DocSecurity>
  <Lines>49</Lines>
  <Paragraphs>13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2025-08-01T09:16:00Z</dcterms:created>
  <dcterms:modified xsi:type="dcterms:W3CDTF">2025-08-01T09:39:00Z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46550d15-cbbf-40be-a1a7-51ee805a590b</vt:lpwstr>
  </property>
</Properties>
</file>