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CBC88" w14:textId="77777777" w:rsidR="00E46987" w:rsidRPr="00E46987" w:rsidRDefault="000E2A76" w:rsidP="00E46987">
      <w:pPr>
        <w:spacing w:beforeLines="50" w:before="163" w:line="360" w:lineRule="auto"/>
        <w:jc w:val="center"/>
        <w:rPr>
          <w:rFonts w:eastAsia="SimHei"/>
        </w:rPr>
      </w:pPr>
      <w:r w:rsidRPr="00E46987">
        <w:rPr>
          <w:rFonts w:eastAsia="SimHei"/>
        </w:rPr>
        <w:t xml:space="preserve">Supplementary Materials for </w:t>
      </w:r>
      <w:bookmarkStart w:id="0" w:name="OLE_LINK96"/>
      <w:bookmarkStart w:id="1" w:name="OLE_LINK97"/>
    </w:p>
    <w:p w14:paraId="585DB419" w14:textId="77777777" w:rsidR="00E46987" w:rsidRDefault="00E46987" w:rsidP="00E46987">
      <w:pPr>
        <w:spacing w:beforeLines="50" w:before="163" w:line="360" w:lineRule="auto"/>
        <w:jc w:val="center"/>
        <w:rPr>
          <w:rFonts w:eastAsia="SimHei"/>
          <w:b/>
          <w:bCs/>
        </w:rPr>
      </w:pPr>
    </w:p>
    <w:p w14:paraId="53241848" w14:textId="77777777" w:rsidR="00933C6C" w:rsidRDefault="00933C6C" w:rsidP="00933C6C">
      <w:pPr>
        <w:pStyle w:val="Paragraph"/>
        <w:spacing w:beforeLines="100" w:before="326" w:after="163" w:line="360" w:lineRule="auto"/>
        <w:ind w:firstLine="0"/>
        <w:jc w:val="center"/>
        <w:rPr>
          <w:b/>
          <w:sz w:val="28"/>
          <w:szCs w:val="28"/>
        </w:rPr>
      </w:pPr>
      <w:bookmarkStart w:id="2" w:name="_Hlk30252354"/>
      <w:r w:rsidRPr="001F485B">
        <w:rPr>
          <w:b/>
          <w:sz w:val="28"/>
          <w:szCs w:val="28"/>
        </w:rPr>
        <w:t>Observation of magnetic adatom-induced Majorana vortex and its fusion with field-induced Majorana vortex in an iron-based superconductor</w:t>
      </w:r>
    </w:p>
    <w:bookmarkEnd w:id="2"/>
    <w:p w14:paraId="3518DA78" w14:textId="3BF4C81E" w:rsidR="000E2A76" w:rsidRPr="00520FB2" w:rsidRDefault="000E2A76" w:rsidP="00E46987">
      <w:pPr>
        <w:spacing w:beforeLines="50" w:before="163" w:line="360" w:lineRule="auto"/>
        <w:jc w:val="center"/>
        <w:rPr>
          <w:rFonts w:eastAsia="SimHei"/>
          <w:b/>
          <w:bCs/>
        </w:rPr>
      </w:pPr>
    </w:p>
    <w:p w14:paraId="38E2794E" w14:textId="5A779333" w:rsidR="000E2A76" w:rsidRPr="0033405B" w:rsidRDefault="000E2A76" w:rsidP="00E46987">
      <w:pPr>
        <w:spacing w:beforeLines="50" w:before="163" w:line="360" w:lineRule="auto"/>
      </w:pPr>
      <w:bookmarkStart w:id="3" w:name="_Hlk30252374"/>
      <w:bookmarkEnd w:id="0"/>
      <w:bookmarkEnd w:id="1"/>
      <w:r w:rsidRPr="0033405B">
        <w:t>Peng Fan</w:t>
      </w:r>
      <w:r w:rsidRPr="0033405B">
        <w:rPr>
          <w:vertAlign w:val="superscript"/>
        </w:rPr>
        <w:t>1,2</w:t>
      </w:r>
      <w:r w:rsidR="00081A69">
        <w:rPr>
          <w:vertAlign w:val="superscript"/>
        </w:rPr>
        <w:t>,</w:t>
      </w:r>
      <w:r w:rsidRPr="0033405B">
        <w:rPr>
          <w:vertAlign w:val="superscript"/>
        </w:rPr>
        <w:t>†</w:t>
      </w:r>
      <w:r w:rsidRPr="0033405B">
        <w:t xml:space="preserve">, </w:t>
      </w:r>
      <w:proofErr w:type="spellStart"/>
      <w:r w:rsidRPr="0033405B">
        <w:t>Fazhi</w:t>
      </w:r>
      <w:proofErr w:type="spellEnd"/>
      <w:r w:rsidRPr="0033405B">
        <w:t xml:space="preserve"> Yang</w:t>
      </w:r>
      <w:r w:rsidRPr="0033405B">
        <w:rPr>
          <w:vertAlign w:val="superscript"/>
        </w:rPr>
        <w:t>1,2</w:t>
      </w:r>
      <w:r w:rsidR="00081A69">
        <w:rPr>
          <w:vertAlign w:val="superscript"/>
        </w:rPr>
        <w:t>,</w:t>
      </w:r>
      <w:r w:rsidRPr="0033405B">
        <w:rPr>
          <w:vertAlign w:val="superscript"/>
        </w:rPr>
        <w:t>†</w:t>
      </w:r>
      <w:r w:rsidRPr="0033405B">
        <w:t xml:space="preserve">, </w:t>
      </w:r>
      <w:proofErr w:type="spellStart"/>
      <w:r w:rsidRPr="0033405B">
        <w:t>Guojian</w:t>
      </w:r>
      <w:proofErr w:type="spellEnd"/>
      <w:r w:rsidRPr="0033405B">
        <w:t xml:space="preserve"> Qian</w:t>
      </w:r>
      <w:r w:rsidRPr="0033405B">
        <w:rPr>
          <w:vertAlign w:val="superscript"/>
        </w:rPr>
        <w:t>1,2</w:t>
      </w:r>
      <w:r w:rsidR="00081A69">
        <w:rPr>
          <w:vertAlign w:val="superscript"/>
        </w:rPr>
        <w:t>,</w:t>
      </w:r>
      <w:r w:rsidRPr="0033405B">
        <w:rPr>
          <w:vertAlign w:val="superscript"/>
        </w:rPr>
        <w:t>†</w:t>
      </w:r>
      <w:r w:rsidRPr="0033405B">
        <w:t>, Hui Chen</w:t>
      </w:r>
      <w:r w:rsidRPr="0033405B">
        <w:rPr>
          <w:vertAlign w:val="superscript"/>
        </w:rPr>
        <w:t>1,2,6</w:t>
      </w:r>
      <w:r w:rsidR="00081A69">
        <w:rPr>
          <w:vertAlign w:val="superscript"/>
        </w:rPr>
        <w:t>,</w:t>
      </w:r>
      <w:r w:rsidRPr="0033405B">
        <w:rPr>
          <w:vertAlign w:val="superscript"/>
        </w:rPr>
        <w:t>†</w:t>
      </w:r>
      <w:r w:rsidRPr="0033405B">
        <w:t>, Yu-Yang Zhang</w:t>
      </w:r>
      <w:r w:rsidRPr="0033405B">
        <w:rPr>
          <w:vertAlign w:val="superscript"/>
        </w:rPr>
        <w:t>1,2,3</w:t>
      </w:r>
      <w:r w:rsidRPr="0033405B">
        <w:t xml:space="preserve">, </w:t>
      </w:r>
      <w:proofErr w:type="spellStart"/>
      <w:r w:rsidRPr="0033405B">
        <w:t>Geng</w:t>
      </w:r>
      <w:proofErr w:type="spellEnd"/>
      <w:r w:rsidRPr="0033405B">
        <w:t xml:space="preserve"> Li</w:t>
      </w:r>
      <w:r w:rsidRPr="0033405B">
        <w:rPr>
          <w:vertAlign w:val="superscript"/>
        </w:rPr>
        <w:t>1,2,3</w:t>
      </w:r>
      <w:r w:rsidRPr="0033405B">
        <w:t xml:space="preserve">, </w:t>
      </w:r>
      <w:proofErr w:type="spellStart"/>
      <w:r w:rsidRPr="0033405B">
        <w:t>Zihao</w:t>
      </w:r>
      <w:proofErr w:type="spellEnd"/>
      <w:r w:rsidRPr="0033405B">
        <w:t xml:space="preserve"> Huang</w:t>
      </w:r>
      <w:r w:rsidRPr="0033405B">
        <w:rPr>
          <w:vertAlign w:val="superscript"/>
        </w:rPr>
        <w:t>1,2</w:t>
      </w:r>
      <w:r w:rsidRPr="0033405B">
        <w:t xml:space="preserve">, </w:t>
      </w:r>
      <w:proofErr w:type="spellStart"/>
      <w:r w:rsidRPr="0033405B">
        <w:t>Yuqing</w:t>
      </w:r>
      <w:proofErr w:type="spellEnd"/>
      <w:r w:rsidRPr="0033405B">
        <w:t xml:space="preserve"> Xing</w:t>
      </w:r>
      <w:r w:rsidRPr="0033405B">
        <w:rPr>
          <w:vertAlign w:val="superscript"/>
        </w:rPr>
        <w:t>1,2</w:t>
      </w:r>
      <w:r w:rsidRPr="0033405B">
        <w:t xml:space="preserve">, </w:t>
      </w:r>
      <w:proofErr w:type="spellStart"/>
      <w:r w:rsidRPr="0033405B">
        <w:t>Lingyuan</w:t>
      </w:r>
      <w:proofErr w:type="spellEnd"/>
      <w:r w:rsidRPr="0033405B">
        <w:t xml:space="preserve"> Kong</w:t>
      </w:r>
      <w:r w:rsidRPr="0033405B">
        <w:rPr>
          <w:vertAlign w:val="superscript"/>
        </w:rPr>
        <w:t>1,2</w:t>
      </w:r>
      <w:r w:rsidRPr="0033405B">
        <w:t xml:space="preserve">, </w:t>
      </w:r>
      <w:proofErr w:type="spellStart"/>
      <w:r w:rsidRPr="0033405B">
        <w:t>Wenyao</w:t>
      </w:r>
      <w:proofErr w:type="spellEnd"/>
      <w:r w:rsidRPr="0033405B">
        <w:t xml:space="preserve"> Liu</w:t>
      </w:r>
      <w:r w:rsidRPr="0033405B">
        <w:rPr>
          <w:vertAlign w:val="superscript"/>
        </w:rPr>
        <w:t>1,2</w:t>
      </w:r>
      <w:r w:rsidRPr="0033405B">
        <w:t xml:space="preserve">, </w:t>
      </w:r>
      <w:proofErr w:type="spellStart"/>
      <w:r w:rsidRPr="0033405B">
        <w:t>Kun</w:t>
      </w:r>
      <w:proofErr w:type="spellEnd"/>
      <w:r w:rsidRPr="0033405B">
        <w:t xml:space="preserve"> Jiang</w:t>
      </w:r>
      <w:r w:rsidRPr="0033405B">
        <w:rPr>
          <w:vertAlign w:val="superscript"/>
        </w:rPr>
        <w:t>1,5</w:t>
      </w:r>
      <w:r w:rsidRPr="0033405B">
        <w:t xml:space="preserve">, </w:t>
      </w:r>
      <w:proofErr w:type="spellStart"/>
      <w:r w:rsidRPr="0033405B">
        <w:t>Chengmin</w:t>
      </w:r>
      <w:proofErr w:type="spellEnd"/>
      <w:r w:rsidRPr="0033405B">
        <w:t xml:space="preserve"> Shen</w:t>
      </w:r>
      <w:r w:rsidRPr="0033405B">
        <w:rPr>
          <w:vertAlign w:val="superscript"/>
        </w:rPr>
        <w:t>1,2,3</w:t>
      </w:r>
      <w:r w:rsidRPr="0033405B">
        <w:t xml:space="preserve">, </w:t>
      </w:r>
      <w:proofErr w:type="spellStart"/>
      <w:r w:rsidRPr="0033405B">
        <w:t>Shixuan</w:t>
      </w:r>
      <w:proofErr w:type="spellEnd"/>
      <w:r w:rsidRPr="0033405B">
        <w:t xml:space="preserve"> Du</w:t>
      </w:r>
      <w:r w:rsidRPr="0033405B">
        <w:rPr>
          <w:vertAlign w:val="superscript"/>
        </w:rPr>
        <w:t>1,2,3</w:t>
      </w:r>
      <w:r w:rsidRPr="0033405B">
        <w:t>, John Schneeloch</w:t>
      </w:r>
      <w:r w:rsidRPr="0033405B">
        <w:rPr>
          <w:vertAlign w:val="superscript"/>
        </w:rPr>
        <w:t>4</w:t>
      </w:r>
      <w:r w:rsidRPr="0033405B">
        <w:t xml:space="preserve">, </w:t>
      </w:r>
      <w:proofErr w:type="spellStart"/>
      <w:r w:rsidRPr="0033405B">
        <w:t>Ruidan</w:t>
      </w:r>
      <w:proofErr w:type="spellEnd"/>
      <w:r w:rsidRPr="0033405B">
        <w:t xml:space="preserve"> Zhong</w:t>
      </w:r>
      <w:r w:rsidRPr="0033405B">
        <w:rPr>
          <w:vertAlign w:val="superscript"/>
        </w:rPr>
        <w:t>4</w:t>
      </w:r>
      <w:r w:rsidRPr="0033405B">
        <w:t xml:space="preserve">, </w:t>
      </w:r>
      <w:proofErr w:type="spellStart"/>
      <w:r w:rsidRPr="0033405B">
        <w:t>Genda</w:t>
      </w:r>
      <w:proofErr w:type="spellEnd"/>
      <w:r w:rsidRPr="0033405B">
        <w:t xml:space="preserve"> Gu</w:t>
      </w:r>
      <w:r w:rsidRPr="0033405B">
        <w:rPr>
          <w:vertAlign w:val="superscript"/>
        </w:rPr>
        <w:t>4</w:t>
      </w:r>
      <w:r w:rsidRPr="0033405B">
        <w:t xml:space="preserve">, </w:t>
      </w:r>
      <w:proofErr w:type="spellStart"/>
      <w:r w:rsidRPr="0033405B">
        <w:t>Ziqiang</w:t>
      </w:r>
      <w:proofErr w:type="spellEnd"/>
      <w:r w:rsidRPr="0033405B">
        <w:t xml:space="preserve"> Wang</w:t>
      </w:r>
      <w:r w:rsidRPr="0033405B">
        <w:rPr>
          <w:vertAlign w:val="superscript"/>
        </w:rPr>
        <w:t>5</w:t>
      </w:r>
      <w:r w:rsidR="00081A69">
        <w:rPr>
          <w:vertAlign w:val="superscript"/>
        </w:rPr>
        <w:t>,</w:t>
      </w:r>
      <w:r w:rsidRPr="0033405B">
        <w:rPr>
          <w:vertAlign w:val="superscript"/>
        </w:rPr>
        <w:t>*</w:t>
      </w:r>
      <w:r w:rsidRPr="0033405B">
        <w:t>, Hong Ding</w:t>
      </w:r>
      <w:r w:rsidRPr="0033405B">
        <w:rPr>
          <w:vertAlign w:val="superscript"/>
        </w:rPr>
        <w:t>1,3,6</w:t>
      </w:r>
      <w:r w:rsidR="00081A69">
        <w:rPr>
          <w:vertAlign w:val="superscript"/>
        </w:rPr>
        <w:t>,</w:t>
      </w:r>
      <w:r w:rsidRPr="0033405B">
        <w:rPr>
          <w:vertAlign w:val="superscript"/>
        </w:rPr>
        <w:t>*</w:t>
      </w:r>
      <w:r w:rsidRPr="0033405B">
        <w:t>, and Hong-Jun Gao</w:t>
      </w:r>
      <w:r w:rsidRPr="0033405B">
        <w:rPr>
          <w:vertAlign w:val="superscript"/>
        </w:rPr>
        <w:t>1,2,3,6</w:t>
      </w:r>
      <w:r w:rsidR="00081A69">
        <w:rPr>
          <w:vertAlign w:val="superscript"/>
        </w:rPr>
        <w:t>,</w:t>
      </w:r>
      <w:r w:rsidRPr="0033405B">
        <w:rPr>
          <w:vertAlign w:val="superscript"/>
        </w:rPr>
        <w:t>*</w:t>
      </w:r>
    </w:p>
    <w:bookmarkEnd w:id="3"/>
    <w:p w14:paraId="3D20E1B1" w14:textId="77777777" w:rsidR="000E2A76" w:rsidRPr="007D40B9"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1</w:t>
      </w:r>
      <w:r w:rsidRPr="007D40B9">
        <w:rPr>
          <w:rFonts w:ascii="TimesNewRomanPSMT" w:eastAsia="Times New Roman" w:hAnsi="TimesNewRomanPSMT"/>
        </w:rPr>
        <w:t xml:space="preserve">Beijing National Laboratory for Condensed Matter Physics and Institute of Physics, Chinese Academy of Sciences, Beijing 100190, China </w:t>
      </w:r>
    </w:p>
    <w:p w14:paraId="317F0D8E" w14:textId="77777777" w:rsidR="000E2A76" w:rsidRPr="007D40B9"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2</w:t>
      </w:r>
      <w:r>
        <w:rPr>
          <w:rFonts w:ascii="TimesNewRomanPSMT" w:eastAsia="Times New Roman" w:hAnsi="TimesNewRomanPSMT" w:hint="eastAsia"/>
        </w:rPr>
        <w:t>Sc</w:t>
      </w:r>
      <w:r w:rsidRPr="007D40B9">
        <w:rPr>
          <w:rFonts w:ascii="TimesNewRomanPSMT" w:eastAsia="Times New Roman" w:hAnsi="TimesNewRomanPSMT"/>
        </w:rPr>
        <w:t xml:space="preserve">hool of Physical Sciences, University of Chinese Academy of Sciences, Beijing 100190, China </w:t>
      </w:r>
    </w:p>
    <w:p w14:paraId="7237DAA6" w14:textId="77777777" w:rsidR="000E2A76" w:rsidRPr="007D40B9"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3</w:t>
      </w:r>
      <w:r>
        <w:rPr>
          <w:rFonts w:ascii="TimesNewRomanPSMT" w:eastAsia="Times New Roman" w:hAnsi="TimesNewRomanPSMT"/>
        </w:rPr>
        <w:t>CA</w:t>
      </w:r>
      <w:r w:rsidRPr="007D40B9">
        <w:rPr>
          <w:rFonts w:ascii="TimesNewRomanPSMT" w:eastAsia="Times New Roman" w:hAnsi="TimesNewRomanPSMT"/>
        </w:rPr>
        <w:t xml:space="preserve">S Center for Excellence in Topological Quantum Computation, University of Chinese Academy of Sciences, Beijing 100190, China </w:t>
      </w:r>
    </w:p>
    <w:p w14:paraId="63CBF8E1" w14:textId="77777777" w:rsidR="000E2A76" w:rsidRPr="007D40B9"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4</w:t>
      </w:r>
      <w:r>
        <w:rPr>
          <w:rFonts w:ascii="TimesNewRomanPSMT" w:eastAsia="Times New Roman" w:hAnsi="TimesNewRomanPSMT"/>
        </w:rPr>
        <w:t>Co</w:t>
      </w:r>
      <w:r w:rsidRPr="007D40B9">
        <w:rPr>
          <w:rFonts w:ascii="TimesNewRomanPSMT" w:eastAsia="Times New Roman" w:hAnsi="TimesNewRomanPSMT"/>
        </w:rPr>
        <w:t xml:space="preserve">ndensed Matter Physics and Materials Science Department, Brookhaven National Laboratory, Upton, New York 11973, USA </w:t>
      </w:r>
    </w:p>
    <w:p w14:paraId="2317C334" w14:textId="77777777" w:rsidR="000E2A76" w:rsidRPr="007D40B9"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5</w:t>
      </w:r>
      <w:r>
        <w:rPr>
          <w:rFonts w:ascii="TimesNewRomanPSMT" w:eastAsia="Times New Roman" w:hAnsi="TimesNewRomanPSMT"/>
        </w:rPr>
        <w:t>De</w:t>
      </w:r>
      <w:r w:rsidRPr="007D40B9">
        <w:rPr>
          <w:rFonts w:ascii="TimesNewRomanPSMT" w:eastAsia="Times New Roman" w:hAnsi="TimesNewRomanPSMT"/>
        </w:rPr>
        <w:t>partment of Physics, Boston College, Chestnut Hill, Massachusetts 02467, USA</w:t>
      </w:r>
    </w:p>
    <w:p w14:paraId="61A87835" w14:textId="77777777" w:rsidR="000E2A76" w:rsidRDefault="000E2A76" w:rsidP="00E46987">
      <w:pPr>
        <w:spacing w:beforeLines="50" w:before="163" w:line="360" w:lineRule="auto"/>
        <w:rPr>
          <w:rFonts w:ascii="TimesNewRomanPSMT" w:eastAsia="Times New Roman" w:hAnsi="TimesNewRomanPSMT"/>
        </w:rPr>
      </w:pPr>
      <w:r w:rsidRPr="007D40B9">
        <w:rPr>
          <w:rFonts w:ascii="TimesNewRomanPSMT" w:eastAsia="Times New Roman" w:hAnsi="TimesNewRomanPSMT"/>
          <w:position w:val="12"/>
          <w:sz w:val="16"/>
          <w:szCs w:val="16"/>
        </w:rPr>
        <w:t>6</w:t>
      </w:r>
      <w:proofErr w:type="spellStart"/>
      <w:r>
        <w:rPr>
          <w:rFonts w:ascii="TimesNewRomanPSMT" w:eastAsia="Times New Roman" w:hAnsi="TimesNewRomanPSMT"/>
        </w:rPr>
        <w:t>So</w:t>
      </w:r>
      <w:r w:rsidRPr="007D40B9">
        <w:rPr>
          <w:rFonts w:ascii="TimesNewRomanPSMT" w:eastAsia="Times New Roman" w:hAnsi="TimesNewRomanPSMT"/>
        </w:rPr>
        <w:t>ngshan</w:t>
      </w:r>
      <w:proofErr w:type="spellEnd"/>
      <w:r w:rsidRPr="007D40B9">
        <w:rPr>
          <w:rFonts w:ascii="TimesNewRomanPSMT" w:eastAsia="Times New Roman" w:hAnsi="TimesNewRomanPSMT"/>
        </w:rPr>
        <w:t xml:space="preserve"> Lake Materials Laboratory, Dongguan, Guangdong 523808, China </w:t>
      </w:r>
    </w:p>
    <w:p w14:paraId="17186CB0" w14:textId="00373B09" w:rsidR="000E2A76" w:rsidRDefault="000E2A76" w:rsidP="00E46987">
      <w:pPr>
        <w:spacing w:beforeLines="50" w:before="163" w:line="360" w:lineRule="auto"/>
        <w:rPr>
          <w:rFonts w:eastAsia="SimHei"/>
          <w:bCs/>
        </w:rPr>
      </w:pPr>
    </w:p>
    <w:p w14:paraId="66F46996" w14:textId="61DA3C93" w:rsidR="00B347E1" w:rsidRDefault="00B347E1" w:rsidP="00E46987">
      <w:pPr>
        <w:spacing w:beforeLines="50" w:before="163" w:line="360" w:lineRule="auto"/>
        <w:rPr>
          <w:rFonts w:eastAsia="SimHei"/>
          <w:bCs/>
        </w:rPr>
      </w:pPr>
    </w:p>
    <w:p w14:paraId="034004BA" w14:textId="0F1C8AA9" w:rsidR="000E2A76" w:rsidRPr="00232DB9" w:rsidRDefault="000E2A76" w:rsidP="00E46987">
      <w:pPr>
        <w:spacing w:beforeLines="50" w:before="163" w:line="360" w:lineRule="auto"/>
        <w:rPr>
          <w:rFonts w:eastAsia="SimHei"/>
          <w:bCs/>
        </w:rPr>
      </w:pPr>
      <w:r w:rsidRPr="007D40B9">
        <w:rPr>
          <w:vertAlign w:val="superscript"/>
        </w:rPr>
        <w:t>†</w:t>
      </w:r>
      <w:r w:rsidRPr="009F0050">
        <w:rPr>
          <w:rFonts w:hint="eastAsia"/>
        </w:rPr>
        <w:t>Th</w:t>
      </w:r>
      <w:r w:rsidRPr="009F0050">
        <w:t>ese authors contributed equally to this work.</w:t>
      </w:r>
    </w:p>
    <w:p w14:paraId="17DF0547" w14:textId="0F93B01A" w:rsidR="00E46987" w:rsidRDefault="000E2A76" w:rsidP="00315A52">
      <w:pPr>
        <w:spacing w:beforeLines="50" w:before="163" w:line="360" w:lineRule="auto"/>
        <w:rPr>
          <w:rFonts w:eastAsia="SimHei"/>
          <w:b/>
          <w:bCs/>
          <w:sz w:val="28"/>
          <w:szCs w:val="28"/>
        </w:rPr>
      </w:pPr>
      <w:r w:rsidRPr="00232DB9">
        <w:rPr>
          <w:rFonts w:eastAsia="SimHei"/>
          <w:bCs/>
          <w:vertAlign w:val="superscript"/>
        </w:rPr>
        <w:t>*</w:t>
      </w:r>
      <w:r w:rsidRPr="00232DB9">
        <w:rPr>
          <w:rFonts w:eastAsia="SimHei" w:hint="eastAsia"/>
          <w:bCs/>
        </w:rPr>
        <w:t>C</w:t>
      </w:r>
      <w:r w:rsidRPr="00232DB9">
        <w:rPr>
          <w:rFonts w:eastAsia="SimHei"/>
          <w:bCs/>
        </w:rPr>
        <w:t>orrespondence to:</w:t>
      </w:r>
      <w:r w:rsidRPr="00232DB9">
        <w:rPr>
          <w:rFonts w:eastAsia="SimHei"/>
          <w:b/>
          <w:bCs/>
        </w:rPr>
        <w:t xml:space="preserve"> </w:t>
      </w:r>
      <w:r w:rsidRPr="00223D54">
        <w:rPr>
          <w:rFonts w:eastAsia="SimHei"/>
          <w:bCs/>
        </w:rPr>
        <w:t>wangzi@bc.edu</w:t>
      </w:r>
      <w:r w:rsidRPr="00232DB9">
        <w:rPr>
          <w:rFonts w:eastAsia="SimHei"/>
          <w:bCs/>
        </w:rPr>
        <w:t xml:space="preserve">, </w:t>
      </w:r>
      <w:r w:rsidRPr="00223D54">
        <w:rPr>
          <w:rFonts w:eastAsia="SimHei"/>
          <w:bCs/>
        </w:rPr>
        <w:t>dingh@iphy.ac.cn</w:t>
      </w:r>
      <w:r w:rsidRPr="00232DB9">
        <w:rPr>
          <w:rFonts w:eastAsia="SimHei"/>
          <w:bCs/>
        </w:rPr>
        <w:t xml:space="preserve">, </w:t>
      </w:r>
      <w:r w:rsidRPr="00223D54">
        <w:rPr>
          <w:rFonts w:eastAsia="SimHei"/>
          <w:bCs/>
        </w:rPr>
        <w:t>hjgao@iphy.ac.cn</w:t>
      </w:r>
      <w:r w:rsidR="00E46987">
        <w:rPr>
          <w:rFonts w:eastAsia="SimHei"/>
          <w:b/>
          <w:bCs/>
          <w:sz w:val="28"/>
          <w:szCs w:val="28"/>
        </w:rPr>
        <w:br w:type="page"/>
      </w:r>
    </w:p>
    <w:p w14:paraId="064C6AE5" w14:textId="407306F7" w:rsidR="000E2A76" w:rsidRPr="00E63522" w:rsidRDefault="000E2A76" w:rsidP="00C00D8A">
      <w:pPr>
        <w:spacing w:line="360" w:lineRule="auto"/>
        <w:jc w:val="center"/>
        <w:rPr>
          <w:rFonts w:eastAsia="SimHei"/>
          <w:b/>
          <w:bCs/>
          <w:sz w:val="28"/>
          <w:szCs w:val="28"/>
        </w:rPr>
      </w:pPr>
      <w:r w:rsidRPr="00E63522">
        <w:rPr>
          <w:rFonts w:eastAsia="SimHei"/>
          <w:b/>
          <w:bCs/>
          <w:sz w:val="28"/>
          <w:szCs w:val="28"/>
        </w:rPr>
        <w:lastRenderedPageBreak/>
        <w:t>Table of contents</w:t>
      </w:r>
    </w:p>
    <w:p w14:paraId="3CAD7AAE" w14:textId="36E97956" w:rsidR="000E2A76" w:rsidRPr="00440469" w:rsidRDefault="000E2A76" w:rsidP="00E46987">
      <w:pPr>
        <w:spacing w:beforeLines="50" w:before="163" w:line="360" w:lineRule="auto"/>
        <w:rPr>
          <w:rFonts w:eastAsia="SimHei"/>
          <w:b/>
          <w:u w:val="single"/>
        </w:rPr>
      </w:pPr>
      <w:r w:rsidRPr="00440469">
        <w:rPr>
          <w:rFonts w:eastAsia="SimHei"/>
          <w:b/>
          <w:u w:val="single"/>
        </w:rPr>
        <w:t xml:space="preserve">Supplementary </w:t>
      </w:r>
      <w:r w:rsidR="005033F1" w:rsidRPr="00440469">
        <w:rPr>
          <w:rFonts w:eastAsia="SimHei"/>
          <w:b/>
          <w:u w:val="single"/>
        </w:rPr>
        <w:t>Note</w:t>
      </w:r>
    </w:p>
    <w:p w14:paraId="7B1259A0" w14:textId="1A11AABD" w:rsidR="000E2A76" w:rsidRPr="000C5D96" w:rsidRDefault="000E2A76"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Characterizations of sample</w:t>
      </w:r>
      <w:r w:rsidR="004C14AE" w:rsidRPr="000C5D96">
        <w:rPr>
          <w:rFonts w:eastAsia="SimHei"/>
          <w:bCs/>
          <w:lang w:eastAsia="zh-CN"/>
        </w:rPr>
        <w:t>s</w:t>
      </w:r>
      <w:r w:rsidRPr="000C5D96">
        <w:rPr>
          <w:rFonts w:eastAsia="SimHei"/>
          <w:bCs/>
          <w:lang w:eastAsia="zh-CN"/>
        </w:rPr>
        <w:t xml:space="preserve"> and Fe adatom</w:t>
      </w:r>
      <w:r w:rsidR="004C14AE" w:rsidRPr="000C5D96">
        <w:rPr>
          <w:rFonts w:eastAsia="SimHei"/>
          <w:bCs/>
          <w:lang w:eastAsia="zh-CN"/>
        </w:rPr>
        <w:t>s</w:t>
      </w:r>
    </w:p>
    <w:p w14:paraId="0A055480" w14:textId="36B0422E" w:rsidR="000E2A76" w:rsidRPr="000C5D96" w:rsidRDefault="000E2A76"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Integer quantized in-gap states</w:t>
      </w:r>
      <w:r w:rsidR="004C14AE" w:rsidRPr="000C5D96">
        <w:rPr>
          <w:rFonts w:eastAsia="SimHei"/>
          <w:bCs/>
          <w:lang w:eastAsia="zh-CN"/>
        </w:rPr>
        <w:t xml:space="preserve"> at type-I Fe adatoms</w:t>
      </w:r>
    </w:p>
    <w:p w14:paraId="09877245" w14:textId="15D647F0" w:rsidR="000E2A76" w:rsidRDefault="000E2A76"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 xml:space="preserve">Manipulation of </w:t>
      </w:r>
      <w:r w:rsidR="004C14AE" w:rsidRPr="000C5D96">
        <w:rPr>
          <w:rFonts w:eastAsia="SimHei"/>
          <w:bCs/>
          <w:lang w:eastAsia="zh-CN"/>
        </w:rPr>
        <w:t xml:space="preserve">a </w:t>
      </w:r>
      <w:r w:rsidRPr="000C5D96">
        <w:rPr>
          <w:rFonts w:eastAsia="SimHei"/>
          <w:bCs/>
          <w:lang w:eastAsia="zh-CN"/>
        </w:rPr>
        <w:t>single</w:t>
      </w:r>
      <w:r w:rsidR="004C14AE" w:rsidRPr="000C5D96">
        <w:rPr>
          <w:rFonts w:eastAsia="SimHei"/>
          <w:bCs/>
          <w:lang w:eastAsia="zh-CN"/>
        </w:rPr>
        <w:t xml:space="preserve"> type-I</w:t>
      </w:r>
      <w:r w:rsidRPr="000C5D96">
        <w:rPr>
          <w:rFonts w:eastAsia="SimHei"/>
          <w:bCs/>
          <w:lang w:eastAsia="zh-CN"/>
        </w:rPr>
        <w:t xml:space="preserve"> Fe adatom</w:t>
      </w:r>
    </w:p>
    <w:p w14:paraId="58928B64" w14:textId="0DAE2BC3" w:rsidR="00CA6A98" w:rsidRPr="00CA6A98" w:rsidRDefault="00CA6A98" w:rsidP="00CA6A98">
      <w:pPr>
        <w:pStyle w:val="a7"/>
        <w:numPr>
          <w:ilvl w:val="0"/>
          <w:numId w:val="17"/>
        </w:numPr>
        <w:spacing w:beforeLines="50" w:before="163" w:line="360" w:lineRule="auto"/>
        <w:ind w:left="1202"/>
        <w:rPr>
          <w:rFonts w:eastAsia="SimHei"/>
          <w:bCs/>
          <w:lang w:eastAsia="zh-CN"/>
        </w:rPr>
      </w:pPr>
      <w:r w:rsidRPr="00CA6A98">
        <w:rPr>
          <w:rFonts w:eastAsia="SimHei"/>
          <w:bCs/>
          <w:lang w:eastAsia="zh-CN"/>
        </w:rPr>
        <w:t>YSR states and Zeeman splitting on type-II Fe adatoms</w:t>
      </w:r>
    </w:p>
    <w:p w14:paraId="640F063B" w14:textId="0EEB4365" w:rsidR="000E2A76" w:rsidRPr="000C5D96" w:rsidRDefault="004C14AE"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Modulating YSR states with a</w:t>
      </w:r>
      <w:r w:rsidR="000E2A76" w:rsidRPr="000C5D96">
        <w:rPr>
          <w:rFonts w:eastAsia="SimHei"/>
          <w:bCs/>
          <w:lang w:eastAsia="zh-CN"/>
        </w:rPr>
        <w:t xml:space="preserve">pproaching STM tip at </w:t>
      </w:r>
      <w:r w:rsidRPr="000C5D96">
        <w:rPr>
          <w:rFonts w:eastAsia="SimHei"/>
          <w:bCs/>
          <w:lang w:eastAsia="zh-CN"/>
        </w:rPr>
        <w:t>type-II Fe adatoms</w:t>
      </w:r>
    </w:p>
    <w:p w14:paraId="2F6EEABD" w14:textId="26EF8D43" w:rsidR="000E2A76" w:rsidRPr="000C5D96" w:rsidRDefault="004C14AE"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Robustness of the ZBP under a</w:t>
      </w:r>
      <w:r w:rsidR="000E2A76" w:rsidRPr="000C5D96">
        <w:rPr>
          <w:rFonts w:eastAsia="SimHei"/>
          <w:bCs/>
          <w:lang w:eastAsia="zh-CN"/>
        </w:rPr>
        <w:t>pproaching STM tip at type-I Fe adatom</w:t>
      </w:r>
      <w:r w:rsidRPr="000C5D96">
        <w:rPr>
          <w:rFonts w:eastAsia="SimHei"/>
          <w:bCs/>
          <w:lang w:eastAsia="zh-CN"/>
        </w:rPr>
        <w:t>s</w:t>
      </w:r>
    </w:p>
    <w:p w14:paraId="4D301E50" w14:textId="0B9A5041" w:rsidR="000E2A76" w:rsidRPr="000C5D96" w:rsidRDefault="004C14AE"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Replicable transition between</w:t>
      </w:r>
      <w:r w:rsidR="000E2A76" w:rsidRPr="000C5D96">
        <w:rPr>
          <w:rFonts w:eastAsia="SimHei"/>
          <w:bCs/>
          <w:lang w:eastAsia="zh-CN"/>
        </w:rPr>
        <w:t xml:space="preserve"> YSR</w:t>
      </w:r>
      <w:r w:rsidRPr="000C5D96">
        <w:rPr>
          <w:rFonts w:eastAsia="SimHei"/>
          <w:bCs/>
          <w:lang w:eastAsia="zh-CN"/>
        </w:rPr>
        <w:t xml:space="preserve"> states and </w:t>
      </w:r>
      <w:r w:rsidR="00720A69">
        <w:rPr>
          <w:rFonts w:eastAsia="SimHei"/>
          <w:bCs/>
          <w:lang w:eastAsia="zh-CN"/>
        </w:rPr>
        <w:t xml:space="preserve">a </w:t>
      </w:r>
      <w:r w:rsidRPr="000C5D96">
        <w:rPr>
          <w:rFonts w:eastAsia="SimHei"/>
          <w:bCs/>
          <w:lang w:eastAsia="zh-CN"/>
        </w:rPr>
        <w:t>vortex MZM</w:t>
      </w:r>
    </w:p>
    <w:p w14:paraId="4A07D21B" w14:textId="7F31B513" w:rsidR="000E2A76" w:rsidRPr="000C5D96" w:rsidRDefault="000E2A76" w:rsidP="00E46987">
      <w:pPr>
        <w:pStyle w:val="a7"/>
        <w:numPr>
          <w:ilvl w:val="0"/>
          <w:numId w:val="17"/>
        </w:numPr>
        <w:spacing w:beforeLines="50" w:before="163" w:line="360" w:lineRule="auto"/>
        <w:ind w:left="1202"/>
        <w:rPr>
          <w:rFonts w:eastAsia="SimHei"/>
          <w:bCs/>
          <w:lang w:eastAsia="zh-CN"/>
        </w:rPr>
      </w:pPr>
      <w:r w:rsidRPr="000C5D96">
        <w:rPr>
          <w:rFonts w:eastAsia="SimHei"/>
          <w:bCs/>
          <w:lang w:eastAsia="zh-CN"/>
        </w:rPr>
        <w:t xml:space="preserve">Coexistence of MZMs in </w:t>
      </w:r>
      <w:r w:rsidR="004F79C6">
        <w:rPr>
          <w:rFonts w:eastAsia="SimHei"/>
          <w:bCs/>
          <w:lang w:eastAsia="zh-CN"/>
        </w:rPr>
        <w:t xml:space="preserve">the </w:t>
      </w:r>
      <w:r w:rsidRPr="000C5D96">
        <w:rPr>
          <w:rFonts w:eastAsia="SimHei"/>
          <w:bCs/>
          <w:lang w:eastAsia="zh-CN"/>
        </w:rPr>
        <w:t>QAV and</w:t>
      </w:r>
      <w:r w:rsidR="004F79C6">
        <w:rPr>
          <w:rFonts w:eastAsia="SimHei"/>
          <w:bCs/>
          <w:lang w:eastAsia="zh-CN"/>
        </w:rPr>
        <w:t xml:space="preserve"> the</w:t>
      </w:r>
      <w:r w:rsidRPr="000C5D96">
        <w:rPr>
          <w:rFonts w:eastAsia="SimHei"/>
          <w:bCs/>
          <w:lang w:eastAsia="zh-CN"/>
        </w:rPr>
        <w:t xml:space="preserve"> field-induced vortex</w:t>
      </w:r>
    </w:p>
    <w:p w14:paraId="291436FE" w14:textId="77777777" w:rsidR="000E2A76" w:rsidRPr="00107C79" w:rsidRDefault="000E2A76" w:rsidP="0056588E">
      <w:pPr>
        <w:spacing w:beforeLines="100" w:before="326" w:line="360" w:lineRule="auto"/>
        <w:ind w:left="480"/>
        <w:rPr>
          <w:rFonts w:eastAsia="SimHei"/>
          <w:bCs/>
          <w:lang w:eastAsia="zh-CN"/>
        </w:rPr>
      </w:pPr>
    </w:p>
    <w:p w14:paraId="078E784E" w14:textId="35E0984F" w:rsidR="000E2A76" w:rsidRPr="00440469" w:rsidRDefault="00476385" w:rsidP="0056588E">
      <w:pPr>
        <w:spacing w:beforeLines="100" w:before="326" w:line="360" w:lineRule="auto"/>
        <w:rPr>
          <w:rFonts w:eastAsia="SimHei"/>
          <w:bCs/>
          <w:u w:val="single"/>
        </w:rPr>
      </w:pPr>
      <w:r w:rsidRPr="00440469">
        <w:rPr>
          <w:rFonts w:eastAsia="DengXian"/>
          <w:b/>
          <w:bCs/>
          <w:color w:val="000000"/>
          <w:kern w:val="24"/>
          <w:u w:val="single"/>
          <w:lang w:eastAsia="zh-CN"/>
        </w:rPr>
        <w:t>Supplementary Figure</w:t>
      </w:r>
      <w:r w:rsidR="000E2A76" w:rsidRPr="00440469">
        <w:rPr>
          <w:rFonts w:eastAsia="SimHei"/>
          <w:bCs/>
          <w:u w:val="single"/>
        </w:rPr>
        <w:t xml:space="preserve"> </w:t>
      </w:r>
      <w:r w:rsidR="000E2A76" w:rsidRPr="00440469">
        <w:rPr>
          <w:rFonts w:eastAsia="SimHei"/>
          <w:b/>
          <w:u w:val="single"/>
        </w:rPr>
        <w:t xml:space="preserve">S1 </w:t>
      </w:r>
      <w:r w:rsidR="000E2A76" w:rsidRPr="00440469">
        <w:rPr>
          <w:rFonts w:eastAsia="SimHei"/>
          <w:bCs/>
          <w:u w:val="single"/>
        </w:rPr>
        <w:t>to</w:t>
      </w:r>
      <w:r w:rsidR="000E2A76" w:rsidRPr="00440469">
        <w:rPr>
          <w:rFonts w:eastAsia="SimHei"/>
          <w:b/>
          <w:u w:val="single"/>
        </w:rPr>
        <w:t xml:space="preserve"> S</w:t>
      </w:r>
      <w:r w:rsidR="00C67B87" w:rsidRPr="00440469">
        <w:rPr>
          <w:rFonts w:eastAsia="SimHei"/>
          <w:b/>
          <w:u w:val="single"/>
          <w:lang w:eastAsia="zh-CN"/>
        </w:rPr>
        <w:t>10</w:t>
      </w:r>
    </w:p>
    <w:p w14:paraId="193EF261" w14:textId="2B8104FD" w:rsidR="000E2A76" w:rsidRDefault="000E2A76" w:rsidP="0056588E">
      <w:pPr>
        <w:spacing w:beforeLines="100" w:before="326" w:line="360" w:lineRule="auto"/>
        <w:rPr>
          <w:rFonts w:eastAsia="SimHei"/>
          <w:bCs/>
          <w:u w:val="single"/>
        </w:rPr>
      </w:pPr>
      <w:r w:rsidRPr="00E46987">
        <w:rPr>
          <w:rFonts w:eastAsia="SimHei" w:hint="eastAsia"/>
          <w:bCs/>
          <w:u w:val="single"/>
        </w:rPr>
        <w:t>R</w:t>
      </w:r>
      <w:r w:rsidRPr="00E46987">
        <w:rPr>
          <w:rFonts w:eastAsia="SimHei"/>
          <w:bCs/>
          <w:u w:val="single"/>
        </w:rPr>
        <w:t>eferenc</w:t>
      </w:r>
      <w:r w:rsidR="00E46987">
        <w:rPr>
          <w:rFonts w:eastAsia="SimHei"/>
          <w:bCs/>
          <w:u w:val="single"/>
        </w:rPr>
        <w:t>es</w:t>
      </w:r>
    </w:p>
    <w:p w14:paraId="0FA924B8" w14:textId="66F27345" w:rsidR="00E46987" w:rsidRDefault="00E46987" w:rsidP="0056588E">
      <w:pPr>
        <w:spacing w:beforeLines="100" w:before="326" w:line="360" w:lineRule="auto"/>
        <w:rPr>
          <w:rFonts w:eastAsia="SimHei"/>
          <w:bCs/>
          <w:u w:val="single"/>
        </w:rPr>
      </w:pPr>
    </w:p>
    <w:p w14:paraId="7E3D0264" w14:textId="0591BEDA" w:rsidR="00E46987" w:rsidRDefault="00E46987" w:rsidP="0056588E">
      <w:pPr>
        <w:spacing w:beforeLines="100" w:before="326" w:line="360" w:lineRule="auto"/>
        <w:rPr>
          <w:rFonts w:eastAsia="SimHei"/>
          <w:bCs/>
          <w:u w:val="single"/>
        </w:rPr>
      </w:pPr>
    </w:p>
    <w:p w14:paraId="435362DF" w14:textId="7104EF42" w:rsidR="00E46987" w:rsidRDefault="00E46987" w:rsidP="0056588E">
      <w:pPr>
        <w:spacing w:beforeLines="100" w:before="326" w:line="360" w:lineRule="auto"/>
        <w:rPr>
          <w:rFonts w:eastAsia="SimHei"/>
          <w:bCs/>
          <w:u w:val="single"/>
        </w:rPr>
      </w:pPr>
    </w:p>
    <w:p w14:paraId="655BA68B" w14:textId="08110E2C" w:rsidR="00E46987" w:rsidRDefault="00E46987" w:rsidP="0056588E">
      <w:pPr>
        <w:spacing w:beforeLines="100" w:before="326" w:line="360" w:lineRule="auto"/>
        <w:rPr>
          <w:rFonts w:eastAsia="SimHei"/>
          <w:bCs/>
          <w:u w:val="single"/>
        </w:rPr>
      </w:pPr>
    </w:p>
    <w:p w14:paraId="11596223" w14:textId="77777777" w:rsidR="00E46987" w:rsidRPr="00E46987" w:rsidRDefault="00E46987" w:rsidP="0056588E">
      <w:pPr>
        <w:spacing w:beforeLines="100" w:before="326" w:line="360" w:lineRule="auto"/>
        <w:rPr>
          <w:rFonts w:eastAsia="SimHei"/>
          <w:bCs/>
          <w:u w:val="single"/>
        </w:rPr>
      </w:pPr>
    </w:p>
    <w:p w14:paraId="311D5F07" w14:textId="77777777" w:rsidR="000E2A76" w:rsidRPr="00232DB9" w:rsidRDefault="000E2A76" w:rsidP="0056588E">
      <w:pPr>
        <w:spacing w:beforeLines="100" w:before="326" w:line="360" w:lineRule="auto"/>
        <w:rPr>
          <w:rFonts w:eastAsia="SimHei"/>
          <w:bCs/>
        </w:rPr>
      </w:pPr>
    </w:p>
    <w:p w14:paraId="4ED34B09" w14:textId="01A2D029" w:rsidR="000E2A76" w:rsidRPr="009F115F" w:rsidRDefault="000E2A76" w:rsidP="0056588E">
      <w:pPr>
        <w:pStyle w:val="a7"/>
        <w:numPr>
          <w:ilvl w:val="0"/>
          <w:numId w:val="11"/>
        </w:numPr>
        <w:spacing w:beforeLines="100" w:before="326" w:line="360" w:lineRule="auto"/>
        <w:jc w:val="both"/>
        <w:rPr>
          <w:rFonts w:eastAsia="SimHei"/>
          <w:b/>
          <w:bCs/>
        </w:rPr>
      </w:pPr>
      <w:bookmarkStart w:id="4" w:name="_Hlk39095954"/>
      <w:r w:rsidRPr="009F115F">
        <w:rPr>
          <w:rFonts w:eastAsia="SimHei"/>
          <w:b/>
          <w:bCs/>
        </w:rPr>
        <w:lastRenderedPageBreak/>
        <w:t>Characterizations of sample</w:t>
      </w:r>
      <w:r w:rsidR="00A126B0">
        <w:rPr>
          <w:rFonts w:eastAsia="SimHei"/>
          <w:b/>
          <w:bCs/>
        </w:rPr>
        <w:t>s</w:t>
      </w:r>
      <w:r w:rsidRPr="009F115F">
        <w:rPr>
          <w:rFonts w:eastAsia="SimHei"/>
          <w:b/>
          <w:bCs/>
        </w:rPr>
        <w:t xml:space="preserve"> and Fe adatom</w:t>
      </w:r>
      <w:r w:rsidR="00A126B0">
        <w:rPr>
          <w:rFonts w:eastAsia="SimHei"/>
          <w:b/>
          <w:bCs/>
        </w:rPr>
        <w:t>s</w:t>
      </w:r>
    </w:p>
    <w:p w14:paraId="0E712882" w14:textId="35E7343F" w:rsidR="00FA1AA2" w:rsidRDefault="000E2A76" w:rsidP="0056588E">
      <w:pPr>
        <w:adjustRightInd w:val="0"/>
        <w:snapToGrid w:val="0"/>
        <w:spacing w:beforeLines="100" w:before="326" w:line="360" w:lineRule="auto"/>
        <w:jc w:val="both"/>
        <w:rPr>
          <w:bCs/>
        </w:rPr>
      </w:pPr>
      <w:bookmarkStart w:id="5" w:name="OLE_LINK5"/>
      <w:bookmarkStart w:id="6" w:name="OLE_LINK6"/>
      <w:bookmarkEnd w:id="4"/>
      <w:r w:rsidRPr="00421963">
        <w:t>Previous measurements o</w:t>
      </w:r>
      <w:r w:rsidR="00E75B64">
        <w:t>f</w:t>
      </w:r>
      <w:r w:rsidRPr="00421963">
        <w:t xml:space="preserve"> </w:t>
      </w:r>
      <w:r w:rsidR="00E75B64">
        <w:t xml:space="preserve">the vortex core states in </w:t>
      </w:r>
      <w:r w:rsidR="00E75B64" w:rsidRPr="00421963">
        <w:t>FeTe</w:t>
      </w:r>
      <w:r w:rsidR="00E75B64" w:rsidRPr="00421963">
        <w:rPr>
          <w:vertAlign w:val="subscript"/>
        </w:rPr>
        <w:t>0.55</w:t>
      </w:r>
      <w:r w:rsidR="00E75B64" w:rsidRPr="00421963">
        <w:t>Se</w:t>
      </w:r>
      <w:r w:rsidR="00E75B64" w:rsidRPr="00421963">
        <w:rPr>
          <w:vertAlign w:val="subscript"/>
        </w:rPr>
        <w:t>0.45</w:t>
      </w:r>
      <w:r w:rsidR="00E75B64" w:rsidRPr="00421963">
        <w:t xml:space="preserve"> </w:t>
      </w:r>
      <w:r w:rsidRPr="00421963">
        <w:t xml:space="preserve">under an external magnetic field have indicated that </w:t>
      </w:r>
      <w:r w:rsidRPr="00421963">
        <w:rPr>
          <w:color w:val="000000" w:themeColor="text1"/>
        </w:rPr>
        <w:t xml:space="preserve">there are </w:t>
      </w:r>
      <w:r w:rsidR="00E75B64">
        <w:rPr>
          <w:color w:val="000000" w:themeColor="text1"/>
        </w:rPr>
        <w:t xml:space="preserve">both </w:t>
      </w:r>
      <w:r w:rsidRPr="00421963">
        <w:rPr>
          <w:color w:val="000000" w:themeColor="text1"/>
        </w:rPr>
        <w:t xml:space="preserve">topological trivial and topological nontrivial </w:t>
      </w:r>
      <w:r w:rsidRPr="00421963">
        <w:rPr>
          <w:rFonts w:hint="eastAsia"/>
          <w:color w:val="000000" w:themeColor="text1"/>
        </w:rPr>
        <w:t>re</w:t>
      </w:r>
      <w:r w:rsidRPr="00421963">
        <w:rPr>
          <w:color w:val="000000" w:themeColor="text1"/>
        </w:rPr>
        <w:t>gions</w:t>
      </w:r>
      <w:r w:rsidRPr="00421963">
        <w:t xml:space="preserve"> on the surface</w:t>
      </w:r>
      <w:r w:rsidR="0008140D">
        <w:fldChar w:fldCharType="begin"/>
      </w:r>
      <w:r w:rsidR="0008140D">
        <w:instrText xml:space="preserve"> ADDIN EN.CITE &lt;EndNote&gt;&lt;Cite&gt;&lt;Author&gt;Kong&lt;/Author&gt;&lt;Year&gt;2019&lt;/Year&gt;&lt;RecNum&gt;44&lt;/RecNum&gt;&lt;DisplayText&gt;&lt;style face="superscript"&gt;1&lt;/style&gt;&lt;/DisplayText&gt;&lt;record&gt;&lt;rec-number&gt;44&lt;/rec-number&gt;&lt;foreign-keys&gt;&lt;key app="EN" db-id="szdaxf9smfvp2meef06xsat6zedvff0as9fe" timestamp="1577178492"&gt;44&lt;/key&gt;&lt;key app="ENWeb" db-id=""&gt;0&lt;/key&gt;&lt;/foreign-keys&gt;&lt;ref-type name="Journal Article"&gt;17&lt;/ref-type&gt;&lt;contributors&gt;&lt;authors&gt;&lt;author&gt;Kong, Lingyuan&lt;/author&gt;&lt;author&gt;Zhu, Shiyu&lt;/author&gt;&lt;author&gt;Papaj, Michał&lt;/author&gt;&lt;author&gt;Chen, Hui&lt;/author&gt;&lt;author&gt;Cao, Lu&lt;/author&gt;&lt;author&gt;Isobe, Hiroki&lt;/author&gt;&lt;author&gt;Xing, Yuqing&lt;/author&gt;&lt;author&gt;Liu, Wenyao&lt;/author&gt;&lt;author&gt;Wang, Dongfei&lt;/author&gt;&lt;author&gt;Fan, Peng&lt;/author&gt;&lt;author&gt;Sun, Yujie&lt;/author&gt;&lt;author&gt;Du, Shixuan&lt;/author&gt;&lt;author&gt;Schneeloch, John&lt;/author&gt;&lt;author&gt;Zhong, Ruidan&lt;/author&gt;&lt;author&gt;Gu, Genda&lt;/author&gt;&lt;author&gt;Fu, Liang&lt;/author&gt;&lt;author&gt;Gao, Hong-Jun&lt;/author&gt;&lt;author&gt;Ding, Hong&lt;/author&gt;&lt;/authors&gt;&lt;/contributors&gt;&lt;titles&gt;&lt;title&gt;Half-integer level shift of vortex bound states in an iron-based superconductor&lt;/title&gt;&lt;secondary-title&gt;Nat. Phys.&lt;/secondary-title&gt;&lt;/titles&gt;&lt;periodical&gt;&lt;full-title&gt;Nat. Phys.&lt;/full-title&gt;&lt;/periodical&gt;&lt;pages&gt;1181-1187&lt;/pages&gt;&lt;volume&gt;15&lt;/volume&gt;&lt;number&gt;11&lt;/number&gt;&lt;dates&gt;&lt;year&gt;2019&lt;/year&gt;&lt;/dates&gt;&lt;isbn&gt;1745-2473&amp;#xD;1745-2481&lt;/isbn&gt;&lt;urls&gt;&lt;/urls&gt;&lt;electronic-resource-num&gt;10.1038/s41567-019-0630-5&lt;/electronic-resource-num&gt;&lt;/record&gt;&lt;/Cite&gt;&lt;/EndNote&gt;</w:instrText>
      </w:r>
      <w:r w:rsidR="0008140D">
        <w:fldChar w:fldCharType="separate"/>
      </w:r>
      <w:r w:rsidR="0008140D" w:rsidRPr="0008140D">
        <w:rPr>
          <w:noProof/>
          <w:vertAlign w:val="superscript"/>
        </w:rPr>
        <w:t>1</w:t>
      </w:r>
      <w:r w:rsidR="0008140D">
        <w:fldChar w:fldCharType="end"/>
      </w:r>
      <w:r w:rsidRPr="00421963">
        <w:t xml:space="preserve">. </w:t>
      </w:r>
      <w:r w:rsidR="00A27786">
        <w:t xml:space="preserve">Before Fe deposition, </w:t>
      </w:r>
      <w:r w:rsidR="00EA6DB1">
        <w:t>we scan the surface of FeTe</w:t>
      </w:r>
      <w:r w:rsidR="00EA6DB1" w:rsidRPr="00440469">
        <w:rPr>
          <w:vertAlign w:val="subscript"/>
        </w:rPr>
        <w:t>0.55</w:t>
      </w:r>
      <w:r w:rsidR="00EA6DB1">
        <w:t>Se</w:t>
      </w:r>
      <w:r w:rsidR="00EA6DB1" w:rsidRPr="00440469">
        <w:rPr>
          <w:vertAlign w:val="subscript"/>
        </w:rPr>
        <w:t>0.45</w:t>
      </w:r>
      <w:r w:rsidR="00EA6DB1">
        <w:t xml:space="preserve"> to ensure that there is no interstitial iron atom </w:t>
      </w:r>
      <w:r w:rsidR="005F6894">
        <w:t>(</w:t>
      </w:r>
      <w:r w:rsidR="00440469">
        <w:t xml:space="preserve">Supplementary </w:t>
      </w:r>
      <w:r w:rsidR="00EA6DB1">
        <w:t>Fig. S1</w:t>
      </w:r>
      <w:r w:rsidR="005F6894">
        <w:t>a).</w:t>
      </w:r>
      <w:r w:rsidR="00EA6DB1">
        <w:t xml:space="preserve"> </w:t>
      </w:r>
      <w:r w:rsidR="00491C71">
        <w:rPr>
          <w:lang w:eastAsia="zh-CN"/>
        </w:rPr>
        <w:t>W</w:t>
      </w:r>
      <w:r w:rsidRPr="00421963">
        <w:t xml:space="preserve">e </w:t>
      </w:r>
      <w:r w:rsidR="00A27786">
        <w:t>can</w:t>
      </w:r>
      <w:r w:rsidR="00CA6A98">
        <w:t xml:space="preserve"> also</w:t>
      </w:r>
      <w:r w:rsidR="00A27786">
        <w:t xml:space="preserve"> </w:t>
      </w:r>
      <w:r w:rsidRPr="00421963">
        <w:t>detect MZM</w:t>
      </w:r>
      <w:r w:rsidR="00A27786">
        <w:t>s</w:t>
      </w:r>
      <w:r w:rsidRPr="00421963">
        <w:t xml:space="preserve"> in </w:t>
      </w:r>
      <w:r w:rsidR="00A27786">
        <w:t xml:space="preserve">vortices </w:t>
      </w:r>
      <w:r w:rsidR="00A81F1D">
        <w:t>induced by</w:t>
      </w:r>
      <w:r w:rsidRPr="00421963">
        <w:t xml:space="preserve"> an external magnetic field</w:t>
      </w:r>
      <w:r w:rsidR="00A27786">
        <w:t xml:space="preserve"> as</w:t>
      </w:r>
      <w:r w:rsidRPr="00421963">
        <w:t xml:space="preserve"> </w:t>
      </w:r>
      <w:r w:rsidR="00A27786">
        <w:t>exemplified</w:t>
      </w:r>
      <w:r w:rsidRPr="00421963">
        <w:t xml:space="preserve"> in</w:t>
      </w:r>
      <w:r w:rsidR="005F6894">
        <w:t xml:space="preserve"> </w:t>
      </w:r>
      <w:r w:rsidR="00440469">
        <w:t>Supplementary</w:t>
      </w:r>
      <w:r w:rsidR="00440469" w:rsidRPr="00421963">
        <w:t xml:space="preserve"> </w:t>
      </w:r>
      <w:r w:rsidRPr="00421963">
        <w:t>Fig</w:t>
      </w:r>
      <w:r w:rsidR="00037476">
        <w:t>.</w:t>
      </w:r>
      <w:r w:rsidRPr="00421963">
        <w:t xml:space="preserve"> S1, which demonstrates </w:t>
      </w:r>
      <w:r w:rsidR="00A27786">
        <w:t xml:space="preserve">that </w:t>
      </w:r>
      <w:r w:rsidRPr="00421963">
        <w:t>the sample</w:t>
      </w:r>
      <w:r w:rsidR="00A27786">
        <w:t xml:space="preserve"> surface</w:t>
      </w:r>
      <w:r w:rsidRPr="00421963">
        <w:t xml:space="preserve"> has topological nontrivial regions. Then</w:t>
      </w:r>
      <w:r w:rsidR="00A27786">
        <w:t>, we perform atomic Fe deposition and</w:t>
      </w:r>
      <w:r w:rsidRPr="00421963">
        <w:t xml:space="preserve"> focus on Fe adatom</w:t>
      </w:r>
      <w:r w:rsidR="00A27786">
        <w:t>s.</w:t>
      </w:r>
      <w:r w:rsidR="000F636B">
        <w:t xml:space="preserve"> An example of a single Fe adatom</w:t>
      </w:r>
      <w:r w:rsidRPr="00421963">
        <w:t xml:space="preserve"> </w:t>
      </w:r>
      <w:r w:rsidR="000F636B">
        <w:t>is</w:t>
      </w:r>
      <w:r w:rsidRPr="00421963">
        <w:t xml:space="preserve"> shown in </w:t>
      </w:r>
      <w:r w:rsidR="000F636B">
        <w:t>the atomic-resolution STM topography (</w:t>
      </w:r>
      <w:r w:rsidR="00440469">
        <w:t>Supplementary</w:t>
      </w:r>
      <w:r w:rsidR="00440469" w:rsidRPr="00421963">
        <w:t xml:space="preserve"> </w:t>
      </w:r>
      <w:r w:rsidRPr="00421963">
        <w:t>Fig. S2</w:t>
      </w:r>
      <w:r w:rsidR="000F636B">
        <w:t>), where the crystal lattice is</w:t>
      </w:r>
      <w:r w:rsidRPr="00421963">
        <w:t xml:space="preserve"> highlight</w:t>
      </w:r>
      <w:r w:rsidR="000F636B">
        <w:t>ed</w:t>
      </w:r>
      <w:r w:rsidRPr="00421963">
        <w:t xml:space="preserve"> by </w:t>
      </w:r>
      <w:r>
        <w:t xml:space="preserve">the </w:t>
      </w:r>
      <w:r w:rsidRPr="00421963">
        <w:t>white lines</w:t>
      </w:r>
      <w:r w:rsidR="0065449A">
        <w:t>.</w:t>
      </w:r>
      <w:r w:rsidRPr="00421963">
        <w:t xml:space="preserve"> </w:t>
      </w:r>
      <w:r w:rsidR="0065449A">
        <w:t>I</w:t>
      </w:r>
      <w:r w:rsidRPr="00421963">
        <w:t>t can be seen clearly that th</w:t>
      </w:r>
      <w:r w:rsidR="0065449A">
        <w:t>is</w:t>
      </w:r>
      <w:r w:rsidRPr="00421963">
        <w:t xml:space="preserve"> Fe adatom is located at the high-symmetr</w:t>
      </w:r>
      <w:r w:rsidRPr="00421963">
        <w:rPr>
          <w:rFonts w:hint="eastAsia"/>
        </w:rPr>
        <w:t>y</w:t>
      </w:r>
      <w:r w:rsidRPr="00421963">
        <w:t xml:space="preserve"> site. </w:t>
      </w:r>
      <w:bookmarkStart w:id="7" w:name="OLE_LINK8"/>
      <w:bookmarkStart w:id="8" w:name="OLE_LINK9"/>
      <w:r w:rsidRPr="00421963">
        <w:t xml:space="preserve">Away from </w:t>
      </w:r>
      <w:bookmarkEnd w:id="7"/>
      <w:bookmarkEnd w:id="8"/>
      <w:r w:rsidRPr="00421963">
        <w:t xml:space="preserve">the Fe adatom, the </w:t>
      </w:r>
      <w:r w:rsidR="0065449A">
        <w:t>“</w:t>
      </w:r>
      <w:r w:rsidRPr="00421963">
        <w:t>higher</w:t>
      </w:r>
      <w:r w:rsidR="0065449A">
        <w:t>”</w:t>
      </w:r>
      <w:r w:rsidRPr="00421963">
        <w:t xml:space="preserve"> sites </w:t>
      </w:r>
      <w:r w:rsidR="0065449A">
        <w:t xml:space="preserve">correspond to the </w:t>
      </w:r>
      <w:proofErr w:type="spellStart"/>
      <w:r w:rsidRPr="00421963">
        <w:t>Te</w:t>
      </w:r>
      <w:proofErr w:type="spellEnd"/>
      <w:r w:rsidRPr="00421963">
        <w:t xml:space="preserve"> atoms and the </w:t>
      </w:r>
      <w:r w:rsidR="0065449A">
        <w:t>“</w:t>
      </w:r>
      <w:r w:rsidRPr="00421963">
        <w:t>lowe</w:t>
      </w:r>
      <w:r w:rsidR="0065449A">
        <w:t>r”</w:t>
      </w:r>
      <w:r w:rsidRPr="00421963">
        <w:t xml:space="preserve"> ones </w:t>
      </w:r>
      <w:r w:rsidR="0065449A">
        <w:t>to</w:t>
      </w:r>
      <w:r w:rsidRPr="00421963">
        <w:t xml:space="preserve"> </w:t>
      </w:r>
      <w:r w:rsidR="0065449A">
        <w:t xml:space="preserve">the </w:t>
      </w:r>
      <w:r w:rsidRPr="00421963">
        <w:t>Se atoms.</w:t>
      </w:r>
      <w:r w:rsidRPr="00421963">
        <w:rPr>
          <w:color w:val="FF0000"/>
        </w:rPr>
        <w:t xml:space="preserve"> </w:t>
      </w:r>
      <w:r w:rsidRPr="00421963">
        <w:t xml:space="preserve">The line-profile of the Fe adatom yields </w:t>
      </w:r>
      <w:r w:rsidR="0065449A">
        <w:t>a</w:t>
      </w:r>
      <w:r w:rsidRPr="00421963">
        <w:t xml:space="preserve"> height of 1.61 Å and the peak width at half maximum of 1.5 nm </w:t>
      </w:r>
      <w:r w:rsidR="005F6894">
        <w:t>(</w:t>
      </w:r>
      <w:r w:rsidR="00440469">
        <w:t>Supplementary</w:t>
      </w:r>
      <w:r w:rsidR="00440469" w:rsidRPr="00421963">
        <w:t xml:space="preserve"> </w:t>
      </w:r>
      <w:r w:rsidRPr="00421963">
        <w:t>Fig. S2</w:t>
      </w:r>
      <w:r>
        <w:t>b</w:t>
      </w:r>
      <w:r w:rsidR="005F6894">
        <w:t>)</w:t>
      </w:r>
      <w:r w:rsidRPr="00421963">
        <w:t xml:space="preserve">. </w:t>
      </w:r>
      <w:r w:rsidR="0027798E">
        <w:t>In general, the adsorption sites of the Fe adatoms can be on or off the C</w:t>
      </w:r>
      <w:r w:rsidR="0027798E" w:rsidRPr="00F54FB1">
        <w:rPr>
          <w:vertAlign w:val="subscript"/>
        </w:rPr>
        <w:t>4</w:t>
      </w:r>
      <w:r w:rsidR="0027798E">
        <w:t xml:space="preserve"> symmetry axis piercing vertically through the center of four </w:t>
      </w:r>
      <w:proofErr w:type="spellStart"/>
      <w:r w:rsidR="0027798E">
        <w:t>Te</w:t>
      </w:r>
      <w:proofErr w:type="spellEnd"/>
      <w:r w:rsidR="0027798E">
        <w:t xml:space="preserve">/Se atoms and located at different heights to the surface. </w:t>
      </w:r>
      <w:r w:rsidRPr="00421963">
        <w:rPr>
          <w:bCs/>
        </w:rPr>
        <w:t>From the statistics of hundreds of measurements</w:t>
      </w:r>
      <w:r w:rsidRPr="00421963">
        <w:rPr>
          <w:rFonts w:hint="eastAsia"/>
          <w:bCs/>
        </w:rPr>
        <w:t>,</w:t>
      </w:r>
      <w:r w:rsidRPr="00421963">
        <w:rPr>
          <w:bCs/>
        </w:rPr>
        <w:t xml:space="preserve"> we find that the height of deposited Fe adatoms varies from 1.1 </w:t>
      </w:r>
      <w:r w:rsidRPr="00421963">
        <w:t>Å</w:t>
      </w:r>
      <w:r w:rsidRPr="00421963">
        <w:rPr>
          <w:bCs/>
        </w:rPr>
        <w:t xml:space="preserve"> to 2 </w:t>
      </w:r>
      <w:r w:rsidRPr="00421963">
        <w:t>Å</w:t>
      </w:r>
      <w:r w:rsidRPr="00421963">
        <w:rPr>
          <w:bCs/>
        </w:rPr>
        <w:t xml:space="preserve"> </w:t>
      </w:r>
      <w:r w:rsidR="00AB2EC6">
        <w:t xml:space="preserve">as shown in the histogram </w:t>
      </w:r>
      <w:r w:rsidR="005F6894">
        <w:rPr>
          <w:bCs/>
        </w:rPr>
        <w:t>(</w:t>
      </w:r>
      <w:r w:rsidR="00440469">
        <w:t>Supplementary</w:t>
      </w:r>
      <w:r w:rsidR="00440469" w:rsidRPr="00421963">
        <w:rPr>
          <w:bCs/>
        </w:rPr>
        <w:t xml:space="preserve"> </w:t>
      </w:r>
      <w:r w:rsidR="00AB2EC6" w:rsidRPr="00421963">
        <w:rPr>
          <w:bCs/>
        </w:rPr>
        <w:t>Fig. S2</w:t>
      </w:r>
      <w:r w:rsidR="00AB2EC6">
        <w:rPr>
          <w:bCs/>
        </w:rPr>
        <w:t>c</w:t>
      </w:r>
      <w:r w:rsidR="005F6894">
        <w:rPr>
          <w:bCs/>
        </w:rPr>
        <w:t>)</w:t>
      </w:r>
      <w:r w:rsidR="00AB2EC6">
        <w:rPr>
          <w:bCs/>
        </w:rPr>
        <w:t xml:space="preserve"> </w:t>
      </w:r>
      <w:r w:rsidRPr="00421963">
        <w:rPr>
          <w:bCs/>
        </w:rPr>
        <w:t>with an average value of 1.5</w:t>
      </w:r>
      <w:r w:rsidRPr="00421963">
        <w:rPr>
          <w:rFonts w:hint="eastAsia"/>
          <w:bCs/>
        </w:rPr>
        <w:t>6</w:t>
      </w:r>
      <w:r w:rsidRPr="00421963">
        <w:rPr>
          <w:bCs/>
        </w:rPr>
        <w:t xml:space="preserve"> </w:t>
      </w:r>
      <w:r w:rsidRPr="00421963">
        <w:t>Å</w:t>
      </w:r>
      <w:r w:rsidR="00AB2EC6">
        <w:t xml:space="preserve"> that </w:t>
      </w:r>
      <w:r>
        <w:rPr>
          <w:bCs/>
        </w:rPr>
        <w:t>is</w:t>
      </w:r>
      <w:r w:rsidRPr="00421963">
        <w:rPr>
          <w:bCs/>
        </w:rPr>
        <w:t xml:space="preserve"> higher than the typical height (~1 </w:t>
      </w:r>
      <w:r w:rsidRPr="00421963">
        <w:rPr>
          <w:bCs/>
          <w:color w:val="000000" w:themeColor="text1"/>
        </w:rPr>
        <w:t>Å</w:t>
      </w:r>
      <w:r w:rsidRPr="00421963">
        <w:rPr>
          <w:bCs/>
        </w:rPr>
        <w:t xml:space="preserve">) of </w:t>
      </w:r>
      <w:r w:rsidR="00AB2EC6">
        <w:rPr>
          <w:bCs/>
        </w:rPr>
        <w:t xml:space="preserve">the </w:t>
      </w:r>
      <w:bookmarkStart w:id="9" w:name="OLE_LINK42"/>
      <w:bookmarkStart w:id="10" w:name="OLE_LINK43"/>
      <w:r w:rsidRPr="00421963">
        <w:rPr>
          <w:bCs/>
        </w:rPr>
        <w:t>interstitial Fe impurities</w:t>
      </w:r>
      <w:r w:rsidR="0008140D">
        <w:rPr>
          <w:bCs/>
        </w:rPr>
        <w:fldChar w:fldCharType="begin">
          <w:fldData xml:space="preserve">PEVuZE5vdGU+PENpdGU+PEF1dGhvcj5ZaW48L0F1dGhvcj48WWVhcj4yMDE1PC9ZZWFyPjxSZWNO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=
</w:fldData>
        </w:fldChar>
      </w:r>
      <w:r w:rsidR="0008140D">
        <w:rPr>
          <w:bCs/>
        </w:rPr>
        <w:instrText xml:space="preserve"> ADDIN EN.CITE </w:instrText>
      </w:r>
      <w:r w:rsidR="0008140D">
        <w:rPr>
          <w:bCs/>
        </w:rPr>
        <w:fldChar w:fldCharType="begin">
          <w:fldData xml:space="preserve">PEVuZE5vdGU+PENpdGU+PEF1dGhvcj5ZaW48L0F1dGhvcj48WWVhcj4yMDE1PC9ZZWFyPjxSZWNO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=
</w:fldData>
        </w:fldChar>
      </w:r>
      <w:r w:rsidR="0008140D">
        <w:rPr>
          <w:bCs/>
        </w:rPr>
        <w:instrText xml:space="preserve"> ADDIN EN.CITE.DATA </w:instrText>
      </w:r>
      <w:r w:rsidR="0008140D">
        <w:rPr>
          <w:bCs/>
        </w:rPr>
      </w:r>
      <w:r w:rsidR="0008140D">
        <w:rPr>
          <w:bCs/>
        </w:rPr>
        <w:fldChar w:fldCharType="end"/>
      </w:r>
      <w:r w:rsidR="0008140D">
        <w:rPr>
          <w:bCs/>
        </w:rPr>
      </w:r>
      <w:r w:rsidR="0008140D">
        <w:rPr>
          <w:bCs/>
        </w:rPr>
        <w:fldChar w:fldCharType="separate"/>
      </w:r>
      <w:r w:rsidR="0008140D" w:rsidRPr="0008140D">
        <w:rPr>
          <w:bCs/>
          <w:noProof/>
          <w:vertAlign w:val="superscript"/>
        </w:rPr>
        <w:t>2</w:t>
      </w:r>
      <w:r w:rsidR="0008140D">
        <w:rPr>
          <w:bCs/>
        </w:rPr>
        <w:fldChar w:fldCharType="end"/>
      </w:r>
      <w:r w:rsidR="00D102AB">
        <w:rPr>
          <w:bCs/>
        </w:rPr>
        <w:t xml:space="preserve"> </w:t>
      </w:r>
      <w:bookmarkEnd w:id="9"/>
      <w:bookmarkEnd w:id="10"/>
      <w:r w:rsidRPr="00421963">
        <w:rPr>
          <w:bCs/>
        </w:rPr>
        <w:t>in FeTe</w:t>
      </w:r>
      <w:r w:rsidRPr="00421963">
        <w:rPr>
          <w:bCs/>
          <w:vertAlign w:val="subscript"/>
        </w:rPr>
        <w:t>0.55</w:t>
      </w:r>
      <w:r w:rsidRPr="00421963">
        <w:rPr>
          <w:bCs/>
        </w:rPr>
        <w:t>Se</w:t>
      </w:r>
      <w:r w:rsidRPr="00421963">
        <w:rPr>
          <w:bCs/>
          <w:vertAlign w:val="subscript"/>
        </w:rPr>
        <w:t>0.45</w:t>
      </w:r>
      <w:r w:rsidRPr="00421963">
        <w:rPr>
          <w:bCs/>
        </w:rPr>
        <w:t>.</w:t>
      </w:r>
    </w:p>
    <w:p w14:paraId="58052EEF" w14:textId="29A45E70" w:rsidR="000E2A76" w:rsidRPr="009F115F" w:rsidRDefault="000E2A76" w:rsidP="00E63522">
      <w:pPr>
        <w:pStyle w:val="a7"/>
        <w:numPr>
          <w:ilvl w:val="0"/>
          <w:numId w:val="11"/>
        </w:numPr>
        <w:spacing w:beforeLines="100" w:before="326" w:line="360" w:lineRule="auto"/>
        <w:jc w:val="both"/>
        <w:rPr>
          <w:rFonts w:eastAsia="SimHei"/>
          <w:b/>
          <w:bCs/>
        </w:rPr>
      </w:pPr>
      <w:bookmarkStart w:id="11" w:name="_Hlk39095974"/>
      <w:bookmarkEnd w:id="5"/>
      <w:bookmarkEnd w:id="6"/>
      <w:r w:rsidRPr="009F115F">
        <w:rPr>
          <w:rFonts w:eastAsia="SimHei"/>
          <w:b/>
          <w:bCs/>
        </w:rPr>
        <w:t xml:space="preserve">Integer quantized </w:t>
      </w:r>
      <w:r w:rsidR="0075645A">
        <w:rPr>
          <w:rFonts w:eastAsia="SimHei"/>
          <w:b/>
          <w:bCs/>
        </w:rPr>
        <w:t>in-gap states at type-I Fe adatoms</w:t>
      </w:r>
    </w:p>
    <w:p w14:paraId="3C372E7F" w14:textId="3FC43C38" w:rsidR="00191EC0" w:rsidRDefault="000E2A76" w:rsidP="00E63522">
      <w:pPr>
        <w:spacing w:beforeLines="100" w:before="326" w:line="360" w:lineRule="auto"/>
        <w:jc w:val="both"/>
      </w:pPr>
      <w:bookmarkStart w:id="12" w:name="OLE_LINK11"/>
      <w:bookmarkStart w:id="13" w:name="OLE_LINK12"/>
      <w:bookmarkEnd w:id="11"/>
      <w:r w:rsidRPr="00421963">
        <w:t>We</w:t>
      </w:r>
      <w:r w:rsidR="00DE78F4">
        <w:t xml:space="preserve"> show the analysis of three additional</w:t>
      </w:r>
      <w:r w:rsidRPr="00421963">
        <w:t xml:space="preserve"> </w:t>
      </w:r>
      <w:r w:rsidR="00DE78F4">
        <w:t>type-I Fe adatoms</w:t>
      </w:r>
      <w:r w:rsidRPr="00421963">
        <w:t xml:space="preserve"> </w:t>
      </w:r>
      <w:r w:rsidR="00DE78F4">
        <w:t>in</w:t>
      </w:r>
      <w:r w:rsidR="00440469" w:rsidRPr="00440469">
        <w:t xml:space="preserve"> </w:t>
      </w:r>
      <w:r w:rsidR="00440469">
        <w:t>Supplementary</w:t>
      </w:r>
      <w:r w:rsidR="00DE78F4">
        <w:t xml:space="preserve"> Fig. S3. </w:t>
      </w:r>
      <w:r w:rsidR="00904495">
        <w:t xml:space="preserve">Similar to the case presented </w:t>
      </w:r>
      <w:r w:rsidR="00DE78F4">
        <w:t xml:space="preserve">in Fig. 2 of the main text, </w:t>
      </w:r>
      <w:r w:rsidR="007A5084">
        <w:t>t</w:t>
      </w:r>
      <w:r w:rsidR="00DE78F4">
        <w:t>he</w:t>
      </w:r>
      <w:r w:rsidR="00904495">
        <w:t xml:space="preserve"> zero-energy </w:t>
      </w:r>
      <w:proofErr w:type="spellStart"/>
      <w:r w:rsidR="00904495">
        <w:t>dI</w:t>
      </w:r>
      <w:proofErr w:type="spellEnd"/>
      <w:r w:rsidR="00904495">
        <w:t>/</w:t>
      </w:r>
      <w:proofErr w:type="spellStart"/>
      <w:r w:rsidR="00904495">
        <w:t>dV</w:t>
      </w:r>
      <w:proofErr w:type="spellEnd"/>
      <w:r w:rsidR="00904495">
        <w:t xml:space="preserve"> maps </w:t>
      </w:r>
      <w:r w:rsidR="005F6894">
        <w:t>(</w:t>
      </w:r>
      <w:r w:rsidR="00440469">
        <w:t xml:space="preserve">Supplementary </w:t>
      </w:r>
      <w:r w:rsidR="00904495">
        <w:t>Fig</w:t>
      </w:r>
      <w:r w:rsidR="002744E7">
        <w:t>s</w:t>
      </w:r>
      <w:r w:rsidR="00904495">
        <w:t>. S3</w:t>
      </w:r>
      <w:r w:rsidR="002744E7">
        <w:t>a, d and g</w:t>
      </w:r>
      <w:r w:rsidR="005F6894">
        <w:t>)</w:t>
      </w:r>
      <w:r w:rsidR="00904495">
        <w:t xml:space="preserve"> and the </w:t>
      </w:r>
      <w:proofErr w:type="spellStart"/>
      <w:r w:rsidR="00DE78F4">
        <w:t>dI</w:t>
      </w:r>
      <w:proofErr w:type="spellEnd"/>
      <w:r w:rsidR="00DE78F4">
        <w:t>/</w:t>
      </w:r>
      <w:proofErr w:type="spellStart"/>
      <w:r w:rsidR="00DE78F4">
        <w:t>dV</w:t>
      </w:r>
      <w:proofErr w:type="spellEnd"/>
      <w:r w:rsidR="00DE78F4">
        <w:t xml:space="preserve"> spectra </w:t>
      </w:r>
      <w:r w:rsidR="00904495">
        <w:t xml:space="preserve">along the line-cuts across the adatoms </w:t>
      </w:r>
      <w:r w:rsidR="005F6894">
        <w:t>(</w:t>
      </w:r>
      <w:r w:rsidR="00786BEF">
        <w:t xml:space="preserve">Supplementary </w:t>
      </w:r>
      <w:r w:rsidR="00904495">
        <w:t>Fig</w:t>
      </w:r>
      <w:r w:rsidR="002744E7">
        <w:t>s</w:t>
      </w:r>
      <w:r w:rsidR="00904495">
        <w:t>. S3</w:t>
      </w:r>
      <w:r w:rsidR="002744E7">
        <w:t>b, e and h</w:t>
      </w:r>
      <w:r w:rsidR="005F6894">
        <w:t>)</w:t>
      </w:r>
      <w:r w:rsidR="00904495">
        <w:t xml:space="preserve"> </w:t>
      </w:r>
      <w:r w:rsidR="00F51D22">
        <w:t xml:space="preserve">exhibit </w:t>
      </w:r>
      <w:r w:rsidRPr="00421963">
        <w:t xml:space="preserve">sharp </w:t>
      </w:r>
      <w:bookmarkStart w:id="14" w:name="OLE_LINK13"/>
      <w:bookmarkStart w:id="15" w:name="OLE_LINK14"/>
      <w:r w:rsidRPr="00421963">
        <w:t xml:space="preserve">ZBPs </w:t>
      </w:r>
      <w:bookmarkEnd w:id="14"/>
      <w:bookmarkEnd w:id="15"/>
      <w:r w:rsidR="00F51D22">
        <w:t>together with</w:t>
      </w:r>
      <w:r w:rsidRPr="00421963">
        <w:t xml:space="preserve"> several pairs of in-gap states, which do not </w:t>
      </w:r>
      <w:r w:rsidR="00B605EC">
        <w:t>disperse spatially</w:t>
      </w:r>
      <w:r w:rsidR="0012683C">
        <w:t>. Perform</w:t>
      </w:r>
      <w:r w:rsidR="00B605EC">
        <w:t>ing the analysis in Fig. 2,</w:t>
      </w:r>
      <w:r w:rsidRPr="00421963">
        <w:t xml:space="preserve"> we</w:t>
      </w:r>
      <w:r w:rsidR="0012683C">
        <w:t xml:space="preserve"> find</w:t>
      </w:r>
      <w:r w:rsidRPr="00421963">
        <w:t xml:space="preserve"> </w:t>
      </w:r>
      <w:r w:rsidR="00B605EC">
        <w:t>that</w:t>
      </w:r>
      <w:r w:rsidRPr="00421963">
        <w:t xml:space="preserve"> </w:t>
      </w:r>
      <w:r w:rsidR="0012683C">
        <w:t xml:space="preserve">the energies of the </w:t>
      </w:r>
      <w:r w:rsidRPr="00421963">
        <w:t>in-gap state</w:t>
      </w:r>
      <w:r w:rsidR="0012683C">
        <w:t xml:space="preserve">s at each adatom follow a series of </w:t>
      </w:r>
      <w:r w:rsidRPr="00421963">
        <w:t>near-integer quantiz</w:t>
      </w:r>
      <w:r w:rsidR="0012683C">
        <w:t>ation</w:t>
      </w:r>
      <w:r w:rsidR="00D71851">
        <w:t>, which can be seen from the</w:t>
      </w:r>
      <w:r w:rsidRPr="00421963">
        <w:t xml:space="preserve"> energ</w:t>
      </w:r>
      <w:r w:rsidR="00D71851">
        <w:t>ies of the peak</w:t>
      </w:r>
      <w:r w:rsidRPr="00421963">
        <w:t xml:space="preserve"> positions and ratios displayed in </w:t>
      </w:r>
      <w:r w:rsidR="00786BEF">
        <w:t>Supplementary</w:t>
      </w:r>
      <w:r w:rsidR="00786BEF" w:rsidRPr="00421963">
        <w:t xml:space="preserve"> </w:t>
      </w:r>
      <w:r w:rsidRPr="00421963">
        <w:t>Figs. S3</w:t>
      </w:r>
      <w:r w:rsidR="002744E7">
        <w:t xml:space="preserve">c, f and </w:t>
      </w:r>
      <w:proofErr w:type="spellStart"/>
      <w:r w:rsidR="002744E7">
        <w:t>i</w:t>
      </w:r>
      <w:proofErr w:type="spellEnd"/>
      <w:r w:rsidRPr="00421963">
        <w:t>.</w:t>
      </w:r>
      <w:r w:rsidR="00D71851">
        <w:t xml:space="preserve"> S</w:t>
      </w:r>
      <w:r w:rsidRPr="00421963">
        <w:t xml:space="preserve">imilar </w:t>
      </w:r>
      <w:r w:rsidR="00D71851">
        <w:t>integer quantization of the in-gap states</w:t>
      </w:r>
      <w:r w:rsidRPr="00421963">
        <w:t xml:space="preserve"> has been observed in the</w:t>
      </w:r>
      <w:r w:rsidR="00191EC0">
        <w:t xml:space="preserve"> </w:t>
      </w:r>
      <w:r w:rsidRPr="00421963">
        <w:t>magneti</w:t>
      </w:r>
      <w:r w:rsidR="00D71851">
        <w:t>c field-induced</w:t>
      </w:r>
      <w:r w:rsidRPr="00421963">
        <w:t xml:space="preserve"> vort</w:t>
      </w:r>
      <w:r w:rsidR="00D71851">
        <w:t>ices</w:t>
      </w:r>
      <w:r w:rsidRPr="00421963">
        <w:t xml:space="preserve"> </w:t>
      </w:r>
      <w:r w:rsidR="00D71851">
        <w:t>in</w:t>
      </w:r>
      <w:r w:rsidRPr="00421963">
        <w:t xml:space="preserve"> FeTe</w:t>
      </w:r>
      <w:r w:rsidRPr="00421963">
        <w:rPr>
          <w:vertAlign w:val="subscript"/>
        </w:rPr>
        <w:t>0.55</w:t>
      </w:r>
      <w:r w:rsidRPr="00421963">
        <w:t>Se</w:t>
      </w:r>
      <w:r w:rsidRPr="00421963">
        <w:rPr>
          <w:vertAlign w:val="subscript"/>
        </w:rPr>
        <w:t>0.45</w:t>
      </w:r>
      <w:r w:rsidR="0008140D">
        <w:rPr>
          <w:vertAlign w:val="subscript"/>
        </w:rPr>
        <w:fldChar w:fldCharType="begin"/>
      </w:r>
      <w:r w:rsidR="0008140D">
        <w:rPr>
          <w:vertAlign w:val="subscript"/>
        </w:rPr>
        <w:instrText xml:space="preserve"> ADDIN EN.CITE &lt;EndNote&gt;&lt;Cite&gt;&lt;Author&gt;Kong&lt;/Author&gt;&lt;Year&gt;2019&lt;/Year&gt;&lt;RecNum&gt;44&lt;/RecNum&gt;&lt;DisplayText&gt;&lt;style face="superscript"&gt;1&lt;/style&gt;&lt;/DisplayText&gt;&lt;record&gt;&lt;rec-number&gt;44&lt;/rec-number&gt;&lt;foreign-keys&gt;&lt;key app="EN" db-id="szdaxf9smfvp2meef06xsat6zedvff0as9fe" timestamp="1577178492"&gt;44&lt;/key&gt;&lt;key app="ENWeb" db-id=""&gt;0&lt;/key&gt;&lt;/foreign-keys&gt;&lt;ref-type name="Journal Article"&gt;17&lt;/ref-type&gt;&lt;contributors&gt;&lt;authors&gt;&lt;author&gt;Kong, Lingyuan&lt;/author&gt;&lt;author&gt;Zhu, Shiyu&lt;/author&gt;&lt;author&gt;Papaj, Michał&lt;/author&gt;&lt;author&gt;Chen, Hui&lt;/author&gt;&lt;author&gt;Cao, Lu&lt;/author&gt;&lt;author&gt;Isobe, Hiroki&lt;/author&gt;&lt;author&gt;Xing, Yuqing&lt;/author&gt;&lt;author&gt;Liu, Wenyao&lt;/author&gt;&lt;author&gt;Wang, Dongfei&lt;/author&gt;&lt;author&gt;Fan, Peng&lt;/author&gt;&lt;author&gt;Sun, Yujie&lt;/author&gt;&lt;author&gt;Du, Shixuan&lt;/author&gt;&lt;author&gt;Schneeloch, John&lt;/author&gt;&lt;author&gt;Zhong, Ruidan&lt;/author&gt;&lt;author&gt;Gu, Genda&lt;/author&gt;&lt;author&gt;Fu, Liang&lt;/author&gt;&lt;author&gt;Gao, Hong-Jun&lt;/author&gt;&lt;author&gt;Ding, Hong&lt;/author&gt;&lt;/authors&gt;&lt;/contributors&gt;&lt;titles&gt;&lt;title&gt;Half-integer level shift of vortex bound states in an iron-based superconductor&lt;/title&gt;&lt;secondary-title&gt;Nat. Phys.&lt;/secondary-title&gt;&lt;/titles&gt;&lt;periodical&gt;&lt;full-title&gt;Nat. Phys.&lt;/full-title&gt;&lt;/periodical&gt;&lt;pages&gt;1181-1187&lt;/pages&gt;&lt;volume&gt;15&lt;/volume&gt;&lt;number&gt;11&lt;/number&gt;&lt;dates&gt;&lt;year&gt;2019&lt;/year&gt;&lt;/dates&gt;&lt;isbn&gt;1745-2473&amp;#xD;1745-2481&lt;/isbn&gt;&lt;urls&gt;&lt;/urls&gt;&lt;electronic-resource-num&gt;10.1038/s41567-019-0630-5&lt;/electronic-resource-num&gt;&lt;/record&gt;&lt;/Cite&gt;&lt;/EndNote&gt;</w:instrText>
      </w:r>
      <w:r w:rsidR="0008140D">
        <w:rPr>
          <w:vertAlign w:val="subscript"/>
        </w:rPr>
        <w:fldChar w:fldCharType="separate"/>
      </w:r>
      <w:r w:rsidR="0008140D" w:rsidRPr="0008140D">
        <w:rPr>
          <w:noProof/>
          <w:vertAlign w:val="superscript"/>
        </w:rPr>
        <w:t>1</w:t>
      </w:r>
      <w:r w:rsidR="0008140D">
        <w:rPr>
          <w:vertAlign w:val="subscript"/>
        </w:rPr>
        <w:fldChar w:fldCharType="end"/>
      </w:r>
      <w:r w:rsidRPr="00421963">
        <w:t xml:space="preserve">, </w:t>
      </w:r>
      <w:r w:rsidR="00D71851">
        <w:t>providing compelling evidence that the</w:t>
      </w:r>
      <w:r w:rsidR="00191EC0">
        <w:t xml:space="preserve">se in-gap states </w:t>
      </w:r>
      <w:r w:rsidR="00D71851">
        <w:t xml:space="preserve">are the </w:t>
      </w:r>
      <w:r w:rsidR="00640B3A">
        <w:t xml:space="preserve">topological </w:t>
      </w:r>
      <w:proofErr w:type="spellStart"/>
      <w:r w:rsidR="00191EC0">
        <w:t>CdGM</w:t>
      </w:r>
      <w:proofErr w:type="spellEnd"/>
      <w:r w:rsidR="00191EC0">
        <w:t xml:space="preserve"> </w:t>
      </w:r>
      <w:r w:rsidR="00640B3A">
        <w:t xml:space="preserve">vortex </w:t>
      </w:r>
      <w:r w:rsidR="00191EC0">
        <w:t>core states of the QAV</w:t>
      </w:r>
      <w:r w:rsidR="0008140D">
        <w:fldChar w:fldCharType="begin"/>
      </w:r>
      <w:r w:rsidR="0008140D">
        <w:instrText xml:space="preserve"> ADDIN EN.CITE &lt;EndNote&gt;&lt;Cite&gt;&lt;Author&gt;Jiang&lt;/Author&gt;&lt;Year&gt;2019&lt;/Year&gt;&lt;RecNum&gt;1&lt;/RecNum&gt;&lt;DisplayText&gt;&lt;style face="superscript"&gt;3&lt;/style&gt;&lt;/DisplayText&gt;&lt;record&gt;&lt;rec-number&gt;1&lt;/rec-number&gt;&lt;foreign-keys&gt;&lt;key app="EN" db-id="szdaxf9smfvp2meef06xsat6zedvff0as9fe" timestamp="1577154563"&gt;1&lt;/key&gt;&lt;key app="ENWeb" db-id=""&gt;0&lt;/key&gt;&lt;/foreign-keys&gt;&lt;ref-type name="Journal Article"&gt;17&lt;/ref-type&gt;&lt;contributors&gt;&lt;authors&gt;&lt;author&gt;Jiang, K.&lt;/author&gt;&lt;author&gt;Dai, X.&lt;/author&gt;&lt;author&gt;Wang, Z. Q.&lt;/author&gt;&lt;/authors&gt;&lt;/contributors&gt;&lt;auth-address&gt;Boston Coll, Dept Phys, Chestnut Hill, MA 02467 USA&amp;#xD;Chinese Acad Sci, Beijing Natl Lab Condensed Matter Phys, Beijing 100190, Peoples R China&amp;#xD;Chinese Acad Sci, Inst Phys, Beijing 100190, Peoples R China&amp;#xD;Hong Kong Univ Sci &amp;amp; Technol, Dept Phys, Hong Kong, Peoples R China&lt;/auth-address&gt;&lt;titles&gt;&lt;title&gt;Quantum anomalous vortex and Majorana zero mode in iron-based superconductor Fe(Te,Se)&lt;/title&gt;&lt;secondary-title&gt;Phys. Rev. X&lt;/secondary-title&gt;&lt;alt-title&gt;Phys Rev X&lt;/alt-title&gt;&lt;/titles&gt;&lt;periodical&gt;&lt;full-title&gt;Phys. Rev. X&lt;/full-title&gt;&lt;/periodical&gt;&lt;alt-periodical&gt;&lt;full-title&gt;Phys Rev X.&lt;/full-title&gt;&lt;abbr-1&gt;Phys Rev X&lt;/abbr-1&gt;&lt;/alt-periodical&gt;&lt;pages&gt;011033&lt;/pages&gt;&lt;volume&gt;9&lt;/volume&gt;&lt;number&gt;1&lt;/number&gt;&lt;keywords&gt;&lt;keyword&gt;condensed matter physics&lt;/keyword&gt;&lt;keyword&gt;quantum physics&lt;/keyword&gt;&lt;keyword&gt;superconductivity&lt;/keyword&gt;&lt;keyword&gt;non-abelian statistics&lt;/keyword&gt;&lt;keyword&gt;fermions&lt;/keyword&gt;&lt;keyword&gt;states&lt;/keyword&gt;&lt;keyword&gt;line&lt;/keyword&gt;&lt;/keywords&gt;&lt;dates&gt;&lt;year&gt;2019&lt;/year&gt;&lt;pub-dates&gt;&lt;date&gt;Feb 19&lt;/date&gt;&lt;/pub-dates&gt;&lt;/dates&gt;&lt;isbn&gt;2160-3308&lt;/isbn&gt;&lt;accession-num&gt;WOS:000459212900001&lt;/accession-num&gt;&lt;urls&gt;&lt;related-urls&gt;&lt;url&gt;&amp;lt;Go to ISI&amp;gt;://WOS:000459212900001&lt;/url&gt;&lt;/related-urls&gt;&lt;/urls&gt;&lt;electronic-resource-num&gt;ARTN 011033&amp;#xD;10.1103/PhysRevX.9.011033&lt;/electronic-resource-num&gt;&lt;language&gt;English&lt;/language&gt;&lt;/record&gt;&lt;/Cite&gt;&lt;/EndNote&gt;</w:instrText>
      </w:r>
      <w:r w:rsidR="0008140D">
        <w:fldChar w:fldCharType="separate"/>
      </w:r>
      <w:r w:rsidR="0008140D" w:rsidRPr="0008140D">
        <w:rPr>
          <w:noProof/>
          <w:vertAlign w:val="superscript"/>
        </w:rPr>
        <w:t>3</w:t>
      </w:r>
      <w:r w:rsidR="0008140D">
        <w:fldChar w:fldCharType="end"/>
      </w:r>
      <w:r w:rsidR="00191EC0" w:rsidRPr="006409E3">
        <w:rPr>
          <w:vertAlign w:val="superscript"/>
        </w:rPr>
        <w:t xml:space="preserve"> </w:t>
      </w:r>
      <w:r w:rsidR="00191EC0">
        <w:t>nucleated</w:t>
      </w:r>
      <w:r w:rsidR="00191EC0" w:rsidRPr="00191EC0">
        <w:t xml:space="preserve"> </w:t>
      </w:r>
      <w:r w:rsidR="00191EC0">
        <w:t>at type-I Fe adatoms</w:t>
      </w:r>
      <w:r w:rsidR="00640B3A">
        <w:t xml:space="preserve"> on the superconducting TSS, and the ZBP corresponds to the MZM.</w:t>
      </w:r>
    </w:p>
    <w:bookmarkEnd w:id="12"/>
    <w:bookmarkEnd w:id="13"/>
    <w:p w14:paraId="45E24F05" w14:textId="77777777" w:rsidR="000E2A76" w:rsidRPr="00232DB9" w:rsidRDefault="000E2A76" w:rsidP="00E63522">
      <w:pPr>
        <w:spacing w:beforeLines="100" w:before="326" w:line="360" w:lineRule="auto"/>
        <w:rPr>
          <w:rFonts w:eastAsia="SimHei"/>
          <w:bCs/>
        </w:rPr>
      </w:pPr>
    </w:p>
    <w:p w14:paraId="15FE5BA5" w14:textId="34DA281D" w:rsidR="000E2A76" w:rsidRPr="009F115F" w:rsidRDefault="000E2A76" w:rsidP="00E63522">
      <w:pPr>
        <w:pStyle w:val="a7"/>
        <w:numPr>
          <w:ilvl w:val="0"/>
          <w:numId w:val="11"/>
        </w:numPr>
        <w:spacing w:beforeLines="100" w:before="326" w:line="360" w:lineRule="auto"/>
        <w:jc w:val="both"/>
        <w:rPr>
          <w:rFonts w:eastAsia="SimHei"/>
          <w:b/>
          <w:bCs/>
        </w:rPr>
      </w:pPr>
      <w:bookmarkStart w:id="16" w:name="_Hlk39096010"/>
      <w:bookmarkStart w:id="17" w:name="OLE_LINK30"/>
      <w:bookmarkStart w:id="18" w:name="OLE_LINK1"/>
      <w:r w:rsidRPr="009F115F">
        <w:rPr>
          <w:rFonts w:eastAsia="SimHei"/>
          <w:b/>
          <w:bCs/>
        </w:rPr>
        <w:t xml:space="preserve">Manipulation of </w:t>
      </w:r>
      <w:r w:rsidR="00640B3A">
        <w:rPr>
          <w:rFonts w:eastAsia="SimHei"/>
          <w:b/>
          <w:bCs/>
        </w:rPr>
        <w:t xml:space="preserve">a </w:t>
      </w:r>
      <w:r w:rsidRPr="009F115F">
        <w:rPr>
          <w:rFonts w:eastAsia="SimHei"/>
          <w:b/>
          <w:bCs/>
        </w:rPr>
        <w:t xml:space="preserve">single </w:t>
      </w:r>
      <w:r w:rsidR="00640B3A">
        <w:rPr>
          <w:rFonts w:eastAsia="SimHei"/>
          <w:b/>
          <w:bCs/>
        </w:rPr>
        <w:t xml:space="preserve">type-I </w:t>
      </w:r>
      <w:r w:rsidRPr="009F115F">
        <w:rPr>
          <w:rFonts w:eastAsia="SimHei"/>
          <w:b/>
          <w:bCs/>
        </w:rPr>
        <w:t>Fe adatom</w:t>
      </w:r>
    </w:p>
    <w:p w14:paraId="79717EE9" w14:textId="2CAEE5C4" w:rsidR="000E2A76" w:rsidRDefault="000E2A76" w:rsidP="00E63522">
      <w:pPr>
        <w:spacing w:beforeLines="100" w:before="326" w:line="360" w:lineRule="auto"/>
        <w:jc w:val="both"/>
        <w:rPr>
          <w:rFonts w:eastAsia="SimHei"/>
          <w:bCs/>
        </w:rPr>
      </w:pPr>
      <w:bookmarkStart w:id="19" w:name="OLE_LINK15"/>
      <w:bookmarkStart w:id="20" w:name="OLE_LINK16"/>
      <w:bookmarkEnd w:id="16"/>
      <w:bookmarkEnd w:id="17"/>
      <w:bookmarkEnd w:id="18"/>
      <w:r w:rsidRPr="00421963">
        <w:t>To study the role of the high-symmetr</w:t>
      </w:r>
      <w:r w:rsidRPr="00421963">
        <w:rPr>
          <w:rFonts w:hint="eastAsia"/>
        </w:rPr>
        <w:t>y</w:t>
      </w:r>
      <w:r w:rsidRPr="00421963">
        <w:t xml:space="preserve"> </w:t>
      </w:r>
      <w:r w:rsidR="00D52AC6">
        <w:t xml:space="preserve">adsorption </w:t>
      </w:r>
      <w:r w:rsidRPr="00421963">
        <w:t xml:space="preserve">site </w:t>
      </w:r>
      <w:r w:rsidR="00CB35CB">
        <w:t>of</w:t>
      </w:r>
      <w:r w:rsidR="00D52AC6">
        <w:t xml:space="preserve"> the type-I Fe adatoms</w:t>
      </w:r>
      <w:r w:rsidRPr="00421963">
        <w:t xml:space="preserve">, we manipulate </w:t>
      </w:r>
      <w:r w:rsidR="00D52AC6">
        <w:t xml:space="preserve">the location of </w:t>
      </w:r>
      <w:r w:rsidRPr="00421963">
        <w:t>the Fe adatom characterized in Fig. 2 of the main text</w:t>
      </w:r>
      <w:r w:rsidR="00D52AC6">
        <w:t xml:space="preserve"> using the STM tip</w:t>
      </w:r>
      <w:r w:rsidRPr="00421963">
        <w:t>. We first move the Fe adatom</w:t>
      </w:r>
      <w:r w:rsidR="00CB35CB">
        <w:t xml:space="preserve"> off</w:t>
      </w:r>
      <w:r w:rsidRPr="00421963">
        <w:t xml:space="preserve"> the </w:t>
      </w:r>
      <w:r>
        <w:t>C</w:t>
      </w:r>
      <w:r w:rsidRPr="00925CD9">
        <w:rPr>
          <w:vertAlign w:val="subscript"/>
        </w:rPr>
        <w:t>4</w:t>
      </w:r>
      <w:r>
        <w:t xml:space="preserve"> symmetric </w:t>
      </w:r>
      <w:r w:rsidRPr="00421963">
        <w:t xml:space="preserve">center </w:t>
      </w:r>
      <w:r w:rsidR="00CB35CB">
        <w:t xml:space="preserve">surrounded by </w:t>
      </w:r>
      <w:r w:rsidRPr="00421963">
        <w:t xml:space="preserve">four </w:t>
      </w:r>
      <w:proofErr w:type="spellStart"/>
      <w:r w:rsidRPr="00421963">
        <w:t>Te</w:t>
      </w:r>
      <w:proofErr w:type="spellEnd"/>
      <w:r w:rsidRPr="00421963">
        <w:t>/Se atoms</w:t>
      </w:r>
      <w:r w:rsidR="00D52AC6">
        <w:t xml:space="preserve"> into a different location</w:t>
      </w:r>
      <w:r w:rsidRPr="00421963">
        <w:t xml:space="preserve"> </w:t>
      </w:r>
      <w:r w:rsidR="005F6894">
        <w:t>(</w:t>
      </w:r>
      <w:r w:rsidR="00786BEF">
        <w:t>Supplementary</w:t>
      </w:r>
      <w:r w:rsidR="00786BEF" w:rsidRPr="00421963">
        <w:t xml:space="preserve"> </w:t>
      </w:r>
      <w:r w:rsidRPr="00421963">
        <w:t>Fig. S4</w:t>
      </w:r>
      <w:r>
        <w:t>a</w:t>
      </w:r>
      <w:r w:rsidR="005F6894">
        <w:t>)</w:t>
      </w:r>
      <w:r w:rsidRPr="00421963">
        <w:t xml:space="preserve">. </w:t>
      </w:r>
      <w:bookmarkStart w:id="21" w:name="OLE_LINK7"/>
      <w:r w:rsidRPr="00421963">
        <w:t>Then we measure the</w:t>
      </w:r>
      <w:r w:rsidR="00CB35CB">
        <w:t xml:space="preserve"> zero-energy</w:t>
      </w:r>
      <w:r w:rsidRPr="00421963">
        <w:t xml:space="preserve"> </w:t>
      </w:r>
      <w:proofErr w:type="spellStart"/>
      <w:r w:rsidRPr="00421963">
        <w:t>dI</w:t>
      </w:r>
      <w:proofErr w:type="spellEnd"/>
      <w:r w:rsidRPr="00421963">
        <w:t>/</w:t>
      </w:r>
      <w:proofErr w:type="spellStart"/>
      <w:r w:rsidRPr="00421963">
        <w:t>dV</w:t>
      </w:r>
      <w:proofErr w:type="spellEnd"/>
      <w:r w:rsidRPr="00421963">
        <w:t xml:space="preserve"> map and the </w:t>
      </w:r>
      <w:proofErr w:type="spellStart"/>
      <w:r w:rsidRPr="00421963">
        <w:t>dI</w:t>
      </w:r>
      <w:proofErr w:type="spellEnd"/>
      <w:r w:rsidRPr="00421963">
        <w:t>/</w:t>
      </w:r>
      <w:proofErr w:type="spellStart"/>
      <w:r w:rsidRPr="00421963">
        <w:t>dV</w:t>
      </w:r>
      <w:proofErr w:type="spellEnd"/>
      <w:r w:rsidRPr="00421963">
        <w:t xml:space="preserve"> spectra cross the </w:t>
      </w:r>
      <w:r w:rsidR="00CB35CB">
        <w:t xml:space="preserve">adatom </w:t>
      </w:r>
      <w:r w:rsidRPr="00421963">
        <w:t>site</w:t>
      </w:r>
      <w:r w:rsidR="00CB35CB">
        <w:t xml:space="preserve"> along</w:t>
      </w:r>
      <w:r w:rsidR="00385A4D">
        <w:t xml:space="preserve"> a line-</w:t>
      </w:r>
      <w:r w:rsidR="00CB35CB">
        <w:t xml:space="preserve">cut </w:t>
      </w:r>
      <w:r w:rsidRPr="00421963">
        <w:t>as shown in</w:t>
      </w:r>
      <w:r w:rsidR="00786BEF" w:rsidRPr="00786BEF">
        <w:t xml:space="preserve"> </w:t>
      </w:r>
      <w:r w:rsidR="00786BEF">
        <w:t>Supplementary</w:t>
      </w:r>
      <w:r w:rsidRPr="00421963">
        <w:t xml:space="preserve"> Fig. </w:t>
      </w:r>
      <w:bookmarkEnd w:id="21"/>
      <w:r w:rsidRPr="00421963">
        <w:t>S4</w:t>
      </w:r>
      <w:r w:rsidR="0033009B">
        <w:t>b and S4c</w:t>
      </w:r>
      <w:r w:rsidRPr="00421963">
        <w:t xml:space="preserve">. The pattern in the </w:t>
      </w:r>
      <w:r w:rsidR="00CB35CB">
        <w:t xml:space="preserve">zero-energy </w:t>
      </w:r>
      <w:proofErr w:type="spellStart"/>
      <w:r w:rsidRPr="00421963">
        <w:t>dI</w:t>
      </w:r>
      <w:proofErr w:type="spellEnd"/>
      <w:r w:rsidRPr="00421963">
        <w:t>/</w:t>
      </w:r>
      <w:proofErr w:type="spellStart"/>
      <w:r w:rsidRPr="00421963">
        <w:t>dV</w:t>
      </w:r>
      <w:proofErr w:type="spellEnd"/>
      <w:r w:rsidRPr="00421963">
        <w:t xml:space="preserve"> map</w:t>
      </w:r>
      <w:r w:rsidR="00CB35CB">
        <w:t xml:space="preserve"> and the </w:t>
      </w:r>
      <w:proofErr w:type="spellStart"/>
      <w:r w:rsidR="00385A4D">
        <w:t>dI</w:t>
      </w:r>
      <w:proofErr w:type="spellEnd"/>
      <w:r w:rsidR="00385A4D">
        <w:t>/</w:t>
      </w:r>
      <w:proofErr w:type="spellStart"/>
      <w:r w:rsidR="00385A4D">
        <w:t>dV</w:t>
      </w:r>
      <w:proofErr w:type="spellEnd"/>
      <w:r w:rsidR="00385A4D">
        <w:t xml:space="preserve"> spectra along the line-cut</w:t>
      </w:r>
      <w:r w:rsidRPr="00421963">
        <w:t xml:space="preserve"> change significantly</w:t>
      </w:r>
      <w:r w:rsidR="00385A4D">
        <w:t xml:space="preserve"> compared to Fig. 2b-c</w:t>
      </w:r>
      <w:r w:rsidRPr="00421963">
        <w:t>: the ZBP disappears and a pair of in-gap states emerge</w:t>
      </w:r>
      <w:r w:rsidR="00385A4D">
        <w:t xml:space="preserve"> at non-zero energies</w:t>
      </w:r>
      <w:r w:rsidRPr="00421963">
        <w:t xml:space="preserve">. </w:t>
      </w:r>
      <w:r w:rsidR="00B44D3C">
        <w:t>Subsequently</w:t>
      </w:r>
      <w:r w:rsidRPr="00421963">
        <w:t xml:space="preserve">, we heat the sample </w:t>
      </w:r>
      <w:r w:rsidR="00B44D3C">
        <w:t xml:space="preserve">up </w:t>
      </w:r>
      <w:r w:rsidRPr="00421963">
        <w:t>to 15 K and</w:t>
      </w:r>
      <w:r w:rsidR="001241C8">
        <w:t xml:space="preserve"> observe that</w:t>
      </w:r>
      <w:r w:rsidRPr="00421963">
        <w:t xml:space="preserve"> the Fe atom diffuses back to the original high-symmetry site </w:t>
      </w:r>
      <w:r w:rsidR="00786BEF">
        <w:t>Supplementary</w:t>
      </w:r>
      <w:r w:rsidR="00786BEF" w:rsidRPr="00421963">
        <w:t xml:space="preserve"> </w:t>
      </w:r>
      <w:r w:rsidRPr="00421963">
        <w:t>Fig. S4</w:t>
      </w:r>
      <w:r w:rsidR="0033009B">
        <w:t>d</w:t>
      </w:r>
      <w:r w:rsidRPr="00421963">
        <w:t>. We then cool the sample back</w:t>
      </w:r>
      <w:r w:rsidR="001241C8">
        <w:t xml:space="preserve"> down</w:t>
      </w:r>
      <w:r w:rsidRPr="00421963">
        <w:t xml:space="preserve"> to 0.4 K and perform</w:t>
      </w:r>
      <w:r w:rsidR="001241C8">
        <w:t xml:space="preserve"> again</w:t>
      </w:r>
      <w:r w:rsidRPr="00421963">
        <w:t xml:space="preserve"> the</w:t>
      </w:r>
      <w:r w:rsidR="00B44D3C">
        <w:t xml:space="preserve"> </w:t>
      </w:r>
      <w:proofErr w:type="spellStart"/>
      <w:r w:rsidR="00B44D3C">
        <w:t>dI</w:t>
      </w:r>
      <w:proofErr w:type="spellEnd"/>
      <w:r w:rsidR="00B44D3C">
        <w:t>/</w:t>
      </w:r>
      <w:proofErr w:type="spellStart"/>
      <w:r w:rsidR="00B44D3C">
        <w:t>dV</w:t>
      </w:r>
      <w:proofErr w:type="spellEnd"/>
      <w:r w:rsidRPr="00421963">
        <w:t xml:space="preserve"> measurement</w:t>
      </w:r>
      <w:r w:rsidR="00B44D3C">
        <w:t>s</w:t>
      </w:r>
      <w:r w:rsidR="001241C8">
        <w:t>. As can be seen in</w:t>
      </w:r>
      <w:r w:rsidR="00786BEF" w:rsidRPr="00786BEF">
        <w:t xml:space="preserve"> </w:t>
      </w:r>
      <w:r w:rsidR="00786BEF">
        <w:t>Supplementary</w:t>
      </w:r>
      <w:r w:rsidRPr="00421963">
        <w:t xml:space="preserve"> Fig. S4</w:t>
      </w:r>
      <w:r w:rsidR="0033009B">
        <w:t>e-f</w:t>
      </w:r>
      <w:r w:rsidR="001241C8">
        <w:t>, t</w:t>
      </w:r>
      <w:r>
        <w:t xml:space="preserve">he ZBP reappears and </w:t>
      </w:r>
      <w:r w:rsidRPr="00C57D3F">
        <w:t xml:space="preserve">the zero-energy </w:t>
      </w:r>
      <w:proofErr w:type="spellStart"/>
      <w:r w:rsidRPr="00C57D3F">
        <w:t>dI</w:t>
      </w:r>
      <w:proofErr w:type="spellEnd"/>
      <w:r w:rsidRPr="00C57D3F">
        <w:t>/</w:t>
      </w:r>
      <w:proofErr w:type="spellStart"/>
      <w:r w:rsidRPr="00C57D3F">
        <w:t>dV</w:t>
      </w:r>
      <w:proofErr w:type="spellEnd"/>
      <w:r w:rsidRPr="00C57D3F">
        <w:t xml:space="preserve"> map</w:t>
      </w:r>
      <w:r w:rsidR="00FC2F75">
        <w:t xml:space="preserve"> as well as the spectra along the line-cut</w:t>
      </w:r>
      <w:r w:rsidRPr="00C57D3F">
        <w:t xml:space="preserve"> recover the spatial distribution of the zero-mode </w:t>
      </w:r>
      <w:r w:rsidR="00FC2F75">
        <w:t>and the conductance spectr</w:t>
      </w:r>
      <w:r w:rsidR="004A115E">
        <w:rPr>
          <w:rFonts w:hint="eastAsia"/>
          <w:lang w:eastAsia="zh-CN"/>
        </w:rPr>
        <w:t>a</w:t>
      </w:r>
      <w:r w:rsidR="00FC2F75">
        <w:t xml:space="preserve"> of those</w:t>
      </w:r>
      <w:r w:rsidRPr="00C57D3F">
        <w:t xml:space="preserve"> before </w:t>
      </w:r>
      <w:r w:rsidR="00FC2F75">
        <w:t xml:space="preserve">the </w:t>
      </w:r>
      <w:r w:rsidRPr="00C57D3F">
        <w:t xml:space="preserve">manipulation </w:t>
      </w:r>
      <w:r w:rsidR="005F6894">
        <w:t>(</w:t>
      </w:r>
      <w:r w:rsidRPr="00421963">
        <w:t>Fig. 2</w:t>
      </w:r>
      <w:r>
        <w:t>b</w:t>
      </w:r>
      <w:r w:rsidR="00FC2F75">
        <w:t>-c</w:t>
      </w:r>
      <w:r w:rsidRPr="00421963">
        <w:t xml:space="preserve"> </w:t>
      </w:r>
      <w:r w:rsidR="00FC2F75">
        <w:t>in</w:t>
      </w:r>
      <w:r w:rsidRPr="00421963">
        <w:t xml:space="preserve"> the main text</w:t>
      </w:r>
      <w:r w:rsidR="005F6894">
        <w:t>)</w:t>
      </w:r>
      <w:r w:rsidRPr="00421963">
        <w:t xml:space="preserve">. </w:t>
      </w:r>
      <w:r w:rsidR="00FC2F75" w:rsidRPr="00421963">
        <w:t>The results indicate that the high-symmetr</w:t>
      </w:r>
      <w:r w:rsidR="00FC2F75" w:rsidRPr="00421963">
        <w:rPr>
          <w:rFonts w:hint="eastAsia"/>
        </w:rPr>
        <w:t>y</w:t>
      </w:r>
      <w:r w:rsidR="00FC2F75" w:rsidRPr="00421963">
        <w:t xml:space="preserve"> site is necessary for the induced ZBP</w:t>
      </w:r>
      <w:r w:rsidR="00FC2F75">
        <w:t xml:space="preserve"> by the type-I Fe adatoms</w:t>
      </w:r>
      <w:r w:rsidR="00FC2F75" w:rsidRPr="00421963">
        <w:t xml:space="preserve">. </w:t>
      </w:r>
      <w:r w:rsidR="00FC2F75">
        <w:t>F</w:t>
      </w:r>
      <w:r w:rsidRPr="00421963">
        <w:t>inally</w:t>
      </w:r>
      <w:r w:rsidR="00FC2F75">
        <w:t>, we</w:t>
      </w:r>
      <w:r w:rsidRPr="00421963">
        <w:t xml:space="preserve"> remove the Fe adatom using the STM tip </w:t>
      </w:r>
      <w:r w:rsidR="005F6894">
        <w:t>(</w:t>
      </w:r>
      <w:r w:rsidR="00786BEF">
        <w:t>Supplementary</w:t>
      </w:r>
      <w:r w:rsidR="00786BEF" w:rsidRPr="00421963">
        <w:t xml:space="preserve"> </w:t>
      </w:r>
      <w:r w:rsidRPr="00421963">
        <w:t>Fig. S4</w:t>
      </w:r>
      <w:r w:rsidR="0033009B">
        <w:t>g</w:t>
      </w:r>
      <w:r w:rsidR="005F6894">
        <w:t>)</w:t>
      </w:r>
      <w:r w:rsidRPr="00421963">
        <w:t xml:space="preserve">. The measured spectra show a hard superconducting gap in the same area, </w:t>
      </w:r>
      <w:r w:rsidR="00FC2F75">
        <w:t>demonstrating</w:t>
      </w:r>
      <w:r w:rsidRPr="00421963">
        <w:t xml:space="preserve"> that the i</w:t>
      </w:r>
      <w:r w:rsidR="00FC2F75">
        <w:t>n-gap</w:t>
      </w:r>
      <w:r w:rsidRPr="00421963">
        <w:t xml:space="preserve"> states originate from the Fe adatom</w:t>
      </w:r>
      <w:r w:rsidR="0033009B">
        <w:t xml:space="preserve"> </w:t>
      </w:r>
      <w:r w:rsidR="005F6894">
        <w:t>(</w:t>
      </w:r>
      <w:r w:rsidR="00786BEF">
        <w:t xml:space="preserve">Supplementary </w:t>
      </w:r>
      <w:r w:rsidR="0033009B">
        <w:t>Fig. S4h-i</w:t>
      </w:r>
      <w:r w:rsidR="005F6894">
        <w:t>)</w:t>
      </w:r>
      <w:r w:rsidRPr="00421963">
        <w:t xml:space="preserve">. </w:t>
      </w:r>
      <w:bookmarkEnd w:id="19"/>
      <w:bookmarkEnd w:id="20"/>
    </w:p>
    <w:p w14:paraId="3C70BDA7" w14:textId="77777777" w:rsidR="000E2A76" w:rsidRPr="00232DB9" w:rsidRDefault="000E2A76" w:rsidP="00E63522">
      <w:pPr>
        <w:spacing w:beforeLines="100" w:before="326" w:line="360" w:lineRule="auto"/>
        <w:rPr>
          <w:rFonts w:eastAsia="SimHei"/>
          <w:bCs/>
        </w:rPr>
      </w:pPr>
    </w:p>
    <w:p w14:paraId="4C2891D3" w14:textId="2D1A9D15" w:rsidR="000E2A76" w:rsidRPr="00F54FB1" w:rsidRDefault="00394F5D" w:rsidP="00C26A6D">
      <w:pPr>
        <w:pStyle w:val="a7"/>
        <w:numPr>
          <w:ilvl w:val="0"/>
          <w:numId w:val="11"/>
        </w:numPr>
        <w:spacing w:beforeLines="100" w:before="326" w:line="360" w:lineRule="auto"/>
        <w:jc w:val="both"/>
        <w:rPr>
          <w:rFonts w:eastAsia="SimHei"/>
          <w:b/>
          <w:bCs/>
        </w:rPr>
      </w:pPr>
      <w:bookmarkStart w:id="22" w:name="OLE_LINK62"/>
      <w:bookmarkStart w:id="23" w:name="OLE_LINK63"/>
      <w:bookmarkStart w:id="24" w:name="OLE_LINK2"/>
      <w:r w:rsidRPr="00F54FB1">
        <w:rPr>
          <w:rFonts w:eastAsia="SimHei"/>
          <w:b/>
          <w:bCs/>
        </w:rPr>
        <w:t xml:space="preserve">YSR states and </w:t>
      </w:r>
      <w:r w:rsidR="000E2A76" w:rsidRPr="00F54FB1">
        <w:rPr>
          <w:rFonts w:eastAsia="SimHei"/>
          <w:b/>
          <w:bCs/>
        </w:rPr>
        <w:t>Zeeman splitting</w:t>
      </w:r>
      <w:r w:rsidR="00567BFE" w:rsidRPr="00F54FB1">
        <w:rPr>
          <w:rFonts w:eastAsia="SimHei"/>
          <w:b/>
          <w:bCs/>
        </w:rPr>
        <w:t xml:space="preserve"> on type-II Fe adatom</w:t>
      </w:r>
      <w:r w:rsidR="00925CD9" w:rsidRPr="00F54FB1">
        <w:rPr>
          <w:rFonts w:eastAsia="SimHei"/>
          <w:b/>
          <w:bCs/>
        </w:rPr>
        <w:t>s</w:t>
      </w:r>
    </w:p>
    <w:p w14:paraId="5E73BCA8" w14:textId="69D85E20" w:rsidR="00C26A6D" w:rsidRPr="00F54FB1" w:rsidRDefault="00C26A6D" w:rsidP="00F54FB1">
      <w:pPr>
        <w:spacing w:line="360" w:lineRule="auto"/>
        <w:jc w:val="both"/>
      </w:pPr>
      <w:r w:rsidRPr="00DB1EC4">
        <w:t>The high</w:t>
      </w:r>
      <w:r w:rsidRPr="00FD1CA6">
        <w:rPr>
          <w:rFonts w:hint="eastAsia"/>
        </w:rPr>
        <w:t>-</w:t>
      </w:r>
      <w:r w:rsidRPr="008F6973">
        <w:t xml:space="preserve">resolution topographic image shows an isolated type-II adatom </w:t>
      </w:r>
      <w:r w:rsidR="005F6894">
        <w:t>(</w:t>
      </w:r>
      <w:r w:rsidR="00786BEF">
        <w:t>Supplementary</w:t>
      </w:r>
      <w:r w:rsidR="00786BEF" w:rsidRPr="008F6973">
        <w:t xml:space="preserve"> </w:t>
      </w:r>
      <w:r w:rsidRPr="008F6973">
        <w:t xml:space="preserve">Fig. </w:t>
      </w:r>
      <w:r w:rsidR="00393D17" w:rsidRPr="00F54FB1">
        <w:t>S5</w:t>
      </w:r>
      <w:r w:rsidRPr="00F54FB1">
        <w:t>a</w:t>
      </w:r>
      <w:r w:rsidR="005F6894">
        <w:t>)</w:t>
      </w:r>
      <w:r w:rsidRPr="00F54FB1">
        <w:t xml:space="preserve">. The </w:t>
      </w:r>
      <w:proofErr w:type="spellStart"/>
      <w:r w:rsidRPr="00F54FB1">
        <w:t>dI</w:t>
      </w:r>
      <w:proofErr w:type="spellEnd"/>
      <w:r w:rsidRPr="00F54FB1">
        <w:t>/</w:t>
      </w:r>
      <w:proofErr w:type="spellStart"/>
      <w:r w:rsidRPr="00F54FB1">
        <w:t>dV</w:t>
      </w:r>
      <w:proofErr w:type="spellEnd"/>
      <w:r w:rsidRPr="00F54FB1">
        <w:t xml:space="preserve"> spectra along the red dashed line-cut in </w:t>
      </w:r>
      <w:r w:rsidR="003B5506">
        <w:t>Supplementary</w:t>
      </w:r>
      <w:r w:rsidR="003B5506" w:rsidRPr="00F54FB1">
        <w:t xml:space="preserve"> </w:t>
      </w:r>
      <w:r w:rsidRPr="00F54FB1">
        <w:t xml:space="preserve">Fig. </w:t>
      </w:r>
      <w:r w:rsidR="00CB60CA" w:rsidRPr="00F54FB1">
        <w:t xml:space="preserve">S5a </w:t>
      </w:r>
      <w:r w:rsidRPr="00F54FB1">
        <w:t xml:space="preserve">are displayed in the waterfall plot </w:t>
      </w:r>
      <w:r w:rsidR="005F6894">
        <w:t>(</w:t>
      </w:r>
      <w:r w:rsidR="00786BEF">
        <w:t>Supplementary</w:t>
      </w:r>
      <w:r w:rsidR="00786BEF" w:rsidRPr="00F54FB1">
        <w:t xml:space="preserve"> </w:t>
      </w:r>
      <w:r w:rsidRPr="00F54FB1">
        <w:t xml:space="preserve">Fig. </w:t>
      </w:r>
      <w:r w:rsidR="00393D17" w:rsidRPr="00F54FB1">
        <w:t>S5</w:t>
      </w:r>
      <w:r w:rsidRPr="00F54FB1">
        <w:t>b</w:t>
      </w:r>
      <w:r w:rsidR="005F6894">
        <w:t>)</w:t>
      </w:r>
      <w:r w:rsidRPr="00F54FB1">
        <w:t xml:space="preserve"> and the intensity </w:t>
      </w:r>
      <w:r w:rsidR="004A115E" w:rsidRPr="00F54FB1">
        <w:t xml:space="preserve">plot </w:t>
      </w:r>
      <w:r w:rsidR="005F6894">
        <w:t>(</w:t>
      </w:r>
      <w:r w:rsidR="00786BEF">
        <w:t>Supplementary</w:t>
      </w:r>
      <w:r w:rsidR="00786BEF" w:rsidRPr="00F54FB1">
        <w:t xml:space="preserve"> </w:t>
      </w:r>
      <w:r w:rsidRPr="00F54FB1">
        <w:t xml:space="preserve">Fig. </w:t>
      </w:r>
      <w:r w:rsidR="00393D17" w:rsidRPr="00F54FB1">
        <w:t>S5</w:t>
      </w:r>
      <w:r w:rsidRPr="00F54FB1">
        <w:t>c</w:t>
      </w:r>
      <w:r w:rsidR="005F6894">
        <w:t>)</w:t>
      </w:r>
      <w:r w:rsidRPr="00F54FB1">
        <w:t xml:space="preserve">. In contrast to the type-I adatoms, the conductance exhibits predominantly a pair of in-gap peaks at nonzero energies without the ZBP. Applying an external magnetic field, we observe that the peaks shift to higher energies </w:t>
      </w:r>
      <w:r w:rsidR="005F6894">
        <w:t>(</w:t>
      </w:r>
      <w:r w:rsidR="00786BEF">
        <w:t>Supplementary</w:t>
      </w:r>
      <w:r w:rsidR="00786BEF" w:rsidRPr="00F54FB1">
        <w:t xml:space="preserve"> </w:t>
      </w:r>
      <w:r w:rsidRPr="00F54FB1">
        <w:t xml:space="preserve">Fig. </w:t>
      </w:r>
      <w:r w:rsidR="00393D17" w:rsidRPr="00F54FB1">
        <w:t>S5</w:t>
      </w:r>
      <w:r w:rsidRPr="00F54FB1">
        <w:t>d</w:t>
      </w:r>
      <w:r w:rsidR="005F6894">
        <w:t>)</w:t>
      </w:r>
      <w:r w:rsidRPr="00F54FB1">
        <w:t xml:space="preserve"> away from the Fermi level, consistent with a pair of spin-polarized </w:t>
      </w:r>
      <w:r w:rsidRPr="00F54FB1">
        <w:lastRenderedPageBreak/>
        <w:t>YSR in-gap states. The energy positions of the YSR states under different magnetic fields can be fitted by a linear Zeeman splitting with the g</w:t>
      </w:r>
      <w:r w:rsidRPr="00DB1EC4">
        <w:t xml:space="preserve">-factor of about 0.88 </w:t>
      </w:r>
      <w:r w:rsidR="002C368C">
        <w:t>(</w:t>
      </w:r>
      <w:r w:rsidR="00786BEF">
        <w:t>Supplementary</w:t>
      </w:r>
      <w:r w:rsidR="00786BEF" w:rsidRPr="00DB1EC4">
        <w:t xml:space="preserve"> </w:t>
      </w:r>
      <w:r w:rsidRPr="00DB1EC4">
        <w:t xml:space="preserve">Fig. </w:t>
      </w:r>
      <w:r w:rsidR="00393D17" w:rsidRPr="00DB1EC4">
        <w:t>S5</w:t>
      </w:r>
      <w:r w:rsidRPr="00DB1EC4">
        <w:t>e</w:t>
      </w:r>
      <w:r w:rsidR="002C368C">
        <w:t>)</w:t>
      </w:r>
      <w:r w:rsidRPr="00DB1EC4">
        <w:t>.</w:t>
      </w:r>
      <w:r w:rsidR="00393D17" w:rsidRPr="00F54FB1" w:rsidDel="00393D17">
        <w:t xml:space="preserve"> </w:t>
      </w:r>
    </w:p>
    <w:p w14:paraId="4B6F238B" w14:textId="613B2F7F" w:rsidR="000E2A76" w:rsidRPr="00184864" w:rsidRDefault="00FB27DB" w:rsidP="00E63522">
      <w:pPr>
        <w:pStyle w:val="af6"/>
        <w:adjustRightInd w:val="0"/>
        <w:snapToGrid w:val="0"/>
        <w:spacing w:beforeLines="100" w:before="326" w:beforeAutospacing="0" w:after="0" w:afterAutospacing="0" w:line="360" w:lineRule="auto"/>
        <w:jc w:val="both"/>
        <w:rPr>
          <w:rFonts w:eastAsiaTheme="minorEastAsia"/>
          <w:kern w:val="2"/>
        </w:rPr>
      </w:pPr>
      <w:bookmarkStart w:id="25" w:name="OLE_LINK19"/>
      <w:bookmarkStart w:id="26" w:name="OLE_LINK20"/>
      <w:bookmarkEnd w:id="22"/>
      <w:bookmarkEnd w:id="23"/>
      <w:bookmarkEnd w:id="24"/>
      <w:r>
        <w:rPr>
          <w:rFonts w:eastAsiaTheme="minorEastAsia"/>
          <w:kern w:val="2"/>
        </w:rPr>
        <w:t>Because the energies of the in-gap states are controlled by the exchange interaction strength, it is known that accidental near degeneracy of the YSR states close to zero-energy (the near-zero YSR states) can arise. T</w:t>
      </w:r>
      <w:r w:rsidR="00212306">
        <w:rPr>
          <w:rFonts w:eastAsiaTheme="minorEastAsia"/>
          <w:kern w:val="2"/>
        </w:rPr>
        <w:t xml:space="preserve">he atomic resolution STM topography </w:t>
      </w:r>
      <w:r w:rsidR="002C368C">
        <w:rPr>
          <w:rFonts w:eastAsiaTheme="minorEastAsia"/>
          <w:kern w:val="2"/>
        </w:rPr>
        <w:t>(</w:t>
      </w:r>
      <w:r w:rsidR="00786BEF">
        <w:t>Supplementary</w:t>
      </w:r>
      <w:r w:rsidR="00786BEF">
        <w:rPr>
          <w:rFonts w:eastAsiaTheme="minorEastAsia"/>
          <w:kern w:val="2"/>
        </w:rPr>
        <w:t xml:space="preserve"> </w:t>
      </w:r>
      <w:r>
        <w:rPr>
          <w:rFonts w:eastAsiaTheme="minorEastAsia"/>
          <w:kern w:val="2"/>
        </w:rPr>
        <w:t>Fig. S</w:t>
      </w:r>
      <w:r w:rsidR="00CB60CA">
        <w:rPr>
          <w:rFonts w:eastAsiaTheme="minorEastAsia"/>
          <w:kern w:val="2"/>
        </w:rPr>
        <w:t>6</w:t>
      </w:r>
      <w:r>
        <w:rPr>
          <w:rFonts w:eastAsiaTheme="minorEastAsia"/>
          <w:kern w:val="2"/>
        </w:rPr>
        <w:t>a</w:t>
      </w:r>
      <w:r w:rsidR="002C368C">
        <w:rPr>
          <w:rFonts w:eastAsiaTheme="minorEastAsia"/>
          <w:kern w:val="2"/>
        </w:rPr>
        <w:t>)</w:t>
      </w:r>
      <w:r>
        <w:rPr>
          <w:rFonts w:eastAsiaTheme="minorEastAsia"/>
          <w:kern w:val="2"/>
        </w:rPr>
        <w:t xml:space="preserve"> and the </w:t>
      </w:r>
      <w:r w:rsidR="00212306">
        <w:rPr>
          <w:rFonts w:eastAsiaTheme="minorEastAsia"/>
          <w:kern w:val="2"/>
        </w:rPr>
        <w:t xml:space="preserve">zero-energy </w:t>
      </w:r>
      <w:proofErr w:type="spellStart"/>
      <w:r w:rsidR="00212306">
        <w:rPr>
          <w:rFonts w:eastAsiaTheme="minorEastAsia"/>
          <w:kern w:val="2"/>
        </w:rPr>
        <w:t>dI</w:t>
      </w:r>
      <w:proofErr w:type="spellEnd"/>
      <w:r w:rsidR="00212306">
        <w:rPr>
          <w:rFonts w:eastAsiaTheme="minorEastAsia"/>
          <w:kern w:val="2"/>
        </w:rPr>
        <w:t>/</w:t>
      </w:r>
      <w:proofErr w:type="spellStart"/>
      <w:r w:rsidR="00212306">
        <w:rPr>
          <w:rFonts w:eastAsiaTheme="minorEastAsia"/>
          <w:kern w:val="2"/>
        </w:rPr>
        <w:t>dV</w:t>
      </w:r>
      <w:proofErr w:type="spellEnd"/>
      <w:r w:rsidR="00212306">
        <w:rPr>
          <w:rFonts w:eastAsiaTheme="minorEastAsia"/>
          <w:kern w:val="2"/>
        </w:rPr>
        <w:t xml:space="preserve"> map </w:t>
      </w:r>
      <w:r w:rsidR="002C368C">
        <w:rPr>
          <w:rFonts w:eastAsiaTheme="minorEastAsia"/>
          <w:kern w:val="2"/>
        </w:rPr>
        <w:t>(</w:t>
      </w:r>
      <w:r w:rsidR="00786BEF">
        <w:t>Supplementary</w:t>
      </w:r>
      <w:r w:rsidR="00786BEF">
        <w:rPr>
          <w:rFonts w:eastAsiaTheme="minorEastAsia"/>
          <w:kern w:val="2"/>
        </w:rPr>
        <w:t xml:space="preserve"> </w:t>
      </w:r>
      <w:r w:rsidR="00212306">
        <w:rPr>
          <w:rFonts w:eastAsiaTheme="minorEastAsia"/>
          <w:kern w:val="2"/>
        </w:rPr>
        <w:t xml:space="preserve">Fig. </w:t>
      </w:r>
      <w:r w:rsidR="00CB60CA">
        <w:rPr>
          <w:rFonts w:eastAsiaTheme="minorEastAsia"/>
          <w:kern w:val="2"/>
        </w:rPr>
        <w:t>S6b</w:t>
      </w:r>
      <w:r w:rsidR="002C368C">
        <w:rPr>
          <w:rFonts w:eastAsiaTheme="minorEastAsia"/>
          <w:kern w:val="2"/>
        </w:rPr>
        <w:t>)</w:t>
      </w:r>
      <w:r w:rsidR="00212306">
        <w:rPr>
          <w:rFonts w:eastAsiaTheme="minorEastAsia"/>
          <w:kern w:val="2"/>
        </w:rPr>
        <w:t xml:space="preserve"> </w:t>
      </w:r>
      <w:r>
        <w:rPr>
          <w:rFonts w:eastAsiaTheme="minorEastAsia"/>
          <w:kern w:val="2"/>
        </w:rPr>
        <w:t>show an example of such a type-II Fe adatom</w:t>
      </w:r>
      <w:r w:rsidR="00212306">
        <w:rPr>
          <w:rFonts w:eastAsiaTheme="minorEastAsia"/>
          <w:kern w:val="2"/>
        </w:rPr>
        <w:t xml:space="preserve">. </w:t>
      </w:r>
      <w:r w:rsidR="000E2A76" w:rsidRPr="00421963">
        <w:rPr>
          <w:rFonts w:eastAsiaTheme="minorEastAsia"/>
          <w:kern w:val="2"/>
        </w:rPr>
        <w:t xml:space="preserve">The </w:t>
      </w:r>
      <w:r w:rsidR="00212306">
        <w:rPr>
          <w:rFonts w:eastAsiaTheme="minorEastAsia"/>
          <w:kern w:val="2"/>
        </w:rPr>
        <w:t xml:space="preserve">evolution of the </w:t>
      </w:r>
      <w:proofErr w:type="spellStart"/>
      <w:r w:rsidR="009C425C">
        <w:rPr>
          <w:rFonts w:eastAsiaTheme="minorEastAsia"/>
          <w:kern w:val="2"/>
        </w:rPr>
        <w:t>dI</w:t>
      </w:r>
      <w:proofErr w:type="spellEnd"/>
      <w:r w:rsidR="009C425C">
        <w:rPr>
          <w:rFonts w:eastAsiaTheme="minorEastAsia"/>
          <w:kern w:val="2"/>
        </w:rPr>
        <w:t>/</w:t>
      </w:r>
      <w:proofErr w:type="spellStart"/>
      <w:r w:rsidR="009C425C">
        <w:rPr>
          <w:rFonts w:eastAsiaTheme="minorEastAsia"/>
          <w:kern w:val="2"/>
        </w:rPr>
        <w:t>dV</w:t>
      </w:r>
      <w:proofErr w:type="spellEnd"/>
      <w:r w:rsidR="009C425C">
        <w:rPr>
          <w:rFonts w:eastAsiaTheme="minorEastAsia"/>
          <w:kern w:val="2"/>
        </w:rPr>
        <w:t xml:space="preserve"> </w:t>
      </w:r>
      <w:r w:rsidR="004A115E" w:rsidRPr="00421963">
        <w:rPr>
          <w:rFonts w:eastAsiaTheme="minorEastAsia"/>
          <w:kern w:val="2"/>
        </w:rPr>
        <w:t>spectr</w:t>
      </w:r>
      <w:r w:rsidR="004A115E">
        <w:rPr>
          <w:rFonts w:eastAsiaTheme="minorEastAsia"/>
          <w:kern w:val="2"/>
        </w:rPr>
        <w:t>a</w:t>
      </w:r>
      <w:r w:rsidR="004A115E" w:rsidRPr="00421963">
        <w:rPr>
          <w:rFonts w:eastAsiaTheme="minorEastAsia"/>
          <w:kern w:val="2"/>
        </w:rPr>
        <w:t xml:space="preserve"> </w:t>
      </w:r>
      <w:r w:rsidR="000E2A76" w:rsidRPr="00421963">
        <w:rPr>
          <w:rFonts w:eastAsiaTheme="minorEastAsia"/>
          <w:kern w:val="2"/>
        </w:rPr>
        <w:t>along the red line</w:t>
      </w:r>
      <w:r w:rsidR="00212306">
        <w:rPr>
          <w:rFonts w:eastAsiaTheme="minorEastAsia"/>
          <w:kern w:val="2"/>
        </w:rPr>
        <w:t>-</w:t>
      </w:r>
      <w:r w:rsidR="009C425C">
        <w:rPr>
          <w:rFonts w:eastAsiaTheme="minorEastAsia"/>
          <w:kern w:val="2"/>
        </w:rPr>
        <w:t xml:space="preserve">cut </w:t>
      </w:r>
      <w:r w:rsidR="00CB4F28">
        <w:rPr>
          <w:rFonts w:eastAsiaTheme="minorEastAsia"/>
          <w:kern w:val="2"/>
        </w:rPr>
        <w:t xml:space="preserve">across the adatom </w:t>
      </w:r>
      <w:r w:rsidR="002C368C">
        <w:rPr>
          <w:rFonts w:eastAsiaTheme="minorEastAsia"/>
          <w:kern w:val="2"/>
        </w:rPr>
        <w:t>(</w:t>
      </w:r>
      <w:r w:rsidR="00786BEF">
        <w:t>Supplementary</w:t>
      </w:r>
      <w:r w:rsidR="00786BEF">
        <w:rPr>
          <w:rFonts w:eastAsiaTheme="minorEastAsia"/>
          <w:kern w:val="2"/>
        </w:rPr>
        <w:t xml:space="preserve"> </w:t>
      </w:r>
      <w:r w:rsidR="00212306">
        <w:rPr>
          <w:rFonts w:eastAsiaTheme="minorEastAsia"/>
          <w:kern w:val="2"/>
        </w:rPr>
        <w:t xml:space="preserve">Fig. </w:t>
      </w:r>
      <w:r w:rsidR="00CB60CA">
        <w:rPr>
          <w:rFonts w:eastAsiaTheme="minorEastAsia"/>
          <w:kern w:val="2"/>
        </w:rPr>
        <w:t>S6c</w:t>
      </w:r>
      <w:r w:rsidR="002C368C">
        <w:rPr>
          <w:rFonts w:eastAsiaTheme="minorEastAsia"/>
          <w:kern w:val="2"/>
        </w:rPr>
        <w:t>)</w:t>
      </w:r>
      <w:r w:rsidR="00212306">
        <w:rPr>
          <w:rFonts w:eastAsiaTheme="minorEastAsia"/>
          <w:kern w:val="2"/>
        </w:rPr>
        <w:t xml:space="preserve"> and its intensity </w:t>
      </w:r>
      <w:r w:rsidR="004A115E">
        <w:rPr>
          <w:rFonts w:eastAsiaTheme="minorEastAsia"/>
          <w:kern w:val="2"/>
        </w:rPr>
        <w:t xml:space="preserve">plot </w:t>
      </w:r>
      <w:r w:rsidR="002C368C">
        <w:rPr>
          <w:rFonts w:eastAsiaTheme="minorEastAsia"/>
          <w:kern w:val="2"/>
        </w:rPr>
        <w:t>(</w:t>
      </w:r>
      <w:r w:rsidR="00786BEF">
        <w:t>Supplementary</w:t>
      </w:r>
      <w:r w:rsidR="00786BEF">
        <w:rPr>
          <w:rFonts w:eastAsiaTheme="minorEastAsia"/>
          <w:kern w:val="2"/>
        </w:rPr>
        <w:t xml:space="preserve"> </w:t>
      </w:r>
      <w:r w:rsidR="00212306">
        <w:rPr>
          <w:rFonts w:eastAsiaTheme="minorEastAsia"/>
          <w:kern w:val="2"/>
        </w:rPr>
        <w:t xml:space="preserve">Fig. </w:t>
      </w:r>
      <w:r w:rsidR="00CB60CA">
        <w:rPr>
          <w:rFonts w:eastAsiaTheme="minorEastAsia"/>
          <w:kern w:val="2"/>
        </w:rPr>
        <w:t>S6d</w:t>
      </w:r>
      <w:r w:rsidR="002C368C">
        <w:rPr>
          <w:rFonts w:eastAsiaTheme="minorEastAsia"/>
          <w:kern w:val="2"/>
        </w:rPr>
        <w:t>)</w:t>
      </w:r>
      <w:r w:rsidR="00CB4F28">
        <w:rPr>
          <w:rFonts w:eastAsiaTheme="minorEastAsia"/>
          <w:kern w:val="2"/>
        </w:rPr>
        <w:t xml:space="preserve"> </w:t>
      </w:r>
      <w:r w:rsidR="00212306">
        <w:rPr>
          <w:rFonts w:eastAsiaTheme="minorEastAsia"/>
          <w:kern w:val="2"/>
        </w:rPr>
        <w:t>clearly reveal</w:t>
      </w:r>
      <w:r w:rsidR="000E2A76" w:rsidRPr="00421963">
        <w:rPr>
          <w:rFonts w:eastAsiaTheme="minorEastAsia"/>
          <w:kern w:val="2"/>
        </w:rPr>
        <w:t xml:space="preserve"> the near-zero</w:t>
      </w:r>
      <w:r w:rsidR="004566A9">
        <w:rPr>
          <w:rFonts w:eastAsiaTheme="minorEastAsia"/>
          <w:kern w:val="2"/>
        </w:rPr>
        <w:t xml:space="preserve"> energy bound states whose spectroscopic features are similar to the ZBP detected on the type-I Fe adatom</w:t>
      </w:r>
      <w:r w:rsidR="00D05EF2">
        <w:rPr>
          <w:rFonts w:eastAsiaTheme="minorEastAsia"/>
          <w:kern w:val="2"/>
        </w:rPr>
        <w:t>s</w:t>
      </w:r>
      <w:r w:rsidR="000E2A76" w:rsidRPr="00421963">
        <w:rPr>
          <w:rFonts w:eastAsiaTheme="minorEastAsia"/>
          <w:kern w:val="2"/>
        </w:rPr>
        <w:t xml:space="preserve"> </w:t>
      </w:r>
      <w:r w:rsidR="001633B8">
        <w:rPr>
          <w:rFonts w:eastAsiaTheme="minorEastAsia"/>
          <w:kern w:val="2"/>
        </w:rPr>
        <w:t xml:space="preserve">in the absence of an external </w:t>
      </w:r>
      <w:r w:rsidR="000E2A76" w:rsidRPr="00421963">
        <w:rPr>
          <w:rFonts w:eastAsiaTheme="minorEastAsia"/>
          <w:kern w:val="2"/>
        </w:rPr>
        <w:t xml:space="preserve">magnetic field. </w:t>
      </w:r>
      <w:r w:rsidR="00D05EF2">
        <w:rPr>
          <w:rFonts w:eastAsiaTheme="minorEastAsia"/>
          <w:kern w:val="2"/>
        </w:rPr>
        <w:t>However, w</w:t>
      </w:r>
      <w:r w:rsidR="000E2A76" w:rsidRPr="00421963">
        <w:rPr>
          <w:rFonts w:eastAsiaTheme="minorEastAsia"/>
          <w:kern w:val="2"/>
        </w:rPr>
        <w:t xml:space="preserve">hen </w:t>
      </w:r>
      <w:r w:rsidR="00D05EF2">
        <w:rPr>
          <w:rFonts w:eastAsiaTheme="minorEastAsia"/>
          <w:kern w:val="2"/>
        </w:rPr>
        <w:t>external</w:t>
      </w:r>
      <w:r w:rsidR="000E2A76" w:rsidRPr="00421963">
        <w:rPr>
          <w:rFonts w:eastAsiaTheme="minorEastAsia"/>
          <w:kern w:val="2"/>
        </w:rPr>
        <w:t xml:space="preserve"> magnetic field is applied,</w:t>
      </w:r>
      <w:r w:rsidR="00D05EF2">
        <w:rPr>
          <w:rFonts w:eastAsiaTheme="minorEastAsia"/>
          <w:kern w:val="2"/>
        </w:rPr>
        <w:t xml:space="preserve"> the accidental degeneracy is removed as</w:t>
      </w:r>
      <w:r w:rsidR="000E2A76" w:rsidRPr="00421963">
        <w:rPr>
          <w:rFonts w:eastAsiaTheme="minorEastAsia"/>
          <w:kern w:val="2"/>
        </w:rPr>
        <w:t xml:space="preserve"> the near-zero YSR states </w:t>
      </w:r>
      <w:r w:rsidR="00D05EF2">
        <w:rPr>
          <w:rFonts w:eastAsiaTheme="minorEastAsia"/>
          <w:kern w:val="2"/>
        </w:rPr>
        <w:t xml:space="preserve">show apparent Zeeman </w:t>
      </w:r>
      <w:r w:rsidR="000E2A76" w:rsidRPr="00421963">
        <w:rPr>
          <w:rFonts w:eastAsiaTheme="minorEastAsia"/>
          <w:kern w:val="2"/>
        </w:rPr>
        <w:t>split</w:t>
      </w:r>
      <w:r w:rsidR="00D05EF2">
        <w:rPr>
          <w:rFonts w:eastAsiaTheme="minorEastAsia"/>
          <w:kern w:val="2"/>
        </w:rPr>
        <w:t>ting</w:t>
      </w:r>
      <w:r w:rsidR="0064469C">
        <w:rPr>
          <w:rFonts w:eastAsiaTheme="minorEastAsia"/>
          <w:kern w:val="2"/>
        </w:rPr>
        <w:t xml:space="preserve"> into the usual YSR states</w:t>
      </w:r>
      <w:r w:rsidR="000E2A76" w:rsidRPr="00421963">
        <w:rPr>
          <w:rFonts w:eastAsiaTheme="minorEastAsia"/>
          <w:kern w:val="2"/>
        </w:rPr>
        <w:t xml:space="preserve"> </w:t>
      </w:r>
      <w:r w:rsidR="002C368C">
        <w:rPr>
          <w:rFonts w:eastAsiaTheme="minorEastAsia"/>
          <w:kern w:val="2"/>
        </w:rPr>
        <w:t>(</w:t>
      </w:r>
      <w:r w:rsidR="00786BEF">
        <w:t>Supplementary</w:t>
      </w:r>
      <w:r w:rsidR="00786BEF">
        <w:rPr>
          <w:rFonts w:eastAsiaTheme="minorEastAsia"/>
          <w:kern w:val="2"/>
        </w:rPr>
        <w:t xml:space="preserve"> </w:t>
      </w:r>
      <w:r w:rsidR="00D05EF2">
        <w:rPr>
          <w:rFonts w:eastAsiaTheme="minorEastAsia"/>
          <w:kern w:val="2"/>
        </w:rPr>
        <w:t xml:space="preserve">Fig. </w:t>
      </w:r>
      <w:r w:rsidR="00CB60CA">
        <w:rPr>
          <w:rFonts w:eastAsiaTheme="minorEastAsia"/>
          <w:kern w:val="2"/>
        </w:rPr>
        <w:t>S6e</w:t>
      </w:r>
      <w:r w:rsidR="002A512E">
        <w:rPr>
          <w:rFonts w:eastAsiaTheme="minorEastAsia"/>
          <w:kern w:val="2"/>
        </w:rPr>
        <w:t>)</w:t>
      </w:r>
      <w:r w:rsidR="00D05EF2">
        <w:rPr>
          <w:rFonts w:eastAsiaTheme="minorEastAsia"/>
          <w:kern w:val="2"/>
        </w:rPr>
        <w:t>.</w:t>
      </w:r>
      <w:r w:rsidR="0064469C">
        <w:rPr>
          <w:rFonts w:eastAsiaTheme="minorEastAsia"/>
          <w:kern w:val="2"/>
        </w:rPr>
        <w:t xml:space="preserve"> The energy splitting can be well fit by a linear function in the magnetic field </w:t>
      </w:r>
      <w:r w:rsidR="000E2A76" w:rsidRPr="00421963">
        <w:rPr>
          <w:rFonts w:eastAsiaTheme="minorEastAsia"/>
          <w:kern w:val="2"/>
        </w:rPr>
        <w:t xml:space="preserve">with </w:t>
      </w:r>
      <w:r w:rsidR="0064469C">
        <w:rPr>
          <w:rFonts w:eastAsiaTheme="minorEastAsia"/>
          <w:kern w:val="2"/>
        </w:rPr>
        <w:t xml:space="preserve">a </w:t>
      </w:r>
      <w:r w:rsidR="000E2A76" w:rsidRPr="00421963">
        <w:rPr>
          <w:rFonts w:eastAsiaTheme="minorEastAsia"/>
          <w:kern w:val="2"/>
        </w:rPr>
        <w:t>g-factor about 0.5</w:t>
      </w:r>
      <w:r w:rsidR="0064469C">
        <w:rPr>
          <w:rFonts w:eastAsiaTheme="minorEastAsia"/>
          <w:kern w:val="2"/>
        </w:rPr>
        <w:t xml:space="preserve">. These observations clearly demonstrate </w:t>
      </w:r>
      <w:r w:rsidR="000E2A76" w:rsidRPr="00421963">
        <w:rPr>
          <w:rFonts w:eastAsiaTheme="minorEastAsia"/>
          <w:kern w:val="2"/>
        </w:rPr>
        <w:t xml:space="preserve">that one can distinguish the near-zero YSR states from the robust ZBP by applying </w:t>
      </w:r>
      <w:r w:rsidR="0064469C">
        <w:rPr>
          <w:rFonts w:eastAsiaTheme="minorEastAsia"/>
          <w:kern w:val="2"/>
        </w:rPr>
        <w:t xml:space="preserve">external </w:t>
      </w:r>
      <w:r w:rsidR="000E2A76" w:rsidRPr="00421963">
        <w:rPr>
          <w:rFonts w:eastAsiaTheme="minorEastAsia"/>
          <w:kern w:val="2"/>
        </w:rPr>
        <w:t>magnetic field</w:t>
      </w:r>
      <w:r w:rsidR="0064469C">
        <w:rPr>
          <w:rFonts w:eastAsiaTheme="minorEastAsia"/>
          <w:kern w:val="2"/>
        </w:rPr>
        <w:t>s</w:t>
      </w:r>
      <w:r w:rsidR="000E2A76" w:rsidRPr="00421963">
        <w:rPr>
          <w:rFonts w:eastAsiaTheme="minorEastAsia"/>
          <w:kern w:val="2"/>
        </w:rPr>
        <w:t>.</w:t>
      </w:r>
      <w:r w:rsidR="000E2A76">
        <w:rPr>
          <w:rFonts w:eastAsiaTheme="minorEastAsia"/>
          <w:kern w:val="2"/>
        </w:rPr>
        <w:t xml:space="preserve"> </w:t>
      </w:r>
      <w:bookmarkEnd w:id="25"/>
      <w:bookmarkEnd w:id="26"/>
      <w:r w:rsidR="000E2A76" w:rsidRPr="00184864">
        <w:rPr>
          <w:rFonts w:eastAsiaTheme="minorEastAsia"/>
          <w:kern w:val="2"/>
        </w:rPr>
        <w:t>Th</w:t>
      </w:r>
      <w:r w:rsidR="000E2A76">
        <w:rPr>
          <w:rFonts w:eastAsiaTheme="minorEastAsia"/>
          <w:kern w:val="2"/>
        </w:rPr>
        <w:t>e</w:t>
      </w:r>
      <w:r w:rsidR="000E2A76" w:rsidRPr="00184864">
        <w:rPr>
          <w:rFonts w:eastAsiaTheme="minorEastAsia"/>
          <w:kern w:val="2"/>
        </w:rPr>
        <w:t xml:space="preserve"> </w:t>
      </w:r>
      <w:r w:rsidR="000E2A76" w:rsidRPr="00184864">
        <w:rPr>
          <w:rFonts w:eastAsiaTheme="minorEastAsia" w:hint="eastAsia"/>
          <w:kern w:val="2"/>
        </w:rPr>
        <w:t>near</w:t>
      </w:r>
      <w:r w:rsidR="000E2A76" w:rsidRPr="00184864">
        <w:rPr>
          <w:rFonts w:eastAsiaTheme="minorEastAsia"/>
          <w:kern w:val="2"/>
        </w:rPr>
        <w:t xml:space="preserve">-zero YSR states </w:t>
      </w:r>
      <w:r w:rsidR="0064469C">
        <w:rPr>
          <w:rFonts w:eastAsiaTheme="minorEastAsia"/>
          <w:kern w:val="2"/>
        </w:rPr>
        <w:t>with</w:t>
      </w:r>
      <w:r w:rsidR="000E2A76" w:rsidRPr="00184864">
        <w:rPr>
          <w:rFonts w:eastAsiaTheme="minorEastAsia"/>
          <w:kern w:val="2"/>
        </w:rPr>
        <w:t xml:space="preserve"> Zeeman splitting </w:t>
      </w:r>
      <w:r w:rsidR="0064469C">
        <w:rPr>
          <w:rFonts w:eastAsiaTheme="minorEastAsia"/>
          <w:kern w:val="2"/>
        </w:rPr>
        <w:t>account for</w:t>
      </w:r>
      <w:r w:rsidR="000E2A76" w:rsidRPr="00184864">
        <w:rPr>
          <w:rFonts w:eastAsiaTheme="minorEastAsia"/>
          <w:kern w:val="2"/>
        </w:rPr>
        <w:t xml:space="preserve"> about 6.4%</w:t>
      </w:r>
      <w:r w:rsidR="0064469C">
        <w:rPr>
          <w:rFonts w:eastAsiaTheme="minorEastAsia"/>
          <w:kern w:val="2"/>
        </w:rPr>
        <w:t xml:space="preserve"> of the Fe adatoms</w:t>
      </w:r>
      <w:r w:rsidR="000E2A76" w:rsidRPr="00184864">
        <w:rPr>
          <w:rFonts w:eastAsiaTheme="minorEastAsia"/>
          <w:kern w:val="2"/>
        </w:rPr>
        <w:t xml:space="preserve"> in </w:t>
      </w:r>
      <w:r w:rsidR="000E2A76">
        <w:rPr>
          <w:rFonts w:eastAsiaTheme="minorEastAsia"/>
          <w:kern w:val="2"/>
        </w:rPr>
        <w:t>our measurements</w:t>
      </w:r>
      <w:r w:rsidR="000E2A76" w:rsidRPr="00184864">
        <w:rPr>
          <w:rFonts w:eastAsiaTheme="minorEastAsia"/>
          <w:kern w:val="2"/>
        </w:rPr>
        <w:t>.</w:t>
      </w:r>
    </w:p>
    <w:p w14:paraId="01B367D0" w14:textId="77777777" w:rsidR="000E2A76" w:rsidRPr="00184864" w:rsidRDefault="000E2A76" w:rsidP="00E63522">
      <w:pPr>
        <w:pStyle w:val="af6"/>
        <w:adjustRightInd w:val="0"/>
        <w:snapToGrid w:val="0"/>
        <w:spacing w:beforeLines="100" w:before="326" w:beforeAutospacing="0" w:after="0" w:afterAutospacing="0" w:line="360" w:lineRule="auto"/>
        <w:jc w:val="both"/>
        <w:rPr>
          <w:rFonts w:eastAsia="SimHei"/>
          <w:bCs/>
        </w:rPr>
      </w:pPr>
    </w:p>
    <w:p w14:paraId="5AA241A5" w14:textId="514FBC7E" w:rsidR="000E2A76" w:rsidRPr="000E2A76" w:rsidRDefault="00D045EE" w:rsidP="00E63522">
      <w:pPr>
        <w:pStyle w:val="a7"/>
        <w:numPr>
          <w:ilvl w:val="0"/>
          <w:numId w:val="11"/>
        </w:numPr>
        <w:spacing w:beforeLines="100" w:before="326" w:line="360" w:lineRule="auto"/>
        <w:jc w:val="both"/>
        <w:rPr>
          <w:rFonts w:eastAsia="SimHei"/>
          <w:b/>
          <w:bCs/>
        </w:rPr>
      </w:pPr>
      <w:bookmarkStart w:id="27" w:name="OLE_LINK64"/>
      <w:bookmarkStart w:id="28" w:name="OLE_LINK65"/>
      <w:bookmarkStart w:id="29" w:name="OLE_LINK10"/>
      <w:r>
        <w:rPr>
          <w:rFonts w:eastAsia="SimHei"/>
          <w:b/>
          <w:bCs/>
        </w:rPr>
        <w:t>Modulating YSR states with a</w:t>
      </w:r>
      <w:r w:rsidR="00A1690B">
        <w:rPr>
          <w:rFonts w:eastAsia="SimHei"/>
          <w:b/>
          <w:bCs/>
        </w:rPr>
        <w:t>pproaching STM tip at type-II</w:t>
      </w:r>
      <w:r w:rsidR="000E2A76" w:rsidRPr="009F115F">
        <w:rPr>
          <w:rFonts w:eastAsia="SimHei"/>
          <w:b/>
          <w:bCs/>
        </w:rPr>
        <w:t xml:space="preserve"> Fe adatom</w:t>
      </w:r>
      <w:r>
        <w:rPr>
          <w:rFonts w:eastAsia="SimHei"/>
          <w:b/>
          <w:bCs/>
        </w:rPr>
        <w:t>s</w:t>
      </w:r>
    </w:p>
    <w:p w14:paraId="1DBD41CB" w14:textId="1202F481" w:rsidR="000E2A76" w:rsidRPr="004176CF" w:rsidRDefault="000E2A76" w:rsidP="00E63522">
      <w:pPr>
        <w:adjustRightInd w:val="0"/>
        <w:snapToGrid w:val="0"/>
        <w:spacing w:beforeLines="100" w:before="326" w:line="360" w:lineRule="auto"/>
        <w:jc w:val="both"/>
      </w:pPr>
      <w:bookmarkStart w:id="30" w:name="OLE_LINK24"/>
      <w:bookmarkStart w:id="31" w:name="OLE_LINK25"/>
      <w:bookmarkEnd w:id="27"/>
      <w:bookmarkEnd w:id="28"/>
      <w:bookmarkEnd w:id="29"/>
      <w:r w:rsidRPr="004176CF">
        <w:t>The method of var</w:t>
      </w:r>
      <w:r>
        <w:t>y</w:t>
      </w:r>
      <w:r w:rsidRPr="004176CF">
        <w:t>ing</w:t>
      </w:r>
      <w:r w:rsidR="00E10736">
        <w:t xml:space="preserve"> the</w:t>
      </w:r>
      <w:r w:rsidRPr="004176CF">
        <w:t xml:space="preserve"> tip-sample distance has been used to change the coupling between the adatoms and the surface. In recent </w:t>
      </w:r>
      <w:r w:rsidR="00E10736">
        <w:t>works</w:t>
      </w:r>
      <w:r w:rsidR="0008140D">
        <w:fldChar w:fldCharType="begin">
          <w:fldData xml:space="preserve">PEVuZE5vdGU+PENpdGU+PEF1dGhvcj5GYXJpbmFjY2k8L0F1dGhvcj48WWVhcj4yMDE4PC9ZZWFy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</w:fldData>
        </w:fldChar>
      </w:r>
      <w:r w:rsidR="0008140D">
        <w:instrText xml:space="preserve"> ADDIN EN.CITE </w:instrText>
      </w:r>
      <w:r w:rsidR="0008140D">
        <w:fldChar w:fldCharType="begin">
          <w:fldData xml:space="preserve">PEVuZE5vdGU+PENpdGU+PEF1dGhvcj5GYXJpbmFjY2k8L0F1dGhvcj48WWVhcj4yMDE4PC9ZZWFy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</w:fldData>
        </w:fldChar>
      </w:r>
      <w:r w:rsidR="0008140D">
        <w:instrText xml:space="preserve"> ADDIN EN.CITE.DATA </w:instrText>
      </w:r>
      <w:r w:rsidR="0008140D">
        <w:fldChar w:fldCharType="end"/>
      </w:r>
      <w:r w:rsidR="0008140D">
        <w:fldChar w:fldCharType="separate"/>
      </w:r>
      <w:r w:rsidR="0008140D" w:rsidRPr="0008140D">
        <w:rPr>
          <w:noProof/>
          <w:vertAlign w:val="superscript"/>
        </w:rPr>
        <w:t>4, 5</w:t>
      </w:r>
      <w:r w:rsidR="0008140D">
        <w:fldChar w:fldCharType="end"/>
      </w:r>
      <w:r w:rsidRPr="004176CF">
        <w:t xml:space="preserve">, the exchange coupling between a magnetic impurity and a BCS superconductor (Pb) </w:t>
      </w:r>
      <w:r w:rsidR="00D74DAD">
        <w:t>has been shown to be</w:t>
      </w:r>
      <w:r w:rsidRPr="004176CF">
        <w:t xml:space="preserve"> tun</w:t>
      </w:r>
      <w:r w:rsidR="00D74DAD">
        <w:t xml:space="preserve">able </w:t>
      </w:r>
      <w:r w:rsidRPr="004176CF">
        <w:t xml:space="preserve">and the quantum transition of </w:t>
      </w:r>
      <w:r w:rsidR="00E10736">
        <w:t xml:space="preserve">the </w:t>
      </w:r>
      <w:r w:rsidRPr="004176CF">
        <w:t xml:space="preserve">YSR states by approaching the STM tip at the impurity sites </w:t>
      </w:r>
      <w:r w:rsidR="00D74DAD">
        <w:t>has been</w:t>
      </w:r>
      <w:r w:rsidRPr="004176CF">
        <w:t xml:space="preserve"> realized. We first check the effectiveness of this method in our system by approaching the tip at the</w:t>
      </w:r>
      <w:r w:rsidR="00D74DAD">
        <w:t xml:space="preserve"> type-II</w:t>
      </w:r>
      <w:r w:rsidRPr="004176CF">
        <w:t xml:space="preserve"> Fe adatom site shown in </w:t>
      </w:r>
      <w:r w:rsidR="00786BEF">
        <w:t>Supplementary</w:t>
      </w:r>
      <w:r w:rsidR="00786BEF" w:rsidRPr="004176CF">
        <w:t xml:space="preserve"> </w:t>
      </w:r>
      <w:r w:rsidRPr="004176CF">
        <w:t xml:space="preserve">Fig. </w:t>
      </w:r>
      <w:r w:rsidR="00CB60CA" w:rsidRPr="004176CF">
        <w:t>S</w:t>
      </w:r>
      <w:r w:rsidR="00CB60CA">
        <w:t>7a</w:t>
      </w:r>
      <w:r w:rsidRPr="004176CF">
        <w:t xml:space="preserve">. </w:t>
      </w:r>
      <w:r w:rsidR="00F66E6F">
        <w:t xml:space="preserve">We measure the tip-sample distance by the offset z in </w:t>
      </w:r>
      <w:r w:rsidR="00786BEF">
        <w:t xml:space="preserve">Supplementary </w:t>
      </w:r>
      <w:r w:rsidR="00F66E6F">
        <w:t xml:space="preserve">Fig. </w:t>
      </w:r>
      <w:r w:rsidR="00CB60CA">
        <w:t>S7b</w:t>
      </w:r>
      <w:r w:rsidR="00F66E6F">
        <w:t xml:space="preserve">, which shows that reducing z leads to a monotonic increase in the tunnel barrier conductance </w:t>
      </w:r>
      <w:r w:rsidR="00F66E6F" w:rsidRPr="004176CF">
        <w:rPr>
          <w:i/>
          <w:iCs/>
        </w:rPr>
        <w:t>G</w:t>
      </w:r>
      <w:r w:rsidR="00F66E6F" w:rsidRPr="004176CF">
        <w:rPr>
          <w:i/>
          <w:iCs/>
          <w:vertAlign w:val="subscript"/>
        </w:rPr>
        <w:t>N</w:t>
      </w:r>
      <w:r w:rsidR="00F66E6F">
        <w:rPr>
          <w:iCs/>
        </w:rPr>
        <w:t xml:space="preserve">. </w:t>
      </w:r>
      <w:r w:rsidRPr="004176CF">
        <w:t xml:space="preserve">Before </w:t>
      </w:r>
      <w:r w:rsidR="00D74DAD">
        <w:t>r</w:t>
      </w:r>
      <w:r w:rsidR="00E66BCA">
        <w:t xml:space="preserve">educing the tip-sample distance, i.e. at the distance offset z=0 in </w:t>
      </w:r>
      <w:r w:rsidR="00786BEF">
        <w:t xml:space="preserve">Supplementary </w:t>
      </w:r>
      <w:r w:rsidR="00E66BCA">
        <w:t xml:space="preserve">Fig. </w:t>
      </w:r>
      <w:r w:rsidR="00CB60CA">
        <w:t>S7b</w:t>
      </w:r>
      <w:r w:rsidR="00E66BCA">
        <w:t>,</w:t>
      </w:r>
      <w:r w:rsidRPr="004176CF">
        <w:t xml:space="preserve"> the particle-hole symmetric </w:t>
      </w:r>
      <w:r w:rsidR="00D74DAD">
        <w:t xml:space="preserve">(in energy) </w:t>
      </w:r>
      <w:r w:rsidRPr="004176CF">
        <w:t xml:space="preserve">YSR states have a larger </w:t>
      </w:r>
      <w:r w:rsidR="00E66BCA">
        <w:t xml:space="preserve">spectral </w:t>
      </w:r>
      <w:r w:rsidRPr="004176CF">
        <w:t>weight on the negative energy side</w:t>
      </w:r>
      <w:r w:rsidR="00E66BCA">
        <w:t xml:space="preserve">, visible in the </w:t>
      </w:r>
      <w:proofErr w:type="spellStart"/>
      <w:r w:rsidR="00E66BCA">
        <w:t>dI</w:t>
      </w:r>
      <w:proofErr w:type="spellEnd"/>
      <w:r w:rsidR="00E66BCA">
        <w:t>/</w:t>
      </w:r>
      <w:proofErr w:type="spellStart"/>
      <w:r w:rsidR="00E66BCA">
        <w:t>dV</w:t>
      </w:r>
      <w:proofErr w:type="spellEnd"/>
      <w:r w:rsidR="00E66BCA">
        <w:t xml:space="preserve"> spectra </w:t>
      </w:r>
      <w:r w:rsidR="0016647C">
        <w:t xml:space="preserve">at the bottom </w:t>
      </w:r>
      <w:r w:rsidR="00E66BCA">
        <w:t xml:space="preserve">in </w:t>
      </w:r>
      <w:r w:rsidR="00786BEF">
        <w:t xml:space="preserve">Supplementary </w:t>
      </w:r>
      <w:r w:rsidR="00E66BCA">
        <w:t xml:space="preserve">Fig. </w:t>
      </w:r>
      <w:r w:rsidR="001F5AEB">
        <w:t xml:space="preserve">S7c </w:t>
      </w:r>
      <w:r w:rsidR="00F66E6F">
        <w:t xml:space="preserve">as well as in the intensity plot </w:t>
      </w:r>
      <w:r w:rsidR="002C368C">
        <w:t>(</w:t>
      </w:r>
      <w:r w:rsidR="00786BEF">
        <w:t xml:space="preserve">Supplementary </w:t>
      </w:r>
      <w:r w:rsidR="00F66E6F">
        <w:t xml:space="preserve">Fig. </w:t>
      </w:r>
      <w:r w:rsidR="00CB60CA">
        <w:t>S7d</w:t>
      </w:r>
      <w:r w:rsidR="002C368C">
        <w:t>)</w:t>
      </w:r>
      <w:r w:rsidR="00F66E6F">
        <w:t xml:space="preserve"> at the smallest </w:t>
      </w:r>
      <w:r w:rsidR="00FE683C">
        <w:t xml:space="preserve">tunnel barrier conductance </w:t>
      </w:r>
      <w:r w:rsidR="00FE683C" w:rsidRPr="004176CF">
        <w:rPr>
          <w:i/>
          <w:iCs/>
        </w:rPr>
        <w:t>G</w:t>
      </w:r>
      <w:r w:rsidR="00FE683C" w:rsidRPr="004176CF">
        <w:rPr>
          <w:i/>
          <w:iCs/>
          <w:vertAlign w:val="subscript"/>
        </w:rPr>
        <w:t>N</w:t>
      </w:r>
      <w:r w:rsidR="00FE683C">
        <w:rPr>
          <w:iCs/>
        </w:rPr>
        <w:t xml:space="preserve">. As the STM tip </w:t>
      </w:r>
      <w:r w:rsidR="00656A20">
        <w:rPr>
          <w:iCs/>
        </w:rPr>
        <w:t>is made to approach the adatom,</w:t>
      </w:r>
      <w:r w:rsidRPr="004176CF">
        <w:t xml:space="preserve"> </w:t>
      </w:r>
      <w:bookmarkStart w:id="32" w:name="OLE_LINK29"/>
      <w:bookmarkStart w:id="33" w:name="OLE_LINK28"/>
      <w:r w:rsidR="00243E91" w:rsidRPr="004176CF">
        <w:t>the YSR states</w:t>
      </w:r>
      <w:r w:rsidR="00243E91">
        <w:t xml:space="preserve"> evolves with increasing</w:t>
      </w:r>
      <w:r w:rsidR="00243E91" w:rsidRPr="004176CF">
        <w:t xml:space="preserve"> </w:t>
      </w:r>
      <w:r w:rsidRPr="004176CF">
        <w:rPr>
          <w:i/>
          <w:iCs/>
        </w:rPr>
        <w:t>G</w:t>
      </w:r>
      <w:r w:rsidRPr="004176CF">
        <w:rPr>
          <w:i/>
          <w:iCs/>
          <w:vertAlign w:val="subscript"/>
        </w:rPr>
        <w:t>N</w:t>
      </w:r>
      <w:bookmarkEnd w:id="32"/>
      <w:bookmarkEnd w:id="33"/>
      <w:r w:rsidRPr="004176CF">
        <w:rPr>
          <w:i/>
          <w:iCs/>
        </w:rPr>
        <w:t xml:space="preserve"> </w:t>
      </w:r>
      <w:r w:rsidR="00243E91">
        <w:t xml:space="preserve">toward </w:t>
      </w:r>
      <w:r w:rsidR="00656A20">
        <w:t>and</w:t>
      </w:r>
      <w:r w:rsidRPr="004176CF">
        <w:t xml:space="preserve"> cross zero energy to the </w:t>
      </w:r>
      <w:r w:rsidR="00243E91">
        <w:t xml:space="preserve">superconducting </w:t>
      </w:r>
      <w:r w:rsidRPr="004176CF">
        <w:t xml:space="preserve">gap edge with </w:t>
      </w:r>
      <w:r w:rsidR="00243E91">
        <w:t>the</w:t>
      </w:r>
      <w:r w:rsidRPr="004176CF">
        <w:t xml:space="preserve"> larger </w:t>
      </w:r>
      <w:r w:rsidR="00243E91">
        <w:t xml:space="preserve">spectral </w:t>
      </w:r>
      <w:r w:rsidRPr="004176CF">
        <w:t xml:space="preserve">weight </w:t>
      </w:r>
      <w:r w:rsidR="00243E91">
        <w:t xml:space="preserve">shifted to be on </w:t>
      </w:r>
      <w:r w:rsidRPr="004176CF">
        <w:t>the positive energy side</w:t>
      </w:r>
      <w:r w:rsidR="00243E91">
        <w:t xml:space="preserve"> </w:t>
      </w:r>
      <w:r w:rsidR="002C368C">
        <w:lastRenderedPageBreak/>
        <w:t>(</w:t>
      </w:r>
      <w:r w:rsidR="00786BEF">
        <w:t xml:space="preserve">Supplementary </w:t>
      </w:r>
      <w:r w:rsidR="00243E91">
        <w:t xml:space="preserve">Fig. </w:t>
      </w:r>
      <w:r w:rsidR="00CB60CA">
        <w:t>S7c</w:t>
      </w:r>
      <w:r w:rsidR="00243E91">
        <w:t>-d</w:t>
      </w:r>
      <w:r w:rsidR="002C368C">
        <w:t>)</w:t>
      </w:r>
      <w:r w:rsidR="00243E91">
        <w:t xml:space="preserve">. This </w:t>
      </w:r>
      <w:r w:rsidR="008C34FC">
        <w:t>is consistent with</w:t>
      </w:r>
      <w:r w:rsidRPr="004176CF">
        <w:t xml:space="preserve"> the </w:t>
      </w:r>
      <w:r w:rsidR="008C34FC">
        <w:t xml:space="preserve">increasing of the </w:t>
      </w:r>
      <w:r w:rsidRPr="004176CF">
        <w:t>exchange coupling between the Fe adatom and the superconducting surface</w:t>
      </w:r>
      <w:r w:rsidR="008C34FC">
        <w:t xml:space="preserve"> that causes a quantum transition of the YSR states </w:t>
      </w:r>
      <w:r w:rsidRPr="004176CF">
        <w:t xml:space="preserve">with the increasing </w:t>
      </w:r>
      <w:r w:rsidR="008C34FC">
        <w:t xml:space="preserve">tunnel-barrier conductance </w:t>
      </w:r>
      <w:r w:rsidRPr="004176CF">
        <w:rPr>
          <w:i/>
          <w:iCs/>
        </w:rPr>
        <w:t>G</w:t>
      </w:r>
      <w:r w:rsidRPr="004176CF">
        <w:rPr>
          <w:i/>
          <w:iCs/>
          <w:vertAlign w:val="subscript"/>
        </w:rPr>
        <w:t>N</w:t>
      </w:r>
      <w:r w:rsidRPr="004176CF">
        <w:t xml:space="preserve">. </w:t>
      </w:r>
      <w:r w:rsidR="008C34FC">
        <w:t>N</w:t>
      </w:r>
      <w:r w:rsidRPr="004176CF">
        <w:t xml:space="preserve">ote that the z-offset decreases smoothly with </w:t>
      </w:r>
      <w:r w:rsidR="008C34FC">
        <w:t xml:space="preserve">the barrier conductance </w:t>
      </w:r>
      <w:r w:rsidRPr="004176CF">
        <w:rPr>
          <w:i/>
          <w:iCs/>
        </w:rPr>
        <w:t>G</w:t>
      </w:r>
      <w:r w:rsidRPr="004176CF">
        <w:rPr>
          <w:i/>
          <w:iCs/>
          <w:vertAlign w:val="subscript"/>
        </w:rPr>
        <w:t>N</w:t>
      </w:r>
      <w:r w:rsidR="008C34FC">
        <w:t xml:space="preserve"> </w:t>
      </w:r>
      <w:r w:rsidR="002C368C">
        <w:t>(</w:t>
      </w:r>
      <w:r w:rsidR="00786BEF">
        <w:t xml:space="preserve">Supplementary </w:t>
      </w:r>
      <w:r w:rsidR="008C34FC">
        <w:t xml:space="preserve">Fig. </w:t>
      </w:r>
      <w:r w:rsidR="00CB60CA">
        <w:t>S7b</w:t>
      </w:r>
      <w:r w:rsidR="002C368C">
        <w:t>)</w:t>
      </w:r>
      <w:r w:rsidR="008C34FC">
        <w:t xml:space="preserve">, </w:t>
      </w:r>
      <w:r w:rsidRPr="004176CF">
        <w:t xml:space="preserve">indicating no change of the tip and the Fe atom during the approaching process. </w:t>
      </w:r>
    </w:p>
    <w:p w14:paraId="78EF89F7" w14:textId="77777777" w:rsidR="000E2A76" w:rsidRDefault="000E2A76" w:rsidP="00E63522">
      <w:pPr>
        <w:adjustRightInd w:val="0"/>
        <w:snapToGrid w:val="0"/>
        <w:spacing w:beforeLines="100" w:before="326" w:line="360" w:lineRule="auto"/>
        <w:jc w:val="both"/>
      </w:pPr>
    </w:p>
    <w:p w14:paraId="188CCC88" w14:textId="0AEA961D" w:rsidR="000E2A76" w:rsidRPr="000E2A76" w:rsidRDefault="008C34FC" w:rsidP="00E63522">
      <w:pPr>
        <w:pStyle w:val="a7"/>
        <w:numPr>
          <w:ilvl w:val="0"/>
          <w:numId w:val="11"/>
        </w:numPr>
        <w:adjustRightInd w:val="0"/>
        <w:snapToGrid w:val="0"/>
        <w:spacing w:beforeLines="100" w:before="326" w:line="360" w:lineRule="auto"/>
        <w:jc w:val="both"/>
        <w:rPr>
          <w:b/>
          <w:bCs/>
        </w:rPr>
      </w:pPr>
      <w:bookmarkStart w:id="34" w:name="OLE_LINK31"/>
      <w:bookmarkStart w:id="35" w:name="OLE_LINK32"/>
      <w:bookmarkStart w:id="36" w:name="OLE_LINK17"/>
      <w:r>
        <w:rPr>
          <w:b/>
          <w:bCs/>
        </w:rPr>
        <w:t>Robustness of the ZBP under a</w:t>
      </w:r>
      <w:r w:rsidR="000E2A76" w:rsidRPr="000E2A76">
        <w:rPr>
          <w:b/>
          <w:bCs/>
        </w:rPr>
        <w:t>pproaching STM tip at</w:t>
      </w:r>
      <w:r>
        <w:rPr>
          <w:b/>
          <w:bCs/>
        </w:rPr>
        <w:t xml:space="preserve"> </w:t>
      </w:r>
      <w:r w:rsidR="000E2A76" w:rsidRPr="000E2A76">
        <w:rPr>
          <w:b/>
          <w:bCs/>
        </w:rPr>
        <w:t>type-I Fe adatom</w:t>
      </w:r>
      <w:r>
        <w:rPr>
          <w:b/>
          <w:bCs/>
        </w:rPr>
        <w:t>s</w:t>
      </w:r>
    </w:p>
    <w:bookmarkEnd w:id="34"/>
    <w:bookmarkEnd w:id="35"/>
    <w:bookmarkEnd w:id="36"/>
    <w:p w14:paraId="46D3C434" w14:textId="4EE11717" w:rsidR="00F31F8E" w:rsidRDefault="000E2A76" w:rsidP="00E63522">
      <w:pPr>
        <w:spacing w:beforeLines="100" w:before="326" w:line="360" w:lineRule="auto"/>
        <w:jc w:val="both"/>
        <w:rPr>
          <w:bCs/>
        </w:rPr>
      </w:pPr>
      <w:r w:rsidRPr="00414DB6">
        <w:rPr>
          <w:bCs/>
        </w:rPr>
        <w:t xml:space="preserve">We </w:t>
      </w:r>
      <w:r w:rsidR="00776E35">
        <w:rPr>
          <w:bCs/>
        </w:rPr>
        <w:t xml:space="preserve">carry out tests on the robustness of the ZBP </w:t>
      </w:r>
      <w:r w:rsidR="00841213">
        <w:rPr>
          <w:bCs/>
        </w:rPr>
        <w:t xml:space="preserve">induced by type-I Fe adatoms </w:t>
      </w:r>
      <w:r w:rsidR="00776E35">
        <w:rPr>
          <w:bCs/>
        </w:rPr>
        <w:t>under</w:t>
      </w:r>
      <w:r>
        <w:rPr>
          <w:bCs/>
        </w:rPr>
        <w:t xml:space="preserve"> </w:t>
      </w:r>
      <w:r w:rsidR="00841213">
        <w:rPr>
          <w:bCs/>
        </w:rPr>
        <w:t xml:space="preserve">an </w:t>
      </w:r>
      <w:r>
        <w:rPr>
          <w:bCs/>
        </w:rPr>
        <w:t>approaching STM tip</w:t>
      </w:r>
      <w:r w:rsidRPr="00414DB6">
        <w:rPr>
          <w:bCs/>
        </w:rPr>
        <w:t>. The normalized STM intensity plots</w:t>
      </w:r>
      <w:r w:rsidR="00841213">
        <w:rPr>
          <w:bCs/>
        </w:rPr>
        <w:t xml:space="preserve"> in zero-field and under an external magnetic field of 6T</w:t>
      </w:r>
      <w:r w:rsidRPr="00414DB6">
        <w:rPr>
          <w:bCs/>
        </w:rPr>
        <w:t xml:space="preserve"> </w:t>
      </w:r>
      <w:r w:rsidR="00841213" w:rsidRPr="00414DB6">
        <w:rPr>
          <w:bCs/>
        </w:rPr>
        <w:t xml:space="preserve">are shown in </w:t>
      </w:r>
      <w:r w:rsidR="00786BEF">
        <w:t>Supplementary</w:t>
      </w:r>
      <w:r w:rsidR="00786BEF" w:rsidRPr="00414DB6">
        <w:rPr>
          <w:bCs/>
        </w:rPr>
        <w:t xml:space="preserve"> </w:t>
      </w:r>
      <w:r w:rsidR="00841213" w:rsidRPr="00414DB6">
        <w:rPr>
          <w:bCs/>
        </w:rPr>
        <w:t>Figs.</w:t>
      </w:r>
      <w:r w:rsidR="00841213">
        <w:rPr>
          <w:bCs/>
        </w:rPr>
        <w:t xml:space="preserve"> </w:t>
      </w:r>
      <w:r w:rsidR="00CB60CA">
        <w:rPr>
          <w:bCs/>
        </w:rPr>
        <w:t>S8c</w:t>
      </w:r>
      <w:r w:rsidR="00CB60CA" w:rsidRPr="00414DB6">
        <w:rPr>
          <w:bCs/>
        </w:rPr>
        <w:t xml:space="preserve"> </w:t>
      </w:r>
      <w:r w:rsidR="00841213" w:rsidRPr="00414DB6">
        <w:rPr>
          <w:bCs/>
        </w:rPr>
        <w:t xml:space="preserve">and </w:t>
      </w:r>
      <w:r w:rsidR="00CB60CA">
        <w:rPr>
          <w:bCs/>
        </w:rPr>
        <w:t xml:space="preserve">S8d </w:t>
      </w:r>
      <w:r w:rsidRPr="00414DB6">
        <w:rPr>
          <w:bCs/>
        </w:rPr>
        <w:t>as a function of the tunne</w:t>
      </w:r>
      <w:r w:rsidR="00776E35">
        <w:rPr>
          <w:bCs/>
        </w:rPr>
        <w:t>l barrier</w:t>
      </w:r>
      <w:r w:rsidRPr="00414DB6">
        <w:rPr>
          <w:bCs/>
        </w:rPr>
        <w:t xml:space="preserve"> conductance </w:t>
      </w:r>
      <w:r w:rsidR="00776E35" w:rsidRPr="004176CF">
        <w:rPr>
          <w:i/>
          <w:iCs/>
        </w:rPr>
        <w:t>G</w:t>
      </w:r>
      <w:r w:rsidR="00776E35" w:rsidRPr="004176CF">
        <w:rPr>
          <w:i/>
          <w:iCs/>
          <w:vertAlign w:val="subscript"/>
        </w:rPr>
        <w:t>N</w:t>
      </w:r>
      <w:r w:rsidRPr="00414DB6">
        <w:rPr>
          <w:bCs/>
        </w:rPr>
        <w:t xml:space="preserve">. The ZBP at </w:t>
      </w:r>
      <w:r w:rsidR="00841213">
        <w:rPr>
          <w:bCs/>
        </w:rPr>
        <w:t xml:space="preserve">the </w:t>
      </w:r>
      <w:r w:rsidRPr="00414DB6">
        <w:rPr>
          <w:bCs/>
        </w:rPr>
        <w:t>type-I Fe adatom</w:t>
      </w:r>
      <w:r w:rsidR="00841213">
        <w:rPr>
          <w:bCs/>
        </w:rPr>
        <w:t xml:space="preserve"> </w:t>
      </w:r>
      <w:r w:rsidRPr="00414DB6">
        <w:rPr>
          <w:bCs/>
        </w:rPr>
        <w:t xml:space="preserve">is remarkably robust and does not shift or split with increasing </w:t>
      </w:r>
      <w:r w:rsidRPr="00414DB6">
        <w:rPr>
          <w:bCs/>
          <w:i/>
          <w:iCs/>
        </w:rPr>
        <w:t>G</w:t>
      </w:r>
      <w:r w:rsidRPr="00414DB6">
        <w:rPr>
          <w:bCs/>
          <w:i/>
          <w:iCs/>
          <w:vertAlign w:val="subscript"/>
        </w:rPr>
        <w:t>N</w:t>
      </w:r>
      <w:r w:rsidR="00841213">
        <w:rPr>
          <w:bCs/>
        </w:rPr>
        <w:t xml:space="preserve">. </w:t>
      </w:r>
      <w:bookmarkStart w:id="37" w:name="OLE_LINK52"/>
      <w:bookmarkStart w:id="38" w:name="OLE_LINK53"/>
      <w:r w:rsidR="00841213">
        <w:rPr>
          <w:bCs/>
        </w:rPr>
        <w:t>The robustness of the ZBP at type-I Fe adatoms</w:t>
      </w:r>
      <w:r w:rsidR="00614B41">
        <w:rPr>
          <w:bCs/>
        </w:rPr>
        <w:t xml:space="preserve"> against increasing exchange interaction</w:t>
      </w:r>
      <w:r w:rsidR="00841213">
        <w:rPr>
          <w:bCs/>
        </w:rPr>
        <w:t xml:space="preserve"> is illustrated in the schematic</w:t>
      </w:r>
      <w:r>
        <w:rPr>
          <w:bCs/>
        </w:rPr>
        <w:t xml:space="preserve"> diagram </w:t>
      </w:r>
      <w:bookmarkEnd w:id="37"/>
      <w:bookmarkEnd w:id="38"/>
      <w:r>
        <w:rPr>
          <w:bCs/>
        </w:rPr>
        <w:t xml:space="preserve">in </w:t>
      </w:r>
      <w:r w:rsidR="00786BEF">
        <w:t>Supplementary</w:t>
      </w:r>
      <w:r w:rsidR="00786BEF">
        <w:rPr>
          <w:bCs/>
        </w:rPr>
        <w:t xml:space="preserve"> </w:t>
      </w:r>
      <w:r>
        <w:rPr>
          <w:bCs/>
        </w:rPr>
        <w:t xml:space="preserve">Fig. </w:t>
      </w:r>
      <w:r w:rsidR="00CB60CA">
        <w:rPr>
          <w:bCs/>
        </w:rPr>
        <w:t>S8b</w:t>
      </w:r>
      <w:r w:rsidR="00841213">
        <w:rPr>
          <w:bCs/>
        </w:rPr>
        <w:t xml:space="preserve">, which should be contrasted to the transition from the YSR states to the ZBP observed at the type-II Fe adatoms </w:t>
      </w:r>
      <w:r w:rsidR="00614B41">
        <w:rPr>
          <w:bCs/>
        </w:rPr>
        <w:t xml:space="preserve">illustrated </w:t>
      </w:r>
      <w:r w:rsidR="00841213">
        <w:rPr>
          <w:bCs/>
        </w:rPr>
        <w:t xml:space="preserve">in Fig. </w:t>
      </w:r>
      <w:r w:rsidR="00CB60CA">
        <w:rPr>
          <w:bCs/>
        </w:rPr>
        <w:t>3b in the main text</w:t>
      </w:r>
      <w:r w:rsidR="00841213">
        <w:rPr>
          <w:bCs/>
        </w:rPr>
        <w:t>.</w:t>
      </w:r>
    </w:p>
    <w:p w14:paraId="76C63B92" w14:textId="77777777" w:rsidR="00055701" w:rsidRDefault="00055701" w:rsidP="00E63522">
      <w:pPr>
        <w:spacing w:beforeLines="100" w:before="326" w:line="360" w:lineRule="auto"/>
        <w:jc w:val="both"/>
        <w:rPr>
          <w:bCs/>
        </w:rPr>
      </w:pPr>
    </w:p>
    <w:p w14:paraId="166C164E" w14:textId="738FC695" w:rsidR="000E2A76" w:rsidRPr="000E2A76" w:rsidRDefault="0074551F" w:rsidP="00E63522">
      <w:pPr>
        <w:pStyle w:val="a7"/>
        <w:numPr>
          <w:ilvl w:val="0"/>
          <w:numId w:val="11"/>
        </w:numPr>
        <w:spacing w:beforeLines="100" w:before="326" w:line="360" w:lineRule="auto"/>
        <w:jc w:val="both"/>
        <w:rPr>
          <w:b/>
        </w:rPr>
      </w:pPr>
      <w:bookmarkStart w:id="39" w:name="OLE_LINK35"/>
      <w:bookmarkStart w:id="40" w:name="OLE_LINK36"/>
      <w:bookmarkStart w:id="41" w:name="OLE_LINK18"/>
      <w:r>
        <w:rPr>
          <w:b/>
        </w:rPr>
        <w:t xml:space="preserve">Replicable transition between </w:t>
      </w:r>
      <w:r w:rsidR="000E2A76" w:rsidRPr="000E2A76">
        <w:rPr>
          <w:b/>
        </w:rPr>
        <w:t>YSR</w:t>
      </w:r>
      <w:r>
        <w:rPr>
          <w:b/>
        </w:rPr>
        <w:t xml:space="preserve"> states and </w:t>
      </w:r>
      <w:r w:rsidR="004F79C6">
        <w:rPr>
          <w:b/>
        </w:rPr>
        <w:t xml:space="preserve">a </w:t>
      </w:r>
      <w:r>
        <w:rPr>
          <w:b/>
        </w:rPr>
        <w:t>vortex MZM</w:t>
      </w:r>
    </w:p>
    <w:bookmarkEnd w:id="39"/>
    <w:bookmarkEnd w:id="40"/>
    <w:bookmarkEnd w:id="41"/>
    <w:p w14:paraId="138AA6D9" w14:textId="50C76F9E" w:rsidR="00DB5324" w:rsidRDefault="00055701" w:rsidP="00E63522">
      <w:pPr>
        <w:spacing w:beforeLines="100" w:before="326" w:line="360" w:lineRule="auto"/>
        <w:jc w:val="both"/>
        <w:rPr>
          <w:bCs/>
        </w:rPr>
      </w:pPr>
      <w:r>
        <w:rPr>
          <w:bCs/>
          <w:lang w:eastAsia="zh-CN"/>
        </w:rPr>
        <w:t xml:space="preserve">Here we show that when </w:t>
      </w:r>
      <w:r w:rsidR="000E2A76">
        <w:rPr>
          <w:bCs/>
        </w:rPr>
        <w:t>the</w:t>
      </w:r>
      <w:r w:rsidR="00D44C32">
        <w:rPr>
          <w:bCs/>
        </w:rPr>
        <w:t xml:space="preserve"> type-II</w:t>
      </w:r>
      <w:r w:rsidR="000E2A76">
        <w:rPr>
          <w:bCs/>
        </w:rPr>
        <w:t xml:space="preserve"> adatom </w:t>
      </w:r>
      <w:r w:rsidR="00EB70C7">
        <w:rPr>
          <w:bCs/>
        </w:rPr>
        <w:t>under the STM tip</w:t>
      </w:r>
      <w:r w:rsidR="000E2A76">
        <w:rPr>
          <w:bCs/>
        </w:rPr>
        <w:t xml:space="preserve"> in Fig.</w:t>
      </w:r>
      <w:r w:rsidR="00CB60CA">
        <w:rPr>
          <w:bCs/>
        </w:rPr>
        <w:t xml:space="preserve">3 </w:t>
      </w:r>
      <w:r w:rsidR="000E2A76">
        <w:rPr>
          <w:bCs/>
        </w:rPr>
        <w:t xml:space="preserve">of </w:t>
      </w:r>
      <w:r w:rsidR="00EB70C7">
        <w:rPr>
          <w:bCs/>
        </w:rPr>
        <w:t xml:space="preserve">the </w:t>
      </w:r>
      <w:r w:rsidR="000E2A76">
        <w:rPr>
          <w:bCs/>
        </w:rPr>
        <w:t>main text</w:t>
      </w:r>
      <w:r w:rsidR="00D44C32">
        <w:rPr>
          <w:bCs/>
        </w:rPr>
        <w:t xml:space="preserve"> is moved</w:t>
      </w:r>
      <w:r w:rsidR="000E2A76" w:rsidRPr="00414DB6">
        <w:rPr>
          <w:bCs/>
        </w:rPr>
        <w:t xml:space="preserve"> to another </w:t>
      </w:r>
      <w:r w:rsidR="00D44C32">
        <w:rPr>
          <w:bCs/>
        </w:rPr>
        <w:t>location</w:t>
      </w:r>
      <w:r w:rsidR="000E2A76">
        <w:rPr>
          <w:bCs/>
        </w:rPr>
        <w:t xml:space="preserve"> about</w:t>
      </w:r>
      <w:r w:rsidR="000E2A76" w:rsidRPr="00414DB6">
        <w:rPr>
          <w:bCs/>
        </w:rPr>
        <w:t xml:space="preserve"> 1 nm away</w:t>
      </w:r>
      <w:r w:rsidR="000E2A76">
        <w:rPr>
          <w:bCs/>
        </w:rPr>
        <w:t xml:space="preserve"> </w:t>
      </w:r>
      <w:r w:rsidR="005033F1">
        <w:rPr>
          <w:bCs/>
        </w:rPr>
        <w:t>(</w:t>
      </w:r>
      <w:r w:rsidR="00786BEF">
        <w:t>Supplementary</w:t>
      </w:r>
      <w:r w:rsidR="00786BEF">
        <w:rPr>
          <w:bCs/>
        </w:rPr>
        <w:t xml:space="preserve"> </w:t>
      </w:r>
      <w:r w:rsidR="000E2A76">
        <w:rPr>
          <w:bCs/>
        </w:rPr>
        <w:t xml:space="preserve">Fig. </w:t>
      </w:r>
      <w:r w:rsidR="00CB60CA">
        <w:rPr>
          <w:bCs/>
        </w:rPr>
        <w:t>S9a</w:t>
      </w:r>
      <w:r w:rsidR="005033F1">
        <w:rPr>
          <w:bCs/>
        </w:rPr>
        <w:t>)</w:t>
      </w:r>
      <w:r w:rsidR="000E2A76" w:rsidRPr="00414DB6">
        <w:rPr>
          <w:bCs/>
        </w:rPr>
        <w:t xml:space="preserve">, the </w:t>
      </w:r>
      <w:r w:rsidR="00EB70C7">
        <w:rPr>
          <w:bCs/>
        </w:rPr>
        <w:t>transition</w:t>
      </w:r>
      <w:r w:rsidR="000E2A76" w:rsidRPr="00414DB6">
        <w:rPr>
          <w:bCs/>
        </w:rPr>
        <w:t xml:space="preserve"> </w:t>
      </w:r>
      <w:r w:rsidR="00EB70C7">
        <w:rPr>
          <w:bCs/>
        </w:rPr>
        <w:t>from</w:t>
      </w:r>
      <w:r w:rsidR="000E2A76" w:rsidRPr="00414DB6">
        <w:rPr>
          <w:bCs/>
        </w:rPr>
        <w:t xml:space="preserve"> the YSR states into a ZBP</w:t>
      </w:r>
      <w:r w:rsidR="000E2A76">
        <w:rPr>
          <w:bCs/>
        </w:rPr>
        <w:t xml:space="preserve"> as shown in Figs. </w:t>
      </w:r>
      <w:r w:rsidR="00CB60CA">
        <w:rPr>
          <w:bCs/>
        </w:rPr>
        <w:t>3b</w:t>
      </w:r>
      <w:r w:rsidR="005A7386">
        <w:rPr>
          <w:bCs/>
        </w:rPr>
        <w:t>-</w:t>
      </w:r>
      <w:r w:rsidR="000E2A76">
        <w:rPr>
          <w:bCs/>
        </w:rPr>
        <w:t xml:space="preserve">d </w:t>
      </w:r>
      <w:r w:rsidR="00EB70C7">
        <w:rPr>
          <w:bCs/>
        </w:rPr>
        <w:t xml:space="preserve">at the original location </w:t>
      </w:r>
      <w:r w:rsidR="000E2A76" w:rsidRPr="00414DB6">
        <w:rPr>
          <w:bCs/>
        </w:rPr>
        <w:t>is rep</w:t>
      </w:r>
      <w:r w:rsidR="00EB70C7">
        <w:rPr>
          <w:bCs/>
        </w:rPr>
        <w:t>licated</w:t>
      </w:r>
      <w:r w:rsidR="000E2A76" w:rsidRPr="00414DB6">
        <w:rPr>
          <w:bCs/>
        </w:rPr>
        <w:t xml:space="preserve"> </w:t>
      </w:r>
      <w:r w:rsidR="005033F1">
        <w:rPr>
          <w:bCs/>
        </w:rPr>
        <w:t>(</w:t>
      </w:r>
      <w:r w:rsidR="00786BEF">
        <w:t>Supplementary</w:t>
      </w:r>
      <w:r w:rsidR="00786BEF">
        <w:rPr>
          <w:bCs/>
        </w:rPr>
        <w:t xml:space="preserve"> </w:t>
      </w:r>
      <w:r w:rsidR="000E2A76">
        <w:rPr>
          <w:bCs/>
        </w:rPr>
        <w:t xml:space="preserve">Fig. </w:t>
      </w:r>
      <w:r w:rsidR="00CB60CA">
        <w:rPr>
          <w:bCs/>
        </w:rPr>
        <w:t>S9b</w:t>
      </w:r>
      <w:r w:rsidR="005033F1">
        <w:rPr>
          <w:bCs/>
        </w:rPr>
        <w:t>)</w:t>
      </w:r>
      <w:r w:rsidR="000E2A76" w:rsidRPr="00414DB6">
        <w:rPr>
          <w:bCs/>
        </w:rPr>
        <w:t>.</w:t>
      </w:r>
      <w:r w:rsidR="002B586A">
        <w:rPr>
          <w:bCs/>
        </w:rPr>
        <w:t xml:space="preserve"> A</w:t>
      </w:r>
      <w:r w:rsidR="000724BF">
        <w:rPr>
          <w:bCs/>
        </w:rPr>
        <w:t>bout 27.3% of the type-II Fe adatoms studied by</w:t>
      </w:r>
      <w:r w:rsidR="002B586A">
        <w:rPr>
          <w:bCs/>
        </w:rPr>
        <w:t xml:space="preserve"> the</w:t>
      </w:r>
      <w:r w:rsidR="000724BF">
        <w:rPr>
          <w:bCs/>
        </w:rPr>
        <w:t xml:space="preserve"> tip-approaching</w:t>
      </w:r>
      <w:r w:rsidR="002B586A">
        <w:rPr>
          <w:bCs/>
        </w:rPr>
        <w:t xml:space="preserve"> measurements exhibit the transition from the YSR states to the zero energy bound state tied to the ZBP.</w:t>
      </w:r>
      <w:r w:rsidR="00421466">
        <w:rPr>
          <w:bCs/>
        </w:rPr>
        <w:t xml:space="preserve"> </w:t>
      </w:r>
      <w:r w:rsidR="00421466" w:rsidRPr="00421466">
        <w:rPr>
          <w:bCs/>
        </w:rPr>
        <w:t xml:space="preserve">This phenomenon should not be </w:t>
      </w:r>
      <w:r w:rsidR="00421466">
        <w:rPr>
          <w:rFonts w:hint="eastAsia"/>
          <w:bCs/>
          <w:lang w:eastAsia="zh-CN"/>
        </w:rPr>
        <w:t>induced</w:t>
      </w:r>
      <w:r w:rsidR="00421466">
        <w:rPr>
          <w:bCs/>
          <w:lang w:eastAsia="zh-CN"/>
        </w:rPr>
        <w:t xml:space="preserve"> by </w:t>
      </w:r>
      <w:r w:rsidR="00421466" w:rsidRPr="00421466">
        <w:rPr>
          <w:bCs/>
        </w:rPr>
        <w:t xml:space="preserve">the saturation of the </w:t>
      </w:r>
      <w:r w:rsidR="00421466">
        <w:rPr>
          <w:bCs/>
        </w:rPr>
        <w:t xml:space="preserve">exchange </w:t>
      </w:r>
      <w:r w:rsidR="00421466" w:rsidRPr="00421466">
        <w:rPr>
          <w:bCs/>
        </w:rPr>
        <w:t>coupling strength</w:t>
      </w:r>
      <w:r w:rsidR="00421466">
        <w:rPr>
          <w:bCs/>
        </w:rPr>
        <w:t xml:space="preserve"> during the tip approaching</w:t>
      </w:r>
      <w:r w:rsidR="00421466" w:rsidRPr="00421466">
        <w:rPr>
          <w:bCs/>
        </w:rPr>
        <w:t>, in which case the final energy value should not remain at zero energy</w:t>
      </w:r>
      <w:r w:rsidR="00421466">
        <w:rPr>
          <w:bCs/>
        </w:rPr>
        <w:t xml:space="preserve"> </w:t>
      </w:r>
      <w:r w:rsidR="00421466">
        <w:rPr>
          <w:rFonts w:hint="eastAsia"/>
          <w:bCs/>
          <w:lang w:eastAsia="zh-CN"/>
        </w:rPr>
        <w:t>frequently</w:t>
      </w:r>
      <w:r w:rsidR="00421466">
        <w:rPr>
          <w:bCs/>
        </w:rPr>
        <w:t>.</w:t>
      </w:r>
      <w:r w:rsidR="002B586A">
        <w:rPr>
          <w:bCs/>
        </w:rPr>
        <w:t xml:space="preserve"> </w:t>
      </w:r>
      <w:r w:rsidR="0007758B">
        <w:rPr>
          <w:bCs/>
        </w:rPr>
        <w:t>T</w:t>
      </w:r>
      <w:r w:rsidR="002B586A">
        <w:rPr>
          <w:bCs/>
        </w:rPr>
        <w:t>he</w:t>
      </w:r>
      <w:r w:rsidR="0007758B">
        <w:rPr>
          <w:bCs/>
        </w:rPr>
        <w:t xml:space="preserve">re can be several reasons </w:t>
      </w:r>
      <w:r w:rsidR="004C3BA5">
        <w:rPr>
          <w:bCs/>
        </w:rPr>
        <w:t xml:space="preserve">for the </w:t>
      </w:r>
      <w:r w:rsidR="002B586A">
        <w:rPr>
          <w:bCs/>
        </w:rPr>
        <w:t xml:space="preserve">rest of the type-II </w:t>
      </w:r>
      <w:r w:rsidR="0007758B">
        <w:rPr>
          <w:bCs/>
        </w:rPr>
        <w:t xml:space="preserve">Fe </w:t>
      </w:r>
      <w:r w:rsidR="002B586A">
        <w:rPr>
          <w:bCs/>
        </w:rPr>
        <w:t xml:space="preserve">adatoms </w:t>
      </w:r>
      <w:r w:rsidR="004C3BA5">
        <w:rPr>
          <w:bCs/>
        </w:rPr>
        <w:t>not to produce a topological vortex</w:t>
      </w:r>
      <w:r w:rsidR="006A3686">
        <w:rPr>
          <w:bCs/>
        </w:rPr>
        <w:t xml:space="preserve"> with a</w:t>
      </w:r>
      <w:r w:rsidR="006409E3">
        <w:rPr>
          <w:bCs/>
        </w:rPr>
        <w:t>n</w:t>
      </w:r>
      <w:r w:rsidR="006A3686">
        <w:rPr>
          <w:bCs/>
        </w:rPr>
        <w:t xml:space="preserve"> MZM</w:t>
      </w:r>
      <w:r w:rsidR="004C3BA5">
        <w:rPr>
          <w:bCs/>
        </w:rPr>
        <w:t>. The approaching tip in t</w:t>
      </w:r>
      <w:r w:rsidR="006A3686">
        <w:rPr>
          <w:bCs/>
        </w:rPr>
        <w:t>hese cases may be</w:t>
      </w:r>
      <w:r w:rsidR="004C3BA5">
        <w:rPr>
          <w:bCs/>
        </w:rPr>
        <w:t xml:space="preserve"> </w:t>
      </w:r>
      <w:r w:rsidR="006A3686">
        <w:rPr>
          <w:bCs/>
        </w:rPr>
        <w:t>unsuccessful at nudging</w:t>
      </w:r>
      <w:r w:rsidR="004C3BA5">
        <w:rPr>
          <w:bCs/>
        </w:rPr>
        <w:t xml:space="preserve"> the adatom</w:t>
      </w:r>
      <w:r w:rsidR="006A3686">
        <w:rPr>
          <w:bCs/>
        </w:rPr>
        <w:t>s</w:t>
      </w:r>
      <w:r w:rsidR="004C3BA5">
        <w:rPr>
          <w:bCs/>
        </w:rPr>
        <w:t xml:space="preserve"> to the high-symmetry adsorption sites, and/or the </w:t>
      </w:r>
      <w:r w:rsidR="004C3BA5">
        <w:rPr>
          <w:bCs/>
        </w:rPr>
        <w:lastRenderedPageBreak/>
        <w:t>spin-orbit exchange interaction has not been increased sufficiently</w:t>
      </w:r>
      <w:r w:rsidR="006A3686">
        <w:rPr>
          <w:bCs/>
        </w:rPr>
        <w:t xml:space="preserve"> for the nucleation of the QAV</w:t>
      </w:r>
      <w:r w:rsidR="004C3BA5">
        <w:rPr>
          <w:bCs/>
        </w:rPr>
        <w:t>.</w:t>
      </w:r>
      <w:r w:rsidR="006A3686">
        <w:rPr>
          <w:bCs/>
        </w:rPr>
        <w:t xml:space="preserve"> These type-II Fe adatoms may be located in the</w:t>
      </w:r>
      <w:r w:rsidR="003F0945">
        <w:rPr>
          <w:bCs/>
        </w:rPr>
        <w:t xml:space="preserve"> nontopological</w:t>
      </w:r>
      <w:r w:rsidR="006A3686">
        <w:rPr>
          <w:bCs/>
        </w:rPr>
        <w:t xml:space="preserve"> surface regions where the topological surface states are absent</w:t>
      </w:r>
      <w:r w:rsidR="003F0945">
        <w:rPr>
          <w:bCs/>
        </w:rPr>
        <w:t xml:space="preserve"> locally</w:t>
      </w:r>
      <w:r w:rsidR="006A3686">
        <w:rPr>
          <w:bCs/>
        </w:rPr>
        <w:t xml:space="preserve">, which is in-line with the observation that only about 20% of the field-induced vortices show the MZM on the same sample </w:t>
      </w:r>
      <w:r w:rsidR="006A3686" w:rsidRPr="007A5084">
        <w:rPr>
          <w:bCs/>
        </w:rPr>
        <w:t>surface</w:t>
      </w:r>
      <w:r w:rsidR="0008140D">
        <w:rPr>
          <w:bCs/>
        </w:rPr>
        <w:fldChar w:fldCharType="begin">
          <w:fldData xml:space="preserve">PEVuZE5vdGU+PENpdGU+PEF1dGhvcj5Lb25nPC9BdXRob3I+PFllYXI+MjAxOTwvWWVhcj48UmVj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</w:fldData>
        </w:fldChar>
      </w:r>
      <w:r w:rsidR="0008140D">
        <w:rPr>
          <w:bCs/>
        </w:rPr>
        <w:instrText xml:space="preserve"> ADDIN EN.CITE </w:instrText>
      </w:r>
      <w:r w:rsidR="0008140D">
        <w:rPr>
          <w:bCs/>
        </w:rPr>
        <w:fldChar w:fldCharType="begin">
          <w:fldData xml:space="preserve">PEVuZE5vdGU+PENpdGU+PEF1dGhvcj5Lb25nPC9BdXRob3I+PFllYXI+MjAxOTwvWWVhcj48UmVj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</w:fldData>
        </w:fldChar>
      </w:r>
      <w:r w:rsidR="0008140D">
        <w:rPr>
          <w:bCs/>
        </w:rPr>
        <w:instrText xml:space="preserve"> ADDIN EN.CITE.DATA </w:instrText>
      </w:r>
      <w:r w:rsidR="0008140D">
        <w:rPr>
          <w:bCs/>
        </w:rPr>
      </w:r>
      <w:r w:rsidR="0008140D">
        <w:rPr>
          <w:bCs/>
        </w:rPr>
        <w:fldChar w:fldCharType="end"/>
      </w:r>
      <w:r w:rsidR="0008140D">
        <w:rPr>
          <w:bCs/>
        </w:rPr>
      </w:r>
      <w:r w:rsidR="0008140D">
        <w:rPr>
          <w:bCs/>
        </w:rPr>
        <w:fldChar w:fldCharType="separate"/>
      </w:r>
      <w:r w:rsidR="0008140D" w:rsidRPr="0008140D">
        <w:rPr>
          <w:bCs/>
          <w:noProof/>
          <w:vertAlign w:val="superscript"/>
        </w:rPr>
        <w:t>1, 6</w:t>
      </w:r>
      <w:r w:rsidR="0008140D">
        <w:rPr>
          <w:bCs/>
        </w:rPr>
        <w:fldChar w:fldCharType="end"/>
      </w:r>
      <w:r w:rsidR="000E2A76" w:rsidRPr="00414DB6">
        <w:rPr>
          <w:bCs/>
        </w:rPr>
        <w:t>.</w:t>
      </w:r>
      <w:r w:rsidR="003F0945">
        <w:rPr>
          <w:bCs/>
        </w:rPr>
        <w:t xml:space="preserve"> </w:t>
      </w:r>
      <w:bookmarkEnd w:id="30"/>
      <w:bookmarkEnd w:id="31"/>
      <w:r w:rsidR="003F0945">
        <w:rPr>
          <w:bCs/>
        </w:rPr>
        <w:t xml:space="preserve">Moreover, based on </w:t>
      </w:r>
      <w:r w:rsidR="00DB5324">
        <w:rPr>
          <w:bCs/>
        </w:rPr>
        <w:t>the QAV theor</w:t>
      </w:r>
      <w:r w:rsidR="00DB5324" w:rsidRPr="007A5084">
        <w:rPr>
          <w:bCs/>
        </w:rPr>
        <w:t>y</w:t>
      </w:r>
      <w:r w:rsidR="0008140D">
        <w:rPr>
          <w:bCs/>
        </w:rPr>
        <w:fldChar w:fldCharType="begin"/>
      </w:r>
      <w:r w:rsidR="0008140D">
        <w:rPr>
          <w:bCs/>
        </w:rPr>
        <w:instrText xml:space="preserve"> ADDIN EN.CITE &lt;EndNote&gt;&lt;Cite&gt;&lt;Author&gt;Jiang&lt;/Author&gt;&lt;Year&gt;2019&lt;/Year&gt;&lt;RecNum&gt;1&lt;/RecNum&gt;&lt;DisplayText&gt;&lt;style face="superscript"&gt;3&lt;/style&gt;&lt;/DisplayText&gt;&lt;record&gt;&lt;rec-number&gt;1&lt;/rec-number&gt;&lt;foreign-keys&gt;&lt;key app="EN" db-id="szdaxf9smfvp2meef06xsat6zedvff0as9fe" timestamp="1577154563"&gt;1&lt;/key&gt;&lt;key app="ENWeb" db-id=""&gt;0&lt;/key&gt;&lt;/foreign-keys&gt;&lt;ref-type name="Journal Article"&gt;17&lt;/ref-type&gt;&lt;contributors&gt;&lt;authors&gt;&lt;author&gt;Jiang, K.&lt;/author&gt;&lt;author&gt;Dai, X.&lt;/author&gt;&lt;author&gt;Wang, Z. Q.&lt;/author&gt;&lt;/authors&gt;&lt;/contributors&gt;&lt;auth-address&gt;Boston Coll, Dept Phys, Chestnut Hill, MA 02467 USA&amp;#xD;Chinese Acad Sci, Beijing Natl Lab Condensed Matter Phys, Beijing 100190, Peoples R China&amp;#xD;Chinese Acad Sci, Inst Phys, Beijing 100190, Peoples R China&amp;#xD;Hong Kong Univ Sci &amp;amp; Technol, Dept Phys, Hong Kong, Peoples R China&lt;/auth-address&gt;&lt;titles&gt;&lt;title&gt;Quantum anomalous vortex and Majorana zero mode in iron-based superconductor Fe(Te,Se)&lt;/title&gt;&lt;secondary-title&gt;Phys. Rev. X&lt;/secondary-title&gt;&lt;alt-title&gt;Phys Rev X&lt;/alt-title&gt;&lt;/titles&gt;&lt;periodical&gt;&lt;full-title&gt;Phys. Rev. X&lt;/full-title&gt;&lt;/periodical&gt;&lt;alt-periodical&gt;&lt;full-title&gt;Phys Rev X.&lt;/full-title&gt;&lt;abbr-1&gt;Phys Rev X&lt;/abbr-1&gt;&lt;/alt-periodical&gt;&lt;pages&gt;011033&lt;/pages&gt;&lt;volume&gt;9&lt;/volume&gt;&lt;number&gt;1&lt;/number&gt;&lt;keywords&gt;&lt;keyword&gt;condensed matter physics&lt;/keyword&gt;&lt;keyword&gt;quantum physics&lt;/keyword&gt;&lt;keyword&gt;superconductivity&lt;/keyword&gt;&lt;keyword&gt;non-abelian statistics&lt;/keyword&gt;&lt;keyword&gt;fermions&lt;/keyword&gt;&lt;keyword&gt;states&lt;/keyword&gt;&lt;keyword&gt;line&lt;/keyword&gt;&lt;/keywords&gt;&lt;dates&gt;&lt;year&gt;2019&lt;/year&gt;&lt;pub-dates&gt;&lt;date&gt;Feb 19&lt;/date&gt;&lt;/pub-dates&gt;&lt;/dates&gt;&lt;isbn&gt;2160-3308&lt;/isbn&gt;&lt;accession-num&gt;WOS:000459212900001&lt;/accession-num&gt;&lt;urls&gt;&lt;related-urls&gt;&lt;url&gt;&amp;lt;Go to ISI&amp;gt;://WOS:000459212900001&lt;/url&gt;&lt;/related-urls&gt;&lt;/urls&gt;&lt;electronic-resource-num&gt;ARTN 011033&amp;#xD;10.1103/PhysRevX.9.011033&lt;/electronic-resource-num&gt;&lt;language&gt;English&lt;/language&gt;&lt;/record&gt;&lt;/Cite&gt;&lt;/EndNote&gt;</w:instrText>
      </w:r>
      <w:r w:rsidR="0008140D">
        <w:rPr>
          <w:bCs/>
        </w:rPr>
        <w:fldChar w:fldCharType="separate"/>
      </w:r>
      <w:r w:rsidR="0008140D" w:rsidRPr="0008140D">
        <w:rPr>
          <w:bCs/>
          <w:noProof/>
          <w:vertAlign w:val="superscript"/>
        </w:rPr>
        <w:t>3</w:t>
      </w:r>
      <w:r w:rsidR="0008140D">
        <w:rPr>
          <w:bCs/>
        </w:rPr>
        <w:fldChar w:fldCharType="end"/>
      </w:r>
      <w:r w:rsidR="00DB5324">
        <w:rPr>
          <w:bCs/>
        </w:rPr>
        <w:t>, the nucleation of an anomalous vortex at one Fe adatom on the surface is accompanied by that of an anomalous antivortex at another Fe adatom, such that the magnetic flux line</w:t>
      </w:r>
      <w:r w:rsidR="003F0945">
        <w:rPr>
          <w:bCs/>
        </w:rPr>
        <w:t>s</w:t>
      </w:r>
      <w:r w:rsidR="00DB5324">
        <w:rPr>
          <w:bCs/>
        </w:rPr>
        <w:t xml:space="preserve"> </w:t>
      </w:r>
      <w:r w:rsidR="003F0945">
        <w:rPr>
          <w:bCs/>
        </w:rPr>
        <w:t>are</w:t>
      </w:r>
      <w:r w:rsidR="00DB5324">
        <w:rPr>
          <w:bCs/>
        </w:rPr>
        <w:t xml:space="preserve"> continuous. While experimental test for this would require multiple STM/S tips in the future, we note that the type-II Fe adatoms displaying the YSR</w:t>
      </w:r>
      <w:r w:rsidR="003F0945">
        <w:rPr>
          <w:bCs/>
        </w:rPr>
        <w:t xml:space="preserve"> states</w:t>
      </w:r>
      <w:r w:rsidR="00DB5324">
        <w:rPr>
          <w:bCs/>
        </w:rPr>
        <w:t xml:space="preserve"> to vortex MZM transition tend to be located in regions with other</w:t>
      </w:r>
      <w:r w:rsidR="00DB5324" w:rsidRPr="00414DB6">
        <w:rPr>
          <w:bCs/>
        </w:rPr>
        <w:t xml:space="preserve"> Fe adat</w:t>
      </w:r>
      <w:r w:rsidR="00DB5324">
        <w:rPr>
          <w:bCs/>
        </w:rPr>
        <w:t xml:space="preserve">oms, which can be more favorable for the nucleation of </w:t>
      </w:r>
      <w:r w:rsidR="003F0945">
        <w:rPr>
          <w:bCs/>
        </w:rPr>
        <w:t xml:space="preserve">a quantum </w:t>
      </w:r>
      <w:r w:rsidR="00DB5324">
        <w:rPr>
          <w:bCs/>
        </w:rPr>
        <w:t>anomalous vortex-antivortex pair</w:t>
      </w:r>
      <w:r w:rsidR="003F0945">
        <w:rPr>
          <w:bCs/>
        </w:rPr>
        <w:t>.</w:t>
      </w:r>
    </w:p>
    <w:p w14:paraId="5589B96D" w14:textId="3B55BAAC" w:rsidR="000E2A76" w:rsidRPr="004176CF" w:rsidRDefault="000E2A76" w:rsidP="00E63522">
      <w:pPr>
        <w:pStyle w:val="af6"/>
        <w:adjustRightInd w:val="0"/>
        <w:snapToGrid w:val="0"/>
        <w:spacing w:beforeLines="100" w:before="326" w:beforeAutospacing="0" w:after="0" w:afterAutospacing="0" w:line="360" w:lineRule="auto"/>
        <w:jc w:val="both"/>
        <w:rPr>
          <w:rFonts w:eastAsiaTheme="minorEastAsia"/>
          <w:kern w:val="2"/>
        </w:rPr>
      </w:pPr>
    </w:p>
    <w:p w14:paraId="2782CD32" w14:textId="58256BEF" w:rsidR="000E2A76" w:rsidRDefault="000E2A76" w:rsidP="00E63522">
      <w:pPr>
        <w:pStyle w:val="a7"/>
        <w:numPr>
          <w:ilvl w:val="0"/>
          <w:numId w:val="11"/>
        </w:numPr>
        <w:spacing w:beforeLines="100" w:before="326" w:line="360" w:lineRule="auto"/>
        <w:jc w:val="both"/>
        <w:rPr>
          <w:rFonts w:eastAsia="SimHei"/>
          <w:b/>
          <w:bCs/>
        </w:rPr>
      </w:pPr>
      <w:bookmarkStart w:id="42" w:name="OLE_LINK37"/>
      <w:bookmarkStart w:id="43" w:name="OLE_LINK38"/>
      <w:bookmarkStart w:id="44" w:name="OLE_LINK41"/>
      <w:bookmarkStart w:id="45" w:name="OLE_LINK21"/>
      <w:r>
        <w:rPr>
          <w:rFonts w:eastAsia="SimHei"/>
          <w:b/>
          <w:bCs/>
        </w:rPr>
        <w:t xml:space="preserve">Coexistence of MZMs in </w:t>
      </w:r>
      <w:r w:rsidR="006969F7">
        <w:rPr>
          <w:rFonts w:eastAsia="SimHei"/>
          <w:b/>
          <w:bCs/>
        </w:rPr>
        <w:t xml:space="preserve">the </w:t>
      </w:r>
      <w:r>
        <w:rPr>
          <w:rFonts w:eastAsia="SimHei"/>
          <w:b/>
          <w:bCs/>
        </w:rPr>
        <w:t xml:space="preserve">QAV and </w:t>
      </w:r>
      <w:r w:rsidR="004F79C6">
        <w:rPr>
          <w:rFonts w:eastAsia="SimHei"/>
          <w:b/>
          <w:bCs/>
        </w:rPr>
        <w:t xml:space="preserve">the </w:t>
      </w:r>
      <w:r>
        <w:rPr>
          <w:rFonts w:eastAsia="SimHei"/>
          <w:b/>
          <w:bCs/>
        </w:rPr>
        <w:t>field-induced vortex</w:t>
      </w:r>
    </w:p>
    <w:bookmarkEnd w:id="42"/>
    <w:bookmarkEnd w:id="43"/>
    <w:bookmarkEnd w:id="44"/>
    <w:bookmarkEnd w:id="45"/>
    <w:p w14:paraId="7541F074" w14:textId="55745891" w:rsidR="000E2A76" w:rsidRPr="00232DB9" w:rsidRDefault="000E2A76" w:rsidP="00E63522">
      <w:pPr>
        <w:spacing w:beforeLines="100" w:before="326" w:line="360" w:lineRule="auto"/>
        <w:jc w:val="both"/>
        <w:rPr>
          <w:rFonts w:eastAsia="SimHei"/>
          <w:bCs/>
        </w:rPr>
      </w:pPr>
      <w:r w:rsidRPr="00B01E66">
        <w:rPr>
          <w:bCs/>
        </w:rPr>
        <w:t xml:space="preserve">We also observe a field-induced vortex </w:t>
      </w:r>
      <w:r w:rsidR="00787FA7">
        <w:rPr>
          <w:bCs/>
        </w:rPr>
        <w:t>hosting</w:t>
      </w:r>
      <w:r w:rsidRPr="00B01E66">
        <w:rPr>
          <w:bCs/>
        </w:rPr>
        <w:t xml:space="preserve"> </w:t>
      </w:r>
      <w:r w:rsidR="00787FA7">
        <w:rPr>
          <w:bCs/>
        </w:rPr>
        <w:t>a</w:t>
      </w:r>
      <w:r w:rsidR="0038367B">
        <w:rPr>
          <w:bCs/>
        </w:rPr>
        <w:t>n</w:t>
      </w:r>
      <w:r w:rsidR="00787FA7">
        <w:rPr>
          <w:bCs/>
        </w:rPr>
        <w:t xml:space="preserve"> </w:t>
      </w:r>
      <w:r w:rsidRPr="00B01E66">
        <w:rPr>
          <w:bCs/>
        </w:rPr>
        <w:t xml:space="preserve">MZM </w:t>
      </w:r>
      <w:r w:rsidR="00787FA7">
        <w:rPr>
          <w:bCs/>
        </w:rPr>
        <w:t xml:space="preserve">in an external magnetic field of 1T, which coexists with the MZM in the QAV nucleated at </w:t>
      </w:r>
      <w:r w:rsidRPr="00B01E66">
        <w:rPr>
          <w:bCs/>
        </w:rPr>
        <w:t>the</w:t>
      </w:r>
      <w:r w:rsidR="00787FA7">
        <w:rPr>
          <w:bCs/>
        </w:rPr>
        <w:t xml:space="preserve"> type-I</w:t>
      </w:r>
      <w:r w:rsidRPr="00B01E66">
        <w:rPr>
          <w:bCs/>
        </w:rPr>
        <w:t xml:space="preserve"> Fe adatom</w:t>
      </w:r>
      <w:r>
        <w:rPr>
          <w:bCs/>
        </w:rPr>
        <w:t>.</w:t>
      </w:r>
      <w:r w:rsidRPr="00B01E66">
        <w:rPr>
          <w:bCs/>
        </w:rPr>
        <w:t xml:space="preserve"> </w:t>
      </w:r>
      <w:r w:rsidR="006E4409">
        <w:rPr>
          <w:bCs/>
        </w:rPr>
        <w:t xml:space="preserve">The zero-energy </w:t>
      </w:r>
      <w:proofErr w:type="spellStart"/>
      <w:r w:rsidR="006E4409">
        <w:rPr>
          <w:bCs/>
        </w:rPr>
        <w:t>dI</w:t>
      </w:r>
      <w:proofErr w:type="spellEnd"/>
      <w:r w:rsidR="006E4409">
        <w:rPr>
          <w:bCs/>
        </w:rPr>
        <w:t>/</w:t>
      </w:r>
      <w:proofErr w:type="spellStart"/>
      <w:r w:rsidR="006E4409">
        <w:rPr>
          <w:bCs/>
        </w:rPr>
        <w:t>dV</w:t>
      </w:r>
      <w:proofErr w:type="spellEnd"/>
      <w:r w:rsidR="006E4409">
        <w:rPr>
          <w:bCs/>
        </w:rPr>
        <w:t xml:space="preserve"> map </w:t>
      </w:r>
      <w:r w:rsidR="005033F1">
        <w:rPr>
          <w:bCs/>
        </w:rPr>
        <w:t>(</w:t>
      </w:r>
      <w:r w:rsidR="00786BEF">
        <w:t>Supplementary</w:t>
      </w:r>
      <w:r w:rsidR="00786BEF">
        <w:rPr>
          <w:bCs/>
        </w:rPr>
        <w:t xml:space="preserve"> </w:t>
      </w:r>
      <w:r w:rsidR="006E4409">
        <w:rPr>
          <w:bCs/>
        </w:rPr>
        <w:t xml:space="preserve">Fig. </w:t>
      </w:r>
      <w:r w:rsidR="00CB60CA">
        <w:rPr>
          <w:bCs/>
        </w:rPr>
        <w:t>S10a</w:t>
      </w:r>
      <w:r w:rsidR="005033F1">
        <w:rPr>
          <w:bCs/>
        </w:rPr>
        <w:t>)</w:t>
      </w:r>
      <w:r w:rsidR="006E4409">
        <w:rPr>
          <w:bCs/>
        </w:rPr>
        <w:t xml:space="preserve"> shows that the</w:t>
      </w:r>
      <w:r w:rsidRPr="00B01E66">
        <w:rPr>
          <w:bCs/>
        </w:rPr>
        <w:t xml:space="preserve"> </w:t>
      </w:r>
      <w:r>
        <w:rPr>
          <w:bCs/>
        </w:rPr>
        <w:t xml:space="preserve">field-induced vortex </w:t>
      </w:r>
      <w:r w:rsidRPr="00B01E66">
        <w:rPr>
          <w:bCs/>
        </w:rPr>
        <w:t>core center is about 7 nm</w:t>
      </w:r>
      <w:r w:rsidR="00787FA7">
        <w:rPr>
          <w:bCs/>
        </w:rPr>
        <w:t xml:space="preserve"> away</w:t>
      </w:r>
      <w:r w:rsidRPr="00B01E66">
        <w:rPr>
          <w:bCs/>
        </w:rPr>
        <w:t xml:space="preserve"> from the Fe adatom</w:t>
      </w:r>
      <w:r>
        <w:rPr>
          <w:bCs/>
        </w:rPr>
        <w:t>, which is</w:t>
      </w:r>
      <w:r w:rsidR="006E4409">
        <w:rPr>
          <w:bCs/>
        </w:rPr>
        <w:t xml:space="preserve"> larger </w:t>
      </w:r>
      <w:r>
        <w:rPr>
          <w:bCs/>
        </w:rPr>
        <w:t xml:space="preserve">than </w:t>
      </w:r>
      <w:r w:rsidR="00787FA7">
        <w:rPr>
          <w:bCs/>
        </w:rPr>
        <w:t xml:space="preserve">the </w:t>
      </w:r>
      <w:r>
        <w:rPr>
          <w:bCs/>
        </w:rPr>
        <w:t>ones</w:t>
      </w:r>
      <w:r w:rsidR="00787FA7">
        <w:rPr>
          <w:bCs/>
        </w:rPr>
        <w:t xml:space="preserve"> studied</w:t>
      </w:r>
      <w:r>
        <w:rPr>
          <w:bCs/>
        </w:rPr>
        <w:t xml:space="preserve"> in Figs</w:t>
      </w:r>
      <w:r w:rsidRPr="00B01E66">
        <w:rPr>
          <w:bCs/>
        </w:rPr>
        <w:t>.</w:t>
      </w:r>
      <w:r>
        <w:rPr>
          <w:bCs/>
        </w:rPr>
        <w:t xml:space="preserve"> </w:t>
      </w:r>
      <w:r w:rsidR="00CB60CA">
        <w:rPr>
          <w:bCs/>
        </w:rPr>
        <w:t xml:space="preserve">4c </w:t>
      </w:r>
      <w:r>
        <w:rPr>
          <w:bCs/>
        </w:rPr>
        <w:t xml:space="preserve">and </w:t>
      </w:r>
      <w:r w:rsidR="00CB60CA">
        <w:rPr>
          <w:bCs/>
        </w:rPr>
        <w:t xml:space="preserve">4h </w:t>
      </w:r>
      <w:r>
        <w:rPr>
          <w:bCs/>
        </w:rPr>
        <w:t xml:space="preserve">of </w:t>
      </w:r>
      <w:r w:rsidR="00787FA7">
        <w:rPr>
          <w:bCs/>
        </w:rPr>
        <w:t xml:space="preserve">the </w:t>
      </w:r>
      <w:r>
        <w:rPr>
          <w:bCs/>
        </w:rPr>
        <w:t>main text.</w:t>
      </w:r>
      <w:r w:rsidRPr="00B01E66">
        <w:rPr>
          <w:bCs/>
        </w:rPr>
        <w:t xml:space="preserve"> </w:t>
      </w:r>
      <w:r>
        <w:rPr>
          <w:bCs/>
        </w:rPr>
        <w:t xml:space="preserve">The </w:t>
      </w:r>
      <w:r w:rsidR="006E4409">
        <w:rPr>
          <w:bCs/>
        </w:rPr>
        <w:t xml:space="preserve">intensity plot of the </w:t>
      </w:r>
      <w:proofErr w:type="spellStart"/>
      <w:r w:rsidR="006E4409">
        <w:rPr>
          <w:bCs/>
        </w:rPr>
        <w:t>dI</w:t>
      </w:r>
      <w:proofErr w:type="spellEnd"/>
      <w:r w:rsidR="006E4409">
        <w:rPr>
          <w:bCs/>
        </w:rPr>
        <w:t>/</w:t>
      </w:r>
      <w:proofErr w:type="spellStart"/>
      <w:r w:rsidR="006E4409">
        <w:rPr>
          <w:bCs/>
        </w:rPr>
        <w:t>dV</w:t>
      </w:r>
      <w:proofErr w:type="spellEnd"/>
      <w:r w:rsidR="006E4409">
        <w:rPr>
          <w:bCs/>
        </w:rPr>
        <w:t xml:space="preserve"> </w:t>
      </w:r>
      <w:r w:rsidR="004A115E">
        <w:rPr>
          <w:bCs/>
        </w:rPr>
        <w:t xml:space="preserve">spectra </w:t>
      </w:r>
      <w:r w:rsidR="005033F1">
        <w:rPr>
          <w:bCs/>
        </w:rPr>
        <w:t>(</w:t>
      </w:r>
      <w:r w:rsidR="00786BEF">
        <w:t>Supplementary</w:t>
      </w:r>
      <w:r w:rsidR="00786BEF">
        <w:rPr>
          <w:bCs/>
        </w:rPr>
        <w:t xml:space="preserve"> </w:t>
      </w:r>
      <w:r w:rsidR="00084D22">
        <w:rPr>
          <w:bCs/>
        </w:rPr>
        <w:t xml:space="preserve">Fig. </w:t>
      </w:r>
      <w:r w:rsidR="00CB60CA">
        <w:rPr>
          <w:bCs/>
        </w:rPr>
        <w:t>S10a</w:t>
      </w:r>
      <w:r w:rsidR="000F5DB7">
        <w:rPr>
          <w:bCs/>
        </w:rPr>
        <w:t>)</w:t>
      </w:r>
      <w:r w:rsidR="00084D22">
        <w:rPr>
          <w:bCs/>
        </w:rPr>
        <w:t xml:space="preserve"> </w:t>
      </w:r>
      <w:r w:rsidR="006E4409">
        <w:rPr>
          <w:bCs/>
        </w:rPr>
        <w:t xml:space="preserve">along the </w:t>
      </w:r>
      <w:r>
        <w:rPr>
          <w:bCs/>
        </w:rPr>
        <w:t xml:space="preserve">line-cut </w:t>
      </w:r>
      <w:r w:rsidR="006E4409">
        <w:rPr>
          <w:bCs/>
        </w:rPr>
        <w:t>across bo</w:t>
      </w:r>
      <w:r w:rsidR="00084D22">
        <w:rPr>
          <w:bCs/>
        </w:rPr>
        <w:t>th the field-induced vortex</w:t>
      </w:r>
      <w:r w:rsidR="006E4409">
        <w:rPr>
          <w:bCs/>
        </w:rPr>
        <w:t xml:space="preserve"> and the QAV </w:t>
      </w:r>
      <w:r w:rsidR="00084D22">
        <w:rPr>
          <w:bCs/>
        </w:rPr>
        <w:t>clearly reveals two</w:t>
      </w:r>
      <w:r>
        <w:rPr>
          <w:bCs/>
        </w:rPr>
        <w:t xml:space="preserve"> ZBP</w:t>
      </w:r>
      <w:r w:rsidR="00084D22">
        <w:rPr>
          <w:bCs/>
        </w:rPr>
        <w:t>s</w:t>
      </w:r>
      <w:r>
        <w:rPr>
          <w:bCs/>
        </w:rPr>
        <w:t xml:space="preserve"> </w:t>
      </w:r>
      <w:r w:rsidR="00084D22">
        <w:rPr>
          <w:bCs/>
        </w:rPr>
        <w:t>localized separately in the cores of both</w:t>
      </w:r>
      <w:r>
        <w:rPr>
          <w:bCs/>
        </w:rPr>
        <w:t xml:space="preserve"> </w:t>
      </w:r>
      <w:r w:rsidR="00084D22">
        <w:rPr>
          <w:bCs/>
        </w:rPr>
        <w:t>vortices</w:t>
      </w:r>
      <w:r>
        <w:rPr>
          <w:bCs/>
        </w:rPr>
        <w:t xml:space="preserve">. </w:t>
      </w:r>
      <w:r>
        <w:rPr>
          <w:rFonts w:hint="eastAsia"/>
          <w:bCs/>
          <w:lang w:eastAsia="zh-CN"/>
        </w:rPr>
        <w:t>When</w:t>
      </w:r>
      <w:r>
        <w:rPr>
          <w:bCs/>
          <w:lang w:eastAsia="zh-CN"/>
        </w:rPr>
        <w:t xml:space="preserve"> the</w:t>
      </w:r>
      <w:r w:rsidR="00084D22">
        <w:rPr>
          <w:bCs/>
          <w:lang w:eastAsia="zh-CN"/>
        </w:rPr>
        <w:t xml:space="preserve"> external</w:t>
      </w:r>
      <w:r>
        <w:rPr>
          <w:bCs/>
          <w:lang w:eastAsia="zh-CN"/>
        </w:rPr>
        <w:t xml:space="preserve"> magnetic field </w:t>
      </w:r>
      <w:r w:rsidR="00084D22">
        <w:rPr>
          <w:bCs/>
          <w:lang w:eastAsia="zh-CN"/>
        </w:rPr>
        <w:t>is switched off</w:t>
      </w:r>
      <w:r>
        <w:rPr>
          <w:bCs/>
          <w:lang w:eastAsia="zh-CN"/>
        </w:rPr>
        <w:t>, the field-induced vortex disappear</w:t>
      </w:r>
      <w:r>
        <w:rPr>
          <w:rFonts w:hint="eastAsia"/>
          <w:bCs/>
          <w:lang w:eastAsia="zh-CN"/>
        </w:rPr>
        <w:t>s</w:t>
      </w:r>
      <w:r w:rsidR="00084D22">
        <w:rPr>
          <w:bCs/>
          <w:lang w:eastAsia="zh-CN"/>
        </w:rPr>
        <w:t xml:space="preserve"> while the QAV at the adatom remains in</w:t>
      </w:r>
      <w:r w:rsidR="005A42C5">
        <w:rPr>
          <w:bCs/>
          <w:lang w:eastAsia="zh-CN"/>
        </w:rPr>
        <w:t xml:space="preserve"> the zero-energy map </w:t>
      </w:r>
      <w:r w:rsidR="005033F1">
        <w:rPr>
          <w:bCs/>
          <w:lang w:eastAsia="zh-CN"/>
        </w:rPr>
        <w:t>(</w:t>
      </w:r>
      <w:r w:rsidR="00786BEF">
        <w:t>Supplementary</w:t>
      </w:r>
      <w:r w:rsidR="00786BEF">
        <w:rPr>
          <w:bCs/>
          <w:lang w:eastAsia="zh-CN"/>
        </w:rPr>
        <w:t xml:space="preserve"> </w:t>
      </w:r>
      <w:r w:rsidR="005A42C5">
        <w:rPr>
          <w:bCs/>
          <w:lang w:eastAsia="zh-CN"/>
        </w:rPr>
        <w:t xml:space="preserve">Fig. </w:t>
      </w:r>
      <w:r w:rsidR="00CB60CA">
        <w:rPr>
          <w:bCs/>
          <w:lang w:eastAsia="zh-CN"/>
        </w:rPr>
        <w:t>S10c</w:t>
      </w:r>
      <w:r w:rsidR="000F5DB7">
        <w:rPr>
          <w:bCs/>
          <w:lang w:eastAsia="zh-CN"/>
        </w:rPr>
        <w:t>)</w:t>
      </w:r>
      <w:r w:rsidR="005A42C5">
        <w:rPr>
          <w:bCs/>
          <w:lang w:eastAsia="zh-CN"/>
        </w:rPr>
        <w:t xml:space="preserve">. The </w:t>
      </w:r>
      <w:proofErr w:type="spellStart"/>
      <w:r w:rsidR="005A42C5">
        <w:rPr>
          <w:bCs/>
          <w:lang w:eastAsia="zh-CN"/>
        </w:rPr>
        <w:t>dI</w:t>
      </w:r>
      <w:proofErr w:type="spellEnd"/>
      <w:r w:rsidR="005A42C5">
        <w:rPr>
          <w:bCs/>
          <w:lang w:eastAsia="zh-CN"/>
        </w:rPr>
        <w:t>/</w:t>
      </w:r>
      <w:proofErr w:type="spellStart"/>
      <w:r w:rsidR="005A42C5">
        <w:rPr>
          <w:bCs/>
          <w:lang w:eastAsia="zh-CN"/>
        </w:rPr>
        <w:t>dV</w:t>
      </w:r>
      <w:proofErr w:type="spellEnd"/>
      <w:r w:rsidR="005A42C5">
        <w:rPr>
          <w:bCs/>
          <w:lang w:eastAsia="zh-CN"/>
        </w:rPr>
        <w:t xml:space="preserve"> spectra along the same line-cut show that</w:t>
      </w:r>
      <w:r>
        <w:rPr>
          <w:bCs/>
          <w:lang w:eastAsia="zh-CN"/>
        </w:rPr>
        <w:t xml:space="preserve"> the hard superconducting gap recovers</w:t>
      </w:r>
      <w:r w:rsidR="005A42C5">
        <w:rPr>
          <w:bCs/>
          <w:lang w:eastAsia="zh-CN"/>
        </w:rPr>
        <w:t xml:space="preserve"> where the field-induced vortex was located</w:t>
      </w:r>
      <w:r>
        <w:rPr>
          <w:bCs/>
          <w:lang w:eastAsia="zh-CN"/>
        </w:rPr>
        <w:t xml:space="preserve">, but </w:t>
      </w:r>
      <w:r w:rsidR="005A42C5">
        <w:rPr>
          <w:bCs/>
          <w:lang w:eastAsia="zh-CN"/>
        </w:rPr>
        <w:t xml:space="preserve">the robust ZBP in </w:t>
      </w:r>
      <w:r>
        <w:rPr>
          <w:bCs/>
          <w:lang w:eastAsia="zh-CN"/>
        </w:rPr>
        <w:t>the QAV</w:t>
      </w:r>
      <w:r w:rsidR="005A42C5">
        <w:rPr>
          <w:bCs/>
          <w:lang w:eastAsia="zh-CN"/>
        </w:rPr>
        <w:t xml:space="preserve"> nucleated</w:t>
      </w:r>
      <w:r>
        <w:rPr>
          <w:bCs/>
          <w:lang w:eastAsia="zh-CN"/>
        </w:rPr>
        <w:t xml:space="preserve"> at </w:t>
      </w:r>
      <w:r w:rsidR="005A42C5">
        <w:rPr>
          <w:bCs/>
          <w:lang w:eastAsia="zh-CN"/>
        </w:rPr>
        <w:t xml:space="preserve">the </w:t>
      </w:r>
      <w:r>
        <w:rPr>
          <w:bCs/>
          <w:lang w:eastAsia="zh-CN"/>
        </w:rPr>
        <w:t xml:space="preserve">Fe adatom. </w:t>
      </w:r>
      <w:r>
        <w:rPr>
          <w:bCs/>
        </w:rPr>
        <w:t>The results</w:t>
      </w:r>
      <w:r w:rsidRPr="00B01E66">
        <w:rPr>
          <w:bCs/>
        </w:rPr>
        <w:t xml:space="preserve"> indicate that this </w:t>
      </w:r>
      <w:r w:rsidR="005A42C5">
        <w:rPr>
          <w:bCs/>
        </w:rPr>
        <w:t xml:space="preserve">surface </w:t>
      </w:r>
      <w:r w:rsidRPr="00B01E66">
        <w:rPr>
          <w:bCs/>
        </w:rPr>
        <w:t>area is</w:t>
      </w:r>
      <w:r w:rsidR="005A42C5">
        <w:rPr>
          <w:bCs/>
        </w:rPr>
        <w:t xml:space="preserve"> in the </w:t>
      </w:r>
      <w:r w:rsidRPr="00B01E66">
        <w:rPr>
          <w:bCs/>
        </w:rPr>
        <w:t xml:space="preserve">topological </w:t>
      </w:r>
      <w:r>
        <w:rPr>
          <w:bCs/>
        </w:rPr>
        <w:t xml:space="preserve">region </w:t>
      </w:r>
      <w:r w:rsidRPr="00B01E66">
        <w:rPr>
          <w:bCs/>
        </w:rPr>
        <w:t>and there is a</w:t>
      </w:r>
      <w:r w:rsidR="007A5084">
        <w:rPr>
          <w:bCs/>
        </w:rPr>
        <w:t>n</w:t>
      </w:r>
      <w:r w:rsidR="005A42C5">
        <w:rPr>
          <w:bCs/>
        </w:rPr>
        <w:t xml:space="preserve"> </w:t>
      </w:r>
      <w:r w:rsidRPr="00B01E66">
        <w:rPr>
          <w:bCs/>
        </w:rPr>
        <w:t xml:space="preserve">MZM in the field-induced vortex in Fig. </w:t>
      </w:r>
      <w:r w:rsidR="00CB60CA">
        <w:rPr>
          <w:bCs/>
        </w:rPr>
        <w:t>4</w:t>
      </w:r>
      <w:r w:rsidR="00CB60CA" w:rsidRPr="00B01E66">
        <w:rPr>
          <w:bCs/>
        </w:rPr>
        <w:t xml:space="preserve">c </w:t>
      </w:r>
      <w:r w:rsidRPr="00B01E66">
        <w:rPr>
          <w:bCs/>
        </w:rPr>
        <w:t xml:space="preserve">and Fig. </w:t>
      </w:r>
      <w:r w:rsidR="00CB60CA">
        <w:rPr>
          <w:bCs/>
        </w:rPr>
        <w:t>4</w:t>
      </w:r>
      <w:r w:rsidR="00CB60CA" w:rsidRPr="00B01E66">
        <w:rPr>
          <w:bCs/>
        </w:rPr>
        <w:t>h</w:t>
      </w:r>
      <w:r w:rsidR="00CB60CA">
        <w:rPr>
          <w:bCs/>
        </w:rPr>
        <w:t xml:space="preserve"> </w:t>
      </w:r>
      <w:r>
        <w:rPr>
          <w:bCs/>
        </w:rPr>
        <w:t>of</w:t>
      </w:r>
      <w:r w:rsidR="005A42C5">
        <w:rPr>
          <w:bCs/>
        </w:rPr>
        <w:t xml:space="preserve"> the</w:t>
      </w:r>
      <w:r>
        <w:rPr>
          <w:bCs/>
        </w:rPr>
        <w:t xml:space="preserve"> main text</w:t>
      </w:r>
      <w:r w:rsidRPr="00B01E66">
        <w:rPr>
          <w:bCs/>
        </w:rPr>
        <w:t xml:space="preserve">. </w:t>
      </w:r>
      <w:r>
        <w:rPr>
          <w:bCs/>
        </w:rPr>
        <w:t>Th</w:t>
      </w:r>
      <w:r w:rsidR="005A42C5">
        <w:rPr>
          <w:bCs/>
        </w:rPr>
        <w:t>ese findings</w:t>
      </w:r>
      <w:r>
        <w:rPr>
          <w:bCs/>
        </w:rPr>
        <w:t xml:space="preserve"> support the</w:t>
      </w:r>
      <w:r w:rsidR="005A42C5">
        <w:rPr>
          <w:bCs/>
        </w:rPr>
        <w:t xml:space="preserve"> observation of</w:t>
      </w:r>
      <w:r>
        <w:rPr>
          <w:bCs/>
        </w:rPr>
        <w:t xml:space="preserve"> fusion between the </w:t>
      </w:r>
      <w:r w:rsidR="005A42C5">
        <w:rPr>
          <w:bCs/>
        </w:rPr>
        <w:t xml:space="preserve">two </w:t>
      </w:r>
      <w:r>
        <w:rPr>
          <w:bCs/>
        </w:rPr>
        <w:t>MZM</w:t>
      </w:r>
      <w:r w:rsidR="005A42C5">
        <w:rPr>
          <w:bCs/>
        </w:rPr>
        <w:t>s</w:t>
      </w:r>
      <w:r>
        <w:rPr>
          <w:bCs/>
        </w:rPr>
        <w:t xml:space="preserve"> </w:t>
      </w:r>
      <w:r w:rsidR="005A42C5">
        <w:rPr>
          <w:bCs/>
        </w:rPr>
        <w:t xml:space="preserve">inside the Fe adatom induced topological </w:t>
      </w:r>
      <w:r>
        <w:rPr>
          <w:bCs/>
        </w:rPr>
        <w:t>QAV and</w:t>
      </w:r>
      <w:r w:rsidR="005A42C5">
        <w:rPr>
          <w:bCs/>
        </w:rPr>
        <w:t xml:space="preserve"> the</w:t>
      </w:r>
      <w:r>
        <w:rPr>
          <w:bCs/>
        </w:rPr>
        <w:t xml:space="preserve"> field-induced topological</w:t>
      </w:r>
      <w:r w:rsidR="005A42C5">
        <w:rPr>
          <w:bCs/>
        </w:rPr>
        <w:t xml:space="preserve"> </w:t>
      </w:r>
      <w:proofErr w:type="spellStart"/>
      <w:r w:rsidR="005A42C5">
        <w:rPr>
          <w:bCs/>
        </w:rPr>
        <w:t>Abrikosov</w:t>
      </w:r>
      <w:proofErr w:type="spellEnd"/>
      <w:r>
        <w:rPr>
          <w:bCs/>
        </w:rPr>
        <w:t xml:space="preserve"> vortex </w:t>
      </w:r>
      <w:r w:rsidR="005A42C5">
        <w:rPr>
          <w:bCs/>
        </w:rPr>
        <w:t xml:space="preserve">presented </w:t>
      </w:r>
      <w:r>
        <w:rPr>
          <w:bCs/>
        </w:rPr>
        <w:t>in Fig.</w:t>
      </w:r>
      <w:r w:rsidR="005A42C5">
        <w:rPr>
          <w:bCs/>
        </w:rPr>
        <w:t xml:space="preserve"> </w:t>
      </w:r>
      <w:r w:rsidR="00CB60CA">
        <w:rPr>
          <w:bCs/>
        </w:rPr>
        <w:t xml:space="preserve">4 </w:t>
      </w:r>
      <w:r>
        <w:rPr>
          <w:bCs/>
        </w:rPr>
        <w:t xml:space="preserve">of </w:t>
      </w:r>
      <w:r w:rsidR="005A42C5">
        <w:rPr>
          <w:bCs/>
        </w:rPr>
        <w:t xml:space="preserve">the </w:t>
      </w:r>
      <w:r>
        <w:rPr>
          <w:bCs/>
        </w:rPr>
        <w:t>main text.</w:t>
      </w:r>
      <w:r>
        <w:rPr>
          <w:rFonts w:eastAsia="SimHei"/>
          <w:bCs/>
        </w:rPr>
        <w:br w:type="page"/>
      </w:r>
    </w:p>
    <w:p w14:paraId="7DB28AD9" w14:textId="6259EE54" w:rsidR="000E2A76" w:rsidRPr="00232DB9" w:rsidRDefault="00ED3B46" w:rsidP="00E63522">
      <w:pPr>
        <w:spacing w:line="480" w:lineRule="auto"/>
        <w:jc w:val="center"/>
        <w:rPr>
          <w:rFonts w:eastAsia="SimHei"/>
          <w:b/>
          <w:bCs/>
        </w:rPr>
      </w:pPr>
      <w:r w:rsidRPr="00ED3B46">
        <w:rPr>
          <w:noProof/>
        </w:rPr>
        <w:lastRenderedPageBreak/>
        <w:drawing>
          <wp:inline distT="0" distB="0" distL="0" distR="0" wp14:anchorId="44EF16C9" wp14:editId="7306AE4E">
            <wp:extent cx="5645785" cy="47034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45785" cy="4703445"/>
                    </a:xfrm>
                    <a:prstGeom prst="rect">
                      <a:avLst/>
                    </a:prstGeom>
                    <a:noFill/>
                    <a:ln>
                      <a:noFill/>
                    </a:ln>
                  </pic:spPr>
                </pic:pic>
              </a:graphicData>
            </a:graphic>
          </wp:inline>
        </w:drawing>
      </w:r>
    </w:p>
    <w:p w14:paraId="4585A430" w14:textId="0F1BFF57" w:rsidR="000E2A76" w:rsidRPr="00592A9A" w:rsidRDefault="00D14C21" w:rsidP="00E63522">
      <w:pPr>
        <w:spacing w:line="360" w:lineRule="auto"/>
        <w:jc w:val="both"/>
        <w:rPr>
          <w:rFonts w:eastAsia="DengXian"/>
          <w:color w:val="000000"/>
          <w:kern w:val="24"/>
          <w:lang w:eastAsia="zh-CN"/>
        </w:rPr>
      </w:pPr>
      <w:bookmarkStart w:id="46" w:name="OLE_LINK3"/>
      <w:bookmarkStart w:id="47" w:name="OLE_LINK4"/>
      <w:bookmarkStart w:id="48" w:name="OLE_LINK69"/>
      <w:bookmarkStart w:id="49" w:name="OLE_LINK70"/>
      <w:r w:rsidRPr="00440469">
        <w:rPr>
          <w:rFonts w:eastAsia="DengXian"/>
          <w:b/>
          <w:bCs/>
          <w:color w:val="000000"/>
          <w:kern w:val="24"/>
          <w:lang w:eastAsia="zh-CN"/>
        </w:rPr>
        <w:t xml:space="preserve">Supplementary </w:t>
      </w:r>
      <w:r w:rsidR="000E2A76" w:rsidRPr="00D14C21">
        <w:rPr>
          <w:rFonts w:eastAsia="DengXian"/>
          <w:b/>
          <w:bCs/>
          <w:color w:val="000000"/>
          <w:kern w:val="24"/>
          <w:lang w:eastAsia="zh-CN"/>
        </w:rPr>
        <w:t>Fig</w:t>
      </w:r>
      <w:r w:rsidRPr="00440469">
        <w:rPr>
          <w:rFonts w:eastAsia="DengXian"/>
          <w:b/>
          <w:bCs/>
          <w:color w:val="000000"/>
          <w:kern w:val="24"/>
          <w:lang w:eastAsia="zh-CN"/>
        </w:rPr>
        <w:t>ure</w:t>
      </w:r>
      <w:r w:rsidR="000E2A76" w:rsidRPr="00440469">
        <w:rPr>
          <w:rFonts w:eastAsia="DengXian"/>
          <w:b/>
          <w:bCs/>
          <w:color w:val="000000"/>
          <w:kern w:val="24"/>
          <w:lang w:eastAsia="zh-CN"/>
        </w:rPr>
        <w:t xml:space="preserve"> </w:t>
      </w:r>
      <w:bookmarkEnd w:id="46"/>
      <w:bookmarkEnd w:id="47"/>
      <w:r w:rsidR="000E2A76" w:rsidRPr="00440469">
        <w:rPr>
          <w:rFonts w:eastAsia="DengXian"/>
          <w:b/>
          <w:bCs/>
          <w:color w:val="000000"/>
          <w:kern w:val="24"/>
          <w:lang w:eastAsia="zh-CN"/>
        </w:rPr>
        <w:t>S1</w:t>
      </w:r>
      <w:r w:rsidRPr="00440469">
        <w:rPr>
          <w:rFonts w:eastAsia="DengXian"/>
          <w:b/>
          <w:bCs/>
          <w:color w:val="000000"/>
          <w:kern w:val="24"/>
          <w:lang w:eastAsia="zh-CN"/>
        </w:rPr>
        <w:t>.</w:t>
      </w:r>
      <w:r w:rsidR="000E2A76" w:rsidRPr="00440469">
        <w:rPr>
          <w:rFonts w:eastAsia="DengXian"/>
          <w:b/>
          <w:bCs/>
          <w:color w:val="000000"/>
          <w:kern w:val="24"/>
          <w:lang w:eastAsia="zh-CN"/>
        </w:rPr>
        <w:t xml:space="preserve"> MZM in a </w:t>
      </w:r>
      <w:r w:rsidR="0038367B" w:rsidRPr="00440469">
        <w:rPr>
          <w:rFonts w:eastAsia="DengXian"/>
          <w:b/>
          <w:bCs/>
          <w:color w:val="000000"/>
          <w:kern w:val="24"/>
          <w:lang w:eastAsia="zh-CN"/>
        </w:rPr>
        <w:t xml:space="preserve">field-induced </w:t>
      </w:r>
      <w:r w:rsidR="000E2A76" w:rsidRPr="00440469">
        <w:rPr>
          <w:rFonts w:eastAsia="DengXian"/>
          <w:b/>
          <w:bCs/>
          <w:color w:val="000000"/>
          <w:kern w:val="24"/>
          <w:lang w:eastAsia="zh-CN"/>
        </w:rPr>
        <w:t xml:space="preserve">vortex detected </w:t>
      </w:r>
      <w:r w:rsidR="0038367B" w:rsidRPr="00440469">
        <w:rPr>
          <w:rFonts w:eastAsia="DengXian"/>
          <w:b/>
          <w:bCs/>
          <w:color w:val="000000"/>
          <w:kern w:val="24"/>
          <w:lang w:eastAsia="zh-CN"/>
        </w:rPr>
        <w:t>i</w:t>
      </w:r>
      <w:r w:rsidR="000E2A76" w:rsidRPr="00440469">
        <w:rPr>
          <w:rFonts w:eastAsia="DengXian"/>
          <w:b/>
          <w:bCs/>
          <w:color w:val="000000"/>
          <w:kern w:val="24"/>
          <w:lang w:eastAsia="zh-CN"/>
        </w:rPr>
        <w:t>n FeTe</w:t>
      </w:r>
      <w:r w:rsidR="000E2A76" w:rsidRPr="00440469">
        <w:rPr>
          <w:rFonts w:eastAsia="DengXian"/>
          <w:b/>
          <w:bCs/>
          <w:color w:val="000000"/>
          <w:kern w:val="24"/>
          <w:vertAlign w:val="subscript"/>
          <w:lang w:eastAsia="zh-CN"/>
        </w:rPr>
        <w:t>0.55</w:t>
      </w:r>
      <w:r w:rsidR="000E2A76" w:rsidRPr="00440469">
        <w:rPr>
          <w:rFonts w:eastAsia="DengXian"/>
          <w:b/>
          <w:bCs/>
          <w:color w:val="000000"/>
          <w:kern w:val="24"/>
          <w:lang w:eastAsia="zh-CN"/>
        </w:rPr>
        <w:t>Se</w:t>
      </w:r>
      <w:r w:rsidR="000E2A76" w:rsidRPr="00440469">
        <w:rPr>
          <w:rFonts w:eastAsia="DengXian"/>
          <w:b/>
          <w:bCs/>
          <w:color w:val="000000"/>
          <w:kern w:val="24"/>
          <w:vertAlign w:val="subscript"/>
          <w:lang w:eastAsia="zh-CN"/>
        </w:rPr>
        <w:t>0.45</w:t>
      </w:r>
      <w:r w:rsidR="000E2A76" w:rsidRPr="00440469">
        <w:rPr>
          <w:rFonts w:eastAsia="DengXian"/>
          <w:b/>
          <w:bCs/>
          <w:color w:val="000000"/>
          <w:kern w:val="24"/>
          <w:lang w:eastAsia="zh-CN"/>
        </w:rPr>
        <w:t>.</w:t>
      </w:r>
      <w:r w:rsidR="000E2A76" w:rsidRPr="00440469">
        <w:rPr>
          <w:rFonts w:eastAsia="DengXian"/>
          <w:color w:val="000000"/>
          <w:kern w:val="24"/>
          <w:lang w:eastAsia="zh-CN"/>
        </w:rPr>
        <w:t xml:space="preserve"> </w:t>
      </w:r>
      <w:r w:rsidR="000E2A76" w:rsidRPr="00440469">
        <w:rPr>
          <w:rFonts w:eastAsia="DengXian"/>
          <w:b/>
          <w:bCs/>
          <w:color w:val="000000"/>
          <w:kern w:val="24"/>
          <w:lang w:eastAsia="zh-CN"/>
        </w:rPr>
        <w:t>a</w:t>
      </w:r>
      <w:r w:rsidRPr="00440469">
        <w:rPr>
          <w:rFonts w:eastAsia="DengXian"/>
          <w:color w:val="000000"/>
          <w:kern w:val="24"/>
          <w:lang w:eastAsia="zh-CN"/>
        </w:rPr>
        <w:t>,</w:t>
      </w:r>
      <w:r w:rsidR="000E2A76" w:rsidRPr="00440469">
        <w:rPr>
          <w:rFonts w:eastAsia="DengXian"/>
          <w:color w:val="000000"/>
          <w:kern w:val="24"/>
          <w:lang w:eastAsia="zh-CN"/>
        </w:rPr>
        <w:t xml:space="preserve"> </w:t>
      </w:r>
      <w:r w:rsidR="000E2A76" w:rsidRPr="00507208">
        <w:rPr>
          <w:rFonts w:eastAsia="DengXian"/>
          <w:color w:val="000000"/>
          <w:kern w:val="24"/>
          <w:lang w:eastAsia="zh-CN"/>
        </w:rPr>
        <w:t xml:space="preserve">A STM image of </w:t>
      </w:r>
      <w:r w:rsidR="009A4AB2" w:rsidRPr="00507208">
        <w:rPr>
          <w:rFonts w:eastAsia="DengXian"/>
          <w:color w:val="000000"/>
          <w:kern w:val="24"/>
          <w:lang w:eastAsia="zh-CN"/>
        </w:rPr>
        <w:t>FeTe</w:t>
      </w:r>
      <w:r w:rsidR="009A4AB2" w:rsidRPr="00507208">
        <w:rPr>
          <w:rFonts w:eastAsia="DengXian"/>
          <w:color w:val="000000"/>
          <w:kern w:val="24"/>
          <w:vertAlign w:val="subscript"/>
          <w:lang w:eastAsia="zh-CN"/>
        </w:rPr>
        <w:t>0.55</w:t>
      </w:r>
      <w:r w:rsidR="009A4AB2" w:rsidRPr="00507208">
        <w:rPr>
          <w:rFonts w:eastAsia="DengXian"/>
          <w:color w:val="000000"/>
          <w:kern w:val="24"/>
          <w:lang w:eastAsia="zh-CN"/>
        </w:rPr>
        <w:t>Se</w:t>
      </w:r>
      <w:r w:rsidR="009A4AB2" w:rsidRPr="00507208">
        <w:rPr>
          <w:rFonts w:eastAsia="DengXian"/>
          <w:color w:val="000000"/>
          <w:kern w:val="24"/>
          <w:vertAlign w:val="subscript"/>
          <w:lang w:eastAsia="zh-CN"/>
        </w:rPr>
        <w:t>0.45</w:t>
      </w:r>
      <w:r w:rsidR="0038367B" w:rsidRPr="00507208">
        <w:rPr>
          <w:rFonts w:eastAsia="DengXian"/>
          <w:color w:val="000000"/>
          <w:kern w:val="24"/>
          <w:lang w:eastAsia="zh-CN"/>
        </w:rPr>
        <w:t xml:space="preserve"> </w:t>
      </w:r>
      <w:r w:rsidR="00507208">
        <w:rPr>
          <w:rFonts w:eastAsia="DengXian"/>
          <w:color w:val="000000"/>
          <w:kern w:val="24"/>
          <w:lang w:eastAsia="zh-CN"/>
        </w:rPr>
        <w:t>before depositing Fe adatoms</w:t>
      </w:r>
      <w:r w:rsidR="000E2A76" w:rsidRPr="00507208">
        <w:rPr>
          <w:rFonts w:eastAsia="DengXian"/>
          <w:color w:val="000000"/>
          <w:kern w:val="24"/>
          <w:lang w:eastAsia="zh-CN"/>
        </w:rPr>
        <w:t>.</w:t>
      </w:r>
      <w:r w:rsidR="00A96191">
        <w:rPr>
          <w:rFonts w:eastAsia="DengXian"/>
          <w:color w:val="000000"/>
          <w:kern w:val="24"/>
          <w:lang w:eastAsia="zh-CN"/>
        </w:rPr>
        <w:t xml:space="preserve"> There is no interstitial iron atom.</w:t>
      </w:r>
      <w:r w:rsidR="000E2A76" w:rsidRPr="00440469">
        <w:rPr>
          <w:rFonts w:eastAsia="DengXian"/>
          <w:color w:val="000000"/>
          <w:kern w:val="24"/>
          <w:lang w:eastAsia="zh-CN"/>
        </w:rPr>
        <w:t xml:space="preserve"> </w:t>
      </w:r>
      <w:r w:rsidR="000E2A76" w:rsidRPr="00440469">
        <w:rPr>
          <w:rFonts w:eastAsia="DengXian"/>
          <w:b/>
          <w:bCs/>
          <w:color w:val="000000"/>
          <w:kern w:val="24"/>
          <w:lang w:eastAsia="zh-CN"/>
        </w:rPr>
        <w:t>b</w:t>
      </w:r>
      <w:r w:rsidRPr="00440469">
        <w:rPr>
          <w:rFonts w:eastAsia="DengXian"/>
          <w:color w:val="000000"/>
          <w:kern w:val="24"/>
          <w:lang w:eastAsia="zh-CN"/>
        </w:rPr>
        <w:t>,</w:t>
      </w:r>
      <w:r w:rsidR="00011A53" w:rsidRPr="00507208">
        <w:rPr>
          <w:rFonts w:eastAsia="DengXian"/>
          <w:color w:val="000000"/>
          <w:kern w:val="24"/>
          <w:lang w:eastAsia="zh-CN"/>
        </w:rPr>
        <w:t xml:space="preserve"> </w:t>
      </w:r>
      <w:r w:rsidR="000E2A76" w:rsidRPr="00507208">
        <w:rPr>
          <w:rFonts w:eastAsia="DengXian"/>
          <w:color w:val="000000"/>
          <w:kern w:val="24"/>
          <w:lang w:eastAsia="zh-CN"/>
        </w:rPr>
        <w:t xml:space="preserve">A </w:t>
      </w:r>
      <w:r w:rsidR="009A4AB2" w:rsidRPr="00507208">
        <w:rPr>
          <w:rFonts w:eastAsia="DengXian"/>
          <w:color w:val="000000"/>
          <w:kern w:val="24"/>
          <w:lang w:eastAsia="zh-CN"/>
        </w:rPr>
        <w:t xml:space="preserve">zero-energy </w:t>
      </w:r>
      <w:proofErr w:type="spellStart"/>
      <w:r w:rsidR="000E2A76" w:rsidRPr="00507208">
        <w:rPr>
          <w:rFonts w:eastAsia="DengXian"/>
          <w:color w:val="000000"/>
          <w:kern w:val="24"/>
          <w:lang w:eastAsia="zh-CN"/>
        </w:rPr>
        <w:t>dI</w:t>
      </w:r>
      <w:proofErr w:type="spellEnd"/>
      <w:r w:rsidR="000E2A76" w:rsidRPr="00507208">
        <w:rPr>
          <w:rFonts w:eastAsia="DengXian"/>
          <w:color w:val="000000"/>
          <w:kern w:val="24"/>
          <w:lang w:eastAsia="zh-CN"/>
        </w:rPr>
        <w:t>/</w:t>
      </w:r>
      <w:proofErr w:type="spellStart"/>
      <w:r w:rsidR="000E2A76" w:rsidRPr="00507208">
        <w:rPr>
          <w:rFonts w:eastAsia="DengXian"/>
          <w:color w:val="000000"/>
          <w:kern w:val="24"/>
          <w:lang w:eastAsia="zh-CN"/>
        </w:rPr>
        <w:t>dV</w:t>
      </w:r>
      <w:proofErr w:type="spellEnd"/>
      <w:r w:rsidR="000E2A76" w:rsidRPr="00507208">
        <w:rPr>
          <w:rFonts w:eastAsia="DengXian"/>
          <w:color w:val="000000"/>
          <w:kern w:val="24"/>
          <w:lang w:eastAsia="zh-CN"/>
        </w:rPr>
        <w:t xml:space="preserve"> map of a</w:t>
      </w:r>
      <w:r w:rsidR="009A4AB2" w:rsidRPr="00507208">
        <w:rPr>
          <w:rFonts w:eastAsia="DengXian"/>
          <w:color w:val="000000"/>
          <w:kern w:val="24"/>
          <w:lang w:eastAsia="zh-CN"/>
        </w:rPr>
        <w:t xml:space="preserve"> field-induced</w:t>
      </w:r>
      <w:r w:rsidR="000E2A76" w:rsidRPr="00507208">
        <w:rPr>
          <w:rFonts w:eastAsia="DengXian"/>
          <w:color w:val="000000"/>
          <w:kern w:val="24"/>
          <w:lang w:eastAsia="zh-CN"/>
        </w:rPr>
        <w:t xml:space="preserve"> vortex with a MZM</w:t>
      </w:r>
      <w:r w:rsidR="009A4AB2" w:rsidRPr="00507208">
        <w:rPr>
          <w:rFonts w:eastAsia="DengXian"/>
          <w:color w:val="000000"/>
          <w:kern w:val="24"/>
          <w:lang w:eastAsia="zh-CN"/>
        </w:rPr>
        <w:t xml:space="preserve"> </w:t>
      </w:r>
      <w:r w:rsidR="00D630BA" w:rsidRPr="00507208">
        <w:rPr>
          <w:rFonts w:eastAsia="DengXian"/>
          <w:color w:val="000000"/>
          <w:kern w:val="24"/>
          <w:lang w:eastAsia="zh-CN"/>
        </w:rPr>
        <w:t>in</w:t>
      </w:r>
      <w:r w:rsidR="009A4AB2" w:rsidRPr="00507208">
        <w:rPr>
          <w:rFonts w:eastAsia="DengXian"/>
          <w:color w:val="000000"/>
          <w:kern w:val="24"/>
          <w:lang w:eastAsia="zh-CN"/>
        </w:rPr>
        <w:t xml:space="preserve"> the same area of</w:t>
      </w:r>
      <w:r w:rsidR="009A4AB2" w:rsidRPr="00440469">
        <w:rPr>
          <w:rFonts w:eastAsia="DengXian"/>
          <w:color w:val="000000"/>
          <w:kern w:val="24"/>
          <w:lang w:eastAsia="zh-CN"/>
        </w:rPr>
        <w:t xml:space="preserve"> </w:t>
      </w:r>
      <w:r w:rsidR="009A4AB2" w:rsidRPr="00440469">
        <w:rPr>
          <w:rFonts w:eastAsia="DengXian"/>
          <w:b/>
          <w:bCs/>
          <w:color w:val="000000"/>
          <w:kern w:val="24"/>
          <w:lang w:eastAsia="zh-CN"/>
        </w:rPr>
        <w:t>a</w:t>
      </w:r>
      <w:r w:rsidR="00937DEC" w:rsidRPr="00507208">
        <w:rPr>
          <w:rFonts w:eastAsia="DengXian"/>
          <w:color w:val="000000"/>
          <w:kern w:val="24"/>
          <w:lang w:eastAsia="zh-CN"/>
        </w:rPr>
        <w:t>.</w:t>
      </w:r>
      <w:r w:rsidR="00937DEC" w:rsidRPr="00D9602C">
        <w:rPr>
          <w:rFonts w:eastAsia="DengXian"/>
          <w:color w:val="000000"/>
          <w:kern w:val="24"/>
          <w:lang w:eastAsia="zh-CN"/>
        </w:rPr>
        <w:t xml:space="preserve"> </w:t>
      </w:r>
      <w:r w:rsidR="000E2A76" w:rsidRPr="00D9602C">
        <w:rPr>
          <w:rFonts w:eastAsia="DengXian"/>
          <w:color w:val="000000"/>
          <w:kern w:val="24"/>
          <w:lang w:eastAsia="zh-CN"/>
        </w:rPr>
        <w:t>The</w:t>
      </w:r>
      <w:r w:rsidR="009A4AB2" w:rsidRPr="00D9602C">
        <w:rPr>
          <w:rFonts w:eastAsia="DengXian"/>
          <w:color w:val="000000"/>
          <w:kern w:val="24"/>
          <w:lang w:eastAsia="zh-CN"/>
        </w:rPr>
        <w:t xml:space="preserve"> field-induced</w:t>
      </w:r>
      <w:r w:rsidR="000E2A76" w:rsidRPr="00D9602C">
        <w:rPr>
          <w:rFonts w:eastAsia="DengXian"/>
          <w:color w:val="000000"/>
          <w:kern w:val="24"/>
          <w:lang w:eastAsia="zh-CN"/>
        </w:rPr>
        <w:t xml:space="preserve"> vortex center is </w:t>
      </w:r>
      <w:r w:rsidR="00D630BA" w:rsidRPr="00D9602C">
        <w:rPr>
          <w:rFonts w:eastAsia="DengXian"/>
          <w:color w:val="000000"/>
          <w:kern w:val="24"/>
          <w:lang w:eastAsia="zh-CN"/>
        </w:rPr>
        <w:t>marked</w:t>
      </w:r>
      <w:r w:rsidR="000E2A76" w:rsidRPr="00D9602C">
        <w:rPr>
          <w:rFonts w:eastAsia="DengXian"/>
          <w:color w:val="000000"/>
          <w:kern w:val="24"/>
          <w:lang w:eastAsia="zh-CN"/>
        </w:rPr>
        <w:t xml:space="preserve"> by the red circle in </w:t>
      </w:r>
      <w:r w:rsidR="000E2A76" w:rsidRPr="00440469">
        <w:rPr>
          <w:rFonts w:eastAsia="DengXian"/>
          <w:b/>
          <w:bCs/>
          <w:color w:val="000000"/>
          <w:kern w:val="24"/>
          <w:lang w:eastAsia="zh-CN"/>
        </w:rPr>
        <w:t>a</w:t>
      </w:r>
      <w:r w:rsidR="000E2A76" w:rsidRPr="00D9602C">
        <w:rPr>
          <w:rFonts w:eastAsia="DengXian"/>
          <w:color w:val="000000"/>
          <w:kern w:val="24"/>
          <w:lang w:eastAsia="zh-CN"/>
        </w:rPr>
        <w:t xml:space="preserve"> and </w:t>
      </w:r>
      <w:r w:rsidR="000E2A76" w:rsidRPr="00440469">
        <w:rPr>
          <w:rFonts w:eastAsia="DengXian"/>
          <w:b/>
          <w:bCs/>
          <w:color w:val="000000"/>
          <w:kern w:val="24"/>
          <w:lang w:eastAsia="zh-CN"/>
        </w:rPr>
        <w:t>b</w:t>
      </w:r>
      <w:r w:rsidR="000E2A76" w:rsidRPr="00B573C3">
        <w:rPr>
          <w:rFonts w:eastAsia="DengXian"/>
          <w:color w:val="000000"/>
          <w:kern w:val="24"/>
          <w:lang w:eastAsia="zh-CN"/>
        </w:rPr>
        <w:t xml:space="preserve">. </w:t>
      </w:r>
      <w:r w:rsidR="000E2A76" w:rsidRPr="00440469">
        <w:rPr>
          <w:rFonts w:eastAsia="DengXian"/>
          <w:b/>
          <w:bCs/>
          <w:color w:val="000000"/>
          <w:kern w:val="24"/>
          <w:lang w:eastAsia="zh-CN"/>
        </w:rPr>
        <w:t>c</w:t>
      </w:r>
      <w:r w:rsidRPr="00440469">
        <w:rPr>
          <w:rFonts w:eastAsia="DengXian"/>
          <w:color w:val="000000"/>
          <w:kern w:val="24"/>
          <w:lang w:eastAsia="zh-CN"/>
        </w:rPr>
        <w:t>,</w:t>
      </w:r>
      <w:r w:rsidR="000E2A76" w:rsidRPr="00B573C3">
        <w:rPr>
          <w:rFonts w:eastAsia="DengXian"/>
          <w:color w:val="000000"/>
          <w:kern w:val="24"/>
          <w:lang w:eastAsia="zh-CN"/>
        </w:rPr>
        <w:t xml:space="preserve"> </w:t>
      </w:r>
      <w:proofErr w:type="spellStart"/>
      <w:r w:rsidR="00F30955" w:rsidRPr="00B573C3">
        <w:rPr>
          <w:rFonts w:eastAsia="DengXian"/>
          <w:color w:val="000000"/>
          <w:kern w:val="24"/>
          <w:lang w:eastAsia="zh-CN"/>
        </w:rPr>
        <w:t>dI</w:t>
      </w:r>
      <w:proofErr w:type="spellEnd"/>
      <w:r w:rsidR="00F30955" w:rsidRPr="00B573C3">
        <w:rPr>
          <w:rFonts w:eastAsia="DengXian"/>
          <w:color w:val="000000"/>
          <w:kern w:val="24"/>
          <w:lang w:eastAsia="zh-CN"/>
        </w:rPr>
        <w:t>/</w:t>
      </w:r>
      <w:proofErr w:type="spellStart"/>
      <w:r w:rsidR="00F30955" w:rsidRPr="00B573C3">
        <w:rPr>
          <w:rFonts w:eastAsia="DengXian"/>
          <w:color w:val="000000"/>
          <w:kern w:val="24"/>
          <w:lang w:eastAsia="zh-CN"/>
        </w:rPr>
        <w:t>dV</w:t>
      </w:r>
      <w:proofErr w:type="spellEnd"/>
      <w:r w:rsidR="00F30955" w:rsidRPr="00B573C3">
        <w:rPr>
          <w:rFonts w:eastAsia="DengXian"/>
          <w:color w:val="000000"/>
          <w:kern w:val="24"/>
          <w:lang w:eastAsia="zh-CN"/>
        </w:rPr>
        <w:t xml:space="preserve"> spectra along the</w:t>
      </w:r>
      <w:r w:rsidR="000E2A76" w:rsidRPr="002D2F6D">
        <w:rPr>
          <w:rFonts w:eastAsia="DengXian"/>
          <w:color w:val="000000"/>
          <w:kern w:val="24"/>
          <w:lang w:eastAsia="zh-CN"/>
        </w:rPr>
        <w:t xml:space="preserve"> l</w:t>
      </w:r>
      <w:r w:rsidR="000E2A76" w:rsidRPr="00D47A15">
        <w:rPr>
          <w:rFonts w:eastAsia="DengXian"/>
          <w:color w:val="000000"/>
          <w:kern w:val="24"/>
          <w:lang w:eastAsia="zh-CN"/>
        </w:rPr>
        <w:t xml:space="preserve">ine-cut </w:t>
      </w:r>
      <w:r w:rsidR="00F30955" w:rsidRPr="00D47A15">
        <w:rPr>
          <w:rFonts w:eastAsia="DengXian"/>
          <w:color w:val="000000"/>
          <w:kern w:val="24"/>
          <w:lang w:eastAsia="zh-CN"/>
        </w:rPr>
        <w:t xml:space="preserve">indicated </w:t>
      </w:r>
      <w:r w:rsidR="000E2A76" w:rsidRPr="00D47A15">
        <w:rPr>
          <w:rFonts w:eastAsia="DengXian"/>
          <w:color w:val="000000"/>
          <w:kern w:val="24"/>
          <w:lang w:eastAsia="zh-CN"/>
        </w:rPr>
        <w:t xml:space="preserve">in </w:t>
      </w:r>
      <w:r w:rsidR="00F30955" w:rsidRPr="00440469">
        <w:rPr>
          <w:rFonts w:eastAsia="DengXian"/>
          <w:b/>
          <w:bCs/>
          <w:color w:val="000000"/>
          <w:kern w:val="24"/>
          <w:lang w:eastAsia="zh-CN"/>
        </w:rPr>
        <w:t>b</w:t>
      </w:r>
      <w:r w:rsidR="000E2A76" w:rsidRPr="00592A9A">
        <w:rPr>
          <w:rFonts w:eastAsia="DengXian"/>
          <w:color w:val="000000"/>
          <w:kern w:val="24"/>
          <w:lang w:eastAsia="zh-CN"/>
        </w:rPr>
        <w:t>, showing a sharp ZBP that does not split or shift with the changes of spatial position</w:t>
      </w:r>
      <w:r w:rsidR="001810FF" w:rsidRPr="00592A9A">
        <w:rPr>
          <w:rFonts w:eastAsia="DengXian"/>
          <w:color w:val="000000"/>
          <w:kern w:val="24"/>
          <w:lang w:eastAsia="zh-CN"/>
        </w:rPr>
        <w:t>,</w:t>
      </w:r>
      <w:r w:rsidR="000E2A76" w:rsidRPr="00592A9A">
        <w:rPr>
          <w:rFonts w:eastAsia="DengXian"/>
          <w:color w:val="000000"/>
          <w:kern w:val="24"/>
          <w:lang w:eastAsia="zh-CN"/>
        </w:rPr>
        <w:t xml:space="preserve"> consistent with previous observation of </w:t>
      </w:r>
      <w:r w:rsidR="003859DB" w:rsidRPr="00592A9A">
        <w:rPr>
          <w:rFonts w:eastAsia="DengXian"/>
          <w:color w:val="000000"/>
          <w:kern w:val="24"/>
          <w:lang w:eastAsia="zh-CN"/>
        </w:rPr>
        <w:t xml:space="preserve">vortex </w:t>
      </w:r>
      <w:r w:rsidR="000E2A76" w:rsidRPr="00592A9A">
        <w:rPr>
          <w:rFonts w:eastAsia="DengXian"/>
          <w:color w:val="000000"/>
          <w:kern w:val="24"/>
          <w:lang w:eastAsia="zh-CN"/>
        </w:rPr>
        <w:t>MZM</w:t>
      </w:r>
      <w:r w:rsidR="003859DB" w:rsidRPr="00592A9A">
        <w:rPr>
          <w:rFonts w:eastAsia="DengXian"/>
          <w:color w:val="000000"/>
          <w:kern w:val="24"/>
          <w:lang w:eastAsia="zh-CN"/>
        </w:rPr>
        <w:t>s</w:t>
      </w:r>
      <w:r w:rsidR="009A4AB2" w:rsidRPr="00592A9A">
        <w:rPr>
          <w:rFonts w:eastAsia="DengXian"/>
          <w:color w:val="000000"/>
          <w:kern w:val="24"/>
          <w:lang w:eastAsia="zh-CN"/>
        </w:rPr>
        <w:t xml:space="preserve"> in the same material</w:t>
      </w:r>
      <w:r w:rsidR="000E2A76" w:rsidRPr="00592A9A">
        <w:rPr>
          <w:rFonts w:eastAsia="DengXian"/>
          <w:color w:val="000000"/>
          <w:kern w:val="24"/>
          <w:lang w:eastAsia="zh-CN"/>
        </w:rPr>
        <w:t xml:space="preserve">. </w:t>
      </w:r>
    </w:p>
    <w:bookmarkEnd w:id="48"/>
    <w:bookmarkEnd w:id="49"/>
    <w:p w14:paraId="32F89AEF" w14:textId="77777777" w:rsidR="000E2A76" w:rsidRPr="008B708A" w:rsidRDefault="000E2A76" w:rsidP="00D045EE">
      <w:pPr>
        <w:spacing w:line="480" w:lineRule="auto"/>
        <w:jc w:val="both"/>
        <w:rPr>
          <w:rFonts w:ascii="SimSun" w:eastAsia="SimSun" w:hAnsi="SimSun" w:cs="SimSun"/>
          <w:lang w:eastAsia="zh-CN"/>
        </w:rPr>
      </w:pPr>
    </w:p>
    <w:p w14:paraId="065C7FF8" w14:textId="77777777" w:rsidR="000E2A76" w:rsidRPr="00232DB9" w:rsidRDefault="000E2A76" w:rsidP="00D045EE">
      <w:pPr>
        <w:spacing w:line="480" w:lineRule="auto"/>
        <w:rPr>
          <w:rFonts w:eastAsia="SimHei"/>
          <w:bCs/>
        </w:rPr>
      </w:pPr>
      <w:r w:rsidRPr="00232DB9">
        <w:rPr>
          <w:rFonts w:eastAsia="SimHei"/>
          <w:bCs/>
        </w:rPr>
        <w:br w:type="page"/>
      </w:r>
    </w:p>
    <w:p w14:paraId="25A608F7" w14:textId="71603146" w:rsidR="000E2A76" w:rsidRPr="00232DB9" w:rsidRDefault="00ED3B46" w:rsidP="00E63522">
      <w:pPr>
        <w:spacing w:line="480" w:lineRule="auto"/>
        <w:jc w:val="center"/>
        <w:rPr>
          <w:rFonts w:eastAsia="SimHei"/>
          <w:b/>
          <w:bCs/>
        </w:rPr>
      </w:pPr>
      <w:r w:rsidRPr="00ED3B46">
        <w:rPr>
          <w:noProof/>
        </w:rPr>
        <w:lastRenderedPageBreak/>
        <w:drawing>
          <wp:inline distT="0" distB="0" distL="0" distR="0" wp14:anchorId="6CC5531B" wp14:editId="36EB5D34">
            <wp:extent cx="6188710" cy="19424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8710" cy="1942465"/>
                    </a:xfrm>
                    <a:prstGeom prst="rect">
                      <a:avLst/>
                    </a:prstGeom>
                    <a:noFill/>
                    <a:ln>
                      <a:noFill/>
                    </a:ln>
                  </pic:spPr>
                </pic:pic>
              </a:graphicData>
            </a:graphic>
          </wp:inline>
        </w:drawing>
      </w:r>
    </w:p>
    <w:p w14:paraId="6DB2A439" w14:textId="699E22D6" w:rsidR="000E2A76" w:rsidRPr="00B573C3" w:rsidRDefault="00D14C21" w:rsidP="00E63522">
      <w:pPr>
        <w:spacing w:line="360" w:lineRule="auto"/>
        <w:jc w:val="both"/>
        <w:rPr>
          <w:rFonts w:ascii="SimSun" w:eastAsia="SimSun" w:hAnsi="SimSun" w:cs="SimSun"/>
          <w:lang w:eastAsia="zh-CN"/>
        </w:rPr>
      </w:pPr>
      <w:bookmarkStart w:id="50" w:name="OLE_LINK71"/>
      <w:bookmarkStart w:id="51" w:name="OLE_LINK72"/>
      <w:r w:rsidRPr="00D14C21">
        <w:rPr>
          <w:rFonts w:eastAsia="DengXian"/>
          <w:b/>
          <w:bCs/>
          <w:color w:val="000000"/>
          <w:kern w:val="24"/>
          <w:lang w:eastAsia="zh-CN"/>
        </w:rPr>
        <w:t>Supplementary Figure</w:t>
      </w:r>
      <w:r w:rsidR="000E2A76" w:rsidRPr="00440469">
        <w:rPr>
          <w:rFonts w:eastAsia="DengXian"/>
          <w:b/>
          <w:bCs/>
          <w:color w:val="000000"/>
          <w:kern w:val="24"/>
          <w:lang w:eastAsia="zh-CN"/>
        </w:rPr>
        <w:t xml:space="preserve"> S2</w:t>
      </w:r>
      <w:r w:rsidR="00543FC3" w:rsidRPr="00440469">
        <w:rPr>
          <w:rFonts w:eastAsia="DengXian"/>
          <w:b/>
          <w:bCs/>
          <w:color w:val="000000"/>
          <w:kern w:val="24"/>
          <w:lang w:eastAsia="zh-CN"/>
        </w:rPr>
        <w:t>.</w:t>
      </w:r>
      <w:r w:rsidR="000E2A76" w:rsidRPr="00440469">
        <w:rPr>
          <w:rFonts w:eastAsia="DengXian"/>
          <w:b/>
          <w:bCs/>
          <w:color w:val="000000"/>
          <w:kern w:val="24"/>
          <w:lang w:eastAsia="zh-CN"/>
        </w:rPr>
        <w:t xml:space="preserve"> </w:t>
      </w:r>
      <w:r w:rsidR="00153976" w:rsidRPr="00440469">
        <w:rPr>
          <w:rFonts w:eastAsia="DengXian"/>
          <w:b/>
          <w:bCs/>
          <w:color w:val="000000"/>
          <w:kern w:val="24"/>
          <w:lang w:eastAsia="zh-CN"/>
        </w:rPr>
        <w:t>Characterization</w:t>
      </w:r>
      <w:r w:rsidR="000E2A76" w:rsidRPr="00440469">
        <w:rPr>
          <w:rFonts w:eastAsia="DengXian"/>
          <w:b/>
          <w:bCs/>
          <w:color w:val="000000"/>
          <w:kern w:val="24"/>
          <w:lang w:eastAsia="zh-CN"/>
        </w:rPr>
        <w:t xml:space="preserve"> of deposited single Fe adatom on FeTe</w:t>
      </w:r>
      <w:r w:rsidR="000E2A76" w:rsidRPr="00440469">
        <w:rPr>
          <w:rFonts w:eastAsia="DengXian"/>
          <w:b/>
          <w:bCs/>
          <w:color w:val="000000"/>
          <w:kern w:val="24"/>
          <w:vertAlign w:val="subscript"/>
          <w:lang w:eastAsia="zh-CN"/>
        </w:rPr>
        <w:t>0.55</w:t>
      </w:r>
      <w:r w:rsidR="000E2A76" w:rsidRPr="00440469">
        <w:rPr>
          <w:rFonts w:eastAsia="DengXian"/>
          <w:b/>
          <w:bCs/>
          <w:color w:val="000000"/>
          <w:kern w:val="24"/>
          <w:lang w:eastAsia="zh-CN"/>
        </w:rPr>
        <w:t>Se</w:t>
      </w:r>
      <w:r w:rsidR="000E2A76" w:rsidRPr="00440469">
        <w:rPr>
          <w:rFonts w:eastAsia="DengXian"/>
          <w:b/>
          <w:bCs/>
          <w:color w:val="000000"/>
          <w:kern w:val="24"/>
          <w:vertAlign w:val="subscript"/>
          <w:lang w:eastAsia="zh-CN"/>
        </w:rPr>
        <w:t>0.45</w:t>
      </w:r>
      <w:r w:rsidR="000E2A76" w:rsidRPr="00440469">
        <w:rPr>
          <w:rFonts w:eastAsia="DengXian"/>
          <w:b/>
          <w:bCs/>
          <w:color w:val="000000"/>
          <w:kern w:val="24"/>
          <w:position w:val="-9"/>
          <w:vertAlign w:val="superscript"/>
          <w:lang w:eastAsia="zh-CN"/>
        </w:rPr>
        <w:t xml:space="preserve"> </w:t>
      </w:r>
      <w:r w:rsidR="000E2A76" w:rsidRPr="00440469">
        <w:rPr>
          <w:rFonts w:eastAsia="DengXian"/>
          <w:b/>
          <w:bCs/>
          <w:color w:val="000000"/>
          <w:kern w:val="24"/>
          <w:lang w:eastAsia="zh-CN"/>
        </w:rPr>
        <w:t>surface.</w:t>
      </w:r>
      <w:r w:rsidR="000E2A76" w:rsidRPr="00440469">
        <w:rPr>
          <w:rFonts w:eastAsia="DengXian"/>
          <w:color w:val="000000"/>
          <w:kern w:val="24"/>
          <w:lang w:eastAsia="zh-CN"/>
        </w:rPr>
        <w:t xml:space="preserve"> </w:t>
      </w:r>
      <w:r w:rsidR="000E2A76" w:rsidRPr="00440469">
        <w:rPr>
          <w:rFonts w:eastAsia="DengXian"/>
          <w:b/>
          <w:bCs/>
          <w:color w:val="000000"/>
          <w:kern w:val="24"/>
          <w:lang w:eastAsia="zh-CN"/>
        </w:rPr>
        <w:t>a</w:t>
      </w:r>
      <w:r>
        <w:rPr>
          <w:rFonts w:eastAsia="DengXian"/>
          <w:color w:val="000000"/>
          <w:kern w:val="24"/>
          <w:lang w:eastAsia="zh-CN"/>
        </w:rPr>
        <w:t>,</w:t>
      </w:r>
      <w:r w:rsidR="000E2A76" w:rsidRPr="00507208">
        <w:rPr>
          <w:rFonts w:eastAsia="DengXian"/>
          <w:color w:val="000000"/>
          <w:kern w:val="24"/>
          <w:lang w:eastAsia="zh-CN"/>
        </w:rPr>
        <w:t xml:space="preserve"> A high-resolution STM image showing </w:t>
      </w:r>
      <w:r w:rsidR="00153976" w:rsidRPr="00D9602C">
        <w:rPr>
          <w:rFonts w:eastAsia="DengXian"/>
          <w:color w:val="000000"/>
          <w:kern w:val="24"/>
          <w:lang w:eastAsia="zh-CN"/>
        </w:rPr>
        <w:t>a single</w:t>
      </w:r>
      <w:r w:rsidR="000E2A76" w:rsidRPr="00D9602C">
        <w:rPr>
          <w:rFonts w:eastAsia="DengXian"/>
          <w:color w:val="000000"/>
          <w:kern w:val="24"/>
          <w:lang w:eastAsia="zh-CN"/>
        </w:rPr>
        <w:t xml:space="preserve"> Fe adatom located at the </w:t>
      </w:r>
      <w:r w:rsidR="00223B65" w:rsidRPr="00D9602C">
        <w:rPr>
          <w:rFonts w:eastAsia="DengXian"/>
          <w:color w:val="000000"/>
          <w:kern w:val="24"/>
          <w:lang w:eastAsia="zh-CN"/>
        </w:rPr>
        <w:t>C</w:t>
      </w:r>
      <w:r w:rsidR="00223B65" w:rsidRPr="00D9602C">
        <w:rPr>
          <w:rFonts w:eastAsia="DengXian"/>
          <w:color w:val="000000"/>
          <w:kern w:val="24"/>
          <w:vertAlign w:val="subscript"/>
          <w:lang w:eastAsia="zh-CN"/>
        </w:rPr>
        <w:t>4</w:t>
      </w:r>
      <w:r w:rsidR="00223B65" w:rsidRPr="00D9602C">
        <w:rPr>
          <w:rFonts w:eastAsia="DengXian"/>
          <w:color w:val="000000"/>
          <w:kern w:val="24"/>
          <w:lang w:eastAsia="zh-CN"/>
        </w:rPr>
        <w:t xml:space="preserve"> </w:t>
      </w:r>
      <w:r w:rsidR="000E2A76" w:rsidRPr="00D9602C">
        <w:rPr>
          <w:rFonts w:eastAsia="DengXian"/>
          <w:color w:val="000000"/>
          <w:kern w:val="24"/>
          <w:lang w:eastAsia="zh-CN"/>
        </w:rPr>
        <w:t xml:space="preserve">symmetric site. The white lines highlight the crystal lattice. </w:t>
      </w:r>
      <w:r w:rsidR="000E2A76" w:rsidRPr="00440469">
        <w:rPr>
          <w:rFonts w:eastAsia="DengXian"/>
          <w:b/>
          <w:bCs/>
          <w:color w:val="000000"/>
          <w:kern w:val="24"/>
          <w:lang w:eastAsia="zh-CN"/>
        </w:rPr>
        <w:t>b</w:t>
      </w:r>
      <w:r>
        <w:rPr>
          <w:rFonts w:eastAsia="DengXian"/>
          <w:color w:val="000000"/>
          <w:kern w:val="24"/>
          <w:lang w:eastAsia="zh-CN"/>
        </w:rPr>
        <w:t>,</w:t>
      </w:r>
      <w:r w:rsidR="000E2A76" w:rsidRPr="00B573C3">
        <w:rPr>
          <w:rFonts w:eastAsia="DengXian"/>
          <w:color w:val="000000"/>
          <w:kern w:val="24"/>
          <w:lang w:eastAsia="zh-CN"/>
        </w:rPr>
        <w:t xml:space="preserve"> A line-profile along the light blue line in </w:t>
      </w:r>
      <w:r w:rsidR="000E2A76" w:rsidRPr="00440469">
        <w:rPr>
          <w:rFonts w:eastAsia="DengXian"/>
          <w:b/>
          <w:bCs/>
          <w:color w:val="000000"/>
          <w:kern w:val="24"/>
          <w:lang w:eastAsia="zh-CN"/>
        </w:rPr>
        <w:t>a</w:t>
      </w:r>
      <w:r w:rsidR="000E2A76" w:rsidRPr="00D47A15">
        <w:rPr>
          <w:rFonts w:eastAsia="DengXian"/>
          <w:color w:val="000000"/>
          <w:kern w:val="24"/>
          <w:lang w:eastAsia="zh-CN"/>
        </w:rPr>
        <w:t>,</w:t>
      </w:r>
      <w:r w:rsidR="000E2A76" w:rsidRPr="00440469">
        <w:rPr>
          <w:rFonts w:eastAsia="DengXian"/>
          <w:color w:val="000000"/>
          <w:kern w:val="24"/>
          <w:lang w:eastAsia="zh-CN"/>
        </w:rPr>
        <w:t xml:space="preserve"> </w:t>
      </w:r>
      <w:r w:rsidR="000E2A76" w:rsidRPr="00507208">
        <w:rPr>
          <w:rFonts w:eastAsia="DengXian"/>
          <w:color w:val="000000"/>
          <w:kern w:val="24"/>
          <w:lang w:eastAsia="zh-CN"/>
        </w:rPr>
        <w:t>showing that the single Fe adatom is</w:t>
      </w:r>
      <w:r w:rsidR="000E2A76" w:rsidRPr="00440469">
        <w:rPr>
          <w:rFonts w:eastAsia="DengXian"/>
          <w:color w:val="000000"/>
          <w:kern w:val="24"/>
          <w:lang w:eastAsia="zh-CN"/>
        </w:rPr>
        <w:t xml:space="preserve"> </w:t>
      </w:r>
      <w:r w:rsidR="000E2A76" w:rsidRPr="00507208">
        <w:rPr>
          <w:rFonts w:eastAsia="DengXian"/>
          <w:color w:val="000000"/>
          <w:kern w:val="24"/>
          <w:lang w:eastAsia="zh-CN"/>
        </w:rPr>
        <w:t xml:space="preserve">1.61 Å in height and 1.5 nm in width (defined as the peak width at half maximum). </w:t>
      </w:r>
      <w:r w:rsidR="000E2A76" w:rsidRPr="00440469">
        <w:rPr>
          <w:rFonts w:eastAsia="DengXian"/>
          <w:b/>
          <w:bCs/>
          <w:color w:val="000000"/>
          <w:kern w:val="24"/>
          <w:lang w:eastAsia="zh-CN"/>
        </w:rPr>
        <w:t>c</w:t>
      </w:r>
      <w:r>
        <w:rPr>
          <w:rFonts w:eastAsia="DengXian"/>
          <w:color w:val="000000"/>
          <w:kern w:val="24"/>
          <w:lang w:eastAsia="zh-CN"/>
        </w:rPr>
        <w:t>,</w:t>
      </w:r>
      <w:r w:rsidR="000E2A76" w:rsidRPr="00D9602C">
        <w:rPr>
          <w:rFonts w:eastAsia="DengXian"/>
          <w:color w:val="000000"/>
          <w:kern w:val="24"/>
          <w:lang w:eastAsia="zh-CN"/>
        </w:rPr>
        <w:t xml:space="preserve"> </w:t>
      </w:r>
      <w:r w:rsidR="00153976" w:rsidRPr="00D9602C">
        <w:rPr>
          <w:rFonts w:eastAsia="DengXian"/>
          <w:color w:val="000000"/>
          <w:kern w:val="24"/>
          <w:lang w:eastAsia="zh-CN"/>
        </w:rPr>
        <w:t>A</w:t>
      </w:r>
      <w:r w:rsidR="000E2A76" w:rsidRPr="00D9602C">
        <w:rPr>
          <w:rFonts w:eastAsia="DengXian"/>
          <w:color w:val="000000"/>
          <w:kern w:val="24"/>
          <w:lang w:eastAsia="zh-CN"/>
        </w:rPr>
        <w:t xml:space="preserve"> </w:t>
      </w:r>
      <w:r w:rsidR="00153976" w:rsidRPr="00D9602C">
        <w:rPr>
          <w:rFonts w:eastAsia="DengXian"/>
          <w:color w:val="000000"/>
          <w:kern w:val="24"/>
          <w:lang w:eastAsia="zh-CN"/>
        </w:rPr>
        <w:t xml:space="preserve">histogram showing the </w:t>
      </w:r>
      <w:r w:rsidR="000E2A76" w:rsidRPr="00D9602C">
        <w:rPr>
          <w:rFonts w:eastAsia="DengXian"/>
          <w:color w:val="000000"/>
          <w:kern w:val="24"/>
          <w:lang w:eastAsia="zh-CN"/>
        </w:rPr>
        <w:t xml:space="preserve">statistics of the height </w:t>
      </w:r>
      <w:r w:rsidR="00153976" w:rsidRPr="00D9602C">
        <w:rPr>
          <w:rFonts w:eastAsia="DengXian"/>
          <w:color w:val="000000"/>
          <w:kern w:val="24"/>
          <w:lang w:eastAsia="zh-CN"/>
        </w:rPr>
        <w:t xml:space="preserve">distribution </w:t>
      </w:r>
      <w:r w:rsidR="000E2A76" w:rsidRPr="00D9602C">
        <w:rPr>
          <w:rFonts w:eastAsia="DengXian"/>
          <w:color w:val="000000"/>
          <w:kern w:val="24"/>
          <w:lang w:eastAsia="zh-CN"/>
        </w:rPr>
        <w:t>of hundreds of Fe adatoms.</w:t>
      </w:r>
      <w:r w:rsidR="000E2A76" w:rsidRPr="00B573C3">
        <w:rPr>
          <w:rFonts w:eastAsia="DengXian"/>
          <w:color w:val="000000"/>
          <w:kern w:val="24"/>
          <w:lang w:eastAsia="zh-CN"/>
        </w:rPr>
        <w:t xml:space="preserve"> The height varies from 1.1 Å to 2.0 Å. </w:t>
      </w:r>
    </w:p>
    <w:bookmarkEnd w:id="50"/>
    <w:bookmarkEnd w:id="51"/>
    <w:p w14:paraId="79531D42" w14:textId="77777777" w:rsidR="000E2A76" w:rsidRPr="00232DB9" w:rsidRDefault="000E2A76" w:rsidP="00D045EE">
      <w:pPr>
        <w:spacing w:line="480" w:lineRule="auto"/>
        <w:rPr>
          <w:rFonts w:eastAsia="SimHei"/>
          <w:bCs/>
        </w:rPr>
      </w:pPr>
      <w:r w:rsidRPr="00232DB9">
        <w:rPr>
          <w:rFonts w:eastAsia="SimHei"/>
          <w:bCs/>
        </w:rPr>
        <w:t xml:space="preserve"> </w:t>
      </w:r>
    </w:p>
    <w:p w14:paraId="0CA1BEF0" w14:textId="4291B480" w:rsidR="004E3D77" w:rsidRPr="0023743E" w:rsidRDefault="000E2A76" w:rsidP="0023743E">
      <w:pPr>
        <w:spacing w:line="480" w:lineRule="auto"/>
        <w:rPr>
          <w:rFonts w:eastAsia="SimHei"/>
          <w:bCs/>
        </w:rPr>
      </w:pPr>
      <w:r w:rsidRPr="00232DB9">
        <w:rPr>
          <w:rFonts w:eastAsia="SimHei"/>
          <w:bCs/>
        </w:rPr>
        <w:br w:type="page"/>
      </w:r>
    </w:p>
    <w:p w14:paraId="4DE0BE12" w14:textId="7515193E" w:rsidR="004E3D77" w:rsidRDefault="00ED3B46" w:rsidP="00E63522">
      <w:pPr>
        <w:spacing w:line="480" w:lineRule="auto"/>
        <w:jc w:val="center"/>
        <w:rPr>
          <w:rFonts w:ascii="SimSun" w:eastAsia="SimSun" w:hAnsi="SimSun" w:cs="SimSun"/>
          <w:lang w:eastAsia="zh-CN"/>
        </w:rPr>
      </w:pPr>
      <w:r w:rsidRPr="00ED3B46">
        <w:rPr>
          <w:noProof/>
        </w:rPr>
        <w:lastRenderedPageBreak/>
        <w:drawing>
          <wp:inline distT="0" distB="0" distL="0" distR="0" wp14:anchorId="24964A38" wp14:editId="3904DE87">
            <wp:extent cx="6188710" cy="41154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4115435"/>
                    </a:xfrm>
                    <a:prstGeom prst="rect">
                      <a:avLst/>
                    </a:prstGeom>
                    <a:noFill/>
                    <a:ln>
                      <a:noFill/>
                    </a:ln>
                  </pic:spPr>
                </pic:pic>
              </a:graphicData>
            </a:graphic>
          </wp:inline>
        </w:drawing>
      </w:r>
    </w:p>
    <w:p w14:paraId="1E845C3C" w14:textId="345C8846" w:rsidR="004E3D77" w:rsidRPr="00507208" w:rsidRDefault="00D14C21" w:rsidP="00E63522">
      <w:pPr>
        <w:adjustRightInd w:val="0"/>
        <w:snapToGrid w:val="0"/>
        <w:spacing w:beforeLines="50" w:before="163" w:line="360" w:lineRule="auto"/>
        <w:jc w:val="both"/>
        <w:rPr>
          <w:rFonts w:eastAsia="DengXian"/>
          <w:color w:val="000000"/>
          <w:kern w:val="24"/>
          <w:lang w:eastAsia="zh-CN"/>
        </w:rPr>
      </w:pPr>
      <w:bookmarkStart w:id="52" w:name="OLE_LINK74"/>
      <w:bookmarkStart w:id="53" w:name="OLE_LINK77"/>
      <w:r w:rsidRPr="00D14C21">
        <w:rPr>
          <w:rFonts w:eastAsia="DengXian"/>
          <w:b/>
          <w:bCs/>
          <w:color w:val="000000"/>
          <w:kern w:val="24"/>
          <w:lang w:eastAsia="zh-CN"/>
        </w:rPr>
        <w:t>Supplementary Figure</w:t>
      </w:r>
      <w:r w:rsidR="004E3D77" w:rsidRPr="00440469">
        <w:rPr>
          <w:rFonts w:eastAsia="DengXian"/>
          <w:b/>
          <w:bCs/>
          <w:color w:val="000000"/>
          <w:kern w:val="24"/>
          <w:lang w:eastAsia="zh-CN"/>
        </w:rPr>
        <w:t xml:space="preserve"> S3</w:t>
      </w:r>
      <w:r w:rsidR="00543FC3" w:rsidRPr="00440469">
        <w:rPr>
          <w:rFonts w:eastAsia="DengXian"/>
          <w:b/>
          <w:bCs/>
          <w:color w:val="000000"/>
          <w:kern w:val="24"/>
          <w:lang w:eastAsia="zh-CN"/>
        </w:rPr>
        <w:t>.</w:t>
      </w:r>
      <w:r w:rsidR="004E3D77" w:rsidRPr="00440469">
        <w:rPr>
          <w:rFonts w:eastAsia="DengXian"/>
          <w:b/>
          <w:bCs/>
          <w:color w:val="000000"/>
          <w:kern w:val="24"/>
          <w:lang w:eastAsia="zh-CN"/>
        </w:rPr>
        <w:t xml:space="preserve"> Integer quantized in-gap states on type-I Fe adatoms.</w:t>
      </w:r>
      <w:r w:rsidR="004E3D77" w:rsidRPr="00440469">
        <w:rPr>
          <w:rFonts w:eastAsia="DengXian"/>
          <w:color w:val="000000"/>
          <w:kern w:val="24"/>
          <w:lang w:eastAsia="zh-CN"/>
        </w:rPr>
        <w:t xml:space="preserve"> </w:t>
      </w:r>
      <w:r w:rsidR="004E3D77" w:rsidRPr="00440469">
        <w:rPr>
          <w:rFonts w:eastAsia="DengXian"/>
          <w:b/>
          <w:bCs/>
          <w:color w:val="000000"/>
          <w:kern w:val="24"/>
          <w:lang w:eastAsia="zh-CN"/>
        </w:rPr>
        <w:t>a</w:t>
      </w:r>
      <w:r w:rsidR="004E3D77" w:rsidRPr="00507208">
        <w:rPr>
          <w:rFonts w:eastAsia="DengXian"/>
          <w:color w:val="000000"/>
          <w:kern w:val="24"/>
          <w:lang w:eastAsia="zh-CN"/>
        </w:rPr>
        <w:t xml:space="preserve">, </w:t>
      </w:r>
      <w:r w:rsidR="004E3D77" w:rsidRPr="00440469">
        <w:rPr>
          <w:rFonts w:eastAsia="DengXian"/>
          <w:b/>
          <w:bCs/>
          <w:color w:val="000000"/>
          <w:kern w:val="24"/>
          <w:lang w:eastAsia="zh-CN"/>
        </w:rPr>
        <w:t>d</w:t>
      </w:r>
      <w:r w:rsidR="004E3D77" w:rsidRPr="00507208">
        <w:rPr>
          <w:rFonts w:eastAsia="DengXian"/>
          <w:color w:val="000000"/>
          <w:kern w:val="24"/>
          <w:lang w:eastAsia="zh-CN"/>
        </w:rPr>
        <w:t xml:space="preserve"> </w:t>
      </w:r>
      <w:r w:rsidR="004E3D77" w:rsidRPr="00D9602C">
        <w:rPr>
          <w:rFonts w:eastAsia="DengXian"/>
          <w:color w:val="000000"/>
          <w:kern w:val="24"/>
          <w:lang w:eastAsia="zh-CN"/>
        </w:rPr>
        <w:t xml:space="preserve">and </w:t>
      </w:r>
      <w:r w:rsidR="004E3D77" w:rsidRPr="00440469">
        <w:rPr>
          <w:rFonts w:eastAsia="DengXian"/>
          <w:b/>
          <w:bCs/>
          <w:color w:val="000000"/>
          <w:kern w:val="24"/>
          <w:lang w:eastAsia="zh-CN"/>
        </w:rPr>
        <w:t>g</w:t>
      </w:r>
      <w:r>
        <w:rPr>
          <w:rFonts w:eastAsia="DengXian"/>
          <w:color w:val="000000"/>
          <w:kern w:val="24"/>
          <w:lang w:eastAsia="zh-CN"/>
        </w:rPr>
        <w:t>,</w:t>
      </w:r>
      <w:r w:rsidR="004E3D77" w:rsidRPr="00440469">
        <w:rPr>
          <w:rFonts w:eastAsia="DengXian"/>
          <w:color w:val="000000"/>
          <w:kern w:val="24"/>
          <w:lang w:eastAsia="zh-CN"/>
        </w:rPr>
        <w:t xml:space="preserve"> </w:t>
      </w:r>
      <w:r w:rsidR="004E3D77" w:rsidRPr="00507208">
        <w:rPr>
          <w:rFonts w:eastAsia="SimHei"/>
        </w:rPr>
        <w:t>Atomic-resolution topographic images</w:t>
      </w:r>
      <w:r w:rsidR="004E3D77" w:rsidRPr="00D9602C">
        <w:rPr>
          <w:rFonts w:eastAsia="SimHei"/>
        </w:rPr>
        <w:t xml:space="preserve"> of type-I Fe adatom</w:t>
      </w:r>
      <w:r w:rsidR="002744E7" w:rsidRPr="00D9602C">
        <w:rPr>
          <w:rFonts w:eastAsia="SimHei"/>
        </w:rPr>
        <w:t>s</w:t>
      </w:r>
      <w:r w:rsidR="004E3D77" w:rsidRPr="00D9602C">
        <w:rPr>
          <w:rFonts w:eastAsia="SimHei"/>
        </w:rPr>
        <w:t xml:space="preserve">. </w:t>
      </w:r>
      <w:r w:rsidR="004E3D77" w:rsidRPr="00440469">
        <w:rPr>
          <w:rFonts w:eastAsia="DengXian"/>
          <w:b/>
          <w:bCs/>
          <w:color w:val="000000"/>
          <w:kern w:val="24"/>
          <w:lang w:eastAsia="zh-CN"/>
        </w:rPr>
        <w:t>b</w:t>
      </w:r>
      <w:r w:rsidR="004E3D77" w:rsidRPr="00D9602C">
        <w:rPr>
          <w:rFonts w:eastAsia="DengXian"/>
          <w:color w:val="000000"/>
          <w:kern w:val="24"/>
          <w:lang w:eastAsia="zh-CN"/>
        </w:rPr>
        <w:t xml:space="preserve">, </w:t>
      </w:r>
      <w:r w:rsidR="004E3D77" w:rsidRPr="00440469">
        <w:rPr>
          <w:rFonts w:eastAsia="DengXian"/>
          <w:b/>
          <w:bCs/>
          <w:color w:val="000000"/>
          <w:kern w:val="24"/>
          <w:lang w:eastAsia="zh-CN"/>
        </w:rPr>
        <w:t>e</w:t>
      </w:r>
      <w:r w:rsidR="004E3D77" w:rsidRPr="00B573C3">
        <w:rPr>
          <w:rFonts w:eastAsia="DengXian"/>
          <w:color w:val="000000"/>
          <w:kern w:val="24"/>
          <w:lang w:eastAsia="zh-CN"/>
        </w:rPr>
        <w:t xml:space="preserve"> and </w:t>
      </w:r>
      <w:r w:rsidR="004E3D77" w:rsidRPr="00440469">
        <w:rPr>
          <w:rFonts w:eastAsia="DengXian"/>
          <w:b/>
          <w:bCs/>
          <w:color w:val="000000"/>
          <w:kern w:val="24"/>
          <w:lang w:eastAsia="zh-CN"/>
        </w:rPr>
        <w:t>h</w:t>
      </w:r>
      <w:r>
        <w:rPr>
          <w:rFonts w:eastAsia="DengXian"/>
          <w:color w:val="000000"/>
          <w:kern w:val="24"/>
          <w:lang w:eastAsia="zh-CN"/>
        </w:rPr>
        <w:t>,</w:t>
      </w:r>
      <w:r w:rsidR="004E3D77" w:rsidRPr="00440469">
        <w:rPr>
          <w:rFonts w:eastAsia="DengXian"/>
          <w:color w:val="000000"/>
          <w:kern w:val="24"/>
          <w:lang w:eastAsia="zh-CN"/>
        </w:rPr>
        <w:t xml:space="preserve"> </w:t>
      </w:r>
      <w:r w:rsidR="004E3D77" w:rsidRPr="00507208">
        <w:rPr>
          <w:rFonts w:eastAsia="DengXian"/>
          <w:color w:val="000000"/>
          <w:kern w:val="24"/>
          <w:lang w:eastAsia="zh-CN"/>
        </w:rPr>
        <w:t xml:space="preserve">Waterfall and </w:t>
      </w:r>
      <w:r w:rsidR="004E3D77" w:rsidRPr="00D9602C">
        <w:rPr>
          <w:rFonts w:eastAsia="DengXian" w:hint="eastAsia"/>
          <w:color w:val="000000"/>
          <w:kern w:val="24"/>
          <w:lang w:eastAsia="zh-CN"/>
        </w:rPr>
        <w:t>intensity</w:t>
      </w:r>
      <w:r w:rsidR="004E3D77" w:rsidRPr="00D9602C">
        <w:rPr>
          <w:rFonts w:eastAsia="DengXian"/>
          <w:color w:val="000000"/>
          <w:kern w:val="24"/>
          <w:lang w:eastAsia="zh-CN"/>
        </w:rPr>
        <w:t xml:space="preserve"> plot</w:t>
      </w:r>
      <w:r w:rsidR="00C46D7B" w:rsidRPr="00D9602C">
        <w:rPr>
          <w:rFonts w:eastAsia="DengXian"/>
          <w:color w:val="000000"/>
          <w:kern w:val="24"/>
          <w:lang w:eastAsia="zh-CN"/>
        </w:rPr>
        <w:t xml:space="preserve">s of </w:t>
      </w:r>
      <w:proofErr w:type="spellStart"/>
      <w:r w:rsidR="00C46D7B" w:rsidRPr="00D9602C">
        <w:rPr>
          <w:rFonts w:eastAsia="DengXian"/>
          <w:color w:val="000000"/>
          <w:kern w:val="24"/>
          <w:lang w:eastAsia="zh-CN"/>
        </w:rPr>
        <w:t>dI</w:t>
      </w:r>
      <w:proofErr w:type="spellEnd"/>
      <w:r w:rsidR="00C46D7B" w:rsidRPr="00D9602C">
        <w:rPr>
          <w:rFonts w:eastAsia="DengXian"/>
          <w:color w:val="000000"/>
          <w:kern w:val="24"/>
          <w:lang w:eastAsia="zh-CN"/>
        </w:rPr>
        <w:t>/</w:t>
      </w:r>
      <w:proofErr w:type="spellStart"/>
      <w:r w:rsidR="00C46D7B" w:rsidRPr="00D9602C">
        <w:rPr>
          <w:rFonts w:eastAsia="DengXian"/>
          <w:color w:val="000000"/>
          <w:kern w:val="24"/>
          <w:lang w:eastAsia="zh-CN"/>
        </w:rPr>
        <w:t>dV</w:t>
      </w:r>
      <w:proofErr w:type="spellEnd"/>
      <w:r w:rsidR="00C46D7B" w:rsidRPr="00D9602C">
        <w:rPr>
          <w:rFonts w:eastAsia="DengXian"/>
          <w:color w:val="000000"/>
          <w:kern w:val="24"/>
          <w:lang w:eastAsia="zh-CN"/>
        </w:rPr>
        <w:t xml:space="preserve"> spe</w:t>
      </w:r>
      <w:r w:rsidR="004C410A" w:rsidRPr="00D9602C">
        <w:rPr>
          <w:rFonts w:eastAsia="DengXian"/>
          <w:color w:val="000000"/>
          <w:kern w:val="24"/>
          <w:lang w:eastAsia="zh-CN"/>
        </w:rPr>
        <w:t>ctra</w:t>
      </w:r>
      <w:r w:rsidR="004E3D77" w:rsidRPr="00D9602C">
        <w:rPr>
          <w:rFonts w:eastAsia="DengXian"/>
          <w:color w:val="000000"/>
          <w:kern w:val="24"/>
          <w:lang w:eastAsia="zh-CN"/>
        </w:rPr>
        <w:t xml:space="preserve"> measured</w:t>
      </w:r>
      <w:r w:rsidR="004C410A" w:rsidRPr="00D9602C">
        <w:rPr>
          <w:rFonts w:eastAsia="DengXian"/>
          <w:color w:val="000000"/>
          <w:kern w:val="24"/>
          <w:lang w:eastAsia="zh-CN"/>
        </w:rPr>
        <w:t xml:space="preserve"> along the line-cut indicated correspondingly in </w:t>
      </w:r>
      <w:r w:rsidR="004C410A" w:rsidRPr="00440469">
        <w:rPr>
          <w:rFonts w:eastAsia="DengXian"/>
          <w:b/>
          <w:bCs/>
          <w:color w:val="000000"/>
          <w:kern w:val="24"/>
          <w:lang w:eastAsia="zh-CN"/>
        </w:rPr>
        <w:t>a</w:t>
      </w:r>
      <w:r w:rsidR="004C410A" w:rsidRPr="00D9602C">
        <w:rPr>
          <w:rFonts w:eastAsia="DengXian"/>
          <w:color w:val="000000"/>
          <w:kern w:val="24"/>
          <w:lang w:eastAsia="zh-CN"/>
        </w:rPr>
        <w:t xml:space="preserve">, </w:t>
      </w:r>
      <w:r w:rsidR="004C410A" w:rsidRPr="00440469">
        <w:rPr>
          <w:rFonts w:eastAsia="DengXian"/>
          <w:b/>
          <w:bCs/>
          <w:color w:val="000000"/>
          <w:kern w:val="24"/>
          <w:lang w:eastAsia="zh-CN"/>
        </w:rPr>
        <w:t>d</w:t>
      </w:r>
      <w:r w:rsidR="004C410A" w:rsidRPr="00D9602C">
        <w:rPr>
          <w:rFonts w:eastAsia="DengXian"/>
          <w:color w:val="000000"/>
          <w:kern w:val="24"/>
          <w:lang w:eastAsia="zh-CN"/>
        </w:rPr>
        <w:t xml:space="preserve"> </w:t>
      </w:r>
      <w:r w:rsidR="004C410A" w:rsidRPr="00B573C3">
        <w:rPr>
          <w:rFonts w:eastAsia="DengXian"/>
          <w:color w:val="000000"/>
          <w:kern w:val="24"/>
          <w:lang w:eastAsia="zh-CN"/>
        </w:rPr>
        <w:t xml:space="preserve">and </w:t>
      </w:r>
      <w:r w:rsidR="004C410A" w:rsidRPr="00440469">
        <w:rPr>
          <w:rFonts w:eastAsia="DengXian"/>
          <w:b/>
          <w:bCs/>
          <w:color w:val="000000"/>
          <w:kern w:val="24"/>
          <w:lang w:eastAsia="zh-CN"/>
        </w:rPr>
        <w:t>g</w:t>
      </w:r>
      <w:r w:rsidR="004C410A" w:rsidRPr="002D2F6D">
        <w:rPr>
          <w:rFonts w:eastAsia="DengXian"/>
          <w:color w:val="000000"/>
          <w:kern w:val="24"/>
          <w:lang w:eastAsia="zh-CN"/>
        </w:rPr>
        <w:t xml:space="preserve"> </w:t>
      </w:r>
      <w:r w:rsidR="004C410A" w:rsidRPr="00D47A15">
        <w:rPr>
          <w:rFonts w:eastAsia="DengXian"/>
          <w:color w:val="000000"/>
          <w:kern w:val="24"/>
          <w:lang w:eastAsia="zh-CN"/>
        </w:rPr>
        <w:t xml:space="preserve">across the three </w:t>
      </w:r>
      <w:r w:rsidR="004E3D77" w:rsidRPr="00D47A15">
        <w:rPr>
          <w:rFonts w:eastAsia="DengXian"/>
          <w:color w:val="000000"/>
          <w:kern w:val="24"/>
          <w:lang w:eastAsia="zh-CN"/>
        </w:rPr>
        <w:t>adatoms</w:t>
      </w:r>
      <w:r w:rsidR="004E3D77" w:rsidRPr="00592A9A">
        <w:rPr>
          <w:rFonts w:eastAsia="DengXian"/>
          <w:color w:val="000000"/>
          <w:kern w:val="24"/>
          <w:lang w:eastAsia="zh-CN"/>
        </w:rPr>
        <w:t>, showing a sharp ZBP coexisting with several pair</w:t>
      </w:r>
      <w:r w:rsidR="004C410A" w:rsidRPr="00507208">
        <w:rPr>
          <w:rFonts w:eastAsia="DengXian"/>
          <w:color w:val="000000"/>
          <w:kern w:val="24"/>
          <w:lang w:eastAsia="zh-CN"/>
        </w:rPr>
        <w:t>s</w:t>
      </w:r>
      <w:r w:rsidR="004E3D77" w:rsidRPr="00507208">
        <w:rPr>
          <w:rFonts w:eastAsia="DengXian"/>
          <w:color w:val="000000"/>
          <w:kern w:val="24"/>
          <w:lang w:eastAsia="zh-CN"/>
        </w:rPr>
        <w:t xml:space="preserve"> of discrete in-gap states. </w:t>
      </w:r>
      <w:r w:rsidR="004E3D77" w:rsidRPr="00440469">
        <w:rPr>
          <w:rFonts w:eastAsia="DengXian"/>
          <w:b/>
          <w:bCs/>
          <w:color w:val="000000"/>
          <w:kern w:val="24"/>
          <w:lang w:eastAsia="zh-CN"/>
        </w:rPr>
        <w:t>c</w:t>
      </w:r>
      <w:r w:rsidR="004E3D77" w:rsidRPr="00507208">
        <w:rPr>
          <w:rFonts w:eastAsia="DengXian"/>
          <w:color w:val="000000"/>
          <w:kern w:val="24"/>
          <w:lang w:eastAsia="zh-CN"/>
        </w:rPr>
        <w:t xml:space="preserve">, </w:t>
      </w:r>
      <w:r w:rsidR="004E3D77" w:rsidRPr="00440469">
        <w:rPr>
          <w:rFonts w:eastAsia="DengXian"/>
          <w:b/>
          <w:bCs/>
          <w:color w:val="000000"/>
          <w:kern w:val="24"/>
          <w:lang w:eastAsia="zh-CN"/>
        </w:rPr>
        <w:t xml:space="preserve">f </w:t>
      </w:r>
      <w:r w:rsidR="004E3D77" w:rsidRPr="00507208">
        <w:rPr>
          <w:rFonts w:eastAsia="DengXian"/>
          <w:color w:val="000000"/>
          <w:kern w:val="24"/>
          <w:lang w:eastAsia="zh-CN"/>
        </w:rPr>
        <w:t xml:space="preserve">and </w:t>
      </w:r>
      <w:proofErr w:type="spellStart"/>
      <w:r w:rsidRPr="00440469">
        <w:rPr>
          <w:rFonts w:eastAsia="DengXian"/>
          <w:b/>
          <w:bCs/>
          <w:color w:val="000000"/>
          <w:kern w:val="24"/>
          <w:lang w:eastAsia="zh-CN"/>
        </w:rPr>
        <w:t>i</w:t>
      </w:r>
      <w:proofErr w:type="spellEnd"/>
      <w:r>
        <w:rPr>
          <w:rFonts w:eastAsia="DengXian"/>
          <w:color w:val="000000"/>
          <w:kern w:val="24"/>
          <w:lang w:eastAsia="zh-CN"/>
        </w:rPr>
        <w:t>,</w:t>
      </w:r>
      <w:r w:rsidR="004E3D77" w:rsidRPr="00507208">
        <w:rPr>
          <w:rFonts w:eastAsia="DengXian"/>
          <w:color w:val="000000"/>
          <w:kern w:val="24"/>
          <w:lang w:eastAsia="zh-CN"/>
        </w:rPr>
        <w:t xml:space="preserve"> Lists of the energy positions of the in-gap states corresponding to </w:t>
      </w:r>
      <w:r w:rsidR="004E3D77" w:rsidRPr="00440469">
        <w:rPr>
          <w:rFonts w:eastAsia="DengXian"/>
          <w:b/>
          <w:bCs/>
          <w:color w:val="000000"/>
          <w:kern w:val="24"/>
          <w:lang w:eastAsia="zh-CN"/>
        </w:rPr>
        <w:t>b</w:t>
      </w:r>
      <w:r w:rsidR="004E3D77" w:rsidRPr="00507208">
        <w:rPr>
          <w:rFonts w:eastAsia="DengXian"/>
          <w:color w:val="000000"/>
          <w:kern w:val="24"/>
          <w:lang w:eastAsia="zh-CN"/>
        </w:rPr>
        <w:t>,</w:t>
      </w:r>
      <w:r>
        <w:rPr>
          <w:rFonts w:eastAsia="DengXian"/>
          <w:color w:val="000000"/>
          <w:kern w:val="24"/>
          <w:lang w:eastAsia="zh-CN"/>
        </w:rPr>
        <w:t xml:space="preserve"> </w:t>
      </w:r>
      <w:r w:rsidR="004E3D77" w:rsidRPr="00440469">
        <w:rPr>
          <w:rFonts w:eastAsia="DengXian"/>
          <w:b/>
          <w:bCs/>
          <w:color w:val="000000"/>
          <w:kern w:val="24"/>
          <w:lang w:eastAsia="zh-CN"/>
        </w:rPr>
        <w:t>e</w:t>
      </w:r>
      <w:r w:rsidR="004E3D77" w:rsidRPr="00507208">
        <w:rPr>
          <w:rFonts w:eastAsia="DengXian"/>
          <w:color w:val="000000"/>
          <w:kern w:val="24"/>
          <w:lang w:eastAsia="zh-CN"/>
        </w:rPr>
        <w:t xml:space="preserve"> and </w:t>
      </w:r>
      <w:r w:rsidR="004E3D77" w:rsidRPr="00440469">
        <w:rPr>
          <w:rFonts w:eastAsia="DengXian"/>
          <w:b/>
          <w:bCs/>
          <w:color w:val="000000"/>
          <w:kern w:val="24"/>
          <w:lang w:eastAsia="zh-CN"/>
        </w:rPr>
        <w:t>h</w:t>
      </w:r>
      <w:r w:rsidR="004E3D77" w:rsidRPr="00507208">
        <w:rPr>
          <w:rFonts w:eastAsia="DengXian"/>
          <w:color w:val="000000"/>
          <w:kern w:val="24"/>
          <w:lang w:eastAsia="zh-CN"/>
        </w:rPr>
        <w:t xml:space="preserve">, respectively, </w:t>
      </w:r>
      <w:r w:rsidR="004E3D77" w:rsidRPr="00507208">
        <w:t>showing near</w:t>
      </w:r>
      <w:r w:rsidR="004C410A" w:rsidRPr="00507208">
        <w:t xml:space="preserve"> </w:t>
      </w:r>
      <w:r w:rsidR="004E3D77" w:rsidRPr="00507208">
        <w:t>integer quantized energy level spacing</w:t>
      </w:r>
      <w:r w:rsidR="004C410A" w:rsidRPr="00507208">
        <w:t xml:space="preserve"> </w:t>
      </w:r>
      <w:r w:rsidR="004E3D77" w:rsidRPr="00507208">
        <w:t xml:space="preserve">which </w:t>
      </w:r>
      <w:r w:rsidR="004E3D77" w:rsidRPr="00507208">
        <w:rPr>
          <w:lang w:eastAsia="zh-CN"/>
        </w:rPr>
        <w:t>is</w:t>
      </w:r>
      <w:r w:rsidR="004E3D77" w:rsidRPr="0010117A">
        <w:t xml:space="preserve"> the hallmark of the </w:t>
      </w:r>
      <w:proofErr w:type="spellStart"/>
      <w:r w:rsidR="004E3D77" w:rsidRPr="0010117A">
        <w:t>CdGM</w:t>
      </w:r>
      <w:proofErr w:type="spellEnd"/>
      <w:r w:rsidR="004E3D77" w:rsidRPr="0010117A">
        <w:t xml:space="preserve"> vortex core states of the topological vortex</w:t>
      </w:r>
      <w:r w:rsidR="004E3D77" w:rsidRPr="00507208">
        <w:rPr>
          <w:rFonts w:eastAsia="DengXian"/>
          <w:color w:val="000000"/>
          <w:kern w:val="24"/>
          <w:lang w:eastAsia="zh-CN"/>
        </w:rPr>
        <w:t>.</w:t>
      </w:r>
    </w:p>
    <w:bookmarkEnd w:id="52"/>
    <w:bookmarkEnd w:id="53"/>
    <w:p w14:paraId="05448F5B" w14:textId="77777777" w:rsidR="004E3D77" w:rsidRPr="00923C7D" w:rsidRDefault="004E3D77" w:rsidP="00D045EE">
      <w:pPr>
        <w:spacing w:line="480" w:lineRule="auto"/>
        <w:jc w:val="both"/>
        <w:rPr>
          <w:rFonts w:ascii="SimSun" w:eastAsia="SimSun" w:hAnsi="SimSun" w:cs="SimSun"/>
          <w:lang w:eastAsia="zh-CN"/>
        </w:rPr>
      </w:pPr>
    </w:p>
    <w:p w14:paraId="36841658" w14:textId="77777777" w:rsidR="000E2A76" w:rsidRPr="00232DB9" w:rsidRDefault="000E2A76" w:rsidP="00D045EE">
      <w:pPr>
        <w:spacing w:line="480" w:lineRule="auto"/>
        <w:rPr>
          <w:rFonts w:eastAsia="SimHei"/>
          <w:bCs/>
        </w:rPr>
      </w:pPr>
    </w:p>
    <w:p w14:paraId="0459F3E1" w14:textId="77777777" w:rsidR="000E2A76" w:rsidRPr="00232DB9" w:rsidRDefault="000E2A76" w:rsidP="00D045EE">
      <w:pPr>
        <w:spacing w:line="480" w:lineRule="auto"/>
        <w:rPr>
          <w:rFonts w:eastAsia="SimHei"/>
          <w:bCs/>
        </w:rPr>
      </w:pPr>
      <w:r w:rsidRPr="00232DB9">
        <w:rPr>
          <w:rFonts w:eastAsia="SimHei"/>
          <w:bCs/>
        </w:rPr>
        <w:br w:type="page"/>
      </w:r>
    </w:p>
    <w:p w14:paraId="09EDC446" w14:textId="4A990F95" w:rsidR="000E2A76" w:rsidRPr="00232DB9" w:rsidRDefault="00ED3B46" w:rsidP="00E63522">
      <w:pPr>
        <w:spacing w:line="480" w:lineRule="auto"/>
        <w:jc w:val="center"/>
        <w:rPr>
          <w:rFonts w:eastAsia="SimHei"/>
          <w:b/>
          <w:bCs/>
        </w:rPr>
      </w:pPr>
      <w:r w:rsidRPr="00ED3B46">
        <w:rPr>
          <w:noProof/>
        </w:rPr>
        <w:lastRenderedPageBreak/>
        <w:drawing>
          <wp:inline distT="0" distB="0" distL="0" distR="0" wp14:anchorId="2D443693" wp14:editId="660E7887">
            <wp:extent cx="6188710" cy="5783580"/>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8710" cy="5783580"/>
                    </a:xfrm>
                    <a:prstGeom prst="rect">
                      <a:avLst/>
                    </a:prstGeom>
                    <a:noFill/>
                    <a:ln>
                      <a:noFill/>
                    </a:ln>
                  </pic:spPr>
                </pic:pic>
              </a:graphicData>
            </a:graphic>
          </wp:inline>
        </w:drawing>
      </w:r>
    </w:p>
    <w:p w14:paraId="018F7A7D" w14:textId="69AA616C" w:rsidR="000E2A76" w:rsidRPr="00507208" w:rsidRDefault="00D14C21" w:rsidP="00E63522">
      <w:pPr>
        <w:spacing w:line="360" w:lineRule="auto"/>
        <w:jc w:val="both"/>
        <w:rPr>
          <w:rFonts w:eastAsia="SimHei"/>
        </w:rPr>
      </w:pPr>
      <w:bookmarkStart w:id="54" w:name="OLE_LINK78"/>
      <w:bookmarkStart w:id="55" w:name="OLE_LINK79"/>
      <w:r w:rsidRPr="00D8506B">
        <w:rPr>
          <w:rFonts w:eastAsia="DengXian"/>
          <w:b/>
          <w:bCs/>
          <w:color w:val="000000"/>
          <w:kern w:val="24"/>
          <w:lang w:eastAsia="zh-CN"/>
        </w:rPr>
        <w:t xml:space="preserve">Supplementary Figure </w:t>
      </w:r>
      <w:r w:rsidR="000E2A76" w:rsidRPr="00440469">
        <w:rPr>
          <w:rFonts w:eastAsia="SimHei"/>
          <w:b/>
          <w:bCs/>
        </w:rPr>
        <w:t>S4</w:t>
      </w:r>
      <w:r w:rsidR="00543FC3" w:rsidRPr="00440469">
        <w:rPr>
          <w:rFonts w:eastAsia="SimHei"/>
          <w:b/>
          <w:bCs/>
        </w:rPr>
        <w:t>.</w:t>
      </w:r>
      <w:r w:rsidR="000E2A76" w:rsidRPr="00440469">
        <w:rPr>
          <w:rFonts w:eastAsia="SimHei"/>
          <w:b/>
          <w:bCs/>
        </w:rPr>
        <w:t xml:space="preserve"> Manipulation of </w:t>
      </w:r>
      <w:r w:rsidR="007027F8" w:rsidRPr="00440469">
        <w:rPr>
          <w:rFonts w:eastAsia="SimHei"/>
          <w:b/>
          <w:bCs/>
        </w:rPr>
        <w:t>a type-I</w:t>
      </w:r>
      <w:r w:rsidR="000E2A76" w:rsidRPr="00440469">
        <w:rPr>
          <w:rFonts w:eastAsia="SimHei"/>
          <w:b/>
          <w:bCs/>
        </w:rPr>
        <w:t xml:space="preserve"> Fe adatom.</w:t>
      </w:r>
      <w:r w:rsidR="000E2A76" w:rsidRPr="00507208">
        <w:rPr>
          <w:rFonts w:eastAsia="SimHei"/>
        </w:rPr>
        <w:t xml:space="preserve"> </w:t>
      </w:r>
      <w:r w:rsidR="000E2A76" w:rsidRPr="00440469">
        <w:rPr>
          <w:rFonts w:eastAsia="SimHei"/>
          <w:b/>
          <w:bCs/>
        </w:rPr>
        <w:t>a</w:t>
      </w:r>
      <w:r w:rsidR="00D8506B">
        <w:rPr>
          <w:rFonts w:eastAsia="SimHei"/>
        </w:rPr>
        <w:t>,</w:t>
      </w:r>
      <w:r w:rsidR="000E2A76" w:rsidRPr="00507208">
        <w:rPr>
          <w:rFonts w:eastAsia="SimHei"/>
        </w:rPr>
        <w:t xml:space="preserve"> </w:t>
      </w:r>
      <w:r w:rsidR="000E2A76" w:rsidRPr="00507208">
        <w:t>A STM image showing that the Fe adatom</w:t>
      </w:r>
      <w:r w:rsidR="00DF5291" w:rsidRPr="00507208">
        <w:t xml:space="preserve"> in Fig. 2 of the main text</w:t>
      </w:r>
      <w:r w:rsidR="000E2A76" w:rsidRPr="00507208">
        <w:t xml:space="preserve"> has been moved </w:t>
      </w:r>
      <w:r w:rsidR="007027F8" w:rsidRPr="00507208">
        <w:t>off</w:t>
      </w:r>
      <w:r w:rsidR="00DF5291" w:rsidRPr="00507208">
        <w:t xml:space="preserve"> </w:t>
      </w:r>
      <w:r w:rsidR="000E2A76" w:rsidRPr="00507208">
        <w:t>the</w:t>
      </w:r>
      <w:r w:rsidR="007027F8" w:rsidRPr="00507208">
        <w:t xml:space="preserve"> C</w:t>
      </w:r>
      <w:r w:rsidR="007027F8" w:rsidRPr="00507208">
        <w:rPr>
          <w:vertAlign w:val="subscript"/>
        </w:rPr>
        <w:t>4</w:t>
      </w:r>
      <w:r w:rsidR="000E2A76" w:rsidRPr="00507208">
        <w:t xml:space="preserve"> symmetric </w:t>
      </w:r>
      <w:r w:rsidR="007027F8" w:rsidRPr="00507208">
        <w:t>center</w:t>
      </w:r>
      <w:r w:rsidR="00461159" w:rsidRPr="00507208">
        <w:t xml:space="preserve"> by the STM tip</w:t>
      </w:r>
      <w:r w:rsidR="000E2A76" w:rsidRPr="00507208">
        <w:t xml:space="preserve">. </w:t>
      </w:r>
      <w:r w:rsidR="00461159" w:rsidRPr="00440469">
        <w:rPr>
          <w:b/>
          <w:bCs/>
        </w:rPr>
        <w:t>b</w:t>
      </w:r>
      <w:r w:rsidR="00D8506B">
        <w:t>,</w:t>
      </w:r>
      <w:r w:rsidR="000E2A76" w:rsidRPr="00507208">
        <w:t xml:space="preserve"> A</w:t>
      </w:r>
      <w:r w:rsidR="00461159" w:rsidRPr="00507208">
        <w:t xml:space="preserve"> zero-energy</w:t>
      </w:r>
      <w:r w:rsidR="000E2A76" w:rsidRPr="00507208">
        <w:t xml:space="preserve"> </w:t>
      </w:r>
      <w:proofErr w:type="spellStart"/>
      <w:r w:rsidR="000E2A76" w:rsidRPr="00507208">
        <w:t>dI</w:t>
      </w:r>
      <w:proofErr w:type="spellEnd"/>
      <w:r w:rsidR="000E2A76" w:rsidRPr="00507208">
        <w:t>/</w:t>
      </w:r>
      <w:proofErr w:type="spellStart"/>
      <w:r w:rsidR="000E2A76" w:rsidRPr="00507208">
        <w:t>dV</w:t>
      </w:r>
      <w:proofErr w:type="spellEnd"/>
      <w:r w:rsidR="000E2A76" w:rsidRPr="00507208">
        <w:t xml:space="preserve"> map </w:t>
      </w:r>
      <w:r w:rsidR="00507208">
        <w:t xml:space="preserve">around the Fe adatoms in </w:t>
      </w:r>
      <w:r w:rsidR="00507208" w:rsidRPr="00440469">
        <w:rPr>
          <w:b/>
          <w:bCs/>
        </w:rPr>
        <w:t>a</w:t>
      </w:r>
      <w:r w:rsidR="00D8506B">
        <w:t>.</w:t>
      </w:r>
      <w:r w:rsidR="00837E6F" w:rsidRPr="00507208">
        <w:t xml:space="preserve"> </w:t>
      </w:r>
      <w:r w:rsidR="00461159" w:rsidRPr="00507208">
        <w:t>The pattern is significantly different from th</w:t>
      </w:r>
      <w:r w:rsidR="00DF5291" w:rsidRPr="00507208">
        <w:t>at</w:t>
      </w:r>
      <w:r w:rsidR="00461159" w:rsidRPr="00507208">
        <w:t xml:space="preserve"> before the manipulation shown in Fig. 2b of </w:t>
      </w:r>
      <w:r w:rsidR="00DF5291" w:rsidRPr="00507208">
        <w:t xml:space="preserve">the </w:t>
      </w:r>
      <w:r w:rsidR="00461159" w:rsidRPr="00507208">
        <w:t>main text</w:t>
      </w:r>
      <w:r w:rsidR="00837E6F" w:rsidRPr="00507208">
        <w:t>.</w:t>
      </w:r>
      <w:r w:rsidR="00937DEC" w:rsidRPr="00507208">
        <w:t xml:space="preserve"> </w:t>
      </w:r>
      <w:r w:rsidR="00461159" w:rsidRPr="00440469">
        <w:rPr>
          <w:b/>
          <w:bCs/>
        </w:rPr>
        <w:t>c</w:t>
      </w:r>
      <w:r w:rsidR="00D8506B">
        <w:t>,</w:t>
      </w:r>
      <w:r w:rsidR="00461159" w:rsidRPr="00507208">
        <w:t xml:space="preserve"> </w:t>
      </w:r>
      <w:proofErr w:type="spellStart"/>
      <w:r w:rsidR="000E2A76" w:rsidRPr="00507208">
        <w:t>dI</w:t>
      </w:r>
      <w:proofErr w:type="spellEnd"/>
      <w:r w:rsidR="000E2A76" w:rsidRPr="00507208">
        <w:t>/</w:t>
      </w:r>
      <w:proofErr w:type="spellStart"/>
      <w:r w:rsidR="000E2A76" w:rsidRPr="00507208">
        <w:t>dV</w:t>
      </w:r>
      <w:proofErr w:type="spellEnd"/>
      <w:r w:rsidR="000E2A76" w:rsidRPr="00507208">
        <w:t xml:space="preserve"> </w:t>
      </w:r>
      <w:r w:rsidR="00DF5291" w:rsidRPr="00507208">
        <w:t xml:space="preserve">spectra along the </w:t>
      </w:r>
      <w:r w:rsidR="000E2A76" w:rsidRPr="00507208">
        <w:t xml:space="preserve">line-cut </w:t>
      </w:r>
      <w:r w:rsidR="00DF5291" w:rsidRPr="00507208">
        <w:t>indicated</w:t>
      </w:r>
      <w:r w:rsidR="00461159" w:rsidRPr="00507208">
        <w:t xml:space="preserve"> in </w:t>
      </w:r>
      <w:r w:rsidR="00461159" w:rsidRPr="00440469">
        <w:rPr>
          <w:b/>
          <w:bCs/>
        </w:rPr>
        <w:t>b</w:t>
      </w:r>
      <w:r w:rsidR="000E2A76" w:rsidRPr="00507208">
        <w:t xml:space="preserve"> showing that the ZBP disappears and other in-gap states emerge. </w:t>
      </w:r>
      <w:r w:rsidR="00D8506B" w:rsidRPr="00440469">
        <w:rPr>
          <w:rFonts w:eastAsia="SimHei"/>
          <w:b/>
          <w:bCs/>
        </w:rPr>
        <w:t>d</w:t>
      </w:r>
      <w:r w:rsidR="00D8506B">
        <w:rPr>
          <w:rFonts w:eastAsia="SimHei"/>
        </w:rPr>
        <w:t>,</w:t>
      </w:r>
      <w:r w:rsidR="000E2A76" w:rsidRPr="00507208">
        <w:rPr>
          <w:rFonts w:eastAsia="SimHei"/>
        </w:rPr>
        <w:t xml:space="preserve"> </w:t>
      </w:r>
      <w:r w:rsidR="000E2A76" w:rsidRPr="00507208">
        <w:t xml:space="preserve">A STM image showing that the Fe adatom moves back to the center of four </w:t>
      </w:r>
      <w:proofErr w:type="spellStart"/>
      <w:r w:rsidR="000E2A76" w:rsidRPr="00507208">
        <w:t>Te</w:t>
      </w:r>
      <w:proofErr w:type="spellEnd"/>
      <w:r w:rsidR="000E2A76" w:rsidRPr="00507208">
        <w:t xml:space="preserve"> adatoms by </w:t>
      </w:r>
      <w:r w:rsidR="000E2A76" w:rsidRPr="00507208">
        <w:rPr>
          <w:i/>
          <w:iCs/>
        </w:rPr>
        <w:t xml:space="preserve">in situ </w:t>
      </w:r>
      <w:r w:rsidR="000E2A76" w:rsidRPr="00507208">
        <w:t xml:space="preserve">annealing the sample and cooling back to 0.4 K. </w:t>
      </w:r>
      <w:r w:rsidR="00461159" w:rsidRPr="00440469">
        <w:rPr>
          <w:b/>
          <w:bCs/>
        </w:rPr>
        <w:t>e</w:t>
      </w:r>
      <w:r w:rsidR="00D8506B">
        <w:t>,</w:t>
      </w:r>
      <w:r w:rsidR="00461159" w:rsidRPr="00507208">
        <w:t xml:space="preserve"> </w:t>
      </w:r>
      <w:bookmarkStart w:id="56" w:name="OLE_LINK80"/>
      <w:bookmarkStart w:id="57" w:name="OLE_LINK81"/>
      <w:bookmarkEnd w:id="54"/>
      <w:bookmarkEnd w:id="55"/>
      <w:r w:rsidR="000E2A76" w:rsidRPr="00507208">
        <w:t xml:space="preserve">A </w:t>
      </w:r>
      <w:r w:rsidR="00461159" w:rsidRPr="00507208">
        <w:t xml:space="preserve">zero-energy </w:t>
      </w:r>
      <w:proofErr w:type="spellStart"/>
      <w:r w:rsidR="000E2A76" w:rsidRPr="00507208">
        <w:t>dI</w:t>
      </w:r>
      <w:proofErr w:type="spellEnd"/>
      <w:r w:rsidR="000E2A76" w:rsidRPr="00507208">
        <w:t>/</w:t>
      </w:r>
      <w:proofErr w:type="spellStart"/>
      <w:r w:rsidR="000E2A76" w:rsidRPr="00507208">
        <w:t>dV</w:t>
      </w:r>
      <w:proofErr w:type="spellEnd"/>
      <w:r w:rsidR="000E2A76" w:rsidRPr="00507208">
        <w:t xml:space="preserve"> map </w:t>
      </w:r>
      <w:r w:rsidR="00507208">
        <w:t xml:space="preserve">around the Fe adatoms in </w:t>
      </w:r>
      <w:r w:rsidR="00507208" w:rsidRPr="00440469">
        <w:rPr>
          <w:b/>
          <w:bCs/>
        </w:rPr>
        <w:t>d</w:t>
      </w:r>
      <w:r w:rsidR="000E2A76" w:rsidRPr="00507208">
        <w:t>.</w:t>
      </w:r>
      <w:r w:rsidR="00461159" w:rsidRPr="00507208">
        <w:t xml:space="preserve"> The pattern recovers the spatial distribution of the zero-mode before the manipulation</w:t>
      </w:r>
      <w:r w:rsidR="00DF5291" w:rsidRPr="00507208">
        <w:t xml:space="preserve"> </w:t>
      </w:r>
      <w:r w:rsidR="00D8506B">
        <w:t>(</w:t>
      </w:r>
      <w:r w:rsidR="00DF5291" w:rsidRPr="00507208">
        <w:t>Fig. 2b</w:t>
      </w:r>
      <w:r w:rsidR="00507208">
        <w:t>)</w:t>
      </w:r>
      <w:r w:rsidR="00461159" w:rsidRPr="00507208">
        <w:t xml:space="preserve">. </w:t>
      </w:r>
      <w:r w:rsidR="00461159" w:rsidRPr="00440469">
        <w:rPr>
          <w:b/>
          <w:bCs/>
        </w:rPr>
        <w:t>f</w:t>
      </w:r>
      <w:r w:rsidR="00D8506B">
        <w:t>,</w:t>
      </w:r>
      <w:r w:rsidR="000E2A76" w:rsidRPr="00507208">
        <w:t xml:space="preserve"> </w:t>
      </w:r>
      <w:proofErr w:type="spellStart"/>
      <w:r w:rsidR="000E2A76" w:rsidRPr="00507208">
        <w:t>dI</w:t>
      </w:r>
      <w:proofErr w:type="spellEnd"/>
      <w:r w:rsidR="000E2A76" w:rsidRPr="00507208">
        <w:t>/</w:t>
      </w:r>
      <w:proofErr w:type="spellStart"/>
      <w:r w:rsidR="000E2A76" w:rsidRPr="00507208">
        <w:t>dV</w:t>
      </w:r>
      <w:proofErr w:type="spellEnd"/>
      <w:r w:rsidR="000E2A76" w:rsidRPr="00507208">
        <w:t xml:space="preserve"> line-cut spectra along the red dashed arrow </w:t>
      </w:r>
      <w:r w:rsidR="00461159" w:rsidRPr="00507208">
        <w:t xml:space="preserve">in </w:t>
      </w:r>
      <w:r w:rsidR="00461159" w:rsidRPr="00440469">
        <w:rPr>
          <w:b/>
          <w:bCs/>
        </w:rPr>
        <w:t>e</w:t>
      </w:r>
      <w:r w:rsidR="00461159" w:rsidRPr="00507208">
        <w:t xml:space="preserve"> </w:t>
      </w:r>
      <w:r w:rsidR="000E2A76" w:rsidRPr="00507208">
        <w:t xml:space="preserve">showing that the ZBP </w:t>
      </w:r>
      <w:r w:rsidR="00DF5291" w:rsidRPr="00507208">
        <w:t>re</w:t>
      </w:r>
      <w:r w:rsidR="000E2A76" w:rsidRPr="00507208">
        <w:t>appears</w:t>
      </w:r>
      <w:r w:rsidR="000E2A76" w:rsidRPr="00507208">
        <w:rPr>
          <w:rFonts w:eastAsia="SimHei"/>
        </w:rPr>
        <w:t xml:space="preserve">. </w:t>
      </w:r>
      <w:r w:rsidR="009C7A82" w:rsidRPr="00440469">
        <w:rPr>
          <w:rFonts w:eastAsia="SimHei"/>
          <w:b/>
          <w:bCs/>
        </w:rPr>
        <w:t>g</w:t>
      </w:r>
      <w:r w:rsidR="00D8506B">
        <w:rPr>
          <w:rFonts w:eastAsia="SimHei"/>
        </w:rPr>
        <w:t>,</w:t>
      </w:r>
      <w:r w:rsidR="000E2A76" w:rsidRPr="00507208">
        <w:rPr>
          <w:rFonts w:eastAsia="SimHei"/>
        </w:rPr>
        <w:t xml:space="preserve"> </w:t>
      </w:r>
      <w:r w:rsidR="000E2A76" w:rsidRPr="00507208">
        <w:t xml:space="preserve">A </w:t>
      </w:r>
      <w:r w:rsidR="00DF5291" w:rsidRPr="00507208">
        <w:t>topographic</w:t>
      </w:r>
      <w:r w:rsidR="000E2A76" w:rsidRPr="00507208">
        <w:t xml:space="preserve"> image showing the</w:t>
      </w:r>
      <w:r w:rsidR="00DF5291" w:rsidRPr="00507208">
        <w:t xml:space="preserve"> removal of the</w:t>
      </w:r>
      <w:r w:rsidR="000E2A76" w:rsidRPr="00507208">
        <w:t xml:space="preserve"> Fe adatom </w:t>
      </w:r>
      <w:r w:rsidR="00DF5291" w:rsidRPr="00507208">
        <w:t xml:space="preserve">from the field of view </w:t>
      </w:r>
      <w:r w:rsidR="000E2A76" w:rsidRPr="00507208">
        <w:t xml:space="preserve">by the </w:t>
      </w:r>
      <w:r w:rsidR="00DF5291" w:rsidRPr="00507208">
        <w:t xml:space="preserve">STM </w:t>
      </w:r>
      <w:r w:rsidR="000E2A76" w:rsidRPr="00507208">
        <w:t xml:space="preserve">tip. </w:t>
      </w:r>
      <w:r w:rsidR="009C7A82" w:rsidRPr="00440469">
        <w:rPr>
          <w:b/>
          <w:bCs/>
        </w:rPr>
        <w:t>h</w:t>
      </w:r>
      <w:r w:rsidR="00D8506B">
        <w:t>,</w:t>
      </w:r>
      <w:r w:rsidR="009C7A82" w:rsidRPr="00507208">
        <w:t xml:space="preserve"> The zero-energy </w:t>
      </w:r>
      <w:proofErr w:type="spellStart"/>
      <w:r w:rsidR="000E2A76" w:rsidRPr="00507208">
        <w:t>dI</w:t>
      </w:r>
      <w:proofErr w:type="spellEnd"/>
      <w:r w:rsidR="000E2A76" w:rsidRPr="00507208">
        <w:t>/</w:t>
      </w:r>
      <w:proofErr w:type="spellStart"/>
      <w:r w:rsidR="000E2A76" w:rsidRPr="00507208">
        <w:t>dV</w:t>
      </w:r>
      <w:proofErr w:type="spellEnd"/>
      <w:r w:rsidR="000E2A76" w:rsidRPr="00507208">
        <w:t xml:space="preserve"> map</w:t>
      </w:r>
      <w:r w:rsidR="009C7A82" w:rsidRPr="00507208">
        <w:t xml:space="preserve"> </w:t>
      </w:r>
      <w:r w:rsidR="005D02F8">
        <w:t xml:space="preserve">around the Fe </w:t>
      </w:r>
      <w:r w:rsidR="005D02F8">
        <w:lastRenderedPageBreak/>
        <w:t xml:space="preserve">adatoms in </w:t>
      </w:r>
      <w:r w:rsidR="005D02F8" w:rsidRPr="00440469">
        <w:rPr>
          <w:b/>
          <w:bCs/>
        </w:rPr>
        <w:t>g</w:t>
      </w:r>
      <w:r w:rsidR="000E2A76" w:rsidRPr="00507208">
        <w:t xml:space="preserve"> show</w:t>
      </w:r>
      <w:r w:rsidR="009C7A82" w:rsidRPr="00507208">
        <w:t>s</w:t>
      </w:r>
      <w:r w:rsidR="000E2A76" w:rsidRPr="00507208">
        <w:t xml:space="preserve"> that there </w:t>
      </w:r>
      <w:r w:rsidR="00DF5291" w:rsidRPr="00507208">
        <w:t>are</w:t>
      </w:r>
      <w:r w:rsidR="000E2A76" w:rsidRPr="00507208">
        <w:t xml:space="preserve"> no </w:t>
      </w:r>
      <w:r w:rsidR="009C7A82" w:rsidRPr="00507208">
        <w:t xml:space="preserve">low energy </w:t>
      </w:r>
      <w:r w:rsidR="00DF5291" w:rsidRPr="00507208">
        <w:t>bound states</w:t>
      </w:r>
      <w:r w:rsidR="009C7A82" w:rsidRPr="00507208">
        <w:t xml:space="preserve"> after removing the Fe adatom</w:t>
      </w:r>
      <w:r w:rsidR="000E2A76" w:rsidRPr="00507208">
        <w:rPr>
          <w:rFonts w:eastAsia="SimHei"/>
        </w:rPr>
        <w:t xml:space="preserve">. </w:t>
      </w:r>
      <w:proofErr w:type="spellStart"/>
      <w:r w:rsidR="009C7A82" w:rsidRPr="00440469">
        <w:rPr>
          <w:rFonts w:eastAsia="SimHei"/>
          <w:b/>
          <w:bCs/>
        </w:rPr>
        <w:t>i</w:t>
      </w:r>
      <w:proofErr w:type="spellEnd"/>
      <w:r w:rsidR="00D8506B">
        <w:rPr>
          <w:rFonts w:eastAsia="SimHei"/>
        </w:rPr>
        <w:t>,</w:t>
      </w:r>
      <w:r w:rsidR="00DF5291" w:rsidRPr="00507208">
        <w:rPr>
          <w:rFonts w:eastAsia="SimHei"/>
        </w:rPr>
        <w:t xml:space="preserve"> </w:t>
      </w:r>
      <w:proofErr w:type="spellStart"/>
      <w:r w:rsidR="009C7A82" w:rsidRPr="00507208">
        <w:rPr>
          <w:rFonts w:eastAsia="SimHei"/>
        </w:rPr>
        <w:t>dI</w:t>
      </w:r>
      <w:proofErr w:type="spellEnd"/>
      <w:r w:rsidR="009C7A82" w:rsidRPr="00507208">
        <w:rPr>
          <w:rFonts w:eastAsia="SimHei"/>
        </w:rPr>
        <w:t>/</w:t>
      </w:r>
      <w:proofErr w:type="spellStart"/>
      <w:r w:rsidR="009C7A82" w:rsidRPr="00507208">
        <w:rPr>
          <w:rFonts w:eastAsia="SimHei"/>
        </w:rPr>
        <w:t>dV</w:t>
      </w:r>
      <w:proofErr w:type="spellEnd"/>
      <w:r w:rsidR="009C7A82" w:rsidRPr="00507208">
        <w:rPr>
          <w:rFonts w:eastAsia="SimHei"/>
        </w:rPr>
        <w:t xml:space="preserve"> line-cut spectra along the red dashed arrow in </w:t>
      </w:r>
      <w:r w:rsidR="009C7A82" w:rsidRPr="00440469">
        <w:rPr>
          <w:rFonts w:eastAsia="SimHei"/>
          <w:b/>
          <w:bCs/>
        </w:rPr>
        <w:t>h</w:t>
      </w:r>
      <w:r w:rsidR="0035576C" w:rsidRPr="00507208">
        <w:rPr>
          <w:rFonts w:eastAsia="SimHei"/>
        </w:rPr>
        <w:t xml:space="preserve">, </w:t>
      </w:r>
      <w:r w:rsidR="009C7A82" w:rsidRPr="00507208">
        <w:rPr>
          <w:rFonts w:eastAsia="SimHei"/>
        </w:rPr>
        <w:t>show</w:t>
      </w:r>
      <w:r w:rsidR="0035576C" w:rsidRPr="00507208">
        <w:rPr>
          <w:rFonts w:eastAsia="SimHei"/>
        </w:rPr>
        <w:t>ing the evolution of</w:t>
      </w:r>
      <w:r w:rsidR="009C7A82" w:rsidRPr="00507208">
        <w:rPr>
          <w:rFonts w:eastAsia="SimHei"/>
        </w:rPr>
        <w:t xml:space="preserve"> a hard superconducting gap</w:t>
      </w:r>
      <w:r w:rsidR="00DF5291" w:rsidRPr="00507208">
        <w:rPr>
          <w:rFonts w:eastAsia="SimHei"/>
        </w:rPr>
        <w:t>.</w:t>
      </w:r>
      <w:r w:rsidR="009C7A82" w:rsidRPr="00507208">
        <w:rPr>
          <w:rFonts w:eastAsia="SimHei"/>
        </w:rPr>
        <w:t xml:space="preserve"> </w:t>
      </w:r>
      <w:bookmarkEnd w:id="56"/>
      <w:bookmarkEnd w:id="57"/>
    </w:p>
    <w:p w14:paraId="785AC4B4" w14:textId="77777777" w:rsidR="000E2A76" w:rsidRPr="00232DB9" w:rsidRDefault="000E2A76" w:rsidP="00D045EE">
      <w:pPr>
        <w:spacing w:line="480" w:lineRule="auto"/>
        <w:rPr>
          <w:rFonts w:eastAsia="SimHei"/>
          <w:bCs/>
        </w:rPr>
      </w:pPr>
    </w:p>
    <w:p w14:paraId="4D392F8B" w14:textId="77777777" w:rsidR="000E2A76" w:rsidRPr="00232DB9" w:rsidRDefault="000E2A76" w:rsidP="00D045EE">
      <w:pPr>
        <w:spacing w:line="480" w:lineRule="auto"/>
        <w:rPr>
          <w:rFonts w:eastAsia="SimHei"/>
          <w:bCs/>
        </w:rPr>
      </w:pPr>
    </w:p>
    <w:p w14:paraId="25E1BA25" w14:textId="1D8F4DE8" w:rsidR="00453E92" w:rsidRDefault="000E2A76" w:rsidP="00D045EE">
      <w:pPr>
        <w:spacing w:line="480" w:lineRule="auto"/>
        <w:rPr>
          <w:rFonts w:eastAsia="SimHei"/>
          <w:bCs/>
        </w:rPr>
      </w:pPr>
      <w:r w:rsidRPr="00232DB9">
        <w:rPr>
          <w:rFonts w:eastAsia="SimHei"/>
          <w:bCs/>
        </w:rPr>
        <w:br w:type="page"/>
      </w:r>
      <w:r w:rsidR="00FB458D" w:rsidRPr="00FB458D">
        <w:rPr>
          <w:noProof/>
        </w:rPr>
        <w:lastRenderedPageBreak/>
        <w:drawing>
          <wp:inline distT="0" distB="0" distL="0" distR="0" wp14:anchorId="42F24F1E" wp14:editId="6F3B37D5">
            <wp:extent cx="6188710" cy="26835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8710" cy="2683510"/>
                    </a:xfrm>
                    <a:prstGeom prst="rect">
                      <a:avLst/>
                    </a:prstGeom>
                    <a:noFill/>
                    <a:ln>
                      <a:noFill/>
                    </a:ln>
                  </pic:spPr>
                </pic:pic>
              </a:graphicData>
            </a:graphic>
          </wp:inline>
        </w:drawing>
      </w:r>
    </w:p>
    <w:p w14:paraId="7BB2C13D" w14:textId="1CBD97AA" w:rsidR="00453E92" w:rsidRPr="00B573C3" w:rsidRDefault="00D8506B" w:rsidP="00453E92">
      <w:pPr>
        <w:widowControl w:val="0"/>
        <w:autoSpaceDE w:val="0"/>
        <w:autoSpaceDN w:val="0"/>
        <w:adjustRightInd w:val="0"/>
        <w:spacing w:line="360" w:lineRule="auto"/>
        <w:jc w:val="both"/>
        <w:rPr>
          <w:rFonts w:eastAsia="SimHei"/>
          <w:bCs/>
          <w:u w:color="000000"/>
          <w:lang w:eastAsia="zh-CN"/>
        </w:rPr>
      </w:pPr>
      <w:r w:rsidRPr="00D8506B">
        <w:rPr>
          <w:rFonts w:eastAsia="DengXian"/>
          <w:b/>
          <w:bCs/>
          <w:color w:val="000000"/>
          <w:kern w:val="24"/>
          <w:lang w:eastAsia="zh-CN"/>
        </w:rPr>
        <w:t>Supplementary Figure</w:t>
      </w:r>
      <w:r w:rsidR="00453E92" w:rsidRPr="00440469">
        <w:rPr>
          <w:rFonts w:eastAsia="SimHei"/>
          <w:b/>
          <w:bCs/>
          <w:u w:color="000000"/>
          <w:lang w:eastAsia="zh-CN"/>
        </w:rPr>
        <w:t xml:space="preserve"> S5. YSR states on type-II Fe adatoms and Zeeman splitting.</w:t>
      </w:r>
      <w:r w:rsidR="00453E92" w:rsidRPr="00440469">
        <w:rPr>
          <w:rFonts w:eastAsia="SimHei"/>
          <w:bCs/>
          <w:u w:color="000000"/>
          <w:lang w:eastAsia="zh-CN"/>
        </w:rPr>
        <w:t xml:space="preserve"> </w:t>
      </w:r>
      <w:r w:rsidR="00453E92" w:rsidRPr="00440469">
        <w:rPr>
          <w:rFonts w:eastAsia="SimHei"/>
          <w:b/>
          <w:u w:color="000000"/>
          <w:lang w:eastAsia="zh-CN"/>
        </w:rPr>
        <w:t>a</w:t>
      </w:r>
      <w:r>
        <w:rPr>
          <w:rFonts w:eastAsia="SimHei"/>
          <w:bCs/>
          <w:u w:color="000000"/>
          <w:lang w:eastAsia="zh-CN"/>
        </w:rPr>
        <w:t>,</w:t>
      </w:r>
      <w:r w:rsidR="00453E92" w:rsidRPr="005D02F8">
        <w:rPr>
          <w:rFonts w:eastAsia="SimHei"/>
          <w:bCs/>
          <w:u w:color="000000"/>
          <w:lang w:eastAsia="zh-CN"/>
        </w:rPr>
        <w:t xml:space="preserve"> An atomic-resolution topographic image showing a single type-II Fe atom</w:t>
      </w:r>
      <w:r w:rsidR="00453E92" w:rsidRPr="00D9602C">
        <w:rPr>
          <w:rFonts w:eastAsia="SimHei"/>
          <w:bCs/>
          <w:u w:color="000000"/>
          <w:lang w:eastAsia="zh-CN"/>
        </w:rPr>
        <w:t xml:space="preserve">. </w:t>
      </w:r>
      <w:r w:rsidR="00453E92" w:rsidRPr="00440469">
        <w:rPr>
          <w:rFonts w:eastAsia="SimHei"/>
          <w:b/>
          <w:u w:color="000000"/>
          <w:lang w:eastAsia="zh-CN"/>
        </w:rPr>
        <w:t>b</w:t>
      </w:r>
      <w:r w:rsidR="00453E92" w:rsidRPr="00D9602C">
        <w:rPr>
          <w:rFonts w:eastAsia="SimHei"/>
          <w:bCs/>
          <w:u w:color="000000"/>
          <w:lang w:eastAsia="zh-CN"/>
        </w:rPr>
        <w:t xml:space="preserve"> and </w:t>
      </w:r>
      <w:r w:rsidR="00453E92" w:rsidRPr="00440469">
        <w:rPr>
          <w:rFonts w:eastAsia="SimHei"/>
          <w:b/>
          <w:u w:color="000000"/>
          <w:lang w:eastAsia="zh-CN"/>
        </w:rPr>
        <w:t>c</w:t>
      </w:r>
      <w:r w:rsidR="00453E92" w:rsidRPr="00B573C3">
        <w:rPr>
          <w:rFonts w:eastAsia="SimHei"/>
          <w:bCs/>
          <w:u w:color="000000"/>
          <w:lang w:eastAsia="zh-CN"/>
        </w:rPr>
        <w:t xml:space="preserve">, </w:t>
      </w:r>
      <w:proofErr w:type="spellStart"/>
      <w:r w:rsidR="00453E92" w:rsidRPr="00B573C3">
        <w:rPr>
          <w:rFonts w:eastAsia="SimHei"/>
          <w:bCs/>
          <w:u w:color="000000"/>
          <w:lang w:eastAsia="zh-CN"/>
        </w:rPr>
        <w:t>dI</w:t>
      </w:r>
      <w:proofErr w:type="spellEnd"/>
      <w:r w:rsidR="00453E92" w:rsidRPr="00B573C3">
        <w:rPr>
          <w:rFonts w:eastAsia="SimHei"/>
          <w:bCs/>
          <w:u w:color="000000"/>
          <w:lang w:eastAsia="zh-CN"/>
        </w:rPr>
        <w:t>/</w:t>
      </w:r>
      <w:proofErr w:type="spellStart"/>
      <w:r w:rsidR="00453E92" w:rsidRPr="00B573C3">
        <w:rPr>
          <w:rFonts w:eastAsia="SimHei"/>
          <w:bCs/>
          <w:u w:color="000000"/>
          <w:lang w:eastAsia="zh-CN"/>
        </w:rPr>
        <w:t>dV</w:t>
      </w:r>
      <w:proofErr w:type="spellEnd"/>
      <w:r w:rsidR="00453E92" w:rsidRPr="00B573C3">
        <w:rPr>
          <w:rFonts w:eastAsia="SimHei"/>
          <w:bCs/>
          <w:u w:color="000000"/>
          <w:lang w:eastAsia="zh-CN"/>
        </w:rPr>
        <w:t xml:space="preserve"> spectra and the corresponding intensity plot along the line-cut indicated by the red dashed and arrowed line in </w:t>
      </w:r>
      <w:r w:rsidR="00453E92" w:rsidRPr="00440469">
        <w:rPr>
          <w:rFonts w:eastAsia="SimHei"/>
          <w:b/>
          <w:u w:color="000000"/>
          <w:lang w:eastAsia="zh-CN"/>
        </w:rPr>
        <w:t>a</w:t>
      </w:r>
      <w:r w:rsidR="00453E92" w:rsidRPr="00592A9A">
        <w:rPr>
          <w:rFonts w:eastAsia="SimHei"/>
          <w:bCs/>
          <w:u w:color="000000"/>
          <w:lang w:eastAsia="zh-CN"/>
        </w:rPr>
        <w:t>.</w:t>
      </w:r>
      <w:r w:rsidR="00453E92" w:rsidRPr="00440469">
        <w:rPr>
          <w:rFonts w:eastAsia="SimHei"/>
          <w:bCs/>
          <w:u w:color="000000"/>
          <w:lang w:eastAsia="zh-CN"/>
        </w:rPr>
        <w:t xml:space="preserve"> </w:t>
      </w:r>
      <w:r w:rsidR="00453E92" w:rsidRPr="005D02F8">
        <w:rPr>
          <w:rFonts w:eastAsia="SimHei"/>
          <w:bCs/>
          <w:u w:color="000000"/>
          <w:lang w:eastAsia="zh-CN"/>
        </w:rPr>
        <w:t xml:space="preserve">The dashed lines highlight the emergence of the pair of YSR states near the Fe adatom. </w:t>
      </w:r>
      <w:r w:rsidR="00453E92" w:rsidRPr="00440469">
        <w:rPr>
          <w:rFonts w:eastAsia="SimHei"/>
          <w:b/>
          <w:u w:color="000000"/>
          <w:lang w:eastAsia="zh-CN"/>
        </w:rPr>
        <w:t>d</w:t>
      </w:r>
      <w:r>
        <w:rPr>
          <w:rFonts w:eastAsia="SimHei"/>
          <w:bCs/>
          <w:u w:color="000000"/>
          <w:lang w:eastAsia="zh-CN"/>
        </w:rPr>
        <w:t>,</w:t>
      </w:r>
      <w:r w:rsidR="00453E92" w:rsidRPr="00D9602C">
        <w:rPr>
          <w:rFonts w:eastAsia="SimHei"/>
          <w:bCs/>
          <w:u w:color="000000"/>
          <w:lang w:eastAsia="zh-CN"/>
        </w:rPr>
        <w:t xml:space="preserve"> Magnetic field dependence of the </w:t>
      </w:r>
      <w:proofErr w:type="spellStart"/>
      <w:r w:rsidR="00453E92" w:rsidRPr="00D9602C">
        <w:rPr>
          <w:rFonts w:eastAsia="SimHei"/>
          <w:bCs/>
          <w:u w:color="000000"/>
          <w:lang w:eastAsia="zh-CN"/>
        </w:rPr>
        <w:t>dI</w:t>
      </w:r>
      <w:proofErr w:type="spellEnd"/>
      <w:r w:rsidR="00453E92" w:rsidRPr="00D9602C">
        <w:rPr>
          <w:rFonts w:eastAsia="SimHei"/>
          <w:bCs/>
          <w:u w:color="000000"/>
          <w:lang w:eastAsia="zh-CN"/>
        </w:rPr>
        <w:t>/</w:t>
      </w:r>
      <w:proofErr w:type="spellStart"/>
      <w:r w:rsidR="00453E92" w:rsidRPr="00D9602C">
        <w:rPr>
          <w:rFonts w:eastAsia="SimHei"/>
          <w:bCs/>
          <w:u w:color="000000"/>
          <w:lang w:eastAsia="zh-CN"/>
        </w:rPr>
        <w:t>dV</w:t>
      </w:r>
      <w:proofErr w:type="spellEnd"/>
      <w:r w:rsidR="00453E92" w:rsidRPr="00D9602C">
        <w:rPr>
          <w:rFonts w:eastAsia="SimHei"/>
          <w:bCs/>
          <w:u w:color="000000"/>
          <w:lang w:eastAsia="zh-CN"/>
        </w:rPr>
        <w:t xml:space="preserve"> </w:t>
      </w:r>
      <w:r w:rsidR="004A115E" w:rsidRPr="00D9602C">
        <w:rPr>
          <w:rFonts w:eastAsia="SimHei"/>
          <w:bCs/>
          <w:u w:color="000000"/>
          <w:lang w:eastAsia="zh-CN"/>
        </w:rPr>
        <w:t xml:space="preserve">spectra </w:t>
      </w:r>
      <w:r w:rsidR="00453E92" w:rsidRPr="00D9602C">
        <w:rPr>
          <w:rFonts w:eastAsia="SimHei"/>
          <w:bCs/>
          <w:u w:color="000000"/>
          <w:lang w:eastAsia="zh-CN"/>
        </w:rPr>
        <w:t xml:space="preserve">acquired at the adatom. Red dashed lines trace out of the spin-polarized Zeeman splitting of the YSR states. </w:t>
      </w:r>
      <w:r w:rsidR="00453E92" w:rsidRPr="00440469">
        <w:rPr>
          <w:rFonts w:eastAsia="SimHei"/>
          <w:b/>
          <w:u w:color="000000"/>
          <w:lang w:eastAsia="zh-CN"/>
        </w:rPr>
        <w:t>e</w:t>
      </w:r>
      <w:r>
        <w:rPr>
          <w:rFonts w:eastAsia="SimHei"/>
          <w:bCs/>
          <w:u w:color="000000"/>
          <w:lang w:eastAsia="zh-CN"/>
        </w:rPr>
        <w:t>,</w:t>
      </w:r>
      <w:r w:rsidR="00453E92" w:rsidRPr="00D9602C">
        <w:rPr>
          <w:rFonts w:eastAsia="SimHei"/>
          <w:bCs/>
          <w:u w:color="000000"/>
          <w:lang w:eastAsia="zh-CN"/>
        </w:rPr>
        <w:t xml:space="preserve"> A linear fit of the YSR state energy as a function of magnetic field, yielding an estimated </w:t>
      </w:r>
      <w:r w:rsidR="00453E92" w:rsidRPr="00D9602C">
        <w:rPr>
          <w:rFonts w:eastAsia="SimHei"/>
          <w:bCs/>
          <w:i/>
          <w:iCs/>
          <w:u w:color="000000"/>
          <w:lang w:eastAsia="zh-CN"/>
        </w:rPr>
        <w:t>g</w:t>
      </w:r>
      <w:r w:rsidR="00453E92" w:rsidRPr="00B573C3">
        <w:rPr>
          <w:rFonts w:eastAsia="SimHei"/>
          <w:bCs/>
          <w:u w:color="000000"/>
          <w:lang w:eastAsia="zh-CN"/>
        </w:rPr>
        <w:t xml:space="preserve">-factor ~ 0.87. </w:t>
      </w:r>
    </w:p>
    <w:p w14:paraId="13AC4B1B" w14:textId="77777777" w:rsidR="00453E92" w:rsidRPr="00453E92" w:rsidRDefault="00453E92" w:rsidP="00453E92">
      <w:pPr>
        <w:pBdr>
          <w:top w:val="nil"/>
          <w:left w:val="nil"/>
          <w:bottom w:val="nil"/>
          <w:right w:val="nil"/>
          <w:between w:val="nil"/>
          <w:bar w:val="nil"/>
        </w:pBdr>
        <w:rPr>
          <w:rFonts w:eastAsia="SimSun"/>
          <w:b/>
          <w:bCs/>
          <w:kern w:val="2"/>
          <w:sz w:val="21"/>
          <w:szCs w:val="22"/>
          <w:u w:color="000000"/>
          <w:lang w:eastAsia="zh-CN"/>
        </w:rPr>
      </w:pPr>
    </w:p>
    <w:p w14:paraId="29C3EDEB" w14:textId="77777777" w:rsidR="00453E92" w:rsidRDefault="00453E92">
      <w:pPr>
        <w:rPr>
          <w:rFonts w:eastAsia="SimHei"/>
          <w:bCs/>
        </w:rPr>
      </w:pPr>
      <w:r>
        <w:rPr>
          <w:rFonts w:eastAsia="SimHei"/>
          <w:bCs/>
        </w:rPr>
        <w:br w:type="page"/>
      </w:r>
    </w:p>
    <w:p w14:paraId="2780CF0C" w14:textId="77777777" w:rsidR="000E2A76" w:rsidRPr="00232DB9" w:rsidRDefault="000E2A76" w:rsidP="00D045EE">
      <w:pPr>
        <w:spacing w:line="480" w:lineRule="auto"/>
        <w:rPr>
          <w:rFonts w:eastAsia="SimHei"/>
          <w:bCs/>
        </w:rPr>
      </w:pPr>
    </w:p>
    <w:p w14:paraId="5FAEDE54" w14:textId="28EE1D95" w:rsidR="000E2A76" w:rsidRPr="00232DB9" w:rsidRDefault="005D02F8" w:rsidP="00E63522">
      <w:pPr>
        <w:spacing w:line="480" w:lineRule="auto"/>
        <w:jc w:val="center"/>
        <w:rPr>
          <w:rFonts w:eastAsia="SimHei"/>
          <w:b/>
          <w:bCs/>
        </w:rPr>
      </w:pPr>
      <w:r w:rsidRPr="005D02F8">
        <w:rPr>
          <w:rFonts w:eastAsia="SimHei"/>
          <w:b/>
          <w:bCs/>
        </w:rPr>
        <w:t xml:space="preserve"> </w:t>
      </w:r>
      <w:r w:rsidR="00FB458D" w:rsidRPr="00FB458D">
        <w:rPr>
          <w:noProof/>
        </w:rPr>
        <w:drawing>
          <wp:inline distT="0" distB="0" distL="0" distR="0" wp14:anchorId="2E9C9387" wp14:editId="1F6BB407">
            <wp:extent cx="6188710" cy="276923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8710" cy="2769235"/>
                    </a:xfrm>
                    <a:prstGeom prst="rect">
                      <a:avLst/>
                    </a:prstGeom>
                    <a:noFill/>
                    <a:ln>
                      <a:noFill/>
                    </a:ln>
                  </pic:spPr>
                </pic:pic>
              </a:graphicData>
            </a:graphic>
          </wp:inline>
        </w:drawing>
      </w:r>
    </w:p>
    <w:p w14:paraId="529421E5" w14:textId="22F9AC76" w:rsidR="000E2A76" w:rsidRPr="00232DB9" w:rsidRDefault="00D8506B" w:rsidP="00E63522">
      <w:pPr>
        <w:spacing w:line="360" w:lineRule="auto"/>
        <w:jc w:val="both"/>
        <w:rPr>
          <w:rFonts w:eastAsia="SimHei"/>
          <w:bCs/>
        </w:rPr>
      </w:pPr>
      <w:bookmarkStart w:id="58" w:name="OLE_LINK82"/>
      <w:bookmarkStart w:id="59" w:name="OLE_LINK83"/>
      <w:bookmarkStart w:id="60" w:name="OLE_LINK88"/>
      <w:r w:rsidRPr="00D8506B">
        <w:rPr>
          <w:rFonts w:eastAsia="DengXian"/>
          <w:b/>
          <w:bCs/>
          <w:color w:val="000000"/>
          <w:kern w:val="24"/>
          <w:lang w:eastAsia="zh-CN"/>
        </w:rPr>
        <w:t>Supplementary Figure</w:t>
      </w:r>
      <w:r w:rsidR="000E2A76" w:rsidRPr="00440469">
        <w:rPr>
          <w:rFonts w:eastAsia="SimHei"/>
          <w:b/>
          <w:bCs/>
        </w:rPr>
        <w:t xml:space="preserve"> S</w:t>
      </w:r>
      <w:r w:rsidR="00453E92" w:rsidRPr="00440469">
        <w:rPr>
          <w:rFonts w:eastAsia="SimHei"/>
          <w:b/>
          <w:bCs/>
        </w:rPr>
        <w:t>6</w:t>
      </w:r>
      <w:r w:rsidR="00543FC3" w:rsidRPr="00440469">
        <w:rPr>
          <w:rFonts w:eastAsia="SimHei"/>
          <w:b/>
          <w:bCs/>
        </w:rPr>
        <w:t>.</w:t>
      </w:r>
      <w:r w:rsidR="000E2A76" w:rsidRPr="00440469">
        <w:rPr>
          <w:rFonts w:eastAsia="SimHei"/>
          <w:b/>
          <w:bCs/>
        </w:rPr>
        <w:t xml:space="preserve"> Near-zero </w:t>
      </w:r>
      <w:r w:rsidR="00CD024A" w:rsidRPr="00440469">
        <w:rPr>
          <w:rFonts w:eastAsia="SimHei"/>
          <w:b/>
          <w:bCs/>
        </w:rPr>
        <w:t xml:space="preserve">energy </w:t>
      </w:r>
      <w:r w:rsidR="000E2A76" w:rsidRPr="00440469">
        <w:rPr>
          <w:rFonts w:eastAsia="SimHei"/>
          <w:b/>
          <w:bCs/>
        </w:rPr>
        <w:t xml:space="preserve">YSR states </w:t>
      </w:r>
      <w:r w:rsidR="00CD024A" w:rsidRPr="00440469">
        <w:rPr>
          <w:rFonts w:eastAsia="SimHei"/>
          <w:b/>
          <w:bCs/>
        </w:rPr>
        <w:t>and</w:t>
      </w:r>
      <w:r w:rsidR="000E2A76" w:rsidRPr="00440469">
        <w:rPr>
          <w:rFonts w:eastAsia="SimHei"/>
          <w:b/>
          <w:bCs/>
        </w:rPr>
        <w:t xml:space="preserve"> Zeeman </w:t>
      </w:r>
      <w:r w:rsidR="00CD024A" w:rsidRPr="00440469">
        <w:rPr>
          <w:rFonts w:eastAsia="SimHei"/>
          <w:b/>
          <w:bCs/>
        </w:rPr>
        <w:t>splitting</w:t>
      </w:r>
      <w:r w:rsidR="000E2A76" w:rsidRPr="00440469">
        <w:rPr>
          <w:rFonts w:eastAsia="SimHei"/>
          <w:b/>
          <w:bCs/>
        </w:rPr>
        <w:t>.</w:t>
      </w:r>
      <w:r w:rsidR="000E2A76" w:rsidRPr="00440469">
        <w:rPr>
          <w:rFonts w:eastAsia="SimHei"/>
        </w:rPr>
        <w:t xml:space="preserve"> </w:t>
      </w:r>
      <w:r w:rsidR="000E2A76" w:rsidRPr="00440469">
        <w:rPr>
          <w:rFonts w:eastAsia="SimHei"/>
          <w:b/>
          <w:bCs/>
        </w:rPr>
        <w:t>a</w:t>
      </w:r>
      <w:r>
        <w:rPr>
          <w:rFonts w:eastAsia="SimHei"/>
        </w:rPr>
        <w:t>,</w:t>
      </w:r>
      <w:r w:rsidR="000E2A76" w:rsidRPr="00232DB9">
        <w:rPr>
          <w:rFonts w:eastAsia="SimHei"/>
          <w:b/>
          <w:bCs/>
        </w:rPr>
        <w:t xml:space="preserve"> </w:t>
      </w:r>
      <w:r w:rsidR="000E2A76" w:rsidRPr="00005633">
        <w:rPr>
          <w:rFonts w:eastAsia="SimHei"/>
        </w:rPr>
        <w:t>An</w:t>
      </w:r>
      <w:r w:rsidR="000E2A76">
        <w:rPr>
          <w:rFonts w:eastAsia="SimHei"/>
          <w:b/>
          <w:bCs/>
        </w:rPr>
        <w:t xml:space="preserve"> </w:t>
      </w:r>
      <w:r w:rsidR="000E2A76">
        <w:t>a</w:t>
      </w:r>
      <w:r w:rsidR="000E2A76" w:rsidRPr="00331020">
        <w:t xml:space="preserve">tomic-resolution STM image of a type-II Fe adatom. </w:t>
      </w:r>
      <w:r w:rsidR="000E2A76" w:rsidRPr="00440469">
        <w:rPr>
          <w:rFonts w:eastAsia="SimHei"/>
          <w:b/>
          <w:bCs/>
        </w:rPr>
        <w:t>b</w:t>
      </w:r>
      <w:r>
        <w:rPr>
          <w:rFonts w:eastAsia="SimHei"/>
          <w:bCs/>
        </w:rPr>
        <w:t>,</w:t>
      </w:r>
      <w:r w:rsidR="000E2A76" w:rsidRPr="00232DB9">
        <w:rPr>
          <w:rFonts w:eastAsia="SimHei"/>
          <w:bCs/>
        </w:rPr>
        <w:t xml:space="preserve"> </w:t>
      </w:r>
      <w:r w:rsidR="000E2A76">
        <w:rPr>
          <w:rFonts w:eastAsia="SimHei"/>
          <w:bCs/>
        </w:rPr>
        <w:t xml:space="preserve">A </w:t>
      </w:r>
      <w:r w:rsidR="004A115E">
        <w:rPr>
          <w:rFonts w:eastAsia="SimHei"/>
          <w:bCs/>
        </w:rPr>
        <w:t xml:space="preserve">zero-energy </w:t>
      </w:r>
      <w:proofErr w:type="spellStart"/>
      <w:r w:rsidR="000E2A76" w:rsidRPr="00232DB9">
        <w:rPr>
          <w:rFonts w:eastAsia="SimHei"/>
          <w:bCs/>
        </w:rPr>
        <w:t>dI</w:t>
      </w:r>
      <w:proofErr w:type="spellEnd"/>
      <w:r w:rsidR="000E2A76" w:rsidRPr="00232DB9">
        <w:rPr>
          <w:rFonts w:eastAsia="SimHei"/>
          <w:bCs/>
        </w:rPr>
        <w:t>/</w:t>
      </w:r>
      <w:proofErr w:type="spellStart"/>
      <w:r w:rsidR="000E2A76" w:rsidRPr="00232DB9">
        <w:rPr>
          <w:rFonts w:eastAsia="SimHei"/>
          <w:bCs/>
        </w:rPr>
        <w:t>dV</w:t>
      </w:r>
      <w:proofErr w:type="spellEnd"/>
      <w:r w:rsidR="000E2A76" w:rsidRPr="00232DB9">
        <w:rPr>
          <w:rFonts w:eastAsia="SimHei"/>
          <w:bCs/>
        </w:rPr>
        <w:t xml:space="preserve"> map of the same area in </w:t>
      </w:r>
      <w:r w:rsidR="000E2A76" w:rsidRPr="00440469">
        <w:rPr>
          <w:rFonts w:eastAsia="SimHei"/>
          <w:b/>
        </w:rPr>
        <w:t>a</w:t>
      </w:r>
      <w:r w:rsidR="000E2A76" w:rsidRPr="00690943">
        <w:rPr>
          <w:rFonts w:eastAsia="SimHei"/>
          <w:bCs/>
        </w:rPr>
        <w:t xml:space="preserve">. </w:t>
      </w:r>
      <w:r w:rsidR="000E2A76" w:rsidRPr="00440469">
        <w:rPr>
          <w:rFonts w:eastAsia="SimHei"/>
          <w:b/>
        </w:rPr>
        <w:t>c</w:t>
      </w:r>
      <w:r w:rsidR="00362DF4" w:rsidRPr="005D02F8">
        <w:rPr>
          <w:rFonts w:eastAsia="SimHei"/>
          <w:bCs/>
        </w:rPr>
        <w:t xml:space="preserve"> </w:t>
      </w:r>
      <w:r w:rsidR="00362DF4" w:rsidRPr="00690943">
        <w:rPr>
          <w:rFonts w:eastAsia="SimHei"/>
          <w:bCs/>
        </w:rPr>
        <w:t>and</w:t>
      </w:r>
      <w:r w:rsidR="00362DF4" w:rsidRPr="005D02F8">
        <w:rPr>
          <w:rFonts w:eastAsia="SimHei"/>
          <w:bCs/>
        </w:rPr>
        <w:t xml:space="preserve"> </w:t>
      </w:r>
      <w:r w:rsidR="00362DF4" w:rsidRPr="00440469">
        <w:rPr>
          <w:rFonts w:eastAsia="SimHei"/>
          <w:b/>
        </w:rPr>
        <w:t>d</w:t>
      </w:r>
      <w:r w:rsidR="000E2A76" w:rsidRPr="00690943">
        <w:rPr>
          <w:rFonts w:eastAsia="SimHei"/>
          <w:bCs/>
        </w:rPr>
        <w:t>,</w:t>
      </w:r>
      <w:r w:rsidR="000E2A76" w:rsidRPr="00232DB9">
        <w:rPr>
          <w:rFonts w:eastAsia="SimHei"/>
          <w:bCs/>
        </w:rPr>
        <w:t xml:space="preserve"> </w:t>
      </w:r>
      <w:proofErr w:type="spellStart"/>
      <w:r w:rsidR="00362DF4">
        <w:rPr>
          <w:rFonts w:eastAsia="SimHei"/>
          <w:bCs/>
        </w:rPr>
        <w:t>dI</w:t>
      </w:r>
      <w:proofErr w:type="spellEnd"/>
      <w:r w:rsidR="00362DF4">
        <w:rPr>
          <w:rFonts w:eastAsia="SimHei"/>
          <w:bCs/>
        </w:rPr>
        <w:t>/</w:t>
      </w:r>
      <w:proofErr w:type="spellStart"/>
      <w:r w:rsidR="00362DF4">
        <w:rPr>
          <w:rFonts w:eastAsia="SimHei"/>
          <w:bCs/>
        </w:rPr>
        <w:t>dV</w:t>
      </w:r>
      <w:proofErr w:type="spellEnd"/>
      <w:r w:rsidR="00362DF4">
        <w:rPr>
          <w:rFonts w:eastAsia="SimHei"/>
          <w:bCs/>
        </w:rPr>
        <w:t xml:space="preserve"> s</w:t>
      </w:r>
      <w:r w:rsidR="000E2A76">
        <w:rPr>
          <w:rFonts w:eastAsia="SimHei"/>
          <w:bCs/>
        </w:rPr>
        <w:t>pectra</w:t>
      </w:r>
      <w:r w:rsidR="00362DF4">
        <w:rPr>
          <w:rFonts w:eastAsia="SimHei"/>
          <w:bCs/>
        </w:rPr>
        <w:t xml:space="preserve"> and </w:t>
      </w:r>
      <w:bookmarkStart w:id="61" w:name="OLE_LINK48"/>
      <w:bookmarkStart w:id="62" w:name="OLE_LINK49"/>
      <w:r w:rsidR="00362DF4">
        <w:rPr>
          <w:rFonts w:eastAsia="SimHei"/>
          <w:bCs/>
        </w:rPr>
        <w:t>the corresponding intensity plot</w:t>
      </w:r>
      <w:r w:rsidR="000E2A76" w:rsidRPr="00232DB9">
        <w:rPr>
          <w:rFonts w:eastAsia="SimHei"/>
          <w:bCs/>
        </w:rPr>
        <w:t xml:space="preserve"> </w:t>
      </w:r>
      <w:bookmarkEnd w:id="61"/>
      <w:bookmarkEnd w:id="62"/>
      <w:r w:rsidR="000E2A76" w:rsidRPr="00232DB9">
        <w:rPr>
          <w:rFonts w:eastAsia="SimHei"/>
          <w:bCs/>
        </w:rPr>
        <w:t>along</w:t>
      </w:r>
      <w:r w:rsidR="00CD024A">
        <w:rPr>
          <w:rFonts w:eastAsia="SimHei"/>
          <w:bCs/>
        </w:rPr>
        <w:t xml:space="preserve"> the line-cut indicated by</w:t>
      </w:r>
      <w:r w:rsidR="000E2A76" w:rsidRPr="00232DB9">
        <w:rPr>
          <w:rFonts w:eastAsia="SimHei"/>
          <w:bCs/>
        </w:rPr>
        <w:t xml:space="preserve"> the red dashed arrow in </w:t>
      </w:r>
      <w:r w:rsidR="000E2A76" w:rsidRPr="00440469">
        <w:rPr>
          <w:rFonts w:eastAsia="SimHei"/>
          <w:b/>
        </w:rPr>
        <w:t>a</w:t>
      </w:r>
      <w:r w:rsidR="00CD024A" w:rsidRPr="003A21C9">
        <w:rPr>
          <w:rFonts w:eastAsia="SimHei"/>
        </w:rPr>
        <w:t>,</w:t>
      </w:r>
      <w:r w:rsidR="00CD024A">
        <w:rPr>
          <w:rFonts w:eastAsia="SimHei"/>
          <w:b/>
        </w:rPr>
        <w:t xml:space="preserve"> </w:t>
      </w:r>
      <w:r w:rsidR="00362DF4" w:rsidRPr="00362DF4">
        <w:rPr>
          <w:rFonts w:eastAsia="SimHei"/>
          <w:bCs/>
        </w:rPr>
        <w:t>show</w:t>
      </w:r>
      <w:r w:rsidR="00CD024A">
        <w:rPr>
          <w:rFonts w:eastAsia="SimHei"/>
          <w:bCs/>
        </w:rPr>
        <w:t>ing</w:t>
      </w:r>
      <w:r w:rsidR="00362DF4">
        <w:rPr>
          <w:rFonts w:eastAsia="SimHei"/>
          <w:bCs/>
        </w:rPr>
        <w:t xml:space="preserve"> </w:t>
      </w:r>
      <w:r w:rsidR="00CD024A">
        <w:rPr>
          <w:rFonts w:eastAsia="SimHei"/>
          <w:bCs/>
        </w:rPr>
        <w:t xml:space="preserve">nearly degenerate </w:t>
      </w:r>
      <w:r w:rsidR="00362DF4">
        <w:rPr>
          <w:rFonts w:eastAsia="SimHei"/>
          <w:bCs/>
        </w:rPr>
        <w:t>YSR states close to zero energy highlighted by the dashed line</w:t>
      </w:r>
      <w:r w:rsidR="000E2A76" w:rsidRPr="00232DB9">
        <w:rPr>
          <w:rFonts w:eastAsia="SimHei"/>
          <w:bCs/>
        </w:rPr>
        <w:t xml:space="preserve">. </w:t>
      </w:r>
      <w:r w:rsidR="000E2A76" w:rsidRPr="00440469">
        <w:rPr>
          <w:rFonts w:eastAsia="SimHei"/>
          <w:b/>
        </w:rPr>
        <w:t>e</w:t>
      </w:r>
      <w:r>
        <w:rPr>
          <w:rFonts w:eastAsia="SimHei"/>
          <w:bCs/>
        </w:rPr>
        <w:t>,</w:t>
      </w:r>
      <w:r w:rsidR="000E2A76" w:rsidRPr="00232DB9">
        <w:rPr>
          <w:rFonts w:eastAsia="SimHei"/>
          <w:bCs/>
        </w:rPr>
        <w:t xml:space="preserve"> </w:t>
      </w:r>
      <w:r w:rsidR="00C23114">
        <w:rPr>
          <w:rFonts w:eastAsia="SimHei"/>
          <w:bCs/>
        </w:rPr>
        <w:t>Magnetic field</w:t>
      </w:r>
      <w:r w:rsidR="00C23114" w:rsidRPr="003C6017">
        <w:rPr>
          <w:rFonts w:eastAsia="SimHei"/>
          <w:bCs/>
        </w:rPr>
        <w:t xml:space="preserve"> dependence of </w:t>
      </w:r>
      <w:r w:rsidR="00C23114">
        <w:rPr>
          <w:rFonts w:eastAsia="SimHei"/>
          <w:bCs/>
        </w:rPr>
        <w:t xml:space="preserve">the </w:t>
      </w:r>
      <w:proofErr w:type="spellStart"/>
      <w:r w:rsidR="00C23114">
        <w:rPr>
          <w:rFonts w:eastAsia="SimHei"/>
          <w:bCs/>
        </w:rPr>
        <w:t>dI</w:t>
      </w:r>
      <w:proofErr w:type="spellEnd"/>
      <w:r w:rsidR="00C23114">
        <w:rPr>
          <w:rFonts w:eastAsia="SimHei"/>
          <w:bCs/>
        </w:rPr>
        <w:t>/</w:t>
      </w:r>
      <w:proofErr w:type="spellStart"/>
      <w:r w:rsidR="00C23114">
        <w:rPr>
          <w:rFonts w:eastAsia="SimHei"/>
          <w:bCs/>
        </w:rPr>
        <w:t>dV</w:t>
      </w:r>
      <w:proofErr w:type="spellEnd"/>
      <w:r w:rsidR="00C23114">
        <w:rPr>
          <w:rFonts w:eastAsia="SimHei"/>
          <w:bCs/>
        </w:rPr>
        <w:t xml:space="preserve"> </w:t>
      </w:r>
      <w:r w:rsidR="004A115E">
        <w:rPr>
          <w:rFonts w:eastAsia="SimHei"/>
          <w:bCs/>
        </w:rPr>
        <w:t xml:space="preserve">spectra </w:t>
      </w:r>
      <w:r w:rsidR="00C23114">
        <w:rPr>
          <w:rFonts w:eastAsia="SimHei"/>
          <w:bCs/>
        </w:rPr>
        <w:t xml:space="preserve">acquired at the adatom site </w:t>
      </w:r>
      <w:r>
        <w:rPr>
          <w:rFonts w:eastAsia="SimHei"/>
          <w:bCs/>
          <w:lang w:eastAsia="zh-CN"/>
        </w:rPr>
        <w:t>(</w:t>
      </w:r>
      <w:r w:rsidR="00C23114">
        <w:rPr>
          <w:rFonts w:eastAsia="SimHei"/>
          <w:bCs/>
        </w:rPr>
        <w:t xml:space="preserve">black circle in </w:t>
      </w:r>
      <w:r w:rsidR="00C23114" w:rsidRPr="00440469">
        <w:rPr>
          <w:rFonts w:eastAsia="SimHei"/>
          <w:b/>
        </w:rPr>
        <w:t>b</w:t>
      </w:r>
      <w:r w:rsidR="005D02F8">
        <w:rPr>
          <w:rFonts w:eastAsia="SimHei"/>
          <w:bCs/>
        </w:rPr>
        <w:t>)</w:t>
      </w:r>
      <w:r w:rsidR="00C23114">
        <w:rPr>
          <w:rFonts w:eastAsia="SimHei"/>
          <w:bCs/>
        </w:rPr>
        <w:t xml:space="preserve">. </w:t>
      </w:r>
      <w:r w:rsidR="000E2A76" w:rsidRPr="00232DB9">
        <w:rPr>
          <w:rFonts w:eastAsia="SimHei"/>
          <w:bCs/>
        </w:rPr>
        <w:t>The green dashed lines</w:t>
      </w:r>
      <w:r w:rsidR="00C23114">
        <w:rPr>
          <w:rFonts w:eastAsia="SimHei"/>
          <w:bCs/>
        </w:rPr>
        <w:t xml:space="preserve"> trace out of</w:t>
      </w:r>
      <w:r w:rsidR="000E2A76" w:rsidRPr="00232DB9">
        <w:rPr>
          <w:rFonts w:eastAsia="SimHei"/>
          <w:bCs/>
        </w:rPr>
        <w:t xml:space="preserve"> the Zeeman splitting of </w:t>
      </w:r>
      <w:r w:rsidR="00CD024A">
        <w:rPr>
          <w:rFonts w:eastAsia="SimHei"/>
          <w:bCs/>
        </w:rPr>
        <w:t xml:space="preserve">the </w:t>
      </w:r>
      <w:r w:rsidR="000E2A76" w:rsidRPr="00232DB9">
        <w:rPr>
          <w:rFonts w:eastAsia="SimHei"/>
          <w:bCs/>
        </w:rPr>
        <w:t xml:space="preserve">YSR </w:t>
      </w:r>
      <w:r w:rsidR="00C23114">
        <w:rPr>
          <w:rFonts w:eastAsia="SimHei"/>
          <w:bCs/>
        </w:rPr>
        <w:t>states</w:t>
      </w:r>
      <w:r w:rsidR="000E2A76" w:rsidRPr="00232DB9">
        <w:rPr>
          <w:rFonts w:eastAsia="SimHei"/>
          <w:bCs/>
        </w:rPr>
        <w:t xml:space="preserve">. </w:t>
      </w:r>
    </w:p>
    <w:bookmarkEnd w:id="58"/>
    <w:bookmarkEnd w:id="59"/>
    <w:bookmarkEnd w:id="60"/>
    <w:p w14:paraId="17E51ED1" w14:textId="77777777" w:rsidR="000E2A76" w:rsidRPr="00232DB9" w:rsidRDefault="000E2A76" w:rsidP="00D045EE">
      <w:pPr>
        <w:spacing w:line="480" w:lineRule="auto"/>
        <w:rPr>
          <w:rFonts w:eastAsia="SimHei"/>
          <w:bCs/>
        </w:rPr>
      </w:pPr>
    </w:p>
    <w:p w14:paraId="4BDBFC7C" w14:textId="77777777" w:rsidR="000E2A76" w:rsidRPr="00232DB9" w:rsidRDefault="000E2A76" w:rsidP="00D045EE">
      <w:pPr>
        <w:spacing w:line="480" w:lineRule="auto"/>
        <w:rPr>
          <w:rFonts w:eastAsia="SimHei"/>
          <w:bCs/>
        </w:rPr>
      </w:pPr>
      <w:r w:rsidRPr="00232DB9">
        <w:rPr>
          <w:rFonts w:eastAsia="SimHei"/>
          <w:bCs/>
        </w:rPr>
        <w:br w:type="page"/>
      </w:r>
    </w:p>
    <w:p w14:paraId="5172029A" w14:textId="2ED8877E" w:rsidR="000E2A76" w:rsidRPr="00232DB9" w:rsidRDefault="004E6A43" w:rsidP="00E63522">
      <w:pPr>
        <w:spacing w:line="480" w:lineRule="auto"/>
        <w:jc w:val="center"/>
        <w:rPr>
          <w:rFonts w:eastAsia="SimHei"/>
          <w:b/>
          <w:bCs/>
        </w:rPr>
      </w:pPr>
      <w:r w:rsidRPr="004E6A43">
        <w:rPr>
          <w:rFonts w:eastAsia="SimHei"/>
          <w:b/>
          <w:bCs/>
        </w:rPr>
        <w:lastRenderedPageBreak/>
        <w:t xml:space="preserve"> </w:t>
      </w:r>
      <w:r w:rsidR="0000775B" w:rsidRPr="0000775B">
        <w:rPr>
          <w:noProof/>
        </w:rPr>
        <w:drawing>
          <wp:inline distT="0" distB="0" distL="0" distR="0" wp14:anchorId="67C97B9A" wp14:editId="5334E240">
            <wp:extent cx="5424170" cy="5943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24170" cy="5943600"/>
                    </a:xfrm>
                    <a:prstGeom prst="rect">
                      <a:avLst/>
                    </a:prstGeom>
                    <a:noFill/>
                    <a:ln>
                      <a:noFill/>
                    </a:ln>
                  </pic:spPr>
                </pic:pic>
              </a:graphicData>
            </a:graphic>
          </wp:inline>
        </w:drawing>
      </w:r>
    </w:p>
    <w:p w14:paraId="3AEA1E1B" w14:textId="0C62C1AF" w:rsidR="009F0D7F" w:rsidRPr="004E6A43" w:rsidRDefault="00D8506B" w:rsidP="00E63522">
      <w:pPr>
        <w:spacing w:line="360" w:lineRule="auto"/>
        <w:jc w:val="both"/>
        <w:rPr>
          <w:rFonts w:eastAsia="SimHei"/>
        </w:rPr>
      </w:pPr>
      <w:bookmarkStart w:id="63" w:name="OLE_LINK84"/>
      <w:bookmarkStart w:id="64" w:name="OLE_LINK85"/>
      <w:bookmarkStart w:id="65" w:name="OLE_LINK89"/>
      <w:r w:rsidRPr="00D8506B">
        <w:rPr>
          <w:rFonts w:eastAsia="DengXian"/>
          <w:b/>
          <w:bCs/>
          <w:color w:val="000000"/>
          <w:kern w:val="24"/>
          <w:lang w:eastAsia="zh-CN"/>
        </w:rPr>
        <w:t>Supplementary Figure</w:t>
      </w:r>
      <w:r w:rsidR="000E2A76" w:rsidRPr="00440469">
        <w:rPr>
          <w:rFonts w:eastAsia="SimHei"/>
          <w:b/>
          <w:bCs/>
        </w:rPr>
        <w:t xml:space="preserve"> S</w:t>
      </w:r>
      <w:r w:rsidR="00453E92" w:rsidRPr="00440469">
        <w:rPr>
          <w:rFonts w:eastAsia="SimHei"/>
          <w:b/>
          <w:bCs/>
        </w:rPr>
        <w:t>7</w:t>
      </w:r>
      <w:r w:rsidR="00543FC3" w:rsidRPr="00440469">
        <w:rPr>
          <w:rFonts w:eastAsia="SimHei"/>
          <w:b/>
          <w:bCs/>
        </w:rPr>
        <w:t>.</w:t>
      </w:r>
      <w:r w:rsidR="000E2A76" w:rsidRPr="00440469">
        <w:rPr>
          <w:rFonts w:eastAsia="SimHei"/>
          <w:b/>
          <w:bCs/>
        </w:rPr>
        <w:t xml:space="preserve"> </w:t>
      </w:r>
      <w:r w:rsidR="0010702F" w:rsidRPr="00440469">
        <w:rPr>
          <w:rFonts w:eastAsia="SimHei"/>
          <w:b/>
          <w:bCs/>
          <w:lang w:eastAsia="zh-CN"/>
        </w:rPr>
        <w:t>Modulating YSR states with approaching STM tip at a type-II Fe adatom</w:t>
      </w:r>
      <w:r w:rsidR="000E2A76" w:rsidRPr="00440469">
        <w:rPr>
          <w:rFonts w:eastAsia="SimHei"/>
          <w:b/>
          <w:bCs/>
        </w:rPr>
        <w:t>.</w:t>
      </w:r>
      <w:r w:rsidR="000E2A76" w:rsidRPr="004E6A43">
        <w:rPr>
          <w:rFonts w:eastAsia="SimHei"/>
        </w:rPr>
        <w:t xml:space="preserve"> </w:t>
      </w:r>
      <w:r w:rsidR="000E2A76" w:rsidRPr="00440469">
        <w:rPr>
          <w:rFonts w:eastAsia="SimHei"/>
          <w:b/>
          <w:bCs/>
        </w:rPr>
        <w:t>a</w:t>
      </w:r>
      <w:r>
        <w:rPr>
          <w:rFonts w:eastAsia="SimHei"/>
        </w:rPr>
        <w:t>,</w:t>
      </w:r>
      <w:r w:rsidR="000E2A76" w:rsidRPr="004E6A43">
        <w:rPr>
          <w:rFonts w:eastAsia="SimHei"/>
        </w:rPr>
        <w:t xml:space="preserve"> An atomic-resolution STM image of the Fe adatom. </w:t>
      </w:r>
      <w:r w:rsidR="000E2A76" w:rsidRPr="00440469">
        <w:rPr>
          <w:rFonts w:eastAsia="SimHei"/>
          <w:b/>
          <w:bCs/>
        </w:rPr>
        <w:t>b</w:t>
      </w:r>
      <w:r>
        <w:rPr>
          <w:rFonts w:eastAsia="SimHei"/>
        </w:rPr>
        <w:t>,</w:t>
      </w:r>
      <w:r w:rsidR="000E2A76" w:rsidRPr="004E6A43">
        <w:rPr>
          <w:rFonts w:eastAsia="SimHei"/>
        </w:rPr>
        <w:t xml:space="preserve"> </w:t>
      </w:r>
      <w:bookmarkStart w:id="66" w:name="OLE_LINK33"/>
      <w:bookmarkStart w:id="67" w:name="OLE_LINK34"/>
      <w:r w:rsidR="000E2A76" w:rsidRPr="004E6A43">
        <w:rPr>
          <w:rFonts w:eastAsia="SimHei"/>
        </w:rPr>
        <w:t xml:space="preserve">The </w:t>
      </w:r>
      <w:r w:rsidR="000E2A76" w:rsidRPr="004E6A43">
        <w:t>tip-sample distance offset</w:t>
      </w:r>
      <w:r w:rsidR="00D853A3" w:rsidRPr="004E6A43">
        <w:t xml:space="preserve"> z</w:t>
      </w:r>
      <w:r w:rsidR="000E2A76" w:rsidRPr="004E6A43">
        <w:t xml:space="preserve"> </w:t>
      </w:r>
      <w:r w:rsidR="0010702F" w:rsidRPr="004E6A43">
        <w:rPr>
          <w:i/>
          <w:iCs/>
        </w:rPr>
        <w:t>versus</w:t>
      </w:r>
      <w:r w:rsidR="000E2A76" w:rsidRPr="004E6A43">
        <w:t xml:space="preserve"> tunnel-barrier conductance</w:t>
      </w:r>
      <w:r w:rsidR="00D853A3" w:rsidRPr="004E6A43">
        <w:t xml:space="preserve"> </w:t>
      </w:r>
      <w:r w:rsidR="00D853A3" w:rsidRPr="004E6A43">
        <w:rPr>
          <w:i/>
          <w:iCs/>
        </w:rPr>
        <w:t>G</w:t>
      </w:r>
      <w:r w:rsidR="00D853A3" w:rsidRPr="004E6A43">
        <w:rPr>
          <w:i/>
          <w:iCs/>
          <w:vertAlign w:val="subscript"/>
        </w:rPr>
        <w:t>N</w:t>
      </w:r>
      <w:r w:rsidR="000E2A76" w:rsidRPr="004E6A43">
        <w:t xml:space="preserve"> </w:t>
      </w:r>
      <w:r w:rsidR="0010702F" w:rsidRPr="004E6A43">
        <w:t>as</w:t>
      </w:r>
      <w:r w:rsidR="000E2A76" w:rsidRPr="004E6A43">
        <w:t xml:space="preserve"> the tip approac</w:t>
      </w:r>
      <w:r w:rsidR="0010702F" w:rsidRPr="004E6A43">
        <w:t>hes the adatom</w:t>
      </w:r>
      <w:r w:rsidR="000E2A76" w:rsidRPr="004E6A43">
        <w:t>.</w:t>
      </w:r>
      <w:r w:rsidR="00D853A3" w:rsidRPr="004E6A43">
        <w:t xml:space="preserve"> The z-offset decreases smoothly with increasing barrier conductance </w:t>
      </w:r>
      <w:r w:rsidR="00D853A3" w:rsidRPr="004E6A43">
        <w:rPr>
          <w:i/>
          <w:iCs/>
        </w:rPr>
        <w:t>G</w:t>
      </w:r>
      <w:r w:rsidR="00D853A3" w:rsidRPr="004E6A43">
        <w:rPr>
          <w:i/>
          <w:iCs/>
          <w:vertAlign w:val="subscript"/>
        </w:rPr>
        <w:t>N</w:t>
      </w:r>
      <w:r w:rsidR="00D853A3" w:rsidRPr="004E6A43">
        <w:t>.</w:t>
      </w:r>
      <w:r w:rsidR="000E2A76" w:rsidRPr="004E6A43">
        <w:rPr>
          <w:sz w:val="28"/>
          <w:szCs w:val="28"/>
        </w:rPr>
        <w:t xml:space="preserve"> </w:t>
      </w:r>
      <w:bookmarkEnd w:id="66"/>
      <w:bookmarkEnd w:id="67"/>
      <w:r w:rsidR="000E2A76" w:rsidRPr="00440469">
        <w:rPr>
          <w:rFonts w:eastAsia="SimHei"/>
          <w:b/>
          <w:bCs/>
        </w:rPr>
        <w:t>c</w:t>
      </w:r>
      <w:r w:rsidR="00D853A3" w:rsidRPr="004E6A43">
        <w:rPr>
          <w:rFonts w:eastAsia="SimHei"/>
        </w:rPr>
        <w:t xml:space="preserve"> and </w:t>
      </w:r>
      <w:r w:rsidR="00D853A3" w:rsidRPr="00440469">
        <w:rPr>
          <w:rFonts w:eastAsia="SimHei"/>
          <w:b/>
          <w:bCs/>
        </w:rPr>
        <w:t>d</w:t>
      </w:r>
      <w:r>
        <w:rPr>
          <w:rFonts w:eastAsia="SimHei"/>
        </w:rPr>
        <w:t>,</w:t>
      </w:r>
      <w:r w:rsidR="000E2A76" w:rsidRPr="004E6A43">
        <w:rPr>
          <w:rFonts w:eastAsia="SimHei"/>
        </w:rPr>
        <w:t xml:space="preserve"> </w:t>
      </w:r>
      <w:r w:rsidR="00D853A3" w:rsidRPr="004E6A43">
        <w:rPr>
          <w:rFonts w:eastAsia="SimHei"/>
        </w:rPr>
        <w:t>The n</w:t>
      </w:r>
      <w:r w:rsidR="000E2A76" w:rsidRPr="004E6A43">
        <w:rPr>
          <w:rFonts w:eastAsia="SimHei"/>
        </w:rPr>
        <w:t xml:space="preserve">ormalized </w:t>
      </w:r>
      <w:proofErr w:type="spellStart"/>
      <w:r w:rsidR="000E2A76" w:rsidRPr="004E6A43">
        <w:rPr>
          <w:rFonts w:eastAsia="SimHei"/>
        </w:rPr>
        <w:t>dI</w:t>
      </w:r>
      <w:proofErr w:type="spellEnd"/>
      <w:r w:rsidR="000E2A76" w:rsidRPr="004E6A43">
        <w:rPr>
          <w:rFonts w:eastAsia="SimHei"/>
        </w:rPr>
        <w:t>/</w:t>
      </w:r>
      <w:proofErr w:type="spellStart"/>
      <w:r w:rsidR="000E2A76" w:rsidRPr="004E6A43">
        <w:rPr>
          <w:rFonts w:eastAsia="SimHei"/>
        </w:rPr>
        <w:t>dV</w:t>
      </w:r>
      <w:proofErr w:type="spellEnd"/>
      <w:r w:rsidR="000E2A76" w:rsidRPr="004E6A43">
        <w:rPr>
          <w:rFonts w:eastAsia="SimHei"/>
        </w:rPr>
        <w:t xml:space="preserve"> spectra</w:t>
      </w:r>
      <w:r w:rsidR="00D853A3" w:rsidRPr="004E6A43">
        <w:rPr>
          <w:rFonts w:eastAsia="SimHei"/>
        </w:rPr>
        <w:t xml:space="preserve"> and the corresponding intensity plot</w:t>
      </w:r>
      <w:r w:rsidR="000E2A76" w:rsidRPr="004E6A43">
        <w:rPr>
          <w:rFonts w:eastAsia="SimHei"/>
        </w:rPr>
        <w:t xml:space="preserve"> under different tunnel-barrier conductance </w:t>
      </w:r>
      <w:r w:rsidR="0010702F" w:rsidRPr="004E6A43">
        <w:rPr>
          <w:rFonts w:eastAsia="SimHei"/>
        </w:rPr>
        <w:t>in zero applied</w:t>
      </w:r>
      <w:r w:rsidR="000E2A76" w:rsidRPr="004E6A43">
        <w:rPr>
          <w:rFonts w:eastAsia="SimHei"/>
        </w:rPr>
        <w:t xml:space="preserve"> magnetic field, showing the shift of YSR states. The red arrow indicate</w:t>
      </w:r>
      <w:r w:rsidR="000E2A76" w:rsidRPr="004E6A43">
        <w:rPr>
          <w:rFonts w:eastAsia="SimHei" w:hint="eastAsia"/>
          <w:lang w:eastAsia="zh-CN"/>
        </w:rPr>
        <w:t>s</w:t>
      </w:r>
      <w:r w:rsidR="000E2A76" w:rsidRPr="004E6A43">
        <w:rPr>
          <w:rFonts w:eastAsia="SimHei"/>
        </w:rPr>
        <w:t xml:space="preserve"> the quantum transition point of </w:t>
      </w:r>
      <w:r w:rsidR="0010702F" w:rsidRPr="004E6A43">
        <w:rPr>
          <w:rFonts w:eastAsia="SimHei"/>
        </w:rPr>
        <w:t xml:space="preserve">the </w:t>
      </w:r>
      <w:r w:rsidR="000E2A76" w:rsidRPr="004E6A43">
        <w:rPr>
          <w:rFonts w:eastAsia="SimHei"/>
        </w:rPr>
        <w:t xml:space="preserve">YSR states. </w:t>
      </w:r>
    </w:p>
    <w:p w14:paraId="4321A92F" w14:textId="77777777" w:rsidR="009F0D7F" w:rsidRDefault="009F0D7F">
      <w:pPr>
        <w:rPr>
          <w:rFonts w:eastAsia="SimHei"/>
          <w:bCs/>
        </w:rPr>
      </w:pPr>
      <w:r>
        <w:rPr>
          <w:rFonts w:eastAsia="SimHei"/>
          <w:bCs/>
        </w:rPr>
        <w:br w:type="page"/>
      </w:r>
    </w:p>
    <w:bookmarkEnd w:id="63"/>
    <w:bookmarkEnd w:id="64"/>
    <w:bookmarkEnd w:id="65"/>
    <w:p w14:paraId="4291B864" w14:textId="5BEC3093" w:rsidR="000E2A76" w:rsidRPr="00232DB9" w:rsidRDefault="0000775B" w:rsidP="00E63522">
      <w:pPr>
        <w:spacing w:line="480" w:lineRule="auto"/>
        <w:jc w:val="center"/>
        <w:rPr>
          <w:rFonts w:eastAsia="SimHei"/>
          <w:b/>
          <w:bCs/>
        </w:rPr>
      </w:pPr>
      <w:r w:rsidRPr="0000775B">
        <w:rPr>
          <w:noProof/>
        </w:rPr>
        <w:lastRenderedPageBreak/>
        <w:drawing>
          <wp:inline distT="0" distB="0" distL="0" distR="0" wp14:anchorId="50E430D9" wp14:editId="5916D4BD">
            <wp:extent cx="5209540" cy="630364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9540" cy="6303645"/>
                    </a:xfrm>
                    <a:prstGeom prst="rect">
                      <a:avLst/>
                    </a:prstGeom>
                    <a:noFill/>
                    <a:ln>
                      <a:noFill/>
                    </a:ln>
                  </pic:spPr>
                </pic:pic>
              </a:graphicData>
            </a:graphic>
          </wp:inline>
        </w:drawing>
      </w:r>
    </w:p>
    <w:p w14:paraId="6B5BB236" w14:textId="62C75099" w:rsidR="000E2A76" w:rsidRPr="00440469" w:rsidRDefault="00D8506B" w:rsidP="00E63522">
      <w:pPr>
        <w:spacing w:line="360" w:lineRule="auto"/>
        <w:jc w:val="both"/>
        <w:rPr>
          <w:rFonts w:eastAsia="SimHei"/>
        </w:rPr>
      </w:pPr>
      <w:bookmarkStart w:id="68" w:name="OLE_LINK86"/>
      <w:bookmarkStart w:id="69" w:name="OLE_LINK87"/>
      <w:bookmarkStart w:id="70" w:name="OLE_LINK90"/>
      <w:bookmarkStart w:id="71" w:name="OLE_LINK91"/>
      <w:r w:rsidRPr="00D8506B">
        <w:rPr>
          <w:rFonts w:eastAsia="DengXian"/>
          <w:b/>
          <w:bCs/>
          <w:color w:val="000000"/>
          <w:kern w:val="24"/>
          <w:lang w:eastAsia="zh-CN"/>
        </w:rPr>
        <w:t xml:space="preserve">Supplementary Figure </w:t>
      </w:r>
      <w:r w:rsidR="000E2A76" w:rsidRPr="00440469">
        <w:rPr>
          <w:rFonts w:eastAsia="SimHei"/>
          <w:b/>
          <w:bCs/>
        </w:rPr>
        <w:t>S</w:t>
      </w:r>
      <w:r w:rsidR="00453E92" w:rsidRPr="00440469">
        <w:rPr>
          <w:rFonts w:eastAsia="SimHei"/>
          <w:b/>
          <w:bCs/>
        </w:rPr>
        <w:t>8</w:t>
      </w:r>
      <w:r w:rsidR="00543FC3" w:rsidRPr="00440469">
        <w:rPr>
          <w:rFonts w:eastAsia="SimHei"/>
          <w:b/>
          <w:bCs/>
        </w:rPr>
        <w:t>.</w:t>
      </w:r>
      <w:r w:rsidR="000E2A76" w:rsidRPr="00440469">
        <w:rPr>
          <w:rFonts w:eastAsia="SimHei"/>
          <w:b/>
          <w:bCs/>
        </w:rPr>
        <w:t xml:space="preserve"> </w:t>
      </w:r>
      <w:r w:rsidR="00FE152C" w:rsidRPr="00440469">
        <w:rPr>
          <w:rFonts w:eastAsia="SimHei"/>
          <w:b/>
          <w:bCs/>
          <w:lang w:eastAsia="zh-CN"/>
        </w:rPr>
        <w:t>Robustness of ZBP under approaching STM tip at a type-I Fe adatom</w:t>
      </w:r>
      <w:r w:rsidR="000E2A76" w:rsidRPr="00440469">
        <w:rPr>
          <w:rFonts w:eastAsia="SimHei"/>
          <w:b/>
          <w:bCs/>
        </w:rPr>
        <w:t>.</w:t>
      </w:r>
      <w:r w:rsidR="000E2A76" w:rsidRPr="00440469">
        <w:rPr>
          <w:rFonts w:eastAsia="SimHei"/>
        </w:rPr>
        <w:t xml:space="preserve"> </w:t>
      </w:r>
      <w:r w:rsidRPr="00440469">
        <w:rPr>
          <w:rFonts w:eastAsia="SimHei"/>
          <w:b/>
          <w:bCs/>
        </w:rPr>
        <w:t>a</w:t>
      </w:r>
      <w:r>
        <w:rPr>
          <w:rFonts w:eastAsia="SimHei"/>
        </w:rPr>
        <w:t>,</w:t>
      </w:r>
      <w:r w:rsidR="00D853A3" w:rsidRPr="00440469">
        <w:rPr>
          <w:rFonts w:eastAsia="SimHei"/>
        </w:rPr>
        <w:t xml:space="preserve"> </w:t>
      </w:r>
      <w:r w:rsidR="00D853A3" w:rsidRPr="00FE2147">
        <w:rPr>
          <w:rFonts w:eastAsia="SimHei"/>
          <w:kern w:val="24"/>
        </w:rPr>
        <w:t xml:space="preserve">Schematics illustrating an approaching STM tip on top of a type-I Fe adatom. </w:t>
      </w:r>
      <w:r w:rsidR="009F0D7F" w:rsidRPr="00FE2147">
        <w:rPr>
          <w:rFonts w:eastAsia="SimHei"/>
          <w:kern w:val="24"/>
        </w:rPr>
        <w:t>The Fe adatom is located at the high-symmetr</w:t>
      </w:r>
      <w:r w:rsidR="00FE152C" w:rsidRPr="00FE2147">
        <w:rPr>
          <w:rFonts w:eastAsia="SimHei"/>
          <w:kern w:val="24"/>
        </w:rPr>
        <w:t>y</w:t>
      </w:r>
      <w:r w:rsidR="009F0D7F" w:rsidRPr="00FE2147">
        <w:rPr>
          <w:rFonts w:eastAsia="SimHei"/>
          <w:kern w:val="24"/>
        </w:rPr>
        <w:t xml:space="preserve"> site and is close enough to the surface</w:t>
      </w:r>
      <w:r w:rsidR="00837E6F" w:rsidRPr="00FE2147">
        <w:rPr>
          <w:rFonts w:eastAsia="SimHei"/>
          <w:kern w:val="24"/>
        </w:rPr>
        <w:t xml:space="preserve">. </w:t>
      </w:r>
      <w:r w:rsidR="009F0D7F" w:rsidRPr="00FE2147">
        <w:rPr>
          <w:rFonts w:eastAsia="SimHei"/>
          <w:kern w:val="24"/>
        </w:rPr>
        <w:t xml:space="preserve">The exchange coupling is strong enough </w:t>
      </w:r>
      <w:r w:rsidR="00FE152C" w:rsidRPr="00FE2147">
        <w:rPr>
          <w:rFonts w:eastAsia="SimHei"/>
          <w:kern w:val="24"/>
        </w:rPr>
        <w:t>to produce a ZBP without</w:t>
      </w:r>
      <w:r w:rsidR="009F0D7F" w:rsidRPr="00FE2147">
        <w:rPr>
          <w:rFonts w:eastAsia="SimHei"/>
          <w:kern w:val="24"/>
        </w:rPr>
        <w:t xml:space="preserve"> approaching tip. </w:t>
      </w:r>
      <w:r w:rsidR="00D853A3" w:rsidRPr="00440469">
        <w:rPr>
          <w:rFonts w:eastAsia="SimHei"/>
          <w:b/>
          <w:bCs/>
          <w:kern w:val="24"/>
        </w:rPr>
        <w:t>b</w:t>
      </w:r>
      <w:r>
        <w:rPr>
          <w:rFonts w:eastAsia="SimHei"/>
          <w:kern w:val="24"/>
        </w:rPr>
        <w:t>,</w:t>
      </w:r>
      <w:r w:rsidR="00D853A3" w:rsidRPr="00FE2147">
        <w:rPr>
          <w:rFonts w:eastAsia="SimHei"/>
          <w:kern w:val="24"/>
        </w:rPr>
        <w:t xml:space="preserve"> </w:t>
      </w:r>
      <w:r w:rsidR="00EA5BCC" w:rsidRPr="0010117A">
        <w:t>Schematic diagram showing the robustness of the ZBP at type-I Fe adatoms against increasing exchange interaction (</w:t>
      </w:r>
      <w:proofErr w:type="spellStart"/>
      <w:r w:rsidR="00EA5BCC" w:rsidRPr="0010117A">
        <w:rPr>
          <w:i/>
          <w:iCs/>
        </w:rPr>
        <w:t>J</w:t>
      </w:r>
      <w:r w:rsidR="00EA5BCC" w:rsidRPr="0010117A">
        <w:rPr>
          <w:i/>
          <w:iCs/>
          <w:vertAlign w:val="subscript"/>
        </w:rPr>
        <w:t>ex</w:t>
      </w:r>
      <w:proofErr w:type="spellEnd"/>
      <w:r w:rsidR="00EA5BCC" w:rsidRPr="00413E25">
        <w:t>).</w:t>
      </w:r>
      <w:r w:rsidR="00EA5BCC" w:rsidRPr="00440469">
        <w:rPr>
          <w:rFonts w:eastAsia="SimHei"/>
        </w:rPr>
        <w:t xml:space="preserve"> </w:t>
      </w:r>
      <w:r w:rsidR="00D853A3" w:rsidRPr="00440469">
        <w:rPr>
          <w:rFonts w:eastAsia="SimHei"/>
          <w:b/>
          <w:bCs/>
        </w:rPr>
        <w:t>c</w:t>
      </w:r>
      <w:r w:rsidR="000E2A76" w:rsidRPr="00FE2147">
        <w:rPr>
          <w:rFonts w:eastAsia="SimHei"/>
        </w:rPr>
        <w:t xml:space="preserve"> </w:t>
      </w:r>
      <w:r w:rsidR="000E2A76" w:rsidRPr="00D9602C">
        <w:rPr>
          <w:rFonts w:eastAsia="SimHei"/>
        </w:rPr>
        <w:t xml:space="preserve">and </w:t>
      </w:r>
      <w:r w:rsidR="00D853A3" w:rsidRPr="00440469">
        <w:rPr>
          <w:rFonts w:eastAsia="SimHei"/>
          <w:b/>
          <w:bCs/>
        </w:rPr>
        <w:t>d</w:t>
      </w:r>
      <w:r>
        <w:rPr>
          <w:rFonts w:eastAsia="SimHei"/>
        </w:rPr>
        <w:t>,</w:t>
      </w:r>
      <w:r w:rsidR="000E2A76" w:rsidRPr="00440469">
        <w:rPr>
          <w:rFonts w:eastAsia="SimHei"/>
        </w:rPr>
        <w:t xml:space="preserve"> </w:t>
      </w:r>
      <w:r w:rsidR="000E2A76" w:rsidRPr="00FE2147">
        <w:rPr>
          <w:rFonts w:eastAsia="SimHei"/>
        </w:rPr>
        <w:t xml:space="preserve">Intensity plots of </w:t>
      </w:r>
      <w:r w:rsidR="00FE152C" w:rsidRPr="00FE2147">
        <w:rPr>
          <w:rFonts w:eastAsia="SimHei"/>
        </w:rPr>
        <w:t xml:space="preserve">the </w:t>
      </w:r>
      <w:proofErr w:type="spellStart"/>
      <w:r w:rsidR="000E2A76" w:rsidRPr="00FE2147">
        <w:rPr>
          <w:rFonts w:eastAsia="SimHei"/>
        </w:rPr>
        <w:t>dI</w:t>
      </w:r>
      <w:proofErr w:type="spellEnd"/>
      <w:r w:rsidR="000E2A76" w:rsidRPr="00FE2147">
        <w:rPr>
          <w:rFonts w:eastAsia="SimHei"/>
        </w:rPr>
        <w:t>/</w:t>
      </w:r>
      <w:proofErr w:type="spellStart"/>
      <w:r w:rsidR="000E2A76" w:rsidRPr="00FE2147">
        <w:rPr>
          <w:rFonts w:eastAsia="SimHei"/>
        </w:rPr>
        <w:t>dV</w:t>
      </w:r>
      <w:proofErr w:type="spellEnd"/>
      <w:r w:rsidR="000E2A76" w:rsidRPr="00FE2147">
        <w:rPr>
          <w:rFonts w:eastAsia="SimHei"/>
        </w:rPr>
        <w:t xml:space="preserve"> spectra</w:t>
      </w:r>
      <w:r w:rsidR="00FE152C" w:rsidRPr="00D9602C">
        <w:rPr>
          <w:rFonts w:eastAsia="SimHei"/>
        </w:rPr>
        <w:t>,</w:t>
      </w:r>
      <w:r w:rsidR="000E2A76" w:rsidRPr="00D9602C">
        <w:rPr>
          <w:rFonts w:eastAsia="SimHei"/>
        </w:rPr>
        <w:t xml:space="preserve"> showing </w:t>
      </w:r>
      <w:r w:rsidR="00FE152C" w:rsidRPr="00D9602C">
        <w:rPr>
          <w:rFonts w:eastAsia="SimHei"/>
        </w:rPr>
        <w:t xml:space="preserve">the evolution of the robust ZBP with increasing </w:t>
      </w:r>
      <w:r w:rsidR="000E2A76" w:rsidRPr="00D9602C">
        <w:rPr>
          <w:rFonts w:eastAsia="SimHei"/>
        </w:rPr>
        <w:t xml:space="preserve">tunnel barrier </w:t>
      </w:r>
      <w:r w:rsidR="00FE152C" w:rsidRPr="00D9602C">
        <w:rPr>
          <w:rFonts w:eastAsia="SimHei"/>
        </w:rPr>
        <w:t>conductance</w:t>
      </w:r>
      <w:r w:rsidR="000E2A76" w:rsidRPr="00D9602C">
        <w:rPr>
          <w:rFonts w:eastAsia="SimHei"/>
        </w:rPr>
        <w:t xml:space="preserve"> at 0 T </w:t>
      </w:r>
      <w:r>
        <w:rPr>
          <w:rFonts w:eastAsia="SimHei"/>
        </w:rPr>
        <w:t>(</w:t>
      </w:r>
      <w:r w:rsidR="00EA5BCC" w:rsidRPr="00440469">
        <w:rPr>
          <w:rFonts w:eastAsia="SimHei"/>
          <w:b/>
          <w:bCs/>
        </w:rPr>
        <w:t>c</w:t>
      </w:r>
      <w:r>
        <w:rPr>
          <w:rFonts w:eastAsia="SimHei"/>
          <w:b/>
          <w:bCs/>
        </w:rPr>
        <w:t>)</w:t>
      </w:r>
      <w:r w:rsidR="000E2A76" w:rsidRPr="00D9602C">
        <w:rPr>
          <w:rFonts w:eastAsia="SimHei"/>
        </w:rPr>
        <w:t xml:space="preserve"> and 6 T (</w:t>
      </w:r>
      <w:r w:rsidR="00EA5BCC" w:rsidRPr="00440469">
        <w:rPr>
          <w:rFonts w:eastAsia="SimHei"/>
          <w:b/>
          <w:bCs/>
        </w:rPr>
        <w:t>d</w:t>
      </w:r>
      <w:r w:rsidR="000E2A76" w:rsidRPr="00B573C3">
        <w:rPr>
          <w:rFonts w:eastAsia="SimHei"/>
        </w:rPr>
        <w:t>).</w:t>
      </w:r>
    </w:p>
    <w:bookmarkEnd w:id="68"/>
    <w:bookmarkEnd w:id="69"/>
    <w:p w14:paraId="37D0B24F" w14:textId="5BAA4F8C" w:rsidR="000E2A76" w:rsidRDefault="000E2A76" w:rsidP="00E63522">
      <w:pPr>
        <w:spacing w:line="480" w:lineRule="auto"/>
        <w:jc w:val="center"/>
        <w:rPr>
          <w:rFonts w:eastAsia="SimHei"/>
          <w:b/>
          <w:bCs/>
        </w:rPr>
      </w:pPr>
      <w:r w:rsidRPr="00232DB9">
        <w:rPr>
          <w:rFonts w:eastAsia="SimHei"/>
          <w:b/>
          <w:bCs/>
        </w:rPr>
        <w:br w:type="page"/>
      </w:r>
      <w:bookmarkEnd w:id="70"/>
      <w:bookmarkEnd w:id="71"/>
      <w:r w:rsidR="00FE2147" w:rsidRPr="00FE2147">
        <w:rPr>
          <w:rFonts w:eastAsia="SimHei"/>
          <w:b/>
          <w:bCs/>
        </w:rPr>
        <w:lastRenderedPageBreak/>
        <w:t xml:space="preserve"> </w:t>
      </w:r>
      <w:r w:rsidR="00321403" w:rsidRPr="00321403">
        <w:rPr>
          <w:noProof/>
        </w:rPr>
        <w:drawing>
          <wp:inline distT="0" distB="0" distL="0" distR="0" wp14:anchorId="63684EE0" wp14:editId="587A01F7">
            <wp:extent cx="5521325" cy="333883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21325" cy="3338830"/>
                    </a:xfrm>
                    <a:prstGeom prst="rect">
                      <a:avLst/>
                    </a:prstGeom>
                    <a:noFill/>
                    <a:ln>
                      <a:noFill/>
                    </a:ln>
                  </pic:spPr>
                </pic:pic>
              </a:graphicData>
            </a:graphic>
          </wp:inline>
        </w:drawing>
      </w:r>
    </w:p>
    <w:p w14:paraId="5C5561BB" w14:textId="6FED375E" w:rsidR="000E2A76" w:rsidRPr="00FE2147" w:rsidRDefault="008709CC" w:rsidP="00E63522">
      <w:pPr>
        <w:spacing w:line="360" w:lineRule="auto"/>
        <w:jc w:val="both"/>
        <w:rPr>
          <w:rFonts w:eastAsia="SimHei"/>
        </w:rPr>
      </w:pPr>
      <w:bookmarkStart w:id="72" w:name="OLE_LINK92"/>
      <w:bookmarkStart w:id="73" w:name="OLE_LINK93"/>
      <w:r w:rsidRPr="008709CC">
        <w:rPr>
          <w:rFonts w:eastAsia="DengXian"/>
          <w:b/>
          <w:bCs/>
          <w:color w:val="000000"/>
          <w:kern w:val="24"/>
          <w:lang w:eastAsia="zh-CN"/>
        </w:rPr>
        <w:t>Supplementary Figure</w:t>
      </w:r>
      <w:r w:rsidR="000E2A76" w:rsidRPr="00440469">
        <w:rPr>
          <w:rFonts w:eastAsia="SimHei"/>
          <w:b/>
          <w:bCs/>
        </w:rPr>
        <w:t xml:space="preserve"> S</w:t>
      </w:r>
      <w:r w:rsidR="00453E92" w:rsidRPr="00440469">
        <w:rPr>
          <w:rFonts w:eastAsia="SimHei"/>
          <w:b/>
          <w:bCs/>
        </w:rPr>
        <w:t>9</w:t>
      </w:r>
      <w:r w:rsidR="00543FC3" w:rsidRPr="00440469">
        <w:rPr>
          <w:rFonts w:eastAsia="SimHei"/>
          <w:b/>
          <w:bCs/>
        </w:rPr>
        <w:t>.</w:t>
      </w:r>
      <w:r w:rsidR="000E2A76" w:rsidRPr="00440469">
        <w:rPr>
          <w:rFonts w:eastAsia="SimHei"/>
          <w:b/>
          <w:bCs/>
        </w:rPr>
        <w:t xml:space="preserve"> </w:t>
      </w:r>
      <w:r w:rsidR="00FE152C" w:rsidRPr="00440469">
        <w:rPr>
          <w:rFonts w:eastAsia="SimHei"/>
          <w:b/>
          <w:bCs/>
          <w:lang w:eastAsia="zh-CN"/>
        </w:rPr>
        <w:t>Replicable transition between YSR states and</w:t>
      </w:r>
      <w:r w:rsidR="00720A69" w:rsidRPr="00440469">
        <w:rPr>
          <w:rFonts w:eastAsia="SimHei"/>
          <w:b/>
          <w:bCs/>
          <w:lang w:eastAsia="zh-CN"/>
        </w:rPr>
        <w:t xml:space="preserve"> a</w:t>
      </w:r>
      <w:r w:rsidR="00FE152C" w:rsidRPr="00440469">
        <w:rPr>
          <w:rFonts w:eastAsia="SimHei"/>
          <w:b/>
          <w:bCs/>
          <w:lang w:eastAsia="zh-CN"/>
        </w:rPr>
        <w:t xml:space="preserve"> vortex MZM</w:t>
      </w:r>
      <w:r w:rsidR="00FE152C" w:rsidRPr="00440469">
        <w:rPr>
          <w:rFonts w:eastAsia="SimHei"/>
          <w:b/>
          <w:bCs/>
        </w:rPr>
        <w:t>.</w:t>
      </w:r>
      <w:r w:rsidR="000E2A76" w:rsidRPr="00FE2147">
        <w:rPr>
          <w:rFonts w:eastAsia="SimHei"/>
        </w:rPr>
        <w:t xml:space="preserve"> </w:t>
      </w:r>
      <w:r w:rsidR="000E2A76" w:rsidRPr="00440469">
        <w:rPr>
          <w:rFonts w:eastAsia="SimHei"/>
          <w:b/>
          <w:bCs/>
        </w:rPr>
        <w:t>a</w:t>
      </w:r>
      <w:r w:rsidR="00DE2D6A" w:rsidRPr="00FE2147">
        <w:rPr>
          <w:rFonts w:eastAsia="SimHei"/>
        </w:rPr>
        <w:t xml:space="preserve"> and </w:t>
      </w:r>
      <w:r w:rsidR="00DE2D6A" w:rsidRPr="00440469">
        <w:rPr>
          <w:rFonts w:eastAsia="SimHei"/>
          <w:b/>
          <w:bCs/>
        </w:rPr>
        <w:t>b</w:t>
      </w:r>
      <w:r>
        <w:rPr>
          <w:rFonts w:eastAsia="SimHei"/>
        </w:rPr>
        <w:t>,</w:t>
      </w:r>
      <w:r w:rsidR="000E2A76" w:rsidRPr="00FE2147">
        <w:rPr>
          <w:rFonts w:eastAsia="SimHei"/>
          <w:kern w:val="24"/>
        </w:rPr>
        <w:t xml:space="preserve"> </w:t>
      </w:r>
      <w:r w:rsidR="000E2A76" w:rsidRPr="00FE2147">
        <w:rPr>
          <w:rFonts w:eastAsia="SimHei"/>
          <w:kern w:val="24"/>
          <w:bdr w:val="none" w:sz="0" w:space="0" w:color="auto" w:frame="1"/>
        </w:rPr>
        <w:t>STM images showing the position</w:t>
      </w:r>
      <w:r w:rsidR="00720A69" w:rsidRPr="00FE2147">
        <w:rPr>
          <w:rFonts w:eastAsia="SimHei"/>
          <w:kern w:val="24"/>
          <w:bdr w:val="none" w:sz="0" w:space="0" w:color="auto" w:frame="1"/>
        </w:rPr>
        <w:t xml:space="preserve"> of the Fe adatom before</w:t>
      </w:r>
      <w:r w:rsidR="000E2A76" w:rsidRPr="00FE2147">
        <w:rPr>
          <w:rFonts w:eastAsia="SimHei"/>
          <w:kern w:val="24"/>
          <w:bdr w:val="none" w:sz="0" w:space="0" w:color="auto" w:frame="1"/>
        </w:rPr>
        <w:t xml:space="preserve"> (red circle) and </w:t>
      </w:r>
      <w:r w:rsidR="00720A69" w:rsidRPr="00FE2147">
        <w:rPr>
          <w:rFonts w:eastAsia="SimHei"/>
          <w:kern w:val="24"/>
          <w:bdr w:val="none" w:sz="0" w:space="0" w:color="auto" w:frame="1"/>
        </w:rPr>
        <w:t>after</w:t>
      </w:r>
      <w:r w:rsidR="000E2A76" w:rsidRPr="00FE2147">
        <w:rPr>
          <w:rFonts w:eastAsia="SimHei"/>
          <w:kern w:val="24"/>
          <w:bdr w:val="none" w:sz="0" w:space="0" w:color="auto" w:frame="1"/>
        </w:rPr>
        <w:t xml:space="preserve"> (green circle) the STM manipulation. The </w:t>
      </w:r>
      <w:proofErr w:type="spellStart"/>
      <w:r w:rsidR="000E2A76" w:rsidRPr="00FE2147">
        <w:rPr>
          <w:rFonts w:eastAsia="SimHei"/>
          <w:kern w:val="24"/>
          <w:bdr w:val="none" w:sz="0" w:space="0" w:color="auto" w:frame="1"/>
        </w:rPr>
        <w:t>dI</w:t>
      </w:r>
      <w:proofErr w:type="spellEnd"/>
      <w:r w:rsidR="000E2A76" w:rsidRPr="00FE2147">
        <w:rPr>
          <w:rFonts w:eastAsia="SimHei"/>
          <w:kern w:val="24"/>
          <w:bdr w:val="none" w:sz="0" w:space="0" w:color="auto" w:frame="1"/>
        </w:rPr>
        <w:t>/</w:t>
      </w:r>
      <w:proofErr w:type="spellStart"/>
      <w:r w:rsidR="000E2A76" w:rsidRPr="00FE2147">
        <w:rPr>
          <w:rFonts w:eastAsia="SimHei"/>
          <w:kern w:val="24"/>
          <w:bdr w:val="none" w:sz="0" w:space="0" w:color="auto" w:frame="1"/>
        </w:rPr>
        <w:t>dV</w:t>
      </w:r>
      <w:proofErr w:type="spellEnd"/>
      <w:r w:rsidR="000E2A76" w:rsidRPr="00FE2147">
        <w:rPr>
          <w:rFonts w:eastAsia="SimHei"/>
          <w:kern w:val="24"/>
          <w:bdr w:val="none" w:sz="0" w:space="0" w:color="auto" w:frame="1"/>
        </w:rPr>
        <w:t xml:space="preserve"> spectra in Fig</w:t>
      </w:r>
      <w:r w:rsidR="00DE2D6A" w:rsidRPr="00FE2147">
        <w:rPr>
          <w:rFonts w:eastAsia="SimHei"/>
          <w:kern w:val="24"/>
          <w:bdr w:val="none" w:sz="0" w:space="0" w:color="auto" w:frame="1"/>
        </w:rPr>
        <w:t>s</w:t>
      </w:r>
      <w:r w:rsidR="000E2A76" w:rsidRPr="00FE2147">
        <w:rPr>
          <w:rFonts w:eastAsia="SimHei"/>
          <w:kern w:val="24"/>
          <w:bdr w:val="none" w:sz="0" w:space="0" w:color="auto" w:frame="1"/>
        </w:rPr>
        <w:t>.</w:t>
      </w:r>
      <w:r w:rsidR="00DE2D6A" w:rsidRPr="00FE2147">
        <w:rPr>
          <w:rFonts w:eastAsia="SimHei"/>
          <w:kern w:val="24"/>
          <w:bdr w:val="none" w:sz="0" w:space="0" w:color="auto" w:frame="1"/>
        </w:rPr>
        <w:t xml:space="preserve"> </w:t>
      </w:r>
      <w:r w:rsidR="009D7E9F" w:rsidRPr="00FE2147">
        <w:rPr>
          <w:rFonts w:eastAsia="SimHei"/>
          <w:kern w:val="24"/>
          <w:bdr w:val="none" w:sz="0" w:space="0" w:color="auto" w:frame="1"/>
        </w:rPr>
        <w:t>3c</w:t>
      </w:r>
      <w:r w:rsidR="00DE2D6A" w:rsidRPr="00FE2147">
        <w:rPr>
          <w:rFonts w:eastAsia="SimHei"/>
          <w:kern w:val="24"/>
          <w:bdr w:val="none" w:sz="0" w:space="0" w:color="auto" w:frame="1"/>
        </w:rPr>
        <w:t>-f</w:t>
      </w:r>
      <w:r w:rsidR="000E2A76" w:rsidRPr="00FE2147">
        <w:rPr>
          <w:rFonts w:eastAsia="SimHei"/>
          <w:kern w:val="24"/>
          <w:bdr w:val="none" w:sz="0" w:space="0" w:color="auto" w:frame="1"/>
        </w:rPr>
        <w:t xml:space="preserve"> of </w:t>
      </w:r>
      <w:r w:rsidR="00720A69" w:rsidRPr="00FE2147">
        <w:rPr>
          <w:rFonts w:eastAsia="SimHei"/>
          <w:kern w:val="24"/>
          <w:bdr w:val="none" w:sz="0" w:space="0" w:color="auto" w:frame="1"/>
        </w:rPr>
        <w:t xml:space="preserve">the </w:t>
      </w:r>
      <w:r w:rsidR="000E2A76" w:rsidRPr="00FE2147">
        <w:rPr>
          <w:rFonts w:eastAsia="SimHei"/>
          <w:kern w:val="24"/>
          <w:bdr w:val="none" w:sz="0" w:space="0" w:color="auto" w:frame="1"/>
        </w:rPr>
        <w:t xml:space="preserve">main text correspond to the adatom </w:t>
      </w:r>
      <w:r w:rsidR="00720A69" w:rsidRPr="00FE2147">
        <w:rPr>
          <w:rFonts w:eastAsia="SimHei"/>
          <w:kern w:val="24"/>
          <w:bdr w:val="none" w:sz="0" w:space="0" w:color="auto" w:frame="1"/>
        </w:rPr>
        <w:t>located in the</w:t>
      </w:r>
      <w:r w:rsidR="000E2A76" w:rsidRPr="00FE2147">
        <w:rPr>
          <w:rFonts w:eastAsia="SimHei"/>
          <w:kern w:val="24"/>
          <w:bdr w:val="none" w:sz="0" w:space="0" w:color="auto" w:frame="1"/>
        </w:rPr>
        <w:t xml:space="preserve"> red circle. </w:t>
      </w:r>
      <w:r w:rsidR="00DE2D6A" w:rsidRPr="00440469">
        <w:rPr>
          <w:rFonts w:eastAsia="SimHei"/>
          <w:b/>
          <w:bCs/>
          <w:kern w:val="24"/>
          <w:bdr w:val="none" w:sz="0" w:space="0" w:color="auto" w:frame="1"/>
        </w:rPr>
        <w:t>c</w:t>
      </w:r>
      <w:r>
        <w:rPr>
          <w:rFonts w:eastAsia="SimHei"/>
          <w:kern w:val="24"/>
          <w:bdr w:val="none" w:sz="0" w:space="0" w:color="auto" w:frame="1"/>
        </w:rPr>
        <w:t>,</w:t>
      </w:r>
      <w:r w:rsidR="000E2A76" w:rsidRPr="00FE2147">
        <w:rPr>
          <w:rFonts w:eastAsia="SimHei"/>
          <w:kern w:val="24"/>
          <w:bdr w:val="none" w:sz="0" w:space="0" w:color="auto" w:frame="1"/>
        </w:rPr>
        <w:t xml:space="preserve"> Intensity plot</w:t>
      </w:r>
      <w:r w:rsidR="00720A69" w:rsidRPr="00FE2147">
        <w:rPr>
          <w:rFonts w:eastAsia="SimHei"/>
          <w:kern w:val="24"/>
          <w:bdr w:val="none" w:sz="0" w:space="0" w:color="auto" w:frame="1"/>
        </w:rPr>
        <w:t xml:space="preserve"> </w:t>
      </w:r>
      <w:r w:rsidR="000E2A76" w:rsidRPr="00FE2147">
        <w:rPr>
          <w:rFonts w:eastAsia="SimHei"/>
          <w:kern w:val="24"/>
          <w:bdr w:val="none" w:sz="0" w:space="0" w:color="auto" w:frame="1"/>
        </w:rPr>
        <w:t xml:space="preserve">of </w:t>
      </w:r>
      <w:proofErr w:type="spellStart"/>
      <w:r w:rsidR="000E2A76" w:rsidRPr="00FE2147">
        <w:rPr>
          <w:rFonts w:eastAsia="SimHei"/>
          <w:kern w:val="24"/>
          <w:bdr w:val="none" w:sz="0" w:space="0" w:color="auto" w:frame="1"/>
        </w:rPr>
        <w:t>dI</w:t>
      </w:r>
      <w:proofErr w:type="spellEnd"/>
      <w:r w:rsidR="000E2A76" w:rsidRPr="00FE2147">
        <w:rPr>
          <w:rFonts w:eastAsia="SimHei"/>
          <w:kern w:val="24"/>
          <w:bdr w:val="none" w:sz="0" w:space="0" w:color="auto" w:frame="1"/>
        </w:rPr>
        <w:t>/</w:t>
      </w:r>
      <w:proofErr w:type="spellStart"/>
      <w:r w:rsidR="000E2A76" w:rsidRPr="00FE2147">
        <w:rPr>
          <w:rFonts w:eastAsia="SimHei"/>
          <w:kern w:val="24"/>
          <w:bdr w:val="none" w:sz="0" w:space="0" w:color="auto" w:frame="1"/>
        </w:rPr>
        <w:t>dV</w:t>
      </w:r>
      <w:proofErr w:type="spellEnd"/>
      <w:r w:rsidR="000E2A76" w:rsidRPr="00FE2147">
        <w:rPr>
          <w:rFonts w:eastAsia="SimHei"/>
          <w:kern w:val="24"/>
          <w:bdr w:val="none" w:sz="0" w:space="0" w:color="auto" w:frame="1"/>
        </w:rPr>
        <w:t xml:space="preserve"> spectr</w:t>
      </w:r>
      <w:r w:rsidR="00720A69" w:rsidRPr="00FE2147">
        <w:rPr>
          <w:rFonts w:eastAsia="SimHei"/>
          <w:kern w:val="24"/>
          <w:bdr w:val="none" w:sz="0" w:space="0" w:color="auto" w:frame="1"/>
        </w:rPr>
        <w:t>al evolution with tunnel barrier conductance</w:t>
      </w:r>
      <w:r w:rsidR="000E2A76" w:rsidRPr="00FE2147">
        <w:rPr>
          <w:rFonts w:eastAsia="SimHei"/>
          <w:kern w:val="24"/>
          <w:bdr w:val="none" w:sz="0" w:space="0" w:color="auto" w:frame="1"/>
        </w:rPr>
        <w:t xml:space="preserve"> at the Fe adatom </w:t>
      </w:r>
      <w:r w:rsidR="00720A69" w:rsidRPr="00FE2147">
        <w:rPr>
          <w:rFonts w:eastAsia="SimHei"/>
          <w:kern w:val="24"/>
          <w:bdr w:val="none" w:sz="0" w:space="0" w:color="auto" w:frame="1"/>
        </w:rPr>
        <w:t xml:space="preserve">located </w:t>
      </w:r>
      <w:r w:rsidR="000E2A76" w:rsidRPr="00FE2147">
        <w:rPr>
          <w:rFonts w:eastAsia="SimHei"/>
          <w:kern w:val="24"/>
          <w:bdr w:val="none" w:sz="0" w:space="0" w:color="auto" w:frame="1"/>
        </w:rPr>
        <w:t>in</w:t>
      </w:r>
      <w:r w:rsidR="00720A69" w:rsidRPr="00FE2147">
        <w:rPr>
          <w:rFonts w:eastAsia="SimHei"/>
          <w:kern w:val="24"/>
          <w:bdr w:val="none" w:sz="0" w:space="0" w:color="auto" w:frame="1"/>
        </w:rPr>
        <w:t xml:space="preserve"> the</w:t>
      </w:r>
      <w:r w:rsidR="000E2A76" w:rsidRPr="00FE2147">
        <w:rPr>
          <w:rFonts w:eastAsia="SimHei"/>
          <w:kern w:val="24"/>
          <w:bdr w:val="none" w:sz="0" w:space="0" w:color="auto" w:frame="1"/>
        </w:rPr>
        <w:t xml:space="preserve"> green dotted circle in</w:t>
      </w:r>
      <w:r w:rsidR="00DE2D6A" w:rsidRPr="00FE2147">
        <w:rPr>
          <w:rFonts w:eastAsia="SimHei"/>
          <w:kern w:val="24"/>
          <w:bdr w:val="none" w:sz="0" w:space="0" w:color="auto" w:frame="1"/>
        </w:rPr>
        <w:t xml:space="preserve"> </w:t>
      </w:r>
      <w:r w:rsidR="00DE2D6A" w:rsidRPr="00440469">
        <w:rPr>
          <w:rFonts w:eastAsia="SimHei"/>
          <w:b/>
          <w:bCs/>
          <w:kern w:val="24"/>
          <w:bdr w:val="none" w:sz="0" w:space="0" w:color="auto" w:frame="1"/>
        </w:rPr>
        <w:t>b</w:t>
      </w:r>
      <w:r w:rsidR="000E2A76" w:rsidRPr="00FE2147">
        <w:rPr>
          <w:rFonts w:eastAsia="SimHei"/>
          <w:kern w:val="24"/>
          <w:bdr w:val="none" w:sz="0" w:space="0" w:color="auto" w:frame="1"/>
        </w:rPr>
        <w:t xml:space="preserve">. The </w:t>
      </w:r>
      <w:r w:rsidR="00720A69" w:rsidRPr="00FE2147">
        <w:rPr>
          <w:rFonts w:eastAsia="SimHei"/>
          <w:kern w:val="24"/>
          <w:bdr w:val="none" w:sz="0" w:space="0" w:color="auto" w:frame="1"/>
        </w:rPr>
        <w:t xml:space="preserve">transition between the </w:t>
      </w:r>
      <w:r w:rsidR="000E2A76" w:rsidRPr="00FE2147">
        <w:rPr>
          <w:rFonts w:eastAsia="SimHei"/>
          <w:kern w:val="24"/>
          <w:bdr w:val="none" w:sz="0" w:space="0" w:color="auto" w:frame="1"/>
        </w:rPr>
        <w:t>YSR</w:t>
      </w:r>
      <w:r w:rsidR="00720A69" w:rsidRPr="00FE2147">
        <w:rPr>
          <w:rFonts w:eastAsia="SimHei"/>
          <w:kern w:val="24"/>
          <w:bdr w:val="none" w:sz="0" w:space="0" w:color="auto" w:frame="1"/>
        </w:rPr>
        <w:t xml:space="preserve"> states and the </w:t>
      </w:r>
      <w:r w:rsidR="00B52E01" w:rsidRPr="00FE2147">
        <w:rPr>
          <w:rFonts w:eastAsia="SimHei"/>
          <w:kern w:val="24"/>
          <w:bdr w:val="none" w:sz="0" w:space="0" w:color="auto" w:frame="1"/>
        </w:rPr>
        <w:t xml:space="preserve">vortex MZM represented by the </w:t>
      </w:r>
      <w:r w:rsidR="000E2A76" w:rsidRPr="00FE2147">
        <w:rPr>
          <w:rFonts w:eastAsia="SimHei"/>
          <w:kern w:val="24"/>
          <w:bdr w:val="none" w:sz="0" w:space="0" w:color="auto" w:frame="1"/>
        </w:rPr>
        <w:t xml:space="preserve">ZBP </w:t>
      </w:r>
      <w:r w:rsidR="00B52E01" w:rsidRPr="00FE2147">
        <w:rPr>
          <w:rFonts w:eastAsia="SimHei"/>
          <w:kern w:val="24"/>
          <w:bdr w:val="none" w:sz="0" w:space="0" w:color="auto" w:frame="1"/>
        </w:rPr>
        <w:t>observed</w:t>
      </w:r>
      <w:r w:rsidR="000E2A76" w:rsidRPr="00FE2147">
        <w:rPr>
          <w:rFonts w:eastAsia="SimHei"/>
          <w:kern w:val="24"/>
          <w:bdr w:val="none" w:sz="0" w:space="0" w:color="auto" w:frame="1"/>
        </w:rPr>
        <w:t xml:space="preserve"> i</w:t>
      </w:r>
      <w:r w:rsidR="00720A69" w:rsidRPr="00FE2147">
        <w:rPr>
          <w:rFonts w:eastAsia="SimHei"/>
          <w:kern w:val="24"/>
          <w:bdr w:val="none" w:sz="0" w:space="0" w:color="auto" w:frame="1"/>
        </w:rPr>
        <w:t xml:space="preserve">n Fig. </w:t>
      </w:r>
      <w:r w:rsidR="009D7E9F" w:rsidRPr="00FE2147">
        <w:rPr>
          <w:rFonts w:eastAsia="SimHei"/>
          <w:kern w:val="24"/>
          <w:bdr w:val="none" w:sz="0" w:space="0" w:color="auto" w:frame="1"/>
        </w:rPr>
        <w:t xml:space="preserve">3 </w:t>
      </w:r>
      <w:r w:rsidR="00720A69" w:rsidRPr="00FE2147">
        <w:rPr>
          <w:rFonts w:eastAsia="SimHei"/>
          <w:kern w:val="24"/>
          <w:bdr w:val="none" w:sz="0" w:space="0" w:color="auto" w:frame="1"/>
        </w:rPr>
        <w:t>is reproduced at the new location</w:t>
      </w:r>
      <w:r w:rsidR="000E2A76" w:rsidRPr="00FE2147">
        <w:rPr>
          <w:rFonts w:eastAsia="SimHei"/>
          <w:kern w:val="24"/>
          <w:bdr w:val="none" w:sz="0" w:space="0" w:color="auto" w:frame="1"/>
        </w:rPr>
        <w:t>.</w:t>
      </w:r>
    </w:p>
    <w:bookmarkEnd w:id="72"/>
    <w:bookmarkEnd w:id="73"/>
    <w:p w14:paraId="52932563" w14:textId="65472ADA" w:rsidR="000E2A76" w:rsidRDefault="00321403" w:rsidP="00E63522">
      <w:pPr>
        <w:jc w:val="center"/>
        <w:rPr>
          <w:rFonts w:eastAsia="SimHei"/>
          <w:b/>
          <w:bCs/>
          <w:sz w:val="32"/>
          <w:szCs w:val="32"/>
        </w:rPr>
      </w:pPr>
      <w:r w:rsidRPr="00321403">
        <w:rPr>
          <w:noProof/>
        </w:rPr>
        <w:lastRenderedPageBreak/>
        <w:drawing>
          <wp:inline distT="0" distB="0" distL="0" distR="0" wp14:anchorId="0EFEA3C8" wp14:editId="680D6777">
            <wp:extent cx="5715000" cy="626237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6262370"/>
                    </a:xfrm>
                    <a:prstGeom prst="rect">
                      <a:avLst/>
                    </a:prstGeom>
                    <a:noFill/>
                    <a:ln>
                      <a:noFill/>
                    </a:ln>
                  </pic:spPr>
                </pic:pic>
              </a:graphicData>
            </a:graphic>
          </wp:inline>
        </w:drawing>
      </w:r>
    </w:p>
    <w:p w14:paraId="720E3ABA" w14:textId="27BF5F23" w:rsidR="000E2A76" w:rsidRPr="00440469" w:rsidRDefault="008709CC" w:rsidP="00E63522">
      <w:pPr>
        <w:spacing w:line="360" w:lineRule="auto"/>
        <w:jc w:val="both"/>
        <w:rPr>
          <w:rFonts w:eastAsia="SimHei"/>
        </w:rPr>
      </w:pPr>
      <w:bookmarkStart w:id="74" w:name="OLE_LINK94"/>
      <w:bookmarkStart w:id="75" w:name="OLE_LINK95"/>
      <w:r w:rsidRPr="008709CC">
        <w:rPr>
          <w:rFonts w:eastAsia="DengXian"/>
          <w:b/>
          <w:bCs/>
          <w:color w:val="000000"/>
          <w:kern w:val="24"/>
          <w:lang w:eastAsia="zh-CN"/>
        </w:rPr>
        <w:t xml:space="preserve">Supplementary Figure </w:t>
      </w:r>
      <w:r w:rsidR="000E2A76" w:rsidRPr="00440469">
        <w:rPr>
          <w:rFonts w:eastAsia="SimHei"/>
          <w:b/>
          <w:bCs/>
        </w:rPr>
        <w:t>S</w:t>
      </w:r>
      <w:r w:rsidR="00453E92" w:rsidRPr="00440469">
        <w:rPr>
          <w:rFonts w:eastAsia="SimHei"/>
          <w:b/>
          <w:bCs/>
        </w:rPr>
        <w:t>10</w:t>
      </w:r>
      <w:r w:rsidR="00543FC3" w:rsidRPr="00440469">
        <w:rPr>
          <w:rFonts w:eastAsia="SimHei"/>
          <w:b/>
          <w:bCs/>
        </w:rPr>
        <w:t>.</w:t>
      </w:r>
      <w:r w:rsidR="000E2A76" w:rsidRPr="00440469">
        <w:rPr>
          <w:rFonts w:eastAsia="SimHei"/>
          <w:b/>
          <w:bCs/>
        </w:rPr>
        <w:t xml:space="preserve"> </w:t>
      </w:r>
      <w:r w:rsidR="00DE2D6A" w:rsidRPr="00440469">
        <w:rPr>
          <w:rFonts w:eastAsia="SimHei"/>
          <w:b/>
          <w:bCs/>
        </w:rPr>
        <w:t xml:space="preserve">Coexistence of MZMs in </w:t>
      </w:r>
      <w:r w:rsidR="004F79C6" w:rsidRPr="00440469">
        <w:rPr>
          <w:rFonts w:eastAsia="SimHei"/>
          <w:b/>
          <w:bCs/>
        </w:rPr>
        <w:t xml:space="preserve">a </w:t>
      </w:r>
      <w:r w:rsidR="00DE2D6A" w:rsidRPr="00440469">
        <w:rPr>
          <w:rFonts w:eastAsia="SimHei"/>
          <w:b/>
          <w:bCs/>
        </w:rPr>
        <w:t xml:space="preserve">QAV and </w:t>
      </w:r>
      <w:r w:rsidR="004F79C6" w:rsidRPr="00440469">
        <w:rPr>
          <w:rFonts w:eastAsia="SimHei"/>
          <w:b/>
          <w:bCs/>
        </w:rPr>
        <w:t xml:space="preserve">a </w:t>
      </w:r>
      <w:r w:rsidR="00DE2D6A" w:rsidRPr="00440469">
        <w:rPr>
          <w:rFonts w:eastAsia="SimHei"/>
          <w:b/>
          <w:bCs/>
        </w:rPr>
        <w:t>field-induce</w:t>
      </w:r>
      <w:r w:rsidR="004F79C6" w:rsidRPr="00440469">
        <w:rPr>
          <w:rFonts w:eastAsia="SimHei"/>
          <w:b/>
          <w:bCs/>
        </w:rPr>
        <w:t>d</w:t>
      </w:r>
      <w:r w:rsidR="00DE2D6A" w:rsidRPr="00440469">
        <w:rPr>
          <w:rFonts w:eastAsia="SimHei"/>
          <w:b/>
          <w:bCs/>
        </w:rPr>
        <w:t xml:space="preserve"> vortex</w:t>
      </w:r>
      <w:r w:rsidR="000E2A76" w:rsidRPr="00440469">
        <w:rPr>
          <w:rFonts w:eastAsia="SimHei"/>
          <w:b/>
          <w:bCs/>
        </w:rPr>
        <w:t>.</w:t>
      </w:r>
      <w:r w:rsidR="000E2A76" w:rsidRPr="00440469">
        <w:rPr>
          <w:rFonts w:eastAsia="SimHei"/>
        </w:rPr>
        <w:t xml:space="preserve"> </w:t>
      </w:r>
      <w:r w:rsidR="000E2A76" w:rsidRPr="00440469">
        <w:rPr>
          <w:rFonts w:eastAsia="SimHei"/>
          <w:b/>
          <w:bCs/>
        </w:rPr>
        <w:t>a</w:t>
      </w:r>
      <w:r>
        <w:rPr>
          <w:rFonts w:eastAsia="SimHei"/>
        </w:rPr>
        <w:t>,</w:t>
      </w:r>
      <w:r w:rsidR="000E2A76" w:rsidRPr="00FE2147">
        <w:rPr>
          <w:rFonts w:eastAsia="SimHei"/>
        </w:rPr>
        <w:t xml:space="preserve"> </w:t>
      </w:r>
      <w:r w:rsidR="00DE2D6A" w:rsidRPr="00FE2147">
        <w:rPr>
          <w:rFonts w:eastAsia="SimHei"/>
        </w:rPr>
        <w:t xml:space="preserve">The zero-energy </w:t>
      </w:r>
      <w:proofErr w:type="spellStart"/>
      <w:r w:rsidR="000E2A76" w:rsidRPr="00FE2147">
        <w:rPr>
          <w:rFonts w:eastAsia="SimHei" w:hint="eastAsia"/>
          <w:lang w:eastAsia="zh-CN"/>
        </w:rPr>
        <w:t>d</w:t>
      </w:r>
      <w:r w:rsidR="000E2A76" w:rsidRPr="00FE2147">
        <w:rPr>
          <w:rFonts w:eastAsia="SimHei"/>
        </w:rPr>
        <w:t>I</w:t>
      </w:r>
      <w:proofErr w:type="spellEnd"/>
      <w:r w:rsidR="000E2A76" w:rsidRPr="00FE2147">
        <w:rPr>
          <w:rFonts w:eastAsia="SimHei"/>
        </w:rPr>
        <w:t>/</w:t>
      </w:r>
      <w:proofErr w:type="spellStart"/>
      <w:r w:rsidR="000E2A76" w:rsidRPr="00FE2147">
        <w:rPr>
          <w:rFonts w:eastAsia="SimHei"/>
        </w:rPr>
        <w:t>dV</w:t>
      </w:r>
      <w:proofErr w:type="spellEnd"/>
      <w:r w:rsidR="000E2A76" w:rsidRPr="00FE2147">
        <w:rPr>
          <w:rFonts w:eastAsia="SimHei"/>
        </w:rPr>
        <w:t xml:space="preserve"> map </w:t>
      </w:r>
      <w:r w:rsidR="00DB08C0" w:rsidRPr="00D9602C">
        <w:rPr>
          <w:rFonts w:eastAsia="SimHei"/>
        </w:rPr>
        <w:t>in an applied</w:t>
      </w:r>
      <w:r w:rsidR="000E2A76" w:rsidRPr="00D9602C">
        <w:rPr>
          <w:rFonts w:eastAsia="SimHei"/>
        </w:rPr>
        <w:t xml:space="preserve"> field of 1 T</w:t>
      </w:r>
      <w:r w:rsidR="00DB08C0" w:rsidRPr="00D9602C">
        <w:rPr>
          <w:rFonts w:eastAsia="SimHei"/>
        </w:rPr>
        <w:t xml:space="preserve"> around a type-I Fe atom</w:t>
      </w:r>
      <w:r w:rsidR="000E2A76" w:rsidRPr="00D9602C">
        <w:rPr>
          <w:rFonts w:eastAsia="SimHei"/>
        </w:rPr>
        <w:t>. The QAV</w:t>
      </w:r>
      <w:r w:rsidR="00DB08C0" w:rsidRPr="00D9602C">
        <w:rPr>
          <w:rFonts w:eastAsia="SimHei"/>
        </w:rPr>
        <w:t xml:space="preserve"> nucleated at the adatom</w:t>
      </w:r>
      <w:r w:rsidR="000E2A76" w:rsidRPr="00D9602C">
        <w:rPr>
          <w:rFonts w:eastAsia="SimHei"/>
        </w:rPr>
        <w:t xml:space="preserve"> </w:t>
      </w:r>
      <w:r w:rsidR="00DB08C0" w:rsidRPr="00D9602C">
        <w:rPr>
          <w:rFonts w:eastAsia="SimHei"/>
        </w:rPr>
        <w:t>(</w:t>
      </w:r>
      <w:r w:rsidR="000E2A76" w:rsidRPr="00D9602C">
        <w:rPr>
          <w:rFonts w:eastAsia="SimHei"/>
        </w:rPr>
        <w:t>red dashed circle</w:t>
      </w:r>
      <w:r w:rsidR="00DB08C0" w:rsidRPr="00B573C3">
        <w:rPr>
          <w:rFonts w:eastAsia="SimHei"/>
        </w:rPr>
        <w:t>)</w:t>
      </w:r>
      <w:r w:rsidR="000E2A76" w:rsidRPr="00B573C3">
        <w:rPr>
          <w:rFonts w:eastAsia="SimHei"/>
        </w:rPr>
        <w:t xml:space="preserve"> is the </w:t>
      </w:r>
      <w:r w:rsidR="00DE2D6A" w:rsidRPr="00B573C3">
        <w:rPr>
          <w:rFonts w:eastAsia="SimHei"/>
        </w:rPr>
        <w:t xml:space="preserve">same </w:t>
      </w:r>
      <w:r w:rsidR="000E2A76" w:rsidRPr="00B573C3">
        <w:rPr>
          <w:rFonts w:eastAsia="SimHei"/>
        </w:rPr>
        <w:t xml:space="preserve">one </w:t>
      </w:r>
      <w:r w:rsidR="00DE2D6A" w:rsidRPr="00B573C3">
        <w:rPr>
          <w:rFonts w:eastAsia="SimHei"/>
        </w:rPr>
        <w:t xml:space="preserve">shown in </w:t>
      </w:r>
      <w:r w:rsidR="000E2A76" w:rsidRPr="00B573C3">
        <w:rPr>
          <w:rFonts w:eastAsia="SimHei"/>
        </w:rPr>
        <w:t xml:space="preserve">Fig. </w:t>
      </w:r>
      <w:r w:rsidR="009D7E9F" w:rsidRPr="002D2F6D">
        <w:rPr>
          <w:rFonts w:eastAsia="SimHei"/>
        </w:rPr>
        <w:t xml:space="preserve">4 </w:t>
      </w:r>
      <w:r w:rsidR="00DE2D6A" w:rsidRPr="00D47A15">
        <w:rPr>
          <w:rFonts w:eastAsia="SimHei"/>
        </w:rPr>
        <w:t>of</w:t>
      </w:r>
      <w:r w:rsidR="000E2A76" w:rsidRPr="00D47A15">
        <w:rPr>
          <w:rFonts w:eastAsia="SimHei"/>
        </w:rPr>
        <w:t xml:space="preserve"> the main text</w:t>
      </w:r>
      <w:r w:rsidR="000E2A76" w:rsidRPr="00592A9A">
        <w:rPr>
          <w:rFonts w:eastAsia="SimHei"/>
        </w:rPr>
        <w:t xml:space="preserve">. The center of the field-induced </w:t>
      </w:r>
      <w:r w:rsidR="00DE2D6A" w:rsidRPr="00FE2147">
        <w:rPr>
          <w:rFonts w:eastAsia="SimHei"/>
        </w:rPr>
        <w:t xml:space="preserve">topological </w:t>
      </w:r>
      <w:r w:rsidR="000E2A76" w:rsidRPr="00FE2147">
        <w:rPr>
          <w:rFonts w:eastAsia="SimHei"/>
        </w:rPr>
        <w:t xml:space="preserve">vortex </w:t>
      </w:r>
      <w:r w:rsidR="00DB08C0" w:rsidRPr="00FE2147">
        <w:rPr>
          <w:rFonts w:eastAsia="SimHei"/>
        </w:rPr>
        <w:t>(</w:t>
      </w:r>
      <w:r w:rsidR="000E2A76" w:rsidRPr="00FE2147">
        <w:rPr>
          <w:rFonts w:eastAsia="SimHei"/>
        </w:rPr>
        <w:t>bl</w:t>
      </w:r>
      <w:r w:rsidR="000E2A76" w:rsidRPr="00FE2147">
        <w:rPr>
          <w:rFonts w:eastAsia="SimHei"/>
          <w:lang w:eastAsia="zh-CN"/>
        </w:rPr>
        <w:t>ack</w:t>
      </w:r>
      <w:r w:rsidR="000E2A76" w:rsidRPr="00FE2147">
        <w:rPr>
          <w:rFonts w:eastAsia="SimHei"/>
        </w:rPr>
        <w:t xml:space="preserve"> dashed circle</w:t>
      </w:r>
      <w:r w:rsidR="00DB08C0" w:rsidRPr="00FE2147">
        <w:rPr>
          <w:rFonts w:eastAsia="SimHei"/>
        </w:rPr>
        <w:t>)</w:t>
      </w:r>
      <w:r w:rsidR="000E2A76" w:rsidRPr="00FE2147">
        <w:rPr>
          <w:rFonts w:eastAsia="SimHei"/>
        </w:rPr>
        <w:t xml:space="preserve"> is about 7 nm away from </w:t>
      </w:r>
      <w:r w:rsidR="00DB08C0" w:rsidRPr="00FE2147">
        <w:rPr>
          <w:rFonts w:eastAsia="SimHei"/>
        </w:rPr>
        <w:t xml:space="preserve">the </w:t>
      </w:r>
      <w:r w:rsidR="000E2A76" w:rsidRPr="00FE2147">
        <w:rPr>
          <w:rFonts w:eastAsia="SimHei"/>
        </w:rPr>
        <w:t xml:space="preserve">center of the QAV. </w:t>
      </w:r>
      <w:r w:rsidR="000E2A76" w:rsidRPr="00440469">
        <w:rPr>
          <w:rFonts w:eastAsia="SimHei"/>
          <w:b/>
          <w:bCs/>
        </w:rPr>
        <w:t>b</w:t>
      </w:r>
      <w:r>
        <w:rPr>
          <w:rFonts w:eastAsia="SimHei"/>
        </w:rPr>
        <w:t>,</w:t>
      </w:r>
      <w:r w:rsidR="000E2A76" w:rsidRPr="00FE2147">
        <w:rPr>
          <w:rFonts w:eastAsia="SimHei"/>
        </w:rPr>
        <w:t xml:space="preserve"> </w:t>
      </w:r>
      <w:r w:rsidR="004A115E" w:rsidRPr="00FE2147">
        <w:rPr>
          <w:rFonts w:eastAsia="SimHei"/>
        </w:rPr>
        <w:t xml:space="preserve">Intensity plot of </w:t>
      </w:r>
      <w:proofErr w:type="spellStart"/>
      <w:r w:rsidR="00F2290C" w:rsidRPr="00FE2147">
        <w:rPr>
          <w:rFonts w:eastAsia="SimHei"/>
        </w:rPr>
        <w:t>dI</w:t>
      </w:r>
      <w:proofErr w:type="spellEnd"/>
      <w:r w:rsidR="00F2290C" w:rsidRPr="00FE2147">
        <w:rPr>
          <w:rFonts w:eastAsia="SimHei"/>
        </w:rPr>
        <w:t>/</w:t>
      </w:r>
      <w:proofErr w:type="spellStart"/>
      <w:r w:rsidR="00F2290C" w:rsidRPr="00FE2147">
        <w:rPr>
          <w:rFonts w:eastAsia="SimHei"/>
        </w:rPr>
        <w:t>dV</w:t>
      </w:r>
      <w:proofErr w:type="spellEnd"/>
      <w:r w:rsidR="00F2290C" w:rsidRPr="00FE2147">
        <w:rPr>
          <w:rFonts w:eastAsia="SimHei"/>
        </w:rPr>
        <w:t xml:space="preserve"> </w:t>
      </w:r>
      <w:r w:rsidR="004A115E" w:rsidRPr="00FE2147">
        <w:rPr>
          <w:rFonts w:eastAsia="SimHei"/>
        </w:rPr>
        <w:t>spectra</w:t>
      </w:r>
      <w:r w:rsidR="00DE2D6A" w:rsidRPr="00FE2147">
        <w:rPr>
          <w:rFonts w:eastAsia="SimHei"/>
        </w:rPr>
        <w:t xml:space="preserve"> </w:t>
      </w:r>
      <w:r w:rsidR="000E2A76" w:rsidRPr="00FE2147">
        <w:rPr>
          <w:rFonts w:eastAsia="SimHei"/>
        </w:rPr>
        <w:t>along the red arrow in</w:t>
      </w:r>
      <w:r w:rsidR="000E2A76" w:rsidRPr="00440469">
        <w:rPr>
          <w:rFonts w:eastAsia="SimHei"/>
          <w:b/>
          <w:bCs/>
        </w:rPr>
        <w:t xml:space="preserve"> a</w:t>
      </w:r>
      <w:r w:rsidR="00F2290C" w:rsidRPr="00FE2147">
        <w:rPr>
          <w:rFonts w:eastAsia="SimHei"/>
        </w:rPr>
        <w:t>, showing</w:t>
      </w:r>
      <w:r w:rsidR="000E2A76" w:rsidRPr="00FE2147">
        <w:rPr>
          <w:rFonts w:eastAsia="SimHei"/>
        </w:rPr>
        <w:t xml:space="preserve"> </w:t>
      </w:r>
      <w:r w:rsidR="00DE2D6A" w:rsidRPr="00FE2147">
        <w:rPr>
          <w:rFonts w:eastAsia="SimHei"/>
        </w:rPr>
        <w:t>two</w:t>
      </w:r>
      <w:r w:rsidR="000E2A76" w:rsidRPr="00FE2147">
        <w:rPr>
          <w:rFonts w:eastAsia="SimHei"/>
        </w:rPr>
        <w:t xml:space="preserve"> ZBP</w:t>
      </w:r>
      <w:r w:rsidR="00DE2D6A" w:rsidRPr="00FE2147">
        <w:rPr>
          <w:rFonts w:eastAsia="SimHei"/>
        </w:rPr>
        <w:t xml:space="preserve">s </w:t>
      </w:r>
      <w:r w:rsidR="00DE2D6A" w:rsidRPr="0010117A">
        <w:t>localized separately in the cores of both vortices</w:t>
      </w:r>
      <w:r w:rsidR="000E2A76" w:rsidRPr="00FE2147">
        <w:rPr>
          <w:rFonts w:eastAsia="SimHei"/>
        </w:rPr>
        <w:t xml:space="preserve">. </w:t>
      </w:r>
      <w:r w:rsidR="000E2A76" w:rsidRPr="00440469">
        <w:rPr>
          <w:rFonts w:eastAsia="SimHei"/>
          <w:b/>
          <w:bCs/>
        </w:rPr>
        <w:t>c</w:t>
      </w:r>
      <w:r>
        <w:rPr>
          <w:rFonts w:eastAsia="SimHei"/>
        </w:rPr>
        <w:t>,</w:t>
      </w:r>
      <w:r w:rsidR="000E2A76" w:rsidRPr="00FE2147">
        <w:rPr>
          <w:rFonts w:eastAsia="SimHei"/>
        </w:rPr>
        <w:t xml:space="preserve"> </w:t>
      </w:r>
      <w:r w:rsidR="00DE2D6A" w:rsidRPr="00FE2147">
        <w:rPr>
          <w:rFonts w:eastAsia="SimHei"/>
        </w:rPr>
        <w:t xml:space="preserve">The zero-energy </w:t>
      </w:r>
      <w:proofErr w:type="spellStart"/>
      <w:r w:rsidR="000E2A76" w:rsidRPr="00FE2147">
        <w:rPr>
          <w:rFonts w:eastAsia="SimHei"/>
          <w:lang w:eastAsia="zh-CN"/>
        </w:rPr>
        <w:t>d</w:t>
      </w:r>
      <w:r w:rsidR="000E2A76" w:rsidRPr="00FE2147">
        <w:rPr>
          <w:rFonts w:eastAsia="SimHei"/>
        </w:rPr>
        <w:t>I</w:t>
      </w:r>
      <w:proofErr w:type="spellEnd"/>
      <w:r w:rsidR="000E2A76" w:rsidRPr="00FE2147">
        <w:rPr>
          <w:rFonts w:eastAsia="SimHei"/>
        </w:rPr>
        <w:t>/</w:t>
      </w:r>
      <w:proofErr w:type="spellStart"/>
      <w:r w:rsidR="000E2A76" w:rsidRPr="00FE2147">
        <w:rPr>
          <w:rFonts w:eastAsia="SimHei"/>
        </w:rPr>
        <w:t>dV</w:t>
      </w:r>
      <w:proofErr w:type="spellEnd"/>
      <w:r w:rsidR="000E2A76" w:rsidRPr="00FE2147">
        <w:rPr>
          <w:rFonts w:eastAsia="SimHei"/>
        </w:rPr>
        <w:t xml:space="preserve"> map </w:t>
      </w:r>
      <w:r w:rsidR="00F2290C" w:rsidRPr="00FE2147">
        <w:rPr>
          <w:rFonts w:eastAsia="SimHei"/>
        </w:rPr>
        <w:t xml:space="preserve">before applying the </w:t>
      </w:r>
      <w:r w:rsidR="00DE2D6A" w:rsidRPr="00FE2147">
        <w:rPr>
          <w:rFonts w:eastAsia="SimHei"/>
        </w:rPr>
        <w:t xml:space="preserve">magnetic </w:t>
      </w:r>
      <w:r w:rsidR="000E2A76" w:rsidRPr="00FE2147">
        <w:rPr>
          <w:rFonts w:eastAsia="SimHei"/>
        </w:rPr>
        <w:t xml:space="preserve">field </w:t>
      </w:r>
      <w:r w:rsidR="00F2290C" w:rsidRPr="00FE2147">
        <w:rPr>
          <w:rFonts w:eastAsia="SimHei"/>
        </w:rPr>
        <w:t>in</w:t>
      </w:r>
      <w:r w:rsidR="000E2A76" w:rsidRPr="00FE2147">
        <w:rPr>
          <w:rFonts w:eastAsia="SimHei"/>
        </w:rPr>
        <w:t xml:space="preserve"> the same area.</w:t>
      </w:r>
      <w:r w:rsidR="00DE2D6A" w:rsidRPr="00FE2147">
        <w:rPr>
          <w:rFonts w:eastAsia="SimHei"/>
        </w:rPr>
        <w:t xml:space="preserve"> </w:t>
      </w:r>
      <w:r w:rsidR="000E2A76" w:rsidRPr="00440469">
        <w:rPr>
          <w:rFonts w:eastAsia="SimHei"/>
          <w:b/>
          <w:bCs/>
        </w:rPr>
        <w:t>d</w:t>
      </w:r>
      <w:r>
        <w:rPr>
          <w:rFonts w:eastAsia="SimHei"/>
        </w:rPr>
        <w:t>,</w:t>
      </w:r>
      <w:r w:rsidR="000E2A76" w:rsidRPr="00FE2147">
        <w:rPr>
          <w:rFonts w:eastAsia="SimHei"/>
        </w:rPr>
        <w:t xml:space="preserve"> </w:t>
      </w:r>
      <w:r w:rsidR="004A115E" w:rsidRPr="00FE2147">
        <w:rPr>
          <w:rFonts w:eastAsia="SimHei"/>
        </w:rPr>
        <w:t xml:space="preserve">Intensity plot of </w:t>
      </w:r>
      <w:proofErr w:type="spellStart"/>
      <w:r w:rsidR="00F2290C" w:rsidRPr="00FE2147">
        <w:rPr>
          <w:rFonts w:eastAsia="SimHei"/>
        </w:rPr>
        <w:t>dI</w:t>
      </w:r>
      <w:proofErr w:type="spellEnd"/>
      <w:r w:rsidR="00F2290C" w:rsidRPr="00FE2147">
        <w:rPr>
          <w:rFonts w:eastAsia="SimHei"/>
        </w:rPr>
        <w:t>/</w:t>
      </w:r>
      <w:proofErr w:type="spellStart"/>
      <w:r w:rsidR="00F2290C" w:rsidRPr="00FE2147">
        <w:rPr>
          <w:rFonts w:eastAsia="SimHei"/>
        </w:rPr>
        <w:t>dV</w:t>
      </w:r>
      <w:proofErr w:type="spellEnd"/>
      <w:r w:rsidR="00F2290C" w:rsidRPr="00FE2147">
        <w:rPr>
          <w:rFonts w:eastAsia="SimHei"/>
        </w:rPr>
        <w:t xml:space="preserve"> </w:t>
      </w:r>
      <w:r w:rsidR="004A115E" w:rsidRPr="00FE2147">
        <w:rPr>
          <w:rFonts w:eastAsia="SimHei"/>
        </w:rPr>
        <w:t>spectra</w:t>
      </w:r>
      <w:r w:rsidR="00F2290C" w:rsidRPr="00FE2147">
        <w:rPr>
          <w:rFonts w:eastAsia="SimHei"/>
        </w:rPr>
        <w:t xml:space="preserve"> </w:t>
      </w:r>
      <w:r w:rsidR="000E2A76" w:rsidRPr="00FE2147">
        <w:rPr>
          <w:rFonts w:eastAsia="SimHei"/>
        </w:rPr>
        <w:t xml:space="preserve">along the red arrow in </w:t>
      </w:r>
      <w:r w:rsidR="000E2A76" w:rsidRPr="00440469">
        <w:rPr>
          <w:rFonts w:eastAsia="SimHei"/>
          <w:b/>
          <w:bCs/>
        </w:rPr>
        <w:t>c</w:t>
      </w:r>
      <w:r w:rsidR="00F2290C" w:rsidRPr="00FE2147">
        <w:rPr>
          <w:rFonts w:eastAsia="SimHei"/>
        </w:rPr>
        <w:t xml:space="preserve">, showing </w:t>
      </w:r>
      <w:r w:rsidR="00212560" w:rsidRPr="00FE2147">
        <w:rPr>
          <w:rFonts w:eastAsia="SimHei"/>
        </w:rPr>
        <w:t xml:space="preserve">the hard superconducting gap </w:t>
      </w:r>
      <w:r w:rsidR="00F2290C" w:rsidRPr="00FE2147">
        <w:rPr>
          <w:rFonts w:eastAsia="SimHei"/>
        </w:rPr>
        <w:t xml:space="preserve">in </w:t>
      </w:r>
      <w:r w:rsidR="000E2A76" w:rsidRPr="00FE2147">
        <w:rPr>
          <w:rFonts w:eastAsia="SimHei"/>
        </w:rPr>
        <w:t xml:space="preserve">the </w:t>
      </w:r>
      <w:r w:rsidR="00F2290C" w:rsidRPr="00FE2147">
        <w:rPr>
          <w:rFonts w:eastAsia="SimHei"/>
        </w:rPr>
        <w:t>region occupied by</w:t>
      </w:r>
      <w:r w:rsidR="000E2A76" w:rsidRPr="00FE2147">
        <w:rPr>
          <w:rFonts w:eastAsia="SimHei"/>
        </w:rPr>
        <w:t xml:space="preserve"> </w:t>
      </w:r>
      <w:r w:rsidR="00F2290C" w:rsidRPr="00FE2147">
        <w:rPr>
          <w:rFonts w:eastAsia="SimHei"/>
        </w:rPr>
        <w:t>the</w:t>
      </w:r>
      <w:r w:rsidR="000E2A76" w:rsidRPr="00FE2147">
        <w:rPr>
          <w:rFonts w:eastAsia="SimHei"/>
        </w:rPr>
        <w:t xml:space="preserve"> field-induced vortex</w:t>
      </w:r>
      <w:r w:rsidR="00212560" w:rsidRPr="00FE2147">
        <w:rPr>
          <w:rFonts w:eastAsia="SimHei"/>
        </w:rPr>
        <w:t xml:space="preserve"> (black dashed circle)</w:t>
      </w:r>
      <w:r w:rsidR="000E2A76" w:rsidRPr="00FE2147">
        <w:rPr>
          <w:rFonts w:eastAsia="SimHei"/>
        </w:rPr>
        <w:t>.</w:t>
      </w:r>
    </w:p>
    <w:bookmarkEnd w:id="74"/>
    <w:bookmarkEnd w:id="75"/>
    <w:p w14:paraId="3AD4774A" w14:textId="7215AC4A" w:rsidR="00D9602C" w:rsidRPr="00432E47" w:rsidRDefault="000E2A76" w:rsidP="00432E47">
      <w:pPr>
        <w:spacing w:beforeLines="50" w:before="163" w:line="360" w:lineRule="auto"/>
        <w:jc w:val="both"/>
        <w:rPr>
          <w:rFonts w:eastAsia="SimHei"/>
          <w:b/>
          <w:bCs/>
        </w:rPr>
      </w:pPr>
      <w:r w:rsidRPr="00863C4E">
        <w:rPr>
          <w:rFonts w:eastAsia="SimHei"/>
          <w:b/>
          <w:bCs/>
          <w:sz w:val="32"/>
          <w:szCs w:val="32"/>
        </w:rPr>
        <w:lastRenderedPageBreak/>
        <w:t>Reference</w:t>
      </w:r>
      <w:r w:rsidR="00E63522">
        <w:rPr>
          <w:rFonts w:eastAsia="SimHei" w:hint="eastAsia"/>
          <w:b/>
          <w:bCs/>
          <w:sz w:val="32"/>
          <w:szCs w:val="32"/>
          <w:lang w:eastAsia="zh-CN"/>
        </w:rPr>
        <w:t>s</w:t>
      </w:r>
      <w:r w:rsidRPr="00232DB9">
        <w:rPr>
          <w:rFonts w:eastAsia="SimHei"/>
          <w:b/>
          <w:bCs/>
        </w:rPr>
        <w:t>:</w:t>
      </w:r>
      <w:r w:rsidR="007A5084">
        <w:tab/>
      </w:r>
    </w:p>
    <w:p w14:paraId="141D9873" w14:textId="77777777" w:rsidR="0008140D" w:rsidRPr="0008140D" w:rsidRDefault="0013702A" w:rsidP="0008140D">
      <w:pPr>
        <w:pStyle w:val="EndNoteBibliography"/>
        <w:spacing w:after="0"/>
        <w:ind w:left="720" w:hanging="720"/>
      </w:pPr>
      <w:r>
        <w:fldChar w:fldCharType="begin"/>
      </w:r>
      <w:r>
        <w:instrText xml:space="preserve"> ADDIN EN.REFLIST </w:instrText>
      </w:r>
      <w:r>
        <w:fldChar w:fldCharType="separate"/>
      </w:r>
      <w:r w:rsidR="0008140D" w:rsidRPr="0008140D">
        <w:t>1.</w:t>
      </w:r>
      <w:r w:rsidR="0008140D" w:rsidRPr="0008140D">
        <w:tab/>
        <w:t xml:space="preserve">Kong, L. et al. Half-integer level shift of vortex bound states in an iron-based superconductor. </w:t>
      </w:r>
      <w:r w:rsidR="0008140D" w:rsidRPr="0008140D">
        <w:rPr>
          <w:i/>
        </w:rPr>
        <w:t>Nat Phys</w:t>
      </w:r>
      <w:r w:rsidR="0008140D" w:rsidRPr="0008140D">
        <w:t xml:space="preserve"> </w:t>
      </w:r>
      <w:r w:rsidR="0008140D" w:rsidRPr="0008140D">
        <w:rPr>
          <w:b/>
        </w:rPr>
        <w:t>15</w:t>
      </w:r>
      <w:r w:rsidR="0008140D" w:rsidRPr="0008140D">
        <w:t>, 1181-1187 (2019).</w:t>
      </w:r>
    </w:p>
    <w:p w14:paraId="7882C23B" w14:textId="77777777" w:rsidR="0008140D" w:rsidRPr="0008140D" w:rsidRDefault="0008140D" w:rsidP="0008140D">
      <w:pPr>
        <w:pStyle w:val="EndNoteBibliography"/>
        <w:spacing w:after="0"/>
        <w:ind w:left="720" w:hanging="720"/>
      </w:pPr>
      <w:r w:rsidRPr="0008140D">
        <w:t>2.</w:t>
      </w:r>
      <w:r w:rsidRPr="0008140D">
        <w:tab/>
        <w:t xml:space="preserve">Yin, J. X. et al. Observation of a robust zero-energy bound state in iron-based superconductor Fe(Te,Se). </w:t>
      </w:r>
      <w:r w:rsidRPr="0008140D">
        <w:rPr>
          <w:i/>
        </w:rPr>
        <w:t>Nat Phys</w:t>
      </w:r>
      <w:r w:rsidRPr="0008140D">
        <w:t xml:space="preserve"> </w:t>
      </w:r>
      <w:r w:rsidRPr="0008140D">
        <w:rPr>
          <w:b/>
        </w:rPr>
        <w:t>11</w:t>
      </w:r>
      <w:r w:rsidRPr="0008140D">
        <w:t>, 543-546 (2015).</w:t>
      </w:r>
    </w:p>
    <w:p w14:paraId="14337F5D" w14:textId="77777777" w:rsidR="0008140D" w:rsidRPr="0008140D" w:rsidRDefault="0008140D" w:rsidP="0008140D">
      <w:pPr>
        <w:pStyle w:val="EndNoteBibliography"/>
        <w:spacing w:after="0"/>
        <w:ind w:left="720" w:hanging="720"/>
      </w:pPr>
      <w:r w:rsidRPr="0008140D">
        <w:t>3.</w:t>
      </w:r>
      <w:r w:rsidRPr="0008140D">
        <w:tab/>
        <w:t xml:space="preserve">Jiang, K., Dai, X. &amp; Wang, Z. Q. Quantum anomalous vortex and Majorana zero mode in iron-based superconductor Fe(Te,Se). </w:t>
      </w:r>
      <w:r w:rsidRPr="0008140D">
        <w:rPr>
          <w:i/>
        </w:rPr>
        <w:t>Phys Rev X</w:t>
      </w:r>
      <w:r w:rsidRPr="0008140D">
        <w:t xml:space="preserve"> </w:t>
      </w:r>
      <w:r w:rsidRPr="0008140D">
        <w:rPr>
          <w:b/>
        </w:rPr>
        <w:t>9</w:t>
      </w:r>
      <w:r w:rsidRPr="0008140D">
        <w:t>, 011033 (2019).</w:t>
      </w:r>
    </w:p>
    <w:p w14:paraId="295FA8A1" w14:textId="77777777" w:rsidR="0008140D" w:rsidRPr="0008140D" w:rsidRDefault="0008140D" w:rsidP="0008140D">
      <w:pPr>
        <w:pStyle w:val="EndNoteBibliography"/>
        <w:spacing w:after="0"/>
        <w:ind w:left="720" w:hanging="720"/>
      </w:pPr>
      <w:r w:rsidRPr="0008140D">
        <w:t>4.</w:t>
      </w:r>
      <w:r w:rsidRPr="0008140D">
        <w:tab/>
        <w:t xml:space="preserve">Farinacci, L. et al. Tuning the coupling of an individual magnetic impurity to a superconductor: quantum phase transition and transport. </w:t>
      </w:r>
      <w:r w:rsidRPr="0008140D">
        <w:rPr>
          <w:i/>
        </w:rPr>
        <w:t>Phys Rev Lett</w:t>
      </w:r>
      <w:r w:rsidRPr="0008140D">
        <w:t xml:space="preserve"> </w:t>
      </w:r>
      <w:r w:rsidRPr="0008140D">
        <w:rPr>
          <w:b/>
        </w:rPr>
        <w:t>121</w:t>
      </w:r>
      <w:r w:rsidRPr="0008140D">
        <w:t>, 196803 (2018).</w:t>
      </w:r>
    </w:p>
    <w:p w14:paraId="62AE1CE6" w14:textId="77777777" w:rsidR="0008140D" w:rsidRPr="0008140D" w:rsidRDefault="0008140D" w:rsidP="0008140D">
      <w:pPr>
        <w:pStyle w:val="EndNoteBibliography"/>
        <w:spacing w:after="0"/>
        <w:ind w:left="720" w:hanging="720"/>
      </w:pPr>
      <w:r w:rsidRPr="0008140D">
        <w:t>5.</w:t>
      </w:r>
      <w:r w:rsidRPr="0008140D">
        <w:tab/>
        <w:t xml:space="preserve">Malavolti, L. et al. Tunable spin–superconductor coupling of spin 1/2 vanadyl phthalocyanine molecules. </w:t>
      </w:r>
      <w:r w:rsidRPr="0008140D">
        <w:rPr>
          <w:i/>
        </w:rPr>
        <w:t>Nano Lett</w:t>
      </w:r>
      <w:r w:rsidRPr="0008140D">
        <w:t xml:space="preserve"> </w:t>
      </w:r>
      <w:r w:rsidRPr="0008140D">
        <w:rPr>
          <w:b/>
        </w:rPr>
        <w:t>18</w:t>
      </w:r>
      <w:r w:rsidRPr="0008140D">
        <w:t>, 7955-7961 (2018).</w:t>
      </w:r>
    </w:p>
    <w:p w14:paraId="7A6D0FC0" w14:textId="77777777" w:rsidR="0008140D" w:rsidRPr="0008140D" w:rsidRDefault="0008140D" w:rsidP="0008140D">
      <w:pPr>
        <w:pStyle w:val="EndNoteBibliography"/>
        <w:ind w:left="720" w:hanging="720"/>
      </w:pPr>
      <w:r w:rsidRPr="0008140D">
        <w:t>6.</w:t>
      </w:r>
      <w:r w:rsidRPr="0008140D">
        <w:tab/>
        <w:t xml:space="preserve">Wang, D. F. et al. Evidence for Majorana bound states in an iron-based superconductor. </w:t>
      </w:r>
      <w:r w:rsidRPr="0008140D">
        <w:rPr>
          <w:i/>
        </w:rPr>
        <w:t>Science</w:t>
      </w:r>
      <w:r w:rsidRPr="0008140D">
        <w:t xml:space="preserve"> </w:t>
      </w:r>
      <w:r w:rsidRPr="0008140D">
        <w:rPr>
          <w:b/>
        </w:rPr>
        <w:t>362</w:t>
      </w:r>
      <w:r w:rsidRPr="0008140D">
        <w:t>, 333-335 (2018).</w:t>
      </w:r>
    </w:p>
    <w:p w14:paraId="1AEB05C2" w14:textId="2EAA7AB6" w:rsidR="00DC3B5A" w:rsidRDefault="0013702A">
      <w:r>
        <w:fldChar w:fldCharType="end"/>
      </w:r>
    </w:p>
    <w:sectPr w:rsidR="00DC3B5A" w:rsidSect="001F0AB3">
      <w:pgSz w:w="11906" w:h="16838"/>
      <w:pgMar w:top="1440" w:right="1080" w:bottom="1440" w:left="108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30F4E5" w14:textId="77777777" w:rsidR="00C820F9" w:rsidRDefault="00C820F9" w:rsidP="0033405B">
      <w:r>
        <w:separator/>
      </w:r>
    </w:p>
  </w:endnote>
  <w:endnote w:type="continuationSeparator" w:id="0">
    <w:p w14:paraId="0CB28ECA" w14:textId="77777777" w:rsidR="00C820F9" w:rsidRDefault="00C820F9" w:rsidP="00334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SimHei">
    <w:altName w:val="黑体"/>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45D34" w14:textId="77777777" w:rsidR="00C820F9" w:rsidRDefault="00C820F9" w:rsidP="0033405B">
      <w:r>
        <w:separator/>
      </w:r>
    </w:p>
  </w:footnote>
  <w:footnote w:type="continuationSeparator" w:id="0">
    <w:p w14:paraId="5E75EFF9" w14:textId="77777777" w:rsidR="00C820F9" w:rsidRDefault="00C820F9" w:rsidP="003340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261DE"/>
    <w:multiLevelType w:val="hybridMultilevel"/>
    <w:tmpl w:val="8E26BA68"/>
    <w:lvl w:ilvl="0" w:tplc="3B0E11B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3C78A2"/>
    <w:multiLevelType w:val="hybridMultilevel"/>
    <w:tmpl w:val="681801BA"/>
    <w:lvl w:ilvl="0" w:tplc="090EB7F2">
      <w:start w:val="6"/>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A27148"/>
    <w:multiLevelType w:val="hybridMultilevel"/>
    <w:tmpl w:val="0CB4D514"/>
    <w:lvl w:ilvl="0" w:tplc="6B7E31D4">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360A0B"/>
    <w:multiLevelType w:val="hybridMultilevel"/>
    <w:tmpl w:val="F3CA5586"/>
    <w:lvl w:ilvl="0" w:tplc="532A06EC">
      <w:start w:val="1"/>
      <w:numFmt w:val="decimal"/>
      <w:lvlText w:val="%1."/>
      <w:lvlJc w:val="left"/>
      <w:pPr>
        <w:ind w:left="720" w:hanging="360"/>
      </w:pPr>
      <w:rPr>
        <w:rFonts w:eastAsia="Calibr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24976"/>
    <w:multiLevelType w:val="hybridMultilevel"/>
    <w:tmpl w:val="424CE752"/>
    <w:lvl w:ilvl="0" w:tplc="3B0E11BA">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CD163E"/>
    <w:multiLevelType w:val="hybridMultilevel"/>
    <w:tmpl w:val="5ED46212"/>
    <w:lvl w:ilvl="0" w:tplc="24AEA690">
      <w:start w:val="1"/>
      <w:numFmt w:val="upperRoman"/>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6" w15:restartNumberingAfterBreak="0">
    <w:nsid w:val="25E74CEA"/>
    <w:multiLevelType w:val="hybridMultilevel"/>
    <w:tmpl w:val="BCB4D2D0"/>
    <w:lvl w:ilvl="0" w:tplc="1B90BAAA">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7B307E7"/>
    <w:multiLevelType w:val="hybridMultilevel"/>
    <w:tmpl w:val="076C374A"/>
    <w:lvl w:ilvl="0" w:tplc="EF52A6A8">
      <w:start w:val="6"/>
      <w:numFmt w:val="upperRoman"/>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000A8F"/>
    <w:multiLevelType w:val="hybridMultilevel"/>
    <w:tmpl w:val="A8EAA3D8"/>
    <w:lvl w:ilvl="0" w:tplc="3B0E11B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D610DC"/>
    <w:multiLevelType w:val="hybridMultilevel"/>
    <w:tmpl w:val="552A93A6"/>
    <w:lvl w:ilvl="0" w:tplc="6C0A20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CFE7EEC"/>
    <w:multiLevelType w:val="hybridMultilevel"/>
    <w:tmpl w:val="02CEDDD2"/>
    <w:lvl w:ilvl="0" w:tplc="3B0E11B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2D44CCF"/>
    <w:multiLevelType w:val="hybridMultilevel"/>
    <w:tmpl w:val="B7E44380"/>
    <w:lvl w:ilvl="0" w:tplc="04090013">
      <w:start w:val="1"/>
      <w:numFmt w:val="upperRoman"/>
      <w:lvlText w:val="%1."/>
      <w:lvlJc w:val="right"/>
      <w:pPr>
        <w:ind w:left="1080" w:hanging="360"/>
      </w:pPr>
      <w:rPr>
        <w:rFonts w:hint="default"/>
        <w:b w:val="0"/>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63E3522"/>
    <w:multiLevelType w:val="hybridMultilevel"/>
    <w:tmpl w:val="B7E44380"/>
    <w:lvl w:ilvl="0" w:tplc="04090013">
      <w:start w:val="1"/>
      <w:numFmt w:val="upperRoman"/>
      <w:lvlText w:val="%1."/>
      <w:lvlJc w:val="right"/>
      <w:pPr>
        <w:ind w:left="1080" w:hanging="360"/>
      </w:pPr>
      <w:rPr>
        <w:rFonts w:hint="default"/>
        <w:b w:val="0"/>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9DB4DDA"/>
    <w:multiLevelType w:val="hybridMultilevel"/>
    <w:tmpl w:val="ABE64816"/>
    <w:lvl w:ilvl="0" w:tplc="3B0E11BA">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74412E59"/>
    <w:multiLevelType w:val="hybridMultilevel"/>
    <w:tmpl w:val="D990EEE6"/>
    <w:lvl w:ilvl="0" w:tplc="3B0E11BA">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74774835"/>
    <w:multiLevelType w:val="hybridMultilevel"/>
    <w:tmpl w:val="BCB4E12A"/>
    <w:lvl w:ilvl="0" w:tplc="3B0E11BA">
      <w:start w:val="1"/>
      <w:numFmt w:val="upp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7E320A50"/>
    <w:multiLevelType w:val="hybridMultilevel"/>
    <w:tmpl w:val="AEF2F3F8"/>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1"/>
  </w:num>
  <w:num w:numId="2">
    <w:abstractNumId w:val="3"/>
  </w:num>
  <w:num w:numId="3">
    <w:abstractNumId w:val="9"/>
  </w:num>
  <w:num w:numId="4">
    <w:abstractNumId w:val="12"/>
  </w:num>
  <w:num w:numId="5">
    <w:abstractNumId w:val="7"/>
  </w:num>
  <w:num w:numId="6">
    <w:abstractNumId w:val="1"/>
  </w:num>
  <w:num w:numId="7">
    <w:abstractNumId w:val="16"/>
  </w:num>
  <w:num w:numId="8">
    <w:abstractNumId w:val="5"/>
  </w:num>
  <w:num w:numId="9">
    <w:abstractNumId w:val="2"/>
  </w:num>
  <w:num w:numId="10">
    <w:abstractNumId w:val="6"/>
  </w:num>
  <w:num w:numId="11">
    <w:abstractNumId w:val="0"/>
  </w:num>
  <w:num w:numId="12">
    <w:abstractNumId w:val="8"/>
  </w:num>
  <w:num w:numId="13">
    <w:abstractNumId w:val="10"/>
  </w:num>
  <w:num w:numId="14">
    <w:abstractNumId w:val="15"/>
  </w:num>
  <w:num w:numId="15">
    <w:abstractNumId w:val="13"/>
  </w:num>
  <w:num w:numId="16">
    <w:abstractNumId w:val="4"/>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daxf9smfvp2meef06xsat6zedvff0as9fe&quot;&gt;My EndNote Library&lt;record-ids&gt;&lt;item&gt;1&lt;/item&gt;&lt;item&gt;27&lt;/item&gt;&lt;item&gt;41&lt;/item&gt;&lt;item&gt;44&lt;/item&gt;&lt;item&gt;58&lt;/item&gt;&lt;item&gt;71&lt;/item&gt;&lt;/record-ids&gt;&lt;/item&gt;&lt;/Libraries&gt;"/>
  </w:docVars>
  <w:rsids>
    <w:rsidRoot w:val="000E2A76"/>
    <w:rsid w:val="0000775B"/>
    <w:rsid w:val="00011A53"/>
    <w:rsid w:val="00037476"/>
    <w:rsid w:val="00046BBE"/>
    <w:rsid w:val="00047CBB"/>
    <w:rsid w:val="00055701"/>
    <w:rsid w:val="000613C4"/>
    <w:rsid w:val="000724BF"/>
    <w:rsid w:val="0007758B"/>
    <w:rsid w:val="0008140D"/>
    <w:rsid w:val="00081A69"/>
    <w:rsid w:val="00084D22"/>
    <w:rsid w:val="0009510F"/>
    <w:rsid w:val="000B4B8C"/>
    <w:rsid w:val="000C5D96"/>
    <w:rsid w:val="000E2A76"/>
    <w:rsid w:val="000F5DB7"/>
    <w:rsid w:val="000F636B"/>
    <w:rsid w:val="001000FD"/>
    <w:rsid w:val="001009CD"/>
    <w:rsid w:val="0010117A"/>
    <w:rsid w:val="0010702F"/>
    <w:rsid w:val="00123A07"/>
    <w:rsid w:val="001241C8"/>
    <w:rsid w:val="0012683C"/>
    <w:rsid w:val="0013702A"/>
    <w:rsid w:val="00153976"/>
    <w:rsid w:val="001633B8"/>
    <w:rsid w:val="0016647C"/>
    <w:rsid w:val="001802F6"/>
    <w:rsid w:val="001810FF"/>
    <w:rsid w:val="00191EC0"/>
    <w:rsid w:val="00196932"/>
    <w:rsid w:val="001D4AE4"/>
    <w:rsid w:val="001D7370"/>
    <w:rsid w:val="001F0AB3"/>
    <w:rsid w:val="001F25FB"/>
    <w:rsid w:val="001F5AEB"/>
    <w:rsid w:val="00212306"/>
    <w:rsid w:val="00212560"/>
    <w:rsid w:val="00221320"/>
    <w:rsid w:val="00223B65"/>
    <w:rsid w:val="00236C7C"/>
    <w:rsid w:val="0023743E"/>
    <w:rsid w:val="00243E91"/>
    <w:rsid w:val="002744E7"/>
    <w:rsid w:val="0027798E"/>
    <w:rsid w:val="002A512E"/>
    <w:rsid w:val="002B291A"/>
    <w:rsid w:val="002B586A"/>
    <w:rsid w:val="002C1A90"/>
    <w:rsid w:val="002C368C"/>
    <w:rsid w:val="002D2F6D"/>
    <w:rsid w:val="00315A52"/>
    <w:rsid w:val="00321403"/>
    <w:rsid w:val="0033009B"/>
    <w:rsid w:val="0033405B"/>
    <w:rsid w:val="00340FAB"/>
    <w:rsid w:val="0035576C"/>
    <w:rsid w:val="00362DF4"/>
    <w:rsid w:val="003706E9"/>
    <w:rsid w:val="003824B1"/>
    <w:rsid w:val="0038367B"/>
    <w:rsid w:val="003859DB"/>
    <w:rsid w:val="00385A4D"/>
    <w:rsid w:val="003923D5"/>
    <w:rsid w:val="00393D17"/>
    <w:rsid w:val="00394F5D"/>
    <w:rsid w:val="003A21C9"/>
    <w:rsid w:val="003B4E60"/>
    <w:rsid w:val="003B5506"/>
    <w:rsid w:val="003E02FE"/>
    <w:rsid w:val="003F0945"/>
    <w:rsid w:val="00413E25"/>
    <w:rsid w:val="00421466"/>
    <w:rsid w:val="00432E47"/>
    <w:rsid w:val="00440469"/>
    <w:rsid w:val="00453E92"/>
    <w:rsid w:val="004566A9"/>
    <w:rsid w:val="00461159"/>
    <w:rsid w:val="00476385"/>
    <w:rsid w:val="00491C71"/>
    <w:rsid w:val="004A115E"/>
    <w:rsid w:val="004A2A28"/>
    <w:rsid w:val="004C14AE"/>
    <w:rsid w:val="004C3BA5"/>
    <w:rsid w:val="004C410A"/>
    <w:rsid w:val="004C6D18"/>
    <w:rsid w:val="004E2C9B"/>
    <w:rsid w:val="004E3D77"/>
    <w:rsid w:val="004E6A43"/>
    <w:rsid w:val="004F79C6"/>
    <w:rsid w:val="005033F1"/>
    <w:rsid w:val="00507208"/>
    <w:rsid w:val="00520FB2"/>
    <w:rsid w:val="00531ECA"/>
    <w:rsid w:val="00543FC3"/>
    <w:rsid w:val="0055424C"/>
    <w:rsid w:val="0056588E"/>
    <w:rsid w:val="00567BFE"/>
    <w:rsid w:val="00592A9A"/>
    <w:rsid w:val="005A42C5"/>
    <w:rsid w:val="005A7386"/>
    <w:rsid w:val="005C0646"/>
    <w:rsid w:val="005D02F8"/>
    <w:rsid w:val="005D076B"/>
    <w:rsid w:val="005D6111"/>
    <w:rsid w:val="005E5C10"/>
    <w:rsid w:val="005F6894"/>
    <w:rsid w:val="00614B06"/>
    <w:rsid w:val="00614B41"/>
    <w:rsid w:val="0063597D"/>
    <w:rsid w:val="00637DC3"/>
    <w:rsid w:val="006409E3"/>
    <w:rsid w:val="00640B3A"/>
    <w:rsid w:val="0064469C"/>
    <w:rsid w:val="00647C5E"/>
    <w:rsid w:val="0065449A"/>
    <w:rsid w:val="00656A20"/>
    <w:rsid w:val="00690943"/>
    <w:rsid w:val="006969F7"/>
    <w:rsid w:val="006A3686"/>
    <w:rsid w:val="006A4217"/>
    <w:rsid w:val="006E14D1"/>
    <w:rsid w:val="006E4409"/>
    <w:rsid w:val="006F61F2"/>
    <w:rsid w:val="007027F8"/>
    <w:rsid w:val="00720A69"/>
    <w:rsid w:val="0073566C"/>
    <w:rsid w:val="00736D72"/>
    <w:rsid w:val="0074551F"/>
    <w:rsid w:val="00750871"/>
    <w:rsid w:val="0075645A"/>
    <w:rsid w:val="007626C8"/>
    <w:rsid w:val="00776E35"/>
    <w:rsid w:val="00786BEF"/>
    <w:rsid w:val="00787FA7"/>
    <w:rsid w:val="007A5084"/>
    <w:rsid w:val="007B3FE2"/>
    <w:rsid w:val="007C55A7"/>
    <w:rsid w:val="007D4753"/>
    <w:rsid w:val="00810660"/>
    <w:rsid w:val="00827103"/>
    <w:rsid w:val="00837E6F"/>
    <w:rsid w:val="00841213"/>
    <w:rsid w:val="008709CC"/>
    <w:rsid w:val="00892AB3"/>
    <w:rsid w:val="00895ACC"/>
    <w:rsid w:val="008A5BE8"/>
    <w:rsid w:val="008B1ACB"/>
    <w:rsid w:val="008C34FC"/>
    <w:rsid w:val="008C6617"/>
    <w:rsid w:val="008E4DB8"/>
    <w:rsid w:val="008E799A"/>
    <w:rsid w:val="008F6973"/>
    <w:rsid w:val="00904495"/>
    <w:rsid w:val="00910C91"/>
    <w:rsid w:val="00925CD9"/>
    <w:rsid w:val="00933C6C"/>
    <w:rsid w:val="00937DEC"/>
    <w:rsid w:val="00972E46"/>
    <w:rsid w:val="009A2CA1"/>
    <w:rsid w:val="009A4AB2"/>
    <w:rsid w:val="009B577C"/>
    <w:rsid w:val="009C425C"/>
    <w:rsid w:val="009C7A82"/>
    <w:rsid w:val="009D7D9B"/>
    <w:rsid w:val="009D7E6B"/>
    <w:rsid w:val="009D7E9F"/>
    <w:rsid w:val="009F0D7F"/>
    <w:rsid w:val="009F6DE2"/>
    <w:rsid w:val="00A002D8"/>
    <w:rsid w:val="00A070F9"/>
    <w:rsid w:val="00A126B0"/>
    <w:rsid w:val="00A1690B"/>
    <w:rsid w:val="00A27786"/>
    <w:rsid w:val="00A305E3"/>
    <w:rsid w:val="00A55CED"/>
    <w:rsid w:val="00A81F1D"/>
    <w:rsid w:val="00A92AFA"/>
    <w:rsid w:val="00A96191"/>
    <w:rsid w:val="00AB0FD7"/>
    <w:rsid w:val="00AB2EC6"/>
    <w:rsid w:val="00AB3587"/>
    <w:rsid w:val="00AF0301"/>
    <w:rsid w:val="00B30C2D"/>
    <w:rsid w:val="00B347E1"/>
    <w:rsid w:val="00B44D3C"/>
    <w:rsid w:val="00B52E01"/>
    <w:rsid w:val="00B52EA9"/>
    <w:rsid w:val="00B573C3"/>
    <w:rsid w:val="00B573FE"/>
    <w:rsid w:val="00B605EC"/>
    <w:rsid w:val="00BB1C2D"/>
    <w:rsid w:val="00BD7BF4"/>
    <w:rsid w:val="00C00D8A"/>
    <w:rsid w:val="00C21451"/>
    <w:rsid w:val="00C23114"/>
    <w:rsid w:val="00C26A6D"/>
    <w:rsid w:val="00C46D7B"/>
    <w:rsid w:val="00C525CF"/>
    <w:rsid w:val="00C6411A"/>
    <w:rsid w:val="00C67B87"/>
    <w:rsid w:val="00C820F9"/>
    <w:rsid w:val="00CA6A98"/>
    <w:rsid w:val="00CB35CB"/>
    <w:rsid w:val="00CB4F28"/>
    <w:rsid w:val="00CB60CA"/>
    <w:rsid w:val="00CD024A"/>
    <w:rsid w:val="00CE47FE"/>
    <w:rsid w:val="00D045EE"/>
    <w:rsid w:val="00D05EF2"/>
    <w:rsid w:val="00D102AB"/>
    <w:rsid w:val="00D14C21"/>
    <w:rsid w:val="00D248BE"/>
    <w:rsid w:val="00D44C32"/>
    <w:rsid w:val="00D4697D"/>
    <w:rsid w:val="00D47A15"/>
    <w:rsid w:val="00D52AC6"/>
    <w:rsid w:val="00D630BA"/>
    <w:rsid w:val="00D71851"/>
    <w:rsid w:val="00D74DAD"/>
    <w:rsid w:val="00D8506B"/>
    <w:rsid w:val="00D853A3"/>
    <w:rsid w:val="00D9602C"/>
    <w:rsid w:val="00DB08C0"/>
    <w:rsid w:val="00DB1EC4"/>
    <w:rsid w:val="00DB5324"/>
    <w:rsid w:val="00DB542C"/>
    <w:rsid w:val="00DC3B5A"/>
    <w:rsid w:val="00DE250F"/>
    <w:rsid w:val="00DE2D6A"/>
    <w:rsid w:val="00DE78F4"/>
    <w:rsid w:val="00DF5291"/>
    <w:rsid w:val="00E10736"/>
    <w:rsid w:val="00E154EE"/>
    <w:rsid w:val="00E25A8C"/>
    <w:rsid w:val="00E46987"/>
    <w:rsid w:val="00E50168"/>
    <w:rsid w:val="00E62A57"/>
    <w:rsid w:val="00E63522"/>
    <w:rsid w:val="00E66BCA"/>
    <w:rsid w:val="00E75B64"/>
    <w:rsid w:val="00E83C86"/>
    <w:rsid w:val="00EA5BCC"/>
    <w:rsid w:val="00EA6DB1"/>
    <w:rsid w:val="00EB70C7"/>
    <w:rsid w:val="00ED3B46"/>
    <w:rsid w:val="00ED4436"/>
    <w:rsid w:val="00F12321"/>
    <w:rsid w:val="00F2290C"/>
    <w:rsid w:val="00F30955"/>
    <w:rsid w:val="00F31F8E"/>
    <w:rsid w:val="00F51D22"/>
    <w:rsid w:val="00F54FB1"/>
    <w:rsid w:val="00F56F99"/>
    <w:rsid w:val="00F66E6F"/>
    <w:rsid w:val="00F85666"/>
    <w:rsid w:val="00FA1AA2"/>
    <w:rsid w:val="00FB27DB"/>
    <w:rsid w:val="00FB458D"/>
    <w:rsid w:val="00FC2F75"/>
    <w:rsid w:val="00FD1CA6"/>
    <w:rsid w:val="00FE152C"/>
    <w:rsid w:val="00FE2147"/>
    <w:rsid w:val="00FE6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80B360E"/>
  <w15:docId w15:val="{1292A01C-566B-034B-B880-9BA532BAC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2A76"/>
    <w:rPr>
      <w:rFonts w:ascii="Times New Roman" w:hAnsi="Times New Roman" w:cs="Times New Roman"/>
      <w:kern w:val="0"/>
      <w:sz w:val="24"/>
      <w:szCs w:val="24"/>
      <w:lang w:eastAsia="en-US"/>
    </w:rPr>
  </w:style>
  <w:style w:type="paragraph" w:styleId="1">
    <w:name w:val="heading 1"/>
    <w:basedOn w:val="a"/>
    <w:next w:val="a"/>
    <w:link w:val="10"/>
    <w:uiPriority w:val="9"/>
    <w:qFormat/>
    <w:rsid w:val="000E2A7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E2A76"/>
    <w:rPr>
      <w:rFonts w:asciiTheme="majorHAnsi" w:eastAsiaTheme="majorEastAsia" w:hAnsiTheme="majorHAnsi" w:cstheme="majorBidi"/>
      <w:color w:val="2F5496" w:themeColor="accent1" w:themeShade="BF"/>
      <w:kern w:val="0"/>
      <w:sz w:val="32"/>
      <w:szCs w:val="32"/>
      <w:lang w:eastAsia="en-US"/>
    </w:rPr>
  </w:style>
  <w:style w:type="paragraph" w:styleId="a3">
    <w:name w:val="header"/>
    <w:basedOn w:val="a"/>
    <w:link w:val="a4"/>
    <w:uiPriority w:val="99"/>
    <w:unhideWhenUsed/>
    <w:rsid w:val="000E2A7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E2A76"/>
    <w:rPr>
      <w:rFonts w:ascii="Times New Roman" w:hAnsi="Times New Roman" w:cs="Times New Roman"/>
      <w:kern w:val="0"/>
      <w:sz w:val="18"/>
      <w:szCs w:val="18"/>
      <w:lang w:eastAsia="en-US"/>
    </w:rPr>
  </w:style>
  <w:style w:type="paragraph" w:styleId="a5">
    <w:name w:val="footer"/>
    <w:basedOn w:val="a"/>
    <w:link w:val="a6"/>
    <w:uiPriority w:val="99"/>
    <w:unhideWhenUsed/>
    <w:rsid w:val="000E2A76"/>
    <w:pPr>
      <w:tabs>
        <w:tab w:val="center" w:pos="4153"/>
        <w:tab w:val="right" w:pos="8306"/>
      </w:tabs>
      <w:snapToGrid w:val="0"/>
    </w:pPr>
    <w:rPr>
      <w:sz w:val="18"/>
      <w:szCs w:val="18"/>
    </w:rPr>
  </w:style>
  <w:style w:type="character" w:customStyle="1" w:styleId="a6">
    <w:name w:val="页脚 字符"/>
    <w:basedOn w:val="a0"/>
    <w:link w:val="a5"/>
    <w:uiPriority w:val="99"/>
    <w:rsid w:val="000E2A76"/>
    <w:rPr>
      <w:rFonts w:ascii="Times New Roman" w:hAnsi="Times New Roman" w:cs="Times New Roman"/>
      <w:kern w:val="0"/>
      <w:sz w:val="18"/>
      <w:szCs w:val="18"/>
      <w:lang w:eastAsia="en-US"/>
    </w:rPr>
  </w:style>
  <w:style w:type="paragraph" w:customStyle="1" w:styleId="SMHeading">
    <w:name w:val="SM Heading"/>
    <w:basedOn w:val="1"/>
    <w:qFormat/>
    <w:rsid w:val="000E2A76"/>
    <w:pPr>
      <w:keepLines w:val="0"/>
      <w:spacing w:after="60"/>
    </w:pPr>
    <w:rPr>
      <w:rFonts w:ascii="Times New Roman" w:eastAsia="SimSun" w:hAnsi="Times New Roman" w:cs="Times New Roman"/>
      <w:b/>
      <w:bCs/>
      <w:color w:val="auto"/>
      <w:kern w:val="32"/>
      <w:sz w:val="24"/>
      <w:szCs w:val="24"/>
    </w:rPr>
  </w:style>
  <w:style w:type="paragraph" w:customStyle="1" w:styleId="SMText">
    <w:name w:val="SM Text"/>
    <w:basedOn w:val="a"/>
    <w:qFormat/>
    <w:rsid w:val="000E2A76"/>
    <w:pPr>
      <w:ind w:firstLine="480"/>
    </w:pPr>
    <w:rPr>
      <w:rFonts w:eastAsia="SimSun"/>
      <w:szCs w:val="20"/>
    </w:rPr>
  </w:style>
  <w:style w:type="paragraph" w:styleId="a7">
    <w:name w:val="List Paragraph"/>
    <w:basedOn w:val="a"/>
    <w:uiPriority w:val="34"/>
    <w:qFormat/>
    <w:rsid w:val="000E2A76"/>
    <w:pPr>
      <w:ind w:left="720"/>
    </w:pPr>
    <w:rPr>
      <w:rFonts w:eastAsia="SimSun"/>
      <w:szCs w:val="20"/>
    </w:rPr>
  </w:style>
  <w:style w:type="paragraph" w:customStyle="1" w:styleId="Paragraph">
    <w:name w:val="Paragraph"/>
    <w:basedOn w:val="a"/>
    <w:rsid w:val="000E2A76"/>
    <w:pPr>
      <w:spacing w:before="120"/>
      <w:ind w:firstLine="720"/>
    </w:pPr>
    <w:rPr>
      <w:rFonts w:eastAsia="SimSun"/>
    </w:rPr>
  </w:style>
  <w:style w:type="paragraph" w:customStyle="1" w:styleId="SMcaption">
    <w:name w:val="SM caption"/>
    <w:basedOn w:val="SMText"/>
    <w:qFormat/>
    <w:rsid w:val="000E2A76"/>
    <w:pPr>
      <w:ind w:firstLine="0"/>
    </w:pPr>
  </w:style>
  <w:style w:type="table" w:styleId="a8">
    <w:name w:val="Table Grid"/>
    <w:basedOn w:val="a1"/>
    <w:uiPriority w:val="39"/>
    <w:rsid w:val="000E2A76"/>
    <w:rPr>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0E2A76"/>
    <w:rPr>
      <w:sz w:val="18"/>
      <w:szCs w:val="18"/>
    </w:rPr>
  </w:style>
  <w:style w:type="paragraph" w:styleId="aa">
    <w:name w:val="annotation text"/>
    <w:basedOn w:val="a"/>
    <w:link w:val="ab"/>
    <w:uiPriority w:val="99"/>
    <w:semiHidden/>
    <w:unhideWhenUsed/>
    <w:rsid w:val="000E2A76"/>
    <w:rPr>
      <w:rFonts w:eastAsia="SimSun"/>
    </w:rPr>
  </w:style>
  <w:style w:type="character" w:customStyle="1" w:styleId="ab">
    <w:name w:val="批注文字 字符"/>
    <w:basedOn w:val="a0"/>
    <w:link w:val="aa"/>
    <w:uiPriority w:val="99"/>
    <w:semiHidden/>
    <w:rsid w:val="000E2A76"/>
    <w:rPr>
      <w:rFonts w:ascii="Times New Roman" w:eastAsia="SimSun" w:hAnsi="Times New Roman" w:cs="Times New Roman"/>
      <w:kern w:val="0"/>
      <w:sz w:val="24"/>
      <w:szCs w:val="24"/>
      <w:lang w:eastAsia="en-US"/>
    </w:rPr>
  </w:style>
  <w:style w:type="paragraph" w:styleId="ac">
    <w:name w:val="annotation subject"/>
    <w:basedOn w:val="aa"/>
    <w:next w:val="aa"/>
    <w:link w:val="ad"/>
    <w:uiPriority w:val="99"/>
    <w:semiHidden/>
    <w:unhideWhenUsed/>
    <w:rsid w:val="000E2A76"/>
    <w:rPr>
      <w:b/>
      <w:bCs/>
      <w:sz w:val="20"/>
      <w:szCs w:val="20"/>
    </w:rPr>
  </w:style>
  <w:style w:type="character" w:customStyle="1" w:styleId="ad">
    <w:name w:val="批注主题 字符"/>
    <w:basedOn w:val="ab"/>
    <w:link w:val="ac"/>
    <w:uiPriority w:val="99"/>
    <w:semiHidden/>
    <w:rsid w:val="000E2A76"/>
    <w:rPr>
      <w:rFonts w:ascii="Times New Roman" w:eastAsia="SimSun" w:hAnsi="Times New Roman" w:cs="Times New Roman"/>
      <w:b/>
      <w:bCs/>
      <w:kern w:val="0"/>
      <w:sz w:val="20"/>
      <w:szCs w:val="20"/>
      <w:lang w:eastAsia="en-US"/>
    </w:rPr>
  </w:style>
  <w:style w:type="paragraph" w:styleId="ae">
    <w:name w:val="Balloon Text"/>
    <w:basedOn w:val="a"/>
    <w:link w:val="af"/>
    <w:uiPriority w:val="99"/>
    <w:semiHidden/>
    <w:unhideWhenUsed/>
    <w:rsid w:val="000E2A76"/>
    <w:rPr>
      <w:rFonts w:ascii="Helvetica" w:eastAsia="SimSun" w:hAnsi="Helvetica"/>
      <w:sz w:val="18"/>
      <w:szCs w:val="18"/>
    </w:rPr>
  </w:style>
  <w:style w:type="character" w:customStyle="1" w:styleId="af">
    <w:name w:val="批注框文本 字符"/>
    <w:basedOn w:val="a0"/>
    <w:link w:val="ae"/>
    <w:uiPriority w:val="99"/>
    <w:semiHidden/>
    <w:rsid w:val="000E2A76"/>
    <w:rPr>
      <w:rFonts w:ascii="Helvetica" w:eastAsia="SimSun" w:hAnsi="Helvetica" w:cs="Times New Roman"/>
      <w:kern w:val="0"/>
      <w:sz w:val="18"/>
      <w:szCs w:val="18"/>
      <w:lang w:eastAsia="en-US"/>
    </w:rPr>
  </w:style>
  <w:style w:type="paragraph" w:styleId="af0">
    <w:name w:val="Revision"/>
    <w:hidden/>
    <w:uiPriority w:val="99"/>
    <w:semiHidden/>
    <w:rsid w:val="000E2A76"/>
    <w:rPr>
      <w:rFonts w:ascii="Times New Roman" w:eastAsia="SimSun" w:hAnsi="Times New Roman" w:cs="Times New Roman"/>
      <w:kern w:val="0"/>
      <w:sz w:val="24"/>
      <w:szCs w:val="20"/>
      <w:lang w:eastAsia="en-US"/>
    </w:rPr>
  </w:style>
  <w:style w:type="character" w:styleId="af1">
    <w:name w:val="Hyperlink"/>
    <w:basedOn w:val="a0"/>
    <w:uiPriority w:val="99"/>
    <w:unhideWhenUsed/>
    <w:rsid w:val="000E2A76"/>
    <w:rPr>
      <w:color w:val="0563C1" w:themeColor="hyperlink"/>
      <w:u w:val="single"/>
    </w:rPr>
  </w:style>
  <w:style w:type="character" w:styleId="af2">
    <w:name w:val="FollowedHyperlink"/>
    <w:basedOn w:val="a0"/>
    <w:uiPriority w:val="99"/>
    <w:semiHidden/>
    <w:unhideWhenUsed/>
    <w:rsid w:val="000E2A76"/>
    <w:rPr>
      <w:color w:val="954F72" w:themeColor="followedHyperlink"/>
      <w:u w:val="single"/>
    </w:rPr>
  </w:style>
  <w:style w:type="character" w:styleId="af3">
    <w:name w:val="Placeholder Text"/>
    <w:basedOn w:val="a0"/>
    <w:uiPriority w:val="99"/>
    <w:semiHidden/>
    <w:rsid w:val="000E2A76"/>
    <w:rPr>
      <w:color w:val="808080"/>
    </w:rPr>
  </w:style>
  <w:style w:type="paragraph" w:styleId="af4">
    <w:name w:val="Document Map"/>
    <w:basedOn w:val="a"/>
    <w:link w:val="af5"/>
    <w:uiPriority w:val="99"/>
    <w:semiHidden/>
    <w:unhideWhenUsed/>
    <w:rsid w:val="000E2A76"/>
    <w:rPr>
      <w:rFonts w:ascii="Helvetica" w:hAnsi="Helvetica"/>
    </w:rPr>
  </w:style>
  <w:style w:type="character" w:customStyle="1" w:styleId="af5">
    <w:name w:val="文档结构图 字符"/>
    <w:basedOn w:val="a0"/>
    <w:link w:val="af4"/>
    <w:uiPriority w:val="99"/>
    <w:semiHidden/>
    <w:rsid w:val="000E2A76"/>
    <w:rPr>
      <w:rFonts w:ascii="Helvetica" w:hAnsi="Helvetica" w:cs="Times New Roman"/>
      <w:kern w:val="0"/>
      <w:sz w:val="24"/>
      <w:szCs w:val="24"/>
      <w:lang w:eastAsia="en-US"/>
    </w:rPr>
  </w:style>
  <w:style w:type="character" w:customStyle="1" w:styleId="apple-converted-space">
    <w:name w:val="apple-converted-space"/>
    <w:basedOn w:val="a0"/>
    <w:rsid w:val="000E2A76"/>
  </w:style>
  <w:style w:type="paragraph" w:customStyle="1" w:styleId="SMSubheading">
    <w:name w:val="SM Subheading"/>
    <w:basedOn w:val="a"/>
    <w:qFormat/>
    <w:rsid w:val="000E2A76"/>
    <w:rPr>
      <w:szCs w:val="20"/>
      <w:u w:val="words"/>
    </w:rPr>
  </w:style>
  <w:style w:type="paragraph" w:customStyle="1" w:styleId="EndNoteBibliography">
    <w:name w:val="EndNote Bibliography"/>
    <w:basedOn w:val="a"/>
    <w:link w:val="EndNoteBibliographyChar"/>
    <w:rsid w:val="000E2A76"/>
    <w:pPr>
      <w:pBdr>
        <w:top w:val="nil"/>
        <w:left w:val="nil"/>
        <w:bottom w:val="nil"/>
        <w:right w:val="nil"/>
        <w:between w:val="nil"/>
        <w:bar w:val="nil"/>
      </w:pBdr>
      <w:spacing w:after="200"/>
    </w:pPr>
    <w:rPr>
      <w:rFonts w:eastAsia="Arial Unicode MS"/>
      <w:noProof/>
      <w:color w:val="000000"/>
      <w:u w:color="000000"/>
      <w:bdr w:val="nil"/>
      <w:lang w:eastAsia="zh-CN"/>
    </w:rPr>
  </w:style>
  <w:style w:type="character" w:customStyle="1" w:styleId="EndNoteBibliographyChar">
    <w:name w:val="EndNote Bibliography Char"/>
    <w:basedOn w:val="a0"/>
    <w:link w:val="EndNoteBibliography"/>
    <w:rsid w:val="000E2A76"/>
    <w:rPr>
      <w:rFonts w:ascii="Times New Roman" w:eastAsia="Arial Unicode MS" w:hAnsi="Times New Roman" w:cs="Times New Roman"/>
      <w:noProof/>
      <w:color w:val="000000"/>
      <w:kern w:val="0"/>
      <w:sz w:val="24"/>
      <w:szCs w:val="24"/>
      <w:u w:color="000000"/>
      <w:bdr w:val="nil"/>
    </w:rPr>
  </w:style>
  <w:style w:type="paragraph" w:customStyle="1" w:styleId="response">
    <w:name w:val="response"/>
    <w:basedOn w:val="a"/>
    <w:link w:val="response0"/>
    <w:qFormat/>
    <w:rsid w:val="000E2A76"/>
    <w:pPr>
      <w:widowControl w:val="0"/>
      <w:spacing w:afterLines="50" w:after="50"/>
      <w:jc w:val="both"/>
    </w:pPr>
    <w:rPr>
      <w:rFonts w:eastAsia="Times New Roman"/>
      <w:kern w:val="2"/>
      <w:szCs w:val="21"/>
      <w:lang w:eastAsia="zh-CN"/>
    </w:rPr>
  </w:style>
  <w:style w:type="character" w:customStyle="1" w:styleId="response0">
    <w:name w:val="response 字符"/>
    <w:basedOn w:val="a0"/>
    <w:link w:val="response"/>
    <w:rsid w:val="000E2A76"/>
    <w:rPr>
      <w:rFonts w:ascii="Times New Roman" w:eastAsia="Times New Roman" w:hAnsi="Times New Roman" w:cs="Times New Roman"/>
      <w:sz w:val="24"/>
      <w:szCs w:val="21"/>
    </w:rPr>
  </w:style>
  <w:style w:type="character" w:customStyle="1" w:styleId="EndNoteBibliography0">
    <w:name w:val="EndNote Bibliography 字符"/>
    <w:basedOn w:val="a0"/>
    <w:rsid w:val="000E2A76"/>
    <w:rPr>
      <w:rFonts w:ascii="DengXian" w:eastAsia="DengXian" w:hAnsi="DengXian"/>
      <w:noProof/>
      <w:sz w:val="20"/>
    </w:rPr>
  </w:style>
  <w:style w:type="character" w:customStyle="1" w:styleId="UnresolvedMention1">
    <w:name w:val="Unresolved Mention1"/>
    <w:basedOn w:val="a0"/>
    <w:uiPriority w:val="99"/>
    <w:semiHidden/>
    <w:unhideWhenUsed/>
    <w:rsid w:val="000E2A76"/>
    <w:rPr>
      <w:color w:val="605E5C"/>
      <w:shd w:val="clear" w:color="auto" w:fill="E1DFDD"/>
    </w:rPr>
  </w:style>
  <w:style w:type="character" w:customStyle="1" w:styleId="11">
    <w:name w:val="未处理的提及1"/>
    <w:basedOn w:val="a0"/>
    <w:uiPriority w:val="99"/>
    <w:rsid w:val="000E2A76"/>
    <w:rPr>
      <w:color w:val="605E5C"/>
      <w:shd w:val="clear" w:color="auto" w:fill="E1DFDD"/>
    </w:rPr>
  </w:style>
  <w:style w:type="paragraph" w:styleId="af6">
    <w:name w:val="Normal (Web)"/>
    <w:basedOn w:val="a"/>
    <w:uiPriority w:val="99"/>
    <w:unhideWhenUsed/>
    <w:rsid w:val="000E2A76"/>
    <w:pPr>
      <w:spacing w:before="100" w:beforeAutospacing="1" w:after="100" w:afterAutospacing="1"/>
    </w:pPr>
    <w:rPr>
      <w:rFonts w:eastAsia="Times New Roman"/>
      <w:lang w:eastAsia="zh-CN"/>
    </w:rPr>
  </w:style>
  <w:style w:type="paragraph" w:customStyle="1" w:styleId="EndNoteBibliographyTitle">
    <w:name w:val="EndNote Bibliography Title"/>
    <w:basedOn w:val="a"/>
    <w:link w:val="EndNoteBibliographyTitle0"/>
    <w:rsid w:val="000E2A76"/>
    <w:pPr>
      <w:jc w:val="center"/>
    </w:pPr>
    <w:rPr>
      <w:noProof/>
    </w:rPr>
  </w:style>
  <w:style w:type="character" w:customStyle="1" w:styleId="EndNoteBibliographyTitle0">
    <w:name w:val="EndNote Bibliography Title 字符"/>
    <w:basedOn w:val="a0"/>
    <w:link w:val="EndNoteBibliographyTitle"/>
    <w:rsid w:val="000E2A76"/>
    <w:rPr>
      <w:rFonts w:ascii="Times New Roman" w:hAnsi="Times New Roman" w:cs="Times New Roman"/>
      <w:noProof/>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C6C60C-8E36-104C-B87E-11C1478F9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4217</Words>
  <Characters>24037</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Peng</dc:creator>
  <cp:keywords/>
  <dc:description/>
  <cp:lastModifiedBy>Fan Peng</cp:lastModifiedBy>
  <cp:revision>3</cp:revision>
  <dcterms:created xsi:type="dcterms:W3CDTF">2020-08-27T12:50:00Z</dcterms:created>
  <dcterms:modified xsi:type="dcterms:W3CDTF">2020-08-28T09:22:00Z</dcterms:modified>
</cp:coreProperties>
</file>