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5927A" w14:textId="5D1BCF16" w:rsidR="00D25DCD" w:rsidRPr="00D25DCD" w:rsidRDefault="00D25DCD" w:rsidP="00141E80">
      <w:pPr>
        <w:snapToGrid w:val="0"/>
        <w:spacing w:line="480" w:lineRule="auto"/>
        <w:rPr>
          <w:rFonts w:ascii="Times New Roman" w:hAnsi="Times New Roman"/>
          <w:b/>
          <w:bCs/>
          <w:sz w:val="24"/>
          <w:u w:val="single"/>
          <w:lang w:eastAsia="ko-KR"/>
        </w:rPr>
      </w:pPr>
      <w:r w:rsidRPr="00D25DCD">
        <w:rPr>
          <w:rFonts w:ascii="Times New Roman" w:hAnsi="Times New Roman" w:hint="eastAsia"/>
          <w:b/>
          <w:bCs/>
          <w:sz w:val="28"/>
          <w:szCs w:val="28"/>
          <w:u w:val="single"/>
          <w:lang w:eastAsia="ko-KR"/>
        </w:rPr>
        <w:t>Supplementary materials</w:t>
      </w:r>
    </w:p>
    <w:p w14:paraId="3C7E4FCB" w14:textId="77777777" w:rsidR="00D25DCD" w:rsidRDefault="00D25DCD" w:rsidP="00141E80">
      <w:pPr>
        <w:snapToGrid w:val="0"/>
        <w:spacing w:line="480" w:lineRule="auto"/>
        <w:rPr>
          <w:rFonts w:ascii="Times New Roman" w:hAnsi="Times New Roman"/>
          <w:b/>
          <w:bCs/>
          <w:sz w:val="24"/>
        </w:rPr>
      </w:pPr>
    </w:p>
    <w:p w14:paraId="28DA236C" w14:textId="63011B39" w:rsidR="00141E80" w:rsidRPr="000A7D89" w:rsidRDefault="00141E80" w:rsidP="00141E80">
      <w:pPr>
        <w:snapToGrid w:val="0"/>
        <w:spacing w:line="480" w:lineRule="auto"/>
        <w:rPr>
          <w:rFonts w:ascii="Times New Roman" w:hAnsi="Times New Roman"/>
          <w:b/>
          <w:bCs/>
          <w:sz w:val="24"/>
        </w:rPr>
      </w:pPr>
      <w:r w:rsidRPr="000A7D89">
        <w:rPr>
          <w:rFonts w:ascii="Times New Roman" w:hAnsi="Times New Roman"/>
          <w:b/>
          <w:bCs/>
          <w:sz w:val="24"/>
        </w:rPr>
        <w:t>Genomic correlat</w:t>
      </w:r>
      <w:r>
        <w:rPr>
          <w:rFonts w:ascii="Times New Roman" w:hAnsi="Times New Roman"/>
          <w:b/>
          <w:bCs/>
          <w:sz w:val="24"/>
        </w:rPr>
        <w:t>ions for</w:t>
      </w:r>
      <w:r w:rsidRPr="000A7D89">
        <w:rPr>
          <w:rFonts w:ascii="Times New Roman" w:hAnsi="Times New Roman"/>
          <w:b/>
          <w:bCs/>
          <w:sz w:val="24"/>
        </w:rPr>
        <w:t xml:space="preserve"> clinical outcomes in HER2-positive advanced gastric cancer</w:t>
      </w:r>
      <w:r>
        <w:rPr>
          <w:rFonts w:ascii="Times New Roman" w:hAnsi="Times New Roman"/>
          <w:b/>
          <w:bCs/>
          <w:sz w:val="24"/>
        </w:rPr>
        <w:t>s</w:t>
      </w:r>
      <w:r w:rsidRPr="000A7D89">
        <w:rPr>
          <w:rFonts w:ascii="Times New Roman" w:hAnsi="Times New Roman"/>
          <w:b/>
          <w:bCs/>
          <w:sz w:val="24"/>
        </w:rPr>
        <w:t xml:space="preserve"> treated </w:t>
      </w:r>
      <w:r>
        <w:rPr>
          <w:rFonts w:ascii="Times New Roman" w:hAnsi="Times New Roman"/>
          <w:b/>
          <w:bCs/>
          <w:sz w:val="24"/>
        </w:rPr>
        <w:t>using</w:t>
      </w:r>
      <w:r w:rsidRPr="000A7D89">
        <w:rPr>
          <w:rFonts w:ascii="Times New Roman" w:hAnsi="Times New Roman"/>
          <w:b/>
          <w:bCs/>
          <w:sz w:val="24"/>
        </w:rPr>
        <w:t xml:space="preserve"> trastuzumab-based therapy</w:t>
      </w:r>
    </w:p>
    <w:p w14:paraId="538DC072" w14:textId="77777777" w:rsidR="00141E80" w:rsidRPr="007A737F" w:rsidRDefault="00141E80" w:rsidP="00141E80">
      <w:pPr>
        <w:pStyle w:val="MDPI13authornames"/>
        <w:spacing w:after="0" w:line="480" w:lineRule="auto"/>
        <w:jc w:val="both"/>
        <w:rPr>
          <w:rFonts w:ascii="Times New Roman" w:eastAsia="맑은 고딕" w:hAnsi="Times New Roman"/>
          <w:color w:val="auto"/>
          <w:sz w:val="24"/>
          <w:szCs w:val="24"/>
          <w:lang w:eastAsia="ko-KR"/>
        </w:rPr>
      </w:pPr>
    </w:p>
    <w:p w14:paraId="001CC9EF" w14:textId="47ED53D4" w:rsidR="00141E80" w:rsidRPr="000A7D89" w:rsidRDefault="00141E80" w:rsidP="00141E80">
      <w:pPr>
        <w:pStyle w:val="MDPI13authornames"/>
        <w:spacing w:after="0" w:line="480" w:lineRule="auto"/>
        <w:jc w:val="both"/>
        <w:rPr>
          <w:rFonts w:ascii="Times New Roman" w:eastAsia="맑은 고딕" w:hAnsi="Times New Roman"/>
          <w:color w:val="auto"/>
          <w:sz w:val="24"/>
          <w:szCs w:val="24"/>
          <w:lang w:eastAsia="ko-KR"/>
        </w:rPr>
      </w:pPr>
      <w:r w:rsidRPr="000A7D89">
        <w:rPr>
          <w:rFonts w:ascii="Times New Roman" w:eastAsia="맑은 고딕" w:hAnsi="Times New Roman"/>
          <w:color w:val="auto"/>
          <w:sz w:val="24"/>
          <w:szCs w:val="24"/>
          <w:lang w:eastAsia="ko-KR"/>
        </w:rPr>
        <w:t xml:space="preserve">Sun </w:t>
      </w:r>
      <w:r w:rsidR="009D304F">
        <w:rPr>
          <w:rFonts w:ascii="Times New Roman" w:eastAsia="맑은 고딕" w:hAnsi="Times New Roman" w:hint="eastAsia"/>
          <w:color w:val="auto"/>
          <w:sz w:val="24"/>
          <w:szCs w:val="24"/>
          <w:lang w:eastAsia="ko-KR"/>
        </w:rPr>
        <w:t>Y</w:t>
      </w:r>
      <w:r w:rsidRPr="000A7D89">
        <w:rPr>
          <w:rFonts w:ascii="Times New Roman" w:eastAsia="맑은 고딕" w:hAnsi="Times New Roman"/>
          <w:color w:val="auto"/>
          <w:sz w:val="24"/>
          <w:szCs w:val="24"/>
          <w:lang w:eastAsia="ko-KR"/>
        </w:rPr>
        <w:t>oung Lee</w:t>
      </w:r>
      <w:proofErr w:type="gramStart"/>
      <w:r w:rsidRPr="000A7D89">
        <w:rPr>
          <w:rFonts w:ascii="Times New Roman" w:eastAsia="맑은 고딕" w:hAnsi="Times New Roman"/>
          <w:color w:val="auto"/>
          <w:sz w:val="24"/>
          <w:szCs w:val="24"/>
          <w:vertAlign w:val="superscript"/>
          <w:lang w:eastAsia="ko-KR"/>
        </w:rPr>
        <w:t>1,*</w:t>
      </w:r>
      <w:proofErr w:type="gramEnd"/>
      <w:r w:rsidRPr="000A7D89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0A7D89">
        <w:rPr>
          <w:rFonts w:ascii="Times New Roman" w:eastAsia="HY신명조" w:hAnsi="Times New Roman"/>
          <w:sz w:val="24"/>
          <w:szCs w:val="24"/>
        </w:rPr>
        <w:t>Jaewon Hyung</w:t>
      </w:r>
      <w:proofErr w:type="gramStart"/>
      <w:r w:rsidRPr="000A7D89">
        <w:rPr>
          <w:rFonts w:ascii="Times New Roman" w:eastAsia="맑은 고딕" w:hAnsi="Times New Roman"/>
          <w:color w:val="auto"/>
          <w:sz w:val="24"/>
          <w:szCs w:val="24"/>
          <w:vertAlign w:val="superscript"/>
          <w:lang w:eastAsia="ko-KR"/>
        </w:rPr>
        <w:t>1,*</w:t>
      </w:r>
      <w:proofErr w:type="gramEnd"/>
      <w:r w:rsidRPr="000A7D89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0A7D89">
        <w:rPr>
          <w:rFonts w:ascii="TimesNewRomanPSMT" w:hAnsi="TimesNewRomanPSMT" w:cs="TimesNewRomanPSMT"/>
          <w:sz w:val="24"/>
          <w:szCs w:val="24"/>
        </w:rPr>
        <w:t>Hyung-Don Kim</w:t>
      </w:r>
      <w:r w:rsidRPr="000A7D89">
        <w:rPr>
          <w:rFonts w:ascii="Times New Roman" w:eastAsia="맑은 고딕" w:hAnsi="Times New Roman"/>
          <w:color w:val="auto"/>
          <w:sz w:val="24"/>
          <w:szCs w:val="24"/>
          <w:vertAlign w:val="superscript"/>
          <w:lang w:eastAsia="ko-KR"/>
        </w:rPr>
        <w:t>1</w:t>
      </w:r>
      <w:r w:rsidRPr="000A7D89">
        <w:rPr>
          <w:rFonts w:ascii="Times New Roman" w:hAnsi="Times New Roman"/>
          <w:color w:val="auto"/>
          <w:sz w:val="24"/>
          <w:szCs w:val="24"/>
        </w:rPr>
        <w:t>,</w:t>
      </w:r>
      <w:r w:rsidRPr="000A7D89">
        <w:rPr>
          <w:rFonts w:ascii="Times New Roman" w:eastAsia="맑은 고딕" w:hAnsi="Times New Roman"/>
          <w:color w:val="auto"/>
          <w:sz w:val="24"/>
          <w:szCs w:val="24"/>
          <w:lang w:eastAsia="ko-KR"/>
        </w:rPr>
        <w:t xml:space="preserve"> </w:t>
      </w:r>
      <w:proofErr w:type="spellStart"/>
      <w:r w:rsidRPr="000A7D89">
        <w:rPr>
          <w:rFonts w:ascii="TimesNewRomanPSMT" w:hAnsi="TimesNewRomanPSMT" w:cs="TimesNewRomanPSMT"/>
          <w:sz w:val="24"/>
          <w:szCs w:val="24"/>
        </w:rPr>
        <w:t>Hyungeun</w:t>
      </w:r>
      <w:proofErr w:type="spellEnd"/>
      <w:r w:rsidRPr="000A7D89">
        <w:rPr>
          <w:rFonts w:ascii="TimesNewRomanPSMT" w:hAnsi="TimesNewRomanPSMT" w:cs="TimesNewRomanPSMT"/>
          <w:sz w:val="24"/>
          <w:szCs w:val="24"/>
        </w:rPr>
        <w:t xml:space="preserve"> Lee</w:t>
      </w:r>
      <w:r w:rsidRPr="000A7D89">
        <w:rPr>
          <w:rFonts w:ascii="TimesNewRomanPSMT" w:hAnsi="TimesNewRomanPSMT" w:cs="TimesNewRomanPSMT"/>
          <w:sz w:val="24"/>
          <w:szCs w:val="24"/>
          <w:vertAlign w:val="superscript"/>
        </w:rPr>
        <w:t>1</w:t>
      </w:r>
      <w:r w:rsidRPr="000A7D89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0A7D89">
        <w:rPr>
          <w:rFonts w:ascii="Times New Roman" w:eastAsia="HY신명조" w:hAnsi="Times New Roman"/>
          <w:sz w:val="24"/>
          <w:szCs w:val="24"/>
        </w:rPr>
        <w:t>Meesun</w:t>
      </w:r>
      <w:proofErr w:type="spellEnd"/>
      <w:r w:rsidRPr="000A7D89">
        <w:rPr>
          <w:rFonts w:ascii="Times New Roman" w:eastAsia="HY신명조" w:hAnsi="Times New Roman"/>
          <w:sz w:val="24"/>
          <w:szCs w:val="24"/>
        </w:rPr>
        <w:t xml:space="preserve"> Moon</w:t>
      </w:r>
      <w:r w:rsidRPr="000A7D89">
        <w:rPr>
          <w:rFonts w:ascii="Times New Roman" w:eastAsia="HY신명조" w:hAnsi="Times New Roman"/>
          <w:sz w:val="24"/>
          <w:szCs w:val="24"/>
          <w:vertAlign w:val="superscript"/>
        </w:rPr>
        <w:t>1</w:t>
      </w:r>
      <w:r w:rsidRPr="000A7D89">
        <w:rPr>
          <w:rFonts w:ascii="Times New Roman" w:hAnsi="Times New Roman"/>
          <w:color w:val="auto"/>
          <w:sz w:val="24"/>
          <w:szCs w:val="24"/>
        </w:rPr>
        <w:t>,</w:t>
      </w:r>
      <w:r w:rsidRPr="000A7D89">
        <w:rPr>
          <w:rFonts w:ascii="TimesNewRomanPSMT" w:hAnsi="TimesNewRomanPSMT" w:cs="TimesNewRomanPSMT"/>
          <w:sz w:val="24"/>
          <w:szCs w:val="24"/>
        </w:rPr>
        <w:t xml:space="preserve"> Young Soo Park</w:t>
      </w:r>
      <w:r w:rsidRPr="000A7D89">
        <w:rPr>
          <w:rFonts w:ascii="TimesNewRomanPSMT" w:hAnsi="TimesNewRomanPSMT" w:cs="TimesNewRomanPSMT"/>
          <w:sz w:val="24"/>
          <w:szCs w:val="24"/>
          <w:vertAlign w:val="superscript"/>
        </w:rPr>
        <w:t>2</w:t>
      </w:r>
      <w:r w:rsidRPr="000A7D89">
        <w:rPr>
          <w:rFonts w:ascii="TimesNewRomanPSMT" w:hAnsi="TimesNewRomanPSMT" w:cs="TimesNewRomanPSMT"/>
          <w:sz w:val="24"/>
          <w:szCs w:val="24"/>
        </w:rPr>
        <w:t>,</w:t>
      </w:r>
      <w:r w:rsidRPr="000A7D89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0A7D89">
        <w:rPr>
          <w:rFonts w:ascii="Times New Roman" w:eastAsia="맑은 고딕" w:hAnsi="Times New Roman"/>
          <w:color w:val="auto"/>
          <w:sz w:val="24"/>
          <w:szCs w:val="24"/>
          <w:lang w:eastAsia="ko-KR"/>
        </w:rPr>
        <w:t>Min-</w:t>
      </w:r>
      <w:proofErr w:type="spellStart"/>
      <w:r w:rsidRPr="000A7D89">
        <w:rPr>
          <w:rFonts w:ascii="Times New Roman" w:eastAsia="맑은 고딕" w:hAnsi="Times New Roman"/>
          <w:color w:val="auto"/>
          <w:sz w:val="24"/>
          <w:szCs w:val="24"/>
          <w:lang w:eastAsia="ko-KR"/>
        </w:rPr>
        <w:t>Hee</w:t>
      </w:r>
      <w:proofErr w:type="spellEnd"/>
      <w:r w:rsidRPr="000A7D89">
        <w:rPr>
          <w:rFonts w:ascii="Times New Roman" w:eastAsia="맑은 고딕" w:hAnsi="Times New Roman"/>
          <w:color w:val="auto"/>
          <w:sz w:val="24"/>
          <w:szCs w:val="24"/>
          <w:lang w:eastAsia="ko-KR"/>
        </w:rPr>
        <w:t xml:space="preserve"> Ryu</w:t>
      </w:r>
      <w:r w:rsidRPr="000A7D89">
        <w:rPr>
          <w:rFonts w:ascii="Times New Roman" w:eastAsia="맑은 고딕" w:hAnsi="Times New Roman"/>
          <w:color w:val="auto"/>
          <w:sz w:val="24"/>
          <w:szCs w:val="24"/>
          <w:vertAlign w:val="superscript"/>
          <w:lang w:eastAsia="ko-KR"/>
        </w:rPr>
        <w:t>1</w:t>
      </w:r>
    </w:p>
    <w:p w14:paraId="6B7B743E" w14:textId="77777777" w:rsidR="00141E80" w:rsidRPr="000A7D89" w:rsidRDefault="00141E80" w:rsidP="00141E80">
      <w:pPr>
        <w:snapToGrid w:val="0"/>
        <w:spacing w:line="480" w:lineRule="auto"/>
        <w:rPr>
          <w:rFonts w:ascii="Times New Roman" w:hAnsi="Times New Roman"/>
          <w:sz w:val="24"/>
          <w:lang w:eastAsia="de-DE" w:bidi="en-US"/>
        </w:rPr>
      </w:pPr>
    </w:p>
    <w:p w14:paraId="7A2764FC" w14:textId="77777777" w:rsidR="00141E80" w:rsidRPr="000A7D89" w:rsidRDefault="00141E80" w:rsidP="00141E80">
      <w:pPr>
        <w:pStyle w:val="MDPI16affiliation"/>
        <w:spacing w:line="480" w:lineRule="auto"/>
        <w:ind w:left="0" w:firstLine="0"/>
        <w:jc w:val="both"/>
        <w:rPr>
          <w:rFonts w:ascii="Times New Roman" w:eastAsia="맑은 고딕" w:hAnsi="Times New Roman"/>
          <w:color w:val="auto"/>
          <w:sz w:val="24"/>
          <w:szCs w:val="24"/>
          <w:lang w:eastAsia="ko-KR"/>
        </w:rPr>
      </w:pPr>
      <w:r w:rsidRPr="000A7D89">
        <w:rPr>
          <w:rFonts w:ascii="Times New Roman" w:eastAsia="맑은 고딕" w:hAnsi="Times New Roman"/>
          <w:color w:val="auto"/>
          <w:sz w:val="24"/>
          <w:szCs w:val="24"/>
          <w:vertAlign w:val="superscript"/>
          <w:lang w:eastAsia="ko-KR"/>
        </w:rPr>
        <w:t xml:space="preserve">1 </w:t>
      </w:r>
      <w:r w:rsidRPr="000A7D89">
        <w:rPr>
          <w:rFonts w:ascii="Times New Roman" w:eastAsia="맑은 고딕" w:hAnsi="Times New Roman"/>
          <w:color w:val="auto"/>
          <w:sz w:val="24"/>
          <w:szCs w:val="24"/>
          <w:lang w:eastAsia="ko-KR"/>
        </w:rPr>
        <w:t>Department of Oncology, Asan Medical Center, University of Ulsan College of Medicine, Seoul, Republic of Korea</w:t>
      </w:r>
    </w:p>
    <w:p w14:paraId="545A0684" w14:textId="77777777" w:rsidR="00141E80" w:rsidRPr="000A7D89" w:rsidRDefault="00141E80" w:rsidP="00141E80">
      <w:pPr>
        <w:spacing w:line="480" w:lineRule="auto"/>
        <w:rPr>
          <w:rFonts w:ascii="Times New Roman" w:hAnsi="Times New Roman"/>
          <w:sz w:val="24"/>
        </w:rPr>
      </w:pPr>
      <w:r w:rsidRPr="000A7D89">
        <w:rPr>
          <w:rFonts w:ascii="Times New Roman" w:hAnsi="Times New Roman"/>
          <w:sz w:val="24"/>
          <w:vertAlign w:val="superscript"/>
        </w:rPr>
        <w:t>2</w:t>
      </w:r>
      <w:r w:rsidRPr="000A7D89">
        <w:rPr>
          <w:rFonts w:ascii="Times New Roman" w:hAnsi="Times New Roman"/>
          <w:sz w:val="24"/>
        </w:rPr>
        <w:t xml:space="preserve"> Department of Pathology, Asan Medical Center, University of Ulsan College of Medicine, Seoul, Republic of Korea</w:t>
      </w:r>
    </w:p>
    <w:p w14:paraId="1CB8D03F" w14:textId="77777777" w:rsidR="00141E80" w:rsidRPr="000A7D89" w:rsidRDefault="00141E80" w:rsidP="00141E80">
      <w:pPr>
        <w:pStyle w:val="MDPI16affiliation"/>
        <w:spacing w:line="480" w:lineRule="auto"/>
        <w:ind w:left="0" w:firstLine="0"/>
        <w:jc w:val="both"/>
        <w:rPr>
          <w:rFonts w:ascii="Times New Roman" w:eastAsia="맑은 고딕" w:hAnsi="Times New Roman"/>
          <w:color w:val="auto"/>
          <w:sz w:val="24"/>
          <w:szCs w:val="24"/>
          <w:lang w:eastAsia="ko-KR"/>
        </w:rPr>
      </w:pPr>
    </w:p>
    <w:p w14:paraId="7919AFA4" w14:textId="77777777" w:rsidR="00141E80" w:rsidRPr="000A7D89" w:rsidRDefault="00141E80" w:rsidP="00141E80">
      <w:pPr>
        <w:spacing w:line="480" w:lineRule="auto"/>
        <w:rPr>
          <w:rFonts w:ascii="Times New Roman" w:eastAsia="HY신명조" w:hAnsi="Times New Roman"/>
          <w:sz w:val="24"/>
        </w:rPr>
      </w:pPr>
      <w:r w:rsidRPr="000A7D89">
        <w:rPr>
          <w:rFonts w:ascii="Times New Roman" w:eastAsia="HY신명조" w:hAnsi="Times New Roman"/>
          <w:sz w:val="24"/>
          <w:vertAlign w:val="superscript"/>
        </w:rPr>
        <w:t xml:space="preserve">* </w:t>
      </w:r>
      <w:r w:rsidRPr="000A7D89">
        <w:rPr>
          <w:rFonts w:ascii="Times New Roman" w:eastAsia="HY신명조" w:hAnsi="Times New Roman"/>
          <w:sz w:val="24"/>
        </w:rPr>
        <w:t>Equally contributed as co-first authors.</w:t>
      </w:r>
    </w:p>
    <w:p w14:paraId="69740D9A" w14:textId="77777777" w:rsidR="00141E80" w:rsidRPr="000A7D89" w:rsidRDefault="00141E80" w:rsidP="00141E80">
      <w:pPr>
        <w:pStyle w:val="MDPI16affiliation"/>
        <w:spacing w:line="480" w:lineRule="auto"/>
        <w:ind w:left="0" w:firstLine="0"/>
        <w:jc w:val="both"/>
        <w:rPr>
          <w:rFonts w:ascii="Times New Roman" w:eastAsia="맑은 고딕" w:hAnsi="Times New Roman"/>
          <w:color w:val="auto"/>
          <w:sz w:val="24"/>
          <w:szCs w:val="24"/>
          <w:lang w:eastAsia="ko-KR"/>
        </w:rPr>
      </w:pPr>
    </w:p>
    <w:p w14:paraId="243AC3DC" w14:textId="77777777" w:rsidR="00141E80" w:rsidRPr="000A7D89" w:rsidRDefault="00141E80" w:rsidP="00141E80">
      <w:pPr>
        <w:pStyle w:val="MDPI16affiliation"/>
        <w:spacing w:line="480" w:lineRule="auto"/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7D788C82" w14:textId="77777777" w:rsidR="00141E80" w:rsidRPr="000A7D89" w:rsidRDefault="00141E80" w:rsidP="00141E80">
      <w:pPr>
        <w:spacing w:line="480" w:lineRule="auto"/>
        <w:rPr>
          <w:rFonts w:ascii="Times New Roman" w:hAnsi="Times New Roman"/>
          <w:b/>
          <w:bCs/>
          <w:sz w:val="24"/>
        </w:rPr>
      </w:pPr>
      <w:r w:rsidRPr="000A7D89">
        <w:rPr>
          <w:rFonts w:ascii="Times New Roman" w:hAnsi="Times New Roman"/>
          <w:b/>
          <w:bCs/>
          <w:sz w:val="24"/>
        </w:rPr>
        <w:t>Corresponding author</w:t>
      </w:r>
    </w:p>
    <w:p w14:paraId="14B36345" w14:textId="77777777" w:rsidR="00141E80" w:rsidRPr="000A7D89" w:rsidRDefault="00141E80" w:rsidP="00141E80">
      <w:pPr>
        <w:spacing w:line="480" w:lineRule="auto"/>
        <w:rPr>
          <w:rFonts w:ascii="Times New Roman" w:hAnsi="Times New Roman"/>
          <w:b/>
          <w:bCs/>
          <w:sz w:val="24"/>
        </w:rPr>
      </w:pPr>
      <w:r w:rsidRPr="000A7D89">
        <w:rPr>
          <w:rFonts w:ascii="Times New Roman" w:hAnsi="Times New Roman"/>
          <w:b/>
          <w:bCs/>
          <w:sz w:val="24"/>
        </w:rPr>
        <w:t>Min-</w:t>
      </w:r>
      <w:proofErr w:type="spellStart"/>
      <w:r w:rsidRPr="000A7D89">
        <w:rPr>
          <w:rFonts w:ascii="Times New Roman" w:hAnsi="Times New Roman"/>
          <w:b/>
          <w:bCs/>
          <w:sz w:val="24"/>
        </w:rPr>
        <w:t>Hee</w:t>
      </w:r>
      <w:proofErr w:type="spellEnd"/>
      <w:r w:rsidRPr="000A7D89">
        <w:rPr>
          <w:rFonts w:ascii="Times New Roman" w:hAnsi="Times New Roman"/>
          <w:b/>
          <w:bCs/>
          <w:sz w:val="24"/>
        </w:rPr>
        <w:t xml:space="preserve"> Ryu, M.D., Ph.D.</w:t>
      </w:r>
    </w:p>
    <w:p w14:paraId="40F41446" w14:textId="77777777" w:rsidR="00141E80" w:rsidRPr="000A7D89" w:rsidRDefault="00141E80" w:rsidP="00141E80">
      <w:pPr>
        <w:spacing w:line="480" w:lineRule="auto"/>
        <w:rPr>
          <w:rFonts w:ascii="Times New Roman" w:hAnsi="Times New Roman"/>
          <w:sz w:val="24"/>
        </w:rPr>
      </w:pPr>
      <w:r w:rsidRPr="000A7D89">
        <w:rPr>
          <w:rFonts w:ascii="Times New Roman" w:hAnsi="Times New Roman"/>
          <w:sz w:val="24"/>
        </w:rPr>
        <w:t>Department of Oncology, Asan Medical Center, University of Ulsan College of Medicine, 88, Olympic-</w:t>
      </w:r>
      <w:proofErr w:type="spellStart"/>
      <w:r w:rsidRPr="000A7D89">
        <w:rPr>
          <w:rFonts w:ascii="Times New Roman" w:hAnsi="Times New Roman"/>
          <w:sz w:val="24"/>
        </w:rPr>
        <w:t>ro</w:t>
      </w:r>
      <w:proofErr w:type="spellEnd"/>
      <w:r w:rsidRPr="000A7D89">
        <w:rPr>
          <w:rFonts w:ascii="Times New Roman" w:hAnsi="Times New Roman"/>
          <w:sz w:val="24"/>
        </w:rPr>
        <w:t xml:space="preserve"> 43-gil, </w:t>
      </w:r>
      <w:proofErr w:type="spellStart"/>
      <w:r w:rsidRPr="000A7D89">
        <w:rPr>
          <w:rFonts w:ascii="Times New Roman" w:hAnsi="Times New Roman"/>
          <w:sz w:val="24"/>
        </w:rPr>
        <w:t>Songpa-gu</w:t>
      </w:r>
      <w:proofErr w:type="spellEnd"/>
      <w:r w:rsidRPr="000A7D89">
        <w:rPr>
          <w:rFonts w:ascii="Times New Roman" w:hAnsi="Times New Roman"/>
          <w:sz w:val="24"/>
        </w:rPr>
        <w:t>, Seoul 05505, Republic of Korea</w:t>
      </w:r>
    </w:p>
    <w:p w14:paraId="6EBAA2D5" w14:textId="77777777" w:rsidR="00141E80" w:rsidRPr="000A7D89" w:rsidRDefault="00141E80" w:rsidP="00141E80">
      <w:pPr>
        <w:spacing w:line="480" w:lineRule="auto"/>
        <w:rPr>
          <w:rFonts w:ascii="Times New Roman" w:hAnsi="Times New Roman"/>
          <w:sz w:val="24"/>
        </w:rPr>
      </w:pPr>
      <w:r w:rsidRPr="000A7D89">
        <w:rPr>
          <w:rFonts w:ascii="Times New Roman" w:hAnsi="Times New Roman"/>
          <w:sz w:val="24"/>
        </w:rPr>
        <w:t>Tel.: +82-2-3010-5953</w:t>
      </w:r>
    </w:p>
    <w:p w14:paraId="0905CAAE" w14:textId="77777777" w:rsidR="00141E80" w:rsidRDefault="00141E80" w:rsidP="00141E80">
      <w:pPr>
        <w:spacing w:line="480" w:lineRule="auto"/>
        <w:rPr>
          <w:rStyle w:val="a4"/>
          <w:rFonts w:ascii="Times New Roman" w:hAnsi="Times New Roman"/>
          <w:sz w:val="24"/>
        </w:rPr>
      </w:pPr>
      <w:r w:rsidRPr="000A7D89">
        <w:rPr>
          <w:rFonts w:ascii="Times New Roman" w:hAnsi="Times New Roman"/>
          <w:sz w:val="24"/>
        </w:rPr>
        <w:t xml:space="preserve">Email: </w:t>
      </w:r>
      <w:hyperlink r:id="rId4" w:history="1">
        <w:r w:rsidRPr="000A7D89">
          <w:rPr>
            <w:rStyle w:val="a4"/>
            <w:rFonts w:ascii="Times New Roman" w:hAnsi="Times New Roman"/>
            <w:sz w:val="24"/>
          </w:rPr>
          <w:t>miniryu@amc.seoul.kr</w:t>
        </w:r>
      </w:hyperlink>
    </w:p>
    <w:p w14:paraId="68A2EA8C" w14:textId="48E2143D" w:rsidR="00186702" w:rsidRDefault="00D25DCD" w:rsidP="001867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186702" w:rsidRPr="00F977E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E17466" wp14:editId="01E6EF2A">
            <wp:extent cx="5728222" cy="4953965"/>
            <wp:effectExtent l="0" t="0" r="6350" b="0"/>
            <wp:docPr id="2" name="그림 2" descr="텍스트, 도표, 라인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, 도표, 라인, 그래프이(가) 표시된 사진&#10;&#10;자동 생성된 설명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7074" cy="497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FA7E" w14:textId="77777777" w:rsidR="00D25DCD" w:rsidRDefault="00D25DCD" w:rsidP="00186702">
      <w:pPr>
        <w:rPr>
          <w:rFonts w:ascii="Times New Roman" w:hAnsi="Times New Roman" w:cs="Times New Roman"/>
          <w:b/>
          <w:bCs/>
        </w:rPr>
      </w:pPr>
    </w:p>
    <w:p w14:paraId="4D0CDABE" w14:textId="1C66CA67" w:rsidR="00186702" w:rsidRPr="00F977E6" w:rsidRDefault="00186702" w:rsidP="00186702">
      <w:pPr>
        <w:rPr>
          <w:rFonts w:ascii="Times New Roman" w:hAnsi="Times New Roman" w:cs="Times New Roman"/>
        </w:rPr>
      </w:pPr>
      <w:r w:rsidRPr="00F977E6">
        <w:rPr>
          <w:rFonts w:ascii="Times New Roman" w:hAnsi="Times New Roman" w:cs="Times New Roman"/>
          <w:b/>
          <w:bCs/>
        </w:rPr>
        <w:t xml:space="preserve">Supplementary </w:t>
      </w:r>
      <w:r w:rsidR="00D25DCD">
        <w:rPr>
          <w:rFonts w:ascii="Times New Roman" w:hAnsi="Times New Roman" w:cs="Times New Roman" w:hint="eastAsia"/>
          <w:b/>
          <w:bCs/>
          <w:lang w:eastAsia="ko-KR"/>
        </w:rPr>
        <w:t>f</w:t>
      </w:r>
      <w:r w:rsidRPr="00F977E6">
        <w:rPr>
          <w:rFonts w:ascii="Times New Roman" w:hAnsi="Times New Roman" w:cs="Times New Roman"/>
          <w:b/>
          <w:bCs/>
        </w:rPr>
        <w:t>ig</w:t>
      </w:r>
      <w:r w:rsidR="00CF2AEC">
        <w:rPr>
          <w:rFonts w:ascii="Times New Roman" w:hAnsi="Times New Roman" w:cs="Times New Roman" w:hint="eastAsia"/>
          <w:b/>
          <w:bCs/>
          <w:lang w:eastAsia="ko-KR"/>
        </w:rPr>
        <w:t>.</w:t>
      </w:r>
      <w:r w:rsidRPr="00F977E6">
        <w:rPr>
          <w:rFonts w:ascii="Times New Roman" w:hAnsi="Times New Roman" w:cs="Times New Roman"/>
          <w:b/>
          <w:bCs/>
        </w:rPr>
        <w:t xml:space="preserve"> 1.</w:t>
      </w:r>
      <w:r w:rsidRPr="00F977E6">
        <w:rPr>
          <w:rFonts w:ascii="Times New Roman" w:hAnsi="Times New Roman" w:cs="Times New Roman"/>
        </w:rPr>
        <w:t xml:space="preserve"> Survival outcomes. </w:t>
      </w:r>
      <w:r w:rsidRPr="00F977E6">
        <w:rPr>
          <w:rFonts w:ascii="Times New Roman" w:hAnsi="Times New Roman" w:cs="Times New Roman"/>
          <w:b/>
          <w:bCs/>
        </w:rPr>
        <w:t>(A)</w:t>
      </w:r>
      <w:r w:rsidRPr="00F977E6">
        <w:rPr>
          <w:rFonts w:ascii="Times New Roman" w:hAnsi="Times New Roman" w:cs="Times New Roman"/>
        </w:rPr>
        <w:t xml:space="preserve"> PFS and OS in </w:t>
      </w:r>
      <w:r>
        <w:rPr>
          <w:rFonts w:ascii="Times New Roman" w:hAnsi="Times New Roman" w:cs="Times New Roman"/>
        </w:rPr>
        <w:t xml:space="preserve">the </w:t>
      </w:r>
      <w:r w:rsidRPr="00F977E6">
        <w:rPr>
          <w:rFonts w:ascii="Times New Roman" w:hAnsi="Times New Roman" w:cs="Times New Roman"/>
        </w:rPr>
        <w:t>overall study p</w:t>
      </w:r>
      <w:r>
        <w:rPr>
          <w:rFonts w:ascii="Times New Roman" w:hAnsi="Times New Roman" w:cs="Times New Roman"/>
        </w:rPr>
        <w:t>opulation</w:t>
      </w:r>
      <w:r w:rsidRPr="00F977E6">
        <w:rPr>
          <w:rFonts w:ascii="Times New Roman" w:hAnsi="Times New Roman" w:cs="Times New Roman"/>
        </w:rPr>
        <w:t xml:space="preserve">. </w:t>
      </w:r>
      <w:r w:rsidRPr="00F977E6">
        <w:rPr>
          <w:rFonts w:ascii="Times New Roman" w:hAnsi="Times New Roman" w:cs="Times New Roman"/>
          <w:b/>
          <w:bCs/>
        </w:rPr>
        <w:t>(B)</w:t>
      </w:r>
      <w:r w:rsidRPr="00F977E6">
        <w:rPr>
          <w:rFonts w:ascii="Times New Roman" w:hAnsi="Times New Roman" w:cs="Times New Roman"/>
        </w:rPr>
        <w:t xml:space="preserve"> PFS and OS according to risk group.</w:t>
      </w:r>
    </w:p>
    <w:p w14:paraId="01309BB8" w14:textId="77777777" w:rsidR="00186702" w:rsidRPr="00F977E6" w:rsidRDefault="00186702" w:rsidP="00186702">
      <w:pPr>
        <w:rPr>
          <w:rFonts w:ascii="Times New Roman" w:hAnsi="Times New Roman" w:cs="Times New Roman"/>
        </w:rPr>
      </w:pPr>
    </w:p>
    <w:p w14:paraId="7CEFE765" w14:textId="77777777" w:rsidR="00186702" w:rsidRDefault="00186702" w:rsidP="00186702">
      <w:pPr>
        <w:rPr>
          <w:rFonts w:ascii="Times New Roman" w:hAnsi="Times New Roman" w:cs="Times New Roman"/>
          <w:color w:val="8EAADB" w:themeColor="accent1" w:themeTint="99"/>
        </w:rPr>
      </w:pPr>
    </w:p>
    <w:p w14:paraId="52750A38" w14:textId="77777777" w:rsidR="00186702" w:rsidRDefault="00186702" w:rsidP="00186702">
      <w:pPr>
        <w:rPr>
          <w:rFonts w:ascii="Times New Roman" w:hAnsi="Times New Roman" w:cs="Times New Roman"/>
          <w:color w:val="8EAADB" w:themeColor="accent1" w:themeTint="99"/>
        </w:rPr>
      </w:pPr>
      <w:r>
        <w:rPr>
          <w:rFonts w:ascii="Times New Roman" w:hAnsi="Times New Roman" w:cs="Times New Roman"/>
          <w:color w:val="8EAADB" w:themeColor="accent1" w:themeTint="99"/>
        </w:rPr>
        <w:br w:type="column"/>
      </w:r>
      <w:r w:rsidRPr="00F977E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0623F8" wp14:editId="62BA0FE0">
            <wp:extent cx="5735256" cy="4016326"/>
            <wp:effectExtent l="0" t="0" r="0" b="3810"/>
            <wp:docPr id="1" name="그림 1" descr="텍스트, 도표, 라인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, 도표, 라인, 평행이(가) 표시된 사진&#10;&#10;자동 생성된 설명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7411" cy="407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7C7D" w14:textId="77777777" w:rsidR="00186702" w:rsidRDefault="00186702" w:rsidP="00186702">
      <w:pPr>
        <w:rPr>
          <w:rFonts w:ascii="Times New Roman" w:hAnsi="Times New Roman" w:cs="Times New Roman"/>
          <w:color w:val="8EAADB" w:themeColor="accent1" w:themeTint="99"/>
        </w:rPr>
      </w:pPr>
    </w:p>
    <w:p w14:paraId="63DD366B" w14:textId="08EDC3FC" w:rsidR="00186702" w:rsidRDefault="00186702" w:rsidP="00186702">
      <w:pPr>
        <w:rPr>
          <w:rFonts w:ascii="Times New Roman" w:hAnsi="Times New Roman" w:cs="Times New Roman"/>
        </w:rPr>
      </w:pPr>
      <w:r w:rsidRPr="00F977E6">
        <w:rPr>
          <w:rFonts w:ascii="Times New Roman" w:hAnsi="Times New Roman" w:cs="Times New Roman"/>
          <w:b/>
          <w:bCs/>
        </w:rPr>
        <w:t xml:space="preserve">Supplementary </w:t>
      </w:r>
      <w:r w:rsidR="00D25DCD">
        <w:rPr>
          <w:rFonts w:ascii="Times New Roman" w:hAnsi="Times New Roman" w:cs="Times New Roman" w:hint="eastAsia"/>
          <w:b/>
          <w:bCs/>
          <w:lang w:eastAsia="ko-KR"/>
        </w:rPr>
        <w:t>f</w:t>
      </w:r>
      <w:r w:rsidRPr="00F977E6">
        <w:rPr>
          <w:rFonts w:ascii="Times New Roman" w:hAnsi="Times New Roman" w:cs="Times New Roman"/>
          <w:b/>
          <w:bCs/>
        </w:rPr>
        <w:t>ig</w:t>
      </w:r>
      <w:r w:rsidR="00CF2AEC">
        <w:rPr>
          <w:rFonts w:ascii="Times New Roman" w:hAnsi="Times New Roman" w:cs="Times New Roman" w:hint="eastAsia"/>
          <w:b/>
          <w:bCs/>
          <w:lang w:eastAsia="ko-KR"/>
        </w:rPr>
        <w:t>.</w:t>
      </w:r>
      <w:r w:rsidRPr="00F977E6">
        <w:rPr>
          <w:rFonts w:ascii="Times New Roman" w:hAnsi="Times New Roman" w:cs="Times New Roman"/>
          <w:b/>
          <w:bCs/>
        </w:rPr>
        <w:t xml:space="preserve"> 2.</w:t>
      </w:r>
      <w:r w:rsidRPr="00F977E6">
        <w:rPr>
          <w:rFonts w:ascii="Times New Roman" w:hAnsi="Times New Roman" w:cs="Times New Roman"/>
        </w:rPr>
        <w:t xml:space="preserve"> Survival outcomes between 111 </w:t>
      </w:r>
      <w:r w:rsidRPr="00F977E6">
        <w:rPr>
          <w:rFonts w:ascii="Times New Roman" w:hAnsi="Times New Roman" w:cs="Times New Roman"/>
          <w:i/>
          <w:iCs/>
        </w:rPr>
        <w:t>ERBB2</w:t>
      </w:r>
      <w:r w:rsidRPr="00F977E6">
        <w:rPr>
          <w:rFonts w:ascii="Times New Roman" w:hAnsi="Times New Roman" w:cs="Times New Roman"/>
        </w:rPr>
        <w:t xml:space="preserve">-amplified patients with co-amplification versus without </w:t>
      </w:r>
      <w:r w:rsidRPr="00F977E6">
        <w:rPr>
          <w:rFonts w:ascii="Times New Roman" w:hAnsi="Times New Roman" w:cs="Times New Roman"/>
          <w:b/>
          <w:bCs/>
        </w:rPr>
        <w:t>(A)</w:t>
      </w:r>
      <w:r w:rsidRPr="00F977E6">
        <w:rPr>
          <w:rFonts w:ascii="Times New Roman" w:hAnsi="Times New Roman" w:cs="Times New Roman"/>
        </w:rPr>
        <w:t xml:space="preserve"> </w:t>
      </w:r>
      <w:r w:rsidRPr="00F977E6">
        <w:rPr>
          <w:rFonts w:ascii="Times New Roman" w:hAnsi="Times New Roman" w:cs="Times New Roman"/>
          <w:i/>
          <w:iCs/>
        </w:rPr>
        <w:t>CDK12</w:t>
      </w:r>
      <w:r w:rsidRPr="00F977E6">
        <w:rPr>
          <w:rFonts w:ascii="Times New Roman" w:hAnsi="Times New Roman" w:cs="Times New Roman"/>
        </w:rPr>
        <w:t xml:space="preserve"> gene </w:t>
      </w:r>
      <w:r>
        <w:rPr>
          <w:rFonts w:ascii="Times New Roman" w:hAnsi="Times New Roman" w:cs="Times New Roman"/>
        </w:rPr>
        <w:t xml:space="preserve">and </w:t>
      </w:r>
      <w:r w:rsidRPr="00F977E6">
        <w:rPr>
          <w:rFonts w:ascii="Times New Roman" w:hAnsi="Times New Roman" w:cs="Times New Roman"/>
          <w:b/>
          <w:bCs/>
        </w:rPr>
        <w:t>(B)</w:t>
      </w:r>
      <w:r w:rsidRPr="00F977E6">
        <w:rPr>
          <w:rFonts w:ascii="Times New Roman" w:hAnsi="Times New Roman" w:cs="Times New Roman"/>
        </w:rPr>
        <w:t xml:space="preserve"> </w:t>
      </w:r>
      <w:r w:rsidRPr="00F977E6">
        <w:rPr>
          <w:rFonts w:ascii="Times New Roman" w:hAnsi="Times New Roman" w:cs="Times New Roman"/>
          <w:i/>
          <w:iCs/>
        </w:rPr>
        <w:t>RARA</w:t>
      </w:r>
      <w:r w:rsidRPr="00F977E6">
        <w:rPr>
          <w:rFonts w:ascii="Times New Roman" w:hAnsi="Times New Roman" w:cs="Times New Roman"/>
        </w:rPr>
        <w:t xml:space="preserve"> gene.</w:t>
      </w:r>
    </w:p>
    <w:p w14:paraId="00656FF9" w14:textId="77777777" w:rsidR="00186702" w:rsidRDefault="00186702" w:rsidP="001867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Pr="00F977E6">
        <w:rPr>
          <w:rFonts w:ascii="Times New Roman" w:hAnsi="Times New Roman" w:cs="Times New Roman"/>
          <w:noProof/>
          <w:lang w:eastAsia="ko-KR"/>
        </w:rPr>
        <w:lastRenderedPageBreak/>
        <w:drawing>
          <wp:inline distT="0" distB="0" distL="0" distR="0" wp14:anchorId="15DF6D1D" wp14:editId="3769AE3B">
            <wp:extent cx="5731510" cy="2287270"/>
            <wp:effectExtent l="0" t="0" r="0" b="0"/>
            <wp:docPr id="9" name="그림 9" descr="텍스트, 도표, 라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, 도표, 라인, 폰트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5988" w14:textId="77777777" w:rsidR="00186702" w:rsidRDefault="00186702" w:rsidP="00186702">
      <w:pPr>
        <w:rPr>
          <w:rFonts w:ascii="Times New Roman" w:hAnsi="Times New Roman" w:cs="Times New Roman"/>
        </w:rPr>
      </w:pPr>
    </w:p>
    <w:p w14:paraId="32827D5D" w14:textId="047279AE" w:rsidR="00186702" w:rsidRDefault="00186702" w:rsidP="00186702">
      <w:pPr>
        <w:rPr>
          <w:rFonts w:ascii="Times New Roman" w:hAnsi="Times New Roman" w:cs="Times New Roman"/>
          <w:lang w:eastAsia="ko-KR"/>
        </w:rPr>
      </w:pPr>
      <w:r w:rsidRPr="00F977E6">
        <w:rPr>
          <w:rFonts w:ascii="Times New Roman" w:hAnsi="Times New Roman" w:cs="Times New Roman"/>
          <w:b/>
          <w:bCs/>
        </w:rPr>
        <w:t xml:space="preserve">Supplementary </w:t>
      </w:r>
      <w:r w:rsidR="00D25DCD">
        <w:rPr>
          <w:rFonts w:ascii="Times New Roman" w:hAnsi="Times New Roman" w:cs="Times New Roman" w:hint="eastAsia"/>
          <w:b/>
          <w:bCs/>
          <w:lang w:eastAsia="ko-KR"/>
        </w:rPr>
        <w:t>f</w:t>
      </w:r>
      <w:r w:rsidRPr="00F977E6">
        <w:rPr>
          <w:rFonts w:ascii="Times New Roman" w:hAnsi="Times New Roman" w:cs="Times New Roman"/>
          <w:b/>
          <w:bCs/>
        </w:rPr>
        <w:t>ig</w:t>
      </w:r>
      <w:r w:rsidR="00CF2AEC">
        <w:rPr>
          <w:rFonts w:ascii="Times New Roman" w:hAnsi="Times New Roman" w:cs="Times New Roman" w:hint="eastAsia"/>
          <w:b/>
          <w:bCs/>
          <w:lang w:eastAsia="ko-KR"/>
        </w:rPr>
        <w:t>.</w:t>
      </w:r>
      <w:r w:rsidRPr="00F977E6">
        <w:rPr>
          <w:rFonts w:ascii="Times New Roman" w:hAnsi="Times New Roman" w:cs="Times New Roman"/>
          <w:b/>
          <w:bCs/>
        </w:rPr>
        <w:t xml:space="preserve"> 3.</w:t>
      </w:r>
      <w:r w:rsidRPr="00F977E6">
        <w:rPr>
          <w:rFonts w:ascii="Times New Roman" w:hAnsi="Times New Roman" w:cs="Times New Roman"/>
        </w:rPr>
        <w:t xml:space="preserve"> </w:t>
      </w:r>
      <w:r w:rsidRPr="00F977E6">
        <w:rPr>
          <w:rFonts w:ascii="Times New Roman" w:hAnsi="Times New Roman" w:cs="Times New Roman"/>
          <w:lang w:eastAsia="ko-KR"/>
        </w:rPr>
        <w:t>Kaplan</w:t>
      </w:r>
      <w:r>
        <w:rPr>
          <w:rFonts w:ascii="Times New Roman" w:hAnsi="Times New Roman" w:cs="Times New Roman"/>
          <w:lang w:eastAsia="ko-KR"/>
        </w:rPr>
        <w:t>–</w:t>
      </w:r>
      <w:r w:rsidRPr="00F977E6">
        <w:rPr>
          <w:rFonts w:ascii="Times New Roman" w:hAnsi="Times New Roman" w:cs="Times New Roman"/>
          <w:lang w:eastAsia="ko-KR"/>
        </w:rPr>
        <w:t xml:space="preserve">Meier curves for survival based on </w:t>
      </w:r>
      <w:r w:rsidRPr="00F977E6">
        <w:rPr>
          <w:rFonts w:ascii="Times New Roman" w:hAnsi="Times New Roman" w:cs="Times New Roman"/>
          <w:i/>
          <w:iCs/>
          <w:lang w:eastAsia="ko-KR"/>
        </w:rPr>
        <w:t>ERBB2</w:t>
      </w:r>
      <w:r w:rsidRPr="00F977E6">
        <w:rPr>
          <w:rFonts w:ascii="Times New Roman" w:hAnsi="Times New Roman" w:cs="Times New Roman"/>
          <w:lang w:eastAsia="ko-KR"/>
        </w:rPr>
        <w:t xml:space="preserve"> tyrosine kinase domain mutations. </w:t>
      </w:r>
      <w:r w:rsidRPr="00F977E6">
        <w:rPr>
          <w:rFonts w:ascii="Times New Roman" w:hAnsi="Times New Roman" w:cs="Times New Roman"/>
          <w:b/>
          <w:bCs/>
          <w:lang w:eastAsia="ko-KR"/>
        </w:rPr>
        <w:t>(A)</w:t>
      </w:r>
      <w:r w:rsidRPr="00F977E6">
        <w:rPr>
          <w:rFonts w:ascii="Times New Roman" w:hAnsi="Times New Roman" w:cs="Times New Roman"/>
          <w:lang w:eastAsia="ko-KR"/>
        </w:rPr>
        <w:t xml:space="preserve"> PFS and </w:t>
      </w:r>
      <w:r w:rsidRPr="00F977E6">
        <w:rPr>
          <w:rFonts w:ascii="Times New Roman" w:hAnsi="Times New Roman" w:cs="Times New Roman"/>
          <w:b/>
          <w:bCs/>
          <w:lang w:eastAsia="ko-KR"/>
        </w:rPr>
        <w:t>(B)</w:t>
      </w:r>
      <w:r w:rsidRPr="00F977E6">
        <w:rPr>
          <w:rFonts w:ascii="Times New Roman" w:hAnsi="Times New Roman" w:cs="Times New Roman"/>
          <w:lang w:eastAsia="ko-KR"/>
        </w:rPr>
        <w:t xml:space="preserve"> OS. TKD, tyrosine kinase domain; </w:t>
      </w:r>
      <w:r>
        <w:rPr>
          <w:rFonts w:ascii="Times New Roman" w:hAnsi="Times New Roman" w:cs="Times New Roman"/>
          <w:lang w:eastAsia="ko-KR"/>
        </w:rPr>
        <w:t>o</w:t>
      </w:r>
      <w:r w:rsidRPr="00F977E6">
        <w:rPr>
          <w:rFonts w:ascii="Times New Roman" w:hAnsi="Times New Roman" w:cs="Times New Roman"/>
          <w:lang w:eastAsia="ko-KR"/>
        </w:rPr>
        <w:t xml:space="preserve">thers, other structural domains of </w:t>
      </w:r>
      <w:r>
        <w:rPr>
          <w:rFonts w:ascii="Times New Roman" w:hAnsi="Times New Roman" w:cs="Times New Roman"/>
          <w:lang w:eastAsia="ko-KR"/>
        </w:rPr>
        <w:t xml:space="preserve">the </w:t>
      </w:r>
      <w:r w:rsidRPr="00F977E6">
        <w:rPr>
          <w:rFonts w:ascii="Times New Roman" w:hAnsi="Times New Roman" w:cs="Times New Roman"/>
          <w:lang w:eastAsia="ko-KR"/>
        </w:rPr>
        <w:t>HER2 protein</w:t>
      </w:r>
      <w:r>
        <w:rPr>
          <w:rFonts w:ascii="Times New Roman" w:hAnsi="Times New Roman" w:cs="Times New Roman"/>
          <w:lang w:eastAsia="ko-KR"/>
        </w:rPr>
        <w:t>,</w:t>
      </w:r>
      <w:r w:rsidRPr="00F977E6">
        <w:rPr>
          <w:rFonts w:ascii="Times New Roman" w:hAnsi="Times New Roman" w:cs="Times New Roman"/>
          <w:lang w:eastAsia="ko-KR"/>
        </w:rPr>
        <w:t xml:space="preserve"> including extracellular, transmembrane, </w:t>
      </w:r>
      <w:proofErr w:type="spellStart"/>
      <w:r w:rsidRPr="00F977E6">
        <w:rPr>
          <w:rFonts w:ascii="Times New Roman" w:hAnsi="Times New Roman" w:cs="Times New Roman"/>
          <w:lang w:eastAsia="ko-KR"/>
        </w:rPr>
        <w:t>juxtamembrane</w:t>
      </w:r>
      <w:proofErr w:type="spellEnd"/>
      <w:r w:rsidRPr="00F977E6">
        <w:rPr>
          <w:rFonts w:ascii="Times New Roman" w:hAnsi="Times New Roman" w:cs="Times New Roman"/>
          <w:lang w:eastAsia="ko-KR"/>
        </w:rPr>
        <w:t>, and intracellular domain</w:t>
      </w:r>
      <w:r>
        <w:rPr>
          <w:rFonts w:ascii="Times New Roman" w:hAnsi="Times New Roman" w:cs="Times New Roman"/>
          <w:lang w:eastAsia="ko-KR"/>
        </w:rPr>
        <w:t>s</w:t>
      </w:r>
      <w:r w:rsidRPr="00F977E6">
        <w:rPr>
          <w:rFonts w:ascii="Times New Roman" w:hAnsi="Times New Roman" w:cs="Times New Roman"/>
          <w:lang w:eastAsia="ko-KR"/>
        </w:rPr>
        <w:t>.</w:t>
      </w:r>
    </w:p>
    <w:p w14:paraId="2C17076C" w14:textId="77777777" w:rsidR="00186702" w:rsidRDefault="00186702" w:rsidP="00186702">
      <w:pPr>
        <w:rPr>
          <w:rFonts w:ascii="Times New Roman" w:hAnsi="Times New Roman" w:cs="Times New Roman"/>
        </w:rPr>
      </w:pPr>
    </w:p>
    <w:p w14:paraId="0B7E3E75" w14:textId="7A84B2C6" w:rsidR="00186702" w:rsidRDefault="00186702" w:rsidP="001867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Pr="00425F2E">
        <w:rPr>
          <w:rFonts w:ascii="Times New Roman" w:hAnsi="Times New Roman" w:cs="Times New Roman"/>
          <w:noProof/>
          <w:lang w:eastAsia="ko-KR"/>
        </w:rPr>
        <w:lastRenderedPageBreak/>
        <w:drawing>
          <wp:inline distT="0" distB="0" distL="0" distR="0" wp14:anchorId="6D560E6F" wp14:editId="3E102C16">
            <wp:extent cx="5729468" cy="3845491"/>
            <wp:effectExtent l="0" t="0" r="5080" b="3175"/>
            <wp:docPr id="10" name="그림 10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텍스트, 스크린샷, 도표, 라인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749" cy="387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6022" w14:textId="77777777" w:rsidR="00186702" w:rsidRDefault="00186702" w:rsidP="00186702">
      <w:pPr>
        <w:rPr>
          <w:rFonts w:ascii="Times New Roman" w:hAnsi="Times New Roman" w:cs="Times New Roman"/>
        </w:rPr>
      </w:pPr>
    </w:p>
    <w:p w14:paraId="40D29C83" w14:textId="032A515A" w:rsidR="00186702" w:rsidRPr="00186702" w:rsidRDefault="00186702" w:rsidP="00186702">
      <w:pPr>
        <w:rPr>
          <w:rFonts w:ascii="Times New Roman" w:hAnsi="Times New Roman" w:cs="Times New Roman"/>
          <w:lang w:eastAsia="ko-KR"/>
        </w:rPr>
        <w:sectPr w:rsidR="00186702" w:rsidRPr="00186702" w:rsidSect="00D25DCD">
          <w:pgSz w:w="11906" w:h="16838"/>
          <w:pgMar w:top="1440" w:right="1440" w:bottom="1440" w:left="1440" w:header="851" w:footer="992" w:gutter="0"/>
          <w:cols w:space="425"/>
          <w:docGrid w:linePitch="360"/>
        </w:sectPr>
      </w:pPr>
      <w:r w:rsidRPr="00F977E6">
        <w:rPr>
          <w:rFonts w:ascii="Times New Roman" w:hAnsi="Times New Roman" w:cs="Times New Roman"/>
          <w:b/>
          <w:bCs/>
        </w:rPr>
        <w:t xml:space="preserve">Supplementary </w:t>
      </w:r>
      <w:r w:rsidR="00D25DCD">
        <w:rPr>
          <w:rFonts w:ascii="Times New Roman" w:hAnsi="Times New Roman" w:cs="Times New Roman" w:hint="eastAsia"/>
          <w:b/>
          <w:bCs/>
          <w:lang w:eastAsia="ko-KR"/>
        </w:rPr>
        <w:t>f</w:t>
      </w:r>
      <w:r w:rsidRPr="00F977E6">
        <w:rPr>
          <w:rFonts w:ascii="Times New Roman" w:hAnsi="Times New Roman" w:cs="Times New Roman"/>
          <w:b/>
          <w:bCs/>
        </w:rPr>
        <w:t>ig</w:t>
      </w:r>
      <w:r w:rsidR="00CF2AEC">
        <w:rPr>
          <w:rFonts w:ascii="Times New Roman" w:hAnsi="Times New Roman" w:cs="Times New Roman" w:hint="eastAsia"/>
          <w:b/>
          <w:bCs/>
          <w:lang w:eastAsia="ko-KR"/>
        </w:rPr>
        <w:t>.</w:t>
      </w:r>
      <w:r w:rsidRPr="00F977E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4</w:t>
      </w:r>
      <w:r w:rsidRPr="00F977E6">
        <w:rPr>
          <w:rFonts w:ascii="Times New Roman" w:hAnsi="Times New Roman" w:cs="Times New Roman"/>
          <w:b/>
          <w:bCs/>
        </w:rPr>
        <w:t>.</w:t>
      </w:r>
      <w:r w:rsidRPr="00F977E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Maftools</w:t>
      </w:r>
      <w:proofErr w:type="spellEnd"/>
      <w:r>
        <w:rPr>
          <w:rFonts w:ascii="Times New Roman" w:hAnsi="Times New Roman" w:cs="Times New Roman"/>
        </w:rPr>
        <w:t xml:space="preserve"> analyses of genomic mutations in risk group. (A) Enrichment analysis of known </w:t>
      </w:r>
      <w:r>
        <w:rPr>
          <w:rFonts w:ascii="Times New Roman" w:hAnsi="Times New Roman" w:cs="Times New Roman"/>
          <w:lang w:eastAsia="ko-KR"/>
        </w:rPr>
        <w:t xml:space="preserve">oncogenic pathway among the risk group. (B) Alterations in </w:t>
      </w:r>
      <w:r w:rsidRPr="007A4821">
        <w:rPr>
          <w:rFonts w:ascii="Times New Roman" w:hAnsi="Times New Roman" w:cs="Times New Roman"/>
          <w:i/>
          <w:iCs/>
          <w:lang w:eastAsia="ko-KR"/>
        </w:rPr>
        <w:t>NOTCH</w:t>
      </w:r>
      <w:r>
        <w:rPr>
          <w:rFonts w:ascii="Times New Roman" w:hAnsi="Times New Roman" w:cs="Times New Roman"/>
          <w:lang w:eastAsia="ko-KR"/>
        </w:rPr>
        <w:t xml:space="preserve"> pathway. Only altered genes are presented, excluding non-altered genes in the pathway</w:t>
      </w:r>
    </w:p>
    <w:p w14:paraId="352AA6F0" w14:textId="56CD61FF" w:rsidR="00186702" w:rsidRPr="00F977E6" w:rsidRDefault="00186702" w:rsidP="00186702">
      <w:pPr>
        <w:rPr>
          <w:rFonts w:ascii="Times New Roman" w:hAnsi="Times New Roman" w:cs="Times New Roman"/>
          <w:lang w:eastAsia="ko-KR"/>
        </w:rPr>
      </w:pPr>
      <w:r w:rsidRPr="00F977E6">
        <w:rPr>
          <w:rFonts w:ascii="Times New Roman" w:hAnsi="Times New Roman" w:cs="Times New Roman"/>
          <w:b/>
          <w:bCs/>
          <w:lang w:eastAsia="ko-KR"/>
        </w:rPr>
        <w:lastRenderedPageBreak/>
        <w:t xml:space="preserve">Supplementary </w:t>
      </w:r>
      <w:r w:rsidR="00D25DCD">
        <w:rPr>
          <w:rFonts w:ascii="Times New Roman" w:hAnsi="Times New Roman" w:cs="Times New Roman" w:hint="eastAsia"/>
          <w:b/>
          <w:bCs/>
          <w:lang w:eastAsia="ko-KR"/>
        </w:rPr>
        <w:t>t</w:t>
      </w:r>
      <w:r w:rsidRPr="00F977E6">
        <w:rPr>
          <w:rFonts w:ascii="Times New Roman" w:hAnsi="Times New Roman" w:cs="Times New Roman"/>
          <w:b/>
          <w:bCs/>
          <w:lang w:eastAsia="ko-KR"/>
        </w:rPr>
        <w:t>able 1.</w:t>
      </w:r>
      <w:r w:rsidRPr="00F977E6">
        <w:rPr>
          <w:rFonts w:ascii="Times New Roman" w:hAnsi="Times New Roman" w:cs="Times New Roman"/>
          <w:lang w:eastAsia="ko-KR"/>
        </w:rPr>
        <w:t xml:space="preserve"> </w:t>
      </w:r>
      <w:r w:rsidRPr="00F977E6">
        <w:rPr>
          <w:rFonts w:ascii="Times New Roman" w:hAnsi="Times New Roman" w:cs="Times New Roman"/>
          <w:i/>
          <w:iCs/>
          <w:lang w:eastAsia="ko-KR"/>
        </w:rPr>
        <w:t>ERBB2</w:t>
      </w:r>
      <w:r w:rsidRPr="00F977E6">
        <w:rPr>
          <w:rFonts w:ascii="Times New Roman" w:hAnsi="Times New Roman" w:cs="Times New Roman"/>
          <w:lang w:eastAsia="ko-KR"/>
        </w:rPr>
        <w:t xml:space="preserve"> mutations detected by targeted cancer panel sequencing.</w:t>
      </w:r>
    </w:p>
    <w:p w14:paraId="40530627" w14:textId="77777777" w:rsidR="00186702" w:rsidRPr="00F977E6" w:rsidRDefault="00186702" w:rsidP="00186702">
      <w:pPr>
        <w:rPr>
          <w:rFonts w:ascii="Times New Roman" w:hAnsi="Times New Roman" w:cs="Times New Roman"/>
          <w:lang w:eastAsia="ko-KR"/>
        </w:rPr>
      </w:pPr>
    </w:p>
    <w:tbl>
      <w:tblPr>
        <w:tblW w:w="89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3339"/>
        <w:gridCol w:w="1669"/>
        <w:gridCol w:w="2285"/>
      </w:tblGrid>
      <w:tr w:rsidR="00186702" w:rsidRPr="00F977E6" w14:paraId="6E3C0D8B" w14:textId="77777777" w:rsidTr="00810B27">
        <w:trPr>
          <w:trHeight w:val="36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1FCC27" w14:textId="77777777" w:rsidR="00186702" w:rsidRPr="00F977E6" w:rsidRDefault="00186702" w:rsidP="00810B2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 xml:space="preserve">Patient with </w:t>
            </w:r>
            <w:r w:rsidRPr="00F977E6">
              <w:rPr>
                <w:rFonts w:ascii="Times New Roman" w:eastAsia="맑은 고딕" w:hAnsi="Times New Roman" w:cs="Times New Roman"/>
                <w:b/>
                <w:bCs/>
                <w:i/>
                <w:iCs/>
                <w:color w:val="000000"/>
                <w:kern w:val="0"/>
                <w:szCs w:val="20"/>
              </w:rPr>
              <w:t>ERBB2</w:t>
            </w:r>
            <w:r w:rsidRPr="00F977E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 xml:space="preserve"> mutations</w:t>
            </w:r>
          </w:p>
        </w:tc>
        <w:tc>
          <w:tcPr>
            <w:tcW w:w="3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E7C0AB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b/>
                <w:bCs/>
                <w:i/>
                <w:iCs/>
                <w:color w:val="000000"/>
                <w:kern w:val="0"/>
                <w:szCs w:val="20"/>
              </w:rPr>
              <w:t>ERBB2</w:t>
            </w:r>
            <w:r w:rsidRPr="00F977E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 xml:space="preserve"> alteration</w:t>
            </w:r>
            <w:r w:rsidRPr="00F977E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br/>
            </w: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v</w:t>
            </w:r>
            <w:r w:rsidRPr="00F977E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 xml:space="preserve">ariant (VAF), </w:t>
            </w: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mplification (CN)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D74B6C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b/>
                <w:bCs/>
                <w:i/>
                <w:iCs/>
                <w:color w:val="000000"/>
                <w:kern w:val="0"/>
                <w:szCs w:val="20"/>
              </w:rPr>
              <w:t>ERBB2</w:t>
            </w:r>
            <w:r w:rsidRPr="00F977E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 xml:space="preserve"> domain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7525E9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F977E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OncoKB</w:t>
            </w:r>
            <w:proofErr w:type="spellEnd"/>
            <w:r w:rsidRPr="00F977E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 xml:space="preserve"> annotation</w:t>
            </w:r>
          </w:p>
        </w:tc>
      </w:tr>
      <w:tr w:rsidR="00186702" w:rsidRPr="00F977E6" w14:paraId="3F0B8BDF" w14:textId="77777777" w:rsidTr="00810B27">
        <w:trPr>
          <w:trHeight w:val="360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08CA7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333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09F96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R157Q (0.03),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(5)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70AD2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ECD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6DF27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nknown</w:t>
            </w:r>
          </w:p>
        </w:tc>
      </w:tr>
      <w:tr w:rsidR="00186702" w:rsidRPr="00F977E6" w14:paraId="1A2E845F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1C666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50F79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C227G (0.06), S656C (0.38),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(65)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F5551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ECD, TMD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905C0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nknown, </w:t>
            </w:r>
            <w:proofErr w:type="spellStart"/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likely_GOF</w:t>
            </w:r>
            <w:proofErr w:type="spellEnd"/>
          </w:p>
        </w:tc>
      </w:tr>
      <w:tr w:rsidR="00186702" w:rsidRPr="00F977E6" w14:paraId="3C201419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90064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0A191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E265V (0.11),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(35)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31C14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ECD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91465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ikely_GOF</w:t>
            </w:r>
            <w:proofErr w:type="spellEnd"/>
          </w:p>
        </w:tc>
      </w:tr>
      <w:tr w:rsidR="00186702" w:rsidRPr="00F977E6" w14:paraId="662A9764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FDFC5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8567E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A270S (0.58),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(6)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AF605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ECD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CD3EA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nknown</w:t>
            </w:r>
          </w:p>
        </w:tc>
      </w:tr>
      <w:tr w:rsidR="00186702" w:rsidRPr="00F977E6" w14:paraId="648E8558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EBA03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2C108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D277Y (0.74),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(33)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435BC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ECD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E415F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GOF</w:t>
            </w:r>
          </w:p>
        </w:tc>
      </w:tr>
      <w:tr w:rsidR="00186702" w:rsidRPr="00F977E6" w14:paraId="5D159ED8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E64C6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CD7AC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R678Q (0.12),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(6)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AAFDB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JMD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9649C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GOF</w:t>
            </w:r>
          </w:p>
        </w:tc>
      </w:tr>
      <w:tr w:rsidR="00186702" w:rsidRPr="00F977E6" w14:paraId="261811E3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BAD12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B54E5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V697L (0.27)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4A85C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JMD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BC316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Inconclusive</w:t>
            </w:r>
          </w:p>
        </w:tc>
      </w:tr>
      <w:tr w:rsidR="00186702" w:rsidRPr="00F977E6" w14:paraId="2542E2E8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304B7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88C63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N708S (0.12),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(16)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E9CBD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JMD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FD248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nknown</w:t>
            </w:r>
          </w:p>
        </w:tc>
      </w:tr>
      <w:tr w:rsidR="00186702" w:rsidRPr="00F977E6" w14:paraId="2A4CDFED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7B474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27545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D769H (0.92),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(38)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9BB93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TKD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DB245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GOF</w:t>
            </w:r>
          </w:p>
        </w:tc>
      </w:tr>
      <w:tr w:rsidR="00186702" w:rsidRPr="00F977E6" w14:paraId="1BB88BFC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75F49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F6BB5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V777L (0.35),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(6)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3BFB7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TKD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EBBD4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GOF</w:t>
            </w:r>
          </w:p>
        </w:tc>
      </w:tr>
      <w:tr w:rsidR="00186702" w:rsidRPr="00F977E6" w14:paraId="0341943E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1DEFF77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333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2FB458F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L841V (0.92),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(37)</w:t>
            </w:r>
          </w:p>
        </w:tc>
        <w:tc>
          <w:tcPr>
            <w:tcW w:w="166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CA843CE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TKD</w:t>
            </w:r>
          </w:p>
        </w:tc>
        <w:tc>
          <w:tcPr>
            <w:tcW w:w="228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E3E3345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ikely_GOF</w:t>
            </w:r>
            <w:proofErr w:type="spellEnd"/>
          </w:p>
        </w:tc>
      </w:tr>
      <w:tr w:rsidR="00186702" w:rsidRPr="00F977E6" w14:paraId="1E75BA81" w14:textId="77777777" w:rsidTr="00810B27">
        <w:trPr>
          <w:trHeight w:val="36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E0CE84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12</w:t>
            </w:r>
          </w:p>
        </w:tc>
        <w:tc>
          <w:tcPr>
            <w:tcW w:w="33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5F5614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S1050L (0.38),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mplification (6)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76099D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ICD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5B73CA" w14:textId="77777777" w:rsidR="00186702" w:rsidRPr="00F977E6" w:rsidRDefault="00186702" w:rsidP="00810B2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</w:t>
            </w:r>
            <w:r w:rsidRPr="00F977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nknown</w:t>
            </w:r>
          </w:p>
        </w:tc>
      </w:tr>
    </w:tbl>
    <w:p w14:paraId="2580A5D8" w14:textId="77777777" w:rsidR="00186702" w:rsidRPr="00F977E6" w:rsidRDefault="00186702" w:rsidP="00186702">
      <w:pPr>
        <w:rPr>
          <w:rFonts w:ascii="Times New Roman" w:hAnsi="Times New Roman" w:cs="Times New Roman"/>
          <w:lang w:eastAsia="ko-KR"/>
        </w:rPr>
      </w:pPr>
      <w:r w:rsidRPr="00F977E6">
        <w:rPr>
          <w:rFonts w:ascii="Times New Roman" w:hAnsi="Times New Roman" w:cs="Times New Roman"/>
          <w:lang w:eastAsia="ko-KR"/>
        </w:rPr>
        <w:t xml:space="preserve">Abbreviations: VAF, variant allele frequency; CN, copy number; ECD, extracellular domain; TMD, transmembrane domain; JMD, </w:t>
      </w:r>
      <w:proofErr w:type="spellStart"/>
      <w:r w:rsidRPr="00F977E6">
        <w:rPr>
          <w:rFonts w:ascii="Times New Roman" w:hAnsi="Times New Roman" w:cs="Times New Roman"/>
          <w:lang w:eastAsia="ko-KR"/>
        </w:rPr>
        <w:t>juxtamembrane</w:t>
      </w:r>
      <w:proofErr w:type="spellEnd"/>
      <w:r w:rsidRPr="00F977E6">
        <w:rPr>
          <w:rFonts w:ascii="Times New Roman" w:hAnsi="Times New Roman" w:cs="Times New Roman"/>
          <w:lang w:eastAsia="ko-KR"/>
        </w:rPr>
        <w:t xml:space="preserve"> domain; TKD, tyrosine kinase domain; ICD, intracellular domain; GOF, gain of function</w:t>
      </w:r>
      <w:r>
        <w:rPr>
          <w:rFonts w:ascii="Times New Roman" w:hAnsi="Times New Roman" w:cs="Times New Roman"/>
          <w:lang w:eastAsia="ko-KR"/>
        </w:rPr>
        <w:t>.</w:t>
      </w:r>
      <w:r w:rsidRPr="00F977E6">
        <w:rPr>
          <w:rFonts w:ascii="Times New Roman" w:hAnsi="Times New Roman" w:cs="Times New Roman"/>
          <w:lang w:eastAsia="ko-KR"/>
        </w:rPr>
        <w:t xml:space="preserve"> </w:t>
      </w:r>
    </w:p>
    <w:p w14:paraId="5367096D" w14:textId="77777777" w:rsidR="00186702" w:rsidRPr="00F977E6" w:rsidRDefault="00186702" w:rsidP="00186702">
      <w:pPr>
        <w:rPr>
          <w:rFonts w:ascii="Times New Roman" w:hAnsi="Times New Roman" w:cs="Times New Roman"/>
          <w:lang w:eastAsia="ko-KR"/>
        </w:rPr>
      </w:pPr>
    </w:p>
    <w:p w14:paraId="0FDD2C19" w14:textId="77777777" w:rsidR="00186702" w:rsidRPr="00186702" w:rsidRDefault="00186702"/>
    <w:sectPr w:rsidR="00186702" w:rsidRPr="00186702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Y신명조">
    <w:altName w:val="바탕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702"/>
    <w:rsid w:val="00141E80"/>
    <w:rsid w:val="00186702"/>
    <w:rsid w:val="00900B6D"/>
    <w:rsid w:val="009D304F"/>
    <w:rsid w:val="00B97E22"/>
    <w:rsid w:val="00CF2AEC"/>
    <w:rsid w:val="00D2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60D36"/>
  <w15:chartTrackingRefBased/>
  <w15:docId w15:val="{8B7425A1-7804-844C-9A39-B89DEE4A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6702"/>
    <w:pPr>
      <w:widowControl w:val="0"/>
      <w:wordWrap w:val="0"/>
      <w:autoSpaceDE w:val="0"/>
      <w:autoSpaceDN w:val="0"/>
    </w:pPr>
    <w:rPr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1E80"/>
    <w:rPr>
      <w:rFonts w:ascii="바탕" w:eastAsia="바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41E80"/>
    <w:rPr>
      <w:rFonts w:ascii="바탕" w:eastAsia="바탕"/>
      <w:sz w:val="18"/>
      <w:szCs w:val="18"/>
      <w:lang w:eastAsia="en-GB"/>
    </w:rPr>
  </w:style>
  <w:style w:type="paragraph" w:customStyle="1" w:styleId="MDPI13authornames">
    <w:name w:val="MDPI_1.3_authornames"/>
    <w:next w:val="a"/>
    <w:qFormat/>
    <w:rsid w:val="00141E80"/>
    <w:pPr>
      <w:adjustRightInd w:val="0"/>
      <w:snapToGrid w:val="0"/>
      <w:spacing w:after="36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Cs w:val="22"/>
      <w:lang w:eastAsia="de-DE" w:bidi="en-US"/>
    </w:rPr>
  </w:style>
  <w:style w:type="paragraph" w:customStyle="1" w:styleId="MDPI16affiliation">
    <w:name w:val="MDPI_1.6_affiliation"/>
    <w:qFormat/>
    <w:rsid w:val="00141E80"/>
    <w:pPr>
      <w:adjustRightInd w:val="0"/>
      <w:snapToGrid w:val="0"/>
      <w:spacing w:line="200" w:lineRule="atLeast"/>
      <w:ind w:left="2806" w:hanging="198"/>
      <w:jc w:val="left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character" w:styleId="a4">
    <w:name w:val="Hyperlink"/>
    <w:basedOn w:val="a0"/>
    <w:uiPriority w:val="99"/>
    <w:unhideWhenUsed/>
    <w:rsid w:val="00141E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miniryu@amc.seoul.k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399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 Young Lee</dc:creator>
  <cp:keywords/>
  <dc:description/>
  <cp:lastModifiedBy>Sewoon Kim</cp:lastModifiedBy>
  <cp:revision>6</cp:revision>
  <dcterms:created xsi:type="dcterms:W3CDTF">2025-08-01T01:36:00Z</dcterms:created>
  <dcterms:modified xsi:type="dcterms:W3CDTF">2025-08-01T04:27:00Z</dcterms:modified>
</cp:coreProperties>
</file>