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5F3AF" w14:textId="1F1A2BC0" w:rsidR="000D3D3D" w:rsidRDefault="00B42649" w:rsidP="0036619C">
      <w:pPr>
        <w:spacing w:line="360" w:lineRule="auto"/>
        <w:jc w:val="both"/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</w:rPr>
        <w:t>H</w:t>
      </w:r>
      <w:r w:rsidR="00D7348E" w:rsidRPr="00195A10">
        <w:rPr>
          <w:rFonts w:ascii="Helvetica" w:hAnsi="Helvetica"/>
          <w:sz w:val="32"/>
        </w:rPr>
        <w:t>ydrogel</w:t>
      </w:r>
      <w:r>
        <w:rPr>
          <w:rFonts w:ascii="Helvetica" w:hAnsi="Helvetica"/>
          <w:sz w:val="32"/>
        </w:rPr>
        <w:t>-based</w:t>
      </w:r>
      <w:r w:rsidR="00D7348E">
        <w:rPr>
          <w:rFonts w:ascii="Helvetica" w:hAnsi="Helvetica"/>
          <w:sz w:val="32"/>
        </w:rPr>
        <w:t xml:space="preserve"> delivery of</w:t>
      </w:r>
      <w:r w:rsidR="00D7348E" w:rsidRPr="00195A10">
        <w:rPr>
          <w:rFonts w:ascii="Helvetica" w:hAnsi="Helvetica"/>
          <w:sz w:val="32"/>
        </w:rPr>
        <w:t xml:space="preserve"> antimiR-195 </w:t>
      </w:r>
      <w:r w:rsidR="00D7348E">
        <w:rPr>
          <w:rFonts w:ascii="Helvetica" w:hAnsi="Helvetica"/>
          <w:sz w:val="32"/>
        </w:rPr>
        <w:t xml:space="preserve">in a </w:t>
      </w:r>
      <w:r>
        <w:rPr>
          <w:rFonts w:ascii="Helvetica" w:hAnsi="Helvetica"/>
          <w:sz w:val="32"/>
        </w:rPr>
        <w:t>porcine</w:t>
      </w:r>
      <w:r w:rsidR="00D7348E">
        <w:rPr>
          <w:rFonts w:ascii="Helvetica" w:hAnsi="Helvetica"/>
          <w:sz w:val="32"/>
        </w:rPr>
        <w:t xml:space="preserve"> model of myocardial</w:t>
      </w:r>
      <w:r w:rsidR="00D7348E" w:rsidRPr="00195A10">
        <w:rPr>
          <w:rFonts w:ascii="Helvetica" w:hAnsi="Helvetica"/>
          <w:sz w:val="32"/>
        </w:rPr>
        <w:t xml:space="preserve"> </w:t>
      </w:r>
      <w:r w:rsidR="00D7348E">
        <w:rPr>
          <w:rFonts w:ascii="Helvetica" w:hAnsi="Helvetica"/>
          <w:sz w:val="32"/>
        </w:rPr>
        <w:t>infarction</w:t>
      </w:r>
    </w:p>
    <w:p w14:paraId="06ADE848" w14:textId="77777777" w:rsidR="004B30AC" w:rsidRPr="00195A10" w:rsidRDefault="004B30AC" w:rsidP="004B30AC">
      <w:pPr>
        <w:spacing w:line="360" w:lineRule="auto"/>
        <w:jc w:val="both"/>
        <w:rPr>
          <w:rFonts w:ascii="Helvetica" w:hAnsi="Helvetica"/>
          <w:sz w:val="21"/>
          <w:vertAlign w:val="superscript"/>
        </w:rPr>
      </w:pPr>
      <w:r w:rsidRPr="00195A10">
        <w:rPr>
          <w:rFonts w:ascii="Helvetica" w:hAnsi="Helvetica"/>
          <w:sz w:val="21"/>
        </w:rPr>
        <w:t>Aina Cervera-Barea</w:t>
      </w:r>
      <w:r w:rsidRPr="00195A10">
        <w:rPr>
          <w:rFonts w:ascii="Helvetica" w:hAnsi="Helvetica"/>
          <w:sz w:val="21"/>
          <w:vertAlign w:val="superscript"/>
        </w:rPr>
        <w:t>1,2,3</w:t>
      </w:r>
      <w:r>
        <w:rPr>
          <w:rFonts w:ascii="Helvetica" w:hAnsi="Helvetica"/>
          <w:sz w:val="21"/>
          <w:vertAlign w:val="superscript"/>
        </w:rPr>
        <w:t>,4</w:t>
      </w:r>
      <w:r w:rsidRPr="00195A10">
        <w:rPr>
          <w:rFonts w:ascii="Helvetica" w:hAnsi="Helvetica"/>
          <w:sz w:val="21"/>
        </w:rPr>
        <w:t>, Maaike J.G. Schotman</w:t>
      </w:r>
      <w:r>
        <w:rPr>
          <w:rFonts w:ascii="Helvetica" w:hAnsi="Helvetica"/>
          <w:sz w:val="21"/>
          <w:vertAlign w:val="superscript"/>
        </w:rPr>
        <w:t>5,7</w:t>
      </w:r>
      <w:r w:rsidRPr="00195A10">
        <w:rPr>
          <w:rFonts w:ascii="Helvetica" w:hAnsi="Helvetica"/>
          <w:sz w:val="21"/>
        </w:rPr>
        <w:t>, Evelien Roos</w:t>
      </w:r>
      <w:r w:rsidRPr="00195A10">
        <w:rPr>
          <w:rFonts w:ascii="Helvetica" w:hAnsi="Helvetica"/>
          <w:sz w:val="21"/>
          <w:vertAlign w:val="superscript"/>
        </w:rPr>
        <w:t>1,2</w:t>
      </w:r>
      <w:r>
        <w:rPr>
          <w:rFonts w:ascii="Helvetica" w:hAnsi="Helvetica"/>
          <w:sz w:val="21"/>
          <w:vertAlign w:val="superscript"/>
        </w:rPr>
        <w:t>,3</w:t>
      </w:r>
      <w:r w:rsidRPr="00195A10">
        <w:rPr>
          <w:rFonts w:ascii="Helvetica" w:hAnsi="Helvetica"/>
          <w:sz w:val="21"/>
        </w:rPr>
        <w:t>, Marlijn</w:t>
      </w:r>
      <w:r>
        <w:rPr>
          <w:rFonts w:ascii="Helvetica" w:hAnsi="Helvetica"/>
          <w:sz w:val="21"/>
        </w:rPr>
        <w:t xml:space="preserve"> S.</w:t>
      </w:r>
      <w:r w:rsidRPr="00195A10">
        <w:rPr>
          <w:rFonts w:ascii="Helvetica" w:hAnsi="Helvetica"/>
          <w:sz w:val="21"/>
        </w:rPr>
        <w:t xml:space="preserve"> Jansen</w:t>
      </w:r>
      <w:r>
        <w:rPr>
          <w:rFonts w:ascii="Helvetica" w:hAnsi="Helvetica"/>
          <w:sz w:val="21"/>
          <w:vertAlign w:val="superscript"/>
        </w:rPr>
        <w:t>1,2,3</w:t>
      </w:r>
      <w:r w:rsidRPr="00195A10">
        <w:rPr>
          <w:rFonts w:ascii="Helvetica" w:hAnsi="Helvetica"/>
          <w:sz w:val="21"/>
        </w:rPr>
        <w:t>, Joyce</w:t>
      </w:r>
      <w:r>
        <w:rPr>
          <w:rFonts w:ascii="Helvetica" w:hAnsi="Helvetica"/>
          <w:sz w:val="21"/>
        </w:rPr>
        <w:t xml:space="preserve"> M.J.</w:t>
      </w:r>
      <w:r w:rsidRPr="00195A10">
        <w:rPr>
          <w:rFonts w:ascii="Helvetica" w:hAnsi="Helvetica"/>
          <w:sz w:val="21"/>
        </w:rPr>
        <w:t xml:space="preserve"> Visser</w:t>
      </w:r>
      <w:r w:rsidRPr="00195A10">
        <w:rPr>
          <w:rFonts w:ascii="Helvetica" w:hAnsi="Helvetica"/>
          <w:sz w:val="21"/>
          <w:vertAlign w:val="superscript"/>
        </w:rPr>
        <w:t>1,2</w:t>
      </w:r>
      <w:r>
        <w:rPr>
          <w:rFonts w:ascii="Helvetica" w:hAnsi="Helvetica"/>
          <w:sz w:val="21"/>
          <w:vertAlign w:val="superscript"/>
        </w:rPr>
        <w:t>,3</w:t>
      </w:r>
      <w:r w:rsidRPr="00195A10">
        <w:rPr>
          <w:rFonts w:ascii="Helvetica" w:hAnsi="Helvetica"/>
          <w:sz w:val="21"/>
        </w:rPr>
        <w:t>, Eva van Rooij</w:t>
      </w:r>
      <w:r>
        <w:rPr>
          <w:rFonts w:ascii="Helvetica" w:hAnsi="Helvetica"/>
          <w:sz w:val="21"/>
          <w:vertAlign w:val="superscript"/>
        </w:rPr>
        <w:t>3,6</w:t>
      </w:r>
      <w:r w:rsidRPr="00195A10">
        <w:rPr>
          <w:rFonts w:ascii="Helvetica" w:hAnsi="Helvetica"/>
          <w:sz w:val="21"/>
        </w:rPr>
        <w:t>, Gerard J.J. Boink</w:t>
      </w:r>
      <w:r>
        <w:rPr>
          <w:rFonts w:ascii="Helvetica" w:hAnsi="Helvetica"/>
          <w:sz w:val="21"/>
          <w:vertAlign w:val="superscript"/>
        </w:rPr>
        <w:t>4,8,9</w:t>
      </w:r>
      <w:r>
        <w:rPr>
          <w:rFonts w:ascii="Helvetica" w:hAnsi="Helvetica"/>
          <w:sz w:val="21"/>
        </w:rPr>
        <w:t xml:space="preserve">, </w:t>
      </w:r>
      <w:r w:rsidRPr="00195A10">
        <w:rPr>
          <w:rFonts w:ascii="Helvetica" w:hAnsi="Helvetica"/>
          <w:sz w:val="21"/>
        </w:rPr>
        <w:t>Klaus Neef</w:t>
      </w:r>
      <w:r w:rsidRPr="00195A10">
        <w:rPr>
          <w:rFonts w:ascii="Helvetica" w:hAnsi="Helvetica"/>
          <w:sz w:val="21"/>
          <w:vertAlign w:val="superscript"/>
        </w:rPr>
        <w:t>1,2,3,</w:t>
      </w:r>
      <w:r>
        <w:rPr>
          <w:rFonts w:ascii="Helvetica" w:hAnsi="Helvetica"/>
          <w:sz w:val="21"/>
          <w:vertAlign w:val="superscript"/>
        </w:rPr>
        <w:t>4,9</w:t>
      </w:r>
      <w:r w:rsidRPr="008F4B0D">
        <w:rPr>
          <w:rFonts w:ascii="Helvetica" w:hAnsi="Helvetica"/>
          <w:sz w:val="21"/>
          <w:szCs w:val="21"/>
        </w:rPr>
        <w:t>,</w:t>
      </w:r>
      <w:r w:rsidRPr="00195A10">
        <w:rPr>
          <w:rFonts w:ascii="Helvetica" w:hAnsi="Helvetica"/>
          <w:sz w:val="21"/>
        </w:rPr>
        <w:t xml:space="preserve"> Patricia Y.W. Dankers</w:t>
      </w:r>
      <w:r>
        <w:rPr>
          <w:rFonts w:ascii="Helvetica" w:hAnsi="Helvetica"/>
          <w:sz w:val="21"/>
          <w:vertAlign w:val="superscript"/>
        </w:rPr>
        <w:t>5,7</w:t>
      </w:r>
      <w:r w:rsidRPr="00195A10">
        <w:rPr>
          <w:rFonts w:ascii="Helvetica" w:hAnsi="Helvetica"/>
          <w:sz w:val="21"/>
        </w:rPr>
        <w:t>, Joost P.G. Sluijter</w:t>
      </w:r>
      <w:r w:rsidRPr="00195A10">
        <w:rPr>
          <w:rFonts w:ascii="Helvetica" w:hAnsi="Helvetica"/>
          <w:sz w:val="21"/>
          <w:vertAlign w:val="superscript"/>
        </w:rPr>
        <w:t>1,2</w:t>
      </w:r>
      <w:r>
        <w:rPr>
          <w:rFonts w:ascii="Helvetica" w:hAnsi="Helvetica"/>
          <w:sz w:val="21"/>
          <w:vertAlign w:val="superscript"/>
        </w:rPr>
        <w:t>,3</w:t>
      </w:r>
      <w:r w:rsidRPr="00195A10">
        <w:rPr>
          <w:rFonts w:ascii="Helvetica" w:hAnsi="Helvetica"/>
          <w:sz w:val="21"/>
        </w:rPr>
        <w:t>*, Steven A.J. Chamuleau</w:t>
      </w:r>
      <w:r>
        <w:rPr>
          <w:rFonts w:ascii="Helvetica" w:hAnsi="Helvetica"/>
          <w:sz w:val="21"/>
          <w:vertAlign w:val="superscript"/>
        </w:rPr>
        <w:t>8</w:t>
      </w:r>
      <w:r w:rsidRPr="00195A10">
        <w:rPr>
          <w:rFonts w:ascii="Helvetica" w:hAnsi="Helvetica"/>
          <w:sz w:val="21"/>
        </w:rPr>
        <w:t>*</w:t>
      </w:r>
    </w:p>
    <w:p w14:paraId="58B4B7B2" w14:textId="77777777" w:rsidR="004B30AC" w:rsidRPr="00195A10" w:rsidRDefault="004B30AC" w:rsidP="004B30AC">
      <w:pPr>
        <w:spacing w:after="0" w:line="240" w:lineRule="auto"/>
        <w:jc w:val="both"/>
        <w:rPr>
          <w:rFonts w:ascii="Helvetica" w:hAnsi="Helvetica"/>
          <w:sz w:val="21"/>
        </w:rPr>
      </w:pPr>
      <w:r w:rsidRPr="00195A10">
        <w:rPr>
          <w:rFonts w:ascii="Helvetica" w:hAnsi="Helvetica"/>
          <w:sz w:val="21"/>
          <w:vertAlign w:val="superscript"/>
        </w:rPr>
        <w:t xml:space="preserve">1 </w:t>
      </w:r>
      <w:r w:rsidRPr="00195A10">
        <w:rPr>
          <w:rFonts w:ascii="Helvetica" w:hAnsi="Helvetica"/>
          <w:sz w:val="21"/>
        </w:rPr>
        <w:t xml:space="preserve">Experimental Cardiology Laboratory, Department of Cardiology, University Medical Center Utrecht, </w:t>
      </w:r>
      <w:proofErr w:type="spellStart"/>
      <w:r w:rsidRPr="00195A10">
        <w:rPr>
          <w:rFonts w:ascii="Helvetica" w:hAnsi="Helvetica"/>
          <w:sz w:val="21"/>
        </w:rPr>
        <w:t>Heidelberglaan</w:t>
      </w:r>
      <w:proofErr w:type="spellEnd"/>
      <w:r w:rsidRPr="00195A10">
        <w:rPr>
          <w:rFonts w:ascii="Helvetica" w:hAnsi="Helvetica"/>
          <w:sz w:val="21"/>
        </w:rPr>
        <w:t xml:space="preserve"> 100, 3584 CX Utrecht, The Netherlands</w:t>
      </w:r>
    </w:p>
    <w:p w14:paraId="27F80194" w14:textId="77777777" w:rsidR="004B30AC" w:rsidRDefault="004B30AC" w:rsidP="004B30AC">
      <w:pPr>
        <w:spacing w:after="0" w:line="240" w:lineRule="auto"/>
        <w:jc w:val="both"/>
        <w:rPr>
          <w:rFonts w:ascii="Helvetica" w:hAnsi="Helvetica"/>
          <w:sz w:val="21"/>
        </w:rPr>
      </w:pPr>
      <w:r w:rsidRPr="00195A10">
        <w:rPr>
          <w:rFonts w:ascii="Helvetica" w:hAnsi="Helvetica"/>
          <w:sz w:val="21"/>
          <w:vertAlign w:val="superscript"/>
        </w:rPr>
        <w:t xml:space="preserve">2 </w:t>
      </w:r>
      <w:r w:rsidRPr="00195A10">
        <w:rPr>
          <w:rFonts w:ascii="Helvetica" w:hAnsi="Helvetica"/>
          <w:sz w:val="21"/>
        </w:rPr>
        <w:t xml:space="preserve">Regenerative Medicine Center Utrecht, Circulatory Health Research Center, University Medical Center Utrecht, </w:t>
      </w:r>
      <w:proofErr w:type="spellStart"/>
      <w:r w:rsidRPr="00195A10">
        <w:rPr>
          <w:rFonts w:ascii="Helvetica" w:hAnsi="Helvetica"/>
          <w:sz w:val="21"/>
        </w:rPr>
        <w:t>Uppsalalaan</w:t>
      </w:r>
      <w:proofErr w:type="spellEnd"/>
      <w:r w:rsidRPr="00195A10">
        <w:rPr>
          <w:rFonts w:ascii="Helvetica" w:hAnsi="Helvetica"/>
          <w:sz w:val="21"/>
        </w:rPr>
        <w:t xml:space="preserve"> 8, 3584 CT Utrecht, The Netherlands</w:t>
      </w:r>
    </w:p>
    <w:p w14:paraId="70616367" w14:textId="77777777" w:rsidR="004B30AC" w:rsidRPr="00195A10" w:rsidRDefault="004B30AC" w:rsidP="004B30AC">
      <w:pPr>
        <w:spacing w:after="0" w:line="240" w:lineRule="auto"/>
        <w:jc w:val="both"/>
        <w:rPr>
          <w:rFonts w:ascii="Helvetica" w:hAnsi="Helvetica"/>
          <w:sz w:val="21"/>
        </w:rPr>
      </w:pPr>
      <w:r>
        <w:rPr>
          <w:rFonts w:ascii="Helvetica" w:hAnsi="Helvetica"/>
          <w:sz w:val="21"/>
          <w:vertAlign w:val="superscript"/>
        </w:rPr>
        <w:t xml:space="preserve">3 </w:t>
      </w:r>
      <w:r w:rsidRPr="00195A10">
        <w:rPr>
          <w:rFonts w:ascii="Helvetica" w:hAnsi="Helvetica"/>
          <w:sz w:val="21"/>
        </w:rPr>
        <w:t xml:space="preserve">Department of Cardiology, Division of Heart and Lungs, University Medical Center Utrecht, </w:t>
      </w:r>
      <w:proofErr w:type="spellStart"/>
      <w:r w:rsidRPr="00195A10">
        <w:rPr>
          <w:rFonts w:ascii="Helvetica" w:hAnsi="Helvetica"/>
          <w:sz w:val="21"/>
        </w:rPr>
        <w:t>Heidelberglaan</w:t>
      </w:r>
      <w:proofErr w:type="spellEnd"/>
      <w:r w:rsidRPr="00195A10">
        <w:rPr>
          <w:rFonts w:ascii="Helvetica" w:hAnsi="Helvetica"/>
          <w:sz w:val="21"/>
        </w:rPr>
        <w:t xml:space="preserve"> 100, 3584 CX Utrecht, The Netherlands</w:t>
      </w:r>
    </w:p>
    <w:p w14:paraId="632F620C" w14:textId="77777777" w:rsidR="004B30AC" w:rsidRPr="00195A10" w:rsidRDefault="004B30AC" w:rsidP="004B30AC">
      <w:pPr>
        <w:spacing w:after="0" w:line="240" w:lineRule="auto"/>
        <w:jc w:val="both"/>
        <w:rPr>
          <w:rFonts w:ascii="Helvetica" w:hAnsi="Helvetica"/>
          <w:sz w:val="21"/>
        </w:rPr>
      </w:pPr>
      <w:r>
        <w:rPr>
          <w:rFonts w:ascii="Helvetica" w:hAnsi="Helvetica"/>
          <w:sz w:val="21"/>
          <w:vertAlign w:val="superscript"/>
        </w:rPr>
        <w:t>4</w:t>
      </w:r>
      <w:r w:rsidRPr="00FD273E">
        <w:rPr>
          <w:rFonts w:ascii="Helvetica" w:hAnsi="Helvetica"/>
          <w:sz w:val="21"/>
        </w:rPr>
        <w:t xml:space="preserve"> D</w:t>
      </w:r>
      <w:r w:rsidRPr="00195A10">
        <w:rPr>
          <w:rFonts w:ascii="Helvetica" w:hAnsi="Helvetica"/>
          <w:sz w:val="21"/>
        </w:rPr>
        <w:t xml:space="preserve">epartment of Medical Biology, Amsterdam </w:t>
      </w:r>
      <w:r>
        <w:rPr>
          <w:rFonts w:ascii="Helvetica" w:hAnsi="Helvetica"/>
          <w:sz w:val="21"/>
          <w:szCs w:val="21"/>
        </w:rPr>
        <w:t xml:space="preserve">Cardiovascular Sciences, </w:t>
      </w:r>
      <w:r w:rsidRPr="008F4B0D">
        <w:rPr>
          <w:rFonts w:ascii="Helvetica" w:hAnsi="Helvetica"/>
          <w:sz w:val="21"/>
          <w:szCs w:val="21"/>
        </w:rPr>
        <w:t xml:space="preserve">Amsterdam </w:t>
      </w:r>
      <w:r w:rsidRPr="00195A10">
        <w:rPr>
          <w:rFonts w:ascii="Helvetica" w:hAnsi="Helvetica"/>
          <w:sz w:val="21"/>
        </w:rPr>
        <w:t xml:space="preserve">UMC, </w:t>
      </w:r>
      <w:proofErr w:type="spellStart"/>
      <w:r w:rsidRPr="00195A10">
        <w:rPr>
          <w:rFonts w:ascii="Helvetica" w:hAnsi="Helvetica"/>
          <w:sz w:val="21"/>
        </w:rPr>
        <w:t>Meibergdreef</w:t>
      </w:r>
      <w:proofErr w:type="spellEnd"/>
      <w:r w:rsidRPr="00195A10">
        <w:rPr>
          <w:rFonts w:ascii="Helvetica" w:hAnsi="Helvetica"/>
          <w:sz w:val="21"/>
        </w:rPr>
        <w:t xml:space="preserve"> 9, 1105 AZ Amsterdam, The Netherlands</w:t>
      </w:r>
    </w:p>
    <w:p w14:paraId="2BD15B53" w14:textId="77777777" w:rsidR="004B30AC" w:rsidRPr="00195A10" w:rsidRDefault="004B30AC" w:rsidP="004B30AC">
      <w:pPr>
        <w:spacing w:after="0" w:line="240" w:lineRule="auto"/>
        <w:jc w:val="both"/>
        <w:rPr>
          <w:rFonts w:ascii="Helvetica" w:hAnsi="Helvetica"/>
          <w:sz w:val="21"/>
        </w:rPr>
      </w:pPr>
      <w:r>
        <w:rPr>
          <w:rFonts w:ascii="Helvetica" w:hAnsi="Helvetica"/>
          <w:sz w:val="21"/>
          <w:vertAlign w:val="superscript"/>
        </w:rPr>
        <w:t>5</w:t>
      </w:r>
      <w:r w:rsidRPr="00195A10">
        <w:rPr>
          <w:rFonts w:ascii="Helvetica" w:hAnsi="Helvetica"/>
          <w:sz w:val="21"/>
          <w:vertAlign w:val="superscript"/>
        </w:rPr>
        <w:t xml:space="preserve"> </w:t>
      </w:r>
      <w:r w:rsidRPr="00195A10">
        <w:rPr>
          <w:rFonts w:ascii="Helvetica" w:hAnsi="Helvetica"/>
          <w:sz w:val="21"/>
        </w:rPr>
        <w:t>Laboratory of Chemical Biology, Department of Biomedical Engineering, Eindhoven University of Technology,</w:t>
      </w:r>
      <w:r>
        <w:rPr>
          <w:rFonts w:ascii="Helvetica" w:hAnsi="Helvetica"/>
          <w:sz w:val="21"/>
        </w:rPr>
        <w:t xml:space="preserve"> </w:t>
      </w:r>
      <w:r>
        <w:rPr>
          <w:rFonts w:ascii="Helvetica" w:hAnsi="Helvetica"/>
          <w:sz w:val="21"/>
          <w:szCs w:val="21"/>
        </w:rPr>
        <w:t xml:space="preserve">Den </w:t>
      </w:r>
      <w:proofErr w:type="spellStart"/>
      <w:r>
        <w:rPr>
          <w:rFonts w:ascii="Helvetica" w:hAnsi="Helvetica"/>
          <w:sz w:val="21"/>
          <w:szCs w:val="21"/>
        </w:rPr>
        <w:t>Dolech</w:t>
      </w:r>
      <w:proofErr w:type="spellEnd"/>
      <w:r>
        <w:rPr>
          <w:rFonts w:ascii="Helvetica" w:hAnsi="Helvetica"/>
          <w:sz w:val="21"/>
          <w:szCs w:val="21"/>
        </w:rPr>
        <w:t xml:space="preserve"> 2</w:t>
      </w:r>
      <w:r w:rsidRPr="00195A10">
        <w:rPr>
          <w:rFonts w:ascii="Helvetica" w:hAnsi="Helvetica"/>
          <w:sz w:val="21"/>
        </w:rPr>
        <w:t>, 5612AZ Eindhoven, The Netherlands</w:t>
      </w:r>
    </w:p>
    <w:p w14:paraId="19A94763" w14:textId="77777777" w:rsidR="004B30AC" w:rsidRPr="00195A10" w:rsidRDefault="004B30AC" w:rsidP="004B30AC">
      <w:pPr>
        <w:spacing w:after="0" w:line="240" w:lineRule="auto"/>
        <w:jc w:val="both"/>
        <w:rPr>
          <w:rFonts w:ascii="Helvetica" w:hAnsi="Helvetica"/>
          <w:sz w:val="21"/>
        </w:rPr>
      </w:pPr>
      <w:r>
        <w:rPr>
          <w:rFonts w:ascii="Helvetica" w:hAnsi="Helvetica"/>
          <w:sz w:val="21"/>
          <w:vertAlign w:val="superscript"/>
        </w:rPr>
        <w:t>6</w:t>
      </w:r>
      <w:r w:rsidRPr="00195A10">
        <w:rPr>
          <w:rFonts w:ascii="Helvetica" w:hAnsi="Helvetica"/>
          <w:sz w:val="21"/>
        </w:rPr>
        <w:t xml:space="preserve"> Hubrecht Institute, Royal Dutch Academy of Sciences (KNAW), </w:t>
      </w:r>
      <w:proofErr w:type="spellStart"/>
      <w:r w:rsidRPr="00195A10">
        <w:rPr>
          <w:rFonts w:ascii="Helvetica" w:hAnsi="Helvetica"/>
          <w:sz w:val="21"/>
        </w:rPr>
        <w:t>Uppsalalaan</w:t>
      </w:r>
      <w:proofErr w:type="spellEnd"/>
      <w:r w:rsidRPr="00195A10">
        <w:rPr>
          <w:rFonts w:ascii="Helvetica" w:hAnsi="Helvetica"/>
          <w:sz w:val="21"/>
        </w:rPr>
        <w:t xml:space="preserve"> 8, 3584 CT Utrecht, The Netherlands</w:t>
      </w:r>
    </w:p>
    <w:p w14:paraId="0E245857" w14:textId="77777777" w:rsidR="004B30AC" w:rsidRPr="00195A10" w:rsidRDefault="004B30AC" w:rsidP="004B30AC">
      <w:pPr>
        <w:spacing w:after="0" w:line="240" w:lineRule="auto"/>
        <w:jc w:val="both"/>
        <w:rPr>
          <w:rFonts w:ascii="Helvetica" w:hAnsi="Helvetica"/>
          <w:sz w:val="21"/>
        </w:rPr>
      </w:pPr>
      <w:r>
        <w:rPr>
          <w:rFonts w:ascii="Helvetica" w:hAnsi="Helvetica"/>
          <w:sz w:val="21"/>
          <w:vertAlign w:val="superscript"/>
        </w:rPr>
        <w:t>7</w:t>
      </w:r>
      <w:r w:rsidRPr="00195A10">
        <w:rPr>
          <w:rFonts w:ascii="Helvetica" w:hAnsi="Helvetica"/>
          <w:sz w:val="21"/>
          <w:vertAlign w:val="superscript"/>
        </w:rPr>
        <w:t xml:space="preserve"> </w:t>
      </w:r>
      <w:r w:rsidRPr="00195A10">
        <w:rPr>
          <w:rFonts w:ascii="Helvetica" w:hAnsi="Helvetica"/>
          <w:sz w:val="21"/>
        </w:rPr>
        <w:t xml:space="preserve">Institute </w:t>
      </w:r>
      <w:r>
        <w:rPr>
          <w:rFonts w:ascii="Helvetica" w:hAnsi="Helvetica"/>
          <w:sz w:val="21"/>
          <w:szCs w:val="21"/>
        </w:rPr>
        <w:t>for</w:t>
      </w:r>
      <w:r w:rsidRPr="008F4B0D">
        <w:rPr>
          <w:rFonts w:ascii="Helvetica" w:hAnsi="Helvetica"/>
          <w:sz w:val="21"/>
          <w:szCs w:val="21"/>
        </w:rPr>
        <w:t xml:space="preserve"> </w:t>
      </w:r>
      <w:r w:rsidRPr="00195A10">
        <w:rPr>
          <w:rFonts w:ascii="Helvetica" w:hAnsi="Helvetica"/>
          <w:sz w:val="21"/>
        </w:rPr>
        <w:t>Complex Molecular Systems, Eindhoven University of Technology, Groene Loper 7, 5612AZ Eindhoven, The Netherlands</w:t>
      </w:r>
    </w:p>
    <w:p w14:paraId="235DBE00" w14:textId="77777777" w:rsidR="004B30AC" w:rsidRPr="00195A10" w:rsidRDefault="004B30AC" w:rsidP="004B30AC">
      <w:pPr>
        <w:spacing w:after="0" w:line="240" w:lineRule="auto"/>
        <w:jc w:val="both"/>
        <w:rPr>
          <w:rFonts w:ascii="Helvetica" w:hAnsi="Helvetica"/>
          <w:sz w:val="21"/>
        </w:rPr>
      </w:pPr>
      <w:r>
        <w:rPr>
          <w:rFonts w:ascii="Helvetica" w:hAnsi="Helvetica"/>
          <w:sz w:val="21"/>
          <w:vertAlign w:val="superscript"/>
        </w:rPr>
        <w:t>8</w:t>
      </w:r>
      <w:r w:rsidRPr="00195A10">
        <w:rPr>
          <w:rFonts w:ascii="Helvetica" w:hAnsi="Helvetica"/>
          <w:sz w:val="21"/>
        </w:rPr>
        <w:t xml:space="preserve"> Amsterdam UMC Heart Center, Department of Cardiology, Amsterdam </w:t>
      </w:r>
      <w:r>
        <w:rPr>
          <w:rFonts w:ascii="Helvetica" w:hAnsi="Helvetica"/>
          <w:sz w:val="21"/>
          <w:szCs w:val="21"/>
        </w:rPr>
        <w:t xml:space="preserve">Cardiovascular Sciences, </w:t>
      </w:r>
      <w:r w:rsidRPr="008F4B0D">
        <w:rPr>
          <w:rFonts w:ascii="Helvetica" w:hAnsi="Helvetica"/>
          <w:sz w:val="21"/>
          <w:szCs w:val="21"/>
        </w:rPr>
        <w:t xml:space="preserve"> Amsterdam </w:t>
      </w:r>
      <w:r w:rsidRPr="00195A10">
        <w:rPr>
          <w:rFonts w:ascii="Helvetica" w:hAnsi="Helvetica"/>
          <w:sz w:val="21"/>
        </w:rPr>
        <w:t xml:space="preserve">UMC, </w:t>
      </w:r>
      <w:proofErr w:type="spellStart"/>
      <w:r w:rsidRPr="00195A10">
        <w:rPr>
          <w:rFonts w:ascii="Helvetica" w:hAnsi="Helvetica"/>
          <w:sz w:val="21"/>
        </w:rPr>
        <w:t>Meibergdreef</w:t>
      </w:r>
      <w:proofErr w:type="spellEnd"/>
      <w:r w:rsidRPr="00195A10">
        <w:rPr>
          <w:rFonts w:ascii="Helvetica" w:hAnsi="Helvetica"/>
          <w:sz w:val="21"/>
        </w:rPr>
        <w:t xml:space="preserve"> 9, 1105 AZ Amsterdam, The Netherlands</w:t>
      </w:r>
    </w:p>
    <w:p w14:paraId="5E4EC8E9" w14:textId="77777777" w:rsidR="004B30AC" w:rsidRPr="004B6F01" w:rsidRDefault="004B30AC" w:rsidP="004B30AC">
      <w:pPr>
        <w:spacing w:after="0" w:line="240" w:lineRule="auto"/>
        <w:jc w:val="both"/>
        <w:rPr>
          <w:rFonts w:ascii="Helvetica" w:hAnsi="Helvetica"/>
          <w:sz w:val="21"/>
          <w:szCs w:val="21"/>
          <w:lang w:val="nl-NL"/>
        </w:rPr>
      </w:pPr>
      <w:r>
        <w:rPr>
          <w:rFonts w:ascii="Helvetica" w:hAnsi="Helvetica"/>
          <w:sz w:val="21"/>
          <w:vertAlign w:val="superscript"/>
          <w:lang w:val="nl-NL"/>
        </w:rPr>
        <w:t>9</w:t>
      </w:r>
      <w:r w:rsidRPr="004B6F01">
        <w:rPr>
          <w:rFonts w:ascii="Helvetica" w:hAnsi="Helvetica"/>
          <w:sz w:val="21"/>
          <w:vertAlign w:val="superscript"/>
          <w:lang w:val="nl-NL"/>
        </w:rPr>
        <w:t xml:space="preserve"> </w:t>
      </w:r>
      <w:proofErr w:type="spellStart"/>
      <w:r w:rsidRPr="003E1C1E">
        <w:rPr>
          <w:rFonts w:ascii="Helvetica" w:hAnsi="Helvetica"/>
          <w:sz w:val="21"/>
          <w:lang w:val="nl-NL"/>
        </w:rPr>
        <w:t>PacingCure</w:t>
      </w:r>
      <w:proofErr w:type="spellEnd"/>
      <w:r w:rsidRPr="003E1C1E">
        <w:rPr>
          <w:rFonts w:ascii="Helvetica" w:hAnsi="Helvetica"/>
          <w:sz w:val="21"/>
          <w:lang w:val="nl-NL"/>
        </w:rPr>
        <w:t xml:space="preserve"> B.V., </w:t>
      </w:r>
      <w:proofErr w:type="spellStart"/>
      <w:r w:rsidRPr="003E1C1E">
        <w:rPr>
          <w:rFonts w:ascii="Helvetica" w:hAnsi="Helvetica"/>
          <w:sz w:val="21"/>
          <w:lang w:val="nl-NL"/>
        </w:rPr>
        <w:t>Roetersstraat</w:t>
      </w:r>
      <w:proofErr w:type="spellEnd"/>
      <w:r w:rsidRPr="003E1C1E">
        <w:rPr>
          <w:rFonts w:ascii="Helvetica" w:hAnsi="Helvetica"/>
          <w:sz w:val="21"/>
          <w:lang w:val="nl-NL"/>
        </w:rPr>
        <w:t xml:space="preserve"> 35, </w:t>
      </w:r>
      <w:r>
        <w:rPr>
          <w:rFonts w:ascii="Helvetica" w:hAnsi="Helvetica"/>
          <w:sz w:val="21"/>
          <w:lang w:val="nl-NL"/>
        </w:rPr>
        <w:t>1018 WB</w:t>
      </w:r>
      <w:r w:rsidRPr="00757C90">
        <w:rPr>
          <w:rFonts w:ascii="Helvetica" w:hAnsi="Helvetica"/>
          <w:sz w:val="21"/>
          <w:lang w:val="nl-NL"/>
        </w:rPr>
        <w:t xml:space="preserve"> </w:t>
      </w:r>
      <w:r w:rsidRPr="004B6F01">
        <w:rPr>
          <w:rFonts w:ascii="Helvetica" w:hAnsi="Helvetica"/>
          <w:sz w:val="21"/>
          <w:lang w:val="nl-NL"/>
        </w:rPr>
        <w:t>Amsterdam</w:t>
      </w:r>
      <w:r w:rsidRPr="004B6F01">
        <w:rPr>
          <w:rFonts w:ascii="Helvetica" w:hAnsi="Helvetica"/>
          <w:sz w:val="21"/>
          <w:szCs w:val="21"/>
          <w:lang w:val="nl-NL"/>
        </w:rPr>
        <w:t xml:space="preserve">, </w:t>
      </w:r>
      <w:r>
        <w:rPr>
          <w:rFonts w:ascii="Helvetica" w:hAnsi="Helvetica"/>
          <w:sz w:val="21"/>
          <w:szCs w:val="21"/>
          <w:lang w:val="nl-NL"/>
        </w:rPr>
        <w:t>T</w:t>
      </w:r>
      <w:r w:rsidRPr="004B6F01">
        <w:rPr>
          <w:rFonts w:ascii="Helvetica" w:hAnsi="Helvetica"/>
          <w:sz w:val="21"/>
          <w:szCs w:val="21"/>
          <w:lang w:val="nl-NL"/>
        </w:rPr>
        <w:t xml:space="preserve">he Netherlands  </w:t>
      </w:r>
    </w:p>
    <w:p w14:paraId="08B9EB3C" w14:textId="35CA2CA3" w:rsidR="00452960" w:rsidRPr="00941999" w:rsidRDefault="00452960" w:rsidP="004862BC">
      <w:pPr>
        <w:spacing w:after="0" w:line="240" w:lineRule="auto"/>
        <w:jc w:val="both"/>
        <w:rPr>
          <w:rFonts w:ascii="Helvetica" w:hAnsi="Helvetica"/>
          <w:sz w:val="21"/>
          <w:szCs w:val="21"/>
          <w:lang w:val="nl-NL"/>
        </w:rPr>
      </w:pPr>
    </w:p>
    <w:p w14:paraId="1FAE23C9" w14:textId="0CE7B5AA" w:rsidR="004862BC" w:rsidRPr="001047A8" w:rsidRDefault="00452960" w:rsidP="001047A8">
      <w:pPr>
        <w:spacing w:after="0" w:line="240" w:lineRule="auto"/>
        <w:jc w:val="both"/>
        <w:rPr>
          <w:rFonts w:ascii="Helvetica" w:hAnsi="Helvetica"/>
          <w:sz w:val="21"/>
          <w:szCs w:val="21"/>
        </w:rPr>
      </w:pPr>
      <w:r w:rsidRPr="0051571A">
        <w:rPr>
          <w:rFonts w:ascii="Helvetica" w:hAnsi="Helvetica"/>
          <w:sz w:val="21"/>
          <w:szCs w:val="21"/>
        </w:rPr>
        <w:t>*Authors equally contributed to the manuscript</w:t>
      </w:r>
      <w:r w:rsidR="004862BC" w:rsidRPr="0051571A">
        <w:rPr>
          <w:rFonts w:ascii="Helvetica" w:hAnsi="Helvetica"/>
          <w:b/>
          <w:bCs/>
          <w:sz w:val="28"/>
          <w:szCs w:val="28"/>
        </w:rPr>
        <w:br w:type="page"/>
      </w:r>
    </w:p>
    <w:p w14:paraId="20568FB5" w14:textId="3610B1B8" w:rsidR="00EF5B10" w:rsidRPr="0051571A" w:rsidRDefault="00AA58B7" w:rsidP="0033418F">
      <w:pPr>
        <w:pStyle w:val="ListParagraph"/>
        <w:numPr>
          <w:ilvl w:val="0"/>
          <w:numId w:val="1"/>
        </w:numPr>
        <w:spacing w:after="240"/>
        <w:ind w:left="360" w:hanging="357"/>
        <w:jc w:val="both"/>
        <w:rPr>
          <w:rFonts w:ascii="Helvetica" w:hAnsi="Helvetica"/>
          <w:b/>
          <w:bCs/>
          <w:sz w:val="21"/>
          <w:szCs w:val="21"/>
          <w:u w:val="single"/>
        </w:rPr>
      </w:pPr>
      <w:r w:rsidRPr="0051571A">
        <w:rPr>
          <w:rFonts w:ascii="Helvetica" w:hAnsi="Helvetica"/>
          <w:b/>
          <w:bCs/>
          <w:sz w:val="21"/>
          <w:szCs w:val="21"/>
          <w:u w:val="single"/>
        </w:rPr>
        <w:lastRenderedPageBreak/>
        <w:t>Supplementary methods</w:t>
      </w:r>
    </w:p>
    <w:p w14:paraId="6517554B" w14:textId="292335A4" w:rsidR="00AF7BFF" w:rsidRPr="0051571A" w:rsidRDefault="00AF7BFF" w:rsidP="00AF7BFF">
      <w:pPr>
        <w:pStyle w:val="ListParagraph"/>
        <w:numPr>
          <w:ilvl w:val="1"/>
          <w:numId w:val="1"/>
        </w:numPr>
        <w:spacing w:before="240" w:line="360" w:lineRule="auto"/>
        <w:ind w:left="714" w:hanging="357"/>
        <w:jc w:val="both"/>
        <w:rPr>
          <w:rFonts w:ascii="Helvetica" w:eastAsia="Arial Unicode MS" w:hAnsi="Helvetica" w:cs="Arial"/>
          <w:sz w:val="21"/>
          <w:szCs w:val="22"/>
          <w:u w:val="single"/>
        </w:rPr>
      </w:pPr>
      <w:r w:rsidRPr="0051571A">
        <w:rPr>
          <w:rFonts w:ascii="Helvetica" w:eastAsia="Arial Unicode MS" w:hAnsi="Helvetica" w:cs="Arial"/>
          <w:sz w:val="21"/>
          <w:szCs w:val="22"/>
          <w:u w:val="single"/>
        </w:rPr>
        <w:t>UPy-PEG-RCPhC1 hydrogel</w:t>
      </w:r>
    </w:p>
    <w:p w14:paraId="6286EEA5" w14:textId="77777777" w:rsidR="007F55E8" w:rsidRPr="0051571A" w:rsidRDefault="007F55E8" w:rsidP="007F55E8">
      <w:pPr>
        <w:pStyle w:val="ListParagraph"/>
        <w:numPr>
          <w:ilvl w:val="2"/>
          <w:numId w:val="1"/>
        </w:numPr>
        <w:spacing w:before="240" w:after="120" w:line="360" w:lineRule="auto"/>
        <w:jc w:val="both"/>
        <w:rPr>
          <w:rFonts w:ascii="Helvetica" w:eastAsia="Arial Unicode MS" w:hAnsi="Helvetica" w:cs="Arial"/>
          <w:i/>
          <w:iCs/>
          <w:sz w:val="21"/>
          <w:szCs w:val="28"/>
        </w:rPr>
      </w:pPr>
      <w:r w:rsidRPr="0051571A">
        <w:rPr>
          <w:rFonts w:ascii="Helvetica" w:eastAsia="Arial Unicode MS" w:hAnsi="Helvetica" w:cs="Arial"/>
          <w:i/>
          <w:iCs/>
          <w:sz w:val="21"/>
          <w:szCs w:val="28"/>
        </w:rPr>
        <w:t>Rheological measurements of the hydrogel</w:t>
      </w:r>
    </w:p>
    <w:p w14:paraId="32CAC50C" w14:textId="2B255228" w:rsidR="007F55E8" w:rsidRPr="0051571A" w:rsidRDefault="007F55E8" w:rsidP="00941999">
      <w:pPr>
        <w:spacing w:after="120" w:line="360" w:lineRule="auto"/>
        <w:jc w:val="both"/>
        <w:rPr>
          <w:rFonts w:ascii="Helvetica" w:eastAsia="Arial Unicode MS" w:hAnsi="Helvetica" w:cs="Arial"/>
          <w:sz w:val="21"/>
          <w:szCs w:val="28"/>
        </w:rPr>
      </w:pPr>
      <w:r w:rsidRPr="00841D82">
        <w:rPr>
          <w:rFonts w:ascii="Helvetica" w:eastAsia="Arial Unicode MS" w:hAnsi="Helvetica" w:cs="Arial"/>
          <w:sz w:val="21"/>
          <w:szCs w:val="28"/>
          <w:lang w:val="en-GB"/>
        </w:rPr>
        <w:t xml:space="preserve">To assess rheological properties, hydrogel disks were made in cylindrical Teflon </w:t>
      </w:r>
      <w:proofErr w:type="spellStart"/>
      <w:r w:rsidRPr="00841D82">
        <w:rPr>
          <w:rFonts w:ascii="Helvetica" w:eastAsia="Arial Unicode MS" w:hAnsi="Helvetica" w:cs="Arial"/>
          <w:sz w:val="21"/>
          <w:szCs w:val="28"/>
          <w:lang w:val="en-GB"/>
        </w:rPr>
        <w:t>molds</w:t>
      </w:r>
      <w:proofErr w:type="spellEnd"/>
      <w:r w:rsidRPr="00841D82">
        <w:rPr>
          <w:rFonts w:ascii="Helvetica" w:eastAsia="Arial Unicode MS" w:hAnsi="Helvetica" w:cs="Arial"/>
          <w:sz w:val="21"/>
          <w:szCs w:val="28"/>
          <w:lang w:val="en-GB"/>
        </w:rPr>
        <w:t xml:space="preserve"> (8 mm ø, 2 mm height) by pipetting 100 µL of precursor gels and 10 µL of acidic PBS (13 mM HCl), resulting in a final weight percentage of 10 </w:t>
      </w:r>
      <w:proofErr w:type="spellStart"/>
      <w:r w:rsidRPr="00841D82">
        <w:rPr>
          <w:rFonts w:ascii="Helvetica" w:eastAsia="Arial Unicode MS" w:hAnsi="Helvetica" w:cs="Arial"/>
          <w:sz w:val="21"/>
          <w:szCs w:val="28"/>
          <w:lang w:val="en-GB"/>
        </w:rPr>
        <w:t>wt</w:t>
      </w:r>
      <w:proofErr w:type="spellEnd"/>
      <w:r w:rsidRPr="00841D82">
        <w:rPr>
          <w:rFonts w:ascii="Helvetica" w:eastAsia="Arial Unicode MS" w:hAnsi="Helvetica" w:cs="Arial"/>
          <w:sz w:val="21"/>
          <w:szCs w:val="28"/>
          <w:lang w:val="en-GB"/>
        </w:rPr>
        <w:t xml:space="preserve">/vol %. The hydrogel was left to equilibrate for approximately 90 min before measuring and a plate-plate geometry was used (8 mm ø), using a gap distance of 1 mm. </w:t>
      </w:r>
      <w:r w:rsidRPr="00841D82">
        <w:rPr>
          <w:rFonts w:ascii="Helvetica" w:eastAsia="Arial Unicode MS" w:hAnsi="Helvetica" w:cs="Arial"/>
          <w:sz w:val="21"/>
          <w:szCs w:val="28"/>
        </w:rPr>
        <w:t>The storage and loss moduli were recorded as a function of angular frequency (0.1 – 100 rad/s), of which 0.1 – 10 rad/s was plotted in a graph at 1% strain, as a function of strain (1-1</w:t>
      </w:r>
      <w:r w:rsidR="00D0557D">
        <w:rPr>
          <w:rFonts w:ascii="Helvetica" w:eastAsia="Arial Unicode MS" w:hAnsi="Helvetica" w:cs="Arial"/>
          <w:sz w:val="21"/>
          <w:szCs w:val="28"/>
        </w:rPr>
        <w:t xml:space="preserve"> </w:t>
      </w:r>
      <w:r w:rsidRPr="00841D82">
        <w:rPr>
          <w:rFonts w:ascii="Helvetica" w:eastAsia="Arial Unicode MS" w:hAnsi="Helvetica" w:cs="Arial"/>
          <w:sz w:val="21"/>
          <w:szCs w:val="28"/>
        </w:rPr>
        <w:t xml:space="preserve">000%) at 1 rad/s, and recovery at 1% strain, and 1 rad/s. The </w:t>
      </w:r>
      <w:proofErr w:type="spellStart"/>
      <w:r w:rsidRPr="00841D82">
        <w:rPr>
          <w:rFonts w:ascii="Helvetica" w:eastAsia="Arial Unicode MS" w:hAnsi="Helvetica" w:cs="Arial"/>
          <w:sz w:val="21"/>
          <w:szCs w:val="28"/>
        </w:rPr>
        <w:t>hydrogelator</w:t>
      </w:r>
      <w:proofErr w:type="spellEnd"/>
      <w:r w:rsidRPr="00841D82">
        <w:rPr>
          <w:rFonts w:ascii="Helvetica" w:eastAsia="Arial Unicode MS" w:hAnsi="Helvetica" w:cs="Arial"/>
          <w:sz w:val="21"/>
          <w:szCs w:val="28"/>
        </w:rPr>
        <w:t xml:space="preserve"> was stored at 7°C, but the viscosity was determined at room temperature (RT) using the cone plate geometry (25 mm, 1°), and measured at different strain points, with an increasing logarithmic strain slope of 0.1 to 100 s-1 from one up to eight days after preparation. All measurements were performed in duplicate. The rheological measurements were performed using an Anton Paar Physica MCR501 rheometer</w:t>
      </w:r>
      <w:r w:rsidR="009C6136">
        <w:rPr>
          <w:rFonts w:ascii="Helvetica" w:eastAsia="Arial Unicode MS" w:hAnsi="Helvetica" w:cs="Arial"/>
          <w:sz w:val="21"/>
          <w:szCs w:val="28"/>
        </w:rPr>
        <w:t xml:space="preserve"> (</w:t>
      </w:r>
      <w:r w:rsidR="00C51EEE">
        <w:rPr>
          <w:rFonts w:ascii="Helvetica" w:eastAsia="Arial Unicode MS" w:hAnsi="Helvetica" w:cs="Arial"/>
          <w:sz w:val="21"/>
          <w:szCs w:val="28"/>
        </w:rPr>
        <w:t>Anton Paar, Graz, Austria</w:t>
      </w:r>
      <w:r w:rsidR="009C6136">
        <w:rPr>
          <w:rFonts w:ascii="Helvetica" w:eastAsia="Arial Unicode MS" w:hAnsi="Helvetica" w:cs="Arial"/>
          <w:sz w:val="21"/>
          <w:szCs w:val="28"/>
        </w:rPr>
        <w:t>)</w:t>
      </w:r>
      <w:r w:rsidRPr="00841D82">
        <w:rPr>
          <w:rFonts w:ascii="Helvetica" w:eastAsia="Arial Unicode MS" w:hAnsi="Helvetica" w:cs="Arial"/>
          <w:sz w:val="21"/>
          <w:szCs w:val="28"/>
        </w:rPr>
        <w:t>, equipped with a P-PTD 200 evaporation blocker to prevent sample drying. The gelation and viscosity properties of the gel state were measured before and after sterilization.</w:t>
      </w:r>
    </w:p>
    <w:p w14:paraId="5E4F247D" w14:textId="77777777" w:rsidR="00AF7BFF" w:rsidRPr="0051571A" w:rsidRDefault="00AF7BFF" w:rsidP="00AF7BFF">
      <w:pPr>
        <w:pStyle w:val="ListParagraph"/>
        <w:numPr>
          <w:ilvl w:val="2"/>
          <w:numId w:val="1"/>
        </w:numPr>
        <w:spacing w:before="240" w:after="120" w:line="360" w:lineRule="auto"/>
        <w:jc w:val="both"/>
        <w:rPr>
          <w:rFonts w:ascii="Helvetica" w:eastAsia="Arial Unicode MS" w:hAnsi="Helvetica" w:cs="Arial"/>
          <w:i/>
          <w:iCs/>
          <w:sz w:val="21"/>
          <w:szCs w:val="28"/>
        </w:rPr>
      </w:pPr>
      <w:r w:rsidRPr="0051571A">
        <w:rPr>
          <w:rFonts w:ascii="Helvetica" w:eastAsia="Arial Unicode MS" w:hAnsi="Helvetica" w:cs="Arial"/>
          <w:i/>
          <w:iCs/>
          <w:sz w:val="21"/>
          <w:szCs w:val="28"/>
        </w:rPr>
        <w:t>Sterilization of the hydrogel</w:t>
      </w:r>
    </w:p>
    <w:p w14:paraId="1D37C3DA" w14:textId="0A48C2AE" w:rsidR="00AF7BFF" w:rsidRPr="0051571A" w:rsidRDefault="00AF7BFF" w:rsidP="00AF7BFF">
      <w:pPr>
        <w:spacing w:line="360" w:lineRule="auto"/>
        <w:jc w:val="both"/>
        <w:rPr>
          <w:rFonts w:ascii="Helvetica" w:eastAsia="Arial Unicode MS" w:hAnsi="Helvetica" w:cs="Arial"/>
          <w:sz w:val="21"/>
          <w:szCs w:val="28"/>
        </w:rPr>
      </w:pPr>
      <w:r w:rsidRPr="0051571A">
        <w:rPr>
          <w:rFonts w:ascii="Helvetica" w:eastAsia="Arial Unicode MS" w:hAnsi="Helvetica" w:cs="Arial"/>
          <w:sz w:val="21"/>
          <w:szCs w:val="28"/>
        </w:rPr>
        <w:t>Prior the sub-epicardial injections, the polymers used to produce the hydrogel were sterilized and examined. Sterilization was performed using ethylene oxide (STERIS), a low-temperature vacuum-based sterilization solution for healthcare products.</w:t>
      </w:r>
    </w:p>
    <w:p w14:paraId="7F614002" w14:textId="77777777" w:rsidR="00AF7BFF" w:rsidRPr="0051571A" w:rsidRDefault="00AF7BFF" w:rsidP="00AF7BFF">
      <w:pPr>
        <w:pStyle w:val="ListParagraph"/>
        <w:numPr>
          <w:ilvl w:val="2"/>
          <w:numId w:val="1"/>
        </w:numPr>
        <w:spacing w:before="240" w:after="120" w:line="360" w:lineRule="auto"/>
        <w:jc w:val="both"/>
        <w:rPr>
          <w:rFonts w:ascii="Helvetica" w:eastAsia="Arial Unicode MS" w:hAnsi="Helvetica" w:cs="Arial"/>
          <w:i/>
          <w:iCs/>
          <w:sz w:val="21"/>
          <w:szCs w:val="28"/>
        </w:rPr>
      </w:pPr>
      <w:r w:rsidRPr="0051571A">
        <w:rPr>
          <w:rFonts w:ascii="Helvetica" w:eastAsia="Arial Unicode MS" w:hAnsi="Helvetica" w:cs="Arial"/>
          <w:i/>
          <w:iCs/>
          <w:sz w:val="21"/>
          <w:szCs w:val="28"/>
        </w:rPr>
        <w:t>Intactness of the hydrogel upon sterilization</w:t>
      </w:r>
    </w:p>
    <w:p w14:paraId="64F3C985" w14:textId="16A83F80" w:rsidR="008B19D7" w:rsidRDefault="00AF7BFF" w:rsidP="008B19D7">
      <w:pPr>
        <w:spacing w:after="120" w:line="360" w:lineRule="auto"/>
        <w:jc w:val="both"/>
        <w:rPr>
          <w:rFonts w:ascii="Helvetica" w:eastAsia="Arial Unicode MS" w:hAnsi="Helvetica" w:cs="Arial"/>
          <w:sz w:val="21"/>
          <w:szCs w:val="28"/>
        </w:rPr>
      </w:pPr>
      <w:r w:rsidRPr="0051571A">
        <w:rPr>
          <w:rFonts w:ascii="Helvetica" w:eastAsia="Arial Unicode MS" w:hAnsi="Helvetica" w:cs="Arial"/>
          <w:sz w:val="21"/>
          <w:szCs w:val="28"/>
        </w:rPr>
        <w:t xml:space="preserve">Reverse-phase high-performance liquid chromatography-mass spectrometry (RP-HPLC-MS) was performed on a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Thermo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</w:t>
      </w:r>
      <w:r w:rsidR="00C17931">
        <w:rPr>
          <w:rFonts w:ascii="Helvetica" w:eastAsia="Arial Unicode MS" w:hAnsi="Helvetica" w:cs="Arial"/>
          <w:sz w:val="21"/>
          <w:szCs w:val="28"/>
        </w:rPr>
        <w:t>S</w:t>
      </w:r>
      <w:r w:rsidRPr="0051571A">
        <w:rPr>
          <w:rFonts w:ascii="Helvetica" w:eastAsia="Arial Unicode MS" w:hAnsi="Helvetica" w:cs="Arial"/>
          <w:sz w:val="21"/>
          <w:szCs w:val="28"/>
        </w:rPr>
        <w:t>cientific LCQ fleet spectrometer</w:t>
      </w:r>
      <w:r w:rsidR="00D0557D">
        <w:rPr>
          <w:rFonts w:ascii="Helvetica" w:eastAsia="Arial Unicode MS" w:hAnsi="Helvetica" w:cs="Arial"/>
          <w:sz w:val="21"/>
          <w:szCs w:val="28"/>
        </w:rPr>
        <w:t xml:space="preserve"> (</w:t>
      </w:r>
      <w:proofErr w:type="spellStart"/>
      <w:r w:rsidR="00D034D2">
        <w:rPr>
          <w:rFonts w:ascii="Helvetica" w:eastAsia="Arial Unicode MS" w:hAnsi="Helvetica" w:cs="Arial"/>
          <w:sz w:val="21"/>
          <w:szCs w:val="28"/>
        </w:rPr>
        <w:t>Thermo</w:t>
      </w:r>
      <w:proofErr w:type="spellEnd"/>
      <w:r w:rsidR="00D034D2">
        <w:rPr>
          <w:rFonts w:ascii="Helvetica" w:eastAsia="Arial Unicode MS" w:hAnsi="Helvetica" w:cs="Arial"/>
          <w:sz w:val="21"/>
          <w:szCs w:val="28"/>
        </w:rPr>
        <w:t xml:space="preserve"> Fisher Scientific, Waltham, MA, USA</w:t>
      </w:r>
      <w:r w:rsidR="00D0557D">
        <w:rPr>
          <w:rFonts w:ascii="Helvetica" w:eastAsia="Arial Unicode MS" w:hAnsi="Helvetica" w:cs="Arial"/>
          <w:sz w:val="21"/>
          <w:szCs w:val="28"/>
        </w:rPr>
        <w:t>)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. </w:t>
      </w:r>
      <w:r w:rsidRPr="0051571A">
        <w:rPr>
          <w:rFonts w:ascii="Helvetica" w:eastAsia="Arial Unicode MS" w:hAnsi="Helvetica" w:cs="Arial"/>
          <w:sz w:val="21"/>
          <w:szCs w:val="28"/>
          <w:vertAlign w:val="superscript"/>
        </w:rPr>
        <w:t>1</w:t>
      </w:r>
      <w:r w:rsidRPr="0051571A">
        <w:rPr>
          <w:rFonts w:ascii="Helvetica" w:eastAsia="Arial Unicode MS" w:hAnsi="Helvetica" w:cs="Arial"/>
          <w:sz w:val="21"/>
          <w:szCs w:val="28"/>
        </w:rPr>
        <w:t>H-NMR spectra were recorded on a Varian Mercury Vx 400 MHz or Varian 400MR 400 MHz spectrometers</w:t>
      </w:r>
      <w:r w:rsidR="0091244B">
        <w:rPr>
          <w:rFonts w:ascii="Helvetica" w:eastAsia="Arial Unicode MS" w:hAnsi="Helvetica" w:cs="Arial"/>
          <w:sz w:val="21"/>
          <w:szCs w:val="28"/>
        </w:rPr>
        <w:t xml:space="preserve"> (</w:t>
      </w:r>
      <w:r w:rsidR="00371ADF">
        <w:rPr>
          <w:rFonts w:ascii="Helvetica" w:eastAsia="Arial Unicode MS" w:hAnsi="Helvetica" w:cs="Arial"/>
          <w:sz w:val="21"/>
          <w:szCs w:val="28"/>
        </w:rPr>
        <w:t xml:space="preserve">Agilent Technologies, </w:t>
      </w:r>
      <w:r w:rsidR="00C51EEE">
        <w:rPr>
          <w:rFonts w:ascii="Helvetica" w:eastAsia="Arial Unicode MS" w:hAnsi="Helvetica" w:cs="Arial"/>
          <w:sz w:val="21"/>
          <w:szCs w:val="28"/>
        </w:rPr>
        <w:t>Santa Clara</w:t>
      </w:r>
      <w:r w:rsidR="00371ADF">
        <w:rPr>
          <w:rFonts w:ascii="Helvetica" w:eastAsia="Arial Unicode MS" w:hAnsi="Helvetica" w:cs="Arial"/>
          <w:sz w:val="21"/>
          <w:szCs w:val="28"/>
        </w:rPr>
        <w:t xml:space="preserve">, </w:t>
      </w:r>
      <w:r w:rsidR="00C51EEE">
        <w:rPr>
          <w:rFonts w:ascii="Helvetica" w:eastAsia="Arial Unicode MS" w:hAnsi="Helvetica" w:cs="Arial"/>
          <w:sz w:val="21"/>
          <w:szCs w:val="28"/>
        </w:rPr>
        <w:t>CA</w:t>
      </w:r>
      <w:r w:rsidR="00371ADF">
        <w:rPr>
          <w:rFonts w:ascii="Helvetica" w:eastAsia="Arial Unicode MS" w:hAnsi="Helvetica" w:cs="Arial"/>
          <w:sz w:val="21"/>
          <w:szCs w:val="28"/>
        </w:rPr>
        <w:t>, USA</w:t>
      </w:r>
      <w:r w:rsidR="0091244B">
        <w:rPr>
          <w:rFonts w:ascii="Helvetica" w:eastAsia="Arial Unicode MS" w:hAnsi="Helvetica" w:cs="Arial"/>
          <w:sz w:val="21"/>
          <w:szCs w:val="28"/>
        </w:rPr>
        <w:t>)</w:t>
      </w:r>
      <w:r w:rsidRPr="0051571A">
        <w:rPr>
          <w:rFonts w:ascii="Helvetica" w:eastAsia="Arial Unicode MS" w:hAnsi="Helvetica" w:cs="Arial"/>
          <w:sz w:val="21"/>
          <w:szCs w:val="28"/>
        </w:rPr>
        <w:t>. Gel permeation chromatography was performed on a Shimadzu Prominence-I GPC system</w:t>
      </w:r>
      <w:r w:rsidR="00047E15">
        <w:rPr>
          <w:rFonts w:ascii="Helvetica" w:eastAsia="Arial Unicode MS" w:hAnsi="Helvetica" w:cs="Arial"/>
          <w:sz w:val="21"/>
          <w:szCs w:val="28"/>
        </w:rPr>
        <w:t xml:space="preserve"> (</w:t>
      </w:r>
      <w:r w:rsidR="00371ADF">
        <w:rPr>
          <w:rFonts w:ascii="Helvetica" w:eastAsia="Arial Unicode MS" w:hAnsi="Helvetica" w:cs="Arial"/>
          <w:sz w:val="21"/>
          <w:szCs w:val="28"/>
        </w:rPr>
        <w:t>Shimadzu Corporation, Kyoto, Japan</w:t>
      </w:r>
      <w:r w:rsidR="00047E15">
        <w:rPr>
          <w:rFonts w:ascii="Helvetica" w:eastAsia="Arial Unicode MS" w:hAnsi="Helvetica" w:cs="Arial"/>
          <w:sz w:val="21"/>
          <w:szCs w:val="28"/>
        </w:rPr>
        <w:t>)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, equipped with a differential refractive index detector, equipped with a PL gel 5 µm mixed D column (Polymer Laboratories) and THF as an eluent at a flow rate of 1 mL/min to examine the purity of the BF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UPy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-PEG moiety before and after sterilization. Waters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Xevo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G2 Quadrupole Time of Flight (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QToF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) Liquid Chromatography – Mass Spectrometry </w:t>
      </w:r>
      <w:r w:rsidR="0091164D">
        <w:rPr>
          <w:rFonts w:ascii="Helvetica" w:eastAsia="Arial Unicode MS" w:hAnsi="Helvetica" w:cs="Arial"/>
          <w:sz w:val="21"/>
          <w:szCs w:val="28"/>
        </w:rPr>
        <w:t>(</w:t>
      </w:r>
      <w:r w:rsidR="008F5271">
        <w:rPr>
          <w:rFonts w:ascii="Helvetica" w:eastAsia="Arial Unicode MS" w:hAnsi="Helvetica" w:cs="Arial"/>
          <w:sz w:val="21"/>
          <w:szCs w:val="28"/>
        </w:rPr>
        <w:t>Waters Corporation, Milford, MA, USA</w:t>
      </w:r>
      <w:r w:rsidR="0091164D">
        <w:rPr>
          <w:rFonts w:ascii="Helvetica" w:eastAsia="Arial Unicode MS" w:hAnsi="Helvetica" w:cs="Arial"/>
          <w:sz w:val="21"/>
          <w:szCs w:val="28"/>
        </w:rPr>
        <w:t xml:space="preserve">) 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equipped with an Agilent Polaris C18A reverse phase column was used to examine the purity of the UPy-PEG-RCPhC1 derivative before and after sterilization. </w:t>
      </w:r>
    </w:p>
    <w:p w14:paraId="407473E1" w14:textId="713B208A" w:rsidR="008B19D7" w:rsidRPr="00941999" w:rsidRDefault="008B19D7" w:rsidP="008B19D7">
      <w:pPr>
        <w:pStyle w:val="ListParagraph"/>
        <w:numPr>
          <w:ilvl w:val="1"/>
          <w:numId w:val="1"/>
        </w:numPr>
        <w:spacing w:after="120" w:line="360" w:lineRule="auto"/>
        <w:ind w:left="630"/>
        <w:jc w:val="both"/>
        <w:rPr>
          <w:rFonts w:ascii="Helvetica" w:eastAsia="Arial Unicode MS" w:hAnsi="Helvetica" w:cs="Arial"/>
          <w:sz w:val="21"/>
          <w:szCs w:val="28"/>
          <w:u w:val="single"/>
        </w:rPr>
      </w:pPr>
      <w:r w:rsidRPr="00941999">
        <w:rPr>
          <w:rFonts w:ascii="Helvetica" w:eastAsia="Arial Unicode MS" w:hAnsi="Helvetica" w:cs="Arial"/>
          <w:sz w:val="21"/>
          <w:szCs w:val="28"/>
          <w:u w:val="single"/>
        </w:rPr>
        <w:t>AntimiR-195</w:t>
      </w:r>
      <w:r w:rsidR="006768E1" w:rsidRPr="00941999">
        <w:rPr>
          <w:rFonts w:ascii="Helvetica" w:eastAsia="Arial Unicode MS" w:hAnsi="Helvetica" w:cs="Arial"/>
          <w:sz w:val="21"/>
          <w:szCs w:val="28"/>
          <w:u w:val="single"/>
        </w:rPr>
        <w:t xml:space="preserve"> release</w:t>
      </w:r>
      <w:r w:rsidR="00832177">
        <w:rPr>
          <w:rFonts w:ascii="Helvetica" w:eastAsia="Arial Unicode MS" w:hAnsi="Helvetica" w:cs="Arial"/>
          <w:sz w:val="21"/>
          <w:szCs w:val="28"/>
          <w:u w:val="single"/>
        </w:rPr>
        <w:t xml:space="preserve"> testing</w:t>
      </w:r>
    </w:p>
    <w:p w14:paraId="59D6DF94" w14:textId="459C1E9E" w:rsidR="008B19D7" w:rsidRPr="00941999" w:rsidRDefault="008B19D7" w:rsidP="008B19D7">
      <w:pPr>
        <w:spacing w:after="120" w:line="360" w:lineRule="auto"/>
        <w:jc w:val="both"/>
        <w:rPr>
          <w:rFonts w:ascii="Helvetica" w:hAnsi="Helvetica"/>
          <w:b/>
          <w:bCs/>
          <w:sz w:val="21"/>
          <w:szCs w:val="21"/>
          <w:u w:val="single"/>
        </w:rPr>
      </w:pPr>
      <w:r w:rsidRPr="00941999">
        <w:rPr>
          <w:rFonts w:ascii="Helvetica" w:eastAsia="Arial Unicode MS" w:hAnsi="Helvetica" w:cs="Arial"/>
          <w:sz w:val="21"/>
          <w:szCs w:val="28"/>
        </w:rPr>
        <w:lastRenderedPageBreak/>
        <w:t>AntimiR-195 was dissolved in the 10%</w:t>
      </w:r>
      <w:r w:rsidRPr="00941999">
        <w:rPr>
          <w:rFonts w:ascii="Helvetica" w:hAnsi="Helvetica"/>
          <w:sz w:val="21"/>
          <w:szCs w:val="28"/>
        </w:rPr>
        <w:t xml:space="preserve"> </w:t>
      </w:r>
      <w:r w:rsidRPr="00941999">
        <w:rPr>
          <w:rFonts w:ascii="Helvetica" w:eastAsia="Arial Unicode MS" w:hAnsi="Helvetica" w:cs="Arial"/>
          <w:sz w:val="21"/>
          <w:szCs w:val="28"/>
        </w:rPr>
        <w:t>viscous liquid precursor solution of UPy-PEG-RCPhC1 (pH ~8.7), stirred for 15 min., and 100 µL gels were prepared in</w:t>
      </w:r>
      <w:r w:rsidR="003E4604">
        <w:rPr>
          <w:rFonts w:ascii="Helvetica" w:eastAsia="Arial Unicode MS" w:hAnsi="Helvetica" w:cs="Arial"/>
          <w:sz w:val="21"/>
          <w:szCs w:val="28"/>
        </w:rPr>
        <w:t xml:space="preserve"> 8 µm pore size</w:t>
      </w:r>
      <w:r w:rsidRPr="00941999">
        <w:rPr>
          <w:rFonts w:ascii="Helvetica" w:eastAsia="Arial Unicode MS" w:hAnsi="Helvetica" w:cs="Arial"/>
          <w:sz w:val="21"/>
          <w:szCs w:val="28"/>
        </w:rPr>
        <w:t xml:space="preserve"> </w:t>
      </w:r>
      <w:proofErr w:type="spellStart"/>
      <w:r w:rsidRPr="00941999">
        <w:rPr>
          <w:rFonts w:ascii="Helvetica" w:eastAsia="Arial Unicode MS" w:hAnsi="Helvetica" w:cs="Arial"/>
          <w:sz w:val="21"/>
          <w:szCs w:val="28"/>
        </w:rPr>
        <w:t>Millicell</w:t>
      </w:r>
      <w:proofErr w:type="spellEnd"/>
      <w:r w:rsidRPr="00941999">
        <w:rPr>
          <w:rFonts w:ascii="Helvetica" w:eastAsia="Arial Unicode MS" w:hAnsi="Helvetica" w:cs="Arial"/>
          <w:sz w:val="21"/>
          <w:szCs w:val="28"/>
          <w:vertAlign w:val="superscript"/>
        </w:rPr>
        <w:t>®</w:t>
      </w:r>
      <w:r w:rsidRPr="00941999">
        <w:rPr>
          <w:rFonts w:ascii="Helvetica" w:eastAsia="Arial Unicode MS" w:hAnsi="Helvetica" w:cs="Arial"/>
          <w:sz w:val="21"/>
          <w:szCs w:val="28"/>
        </w:rPr>
        <w:t xml:space="preserve"> plate inserts (</w:t>
      </w:r>
      <w:r w:rsidR="00BF1B3A">
        <w:rPr>
          <w:rFonts w:ascii="Helvetica" w:eastAsia="Arial Unicode MS" w:hAnsi="Helvetica" w:cs="Arial"/>
          <w:sz w:val="21"/>
          <w:szCs w:val="28"/>
        </w:rPr>
        <w:t>Merck, Darmstadt, Germany</w:t>
      </w:r>
      <w:r w:rsidRPr="00941999">
        <w:rPr>
          <w:rFonts w:ascii="Helvetica" w:eastAsia="Arial Unicode MS" w:hAnsi="Helvetica" w:cs="Arial"/>
          <w:sz w:val="21"/>
          <w:szCs w:val="28"/>
        </w:rPr>
        <w:t xml:space="preserve">) placed in 24-well plates containing PBS. The PBS supernatant was analyzed starting on day 0 and every other day until day 14 to monitor antimiR-195 release using a molecular beacon with the following structure: </w:t>
      </w:r>
      <w:r w:rsidRPr="00941999">
        <w:rPr>
          <w:rFonts w:ascii="Helvetica" w:eastAsia="Arial Unicode MS" w:hAnsi="Helvetica" w:cs="Arial"/>
          <w:sz w:val="21"/>
          <w:szCs w:val="28"/>
          <w:lang w:val="en-GB"/>
        </w:rPr>
        <w:t xml:space="preserve">56-FAM/CAT GCA </w:t>
      </w:r>
      <w:proofErr w:type="spellStart"/>
      <w:r w:rsidRPr="00941999">
        <w:rPr>
          <w:rFonts w:ascii="Helvetica" w:eastAsia="Arial Unicode MS" w:hAnsi="Helvetica" w:cs="Arial"/>
          <w:sz w:val="21"/>
          <w:szCs w:val="28"/>
          <w:lang w:val="en-GB"/>
        </w:rPr>
        <w:t>GCA</w:t>
      </w:r>
      <w:proofErr w:type="spellEnd"/>
      <w:r w:rsidRPr="00941999">
        <w:rPr>
          <w:rFonts w:ascii="Helvetica" w:eastAsia="Arial Unicode MS" w:hAnsi="Helvetica" w:cs="Arial"/>
          <w:sz w:val="21"/>
          <w:szCs w:val="28"/>
          <w:lang w:val="en-GB"/>
        </w:rPr>
        <w:t xml:space="preserve"> </w:t>
      </w:r>
      <w:proofErr w:type="spellStart"/>
      <w:r w:rsidRPr="00941999">
        <w:rPr>
          <w:rFonts w:ascii="Helvetica" w:eastAsia="Arial Unicode MS" w:hAnsi="Helvetica" w:cs="Arial"/>
          <w:sz w:val="21"/>
          <w:szCs w:val="28"/>
          <w:lang w:val="en-GB"/>
        </w:rPr>
        <w:t>GCA</w:t>
      </w:r>
      <w:proofErr w:type="spellEnd"/>
      <w:r w:rsidRPr="00941999">
        <w:rPr>
          <w:rFonts w:ascii="Helvetica" w:eastAsia="Arial Unicode MS" w:hAnsi="Helvetica" w:cs="Arial"/>
          <w:sz w:val="21"/>
          <w:szCs w:val="28"/>
          <w:lang w:val="en-GB"/>
        </w:rPr>
        <w:t xml:space="preserve"> CAG AAA TAT GCA TG/3IABkFQ</w:t>
      </w:r>
      <w:r w:rsidRPr="00941999">
        <w:rPr>
          <w:rFonts w:ascii="Helvetica" w:eastAsia="Arial Unicode MS" w:hAnsi="Helvetica" w:cs="Arial"/>
          <w:sz w:val="21"/>
          <w:szCs w:val="28"/>
        </w:rPr>
        <w:t xml:space="preserve"> (IDT). The antimiR-195 concentrations were measured in triplicate using a Spark M10 multimode plate reader</w:t>
      </w:r>
      <w:r w:rsidR="00B353F7">
        <w:rPr>
          <w:rFonts w:ascii="Helvetica" w:eastAsia="Arial Unicode MS" w:hAnsi="Helvetica" w:cs="Arial"/>
          <w:sz w:val="21"/>
          <w:szCs w:val="28"/>
        </w:rPr>
        <w:t xml:space="preserve"> </w:t>
      </w:r>
      <w:r w:rsidR="00B353F7" w:rsidRPr="00941999">
        <w:rPr>
          <w:rFonts w:ascii="Helvetica" w:eastAsia="Arial Unicode MS" w:hAnsi="Helvetica" w:cs="Arial"/>
          <w:sz w:val="21"/>
          <w:szCs w:val="28"/>
        </w:rPr>
        <w:t>(</w:t>
      </w:r>
      <w:r w:rsidR="005B5F65">
        <w:rPr>
          <w:rFonts w:ascii="Helvetica" w:eastAsia="Arial Unicode MS" w:hAnsi="Helvetica" w:cs="Arial"/>
          <w:sz w:val="21"/>
          <w:szCs w:val="28"/>
        </w:rPr>
        <w:t xml:space="preserve">Tecan Group Ltd., </w:t>
      </w:r>
      <w:proofErr w:type="spellStart"/>
      <w:r w:rsidR="005B5F65">
        <w:rPr>
          <w:rFonts w:ascii="Helvetica" w:eastAsia="Arial Unicode MS" w:hAnsi="Helvetica" w:cs="Arial"/>
          <w:sz w:val="21"/>
          <w:szCs w:val="28"/>
        </w:rPr>
        <w:t>Männedorf</w:t>
      </w:r>
      <w:proofErr w:type="spellEnd"/>
      <w:r w:rsidR="005B5F65">
        <w:rPr>
          <w:rFonts w:ascii="Helvetica" w:eastAsia="Arial Unicode MS" w:hAnsi="Helvetica" w:cs="Arial"/>
          <w:sz w:val="21"/>
          <w:szCs w:val="28"/>
        </w:rPr>
        <w:t>, Switzerland</w:t>
      </w:r>
      <w:r w:rsidR="00B353F7" w:rsidRPr="00941999">
        <w:rPr>
          <w:rFonts w:ascii="Helvetica" w:eastAsia="Arial Unicode MS" w:hAnsi="Helvetica" w:cs="Arial"/>
          <w:sz w:val="21"/>
          <w:szCs w:val="28"/>
        </w:rPr>
        <w:t>)</w:t>
      </w:r>
      <w:r w:rsidRPr="00941999">
        <w:rPr>
          <w:rFonts w:ascii="Helvetica" w:eastAsia="Arial Unicode MS" w:hAnsi="Helvetica" w:cs="Arial"/>
          <w:sz w:val="21"/>
          <w:szCs w:val="28"/>
        </w:rPr>
        <w:t>.</w:t>
      </w:r>
    </w:p>
    <w:p w14:paraId="24938EFB" w14:textId="168F1DA3" w:rsidR="00A81A70" w:rsidRPr="0051571A" w:rsidRDefault="00A81A70" w:rsidP="00CC3993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240" w:after="120" w:line="360" w:lineRule="auto"/>
        <w:ind w:left="709" w:hanging="425"/>
        <w:jc w:val="both"/>
        <w:rPr>
          <w:rFonts w:ascii="Helvetica" w:eastAsia="Arial Unicode MS" w:hAnsi="Helvetica" w:cs="Arial"/>
          <w:sz w:val="21"/>
          <w:szCs w:val="28"/>
          <w:u w:val="single"/>
        </w:rPr>
      </w:pPr>
      <w:r w:rsidRPr="0051571A">
        <w:rPr>
          <w:rFonts w:ascii="Helvetica" w:eastAsia="Arial Unicode MS" w:hAnsi="Helvetica" w:cs="Arial"/>
          <w:sz w:val="21"/>
          <w:szCs w:val="28"/>
          <w:u w:val="single"/>
        </w:rPr>
        <w:t>Procurement and sterilization of implantable loop recorders (ILRs)</w:t>
      </w:r>
    </w:p>
    <w:p w14:paraId="653251ED" w14:textId="10022045" w:rsidR="00A81A70" w:rsidRPr="0051571A" w:rsidRDefault="00A81A70" w:rsidP="00CC3993">
      <w:pPr>
        <w:autoSpaceDE w:val="0"/>
        <w:autoSpaceDN w:val="0"/>
        <w:adjustRightInd w:val="0"/>
        <w:spacing w:after="0" w:line="360" w:lineRule="auto"/>
        <w:jc w:val="both"/>
        <w:rPr>
          <w:rFonts w:ascii="Helvetica" w:eastAsia="Arial Unicode MS" w:hAnsi="Helvetica" w:cs="Arial"/>
          <w:sz w:val="21"/>
          <w:szCs w:val="28"/>
        </w:rPr>
      </w:pPr>
      <w:r w:rsidRPr="0051571A">
        <w:rPr>
          <w:rFonts w:ascii="Helvetica" w:eastAsia="Arial Unicode MS" w:hAnsi="Helvetica" w:cs="Arial"/>
          <w:sz w:val="21"/>
          <w:szCs w:val="28"/>
        </w:rPr>
        <w:t>Cardiac ILRs (Reveal LINQ</w:t>
      </w:r>
      <w:r w:rsidRPr="0051571A">
        <w:rPr>
          <w:rFonts w:ascii="Helvetica" w:eastAsia="Arial Unicode MS" w:hAnsi="Helvetica" w:cs="Arial"/>
          <w:sz w:val="21"/>
          <w:szCs w:val="28"/>
          <w:vertAlign w:val="superscript"/>
        </w:rPr>
        <w:t>®</w:t>
      </w:r>
      <w:r w:rsidRPr="0051571A">
        <w:rPr>
          <w:rFonts w:ascii="Helvetica" w:eastAsia="Arial Unicode MS" w:hAnsi="Helvetica" w:cs="Arial"/>
          <w:sz w:val="21"/>
          <w:szCs w:val="28"/>
        </w:rPr>
        <w:t>, Medtronic) were procured upon removal surgery in human patients and solely reused in animal subjects. Upon recovery, ILRs were cleaned, disinfected with 70% EtOH and stored in sealable pouches for further sterilization with hydrogen peroxide gas plasma.</w:t>
      </w:r>
    </w:p>
    <w:p w14:paraId="754E8426" w14:textId="77777777" w:rsidR="00864AAC" w:rsidRPr="0051571A" w:rsidRDefault="00864AAC" w:rsidP="00CC3993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240" w:after="120" w:line="360" w:lineRule="auto"/>
        <w:ind w:left="714" w:hanging="357"/>
        <w:jc w:val="both"/>
        <w:rPr>
          <w:rFonts w:ascii="Helvetica" w:eastAsia="Arial Unicode MS" w:hAnsi="Helvetica" w:cs="Arial"/>
          <w:sz w:val="21"/>
          <w:szCs w:val="21"/>
          <w:u w:val="single"/>
        </w:rPr>
      </w:pPr>
      <w:r w:rsidRPr="0051571A">
        <w:rPr>
          <w:rFonts w:ascii="Helvetica" w:eastAsia="Arial Unicode MS" w:hAnsi="Helvetica" w:cs="Arial"/>
          <w:sz w:val="21"/>
          <w:szCs w:val="21"/>
          <w:u w:val="single"/>
        </w:rPr>
        <w:t>Recovery of the heart and extracardiac tissues</w:t>
      </w:r>
    </w:p>
    <w:p w14:paraId="60309DC3" w14:textId="797E6FE7" w:rsidR="00864AAC" w:rsidRPr="0051571A" w:rsidRDefault="00864AAC" w:rsidP="00864AAC">
      <w:pPr>
        <w:autoSpaceDE w:val="0"/>
        <w:autoSpaceDN w:val="0"/>
        <w:adjustRightInd w:val="0"/>
        <w:spacing w:after="0" w:line="360" w:lineRule="auto"/>
        <w:jc w:val="both"/>
        <w:rPr>
          <w:rFonts w:ascii="Helvetica" w:eastAsia="Arial Unicode MS" w:hAnsi="Helvetica" w:cs="Arial"/>
          <w:sz w:val="21"/>
          <w:szCs w:val="28"/>
        </w:rPr>
      </w:pPr>
      <w:r w:rsidRPr="0051571A">
        <w:rPr>
          <w:rFonts w:ascii="Helvetica" w:eastAsia="Arial Unicode MS" w:hAnsi="Helvetica" w:cs="Arial"/>
          <w:sz w:val="21"/>
          <w:szCs w:val="28"/>
        </w:rPr>
        <w:t>At the end of the study, all the animals were treated with 5</w:t>
      </w:r>
      <w:r w:rsidR="00F277A9">
        <w:rPr>
          <w:rFonts w:ascii="Helvetica" w:eastAsia="Arial Unicode MS" w:hAnsi="Helvetica" w:cs="Arial"/>
          <w:sz w:val="21"/>
          <w:szCs w:val="28"/>
        </w:rPr>
        <w:t xml:space="preserve"> </w:t>
      </w:r>
      <w:r w:rsidRPr="0051571A">
        <w:rPr>
          <w:rFonts w:ascii="Helvetica" w:eastAsia="Arial Unicode MS" w:hAnsi="Helvetica" w:cs="Arial"/>
          <w:sz w:val="21"/>
          <w:szCs w:val="28"/>
        </w:rPr>
        <w:t>000 IU of heparin followed by exsanguination. Upon recovery, the hearts were cleaned, adherences were removed and thus, weighed. Subsequently, we sectioned them into five horizontal planes (~1.5-cm thickness), discarding the top slice containing the atria. Each slice was divided into 2-11 segments (~1.5 cm width) and subsequently divided into three pieces: one for molecular analyses and two for histology, respectively. For all quantifications, we only considered slices 2, 3 and apex, which included two remote areas and three infarct/ border zones (I/BZ) in total; the apex was always considered I/BZ. Segments F and G were mainly near the posterior wall and were considered remote regions due to the absence of a visible fibrotic lesion and being on the opposite side of the antero-septal segments where the scar was found. As for segments I, J and K, they contained the infarct scar. To achieve reproducible results, we aimed to process the same segments in all the animals.</w:t>
      </w:r>
    </w:p>
    <w:p w14:paraId="44213AB3" w14:textId="77777777" w:rsidR="00864AAC" w:rsidRPr="0051571A" w:rsidRDefault="00864AAC" w:rsidP="00864AAC">
      <w:pPr>
        <w:autoSpaceDE w:val="0"/>
        <w:autoSpaceDN w:val="0"/>
        <w:adjustRightInd w:val="0"/>
        <w:spacing w:before="240" w:after="0" w:line="360" w:lineRule="auto"/>
        <w:jc w:val="both"/>
        <w:rPr>
          <w:rFonts w:ascii="Helvetica" w:eastAsia="Arial Unicode MS" w:hAnsi="Helvetica" w:cs="Arial"/>
          <w:sz w:val="21"/>
          <w:szCs w:val="28"/>
        </w:rPr>
      </w:pPr>
      <w:r w:rsidRPr="0051571A">
        <w:rPr>
          <w:rFonts w:ascii="Helvetica" w:eastAsia="Arial Unicode MS" w:hAnsi="Helvetica" w:cs="Arial"/>
          <w:sz w:val="21"/>
          <w:szCs w:val="28"/>
        </w:rPr>
        <w:t>In addition to the recovered hearts, three pieces were collected from the liver, lungs, spleen and both kidneys. Two of these tissue pieces from each organ were snap-frozen, whereas the third was fixed in 4% PFA, all of them for further downstream analyses.</w:t>
      </w:r>
    </w:p>
    <w:p w14:paraId="49D5BE57" w14:textId="77777777" w:rsidR="00864AAC" w:rsidRPr="0051571A" w:rsidRDefault="00864AAC" w:rsidP="00864AA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240" w:after="120" w:line="360" w:lineRule="auto"/>
        <w:ind w:left="714" w:hanging="357"/>
        <w:jc w:val="both"/>
        <w:rPr>
          <w:rFonts w:ascii="Helvetica" w:eastAsia="Arial Unicode MS" w:hAnsi="Helvetica" w:cs="Arial"/>
          <w:sz w:val="21"/>
          <w:szCs w:val="21"/>
          <w:u w:val="single"/>
        </w:rPr>
      </w:pPr>
      <w:r w:rsidRPr="0051571A">
        <w:rPr>
          <w:rFonts w:ascii="Helvetica" w:eastAsia="Arial Unicode MS" w:hAnsi="Helvetica" w:cs="Arial"/>
          <w:sz w:val="21"/>
          <w:szCs w:val="21"/>
          <w:u w:val="single"/>
        </w:rPr>
        <w:t>Tissue homogenization, RNA isolation and two-step SYBR-Green RT-qPCR</w:t>
      </w:r>
    </w:p>
    <w:p w14:paraId="27F3FD3A" w14:textId="77777777" w:rsidR="00864AAC" w:rsidRPr="0051571A" w:rsidRDefault="00864AAC" w:rsidP="00864AA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Helvetica" w:eastAsia="Arial Unicode MS" w:hAnsi="Helvetica" w:cs="Arial"/>
          <w:i/>
          <w:iCs/>
          <w:sz w:val="21"/>
          <w:szCs w:val="28"/>
        </w:rPr>
      </w:pPr>
      <w:r w:rsidRPr="0051571A">
        <w:rPr>
          <w:rFonts w:ascii="Helvetica" w:eastAsia="Arial Unicode MS" w:hAnsi="Helvetica" w:cs="Arial"/>
          <w:i/>
          <w:iCs/>
          <w:sz w:val="21"/>
          <w:szCs w:val="28"/>
        </w:rPr>
        <w:t>Tissue homogenization and RNA isolation</w:t>
      </w:r>
    </w:p>
    <w:p w14:paraId="564669F1" w14:textId="111BFE68" w:rsidR="00864AAC" w:rsidRDefault="00864AAC" w:rsidP="00864AAC">
      <w:pPr>
        <w:autoSpaceDE w:val="0"/>
        <w:autoSpaceDN w:val="0"/>
        <w:adjustRightInd w:val="0"/>
        <w:spacing w:after="0" w:line="360" w:lineRule="auto"/>
        <w:jc w:val="both"/>
        <w:rPr>
          <w:rFonts w:ascii="Helvetica" w:eastAsia="Arial Unicode MS" w:hAnsi="Helvetica" w:cs="Arial"/>
          <w:sz w:val="21"/>
          <w:szCs w:val="28"/>
        </w:rPr>
      </w:pPr>
      <w:r w:rsidRPr="0051571A">
        <w:rPr>
          <w:rFonts w:ascii="Helvetica" w:eastAsia="Arial Unicode MS" w:hAnsi="Helvetica" w:cs="Arial"/>
          <w:sz w:val="21"/>
          <w:szCs w:val="28"/>
        </w:rPr>
        <w:t xml:space="preserve">Prior sample processing, the surfaces in contact with the tissue were first disinfected with 70% EtOH and decontaminated with an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RNAse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decontaminator (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Thermo</w:t>
      </w:r>
      <w:proofErr w:type="spellEnd"/>
      <w:r w:rsidR="00A73B76">
        <w:rPr>
          <w:rFonts w:ascii="Helvetica" w:eastAsia="Arial Unicode MS" w:hAnsi="Helvetica" w:cs="Arial"/>
          <w:sz w:val="21"/>
          <w:szCs w:val="28"/>
        </w:rPr>
        <w:t xml:space="preserve"> </w:t>
      </w:r>
      <w:r w:rsidRPr="0051571A">
        <w:rPr>
          <w:rFonts w:ascii="Helvetica" w:eastAsia="Arial Unicode MS" w:hAnsi="Helvetica" w:cs="Arial"/>
          <w:sz w:val="21"/>
          <w:szCs w:val="28"/>
        </w:rPr>
        <w:t>Fishe</w:t>
      </w:r>
      <w:r w:rsidR="00A73B76">
        <w:rPr>
          <w:rFonts w:ascii="Helvetica" w:eastAsia="Arial Unicode MS" w:hAnsi="Helvetica" w:cs="Arial"/>
          <w:sz w:val="21"/>
          <w:szCs w:val="28"/>
        </w:rPr>
        <w:t>r Scientific</w:t>
      </w:r>
      <w:r w:rsidRPr="0051571A">
        <w:rPr>
          <w:rFonts w:ascii="Helvetica" w:eastAsia="Arial Unicode MS" w:hAnsi="Helvetica" w:cs="Arial"/>
          <w:sz w:val="21"/>
          <w:szCs w:val="28"/>
        </w:rPr>
        <w:t>), followed by a rapid mincing with a sterile blade. The minced tissue was introduced in a 2 mL tube containing 6-8 zirconium beads (1.5 mm ø) and 1 mL of an RNA isolation solution (Roche</w:t>
      </w:r>
      <w:r w:rsidR="006D0038">
        <w:rPr>
          <w:rFonts w:ascii="Helvetica" w:eastAsia="Arial Unicode MS" w:hAnsi="Helvetica" w:cs="Arial"/>
          <w:sz w:val="21"/>
          <w:szCs w:val="28"/>
        </w:rPr>
        <w:t xml:space="preserve">, </w:t>
      </w:r>
      <w:r w:rsidR="008659B0">
        <w:rPr>
          <w:rFonts w:ascii="Helvetica" w:eastAsia="Arial Unicode MS" w:hAnsi="Helvetica" w:cs="Arial"/>
          <w:sz w:val="21"/>
          <w:szCs w:val="28"/>
        </w:rPr>
        <w:t>Basel, Switzerland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) for RNA Extraction, followed by homogenization at 4ºC using a tube shaker. </w:t>
      </w:r>
    </w:p>
    <w:p w14:paraId="0638C5BD" w14:textId="77777777" w:rsidR="00481734" w:rsidRPr="00564303" w:rsidRDefault="00481734" w:rsidP="00864AAC">
      <w:pPr>
        <w:autoSpaceDE w:val="0"/>
        <w:autoSpaceDN w:val="0"/>
        <w:adjustRightInd w:val="0"/>
        <w:spacing w:after="0" w:line="360" w:lineRule="auto"/>
        <w:jc w:val="both"/>
        <w:rPr>
          <w:rFonts w:ascii="Helvetica" w:eastAsia="Arial Unicode MS" w:hAnsi="Helvetica" w:cs="Arial"/>
          <w:sz w:val="21"/>
          <w:szCs w:val="28"/>
        </w:rPr>
      </w:pPr>
    </w:p>
    <w:p w14:paraId="665B3484" w14:textId="77777777" w:rsidR="00864AAC" w:rsidRPr="0051571A" w:rsidRDefault="00864AAC" w:rsidP="00864AA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Helvetica" w:eastAsia="Arial Unicode MS" w:hAnsi="Helvetica" w:cs="Arial"/>
          <w:i/>
          <w:iCs/>
          <w:sz w:val="21"/>
          <w:szCs w:val="28"/>
        </w:rPr>
      </w:pPr>
      <w:r w:rsidRPr="0051571A">
        <w:rPr>
          <w:rFonts w:ascii="Helvetica" w:eastAsia="Arial Unicode MS" w:hAnsi="Helvetica" w:cs="Arial"/>
          <w:i/>
          <w:iCs/>
          <w:sz w:val="21"/>
          <w:szCs w:val="28"/>
        </w:rPr>
        <w:t>cDNA synthesis and RT-qPCR</w:t>
      </w:r>
    </w:p>
    <w:p w14:paraId="3D9F171D" w14:textId="07AFEEFE" w:rsidR="00864AAC" w:rsidRPr="00391964" w:rsidRDefault="00864AAC" w:rsidP="00864AAC">
      <w:pPr>
        <w:autoSpaceDE w:val="0"/>
        <w:autoSpaceDN w:val="0"/>
        <w:adjustRightInd w:val="0"/>
        <w:spacing w:after="0" w:line="360" w:lineRule="auto"/>
        <w:jc w:val="both"/>
        <w:rPr>
          <w:rFonts w:ascii="Helvetica" w:eastAsia="Arial Unicode MS" w:hAnsi="Helvetica" w:cs="Arial"/>
          <w:sz w:val="21"/>
          <w:szCs w:val="28"/>
        </w:rPr>
      </w:pPr>
      <w:r w:rsidRPr="0051571A">
        <w:rPr>
          <w:rFonts w:ascii="Helvetica" w:eastAsia="Arial Unicode MS" w:hAnsi="Helvetica" w:cs="Arial"/>
          <w:sz w:val="21"/>
          <w:szCs w:val="28"/>
        </w:rPr>
        <w:t>Reverse transcription was achieved using a microRNA assay</w:t>
      </w:r>
      <w:r w:rsidR="0070111A">
        <w:rPr>
          <w:rFonts w:ascii="Helvetica" w:eastAsia="Arial Unicode MS" w:hAnsi="Helvetica" w:cs="Arial"/>
          <w:sz w:val="21"/>
          <w:szCs w:val="28"/>
        </w:rPr>
        <w:t xml:space="preserve"> TaqMan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 (</w:t>
      </w:r>
      <w:r w:rsidR="0070111A" w:rsidRPr="0051571A">
        <w:rPr>
          <w:rFonts w:ascii="Helvetica" w:eastAsia="Arial Unicode MS" w:hAnsi="Helvetica" w:cs="Arial"/>
          <w:sz w:val="21"/>
          <w:szCs w:val="28"/>
        </w:rPr>
        <w:t>Applied Biosystems</w:t>
      </w:r>
      <w:r w:rsidR="0070111A">
        <w:rPr>
          <w:rFonts w:ascii="Helvetica" w:eastAsia="Arial Unicode MS" w:hAnsi="Helvetica" w:cs="Arial"/>
          <w:sz w:val="21"/>
          <w:szCs w:val="28"/>
        </w:rPr>
        <w:t>, Waltham, MA, USA</w:t>
      </w:r>
      <w:r w:rsidRPr="0051571A">
        <w:rPr>
          <w:rFonts w:ascii="Helvetica" w:eastAsia="Arial Unicode MS" w:hAnsi="Helvetica" w:cs="Arial"/>
          <w:sz w:val="21"/>
          <w:szCs w:val="28"/>
        </w:rPr>
        <w:t>) and a cDNA synthesis kit (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QuantaBio</w:t>
      </w:r>
      <w:proofErr w:type="spellEnd"/>
      <w:r w:rsidR="00BF1266">
        <w:rPr>
          <w:rFonts w:ascii="Helvetica" w:eastAsia="Arial Unicode MS" w:hAnsi="Helvetica" w:cs="Arial"/>
          <w:sz w:val="21"/>
          <w:szCs w:val="28"/>
        </w:rPr>
        <w:t xml:space="preserve">, </w:t>
      </w:r>
      <w:r w:rsidR="00C54051">
        <w:rPr>
          <w:rFonts w:ascii="Helvetica" w:eastAsia="Arial Unicode MS" w:hAnsi="Helvetica" w:cs="Arial"/>
          <w:sz w:val="21"/>
          <w:szCs w:val="28"/>
        </w:rPr>
        <w:t>Beverly, MA, USA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) for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miRs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and direct gene transcripts, respectively. Expression of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miR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expression was measured using a TaqMan</w:t>
      </w:r>
      <w:r w:rsidRPr="0051571A">
        <w:rPr>
          <w:rFonts w:ascii="Helvetica" w:eastAsia="Arial Unicode MS" w:hAnsi="Helvetica" w:cs="Arial"/>
          <w:sz w:val="21"/>
          <w:szCs w:val="28"/>
          <w:vertAlign w:val="superscript"/>
        </w:rPr>
        <w:t>®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 Fast Advanced Master Mix (</w:t>
      </w:r>
      <w:r w:rsidR="00C54051" w:rsidRPr="0051571A">
        <w:rPr>
          <w:rFonts w:ascii="Helvetica" w:eastAsia="Arial Unicode MS" w:hAnsi="Helvetica" w:cs="Arial"/>
          <w:sz w:val="21"/>
          <w:szCs w:val="28"/>
        </w:rPr>
        <w:t>Applied Biosystems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), cDNA template and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miR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>-specific probes</w:t>
      </w:r>
      <w:r w:rsidR="00FA6C1F" w:rsidRPr="0051571A">
        <w:rPr>
          <w:rFonts w:ascii="Helvetica" w:eastAsia="Arial Unicode MS" w:hAnsi="Helvetica" w:cs="Arial"/>
          <w:sz w:val="21"/>
          <w:szCs w:val="28"/>
        </w:rPr>
        <w:t xml:space="preserve"> (Applied Biosystems)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. Expression of direct gene targets was determined using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PerfeCTa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SYBR</w:t>
      </w:r>
      <w:r w:rsidRPr="0051571A">
        <w:rPr>
          <w:rFonts w:ascii="Helvetica" w:eastAsia="Arial Unicode MS" w:hAnsi="Helvetica" w:cs="Arial"/>
          <w:sz w:val="21"/>
          <w:szCs w:val="28"/>
          <w:vertAlign w:val="superscript"/>
        </w:rPr>
        <w:t>®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 Green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SuperMix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(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QuantaBio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>), cDNA template and gene-specific primers</w:t>
      </w:r>
      <w:r w:rsidR="00CF65FA" w:rsidRPr="0051571A">
        <w:rPr>
          <w:rFonts w:ascii="Helvetica" w:eastAsia="Arial Unicode MS" w:hAnsi="Helvetica" w:cs="Arial"/>
          <w:sz w:val="21"/>
          <w:szCs w:val="28"/>
        </w:rPr>
        <w:t xml:space="preserve"> (Integrated DNA Technologies</w:t>
      </w:r>
      <w:r w:rsidR="00EE3CF7">
        <w:rPr>
          <w:rFonts w:ascii="Helvetica" w:eastAsia="Arial Unicode MS" w:hAnsi="Helvetica" w:cs="Arial"/>
          <w:sz w:val="21"/>
          <w:szCs w:val="28"/>
        </w:rPr>
        <w:t xml:space="preserve">, </w:t>
      </w:r>
      <w:r w:rsidR="000C21C1">
        <w:rPr>
          <w:rFonts w:ascii="Helvetica" w:eastAsia="Arial Unicode MS" w:hAnsi="Helvetica" w:cs="Arial"/>
          <w:sz w:val="21"/>
          <w:szCs w:val="28"/>
        </w:rPr>
        <w:t>Leuven, Belgium</w:t>
      </w:r>
      <w:r w:rsidR="00CF65FA" w:rsidRPr="0051571A">
        <w:rPr>
          <w:rFonts w:ascii="Helvetica" w:eastAsia="Arial Unicode MS" w:hAnsi="Helvetica" w:cs="Arial"/>
          <w:sz w:val="21"/>
          <w:szCs w:val="28"/>
        </w:rPr>
        <w:t>)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. Each sample was run in duplicate, and the mean value was used to calculate the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miR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>, gene target and housekeeping gene (</w:t>
      </w:r>
      <w:r w:rsidRPr="0051571A">
        <w:rPr>
          <w:rFonts w:ascii="Helvetica" w:eastAsia="Arial Unicode MS" w:hAnsi="Helvetica" w:cs="Arial"/>
          <w:i/>
          <w:iCs/>
          <w:sz w:val="21"/>
          <w:szCs w:val="28"/>
        </w:rPr>
        <w:t>U6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 for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miR</w:t>
      </w:r>
      <w:r w:rsidR="00F50E06" w:rsidRPr="0051571A">
        <w:rPr>
          <w:rFonts w:ascii="Helvetica" w:eastAsia="Arial Unicode MS" w:hAnsi="Helvetica" w:cs="Arial"/>
          <w:sz w:val="21"/>
          <w:szCs w:val="28"/>
        </w:rPr>
        <w:t>s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and </w:t>
      </w:r>
      <w:proofErr w:type="spellStart"/>
      <w:r w:rsidRPr="0051571A">
        <w:rPr>
          <w:rFonts w:ascii="Helvetica" w:eastAsia="Arial Unicode MS" w:hAnsi="Helvetica" w:cs="Arial"/>
          <w:i/>
          <w:iCs/>
          <w:sz w:val="21"/>
          <w:szCs w:val="28"/>
        </w:rPr>
        <w:t>Gapdh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for direct targets). Messenger RNA levels were quantified to that of remote regions using the 2</w:t>
      </w:r>
      <w:r w:rsidRPr="0051571A">
        <w:rPr>
          <w:rFonts w:ascii="Helvetica" w:eastAsia="Arial Unicode MS" w:hAnsi="Helvetica" w:cs="Arial"/>
          <w:sz w:val="21"/>
          <w:szCs w:val="28"/>
          <w:vertAlign w:val="superscript"/>
        </w:rPr>
        <w:t>-∆</w:t>
      </w:r>
      <w:r w:rsidR="00F50E06" w:rsidRPr="0051571A">
        <w:rPr>
          <w:rFonts w:ascii="Helvetica" w:eastAsia="Arial Unicode MS" w:hAnsi="Helvetica" w:cs="Arial"/>
          <w:sz w:val="21"/>
          <w:szCs w:val="28"/>
          <w:vertAlign w:val="superscript"/>
        </w:rPr>
        <w:t>∆</w:t>
      </w:r>
      <w:r w:rsidRPr="0051571A">
        <w:rPr>
          <w:rFonts w:ascii="Helvetica" w:eastAsia="Arial Unicode MS" w:hAnsi="Helvetica" w:cs="Arial"/>
          <w:sz w:val="21"/>
          <w:szCs w:val="28"/>
          <w:vertAlign w:val="superscript"/>
        </w:rPr>
        <w:t>CT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 quantification method.</w:t>
      </w:r>
    </w:p>
    <w:p w14:paraId="2059123C" w14:textId="5E16C343" w:rsidR="00864AAC" w:rsidRDefault="00864AAC" w:rsidP="00864AAC">
      <w:pPr>
        <w:jc w:val="both"/>
        <w:rPr>
          <w:rFonts w:ascii="Helvetica" w:hAnsi="Helvetica"/>
          <w:sz w:val="20"/>
          <w:szCs w:val="20"/>
        </w:rPr>
      </w:pPr>
      <w:r w:rsidRPr="00E51A46">
        <w:rPr>
          <w:rFonts w:ascii="Helvetica" w:hAnsi="Helvetica"/>
          <w:b/>
          <w:bCs/>
          <w:sz w:val="20"/>
          <w:szCs w:val="20"/>
        </w:rPr>
        <w:t xml:space="preserve">Table </w:t>
      </w:r>
      <w:r>
        <w:rPr>
          <w:rFonts w:ascii="Helvetica" w:hAnsi="Helvetica"/>
          <w:b/>
          <w:bCs/>
          <w:sz w:val="20"/>
          <w:szCs w:val="20"/>
        </w:rPr>
        <w:t>S</w:t>
      </w:r>
      <w:r w:rsidRPr="00E51A46">
        <w:rPr>
          <w:rFonts w:ascii="Helvetica" w:hAnsi="Helvetica"/>
          <w:b/>
          <w:bCs/>
          <w:sz w:val="20"/>
          <w:szCs w:val="20"/>
        </w:rPr>
        <w:t xml:space="preserve">1. </w:t>
      </w:r>
      <w:r w:rsidRPr="00EA323D">
        <w:rPr>
          <w:rFonts w:ascii="Helvetica" w:hAnsi="Helvetica"/>
          <w:b/>
          <w:bCs/>
          <w:sz w:val="20"/>
          <w:szCs w:val="20"/>
        </w:rPr>
        <w:t>Nucleotide sequence primers</w:t>
      </w:r>
      <w:r w:rsidR="001657E3">
        <w:rPr>
          <w:rFonts w:ascii="Helvetica" w:hAnsi="Helvetica"/>
          <w:b/>
          <w:bCs/>
          <w:sz w:val="20"/>
          <w:szCs w:val="20"/>
        </w:rPr>
        <w:t xml:space="preserve"> for qPCR</w:t>
      </w:r>
    </w:p>
    <w:tbl>
      <w:tblPr>
        <w:tblStyle w:val="TableGrid"/>
        <w:tblW w:w="8910" w:type="dxa"/>
        <w:tblLayout w:type="fixed"/>
        <w:tblLook w:val="04A0" w:firstRow="1" w:lastRow="0" w:firstColumn="1" w:lastColumn="0" w:noHBand="0" w:noVBand="1"/>
      </w:tblPr>
      <w:tblGrid>
        <w:gridCol w:w="4678"/>
        <w:gridCol w:w="1559"/>
        <w:gridCol w:w="2673"/>
      </w:tblGrid>
      <w:tr w:rsidR="00864AAC" w14:paraId="409AE374" w14:textId="77777777" w:rsidTr="00911157">
        <w:trPr>
          <w:trHeight w:val="242"/>
        </w:trPr>
        <w:tc>
          <w:tcPr>
            <w:tcW w:w="4678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141D58A6" w14:textId="77777777" w:rsidR="00864AAC" w:rsidRPr="00E51A46" w:rsidRDefault="00864AAC" w:rsidP="006A1991">
            <w:pPr>
              <w:jc w:val="center"/>
              <w:rPr>
                <w:rFonts w:ascii="Helvetica" w:hAnsi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Target and s</w:t>
            </w:r>
            <w:r w:rsidRPr="00E51A46">
              <w:rPr>
                <w:rFonts w:ascii="Helvetica" w:hAnsi="Helvetica"/>
                <w:b/>
                <w:bCs/>
                <w:sz w:val="20"/>
                <w:szCs w:val="20"/>
              </w:rPr>
              <w:t>equence</w:t>
            </w:r>
          </w:p>
        </w:tc>
        <w:tc>
          <w:tcPr>
            <w:tcW w:w="155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44DE8B68" w14:textId="77777777" w:rsidR="00864AAC" w:rsidRPr="00E51A46" w:rsidRDefault="00864AAC" w:rsidP="006A1991">
            <w:pPr>
              <w:jc w:val="center"/>
              <w:rPr>
                <w:rFonts w:ascii="Helvetica" w:hAnsi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Identifier</w:t>
            </w:r>
          </w:p>
        </w:tc>
        <w:tc>
          <w:tcPr>
            <w:tcW w:w="2673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2896E9FA" w14:textId="77777777" w:rsidR="00864AAC" w:rsidRPr="00E51A46" w:rsidRDefault="00864AAC" w:rsidP="006A1991">
            <w:pPr>
              <w:jc w:val="center"/>
              <w:rPr>
                <w:rFonts w:ascii="Helvetica" w:hAnsi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Source</w:t>
            </w:r>
          </w:p>
        </w:tc>
      </w:tr>
      <w:tr w:rsidR="00B2207D" w14:paraId="5AA8F037" w14:textId="77777777" w:rsidTr="00911157">
        <w:trPr>
          <w:trHeight w:val="242"/>
        </w:trPr>
        <w:tc>
          <w:tcPr>
            <w:tcW w:w="4678" w:type="dxa"/>
            <w:tcBorders>
              <w:top w:val="single" w:sz="24" w:space="0" w:color="auto"/>
              <w:left w:val="single" w:sz="4" w:space="0" w:color="FFFFFF"/>
              <w:right w:val="single" w:sz="4" w:space="0" w:color="FFFFFF" w:themeColor="background1"/>
            </w:tcBorders>
            <w:vAlign w:val="center"/>
          </w:tcPr>
          <w:p w14:paraId="1114A57F" w14:textId="77777777" w:rsidR="00B2207D" w:rsidRPr="006A1991" w:rsidRDefault="00B2207D" w:rsidP="00B2207D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A1991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Arl2</w:t>
            </w:r>
          </w:p>
          <w:p w14:paraId="601DB022" w14:textId="77777777" w:rsidR="00B2207D" w:rsidRPr="006A1991" w:rsidRDefault="00B2207D" w:rsidP="00B2207D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fw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5'-CTACTGGGACATGGGGCTTC-3'</w:t>
            </w:r>
          </w:p>
          <w:p w14:paraId="6DFAEEA0" w14:textId="77777777" w:rsidR="00B2207D" w:rsidRPr="006A1991" w:rsidRDefault="00B2207D" w:rsidP="00B2207D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rv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</w:t>
            </w:r>
            <w:r>
              <w:t xml:space="preserve"> </w:t>
            </w:r>
            <w:r w:rsidRPr="006A1991">
              <w:rPr>
                <w:rFonts w:ascii="Helvetica" w:hAnsi="Helvetica"/>
                <w:sz w:val="20"/>
                <w:szCs w:val="20"/>
              </w:rPr>
              <w:t>5'-ATTGTCCAGGCCGAGCATTA-3'</w:t>
            </w:r>
          </w:p>
        </w:tc>
        <w:tc>
          <w:tcPr>
            <w:tcW w:w="1559" w:type="dxa"/>
            <w:tcBorders>
              <w:top w:val="single" w:sz="24" w:space="0" w:color="auto"/>
              <w:left w:val="single" w:sz="4" w:space="0" w:color="FFFFFF" w:themeColor="background1"/>
              <w:right w:val="single" w:sz="4" w:space="0" w:color="FFFFFF"/>
            </w:tcBorders>
            <w:vAlign w:val="center"/>
          </w:tcPr>
          <w:p w14:paraId="4EA16E01" w14:textId="41382A1C" w:rsidR="00B2207D" w:rsidRPr="006A1991" w:rsidRDefault="00A10C5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N/A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2205FC33" w14:textId="3E5362EB" w:rsidR="00B2207D" w:rsidRPr="006A1991" w:rsidRDefault="00B2207D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This </w:t>
            </w:r>
            <w:r w:rsidR="00B645D5">
              <w:rPr>
                <w:rFonts w:ascii="Helvetica" w:hAnsi="Helvetica"/>
                <w:sz w:val="20"/>
                <w:szCs w:val="20"/>
              </w:rPr>
              <w:t>study</w:t>
            </w:r>
          </w:p>
        </w:tc>
      </w:tr>
      <w:tr w:rsidR="00B645D5" w14:paraId="5E4D7585" w14:textId="77777777" w:rsidTr="00911157">
        <w:trPr>
          <w:trHeight w:val="242"/>
        </w:trPr>
        <w:tc>
          <w:tcPr>
            <w:tcW w:w="4678" w:type="dxa"/>
            <w:tcBorders>
              <w:left w:val="single" w:sz="4" w:space="0" w:color="FFFFFF"/>
              <w:right w:val="single" w:sz="4" w:space="0" w:color="FFFFFF" w:themeColor="background1"/>
            </w:tcBorders>
            <w:vAlign w:val="center"/>
          </w:tcPr>
          <w:p w14:paraId="1E1456F5" w14:textId="77777777" w:rsidR="00B645D5" w:rsidRPr="006A1991" w:rsidRDefault="00B645D5" w:rsidP="00B645D5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A1991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Bcl2</w:t>
            </w:r>
          </w:p>
          <w:p w14:paraId="0D58BAD7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fw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5’-GATAACGGAGGCTGGGATGC-3’</w:t>
            </w:r>
          </w:p>
          <w:p w14:paraId="200488AC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rv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5’-TTATGGCCCAGATAGGCACC-3’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/>
            </w:tcBorders>
            <w:vAlign w:val="center"/>
          </w:tcPr>
          <w:p w14:paraId="68FBFBA9" w14:textId="2F92E5CC" w:rsidR="00B645D5" w:rsidRPr="007D7FF2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N/A</w:t>
            </w:r>
          </w:p>
        </w:tc>
        <w:tc>
          <w:tcPr>
            <w:tcW w:w="267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5F25FAF" w14:textId="00D95EB8" w:rsidR="00B645D5" w:rsidRPr="006A1991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This study</w:t>
            </w:r>
          </w:p>
        </w:tc>
      </w:tr>
      <w:tr w:rsidR="00B645D5" w14:paraId="781954CA" w14:textId="77777777" w:rsidTr="00911157">
        <w:trPr>
          <w:trHeight w:val="728"/>
        </w:trPr>
        <w:tc>
          <w:tcPr>
            <w:tcW w:w="4678" w:type="dxa"/>
            <w:tcBorders>
              <w:left w:val="single" w:sz="4" w:space="0" w:color="FFFFFF"/>
              <w:right w:val="single" w:sz="4" w:space="0" w:color="FFFFFF" w:themeColor="background1"/>
            </w:tcBorders>
            <w:vAlign w:val="center"/>
          </w:tcPr>
          <w:p w14:paraId="5CA24AF4" w14:textId="77777777" w:rsidR="00B645D5" w:rsidRPr="006A1991" w:rsidRDefault="00B645D5" w:rsidP="00B645D5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proofErr w:type="spellStart"/>
            <w:r w:rsidRPr="006A1991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Gapdh</w:t>
            </w:r>
            <w:proofErr w:type="spellEnd"/>
          </w:p>
          <w:p w14:paraId="59225219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fw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5'-TCGGAGTGAACGGATTTGGC-3'</w:t>
            </w:r>
          </w:p>
          <w:p w14:paraId="14B472A9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rv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5'-TGACAAGCTTCCCGTTCTCC-3'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/>
            </w:tcBorders>
            <w:vAlign w:val="center"/>
          </w:tcPr>
          <w:p w14:paraId="699F6E3F" w14:textId="31869CBA" w:rsidR="00B645D5" w:rsidRPr="006A1991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N/A</w:t>
            </w:r>
          </w:p>
        </w:tc>
        <w:tc>
          <w:tcPr>
            <w:tcW w:w="267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4555136" w14:textId="03F2DB4D" w:rsidR="00B645D5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This study</w:t>
            </w:r>
          </w:p>
        </w:tc>
      </w:tr>
      <w:tr w:rsidR="00B645D5" w14:paraId="564DA564" w14:textId="77777777" w:rsidTr="00911157">
        <w:trPr>
          <w:trHeight w:val="242"/>
        </w:trPr>
        <w:tc>
          <w:tcPr>
            <w:tcW w:w="4678" w:type="dxa"/>
            <w:tcBorders>
              <w:left w:val="single" w:sz="4" w:space="0" w:color="FFFFFF"/>
              <w:right w:val="single" w:sz="4" w:space="0" w:color="FFFFFF" w:themeColor="background1"/>
            </w:tcBorders>
            <w:vAlign w:val="center"/>
          </w:tcPr>
          <w:p w14:paraId="7ED6B0DB" w14:textId="77777777" w:rsidR="00B645D5" w:rsidRPr="006A1991" w:rsidRDefault="00B645D5" w:rsidP="00B645D5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A1991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Myh7</w:t>
            </w:r>
          </w:p>
          <w:p w14:paraId="0D4BBBEB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fw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5'-ACCTGTCCAAGTTCCGCAAG-3'</w:t>
            </w:r>
          </w:p>
          <w:p w14:paraId="2D74F1AD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rv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5-CTCGTTCAAGCCCTTGGTGC-3'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/>
            </w:tcBorders>
            <w:vAlign w:val="center"/>
          </w:tcPr>
          <w:p w14:paraId="7A684260" w14:textId="14374857" w:rsidR="00B645D5" w:rsidRPr="006A1991" w:rsidRDefault="00B645D5" w:rsidP="005E1F6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N/A</w:t>
            </w:r>
          </w:p>
        </w:tc>
        <w:tc>
          <w:tcPr>
            <w:tcW w:w="267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CC7567D" w14:textId="16D3BD77" w:rsidR="00B645D5" w:rsidRDefault="00B645D5" w:rsidP="005E1F6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This study</w:t>
            </w:r>
          </w:p>
        </w:tc>
      </w:tr>
      <w:tr w:rsidR="00B645D5" w14:paraId="5B019B2B" w14:textId="77777777" w:rsidTr="00911157">
        <w:trPr>
          <w:trHeight w:val="242"/>
        </w:trPr>
        <w:tc>
          <w:tcPr>
            <w:tcW w:w="4678" w:type="dxa"/>
            <w:tcBorders>
              <w:left w:val="single" w:sz="4" w:space="0" w:color="FFFFFF"/>
              <w:right w:val="single" w:sz="4" w:space="0" w:color="FFFFFF" w:themeColor="background1"/>
            </w:tcBorders>
            <w:vAlign w:val="center"/>
          </w:tcPr>
          <w:p w14:paraId="7BCEDF11" w14:textId="77777777" w:rsidR="00B645D5" w:rsidRPr="006A1991" w:rsidRDefault="00B645D5" w:rsidP="00B645D5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proofErr w:type="spellStart"/>
            <w:r w:rsidRPr="006A1991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Nppa</w:t>
            </w:r>
            <w:proofErr w:type="spellEnd"/>
          </w:p>
          <w:p w14:paraId="4A50850A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fw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5'-AAGGAGAGGGAAGAGGAGCAA-3'</w:t>
            </w:r>
          </w:p>
          <w:p w14:paraId="0E0C9FD6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rv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5'-CAAGTGGTCCAGCAAATTCTTGAAA-3'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/>
            </w:tcBorders>
            <w:vAlign w:val="center"/>
          </w:tcPr>
          <w:p w14:paraId="155C87FF" w14:textId="27DEF0FF" w:rsidR="00B645D5" w:rsidRPr="006A1991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N/A</w:t>
            </w:r>
          </w:p>
        </w:tc>
        <w:tc>
          <w:tcPr>
            <w:tcW w:w="267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9D9FE68" w14:textId="54184350" w:rsidR="00B645D5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This study</w:t>
            </w:r>
          </w:p>
        </w:tc>
      </w:tr>
      <w:tr w:rsidR="00B645D5" w14:paraId="4A8CFE40" w14:textId="77777777" w:rsidTr="00911157">
        <w:trPr>
          <w:trHeight w:val="227"/>
        </w:trPr>
        <w:tc>
          <w:tcPr>
            <w:tcW w:w="4678" w:type="dxa"/>
            <w:tcBorders>
              <w:left w:val="single" w:sz="4" w:space="0" w:color="FFFFFF"/>
              <w:right w:val="single" w:sz="4" w:space="0" w:color="FFFFFF" w:themeColor="background1"/>
            </w:tcBorders>
            <w:vAlign w:val="center"/>
          </w:tcPr>
          <w:p w14:paraId="67AAB415" w14:textId="77777777" w:rsidR="00B645D5" w:rsidRPr="006A1991" w:rsidRDefault="00B645D5" w:rsidP="00B645D5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proofErr w:type="spellStart"/>
            <w:r w:rsidRPr="006A1991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Nppb</w:t>
            </w:r>
            <w:proofErr w:type="spellEnd"/>
          </w:p>
          <w:p w14:paraId="1ACB8650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fw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5’-CAAGTCCTCCGGGGAATACG-3’</w:t>
            </w:r>
          </w:p>
          <w:p w14:paraId="0CEC6822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rv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5’-ACCTCCTGAGCACATTGCAG-3’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/>
            </w:tcBorders>
            <w:vAlign w:val="center"/>
          </w:tcPr>
          <w:p w14:paraId="64639540" w14:textId="2ED033BD" w:rsidR="00B645D5" w:rsidRPr="006A1991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N/A</w:t>
            </w:r>
          </w:p>
        </w:tc>
        <w:tc>
          <w:tcPr>
            <w:tcW w:w="267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B619B3B" w14:textId="41DB4009" w:rsidR="00B645D5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This study</w:t>
            </w:r>
          </w:p>
        </w:tc>
      </w:tr>
      <w:tr w:rsidR="00B645D5" w14:paraId="74FEAAE9" w14:textId="77777777" w:rsidTr="00911157">
        <w:trPr>
          <w:trHeight w:val="242"/>
        </w:trPr>
        <w:tc>
          <w:tcPr>
            <w:tcW w:w="4678" w:type="dxa"/>
            <w:tcBorders>
              <w:left w:val="single" w:sz="4" w:space="0" w:color="FFFFFF"/>
              <w:right w:val="single" w:sz="4" w:space="0" w:color="FFFFFF" w:themeColor="background1"/>
            </w:tcBorders>
            <w:vAlign w:val="center"/>
          </w:tcPr>
          <w:p w14:paraId="1E02B299" w14:textId="77777777" w:rsidR="00B645D5" w:rsidRPr="006A1991" w:rsidRDefault="00B645D5" w:rsidP="00B645D5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proofErr w:type="spellStart"/>
            <w:r w:rsidRPr="006A1991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Vgef</w:t>
            </w:r>
            <w:proofErr w:type="spellEnd"/>
          </w:p>
          <w:p w14:paraId="688A46C9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fw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5’-GCGAGGCAAGAAAATCCCTGT-3’</w:t>
            </w:r>
          </w:p>
          <w:p w14:paraId="1BCA777F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rv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</w:t>
            </w:r>
            <w:r>
              <w:t xml:space="preserve"> </w:t>
            </w:r>
            <w:r w:rsidRPr="006A1991">
              <w:rPr>
                <w:rFonts w:ascii="Helvetica" w:hAnsi="Helvetica"/>
                <w:sz w:val="20"/>
                <w:szCs w:val="20"/>
              </w:rPr>
              <w:t>5’-GCGAGTCTGTGTTTTTGCAGG-3’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/>
            </w:tcBorders>
            <w:vAlign w:val="center"/>
          </w:tcPr>
          <w:p w14:paraId="4156FAE2" w14:textId="045DAFFB" w:rsidR="00B645D5" w:rsidRPr="006A1991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N/A</w:t>
            </w:r>
          </w:p>
        </w:tc>
        <w:tc>
          <w:tcPr>
            <w:tcW w:w="267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0E38F56" w14:textId="27D0D086" w:rsidR="00B645D5" w:rsidRPr="006A1991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This study</w:t>
            </w:r>
          </w:p>
        </w:tc>
      </w:tr>
      <w:tr w:rsidR="00B645D5" w14:paraId="18B55703" w14:textId="77777777" w:rsidTr="00911157">
        <w:trPr>
          <w:trHeight w:val="242"/>
        </w:trPr>
        <w:tc>
          <w:tcPr>
            <w:tcW w:w="4678" w:type="dxa"/>
            <w:tcBorders>
              <w:left w:val="single" w:sz="4" w:space="0" w:color="FFFFFF"/>
              <w:bottom w:val="single" w:sz="24" w:space="0" w:color="auto"/>
              <w:right w:val="single" w:sz="4" w:space="0" w:color="FFFFFF" w:themeColor="background1"/>
            </w:tcBorders>
            <w:vAlign w:val="center"/>
          </w:tcPr>
          <w:p w14:paraId="68EF9039" w14:textId="77777777" w:rsidR="00B645D5" w:rsidRPr="006A1991" w:rsidRDefault="00B645D5" w:rsidP="00B645D5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A1991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Sirt1</w:t>
            </w:r>
          </w:p>
          <w:p w14:paraId="497CC3FB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fw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5’-GAGAAGGAAACAATGGGCCG-3’</w:t>
            </w:r>
          </w:p>
          <w:p w14:paraId="527755E4" w14:textId="77777777" w:rsidR="00B645D5" w:rsidRPr="006A1991" w:rsidRDefault="00B645D5" w:rsidP="00B645D5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(</w:t>
            </w:r>
            <w:proofErr w:type="spellStart"/>
            <w:r w:rsidRPr="006A1991">
              <w:rPr>
                <w:rFonts w:ascii="Helvetica" w:hAnsi="Helvetica"/>
                <w:sz w:val="20"/>
                <w:szCs w:val="20"/>
              </w:rPr>
              <w:t>rv</w:t>
            </w:r>
            <w:proofErr w:type="spellEnd"/>
            <w:r w:rsidRPr="006A1991">
              <w:rPr>
                <w:rFonts w:ascii="Helvetica" w:hAnsi="Helvetica"/>
                <w:sz w:val="20"/>
                <w:szCs w:val="20"/>
              </w:rPr>
              <w:t>) 5’-ACCAAACAGAAGGTTATCTCGGT-3’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bottom w:val="single" w:sz="24" w:space="0" w:color="auto"/>
              <w:right w:val="single" w:sz="4" w:space="0" w:color="FFFFFF"/>
            </w:tcBorders>
            <w:vAlign w:val="center"/>
          </w:tcPr>
          <w:p w14:paraId="4726E046" w14:textId="1934ED41" w:rsidR="00B645D5" w:rsidRPr="006A1991" w:rsidRDefault="00B645D5" w:rsidP="005E1F6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N/A</w:t>
            </w:r>
          </w:p>
        </w:tc>
        <w:tc>
          <w:tcPr>
            <w:tcW w:w="2673" w:type="dxa"/>
            <w:tcBorders>
              <w:left w:val="single" w:sz="4" w:space="0" w:color="FFFFFF"/>
              <w:bottom w:val="single" w:sz="24" w:space="0" w:color="auto"/>
              <w:right w:val="single" w:sz="4" w:space="0" w:color="FFFFFF"/>
            </w:tcBorders>
            <w:vAlign w:val="center"/>
          </w:tcPr>
          <w:p w14:paraId="3976AC1B" w14:textId="72E0A929" w:rsidR="00B645D5" w:rsidRPr="006A1991" w:rsidRDefault="00B645D5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This study</w:t>
            </w:r>
          </w:p>
        </w:tc>
      </w:tr>
      <w:tr w:rsidR="00864AAC" w14:paraId="54160970" w14:textId="77777777" w:rsidTr="00911157">
        <w:trPr>
          <w:trHeight w:val="716"/>
        </w:trPr>
        <w:tc>
          <w:tcPr>
            <w:tcW w:w="4678" w:type="dxa"/>
            <w:tcBorders>
              <w:top w:val="single" w:sz="2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7FD7C156" w14:textId="77777777" w:rsidR="00864AAC" w:rsidRPr="00316149" w:rsidRDefault="00864AAC" w:rsidP="006A1991">
            <w:pP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  <w:r w:rsidRPr="00316149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U6</w:t>
            </w:r>
          </w:p>
          <w:p w14:paraId="132109BD" w14:textId="77777777" w:rsidR="00864AAC" w:rsidRPr="006A1991" w:rsidRDefault="00864AAC" w:rsidP="006A1991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GTGCTCGCTTCGGCAGCACATATACTAAAATT</w:t>
            </w:r>
          </w:p>
          <w:p w14:paraId="757F571F" w14:textId="77777777" w:rsidR="00864AAC" w:rsidRPr="006A1991" w:rsidRDefault="00864AAC" w:rsidP="006A1991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GGAACGATACAGAGAAGATTAGCATGGCCCC</w:t>
            </w:r>
          </w:p>
          <w:p w14:paraId="313E3AB2" w14:textId="77777777" w:rsidR="00864AAC" w:rsidRPr="006A1991" w:rsidRDefault="00864AAC" w:rsidP="006A1991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TGCGCAAGGATGACACGCAAATTCGTGAAGC</w:t>
            </w:r>
          </w:p>
          <w:p w14:paraId="3B5E90DC" w14:textId="77777777" w:rsidR="00864AAC" w:rsidRPr="006A1991" w:rsidRDefault="00864AAC" w:rsidP="006A1991">
            <w:pPr>
              <w:rPr>
                <w:rFonts w:ascii="Helvetica" w:hAnsi="Helvetica"/>
                <w:sz w:val="20"/>
                <w:szCs w:val="20"/>
              </w:rPr>
            </w:pPr>
            <w:r w:rsidRPr="006A1991">
              <w:rPr>
                <w:rFonts w:ascii="Helvetica" w:hAnsi="Helvetica"/>
                <w:sz w:val="20"/>
                <w:szCs w:val="20"/>
              </w:rPr>
              <w:t>GTTCCATATTTT</w:t>
            </w:r>
          </w:p>
        </w:tc>
        <w:tc>
          <w:tcPr>
            <w:tcW w:w="1559" w:type="dxa"/>
            <w:tcBorders>
              <w:top w:val="single" w:sz="2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4C99AC05" w14:textId="77777777" w:rsidR="00A10C55" w:rsidRDefault="00A10C55" w:rsidP="00A10C55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#</w:t>
            </w:r>
            <w:r w:rsidRPr="00A10C55">
              <w:rPr>
                <w:rFonts w:ascii="Helvetica" w:hAnsi="Helvetica"/>
                <w:sz w:val="20"/>
                <w:szCs w:val="20"/>
              </w:rPr>
              <w:t>4427975</w:t>
            </w:r>
          </w:p>
          <w:p w14:paraId="35E82BBA" w14:textId="0A9CC4A8" w:rsidR="0030267B" w:rsidRPr="006A1991" w:rsidRDefault="0030267B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ID </w:t>
            </w:r>
            <w:r w:rsidRPr="0030267B">
              <w:rPr>
                <w:rFonts w:ascii="Helvetica" w:hAnsi="Helvetica"/>
                <w:sz w:val="20"/>
                <w:szCs w:val="20"/>
              </w:rPr>
              <w:t>001973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26E25650" w14:textId="61A124CD" w:rsidR="00864AAC" w:rsidRPr="006A1991" w:rsidRDefault="00FA6C1F" w:rsidP="00FA6C1F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Applied Biosystems</w:t>
            </w:r>
          </w:p>
        </w:tc>
      </w:tr>
      <w:tr w:rsidR="00FA6C1F" w14:paraId="040AF62E" w14:textId="77777777" w:rsidTr="00911157">
        <w:trPr>
          <w:trHeight w:val="227"/>
        </w:trPr>
        <w:tc>
          <w:tcPr>
            <w:tcW w:w="4678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C74E760" w14:textId="77777777" w:rsidR="00FA6C1F" w:rsidRPr="006A1991" w:rsidRDefault="00FA6C1F" w:rsidP="00FA6C1F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A1991">
              <w:rPr>
                <w:rFonts w:ascii="Helvetica" w:hAnsi="Helvetica"/>
                <w:b/>
                <w:bCs/>
                <w:sz w:val="20"/>
                <w:szCs w:val="20"/>
              </w:rPr>
              <w:t>miR-15a-5p</w:t>
            </w:r>
          </w:p>
          <w:p w14:paraId="5BDD37F9" w14:textId="77777777" w:rsidR="00FA6C1F" w:rsidRDefault="00FA6C1F" w:rsidP="00FA6C1F">
            <w:pPr>
              <w:rPr>
                <w:rFonts w:ascii="Helvetica" w:hAnsi="Helvetica"/>
                <w:sz w:val="20"/>
                <w:szCs w:val="20"/>
              </w:rPr>
            </w:pPr>
            <w:r w:rsidRPr="00FA05AF">
              <w:rPr>
                <w:rFonts w:ascii="Helvetica" w:hAnsi="Helvetica"/>
                <w:sz w:val="20"/>
                <w:szCs w:val="20"/>
              </w:rPr>
              <w:t>UAGCAGCACAUAAUGGUUUGUG</w:t>
            </w:r>
          </w:p>
        </w:tc>
        <w:tc>
          <w:tcPr>
            <w:tcW w:w="155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BEC665A" w14:textId="77777777" w:rsidR="00FA6C1F" w:rsidRDefault="00FA6C1F" w:rsidP="00FA6C1F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#</w:t>
            </w:r>
            <w:r w:rsidRPr="00E853F5">
              <w:rPr>
                <w:rFonts w:ascii="Helvetica" w:hAnsi="Helvetica"/>
                <w:sz w:val="20"/>
                <w:szCs w:val="20"/>
              </w:rPr>
              <w:t>4427975</w:t>
            </w:r>
          </w:p>
          <w:p w14:paraId="50B92D17" w14:textId="64D6449D" w:rsidR="00FA6C1F" w:rsidRDefault="00FA6C1F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ID </w:t>
            </w:r>
            <w:r w:rsidRPr="0030267B">
              <w:rPr>
                <w:rFonts w:ascii="Helvetica" w:hAnsi="Helvetica"/>
                <w:sz w:val="20"/>
                <w:szCs w:val="20"/>
              </w:rPr>
              <w:t>0003</w:t>
            </w:r>
            <w:r>
              <w:rPr>
                <w:rFonts w:ascii="Helvetica" w:hAnsi="Helvetica"/>
                <w:sz w:val="20"/>
                <w:szCs w:val="20"/>
              </w:rPr>
              <w:t>89</w:t>
            </w:r>
          </w:p>
        </w:tc>
        <w:tc>
          <w:tcPr>
            <w:tcW w:w="267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B0398D4" w14:textId="1334694C" w:rsidR="00FA6C1F" w:rsidRDefault="00FA6C1F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Applied Biosystems</w:t>
            </w:r>
          </w:p>
        </w:tc>
      </w:tr>
      <w:tr w:rsidR="00FA6C1F" w14:paraId="72A1C802" w14:textId="77777777" w:rsidTr="00911157">
        <w:trPr>
          <w:trHeight w:val="242"/>
        </w:trPr>
        <w:tc>
          <w:tcPr>
            <w:tcW w:w="4678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392EB40" w14:textId="77777777" w:rsidR="00FA6C1F" w:rsidRPr="006A1991" w:rsidRDefault="00FA6C1F" w:rsidP="00FA6C1F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A1991">
              <w:rPr>
                <w:rFonts w:ascii="Helvetica" w:hAnsi="Helvetica"/>
                <w:b/>
                <w:bCs/>
                <w:sz w:val="20"/>
                <w:szCs w:val="20"/>
              </w:rPr>
              <w:t>miR-15b-5p</w:t>
            </w:r>
          </w:p>
          <w:p w14:paraId="2657B3FE" w14:textId="77777777" w:rsidR="00FA6C1F" w:rsidRDefault="00FA6C1F" w:rsidP="00FA6C1F">
            <w:pPr>
              <w:rPr>
                <w:rFonts w:ascii="Helvetica" w:hAnsi="Helvetica"/>
                <w:sz w:val="20"/>
                <w:szCs w:val="20"/>
              </w:rPr>
            </w:pPr>
            <w:r w:rsidRPr="00FA05AF">
              <w:rPr>
                <w:rFonts w:ascii="Helvetica" w:hAnsi="Helvetica"/>
                <w:sz w:val="20"/>
                <w:szCs w:val="20"/>
              </w:rPr>
              <w:t>UAGCAGCACAUCAUGGUUUACA</w:t>
            </w:r>
          </w:p>
        </w:tc>
        <w:tc>
          <w:tcPr>
            <w:tcW w:w="155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CA8F466" w14:textId="77777777" w:rsidR="00FA6C1F" w:rsidRDefault="00FA6C1F" w:rsidP="00FA6C1F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#</w:t>
            </w:r>
            <w:r w:rsidRPr="0030267B">
              <w:rPr>
                <w:rFonts w:ascii="Helvetica" w:hAnsi="Helvetica"/>
                <w:sz w:val="20"/>
                <w:szCs w:val="20"/>
              </w:rPr>
              <w:t>4427975</w:t>
            </w:r>
          </w:p>
          <w:p w14:paraId="0DA0E487" w14:textId="20145870" w:rsidR="00FA6C1F" w:rsidRDefault="00FA6C1F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ID 000390</w:t>
            </w:r>
          </w:p>
        </w:tc>
        <w:tc>
          <w:tcPr>
            <w:tcW w:w="267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06BCCEE" w14:textId="5CB83BC9" w:rsidR="00FA6C1F" w:rsidRDefault="00FA6C1F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Applied Biosystems</w:t>
            </w:r>
          </w:p>
        </w:tc>
      </w:tr>
      <w:tr w:rsidR="00FA6C1F" w14:paraId="1DAF9447" w14:textId="77777777" w:rsidTr="00911157">
        <w:trPr>
          <w:trHeight w:val="242"/>
        </w:trPr>
        <w:tc>
          <w:tcPr>
            <w:tcW w:w="4678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382F72D" w14:textId="77777777" w:rsidR="00FA6C1F" w:rsidRPr="006A1991" w:rsidRDefault="00FA6C1F" w:rsidP="00FA6C1F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A1991">
              <w:rPr>
                <w:rFonts w:ascii="Helvetica" w:hAnsi="Helvetica"/>
                <w:b/>
                <w:bCs/>
                <w:sz w:val="20"/>
                <w:szCs w:val="20"/>
              </w:rPr>
              <w:lastRenderedPageBreak/>
              <w:t>miR-16</w:t>
            </w:r>
          </w:p>
          <w:p w14:paraId="12515C55" w14:textId="77777777" w:rsidR="00FA6C1F" w:rsidRDefault="00FA6C1F" w:rsidP="00FA6C1F">
            <w:pPr>
              <w:rPr>
                <w:rFonts w:ascii="Helvetica" w:hAnsi="Helvetica"/>
                <w:sz w:val="20"/>
                <w:szCs w:val="20"/>
              </w:rPr>
            </w:pPr>
            <w:r w:rsidRPr="00FA05AF">
              <w:rPr>
                <w:rFonts w:ascii="Helvetica" w:hAnsi="Helvetica"/>
                <w:sz w:val="20"/>
                <w:szCs w:val="20"/>
              </w:rPr>
              <w:t>UAGCAGCACGUAAAUAUUGGCG</w:t>
            </w:r>
          </w:p>
        </w:tc>
        <w:tc>
          <w:tcPr>
            <w:tcW w:w="155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AB2D8DC" w14:textId="77777777" w:rsidR="00FA6C1F" w:rsidRDefault="00FA6C1F" w:rsidP="00FA6C1F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#</w:t>
            </w:r>
            <w:r w:rsidRPr="0030267B">
              <w:rPr>
                <w:rFonts w:ascii="Helvetica" w:hAnsi="Helvetica"/>
                <w:sz w:val="20"/>
                <w:szCs w:val="20"/>
              </w:rPr>
              <w:t>4427975</w:t>
            </w:r>
            <w:r>
              <w:rPr>
                <w:rFonts w:ascii="Helvetica" w:hAnsi="Helvetica"/>
                <w:sz w:val="20"/>
                <w:szCs w:val="20"/>
              </w:rPr>
              <w:t xml:space="preserve"> </w:t>
            </w:r>
          </w:p>
          <w:p w14:paraId="564FDA55" w14:textId="6DA725A3" w:rsidR="00FA6C1F" w:rsidRDefault="00FA6C1F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ID </w:t>
            </w:r>
            <w:r w:rsidRPr="0030267B">
              <w:rPr>
                <w:rFonts w:ascii="Helvetica" w:hAnsi="Helvetica"/>
                <w:sz w:val="20"/>
                <w:szCs w:val="20"/>
              </w:rPr>
              <w:t>0003</w:t>
            </w:r>
            <w:r>
              <w:rPr>
                <w:rFonts w:ascii="Helvetica" w:hAnsi="Helvetica"/>
                <w:sz w:val="20"/>
                <w:szCs w:val="20"/>
              </w:rPr>
              <w:t>91</w:t>
            </w:r>
          </w:p>
        </w:tc>
        <w:tc>
          <w:tcPr>
            <w:tcW w:w="267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077C439" w14:textId="22DA6A2F" w:rsidR="00FA6C1F" w:rsidRDefault="00FA6C1F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Applied Biosystems</w:t>
            </w:r>
          </w:p>
        </w:tc>
      </w:tr>
      <w:tr w:rsidR="00FA6C1F" w14:paraId="695618F2" w14:textId="77777777" w:rsidTr="00911157">
        <w:trPr>
          <w:trHeight w:val="227"/>
        </w:trPr>
        <w:tc>
          <w:tcPr>
            <w:tcW w:w="4678" w:type="dxa"/>
            <w:tcBorders>
              <w:left w:val="single" w:sz="4" w:space="0" w:color="FFFFFF"/>
              <w:bottom w:val="thickThinSmallGap" w:sz="24" w:space="0" w:color="auto"/>
              <w:right w:val="single" w:sz="4" w:space="0" w:color="FFFFFF"/>
            </w:tcBorders>
            <w:vAlign w:val="center"/>
          </w:tcPr>
          <w:p w14:paraId="73D82BE6" w14:textId="77777777" w:rsidR="00FA6C1F" w:rsidRPr="006A1991" w:rsidRDefault="00FA6C1F" w:rsidP="00FA6C1F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6A1991">
              <w:rPr>
                <w:rFonts w:ascii="Helvetica" w:hAnsi="Helvetica"/>
                <w:b/>
                <w:bCs/>
                <w:sz w:val="20"/>
                <w:szCs w:val="20"/>
              </w:rPr>
              <w:t>miR-195</w:t>
            </w:r>
          </w:p>
          <w:p w14:paraId="47191B07" w14:textId="77777777" w:rsidR="00FA6C1F" w:rsidRDefault="00FA6C1F" w:rsidP="00FA6C1F">
            <w:pPr>
              <w:rPr>
                <w:rFonts w:ascii="Helvetica" w:hAnsi="Helvetica"/>
                <w:sz w:val="20"/>
                <w:szCs w:val="20"/>
              </w:rPr>
            </w:pPr>
            <w:r w:rsidRPr="00FA05AF">
              <w:rPr>
                <w:rFonts w:ascii="Helvetica" w:hAnsi="Helvetica"/>
                <w:sz w:val="20"/>
                <w:szCs w:val="20"/>
              </w:rPr>
              <w:t>UAGCAGCACAGAAAUAUUGGC</w:t>
            </w:r>
          </w:p>
        </w:tc>
        <w:tc>
          <w:tcPr>
            <w:tcW w:w="1559" w:type="dxa"/>
            <w:tcBorders>
              <w:left w:val="single" w:sz="4" w:space="0" w:color="FFFFFF"/>
              <w:bottom w:val="thickThinSmallGap" w:sz="24" w:space="0" w:color="auto"/>
              <w:right w:val="single" w:sz="4" w:space="0" w:color="FFFFFF"/>
            </w:tcBorders>
            <w:vAlign w:val="center"/>
          </w:tcPr>
          <w:p w14:paraId="0054807E" w14:textId="66719811" w:rsidR="00FA6C1F" w:rsidRDefault="00FA6C1F" w:rsidP="00FA6C1F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#</w:t>
            </w:r>
            <w:r w:rsidRPr="0030267B">
              <w:rPr>
                <w:rFonts w:ascii="Helvetica" w:hAnsi="Helvetica"/>
                <w:sz w:val="20"/>
                <w:szCs w:val="20"/>
              </w:rPr>
              <w:t>4427975</w:t>
            </w:r>
          </w:p>
          <w:p w14:paraId="292EBAC7" w14:textId="5B5FABF3" w:rsidR="00FA6C1F" w:rsidRDefault="00FA6C1F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ID </w:t>
            </w:r>
            <w:r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</w:rPr>
              <w:t>000494</w:t>
            </w:r>
          </w:p>
        </w:tc>
        <w:tc>
          <w:tcPr>
            <w:tcW w:w="2673" w:type="dxa"/>
            <w:tcBorders>
              <w:left w:val="single" w:sz="4" w:space="0" w:color="FFFFFF"/>
              <w:bottom w:val="thickThinSmallGap" w:sz="24" w:space="0" w:color="auto"/>
              <w:right w:val="single" w:sz="4" w:space="0" w:color="FFFFFF"/>
            </w:tcBorders>
            <w:vAlign w:val="center"/>
          </w:tcPr>
          <w:p w14:paraId="00C038F7" w14:textId="30285096" w:rsidR="00FA6C1F" w:rsidRDefault="00FA6C1F" w:rsidP="00CC3993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Applied Biosystems</w:t>
            </w:r>
          </w:p>
        </w:tc>
      </w:tr>
    </w:tbl>
    <w:p w14:paraId="4E80DC2F" w14:textId="15A85739" w:rsidR="00864AAC" w:rsidRDefault="00864AAC" w:rsidP="00CC3993">
      <w:pPr>
        <w:jc w:val="both"/>
        <w:rPr>
          <w:rFonts w:ascii="Helvetica" w:eastAsia="Arial Unicode MS" w:hAnsi="Helvetica" w:cs="Arial"/>
          <w:sz w:val="20"/>
        </w:rPr>
      </w:pPr>
      <w:r w:rsidRPr="006A1991">
        <w:rPr>
          <w:rFonts w:ascii="Helvetica" w:hAnsi="Helvetica"/>
          <w:sz w:val="18"/>
          <w:szCs w:val="18"/>
        </w:rPr>
        <w:t>FW, forward primer; RV, reverse primer.</w:t>
      </w:r>
    </w:p>
    <w:p w14:paraId="408BCAD8" w14:textId="77777777" w:rsidR="00864AAC" w:rsidRPr="0051571A" w:rsidRDefault="00864AAC" w:rsidP="00864AA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240" w:after="120" w:line="360" w:lineRule="auto"/>
        <w:ind w:left="714" w:hanging="357"/>
        <w:jc w:val="both"/>
        <w:rPr>
          <w:rFonts w:ascii="Helvetica" w:eastAsia="Arial Unicode MS" w:hAnsi="Helvetica" w:cs="Arial"/>
          <w:sz w:val="21"/>
          <w:szCs w:val="21"/>
          <w:u w:val="single"/>
        </w:rPr>
      </w:pPr>
      <w:r w:rsidRPr="0051571A">
        <w:rPr>
          <w:rFonts w:ascii="Helvetica" w:eastAsia="Arial Unicode MS" w:hAnsi="Helvetica" w:cs="Arial"/>
          <w:sz w:val="21"/>
          <w:szCs w:val="21"/>
          <w:u w:val="single"/>
        </w:rPr>
        <w:t>Histological analyses</w:t>
      </w:r>
    </w:p>
    <w:p w14:paraId="4DB62F70" w14:textId="5CA858DE" w:rsidR="009A0BAD" w:rsidRPr="005B2505" w:rsidRDefault="00864AAC" w:rsidP="005845B9">
      <w:pPr>
        <w:spacing w:line="360" w:lineRule="auto"/>
        <w:jc w:val="both"/>
        <w:rPr>
          <w:rFonts w:ascii="Helvetica" w:hAnsi="Helvetica"/>
          <w:b/>
          <w:bCs/>
          <w:sz w:val="20"/>
          <w:szCs w:val="20"/>
        </w:rPr>
      </w:pPr>
      <w:r w:rsidRPr="0051571A">
        <w:rPr>
          <w:rFonts w:ascii="Helvetica" w:eastAsia="Arial Unicode MS" w:hAnsi="Helvetica" w:cs="Arial"/>
          <w:sz w:val="21"/>
          <w:szCs w:val="28"/>
        </w:rPr>
        <w:t xml:space="preserve">Two heart pieces were stored for histology, one piece immediately embedded for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cryotomy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 xml:space="preserve"> (Sakura 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Finetek</w:t>
      </w:r>
      <w:proofErr w:type="spellEnd"/>
      <w:r w:rsidR="00405449">
        <w:rPr>
          <w:rFonts w:ascii="Helvetica" w:eastAsia="Arial Unicode MS" w:hAnsi="Helvetica" w:cs="Arial"/>
          <w:sz w:val="21"/>
          <w:szCs w:val="28"/>
        </w:rPr>
        <w:t xml:space="preserve">, </w:t>
      </w:r>
      <w:r w:rsidR="00B0089A">
        <w:rPr>
          <w:rFonts w:ascii="Helvetica" w:eastAsia="Arial Unicode MS" w:hAnsi="Helvetica" w:cs="Arial"/>
          <w:sz w:val="21"/>
          <w:szCs w:val="28"/>
        </w:rPr>
        <w:t>Torrance, CA</w:t>
      </w:r>
      <w:r w:rsidR="00405449">
        <w:rPr>
          <w:rFonts w:ascii="Helvetica" w:eastAsia="Arial Unicode MS" w:hAnsi="Helvetica" w:cs="Arial"/>
          <w:sz w:val="21"/>
          <w:szCs w:val="28"/>
        </w:rPr>
        <w:t>,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 USA) and the other was fixed in 4% PFA for 48 hours, processed, and embedded in paraffin. For the WGA staining, the paraffin-embedded pieces were sectioned into 4-µm thickness slices, de-paraffinized and heat-induced antigen retrieval by boiling the tissue in sodium citrate (pH = 6) for 20 min. The slices were then incubated in the dark for 30 min at RT with WGA-FITC conjugated antibody (1:40) in PBS, continued by nuclear staining with Hoechst (1:10000; Life Technologies) in PBS for five min at RT, and finally mounted (</w:t>
      </w:r>
      <w:proofErr w:type="spellStart"/>
      <w:r w:rsidRPr="0051571A">
        <w:rPr>
          <w:rFonts w:ascii="Helvetica" w:eastAsia="Arial Unicode MS" w:hAnsi="Helvetica" w:cs="Arial"/>
          <w:sz w:val="21"/>
          <w:szCs w:val="28"/>
        </w:rPr>
        <w:t>Fluoromount</w:t>
      </w:r>
      <w:proofErr w:type="spellEnd"/>
      <w:r w:rsidRPr="0051571A">
        <w:rPr>
          <w:rFonts w:ascii="Helvetica" w:eastAsia="Arial Unicode MS" w:hAnsi="Helvetica" w:cs="Arial"/>
          <w:sz w:val="21"/>
          <w:szCs w:val="28"/>
        </w:rPr>
        <w:t>-G™</w:t>
      </w:r>
      <w:r w:rsidR="001F6FEC">
        <w:rPr>
          <w:rFonts w:ascii="Helvetica" w:eastAsia="Arial Unicode MS" w:hAnsi="Helvetica" w:cs="Arial"/>
          <w:sz w:val="21"/>
          <w:szCs w:val="28"/>
        </w:rPr>
        <w:t xml:space="preserve">, </w:t>
      </w:r>
      <w:r w:rsidR="00277E7C">
        <w:rPr>
          <w:rFonts w:ascii="Helvetica" w:eastAsia="Arial Unicode MS" w:hAnsi="Helvetica" w:cs="Arial"/>
          <w:sz w:val="21"/>
          <w:szCs w:val="28"/>
        </w:rPr>
        <w:t>Invitrogen, Waltham, MA, USA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). Imaging was performed using a confocal </w:t>
      </w:r>
      <w:r w:rsidR="001F6FEC" w:rsidRPr="0051571A">
        <w:rPr>
          <w:rFonts w:ascii="Helvetica" w:eastAsia="Arial Unicode MS" w:hAnsi="Helvetica" w:cs="Arial"/>
          <w:sz w:val="21"/>
          <w:szCs w:val="28"/>
        </w:rPr>
        <w:t>microscope</w:t>
      </w:r>
      <w:r w:rsidRPr="0051571A">
        <w:rPr>
          <w:rFonts w:ascii="Helvetica" w:eastAsia="Arial Unicode MS" w:hAnsi="Helvetica" w:cs="Arial"/>
          <w:sz w:val="21"/>
          <w:szCs w:val="28"/>
        </w:rPr>
        <w:t xml:space="preserve"> (Leica SP8 X</w:t>
      </w:r>
      <w:r w:rsidR="001F6FEC" w:rsidRPr="00277E7C">
        <w:rPr>
          <w:rFonts w:ascii="Helvetica" w:eastAsia="Arial Unicode MS" w:hAnsi="Helvetica" w:cs="Arial"/>
          <w:sz w:val="21"/>
          <w:szCs w:val="28"/>
        </w:rPr>
        <w:t xml:space="preserve">, </w:t>
      </w:r>
      <w:r w:rsidR="00277E7C">
        <w:rPr>
          <w:rFonts w:ascii="Helvetica" w:eastAsia="Arial Unicode MS" w:hAnsi="Helvetica" w:cs="Arial"/>
          <w:sz w:val="21"/>
          <w:szCs w:val="28"/>
        </w:rPr>
        <w:t>Leica Microsystems, Wetzlar, Germany</w:t>
      </w:r>
      <w:r w:rsidRPr="0051571A">
        <w:rPr>
          <w:rFonts w:ascii="Helvetica" w:eastAsia="Arial Unicode MS" w:hAnsi="Helvetica" w:cs="Arial"/>
          <w:sz w:val="21"/>
          <w:szCs w:val="28"/>
        </w:rPr>
        <w:t>) and analysis with ImageJ.</w:t>
      </w:r>
      <w:r w:rsidR="009A0BAD">
        <w:rPr>
          <w:rFonts w:ascii="Helvetica" w:hAnsi="Helvetica"/>
          <w:b/>
          <w:sz w:val="21"/>
          <w:szCs w:val="21"/>
          <w:u w:val="single"/>
        </w:rPr>
        <w:br w:type="page"/>
      </w:r>
    </w:p>
    <w:p w14:paraId="3541EAF6" w14:textId="7B8C3ABC" w:rsidR="0096623A" w:rsidRPr="00ED1F26" w:rsidRDefault="0096623A" w:rsidP="0033418F">
      <w:pPr>
        <w:pStyle w:val="ListParagraph"/>
        <w:numPr>
          <w:ilvl w:val="0"/>
          <w:numId w:val="1"/>
        </w:numPr>
        <w:spacing w:after="240"/>
        <w:ind w:left="360"/>
        <w:jc w:val="both"/>
        <w:rPr>
          <w:rFonts w:ascii="Helvetica" w:hAnsi="Helvetica"/>
          <w:b/>
          <w:sz w:val="21"/>
          <w:szCs w:val="21"/>
          <w:u w:val="single"/>
        </w:rPr>
      </w:pPr>
      <w:r w:rsidRPr="00ED1F26">
        <w:rPr>
          <w:rFonts w:ascii="Helvetica" w:hAnsi="Helvetica"/>
          <w:b/>
          <w:sz w:val="21"/>
          <w:szCs w:val="21"/>
          <w:u w:val="single"/>
        </w:rPr>
        <w:lastRenderedPageBreak/>
        <w:t>Supplementary figures</w:t>
      </w:r>
    </w:p>
    <w:p w14:paraId="3FDC5559" w14:textId="0EB5B37C" w:rsidR="00B804CC" w:rsidRDefault="00226367" w:rsidP="0050639D">
      <w:pPr>
        <w:spacing w:line="240" w:lineRule="auto"/>
        <w:jc w:val="both"/>
        <w:rPr>
          <w:rFonts w:ascii="Helvetica" w:hAnsi="Helvetica"/>
          <w:b/>
          <w:bCs/>
          <w:sz w:val="18"/>
          <w:szCs w:val="18"/>
        </w:rPr>
      </w:pPr>
      <w:r w:rsidRPr="00226367">
        <w:rPr>
          <w:rFonts w:ascii="Helvetica" w:hAnsi="Helvetica"/>
          <w:b/>
          <w:bCs/>
          <w:noProof/>
          <w:sz w:val="18"/>
          <w:szCs w:val="18"/>
        </w:rPr>
        <w:drawing>
          <wp:inline distT="0" distB="0" distL="0" distR="0" wp14:anchorId="6BB356CA" wp14:editId="35F7D248">
            <wp:extent cx="4389120" cy="8018722"/>
            <wp:effectExtent l="0" t="0" r="5080" b="0"/>
            <wp:docPr id="1050790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90954" name=""/>
                    <pic:cNvPicPr/>
                  </pic:nvPicPr>
                  <pic:blipFill rotWithShape="1">
                    <a:blip r:embed="rId8"/>
                    <a:srcRect t="1229" r="23421"/>
                    <a:stretch/>
                  </pic:blipFill>
                  <pic:spPr bwMode="auto">
                    <a:xfrm>
                      <a:off x="0" y="0"/>
                      <a:ext cx="4389120" cy="801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82EB6" w14:textId="758B541C" w:rsidR="004D3E27" w:rsidRPr="008B61AF" w:rsidRDefault="004D3E27" w:rsidP="0050639D">
      <w:pPr>
        <w:spacing w:line="240" w:lineRule="auto"/>
        <w:jc w:val="both"/>
        <w:rPr>
          <w:rFonts w:ascii="Helvetica" w:hAnsi="Helvetica"/>
          <w:sz w:val="20"/>
          <w:szCs w:val="20"/>
        </w:rPr>
      </w:pPr>
      <w:r w:rsidRPr="00F375AD">
        <w:rPr>
          <w:rFonts w:ascii="Helvetica" w:hAnsi="Helvetica"/>
          <w:b/>
          <w:bCs/>
          <w:sz w:val="20"/>
          <w:szCs w:val="20"/>
        </w:rPr>
        <w:t xml:space="preserve">Fig. </w:t>
      </w:r>
      <w:r w:rsidR="0034118C" w:rsidRPr="00F375AD">
        <w:rPr>
          <w:rFonts w:ascii="Helvetica" w:hAnsi="Helvetica"/>
          <w:b/>
          <w:bCs/>
          <w:sz w:val="20"/>
          <w:szCs w:val="20"/>
        </w:rPr>
        <w:t>S</w:t>
      </w:r>
      <w:r w:rsidRPr="00F375AD">
        <w:rPr>
          <w:rFonts w:ascii="Helvetica" w:hAnsi="Helvetica"/>
          <w:b/>
          <w:bCs/>
          <w:sz w:val="20"/>
          <w:szCs w:val="20"/>
        </w:rPr>
        <w:t xml:space="preserve">1. </w:t>
      </w:r>
      <w:r w:rsidR="00132173" w:rsidRPr="00F375AD">
        <w:rPr>
          <w:rFonts w:ascii="Helvetica" w:hAnsi="Helvetica"/>
          <w:b/>
          <w:bCs/>
          <w:sz w:val="20"/>
          <w:szCs w:val="20"/>
        </w:rPr>
        <w:t xml:space="preserve">Characterization of hydrogel precursors’ intactness prior (red) and </w:t>
      </w:r>
      <w:r w:rsidR="00FB68CF" w:rsidRPr="00F375AD">
        <w:rPr>
          <w:rFonts w:ascii="Helvetica" w:hAnsi="Helvetica"/>
          <w:b/>
          <w:bCs/>
          <w:sz w:val="20"/>
          <w:szCs w:val="20"/>
        </w:rPr>
        <w:t>after</w:t>
      </w:r>
      <w:r w:rsidR="00132173" w:rsidRPr="00F375AD">
        <w:rPr>
          <w:rFonts w:ascii="Helvetica" w:hAnsi="Helvetica"/>
          <w:b/>
          <w:bCs/>
          <w:sz w:val="20"/>
          <w:szCs w:val="20"/>
        </w:rPr>
        <w:t xml:space="preserve"> (green) sterilization with </w:t>
      </w:r>
      <w:r w:rsidR="00444537" w:rsidRPr="00F375AD">
        <w:rPr>
          <w:rFonts w:ascii="Helvetica" w:hAnsi="Helvetica"/>
          <w:b/>
          <w:bCs/>
          <w:sz w:val="20"/>
          <w:szCs w:val="20"/>
        </w:rPr>
        <w:t>EO</w:t>
      </w:r>
      <w:r w:rsidR="00FB68CF" w:rsidRPr="00F375AD">
        <w:rPr>
          <w:rFonts w:ascii="Helvetica" w:hAnsi="Helvetica"/>
          <w:b/>
          <w:bCs/>
          <w:sz w:val="20"/>
          <w:szCs w:val="20"/>
        </w:rPr>
        <w:t>.</w:t>
      </w:r>
      <w:r w:rsidR="00FB68CF" w:rsidRPr="00F375AD">
        <w:rPr>
          <w:rFonts w:ascii="Helvetica" w:hAnsi="Helvetica"/>
          <w:sz w:val="20"/>
          <w:szCs w:val="20"/>
        </w:rPr>
        <w:t xml:space="preserve"> </w:t>
      </w:r>
      <w:r w:rsidR="00033027" w:rsidRPr="00F375AD">
        <w:rPr>
          <w:rFonts w:ascii="Helvetica" w:hAnsi="Helvetica"/>
          <w:b/>
          <w:bCs/>
          <w:sz w:val="20"/>
          <w:szCs w:val="20"/>
        </w:rPr>
        <w:t xml:space="preserve">(A) </w:t>
      </w:r>
      <w:r w:rsidR="00444537" w:rsidRPr="00F375AD">
        <w:rPr>
          <w:rFonts w:ascii="Helvetica" w:hAnsi="Helvetica"/>
          <w:sz w:val="20"/>
          <w:szCs w:val="20"/>
        </w:rPr>
        <w:t>Overlay of chromatograms</w:t>
      </w:r>
      <w:r w:rsidR="00E70FE2" w:rsidRPr="00F375AD">
        <w:rPr>
          <w:rFonts w:ascii="Helvetica" w:hAnsi="Helvetica"/>
          <w:sz w:val="20"/>
          <w:szCs w:val="20"/>
        </w:rPr>
        <w:t xml:space="preserve"> </w:t>
      </w:r>
      <w:r w:rsidR="002713FA" w:rsidRPr="00F375AD">
        <w:rPr>
          <w:rFonts w:ascii="Helvetica" w:hAnsi="Helvetica"/>
          <w:sz w:val="20"/>
          <w:szCs w:val="20"/>
        </w:rPr>
        <w:t xml:space="preserve">to assess possible degradation </w:t>
      </w:r>
      <w:r w:rsidR="007D7C27" w:rsidRPr="00F375AD">
        <w:rPr>
          <w:rFonts w:ascii="Helvetica" w:hAnsi="Helvetica"/>
          <w:sz w:val="20"/>
          <w:szCs w:val="20"/>
        </w:rPr>
        <w:t>and</w:t>
      </w:r>
      <w:r w:rsidR="00E70FE2" w:rsidRPr="00F375AD">
        <w:rPr>
          <w:rFonts w:ascii="Helvetica" w:hAnsi="Helvetica"/>
          <w:sz w:val="20"/>
          <w:szCs w:val="20"/>
        </w:rPr>
        <w:t xml:space="preserve"> </w:t>
      </w:r>
      <w:r w:rsidR="00033027" w:rsidRPr="00F375AD">
        <w:rPr>
          <w:rFonts w:ascii="Helvetica" w:hAnsi="Helvetica"/>
          <w:b/>
          <w:bCs/>
          <w:sz w:val="20"/>
          <w:szCs w:val="20"/>
        </w:rPr>
        <w:t xml:space="preserve">(B) </w:t>
      </w:r>
      <w:r w:rsidR="00404DD5" w:rsidRPr="00F375AD">
        <w:rPr>
          <w:rFonts w:ascii="Helvetica" w:hAnsi="Helvetica"/>
          <w:sz w:val="20"/>
          <w:szCs w:val="20"/>
        </w:rPr>
        <w:t xml:space="preserve">overlay </w:t>
      </w:r>
      <w:r w:rsidR="00404DD5" w:rsidRPr="00F375AD">
        <w:rPr>
          <w:rFonts w:ascii="Helvetica" w:hAnsi="Helvetica"/>
          <w:sz w:val="20"/>
          <w:szCs w:val="20"/>
        </w:rPr>
        <w:lastRenderedPageBreak/>
        <w:t>of their viscosities</w:t>
      </w:r>
      <w:r w:rsidR="00E70FE2" w:rsidRPr="00F375AD">
        <w:rPr>
          <w:rFonts w:ascii="Helvetica" w:hAnsi="Helvetica"/>
          <w:sz w:val="20"/>
          <w:szCs w:val="20"/>
        </w:rPr>
        <w:t xml:space="preserve"> at pH ~ 8.7 </w:t>
      </w:r>
      <w:r w:rsidR="00444537" w:rsidRPr="00F375AD">
        <w:rPr>
          <w:rFonts w:ascii="Helvetica" w:hAnsi="Helvetica"/>
          <w:sz w:val="20"/>
          <w:szCs w:val="20"/>
        </w:rPr>
        <w:t>before (red) and after (green) EO sterilization to assess</w:t>
      </w:r>
      <w:r w:rsidR="00FB68CF" w:rsidRPr="00F375AD">
        <w:rPr>
          <w:rFonts w:ascii="Helvetica" w:hAnsi="Helvetica"/>
          <w:sz w:val="20"/>
          <w:szCs w:val="20"/>
        </w:rPr>
        <w:t xml:space="preserve"> </w:t>
      </w:r>
      <w:r w:rsidR="00404DD5" w:rsidRPr="00F375AD">
        <w:rPr>
          <w:rFonts w:ascii="Helvetica" w:hAnsi="Helvetica"/>
          <w:sz w:val="20"/>
          <w:szCs w:val="20"/>
        </w:rPr>
        <w:t xml:space="preserve">intactness </w:t>
      </w:r>
      <w:r w:rsidR="00FB68CF" w:rsidRPr="00F375AD">
        <w:rPr>
          <w:rFonts w:ascii="Helvetica" w:hAnsi="Helvetica"/>
          <w:sz w:val="20"/>
          <w:szCs w:val="20"/>
        </w:rPr>
        <w:t>of</w:t>
      </w:r>
      <w:r w:rsidR="00132173" w:rsidRPr="00F375AD">
        <w:rPr>
          <w:rFonts w:ascii="Helvetica" w:hAnsi="Helvetica"/>
          <w:sz w:val="20"/>
          <w:szCs w:val="20"/>
        </w:rPr>
        <w:t xml:space="preserve"> UPy-PEG-RCPhC1</w:t>
      </w:r>
      <w:r w:rsidR="00E70FE2" w:rsidRPr="00F375AD">
        <w:rPr>
          <w:rFonts w:ascii="Helvetica" w:hAnsi="Helvetica"/>
          <w:sz w:val="20"/>
          <w:szCs w:val="20"/>
        </w:rPr>
        <w:t xml:space="preserve">. Data </w:t>
      </w:r>
      <w:r w:rsidR="009C080B" w:rsidRPr="00F375AD">
        <w:rPr>
          <w:rFonts w:ascii="Helvetica" w:hAnsi="Helvetica"/>
          <w:sz w:val="20"/>
          <w:szCs w:val="20"/>
        </w:rPr>
        <w:t>are</w:t>
      </w:r>
      <w:r w:rsidR="00E70FE2" w:rsidRPr="00F375AD">
        <w:rPr>
          <w:rFonts w:ascii="Helvetica" w:hAnsi="Helvetica"/>
          <w:sz w:val="20"/>
          <w:szCs w:val="20"/>
        </w:rPr>
        <w:t xml:space="preserve"> represented as ± SD (</w:t>
      </w:r>
      <w:r w:rsidR="00E70FE2" w:rsidRPr="00F375AD">
        <w:rPr>
          <w:rFonts w:ascii="Helvetica" w:hAnsi="Helvetica"/>
          <w:i/>
          <w:iCs/>
          <w:sz w:val="20"/>
          <w:szCs w:val="20"/>
        </w:rPr>
        <w:t>n</w:t>
      </w:r>
      <w:r w:rsidR="00E70FE2" w:rsidRPr="00F375AD">
        <w:rPr>
          <w:rFonts w:ascii="Helvetica" w:hAnsi="Helvetica"/>
          <w:sz w:val="20"/>
          <w:szCs w:val="20"/>
        </w:rPr>
        <w:t xml:space="preserve"> = 2)</w:t>
      </w:r>
      <w:r w:rsidR="00444537" w:rsidRPr="00F375AD">
        <w:rPr>
          <w:rFonts w:ascii="Helvetica" w:hAnsi="Helvetica"/>
          <w:sz w:val="20"/>
          <w:szCs w:val="20"/>
        </w:rPr>
        <w:t>. EO, ethylene oxide</w:t>
      </w:r>
      <w:r w:rsidR="00E70FE2" w:rsidRPr="00F375AD">
        <w:rPr>
          <w:rFonts w:ascii="Helvetica" w:hAnsi="Helvetica"/>
          <w:sz w:val="20"/>
          <w:szCs w:val="20"/>
        </w:rPr>
        <w:t>.</w:t>
      </w:r>
      <w:r>
        <w:rPr>
          <w:rFonts w:ascii="Helvetica" w:hAnsi="Helvetica"/>
          <w:b/>
          <w:bCs/>
          <w:sz w:val="20"/>
          <w:szCs w:val="20"/>
        </w:rPr>
        <w:br w:type="page"/>
      </w:r>
    </w:p>
    <w:p w14:paraId="14CB209F" w14:textId="3BD358D3" w:rsidR="00B804CC" w:rsidRDefault="004656F4" w:rsidP="00AA58B7">
      <w:pPr>
        <w:jc w:val="both"/>
        <w:rPr>
          <w:rFonts w:ascii="Helvetica" w:hAnsi="Helvetica"/>
          <w:b/>
          <w:bCs/>
          <w:sz w:val="18"/>
          <w:szCs w:val="18"/>
        </w:rPr>
      </w:pPr>
      <w:r w:rsidRPr="004656F4">
        <w:rPr>
          <w:rFonts w:ascii="Helvetica" w:hAnsi="Helvetica"/>
          <w:b/>
          <w:bCs/>
          <w:noProof/>
          <w:sz w:val="18"/>
          <w:szCs w:val="18"/>
        </w:rPr>
        <w:lastRenderedPageBreak/>
        <w:drawing>
          <wp:inline distT="0" distB="0" distL="0" distR="0" wp14:anchorId="36036EFE" wp14:editId="31C6E579">
            <wp:extent cx="5462707" cy="2024009"/>
            <wp:effectExtent l="0" t="0" r="0" b="0"/>
            <wp:docPr id="518351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51364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3" t="10757" r="16231"/>
                    <a:stretch/>
                  </pic:blipFill>
                  <pic:spPr bwMode="auto">
                    <a:xfrm>
                      <a:off x="0" y="0"/>
                      <a:ext cx="5584251" cy="206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5253F" w14:textId="62C02B83" w:rsidR="008F576D" w:rsidRPr="00031548" w:rsidRDefault="0034118C" w:rsidP="00031548">
      <w:pPr>
        <w:jc w:val="both"/>
        <w:rPr>
          <w:rFonts w:ascii="Helvetica" w:hAnsi="Helvetica"/>
          <w:sz w:val="20"/>
          <w:szCs w:val="20"/>
        </w:rPr>
      </w:pPr>
      <w:r w:rsidRPr="00F375AD">
        <w:rPr>
          <w:rFonts w:ascii="Helvetica" w:hAnsi="Helvetica"/>
          <w:b/>
          <w:bCs/>
          <w:sz w:val="20"/>
          <w:szCs w:val="20"/>
        </w:rPr>
        <w:t>Fig. S</w:t>
      </w:r>
      <w:r w:rsidR="004D3E27" w:rsidRPr="00F375AD">
        <w:rPr>
          <w:rFonts w:ascii="Helvetica" w:hAnsi="Helvetica"/>
          <w:b/>
          <w:bCs/>
          <w:sz w:val="20"/>
          <w:szCs w:val="20"/>
        </w:rPr>
        <w:t>2</w:t>
      </w:r>
      <w:r w:rsidR="00AA58B7" w:rsidRPr="00F375AD">
        <w:rPr>
          <w:rFonts w:ascii="Helvetica" w:hAnsi="Helvetica"/>
          <w:b/>
          <w:bCs/>
          <w:sz w:val="20"/>
          <w:szCs w:val="20"/>
        </w:rPr>
        <w:t>.</w:t>
      </w:r>
      <w:r w:rsidR="00614C78" w:rsidRPr="00F375AD">
        <w:rPr>
          <w:rFonts w:ascii="Helvetica" w:hAnsi="Helvetica"/>
          <w:b/>
          <w:bCs/>
          <w:sz w:val="20"/>
          <w:szCs w:val="20"/>
        </w:rPr>
        <w:t xml:space="preserve"> Characterization of </w:t>
      </w:r>
      <w:r w:rsidR="005E10C0" w:rsidRPr="00F375AD">
        <w:rPr>
          <w:rFonts w:ascii="Helvetica" w:hAnsi="Helvetica"/>
          <w:b/>
          <w:bCs/>
          <w:sz w:val="20"/>
          <w:szCs w:val="20"/>
        </w:rPr>
        <w:t>possible</w:t>
      </w:r>
      <w:r w:rsidR="00614C78" w:rsidRPr="00F375AD">
        <w:rPr>
          <w:rFonts w:ascii="Helvetica" w:hAnsi="Helvetica"/>
          <w:b/>
          <w:bCs/>
          <w:sz w:val="20"/>
          <w:szCs w:val="20"/>
        </w:rPr>
        <w:t xml:space="preserve"> degradation</w:t>
      </w:r>
      <w:r w:rsidR="005E10C0" w:rsidRPr="00F375AD">
        <w:rPr>
          <w:rFonts w:ascii="Helvetica" w:hAnsi="Helvetica"/>
          <w:b/>
          <w:bCs/>
          <w:sz w:val="20"/>
          <w:szCs w:val="20"/>
        </w:rPr>
        <w:t xml:space="preserve"> upon sterilization with EO.</w:t>
      </w:r>
      <w:r w:rsidR="00AA58B7" w:rsidRPr="00F375AD">
        <w:rPr>
          <w:rFonts w:ascii="Helvetica" w:hAnsi="Helvetica"/>
          <w:sz w:val="20"/>
          <w:szCs w:val="20"/>
        </w:rPr>
        <w:t xml:space="preserve"> </w:t>
      </w:r>
      <w:r w:rsidR="00AA58B7" w:rsidRPr="00F375AD">
        <w:rPr>
          <w:rFonts w:ascii="Helvetica" w:hAnsi="Helvetica"/>
          <w:sz w:val="20"/>
          <w:szCs w:val="20"/>
          <w:vertAlign w:val="superscript"/>
          <w:lang w:val="en-GB"/>
        </w:rPr>
        <w:t>1</w:t>
      </w:r>
      <w:r w:rsidR="00AA58B7" w:rsidRPr="00F375AD">
        <w:rPr>
          <w:rFonts w:ascii="Helvetica" w:hAnsi="Helvetica"/>
          <w:sz w:val="20"/>
          <w:szCs w:val="20"/>
          <w:lang w:val="en-GB"/>
        </w:rPr>
        <w:t xml:space="preserve">H-NMR </w:t>
      </w:r>
      <w:r w:rsidR="00F43CFF" w:rsidRPr="00F375AD">
        <w:rPr>
          <w:rFonts w:ascii="Helvetica" w:hAnsi="Helvetica"/>
          <w:sz w:val="20"/>
          <w:szCs w:val="20"/>
          <w:lang w:val="en-GB"/>
        </w:rPr>
        <w:t>spectroscopy profiles</w:t>
      </w:r>
      <w:r w:rsidR="00A15E18" w:rsidRPr="00F375AD">
        <w:rPr>
          <w:rFonts w:ascii="Helvetica" w:hAnsi="Helvetica"/>
          <w:sz w:val="20"/>
          <w:szCs w:val="20"/>
          <w:lang w:val="en-GB"/>
        </w:rPr>
        <w:t xml:space="preserve"> </w:t>
      </w:r>
      <w:r w:rsidR="00AA58B7" w:rsidRPr="00F375AD">
        <w:rPr>
          <w:rFonts w:ascii="Helvetica" w:hAnsi="Helvetica"/>
          <w:sz w:val="20"/>
          <w:szCs w:val="20"/>
          <w:lang w:val="en-GB"/>
        </w:rPr>
        <w:t xml:space="preserve">of </w:t>
      </w:r>
      <w:r w:rsidR="00614C78" w:rsidRPr="00F375AD">
        <w:rPr>
          <w:rFonts w:ascii="Helvetica" w:hAnsi="Helvetica"/>
          <w:b/>
          <w:bCs/>
          <w:sz w:val="20"/>
          <w:szCs w:val="20"/>
          <w:lang w:val="en-GB"/>
        </w:rPr>
        <w:t>(A)</w:t>
      </w:r>
      <w:r w:rsidR="00614C78" w:rsidRPr="00F375AD">
        <w:rPr>
          <w:rFonts w:ascii="Helvetica" w:hAnsi="Helvetica"/>
          <w:sz w:val="20"/>
          <w:szCs w:val="20"/>
          <w:lang w:val="en-GB"/>
        </w:rPr>
        <w:t xml:space="preserve"> </w:t>
      </w:r>
      <w:proofErr w:type="spellStart"/>
      <w:r w:rsidR="00B355EB" w:rsidRPr="00F375AD">
        <w:rPr>
          <w:rFonts w:ascii="Helvetica" w:hAnsi="Helvetica"/>
          <w:sz w:val="20"/>
          <w:szCs w:val="20"/>
          <w:lang w:val="en-GB"/>
        </w:rPr>
        <w:t>UPy</w:t>
      </w:r>
      <w:proofErr w:type="spellEnd"/>
      <w:r w:rsidR="00B355EB" w:rsidRPr="00F375AD">
        <w:rPr>
          <w:rFonts w:ascii="Helvetica" w:hAnsi="Helvetica"/>
          <w:sz w:val="20"/>
          <w:szCs w:val="20"/>
          <w:lang w:val="en-GB"/>
        </w:rPr>
        <w:t xml:space="preserve">-PEG and </w:t>
      </w:r>
      <w:r w:rsidR="00614C78" w:rsidRPr="00F375AD">
        <w:rPr>
          <w:rFonts w:ascii="Helvetica" w:hAnsi="Helvetica"/>
          <w:b/>
          <w:bCs/>
          <w:sz w:val="20"/>
          <w:szCs w:val="20"/>
          <w:lang w:val="en-GB"/>
        </w:rPr>
        <w:t>(B)</w:t>
      </w:r>
      <w:r w:rsidR="00614C78" w:rsidRPr="00F375AD">
        <w:rPr>
          <w:rFonts w:ascii="Helvetica" w:hAnsi="Helvetica"/>
          <w:sz w:val="20"/>
          <w:szCs w:val="20"/>
          <w:lang w:val="en-GB"/>
        </w:rPr>
        <w:t xml:space="preserve"> </w:t>
      </w:r>
      <w:r w:rsidR="00AA58B7" w:rsidRPr="00F375AD">
        <w:rPr>
          <w:rFonts w:ascii="Helvetica" w:hAnsi="Helvetica"/>
          <w:sz w:val="20"/>
          <w:szCs w:val="20"/>
          <w:lang w:val="en-GB"/>
        </w:rPr>
        <w:t>UPy-</w:t>
      </w:r>
      <w:r w:rsidR="00B355EB" w:rsidRPr="00F375AD">
        <w:rPr>
          <w:rFonts w:ascii="Helvetica" w:hAnsi="Helvetica"/>
          <w:sz w:val="20"/>
          <w:szCs w:val="20"/>
          <w:lang w:val="en-GB"/>
        </w:rPr>
        <w:t>PEG-</w:t>
      </w:r>
      <w:r w:rsidR="00AA58B7" w:rsidRPr="00F375AD">
        <w:rPr>
          <w:rFonts w:ascii="Helvetica" w:hAnsi="Helvetica"/>
          <w:sz w:val="20"/>
          <w:szCs w:val="20"/>
          <w:lang w:val="en-GB"/>
        </w:rPr>
        <w:t xml:space="preserve">RCPhC1 </w:t>
      </w:r>
      <w:r w:rsidR="004164CE" w:rsidRPr="00F375AD">
        <w:rPr>
          <w:rFonts w:ascii="Helvetica" w:hAnsi="Helvetica"/>
          <w:sz w:val="20"/>
          <w:szCs w:val="20"/>
          <w:lang w:val="en-GB"/>
        </w:rPr>
        <w:t>hydro</w:t>
      </w:r>
      <w:r w:rsidR="00B355EB" w:rsidRPr="00F375AD">
        <w:rPr>
          <w:rFonts w:ascii="Helvetica" w:hAnsi="Helvetica"/>
          <w:sz w:val="20"/>
          <w:szCs w:val="20"/>
          <w:lang w:val="en-GB"/>
        </w:rPr>
        <w:t xml:space="preserve">gels </w:t>
      </w:r>
      <w:r w:rsidR="00AA58B7" w:rsidRPr="00F375AD">
        <w:rPr>
          <w:rFonts w:ascii="Helvetica" w:hAnsi="Helvetica"/>
          <w:sz w:val="20"/>
          <w:szCs w:val="20"/>
          <w:lang w:val="en-GB"/>
        </w:rPr>
        <w:t>before (red) and after (green) sterilization.</w:t>
      </w:r>
      <w:r w:rsidR="005E10C0" w:rsidRPr="00F375AD">
        <w:rPr>
          <w:rFonts w:ascii="Helvetica" w:hAnsi="Helvetica"/>
          <w:sz w:val="20"/>
          <w:szCs w:val="20"/>
          <w:lang w:val="en-GB"/>
        </w:rPr>
        <w:t xml:space="preserve"> </w:t>
      </w:r>
      <w:r w:rsidR="00975CD2" w:rsidRPr="00F375AD">
        <w:rPr>
          <w:rFonts w:ascii="Helvetica" w:hAnsi="Helvetica"/>
          <w:sz w:val="20"/>
          <w:szCs w:val="20"/>
        </w:rPr>
        <w:t>Plots show</w:t>
      </w:r>
      <w:r w:rsidR="005E10C0" w:rsidRPr="00F375AD">
        <w:rPr>
          <w:rFonts w:ascii="Helvetica" w:hAnsi="Helvetica"/>
          <w:sz w:val="20"/>
          <w:szCs w:val="20"/>
        </w:rPr>
        <w:t xml:space="preserve"> representative </w:t>
      </w:r>
      <w:r w:rsidR="00F45A85" w:rsidRPr="00F375AD">
        <w:rPr>
          <w:rFonts w:ascii="Helvetica" w:hAnsi="Helvetica"/>
          <w:sz w:val="20"/>
          <w:szCs w:val="20"/>
          <w:vertAlign w:val="superscript"/>
        </w:rPr>
        <w:t>1</w:t>
      </w:r>
      <w:r w:rsidR="005E10C0" w:rsidRPr="00F375AD">
        <w:rPr>
          <w:rFonts w:ascii="Helvetica" w:hAnsi="Helvetica"/>
          <w:sz w:val="20"/>
          <w:szCs w:val="20"/>
        </w:rPr>
        <w:t>H-NMR spectra</w:t>
      </w:r>
      <w:r w:rsidR="009E4B98" w:rsidRPr="00F375AD">
        <w:rPr>
          <w:rFonts w:ascii="Helvetica" w:hAnsi="Helvetica"/>
          <w:sz w:val="20"/>
          <w:szCs w:val="20"/>
        </w:rPr>
        <w:t xml:space="preserve"> pre- and post-sterilization</w:t>
      </w:r>
      <w:r w:rsidR="00975CD2" w:rsidRPr="00F375AD">
        <w:rPr>
          <w:rFonts w:ascii="Helvetica" w:hAnsi="Helvetica"/>
          <w:sz w:val="20"/>
          <w:szCs w:val="20"/>
        </w:rPr>
        <w:t xml:space="preserve"> (</w:t>
      </w:r>
      <w:r w:rsidR="00975CD2" w:rsidRPr="00F375AD">
        <w:rPr>
          <w:rFonts w:ascii="Helvetica" w:hAnsi="Helvetica"/>
          <w:i/>
          <w:iCs/>
          <w:sz w:val="20"/>
          <w:szCs w:val="20"/>
        </w:rPr>
        <w:t>n</w:t>
      </w:r>
      <w:r w:rsidR="00975CD2" w:rsidRPr="00F375AD">
        <w:rPr>
          <w:rFonts w:ascii="Helvetica" w:hAnsi="Helvetica"/>
          <w:sz w:val="20"/>
          <w:szCs w:val="20"/>
        </w:rPr>
        <w:t xml:space="preserve"> = 1)</w:t>
      </w:r>
      <w:r w:rsidR="005E10C0" w:rsidRPr="00F375AD">
        <w:rPr>
          <w:rFonts w:ascii="Helvetica" w:hAnsi="Helvetica"/>
          <w:sz w:val="20"/>
          <w:szCs w:val="20"/>
        </w:rPr>
        <w:t xml:space="preserve">. EO, ethylene oxide; </w:t>
      </w:r>
      <w:r w:rsidR="00F45A85" w:rsidRPr="00CC3993">
        <w:rPr>
          <w:rFonts w:ascii="Helvetica" w:hAnsi="Helvetica"/>
          <w:sz w:val="20"/>
          <w:szCs w:val="20"/>
          <w:vertAlign w:val="superscript"/>
        </w:rPr>
        <w:t>1</w:t>
      </w:r>
      <w:r w:rsidR="009E4B98" w:rsidRPr="00CC3993">
        <w:rPr>
          <w:rFonts w:ascii="Helvetica" w:hAnsi="Helvetica"/>
          <w:sz w:val="20"/>
          <w:szCs w:val="20"/>
        </w:rPr>
        <w:t>H-NMR</w:t>
      </w:r>
      <w:r w:rsidR="005E10C0" w:rsidRPr="00CC3993">
        <w:rPr>
          <w:rFonts w:ascii="Helvetica" w:hAnsi="Helvetica"/>
          <w:sz w:val="20"/>
          <w:szCs w:val="20"/>
        </w:rPr>
        <w:t>,</w:t>
      </w:r>
      <w:r w:rsidR="00F45A85" w:rsidRPr="00CC3993">
        <w:rPr>
          <w:rFonts w:ascii="Helvetica" w:hAnsi="Helvetica"/>
          <w:sz w:val="20"/>
          <w:szCs w:val="20"/>
        </w:rPr>
        <w:t xml:space="preserve"> </w:t>
      </w:r>
      <w:r w:rsidR="002867D4" w:rsidRPr="00CC3993">
        <w:rPr>
          <w:rFonts w:ascii="Helvetica" w:hAnsi="Helvetica"/>
          <w:sz w:val="20"/>
          <w:szCs w:val="20"/>
        </w:rPr>
        <w:t>proton nuclear magnetic resonance</w:t>
      </w:r>
      <w:r w:rsidR="005E10C0" w:rsidRPr="00CC3993">
        <w:rPr>
          <w:rFonts w:ascii="Helvetica" w:hAnsi="Helvetica"/>
          <w:sz w:val="20"/>
          <w:szCs w:val="20"/>
        </w:rPr>
        <w:t>.</w:t>
      </w:r>
      <w:r w:rsidR="008F576D">
        <w:rPr>
          <w:rFonts w:ascii="Helvetica" w:hAnsi="Helvetica"/>
          <w:sz w:val="18"/>
          <w:szCs w:val="18"/>
        </w:rPr>
        <w:br w:type="page"/>
      </w:r>
    </w:p>
    <w:p w14:paraId="3115E5F2" w14:textId="7D26AA62" w:rsidR="000911EC" w:rsidRPr="00CC3993" w:rsidRDefault="008F576D" w:rsidP="00AA58B7">
      <w:pPr>
        <w:jc w:val="both"/>
        <w:rPr>
          <w:rFonts w:ascii="Helvetica" w:hAnsi="Helvetica"/>
          <w:b/>
          <w:bCs/>
          <w:sz w:val="20"/>
          <w:szCs w:val="20"/>
        </w:rPr>
      </w:pPr>
      <w:r w:rsidRPr="00CC3993">
        <w:rPr>
          <w:rFonts w:ascii="Helvetica" w:hAnsi="Helvetica"/>
          <w:b/>
          <w:bCs/>
          <w:sz w:val="20"/>
          <w:szCs w:val="20"/>
        </w:rPr>
        <w:lastRenderedPageBreak/>
        <w:t xml:space="preserve">Table S2. </w:t>
      </w:r>
      <w:r w:rsidR="001C6C4D">
        <w:rPr>
          <w:rFonts w:ascii="Helvetica" w:hAnsi="Helvetica"/>
          <w:b/>
          <w:bCs/>
          <w:sz w:val="20"/>
          <w:szCs w:val="20"/>
        </w:rPr>
        <w:t xml:space="preserve">Blood chemistry parameters </w:t>
      </w:r>
      <w:r w:rsidR="001C6C4D" w:rsidRPr="00F375AD">
        <w:rPr>
          <w:rFonts w:ascii="Helvetica" w:hAnsi="Helvetica"/>
          <w:b/>
          <w:bCs/>
          <w:sz w:val="20"/>
          <w:szCs w:val="20"/>
        </w:rPr>
        <w:t>prior</w:t>
      </w:r>
      <w:r w:rsidR="008D7333">
        <w:rPr>
          <w:rFonts w:ascii="Helvetica" w:hAnsi="Helvetica"/>
          <w:b/>
          <w:bCs/>
          <w:sz w:val="20"/>
          <w:szCs w:val="20"/>
        </w:rPr>
        <w:t xml:space="preserve"> MI</w:t>
      </w:r>
      <w:r w:rsidR="001C6C4D" w:rsidRPr="00F375AD">
        <w:rPr>
          <w:rFonts w:ascii="Helvetica" w:hAnsi="Helvetica"/>
          <w:b/>
          <w:bCs/>
          <w:sz w:val="20"/>
          <w:szCs w:val="20"/>
        </w:rPr>
        <w:t xml:space="preserve">, during (occlusion), five minutes (reperfusion), seven days and 28 days </w:t>
      </w:r>
      <w:r w:rsidR="005E4743">
        <w:rPr>
          <w:rFonts w:ascii="Helvetica" w:hAnsi="Helvetica"/>
          <w:b/>
          <w:bCs/>
          <w:sz w:val="20"/>
          <w:szCs w:val="20"/>
        </w:rPr>
        <w:t>post-</w:t>
      </w:r>
      <w:r w:rsidR="001C6C4D" w:rsidRPr="00F375AD">
        <w:rPr>
          <w:rFonts w:ascii="Helvetica" w:hAnsi="Helvetica"/>
          <w:b/>
          <w:bCs/>
          <w:sz w:val="20"/>
          <w:szCs w:val="20"/>
        </w:rPr>
        <w:t>MI</w:t>
      </w:r>
    </w:p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2253"/>
        <w:gridCol w:w="2257"/>
        <w:gridCol w:w="2258"/>
        <w:gridCol w:w="2263"/>
      </w:tblGrid>
      <w:tr w:rsidR="000A7D12" w14:paraId="2E6096E8" w14:textId="77777777" w:rsidTr="00CC3993">
        <w:trPr>
          <w:trHeight w:val="431"/>
        </w:trPr>
        <w:tc>
          <w:tcPr>
            <w:tcW w:w="225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C7C8E58" w14:textId="77777777" w:rsidR="000A7D12" w:rsidRPr="00DD05A5" w:rsidRDefault="000A7D12" w:rsidP="00651324">
            <w:pPr>
              <w:pStyle w:val="NoSpacing"/>
              <w:jc w:val="center"/>
              <w:rPr>
                <w:rFonts w:ascii="Corbel" w:hAnsi="Corbel" w:cs="Segoe UI"/>
                <w:sz w:val="20"/>
                <w:szCs w:val="20"/>
                <w:lang w:val="en-US"/>
              </w:rPr>
            </w:pPr>
          </w:p>
        </w:tc>
        <w:tc>
          <w:tcPr>
            <w:tcW w:w="2257" w:type="dxa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16DCA39" w14:textId="77777777" w:rsidR="000A7D12" w:rsidRPr="00301A71" w:rsidRDefault="000A7D12" w:rsidP="00651324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301A71">
              <w:rPr>
                <w:rFonts w:ascii="Corbel" w:hAnsi="Corbel" w:cs="Segoe UI"/>
                <w:b/>
                <w:bCs/>
                <w:sz w:val="20"/>
                <w:lang w:val="en-US"/>
              </w:rPr>
              <w:t>UPy-PEG-RCPhC1</w:t>
            </w:r>
          </w:p>
          <w:p w14:paraId="6BF390BF" w14:textId="7B1BA0FC" w:rsidR="000A7D12" w:rsidRPr="00D81A11" w:rsidRDefault="000A7D12" w:rsidP="00651324">
            <w:pPr>
              <w:pStyle w:val="NoSpacing"/>
              <w:jc w:val="center"/>
              <w:rPr>
                <w:rFonts w:ascii="Corbel" w:hAnsi="Corbel" w:cs="Segoe UI"/>
                <w:b/>
                <w:sz w:val="20"/>
                <w:szCs w:val="20"/>
                <w:lang w:val="en-US"/>
              </w:rPr>
            </w:pPr>
            <w:r w:rsidRPr="005F64C9">
              <w:rPr>
                <w:rFonts w:ascii="Corbel" w:hAnsi="Corbel" w:cs="Segoe UI"/>
                <w:sz w:val="20"/>
                <w:lang w:val="en-US"/>
              </w:rPr>
              <w:t>(</w:t>
            </w:r>
            <w:r w:rsidRPr="00651324">
              <w:rPr>
                <w:rFonts w:ascii="Corbel" w:hAnsi="Corbel" w:cs="Segoe UI"/>
                <w:i/>
                <w:iCs/>
                <w:sz w:val="20"/>
                <w:lang w:val="en-US"/>
              </w:rPr>
              <w:t>n</w:t>
            </w:r>
            <w:r>
              <w:rPr>
                <w:rFonts w:ascii="Corbel" w:hAnsi="Corbel" w:cs="Segoe UI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=</w:t>
            </w:r>
            <w:r>
              <w:rPr>
                <w:rFonts w:ascii="Corbel" w:hAnsi="Corbel" w:cs="Segoe UI"/>
                <w:sz w:val="20"/>
                <w:lang w:val="en-US"/>
              </w:rPr>
              <w:t xml:space="preserve"> 3)</w:t>
            </w:r>
          </w:p>
        </w:tc>
        <w:tc>
          <w:tcPr>
            <w:tcW w:w="2258" w:type="dxa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A04D763" w14:textId="77777777" w:rsidR="000A7D12" w:rsidRPr="00301A71" w:rsidRDefault="000A7D12" w:rsidP="00651324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301A71">
              <w:rPr>
                <w:rFonts w:ascii="Corbel" w:hAnsi="Corbel" w:cs="Segoe UI"/>
                <w:b/>
                <w:bCs/>
                <w:sz w:val="20"/>
                <w:lang w:val="en-US"/>
              </w:rPr>
              <w:t>antimiR-195</w:t>
            </w:r>
          </w:p>
          <w:p w14:paraId="26C7DAD7" w14:textId="0C4F5090" w:rsidR="000A7D12" w:rsidRPr="00D81A11" w:rsidRDefault="000A7D12" w:rsidP="00651324">
            <w:pPr>
              <w:pStyle w:val="NoSpacing"/>
              <w:jc w:val="center"/>
              <w:rPr>
                <w:rFonts w:ascii="Corbel" w:hAnsi="Corbel" w:cs="Segoe UI"/>
                <w:b/>
                <w:sz w:val="20"/>
                <w:szCs w:val="20"/>
                <w:lang w:val="en-US"/>
              </w:rPr>
            </w:pPr>
            <w:r w:rsidRPr="005F64C9">
              <w:rPr>
                <w:rFonts w:ascii="Corbel" w:hAnsi="Corbel" w:cs="Segoe UI"/>
                <w:sz w:val="20"/>
                <w:lang w:val="en-US"/>
              </w:rPr>
              <w:t>(</w:t>
            </w:r>
            <w:r w:rsidRPr="00651324">
              <w:rPr>
                <w:rFonts w:ascii="Corbel" w:hAnsi="Corbel" w:cs="Segoe UI"/>
                <w:i/>
                <w:iCs/>
                <w:sz w:val="20"/>
                <w:lang w:val="en-US"/>
              </w:rPr>
              <w:t>n</w:t>
            </w:r>
            <w:r>
              <w:rPr>
                <w:rFonts w:ascii="Corbel" w:hAnsi="Corbel" w:cs="Segoe UI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=</w:t>
            </w:r>
            <w:r>
              <w:rPr>
                <w:rFonts w:ascii="Corbel" w:hAnsi="Corbel" w:cs="Segoe UI"/>
                <w:sz w:val="20"/>
                <w:lang w:val="en-US"/>
              </w:rPr>
              <w:t xml:space="preserve"> 3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)</w:t>
            </w:r>
          </w:p>
        </w:tc>
        <w:tc>
          <w:tcPr>
            <w:tcW w:w="2263" w:type="dxa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C2336E8" w14:textId="77777777" w:rsidR="000A7D12" w:rsidRPr="00301A71" w:rsidRDefault="000A7D12" w:rsidP="00651324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301A71">
              <w:rPr>
                <w:rFonts w:ascii="Corbel" w:hAnsi="Corbel" w:cs="Segoe UI"/>
                <w:b/>
                <w:bCs/>
                <w:sz w:val="20"/>
                <w:lang w:val="en-US"/>
              </w:rPr>
              <w:t>UPy-PEG-RCPhC1 + antimiR-195</w:t>
            </w:r>
          </w:p>
          <w:p w14:paraId="4DFE4317" w14:textId="77777777" w:rsidR="000A7D12" w:rsidRPr="00D81A11" w:rsidRDefault="000A7D12" w:rsidP="00651324">
            <w:pPr>
              <w:pStyle w:val="NoSpacing"/>
              <w:jc w:val="center"/>
              <w:rPr>
                <w:rFonts w:ascii="Corbel" w:hAnsi="Corbel" w:cs="Segoe UI"/>
                <w:b/>
                <w:sz w:val="20"/>
                <w:szCs w:val="20"/>
                <w:lang w:val="en-US"/>
              </w:rPr>
            </w:pPr>
            <w:r w:rsidRPr="005F64C9">
              <w:rPr>
                <w:rFonts w:ascii="Corbel" w:hAnsi="Corbel" w:cs="Segoe UI"/>
                <w:sz w:val="20"/>
                <w:lang w:val="en-US"/>
              </w:rPr>
              <w:t>(</w:t>
            </w:r>
            <w:r w:rsidRPr="00651324">
              <w:rPr>
                <w:rFonts w:ascii="Corbel" w:hAnsi="Corbel" w:cs="Segoe UI"/>
                <w:i/>
                <w:iCs/>
                <w:sz w:val="20"/>
                <w:lang w:val="en-US"/>
              </w:rPr>
              <w:t>n</w:t>
            </w:r>
            <w:r>
              <w:rPr>
                <w:rFonts w:ascii="Corbel" w:hAnsi="Corbel" w:cs="Segoe UI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=</w:t>
            </w:r>
            <w:r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3)</w:t>
            </w:r>
          </w:p>
        </w:tc>
      </w:tr>
      <w:tr w:rsidR="000A7D12" w14:paraId="2F62C310" w14:textId="77777777" w:rsidTr="00CC3993">
        <w:trPr>
          <w:trHeight w:val="381"/>
        </w:trPr>
        <w:tc>
          <w:tcPr>
            <w:tcW w:w="9031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4A8A1C0C" w14:textId="611B4871" w:rsidR="000A7D12" w:rsidRPr="00DD05A5" w:rsidRDefault="00932714" w:rsidP="00651324">
            <w:pPr>
              <w:pStyle w:val="NoSpacing"/>
              <w:rPr>
                <w:rFonts w:ascii="Corbel" w:hAnsi="Corbel" w:cs="Segoe U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orbel" w:hAnsi="Corbel" w:cs="Segoe UI"/>
                <w:b/>
                <w:sz w:val="20"/>
                <w:szCs w:val="20"/>
                <w:lang w:val="en-US"/>
              </w:rPr>
              <w:t>cTnI</w:t>
            </w:r>
            <w:proofErr w:type="spellEnd"/>
            <w:r w:rsidR="00B926AD">
              <w:rPr>
                <w:rFonts w:ascii="Corbel" w:hAnsi="Corbel" w:cs="Segoe UI"/>
                <w:b/>
                <w:sz w:val="20"/>
                <w:szCs w:val="20"/>
                <w:lang w:val="en-US"/>
              </w:rPr>
              <w:t>, ng/L</w:t>
            </w:r>
          </w:p>
        </w:tc>
      </w:tr>
      <w:tr w:rsidR="002A6EDF" w14:paraId="4604952F" w14:textId="77777777" w:rsidTr="00CC3993">
        <w:trPr>
          <w:trHeight w:val="30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44E08F7F" w14:textId="4DF3F73F" w:rsidR="002A6EDF" w:rsidRPr="00913A31" w:rsidRDefault="002A6EDF" w:rsidP="00651324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Baseline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75EDDB31" w14:textId="3E5CD705" w:rsidR="002A6EDF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52.667 ± 33.471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40FEE1C2" w14:textId="26A57F43" w:rsidR="002A6EDF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52.333 ± 32.47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0D27AC2B" w14:textId="14D93FBB" w:rsidR="002A6EDF" w:rsidRDefault="00C97286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46.333 ± 37.072</w:t>
            </w:r>
          </w:p>
        </w:tc>
      </w:tr>
      <w:tr w:rsidR="002A6EDF" w14:paraId="3C75D2E9" w14:textId="77777777" w:rsidTr="00CC3993">
        <w:trPr>
          <w:trHeight w:val="30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4DDF011B" w14:textId="4CA7F3E1" w:rsidR="002A6EDF" w:rsidRPr="00913A31" w:rsidDel="002A6EDF" w:rsidRDefault="002A6EDF" w:rsidP="00651324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Occlusion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7F3A5813" w14:textId="08337F18" w:rsidR="002A6EDF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317.667 ± 163.36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7C51C6FC" w14:textId="7B836816" w:rsidR="002A6EDF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424.667 ± 248.148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684BBBF0" w14:textId="59F12A54" w:rsidR="002A6EDF" w:rsidRDefault="00C97286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400.333 ± 207.597</w:t>
            </w:r>
          </w:p>
        </w:tc>
      </w:tr>
      <w:tr w:rsidR="002A6EDF" w14:paraId="6B3DC4F2" w14:textId="77777777" w:rsidTr="00CC3993">
        <w:trPr>
          <w:trHeight w:val="30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7C5F7F42" w14:textId="2EB1EB6F" w:rsidR="002A6EDF" w:rsidRPr="00913A31" w:rsidDel="002A6EDF" w:rsidRDefault="002A6EDF" w:rsidP="00651324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Reperfusion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76A1F3D8" w14:textId="6F918AC0" w:rsidR="002A6EDF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1541 ± 986.236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3E14A2D3" w14:textId="0C7D5694" w:rsidR="002A6EDF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1756 ± 1561.143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38B74E25" w14:textId="403F01CA" w:rsidR="00C97286" w:rsidRDefault="00C97286" w:rsidP="00C97286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</w:t>
            </w:r>
            <w:r w:rsidR="001B57F2"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>
              <w:rPr>
                <w:rFonts w:ascii="Corbel" w:hAnsi="Corbel" w:cs="Segoe UI"/>
                <w:sz w:val="20"/>
                <w:lang w:val="en-US"/>
              </w:rPr>
              <w:t>758.333 ± 1</w:t>
            </w:r>
            <w:r w:rsidR="001B57F2"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>
              <w:rPr>
                <w:rFonts w:ascii="Corbel" w:hAnsi="Corbel" w:cs="Segoe UI"/>
                <w:sz w:val="20"/>
                <w:lang w:val="en-US"/>
              </w:rPr>
              <w:t>287.531</w:t>
            </w:r>
          </w:p>
        </w:tc>
      </w:tr>
      <w:tr w:rsidR="000A7D12" w14:paraId="6D75A102" w14:textId="77777777" w:rsidTr="00CC3993">
        <w:trPr>
          <w:trHeight w:val="30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7AE21A52" w14:textId="1C3F7440" w:rsidR="000A7D12" w:rsidRPr="00913A31" w:rsidRDefault="002A6EDF" w:rsidP="00651324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Day 7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4F18B001" w14:textId="1266F663" w:rsidR="000A7D12" w:rsidRPr="00913A31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1524 ± 1438.808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0124E5B7" w14:textId="30530D54" w:rsidR="000A7D12" w:rsidRPr="00913A31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504.333 ± 193.252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7F8D5EAA" w14:textId="7D95E489" w:rsidR="000A7D12" w:rsidRPr="00913A31" w:rsidRDefault="00C97286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671 ± 823.062</w:t>
            </w:r>
          </w:p>
        </w:tc>
      </w:tr>
      <w:tr w:rsidR="000A7D12" w14:paraId="32F26419" w14:textId="77777777" w:rsidTr="00CC3993">
        <w:trPr>
          <w:trHeight w:val="315"/>
        </w:trPr>
        <w:tc>
          <w:tcPr>
            <w:tcW w:w="225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4AEBBB1" w14:textId="361002FC" w:rsidR="000A7D12" w:rsidRPr="00913A31" w:rsidRDefault="002A6EDF" w:rsidP="00651324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Day 28</w:t>
            </w:r>
          </w:p>
        </w:tc>
        <w:tc>
          <w:tcPr>
            <w:tcW w:w="225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E6359C7" w14:textId="7DA09D91" w:rsidR="000A7D12" w:rsidRPr="00913A31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39 ± 3.606</w:t>
            </w:r>
          </w:p>
        </w:tc>
        <w:tc>
          <w:tcPr>
            <w:tcW w:w="225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4781763" w14:textId="7A7FA903" w:rsidR="000A7D12" w:rsidRPr="00913A31" w:rsidRDefault="00450739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73.333 ± 28.676</w:t>
            </w:r>
          </w:p>
        </w:tc>
        <w:tc>
          <w:tcPr>
            <w:tcW w:w="226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E26009E" w14:textId="19121D28" w:rsidR="000A7D12" w:rsidRPr="00913A31" w:rsidRDefault="00C97286" w:rsidP="0065132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60 ± 9.644</w:t>
            </w:r>
          </w:p>
        </w:tc>
      </w:tr>
      <w:tr w:rsidR="000A7D12" w14:paraId="749BC60B" w14:textId="77777777" w:rsidTr="00CC3993">
        <w:trPr>
          <w:trHeight w:val="413"/>
        </w:trPr>
        <w:tc>
          <w:tcPr>
            <w:tcW w:w="9031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7F6DD7D" w14:textId="2E76FE40" w:rsidR="000A7D12" w:rsidRPr="00913A31" w:rsidRDefault="00932714" w:rsidP="00651324">
            <w:pPr>
              <w:pStyle w:val="NoSpacing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b/>
                <w:sz w:val="20"/>
                <w:szCs w:val="20"/>
                <w:lang w:val="en-US"/>
              </w:rPr>
              <w:t>AST</w:t>
            </w:r>
            <w:r w:rsidR="00B926AD">
              <w:rPr>
                <w:rFonts w:ascii="Corbel" w:hAnsi="Corbel" w:cs="Segoe UI"/>
                <w:b/>
                <w:sz w:val="20"/>
                <w:szCs w:val="20"/>
                <w:lang w:val="en-US"/>
              </w:rPr>
              <w:t>, U/L</w:t>
            </w:r>
          </w:p>
        </w:tc>
      </w:tr>
      <w:tr w:rsidR="002A6EDF" w14:paraId="1CDD70B1" w14:textId="77777777" w:rsidTr="00CC3993">
        <w:trPr>
          <w:trHeight w:val="31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3467FEA1" w14:textId="3E9F43E6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Baseline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14A0419B" w14:textId="17B63A87" w:rsidR="002A6EDF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44.667 ± 10.599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630185FD" w14:textId="750A4201" w:rsidR="002A6EDF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47 ± 13.077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4C7E1AF8" w14:textId="0330BF38" w:rsidR="002A6EDF" w:rsidRDefault="00F3525A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45 ± 11.358</w:t>
            </w:r>
          </w:p>
        </w:tc>
      </w:tr>
      <w:tr w:rsidR="002A6EDF" w14:paraId="79CA43AF" w14:textId="77777777" w:rsidTr="00CC3993">
        <w:trPr>
          <w:trHeight w:val="31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7F51605A" w14:textId="7EFCB07C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Occlusion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6FEA65A9" w14:textId="0C6963AB" w:rsidR="002A6EDF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61.667 ± 9.866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0E4B0619" w14:textId="03F324AB" w:rsidR="002A6EDF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58.333 ± 13.577</w:t>
            </w:r>
            <w:r w:rsidR="00CE39C8" w:rsidRPr="00CC3993">
              <w:rPr>
                <w:rFonts w:ascii="Corbel" w:hAnsi="Corbel" w:cs="Segoe UI"/>
                <w:sz w:val="20"/>
                <w:vertAlign w:val="superscript"/>
                <w:lang w:val="en-US"/>
              </w:rPr>
              <w:t>*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6F35B0BD" w14:textId="44FD2B70" w:rsidR="002A6EDF" w:rsidRDefault="00F3525A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65.333 ± 15.177</w:t>
            </w:r>
          </w:p>
        </w:tc>
      </w:tr>
      <w:tr w:rsidR="002A6EDF" w14:paraId="409C82E6" w14:textId="77777777" w:rsidTr="00CC3993">
        <w:trPr>
          <w:trHeight w:val="31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050386BA" w14:textId="3F0B6E65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Reperfusion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73544DA2" w14:textId="5A0C8971" w:rsidR="002A6EDF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68.333 ± 17.616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0433254F" w14:textId="6A2CA249" w:rsidR="002A6EDF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65 ± 22.539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392AF8EE" w14:textId="58C039B1" w:rsidR="002A6EDF" w:rsidRDefault="00F3525A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74 ± 10.583</w:t>
            </w:r>
            <w:r w:rsidR="00CE39C8" w:rsidRPr="00CC3993">
              <w:rPr>
                <w:rFonts w:ascii="Corbel" w:hAnsi="Corbel" w:cs="Segoe UI"/>
                <w:sz w:val="20"/>
                <w:vertAlign w:val="superscript"/>
                <w:lang w:val="en-US"/>
              </w:rPr>
              <w:t>*</w:t>
            </w:r>
          </w:p>
        </w:tc>
      </w:tr>
      <w:tr w:rsidR="00384756" w14:paraId="42A59BAD" w14:textId="77777777" w:rsidTr="00384756">
        <w:trPr>
          <w:trHeight w:val="315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170998B2" w14:textId="1F4F48A1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Day 7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6633B283" w14:textId="3FA1FC1D" w:rsidR="002A6EDF" w:rsidRPr="00913A31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60 ± 17.776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6854413A" w14:textId="4451C425" w:rsidR="002A6EDF" w:rsidRPr="00913A31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54.333 ± 11.676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03572EA8" w14:textId="0FDE9098" w:rsidR="002A6EDF" w:rsidRPr="00913A31" w:rsidRDefault="00F3525A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75 ± 20.809</w:t>
            </w:r>
          </w:p>
        </w:tc>
      </w:tr>
      <w:tr w:rsidR="00384756" w14:paraId="7D1EABC5" w14:textId="77777777" w:rsidTr="00384756">
        <w:trPr>
          <w:trHeight w:val="315"/>
        </w:trPr>
        <w:tc>
          <w:tcPr>
            <w:tcW w:w="225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65221F9" w14:textId="685DBFD4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Day 28</w:t>
            </w:r>
          </w:p>
        </w:tc>
        <w:tc>
          <w:tcPr>
            <w:tcW w:w="225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7EE3D66" w14:textId="67559901" w:rsidR="002A6EDF" w:rsidRPr="00913A31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54 ± 23.643</w:t>
            </w:r>
          </w:p>
        </w:tc>
        <w:tc>
          <w:tcPr>
            <w:tcW w:w="225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B65A22" w14:textId="407A6816" w:rsidR="002A6EDF" w:rsidRPr="00913A31" w:rsidRDefault="00192312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58 ± 9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33AC895E" w14:textId="6F951316" w:rsidR="002A6EDF" w:rsidRPr="00913A31" w:rsidRDefault="00F3525A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53.667 ± 11.719</w:t>
            </w:r>
            <w:r w:rsidR="00CE39C8" w:rsidRPr="00CC3993">
              <w:rPr>
                <w:rFonts w:ascii="Corbel" w:hAnsi="Corbel" w:cs="Segoe UI"/>
                <w:sz w:val="20"/>
                <w:vertAlign w:val="superscript"/>
                <w:lang w:val="en-US"/>
              </w:rPr>
              <w:t>‡‡</w:t>
            </w:r>
          </w:p>
        </w:tc>
      </w:tr>
      <w:tr w:rsidR="002A6EDF" w:rsidRPr="0051231C" w14:paraId="3C7D900B" w14:textId="77777777" w:rsidTr="00CC3993">
        <w:trPr>
          <w:trHeight w:val="411"/>
        </w:trPr>
        <w:tc>
          <w:tcPr>
            <w:tcW w:w="9031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CB08F7E" w14:textId="450A227C" w:rsidR="002A6EDF" w:rsidRPr="00E704A8" w:rsidRDefault="00932714" w:rsidP="002A6EDF">
            <w:pPr>
              <w:pStyle w:val="NoSpacing"/>
              <w:rPr>
                <w:rFonts w:ascii="Corbel" w:hAnsi="Corbel" w:cs="Segoe UI"/>
                <w:b/>
                <w:sz w:val="20"/>
                <w:lang w:val="en-US"/>
              </w:rPr>
            </w:pPr>
            <w:r>
              <w:rPr>
                <w:rFonts w:ascii="Corbel" w:hAnsi="Corbel" w:cs="Segoe UI"/>
                <w:b/>
                <w:sz w:val="20"/>
                <w:lang w:val="en-US"/>
              </w:rPr>
              <w:t>Crea</w:t>
            </w:r>
            <w:r w:rsidR="00B926AD">
              <w:rPr>
                <w:rFonts w:ascii="Corbel" w:hAnsi="Corbel" w:cs="Segoe UI"/>
                <w:b/>
                <w:sz w:val="20"/>
                <w:lang w:val="en-US"/>
              </w:rPr>
              <w:t>tinine</w:t>
            </w:r>
            <w:r w:rsidR="002A6EDF" w:rsidRPr="00E704A8">
              <w:rPr>
                <w:rFonts w:ascii="Corbel" w:hAnsi="Corbel" w:cs="Segoe UI"/>
                <w:b/>
                <w:sz w:val="20"/>
                <w:lang w:val="en-US"/>
              </w:rPr>
              <w:t xml:space="preserve">, </w:t>
            </w:r>
            <w:r w:rsidR="00B926AD">
              <w:rPr>
                <w:rFonts w:ascii="Corbel" w:hAnsi="Corbel" w:cs="Segoe UI"/>
                <w:b/>
                <w:sz w:val="20"/>
                <w:lang w:val="en-US"/>
              </w:rPr>
              <w:t>µmol/L</w:t>
            </w:r>
          </w:p>
        </w:tc>
      </w:tr>
      <w:tr w:rsidR="002A6EDF" w14:paraId="1F74CFAC" w14:textId="77777777" w:rsidTr="00CC3993">
        <w:trPr>
          <w:trHeight w:val="30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09E24397" w14:textId="12F9779F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Baseline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4847A0C4" w14:textId="51A8B7BF" w:rsidR="002A6EDF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119.667 ± 4.726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7EEF5FC8" w14:textId="10560FC3" w:rsidR="002A6EDF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115.667 ± 19.502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403A8107" w14:textId="34483EEA" w:rsidR="002A6EDF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122.667 ± 9.866</w:t>
            </w:r>
          </w:p>
        </w:tc>
      </w:tr>
      <w:tr w:rsidR="002A6EDF" w14:paraId="5F7397CB" w14:textId="77777777" w:rsidTr="00CC3993">
        <w:trPr>
          <w:trHeight w:val="30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2815FA66" w14:textId="076EC829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Occlusion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6E33ED66" w14:textId="21A1958E" w:rsidR="002A6EDF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119.333 ± 4.509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592753CB" w14:textId="4DDDCBAC" w:rsidR="002A6EDF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113.667 ± 16.01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54C6889B" w14:textId="6B0D97F8" w:rsidR="002A6EDF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122 ± 12.288</w:t>
            </w:r>
          </w:p>
        </w:tc>
      </w:tr>
      <w:tr w:rsidR="002A6EDF" w14:paraId="4BF45E73" w14:textId="77777777" w:rsidTr="00CC3993">
        <w:trPr>
          <w:trHeight w:val="30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3BDCBD1E" w14:textId="4001859E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Reperfusion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1E4FEAE3" w14:textId="50A2747F" w:rsidR="002A6EDF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120.333 ± 4.933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7AF2C8C6" w14:textId="7ADFBD34" w:rsidR="002A6EDF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116.667 ± 20.404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4F0D4A9E" w14:textId="2A511C05" w:rsidR="002A6EDF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122 ± 16.462</w:t>
            </w:r>
          </w:p>
        </w:tc>
      </w:tr>
      <w:tr w:rsidR="00384756" w14:paraId="52AD4686" w14:textId="77777777" w:rsidTr="00384756">
        <w:trPr>
          <w:trHeight w:val="30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14:paraId="380BC379" w14:textId="30D9D3AD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Day 7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14:paraId="3656CBC1" w14:textId="2F9A6B84" w:rsidR="002A6EDF" w:rsidRPr="00913A31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107.667 ± 7.572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</w:tcPr>
          <w:p w14:paraId="3AD379F0" w14:textId="521B6E5C" w:rsidR="002A6EDF" w:rsidRPr="00913A31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104.667 ± 2.887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5DF9C952" w14:textId="01659D3C" w:rsidR="002A6EDF" w:rsidRPr="00913A31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107 ± 14</w:t>
            </w:r>
          </w:p>
        </w:tc>
      </w:tr>
      <w:tr w:rsidR="00384756" w14:paraId="6753F598" w14:textId="77777777" w:rsidTr="00384756">
        <w:trPr>
          <w:trHeight w:val="315"/>
        </w:trPr>
        <w:tc>
          <w:tcPr>
            <w:tcW w:w="2253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5C77668F" w14:textId="38E87E20" w:rsidR="002A6EDF" w:rsidRPr="00913A31" w:rsidRDefault="002A6EDF" w:rsidP="002A6EDF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Day 28</w:t>
            </w:r>
          </w:p>
        </w:tc>
        <w:tc>
          <w:tcPr>
            <w:tcW w:w="2257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6BA65AA8" w14:textId="508FB697" w:rsidR="002A6EDF" w:rsidRPr="00913A31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140.333 ± 13.317</w:t>
            </w:r>
          </w:p>
        </w:tc>
        <w:tc>
          <w:tcPr>
            <w:tcW w:w="2258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67F0CFA5" w14:textId="0A45A5AB" w:rsidR="002A6EDF" w:rsidRPr="00913A31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134.333 ± 15.567</w:t>
            </w:r>
            <w:r w:rsidR="0089707D" w:rsidRPr="0089707D">
              <w:rPr>
                <w:rFonts w:ascii="Corbel" w:hAnsi="Corbel" w:cs="Segoe UI"/>
                <w:sz w:val="20"/>
                <w:vertAlign w:val="superscript"/>
                <w:lang w:val="en-US"/>
              </w:rPr>
              <w:t>*</w:t>
            </w:r>
            <w:r w:rsidR="0089707D">
              <w:rPr>
                <w:rFonts w:ascii="Corbel" w:hAnsi="Corbel" w:cs="Segoe UI"/>
                <w:sz w:val="20"/>
                <w:vertAlign w:val="superscript"/>
                <w:lang w:val="en-US"/>
              </w:rPr>
              <w:t>,#</w:t>
            </w:r>
          </w:p>
        </w:tc>
        <w:tc>
          <w:tcPr>
            <w:tcW w:w="2263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1C5AED72" w14:textId="2EECC55E" w:rsidR="002A6EDF" w:rsidRPr="00CC3993" w:rsidRDefault="002A3B10" w:rsidP="002A6EDF">
            <w:pPr>
              <w:pStyle w:val="NoSpacing"/>
              <w:jc w:val="center"/>
              <w:rPr>
                <w:rFonts w:ascii="Corbel" w:hAnsi="Corbel" w:cs="Segoe UI"/>
                <w:sz w:val="20"/>
                <w:vertAlign w:val="superscript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145.667 ± 13.317</w:t>
            </w:r>
            <w:r w:rsidR="0089707D">
              <w:rPr>
                <w:rFonts w:ascii="Corbel" w:hAnsi="Corbel" w:cs="Segoe UI"/>
                <w:sz w:val="20"/>
                <w:vertAlign w:val="superscript"/>
                <w:lang w:val="en-US"/>
              </w:rPr>
              <w:t>*,#</w:t>
            </w:r>
            <w:r w:rsidR="00AF62FE">
              <w:rPr>
                <w:rFonts w:ascii="Corbel" w:hAnsi="Corbel" w:cs="Segoe UI"/>
                <w:sz w:val="20"/>
                <w:vertAlign w:val="superscript"/>
                <w:lang w:val="en-US"/>
              </w:rPr>
              <w:t>#,‡</w:t>
            </w:r>
          </w:p>
        </w:tc>
      </w:tr>
    </w:tbl>
    <w:p w14:paraId="169D52BC" w14:textId="5654C0ED" w:rsidR="000911EC" w:rsidRPr="00031548" w:rsidRDefault="00384756" w:rsidP="00AA58B7">
      <w:pPr>
        <w:jc w:val="both"/>
        <w:rPr>
          <w:rFonts w:ascii="Helvetica" w:hAnsi="Helvetica"/>
          <w:sz w:val="16"/>
          <w:szCs w:val="16"/>
        </w:rPr>
      </w:pPr>
      <w:r w:rsidRPr="00CC3993">
        <w:rPr>
          <w:rFonts w:ascii="Helvetica" w:hAnsi="Helvetica"/>
          <w:sz w:val="18"/>
          <w:szCs w:val="18"/>
        </w:rPr>
        <w:t>*</w:t>
      </w:r>
      <w:r w:rsidRPr="00CC3993">
        <w:rPr>
          <w:rFonts w:ascii="Helvetica" w:hAnsi="Helvetica"/>
          <w:i/>
          <w:iCs/>
          <w:sz w:val="18"/>
          <w:szCs w:val="18"/>
        </w:rPr>
        <w:t>P</w:t>
      </w:r>
      <w:r w:rsidRPr="00CC3993">
        <w:rPr>
          <w:rFonts w:ascii="Helvetica" w:hAnsi="Helvetica"/>
          <w:sz w:val="18"/>
          <w:szCs w:val="18"/>
        </w:rPr>
        <w:t xml:space="preserve"> &lt; 0.05 versus baseline from group; </w:t>
      </w:r>
      <w:r w:rsidRPr="00CC3993">
        <w:rPr>
          <w:rFonts w:ascii="Helvetica" w:hAnsi="Helvetica"/>
          <w:sz w:val="18"/>
          <w:szCs w:val="18"/>
          <w:vertAlign w:val="superscript"/>
        </w:rPr>
        <w:t>#</w:t>
      </w:r>
      <w:r w:rsidRPr="00CC3993">
        <w:rPr>
          <w:rFonts w:ascii="Helvetica" w:hAnsi="Helvetica"/>
          <w:i/>
          <w:iCs/>
          <w:sz w:val="18"/>
          <w:szCs w:val="18"/>
        </w:rPr>
        <w:t>P</w:t>
      </w:r>
      <w:r w:rsidRPr="00CC3993">
        <w:rPr>
          <w:rFonts w:ascii="Helvetica" w:hAnsi="Helvetica"/>
          <w:sz w:val="18"/>
          <w:szCs w:val="18"/>
        </w:rPr>
        <w:t xml:space="preserve"> &lt; 0.05 versus occlusion from group; </w:t>
      </w:r>
      <w:r w:rsidRPr="00CC3993">
        <w:rPr>
          <w:rFonts w:ascii="Helvetica" w:hAnsi="Helvetica"/>
          <w:sz w:val="18"/>
          <w:szCs w:val="18"/>
          <w:vertAlign w:val="superscript"/>
        </w:rPr>
        <w:t>##</w:t>
      </w:r>
      <w:r w:rsidRPr="00CC3993">
        <w:rPr>
          <w:rFonts w:ascii="Helvetica" w:hAnsi="Helvetica"/>
          <w:i/>
          <w:iCs/>
          <w:sz w:val="18"/>
          <w:szCs w:val="18"/>
        </w:rPr>
        <w:t>P</w:t>
      </w:r>
      <w:r w:rsidRPr="00CC3993">
        <w:rPr>
          <w:rFonts w:ascii="Helvetica" w:hAnsi="Helvetica"/>
          <w:sz w:val="18"/>
          <w:szCs w:val="18"/>
        </w:rPr>
        <w:t xml:space="preserve"> &lt; 0.01 versus occlusion from group; </w:t>
      </w:r>
      <w:r w:rsidRPr="00CC3993">
        <w:rPr>
          <w:rFonts w:ascii="Helvetica" w:hAnsi="Helvetica"/>
          <w:sz w:val="18"/>
          <w:szCs w:val="18"/>
          <w:vertAlign w:val="superscript"/>
        </w:rPr>
        <w:t>‡</w:t>
      </w:r>
      <w:r w:rsidRPr="00CC3993">
        <w:rPr>
          <w:rFonts w:ascii="Helvetica" w:hAnsi="Helvetica"/>
          <w:i/>
          <w:iCs/>
          <w:sz w:val="18"/>
          <w:szCs w:val="18"/>
        </w:rPr>
        <w:t>P</w:t>
      </w:r>
      <w:r w:rsidRPr="00CC3993">
        <w:rPr>
          <w:rFonts w:ascii="Helvetica" w:hAnsi="Helvetica"/>
          <w:sz w:val="18"/>
          <w:szCs w:val="18"/>
        </w:rPr>
        <w:t xml:space="preserve"> &lt; 0.05 versus reperfusion from group;</w:t>
      </w:r>
      <w:r w:rsidRPr="00CC3993">
        <w:rPr>
          <w:rFonts w:ascii="Helvetica" w:hAnsi="Helvetica"/>
          <w:sz w:val="18"/>
          <w:szCs w:val="18"/>
          <w:vertAlign w:val="superscript"/>
        </w:rPr>
        <w:t xml:space="preserve"> ‡‡</w:t>
      </w:r>
      <w:r w:rsidRPr="00CC3993">
        <w:rPr>
          <w:rFonts w:ascii="Helvetica" w:hAnsi="Helvetica"/>
          <w:i/>
          <w:iCs/>
          <w:sz w:val="18"/>
          <w:szCs w:val="18"/>
        </w:rPr>
        <w:t>P</w:t>
      </w:r>
      <w:r w:rsidRPr="00CC3993">
        <w:rPr>
          <w:rFonts w:ascii="Helvetica" w:hAnsi="Helvetica"/>
          <w:sz w:val="18"/>
          <w:szCs w:val="18"/>
        </w:rPr>
        <w:t xml:space="preserve"> &lt; 0.01 versus reperfusion from group</w:t>
      </w:r>
    </w:p>
    <w:p w14:paraId="57A3AF62" w14:textId="3A1937D6" w:rsidR="00226367" w:rsidRDefault="00226367" w:rsidP="00AA58B7">
      <w:pPr>
        <w:jc w:val="both"/>
        <w:rPr>
          <w:rFonts w:ascii="Helvetica" w:hAnsi="Helvetica"/>
          <w:b/>
          <w:bCs/>
          <w:sz w:val="18"/>
          <w:szCs w:val="18"/>
        </w:rPr>
      </w:pPr>
      <w:r w:rsidRPr="00226367">
        <w:rPr>
          <w:rFonts w:ascii="Helvetica" w:hAnsi="Helvetica"/>
          <w:b/>
          <w:bCs/>
          <w:noProof/>
          <w:sz w:val="18"/>
          <w:szCs w:val="18"/>
        </w:rPr>
        <w:lastRenderedPageBreak/>
        <w:drawing>
          <wp:inline distT="0" distB="0" distL="0" distR="0" wp14:anchorId="747FEE12" wp14:editId="7932CB9E">
            <wp:extent cx="4204849" cy="7519481"/>
            <wp:effectExtent l="0" t="0" r="0" b="0"/>
            <wp:docPr id="152038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8020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" r="37562" b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78" cy="757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DCACF" w14:textId="4764A26C" w:rsidR="000911EC" w:rsidRPr="00F375AD" w:rsidRDefault="00226367" w:rsidP="00AA58B7">
      <w:pPr>
        <w:jc w:val="both"/>
        <w:rPr>
          <w:rFonts w:ascii="Helvetica" w:hAnsi="Helvetica"/>
          <w:sz w:val="20"/>
          <w:szCs w:val="20"/>
        </w:rPr>
      </w:pPr>
      <w:r w:rsidRPr="00F375AD">
        <w:rPr>
          <w:rFonts w:ascii="Helvetica" w:hAnsi="Helvetica"/>
          <w:b/>
          <w:bCs/>
          <w:sz w:val="20"/>
          <w:szCs w:val="20"/>
        </w:rPr>
        <w:t>Fig. S3.</w:t>
      </w:r>
      <w:r w:rsidR="00B242AC" w:rsidRPr="00F375AD">
        <w:rPr>
          <w:rFonts w:ascii="Helvetica" w:hAnsi="Helvetica"/>
          <w:b/>
          <w:bCs/>
          <w:sz w:val="20"/>
          <w:szCs w:val="20"/>
        </w:rPr>
        <w:t xml:space="preserve"> </w:t>
      </w:r>
      <w:r w:rsidR="00986279">
        <w:rPr>
          <w:rFonts w:ascii="Helvetica" w:hAnsi="Helvetica"/>
          <w:b/>
          <w:bCs/>
          <w:sz w:val="20"/>
          <w:szCs w:val="20"/>
        </w:rPr>
        <w:t>Blood chemistry</w:t>
      </w:r>
      <w:r w:rsidR="008A62C7">
        <w:rPr>
          <w:rFonts w:ascii="Helvetica" w:hAnsi="Helvetica"/>
          <w:b/>
          <w:bCs/>
          <w:sz w:val="20"/>
          <w:szCs w:val="20"/>
        </w:rPr>
        <w:t xml:space="preserve"> parameters </w:t>
      </w:r>
      <w:r w:rsidR="00FC18F0" w:rsidRPr="00F375AD">
        <w:rPr>
          <w:rFonts w:ascii="Helvetica" w:hAnsi="Helvetica"/>
          <w:b/>
          <w:bCs/>
          <w:sz w:val="20"/>
          <w:szCs w:val="20"/>
        </w:rPr>
        <w:t>prior, during (occlusion)</w:t>
      </w:r>
      <w:r w:rsidR="004E337C" w:rsidRPr="00F375AD">
        <w:rPr>
          <w:rFonts w:ascii="Helvetica" w:hAnsi="Helvetica"/>
          <w:b/>
          <w:bCs/>
          <w:sz w:val="20"/>
          <w:szCs w:val="20"/>
        </w:rPr>
        <w:t xml:space="preserve">, </w:t>
      </w:r>
      <w:r w:rsidR="00FC18F0" w:rsidRPr="00F375AD">
        <w:rPr>
          <w:rFonts w:ascii="Helvetica" w:hAnsi="Helvetica"/>
          <w:b/>
          <w:bCs/>
          <w:sz w:val="20"/>
          <w:szCs w:val="20"/>
        </w:rPr>
        <w:t xml:space="preserve">five minutes (reperfusion), seven days and 28 days </w:t>
      </w:r>
      <w:r w:rsidR="006878DF">
        <w:rPr>
          <w:rFonts w:ascii="Helvetica" w:hAnsi="Helvetica"/>
          <w:b/>
          <w:bCs/>
          <w:sz w:val="20"/>
          <w:szCs w:val="20"/>
        </w:rPr>
        <w:t>post-</w:t>
      </w:r>
      <w:r w:rsidR="00FC18F0" w:rsidRPr="00F375AD">
        <w:rPr>
          <w:rFonts w:ascii="Helvetica" w:hAnsi="Helvetica"/>
          <w:b/>
          <w:bCs/>
          <w:sz w:val="20"/>
          <w:szCs w:val="20"/>
        </w:rPr>
        <w:t>MI.</w:t>
      </w:r>
      <w:r w:rsidR="00664785" w:rsidRPr="00F375AD">
        <w:rPr>
          <w:rFonts w:ascii="Helvetica" w:hAnsi="Helvetica"/>
          <w:b/>
          <w:bCs/>
          <w:sz w:val="20"/>
          <w:szCs w:val="20"/>
        </w:rPr>
        <w:t xml:space="preserve"> </w:t>
      </w:r>
      <w:r w:rsidR="006178FC" w:rsidRPr="00F375AD">
        <w:rPr>
          <w:rFonts w:ascii="Helvetica" w:hAnsi="Helvetica"/>
          <w:b/>
          <w:bCs/>
          <w:sz w:val="20"/>
          <w:szCs w:val="20"/>
        </w:rPr>
        <w:t xml:space="preserve">(A) </w:t>
      </w:r>
      <w:r w:rsidR="006178FC" w:rsidRPr="00F375AD">
        <w:rPr>
          <w:rFonts w:ascii="Helvetica" w:hAnsi="Helvetica"/>
          <w:sz w:val="20"/>
          <w:szCs w:val="20"/>
        </w:rPr>
        <w:t xml:space="preserve">Myocardial, </w:t>
      </w:r>
      <w:r w:rsidR="006178FC" w:rsidRPr="00F375AD">
        <w:rPr>
          <w:rFonts w:ascii="Helvetica" w:hAnsi="Helvetica"/>
          <w:b/>
          <w:bCs/>
          <w:sz w:val="20"/>
          <w:szCs w:val="20"/>
        </w:rPr>
        <w:t xml:space="preserve">(B) </w:t>
      </w:r>
      <w:r w:rsidR="006178FC" w:rsidRPr="00F375AD">
        <w:rPr>
          <w:rFonts w:ascii="Helvetica" w:hAnsi="Helvetica"/>
          <w:sz w:val="20"/>
          <w:szCs w:val="20"/>
        </w:rPr>
        <w:t xml:space="preserve">liver and </w:t>
      </w:r>
      <w:r w:rsidR="006178FC" w:rsidRPr="00F375AD">
        <w:rPr>
          <w:rFonts w:ascii="Helvetica" w:hAnsi="Helvetica"/>
          <w:b/>
          <w:bCs/>
          <w:sz w:val="20"/>
          <w:szCs w:val="20"/>
        </w:rPr>
        <w:t xml:space="preserve">(C) </w:t>
      </w:r>
      <w:r w:rsidR="006178FC" w:rsidRPr="00F375AD">
        <w:rPr>
          <w:rFonts w:ascii="Helvetica" w:hAnsi="Helvetica"/>
          <w:sz w:val="20"/>
          <w:szCs w:val="20"/>
        </w:rPr>
        <w:t xml:space="preserve">renal biomarkers were </w:t>
      </w:r>
      <w:r w:rsidR="00FA3F47" w:rsidRPr="00F375AD">
        <w:rPr>
          <w:rFonts w:ascii="Helvetica" w:hAnsi="Helvetica"/>
          <w:sz w:val="20"/>
          <w:szCs w:val="20"/>
        </w:rPr>
        <w:t xml:space="preserve">used to monitor the health status of </w:t>
      </w:r>
      <w:r w:rsidR="00C13758">
        <w:rPr>
          <w:rFonts w:ascii="Helvetica" w:hAnsi="Helvetica"/>
          <w:sz w:val="20"/>
          <w:szCs w:val="20"/>
        </w:rPr>
        <w:t>post-MI</w:t>
      </w:r>
      <w:r w:rsidR="00D6263E" w:rsidRPr="00F375AD">
        <w:rPr>
          <w:rFonts w:ascii="Helvetica" w:hAnsi="Helvetica"/>
          <w:sz w:val="20"/>
          <w:szCs w:val="20"/>
        </w:rPr>
        <w:t xml:space="preserve"> pigs </w:t>
      </w:r>
      <w:r w:rsidR="00C13758">
        <w:rPr>
          <w:rFonts w:ascii="Helvetica" w:hAnsi="Helvetica"/>
          <w:sz w:val="20"/>
          <w:szCs w:val="20"/>
        </w:rPr>
        <w:t>after</w:t>
      </w:r>
      <w:r w:rsidR="002C6C52" w:rsidRPr="00F375AD">
        <w:rPr>
          <w:rFonts w:ascii="Helvetica" w:hAnsi="Helvetica"/>
          <w:sz w:val="20"/>
          <w:szCs w:val="20"/>
        </w:rPr>
        <w:t xml:space="preserve"> </w:t>
      </w:r>
      <w:r w:rsidR="00A93C86">
        <w:rPr>
          <w:rFonts w:ascii="Helvetica" w:hAnsi="Helvetica"/>
          <w:sz w:val="20"/>
          <w:szCs w:val="20"/>
        </w:rPr>
        <w:t xml:space="preserve">hydrogel and/or </w:t>
      </w:r>
      <w:r w:rsidR="00D6263E" w:rsidRPr="00F375AD">
        <w:rPr>
          <w:rFonts w:ascii="Helvetica" w:hAnsi="Helvetica"/>
          <w:sz w:val="20"/>
          <w:szCs w:val="20"/>
        </w:rPr>
        <w:t>antimiR-195 treatment.</w:t>
      </w:r>
      <w:r w:rsidR="009F4F90" w:rsidRPr="00F375AD">
        <w:rPr>
          <w:rFonts w:ascii="Helvetica" w:hAnsi="Helvetica"/>
          <w:sz w:val="20"/>
          <w:szCs w:val="20"/>
        </w:rPr>
        <w:t xml:space="preserve"> Data are </w:t>
      </w:r>
      <w:r w:rsidR="00007ABD">
        <w:rPr>
          <w:rFonts w:ascii="Helvetica" w:hAnsi="Helvetica"/>
          <w:sz w:val="20"/>
          <w:szCs w:val="20"/>
        </w:rPr>
        <w:t>mean</w:t>
      </w:r>
      <w:r w:rsidR="009C238D">
        <w:rPr>
          <w:rFonts w:ascii="Helvetica" w:hAnsi="Helvetica"/>
          <w:sz w:val="20"/>
          <w:szCs w:val="20"/>
        </w:rPr>
        <w:t xml:space="preserve"> and individual values</w:t>
      </w:r>
      <w:r w:rsidR="00E710BD" w:rsidRPr="00F375AD">
        <w:rPr>
          <w:rFonts w:ascii="Helvetica" w:hAnsi="Helvetica"/>
          <w:sz w:val="20"/>
          <w:szCs w:val="20"/>
        </w:rPr>
        <w:t xml:space="preserve"> </w:t>
      </w:r>
      <w:r w:rsidR="005B1879" w:rsidRPr="00F375AD">
        <w:rPr>
          <w:rFonts w:ascii="Helvetica" w:hAnsi="Helvetica"/>
          <w:sz w:val="20"/>
          <w:szCs w:val="20"/>
        </w:rPr>
        <w:t>±</w:t>
      </w:r>
      <w:r w:rsidR="009F4F90" w:rsidRPr="00F375AD">
        <w:rPr>
          <w:rFonts w:ascii="Helvetica" w:hAnsi="Helvetica"/>
          <w:sz w:val="20"/>
          <w:szCs w:val="20"/>
        </w:rPr>
        <w:t xml:space="preserve"> SD</w:t>
      </w:r>
      <w:r w:rsidR="005B1879" w:rsidRPr="00F375AD">
        <w:rPr>
          <w:rFonts w:ascii="Helvetica" w:hAnsi="Helvetica"/>
          <w:sz w:val="20"/>
          <w:szCs w:val="20"/>
        </w:rPr>
        <w:t xml:space="preserve"> (</w:t>
      </w:r>
      <w:r w:rsidR="005B1879" w:rsidRPr="00F375AD">
        <w:rPr>
          <w:rFonts w:ascii="Helvetica" w:hAnsi="Helvetica"/>
          <w:i/>
          <w:iCs/>
          <w:sz w:val="20"/>
          <w:szCs w:val="20"/>
        </w:rPr>
        <w:t>n</w:t>
      </w:r>
      <w:r w:rsidR="005B1879" w:rsidRPr="00F375AD">
        <w:rPr>
          <w:rFonts w:ascii="Helvetica" w:hAnsi="Helvetica"/>
          <w:sz w:val="20"/>
          <w:szCs w:val="20"/>
        </w:rPr>
        <w:t xml:space="preserve"> = 3</w:t>
      </w:r>
      <w:r w:rsidR="00007ABD">
        <w:rPr>
          <w:rFonts w:ascii="Helvetica" w:hAnsi="Helvetica"/>
          <w:sz w:val="20"/>
          <w:szCs w:val="20"/>
        </w:rPr>
        <w:t xml:space="preserve"> animals per group</w:t>
      </w:r>
      <w:r w:rsidR="005B1879" w:rsidRPr="00F375AD">
        <w:rPr>
          <w:rFonts w:ascii="Helvetica" w:hAnsi="Helvetica"/>
          <w:sz w:val="20"/>
          <w:szCs w:val="20"/>
        </w:rPr>
        <w:t>)</w:t>
      </w:r>
      <w:r w:rsidR="006260C6">
        <w:rPr>
          <w:rFonts w:ascii="Helvetica" w:hAnsi="Helvetica"/>
          <w:sz w:val="20"/>
          <w:szCs w:val="20"/>
        </w:rPr>
        <w:t>;</w:t>
      </w:r>
      <w:r w:rsidR="00007ABD">
        <w:rPr>
          <w:rFonts w:ascii="Helvetica" w:hAnsi="Helvetica"/>
          <w:sz w:val="20"/>
          <w:szCs w:val="20"/>
        </w:rPr>
        <w:t xml:space="preserve"> </w:t>
      </w:r>
      <w:r w:rsidR="00C01450">
        <w:rPr>
          <w:rFonts w:ascii="Helvetica" w:hAnsi="Helvetica"/>
          <w:sz w:val="20"/>
          <w:szCs w:val="20"/>
        </w:rPr>
        <w:t>*</w:t>
      </w:r>
      <w:r w:rsidR="00C01450" w:rsidRPr="00C01450">
        <w:rPr>
          <w:rFonts w:ascii="Helvetica" w:hAnsi="Helvetica"/>
          <w:i/>
          <w:iCs/>
          <w:sz w:val="20"/>
          <w:szCs w:val="20"/>
        </w:rPr>
        <w:t>P</w:t>
      </w:r>
      <w:r w:rsidR="00C01450">
        <w:rPr>
          <w:rFonts w:ascii="Helvetica" w:hAnsi="Helvetica"/>
          <w:sz w:val="20"/>
          <w:szCs w:val="20"/>
        </w:rPr>
        <w:t xml:space="preserve"> &lt; 0.05 </w:t>
      </w:r>
      <w:r w:rsidR="00752BC6">
        <w:rPr>
          <w:rFonts w:ascii="Helvetica" w:hAnsi="Helvetica"/>
          <w:sz w:val="20"/>
          <w:szCs w:val="20"/>
        </w:rPr>
        <w:t>versus</w:t>
      </w:r>
      <w:r w:rsidR="00C01450">
        <w:rPr>
          <w:rFonts w:ascii="Helvetica" w:hAnsi="Helvetica"/>
          <w:sz w:val="20"/>
          <w:szCs w:val="20"/>
        </w:rPr>
        <w:t xml:space="preserve"> baseline</w:t>
      </w:r>
      <w:r w:rsidR="00F64343">
        <w:rPr>
          <w:rFonts w:ascii="Helvetica" w:hAnsi="Helvetica"/>
          <w:sz w:val="20"/>
          <w:szCs w:val="20"/>
        </w:rPr>
        <w:t xml:space="preserve"> from group</w:t>
      </w:r>
      <w:r w:rsidR="00C01450">
        <w:rPr>
          <w:rFonts w:ascii="Helvetica" w:hAnsi="Helvetica"/>
          <w:sz w:val="20"/>
          <w:szCs w:val="20"/>
        </w:rPr>
        <w:t xml:space="preserve">; </w:t>
      </w:r>
      <w:r w:rsidR="00C01450" w:rsidRPr="00C01450">
        <w:rPr>
          <w:rFonts w:ascii="Helvetica" w:hAnsi="Helvetica"/>
          <w:sz w:val="20"/>
          <w:szCs w:val="20"/>
          <w:vertAlign w:val="superscript"/>
        </w:rPr>
        <w:t>#</w:t>
      </w:r>
      <w:r w:rsidR="00C01450">
        <w:rPr>
          <w:rFonts w:ascii="Helvetica" w:hAnsi="Helvetica"/>
          <w:i/>
          <w:iCs/>
          <w:sz w:val="20"/>
          <w:szCs w:val="20"/>
        </w:rPr>
        <w:t>P</w:t>
      </w:r>
      <w:r w:rsidR="00C01450">
        <w:rPr>
          <w:rFonts w:ascii="Helvetica" w:hAnsi="Helvetica"/>
          <w:sz w:val="20"/>
          <w:szCs w:val="20"/>
        </w:rPr>
        <w:t xml:space="preserve"> &lt; 0.05 </w:t>
      </w:r>
      <w:r w:rsidR="00752BC6">
        <w:rPr>
          <w:rFonts w:ascii="Helvetica" w:hAnsi="Helvetica"/>
          <w:sz w:val="20"/>
          <w:szCs w:val="20"/>
        </w:rPr>
        <w:t>versus</w:t>
      </w:r>
      <w:r w:rsidR="00C01450">
        <w:rPr>
          <w:rFonts w:ascii="Helvetica" w:hAnsi="Helvetica"/>
          <w:sz w:val="20"/>
          <w:szCs w:val="20"/>
        </w:rPr>
        <w:t xml:space="preserve"> occlusion</w:t>
      </w:r>
      <w:r w:rsidR="00F64343">
        <w:rPr>
          <w:rFonts w:ascii="Helvetica" w:hAnsi="Helvetica"/>
          <w:sz w:val="20"/>
          <w:szCs w:val="20"/>
        </w:rPr>
        <w:t xml:space="preserve"> from group</w:t>
      </w:r>
      <w:r w:rsidR="00C01450">
        <w:rPr>
          <w:rFonts w:ascii="Helvetica" w:hAnsi="Helvetica"/>
          <w:sz w:val="20"/>
          <w:szCs w:val="20"/>
        </w:rPr>
        <w:t xml:space="preserve">; </w:t>
      </w:r>
      <w:r w:rsidR="00C01450">
        <w:rPr>
          <w:rFonts w:ascii="Helvetica" w:hAnsi="Helvetica"/>
          <w:sz w:val="20"/>
          <w:szCs w:val="20"/>
          <w:vertAlign w:val="superscript"/>
        </w:rPr>
        <w:t>##</w:t>
      </w:r>
      <w:r w:rsidR="00C01450">
        <w:rPr>
          <w:rFonts w:ascii="Helvetica" w:hAnsi="Helvetica"/>
          <w:i/>
          <w:iCs/>
          <w:sz w:val="20"/>
          <w:szCs w:val="20"/>
        </w:rPr>
        <w:t>P</w:t>
      </w:r>
      <w:r w:rsidR="00C01450">
        <w:rPr>
          <w:rFonts w:ascii="Helvetica" w:hAnsi="Helvetica"/>
          <w:sz w:val="20"/>
          <w:szCs w:val="20"/>
        </w:rPr>
        <w:t xml:space="preserve"> &lt; 0.01 </w:t>
      </w:r>
      <w:r w:rsidR="00752BC6">
        <w:rPr>
          <w:rFonts w:ascii="Helvetica" w:hAnsi="Helvetica"/>
          <w:sz w:val="20"/>
          <w:szCs w:val="20"/>
        </w:rPr>
        <w:t>versus</w:t>
      </w:r>
      <w:r w:rsidR="00C01450">
        <w:rPr>
          <w:rFonts w:ascii="Helvetica" w:hAnsi="Helvetica"/>
          <w:sz w:val="20"/>
          <w:szCs w:val="20"/>
        </w:rPr>
        <w:t xml:space="preserve"> occlusion</w:t>
      </w:r>
      <w:r w:rsidR="00F64343">
        <w:rPr>
          <w:rFonts w:ascii="Helvetica" w:hAnsi="Helvetica"/>
          <w:sz w:val="20"/>
          <w:szCs w:val="20"/>
        </w:rPr>
        <w:t xml:space="preserve"> from group</w:t>
      </w:r>
      <w:r w:rsidR="00C01450">
        <w:rPr>
          <w:rFonts w:ascii="Helvetica" w:hAnsi="Helvetica"/>
          <w:sz w:val="20"/>
          <w:szCs w:val="20"/>
        </w:rPr>
        <w:t xml:space="preserve">; </w:t>
      </w:r>
      <w:r w:rsidR="00C01450" w:rsidRPr="00C01450">
        <w:rPr>
          <w:rFonts w:ascii="Helvetica" w:hAnsi="Helvetica"/>
          <w:sz w:val="20"/>
          <w:szCs w:val="20"/>
          <w:vertAlign w:val="superscript"/>
        </w:rPr>
        <w:t>‡</w:t>
      </w:r>
      <w:r w:rsidR="00C01450">
        <w:rPr>
          <w:rFonts w:ascii="Helvetica" w:hAnsi="Helvetica"/>
          <w:i/>
          <w:iCs/>
          <w:sz w:val="20"/>
          <w:szCs w:val="20"/>
        </w:rPr>
        <w:t>P</w:t>
      </w:r>
      <w:r w:rsidR="00C01450">
        <w:rPr>
          <w:rFonts w:ascii="Helvetica" w:hAnsi="Helvetica"/>
          <w:sz w:val="20"/>
          <w:szCs w:val="20"/>
        </w:rPr>
        <w:t xml:space="preserve"> &lt; 0.05 </w:t>
      </w:r>
      <w:r w:rsidR="00752BC6">
        <w:rPr>
          <w:rFonts w:ascii="Helvetica" w:hAnsi="Helvetica"/>
          <w:sz w:val="20"/>
          <w:szCs w:val="20"/>
        </w:rPr>
        <w:t>versus</w:t>
      </w:r>
      <w:r w:rsidR="00C01450">
        <w:rPr>
          <w:rFonts w:ascii="Helvetica" w:hAnsi="Helvetica"/>
          <w:sz w:val="20"/>
          <w:szCs w:val="20"/>
        </w:rPr>
        <w:t xml:space="preserve"> reperfusion</w:t>
      </w:r>
      <w:r w:rsidR="00F64343">
        <w:rPr>
          <w:rFonts w:ascii="Helvetica" w:hAnsi="Helvetica"/>
          <w:sz w:val="20"/>
          <w:szCs w:val="20"/>
        </w:rPr>
        <w:t xml:space="preserve"> from group</w:t>
      </w:r>
      <w:r w:rsidR="00EF1A90">
        <w:rPr>
          <w:rFonts w:ascii="Helvetica" w:hAnsi="Helvetica"/>
          <w:sz w:val="20"/>
          <w:szCs w:val="20"/>
        </w:rPr>
        <w:t>;</w:t>
      </w:r>
      <w:r w:rsidR="00FF225B" w:rsidRPr="00FF225B">
        <w:rPr>
          <w:rFonts w:ascii="Helvetica" w:hAnsi="Helvetica"/>
          <w:sz w:val="20"/>
          <w:szCs w:val="20"/>
          <w:vertAlign w:val="superscript"/>
        </w:rPr>
        <w:t xml:space="preserve"> </w:t>
      </w:r>
      <w:r w:rsidR="00FF225B" w:rsidRPr="00C01450">
        <w:rPr>
          <w:rFonts w:ascii="Helvetica" w:hAnsi="Helvetica"/>
          <w:sz w:val="20"/>
          <w:szCs w:val="20"/>
          <w:vertAlign w:val="superscript"/>
        </w:rPr>
        <w:t>‡‡</w:t>
      </w:r>
      <w:r w:rsidR="00FF225B">
        <w:rPr>
          <w:rFonts w:ascii="Helvetica" w:hAnsi="Helvetica"/>
          <w:i/>
          <w:iCs/>
          <w:sz w:val="20"/>
          <w:szCs w:val="20"/>
        </w:rPr>
        <w:t>P</w:t>
      </w:r>
      <w:r w:rsidR="00FF225B">
        <w:rPr>
          <w:rFonts w:ascii="Helvetica" w:hAnsi="Helvetica"/>
          <w:sz w:val="20"/>
          <w:szCs w:val="20"/>
        </w:rPr>
        <w:t xml:space="preserve"> &lt; 0.01 versus reperfusion from group;</w:t>
      </w:r>
      <w:r w:rsidR="00EF1A90">
        <w:rPr>
          <w:rFonts w:ascii="Helvetica" w:hAnsi="Helvetica"/>
          <w:sz w:val="20"/>
          <w:szCs w:val="20"/>
        </w:rPr>
        <w:t xml:space="preserve"> two-way ANOVA with Tukey’s post hoc test</w:t>
      </w:r>
      <w:r w:rsidR="00C01450">
        <w:rPr>
          <w:rFonts w:ascii="Helvetica" w:hAnsi="Helvetica"/>
          <w:sz w:val="20"/>
          <w:szCs w:val="20"/>
        </w:rPr>
        <w:t>.</w:t>
      </w:r>
      <w:r w:rsidR="009F4F90" w:rsidRPr="00F375AD">
        <w:rPr>
          <w:rFonts w:ascii="Helvetica" w:hAnsi="Helvetica"/>
          <w:sz w:val="20"/>
          <w:szCs w:val="20"/>
        </w:rPr>
        <w:t xml:space="preserve"> AST, aspartate aminotransferase; </w:t>
      </w:r>
      <w:proofErr w:type="spellStart"/>
      <w:r w:rsidR="009F4F90" w:rsidRPr="00F375AD">
        <w:rPr>
          <w:rFonts w:ascii="Helvetica" w:hAnsi="Helvetica"/>
          <w:sz w:val="20"/>
          <w:szCs w:val="20"/>
        </w:rPr>
        <w:t>cTnI</w:t>
      </w:r>
      <w:proofErr w:type="spellEnd"/>
      <w:r w:rsidR="009F4F90" w:rsidRPr="00F375AD">
        <w:rPr>
          <w:rFonts w:ascii="Helvetica" w:hAnsi="Helvetica"/>
          <w:sz w:val="20"/>
          <w:szCs w:val="20"/>
        </w:rPr>
        <w:t>, cardiac troponin I</w:t>
      </w:r>
      <w:r w:rsidR="00893FA3">
        <w:rPr>
          <w:rFonts w:ascii="Helvetica" w:hAnsi="Helvetica"/>
          <w:sz w:val="20"/>
          <w:szCs w:val="20"/>
        </w:rPr>
        <w:t>.</w:t>
      </w:r>
    </w:p>
    <w:p w14:paraId="511E23AA" w14:textId="7A13B2A4" w:rsidR="00AE31DC" w:rsidRPr="00D8699D" w:rsidRDefault="005744AF" w:rsidP="00D8699D">
      <w:pPr>
        <w:jc w:val="both"/>
        <w:rPr>
          <w:rFonts w:ascii="Helvetica" w:hAnsi="Helvetica"/>
          <w:b/>
          <w:bCs/>
          <w:sz w:val="20"/>
          <w:szCs w:val="20"/>
        </w:rPr>
      </w:pPr>
      <w:r w:rsidRPr="0048390D">
        <w:rPr>
          <w:rFonts w:ascii="Helvetica" w:hAnsi="Helvetica"/>
          <w:b/>
          <w:bCs/>
          <w:sz w:val="20"/>
          <w:szCs w:val="20"/>
        </w:rPr>
        <w:lastRenderedPageBreak/>
        <w:t>Table S</w:t>
      </w:r>
      <w:r w:rsidR="008F576D">
        <w:rPr>
          <w:rFonts w:ascii="Helvetica" w:hAnsi="Helvetica"/>
          <w:b/>
          <w:bCs/>
          <w:sz w:val="20"/>
          <w:szCs w:val="20"/>
        </w:rPr>
        <w:t>3</w:t>
      </w:r>
      <w:r w:rsidRPr="0048390D">
        <w:rPr>
          <w:rFonts w:ascii="Helvetica" w:hAnsi="Helvetica"/>
          <w:b/>
          <w:bCs/>
          <w:sz w:val="20"/>
          <w:szCs w:val="20"/>
        </w:rPr>
        <w:t>. CMR</w:t>
      </w:r>
      <w:r w:rsidR="001649D3">
        <w:rPr>
          <w:rFonts w:ascii="Helvetica" w:hAnsi="Helvetica"/>
          <w:b/>
          <w:bCs/>
          <w:sz w:val="20"/>
          <w:szCs w:val="20"/>
        </w:rPr>
        <w:t>-based analysis of cardiac</w:t>
      </w:r>
      <w:r w:rsidRPr="0048390D">
        <w:rPr>
          <w:rFonts w:ascii="Helvetica" w:hAnsi="Helvetica"/>
          <w:b/>
          <w:bCs/>
          <w:sz w:val="20"/>
          <w:szCs w:val="20"/>
        </w:rPr>
        <w:t xml:space="preserve"> volumes</w:t>
      </w:r>
      <w:r w:rsidR="001649D3">
        <w:rPr>
          <w:rFonts w:ascii="Helvetica" w:hAnsi="Helvetica"/>
          <w:b/>
          <w:bCs/>
          <w:sz w:val="20"/>
          <w:szCs w:val="20"/>
        </w:rPr>
        <w:t xml:space="preserve"> and heart function</w:t>
      </w:r>
      <w:r w:rsidR="004B2735">
        <w:rPr>
          <w:rFonts w:ascii="Helvetica" w:hAnsi="Helvetica"/>
          <w:b/>
          <w:bCs/>
          <w:sz w:val="20"/>
          <w:szCs w:val="20"/>
        </w:rPr>
        <w:t xml:space="preserve"> </w:t>
      </w:r>
      <w:r w:rsidR="00555ECA">
        <w:rPr>
          <w:rFonts w:ascii="Helvetica" w:hAnsi="Helvetica"/>
          <w:b/>
          <w:bCs/>
          <w:sz w:val="20"/>
          <w:szCs w:val="20"/>
        </w:rPr>
        <w:t>28 days</w:t>
      </w:r>
      <w:r w:rsidR="004B2735">
        <w:rPr>
          <w:rFonts w:ascii="Helvetica" w:hAnsi="Helvetica"/>
          <w:b/>
          <w:bCs/>
          <w:sz w:val="20"/>
          <w:szCs w:val="20"/>
        </w:rPr>
        <w:t xml:space="preserve"> post-MI</w:t>
      </w:r>
    </w:p>
    <w:tbl>
      <w:tblPr>
        <w:tblStyle w:val="ListTable1Light-Accent3"/>
        <w:tblW w:w="9026" w:type="dxa"/>
        <w:tblLook w:val="04A0" w:firstRow="1" w:lastRow="0" w:firstColumn="1" w:lastColumn="0" w:noHBand="0" w:noVBand="1"/>
      </w:tblPr>
      <w:tblGrid>
        <w:gridCol w:w="2389"/>
        <w:gridCol w:w="1289"/>
        <w:gridCol w:w="1403"/>
        <w:gridCol w:w="1208"/>
        <w:gridCol w:w="1311"/>
        <w:gridCol w:w="1426"/>
      </w:tblGrid>
      <w:tr w:rsidR="00175F34" w:rsidRPr="00805E4B" w14:paraId="65FE2163" w14:textId="77777777" w:rsidTr="00C21A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tcBorders>
              <w:bottom w:val="dotted" w:sz="4" w:space="0" w:color="auto"/>
            </w:tcBorders>
          </w:tcPr>
          <w:p w14:paraId="5692B912" w14:textId="39A33430" w:rsidR="00175F34" w:rsidRPr="00486947" w:rsidRDefault="00175F34" w:rsidP="00486947">
            <w:pPr>
              <w:pStyle w:val="NoSpacing"/>
              <w:jc w:val="center"/>
              <w:rPr>
                <w:rFonts w:ascii="Corbel" w:hAnsi="Corbel" w:cs="Segoe UI"/>
                <w:b w:val="0"/>
                <w:bCs w:val="0"/>
                <w:lang w:val="en-US"/>
              </w:rPr>
            </w:pPr>
          </w:p>
        </w:tc>
        <w:tc>
          <w:tcPr>
            <w:tcW w:w="1289" w:type="dxa"/>
            <w:tcBorders>
              <w:top w:val="single" w:sz="18" w:space="0" w:color="auto"/>
              <w:left w:val="nil"/>
              <w:bottom w:val="dotted" w:sz="4" w:space="0" w:color="auto"/>
            </w:tcBorders>
          </w:tcPr>
          <w:p w14:paraId="5E955491" w14:textId="77777777" w:rsidR="00175F34" w:rsidRDefault="00175F34" w:rsidP="00175F3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lang w:val="en-US"/>
              </w:rPr>
            </w:pPr>
            <w:r>
              <w:rPr>
                <w:rFonts w:ascii="Corbel" w:hAnsi="Corbel" w:cs="Segoe UI"/>
                <w:lang w:val="en-US"/>
              </w:rPr>
              <w:t>EDV</w:t>
            </w:r>
          </w:p>
          <w:p w14:paraId="7E2F361E" w14:textId="21DA1BD0" w:rsidR="00175F34" w:rsidRDefault="00175F34" w:rsidP="00175F3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Cs w:val="0"/>
                <w:lang w:val="en-US"/>
              </w:rPr>
            </w:pPr>
            <w:r>
              <w:rPr>
                <w:rFonts w:ascii="Corbel" w:hAnsi="Corbel" w:cs="Segoe UI"/>
                <w:b w:val="0"/>
                <w:bCs w:val="0"/>
                <w:lang w:val="en-US"/>
              </w:rPr>
              <w:t>(mL)</w:t>
            </w:r>
          </w:p>
        </w:tc>
        <w:tc>
          <w:tcPr>
            <w:tcW w:w="1403" w:type="dxa"/>
            <w:tcBorders>
              <w:top w:val="single" w:sz="18" w:space="0" w:color="auto"/>
              <w:left w:val="nil"/>
              <w:bottom w:val="dotted" w:sz="4" w:space="0" w:color="auto"/>
            </w:tcBorders>
          </w:tcPr>
          <w:p w14:paraId="6E290091" w14:textId="59C1E306" w:rsidR="00175F34" w:rsidRDefault="00175F34" w:rsidP="002779D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 w:val="0"/>
                <w:lang w:val="en-US"/>
              </w:rPr>
            </w:pPr>
            <w:r>
              <w:rPr>
                <w:rFonts w:ascii="Corbel" w:hAnsi="Corbel" w:cs="Segoe UI"/>
                <w:bCs w:val="0"/>
                <w:lang w:val="en-US"/>
              </w:rPr>
              <w:t>ESV</w:t>
            </w:r>
          </w:p>
          <w:p w14:paraId="55D2C533" w14:textId="3607B8A2" w:rsidR="00175F34" w:rsidRPr="008F0470" w:rsidRDefault="00175F34" w:rsidP="002779D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Cs w:val="0"/>
                <w:lang w:val="en-US"/>
              </w:rPr>
            </w:pPr>
            <w:r>
              <w:rPr>
                <w:rFonts w:ascii="Corbel" w:hAnsi="Corbel" w:cs="Segoe UI"/>
                <w:b w:val="0"/>
                <w:bCs w:val="0"/>
                <w:lang w:val="en-US"/>
              </w:rPr>
              <w:t>(mL)</w:t>
            </w:r>
          </w:p>
        </w:tc>
        <w:tc>
          <w:tcPr>
            <w:tcW w:w="1208" w:type="dxa"/>
            <w:tcBorders>
              <w:top w:val="single" w:sz="18" w:space="0" w:color="auto"/>
              <w:bottom w:val="dotted" w:sz="4" w:space="0" w:color="auto"/>
            </w:tcBorders>
          </w:tcPr>
          <w:p w14:paraId="5D7FDBAF" w14:textId="77777777" w:rsidR="00175F34" w:rsidRDefault="00175F34" w:rsidP="002779D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 w:val="0"/>
                <w:lang w:val="en-US"/>
              </w:rPr>
            </w:pPr>
            <w:r>
              <w:rPr>
                <w:rFonts w:ascii="Corbel" w:hAnsi="Corbel" w:cs="Segoe UI"/>
                <w:bCs w:val="0"/>
                <w:lang w:val="en-US"/>
              </w:rPr>
              <w:t>EF</w:t>
            </w:r>
          </w:p>
          <w:p w14:paraId="5E9BAC0E" w14:textId="4054337B" w:rsidR="00175F34" w:rsidRPr="00F00800" w:rsidRDefault="00175F34" w:rsidP="002779D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Cs w:val="0"/>
                <w:lang w:val="en-US"/>
              </w:rPr>
            </w:pPr>
            <w:r>
              <w:rPr>
                <w:rFonts w:ascii="Corbel" w:hAnsi="Corbel" w:cs="Segoe UI"/>
                <w:b w:val="0"/>
                <w:bCs w:val="0"/>
                <w:lang w:val="en-US"/>
              </w:rPr>
              <w:t>(%)</w:t>
            </w:r>
          </w:p>
        </w:tc>
        <w:tc>
          <w:tcPr>
            <w:tcW w:w="1311" w:type="dxa"/>
            <w:tcBorders>
              <w:top w:val="single" w:sz="18" w:space="0" w:color="auto"/>
              <w:bottom w:val="dotted" w:sz="4" w:space="0" w:color="auto"/>
            </w:tcBorders>
          </w:tcPr>
          <w:p w14:paraId="53FF4D32" w14:textId="77777777" w:rsidR="00175F34" w:rsidRDefault="00175F34" w:rsidP="002779D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 w:val="0"/>
                <w:bCs w:val="0"/>
                <w:lang w:val="en-US"/>
              </w:rPr>
            </w:pPr>
            <w:r>
              <w:rPr>
                <w:rFonts w:ascii="Corbel" w:hAnsi="Corbel" w:cs="Segoe UI"/>
                <w:lang w:val="en-US"/>
              </w:rPr>
              <w:t>SV</w:t>
            </w:r>
          </w:p>
          <w:p w14:paraId="6A0F7954" w14:textId="04414CD0" w:rsidR="00175F34" w:rsidRDefault="00175F34" w:rsidP="002779D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lang w:val="en-US"/>
              </w:rPr>
            </w:pPr>
            <w:r>
              <w:rPr>
                <w:rFonts w:ascii="Corbel" w:hAnsi="Corbel" w:cs="Segoe UI"/>
                <w:b w:val="0"/>
                <w:bCs w:val="0"/>
                <w:lang w:val="en-US"/>
              </w:rPr>
              <w:t>(mL)</w:t>
            </w:r>
          </w:p>
        </w:tc>
        <w:tc>
          <w:tcPr>
            <w:tcW w:w="1426" w:type="dxa"/>
            <w:tcBorders>
              <w:top w:val="single" w:sz="18" w:space="0" w:color="auto"/>
              <w:bottom w:val="dotted" w:sz="4" w:space="0" w:color="auto"/>
            </w:tcBorders>
          </w:tcPr>
          <w:p w14:paraId="3B42B9C8" w14:textId="77777777" w:rsidR="00175F34" w:rsidRDefault="00175F34" w:rsidP="002779D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 w:val="0"/>
                <w:lang w:val="en-US"/>
              </w:rPr>
            </w:pPr>
            <w:r>
              <w:rPr>
                <w:rFonts w:ascii="Corbel" w:hAnsi="Corbel" w:cs="Segoe UI"/>
                <w:bCs w:val="0"/>
                <w:lang w:val="en-US"/>
              </w:rPr>
              <w:t>CO</w:t>
            </w:r>
          </w:p>
          <w:p w14:paraId="159BD97E" w14:textId="2B7E4960" w:rsidR="00175F34" w:rsidRPr="008F0470" w:rsidRDefault="00175F34" w:rsidP="002779D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Cs w:val="0"/>
                <w:lang w:val="en-US"/>
              </w:rPr>
            </w:pPr>
            <w:r>
              <w:rPr>
                <w:rFonts w:ascii="Corbel" w:hAnsi="Corbel" w:cs="Segoe UI"/>
                <w:b w:val="0"/>
                <w:bCs w:val="0"/>
                <w:lang w:val="en-US"/>
              </w:rPr>
              <w:t>(L/min)</w:t>
            </w:r>
          </w:p>
        </w:tc>
      </w:tr>
      <w:tr w:rsidR="00175F34" w:rsidRPr="00805E4B" w14:paraId="601F3246" w14:textId="77777777" w:rsidTr="00C21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2FB3EF" w14:textId="77777777" w:rsidR="00175F34" w:rsidRPr="00FD6878" w:rsidRDefault="00175F34" w:rsidP="00033FBC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UPy-PEG-RCPhC1</w:t>
            </w:r>
          </w:p>
          <w:p w14:paraId="654BC1AF" w14:textId="335530A2" w:rsidR="00175F34" w:rsidRDefault="00175F34" w:rsidP="00033FBC">
            <w:pPr>
              <w:pStyle w:val="NoSpacing"/>
              <w:jc w:val="center"/>
              <w:rPr>
                <w:rFonts w:ascii="Corbel" w:hAnsi="Corbel" w:cs="Segoe UI"/>
                <w:lang w:val="en-US"/>
              </w:rPr>
            </w:pP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Day 28 (</w:t>
            </w:r>
            <w:r w:rsidRPr="005E7C1B">
              <w:rPr>
                <w:rFonts w:ascii="Corbel" w:hAnsi="Corbel" w:cs="Segoe UI"/>
                <w:b w:val="0"/>
                <w:bCs w:val="0"/>
                <w:i/>
                <w:iCs/>
                <w:sz w:val="20"/>
                <w:lang w:val="en-US"/>
              </w:rPr>
              <w:t>n</w:t>
            </w:r>
            <w:r w:rsidR="00A9179A" w:rsidRPr="005E7C1B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3)</w:t>
            </w:r>
          </w:p>
        </w:tc>
        <w:tc>
          <w:tcPr>
            <w:tcW w:w="1289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14:paraId="3EF37A1D" w14:textId="5D7F1A27" w:rsidR="00175F34" w:rsidRDefault="00535085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142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173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13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547</w:t>
            </w:r>
          </w:p>
        </w:tc>
        <w:tc>
          <w:tcPr>
            <w:tcW w:w="140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14:paraId="67864E4F" w14:textId="701B34DD" w:rsidR="00D05A82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72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977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26523270" w14:textId="5EC7F54C" w:rsidR="00175F34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2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534</w:t>
            </w:r>
          </w:p>
        </w:tc>
        <w:tc>
          <w:tcPr>
            <w:tcW w:w="12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A65C0B0" w14:textId="6691DD21" w:rsidR="00175F34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48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463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3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323</w:t>
            </w:r>
          </w:p>
        </w:tc>
        <w:tc>
          <w:tcPr>
            <w:tcW w:w="13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C9DFD25" w14:textId="3576E102" w:rsidR="00175F34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69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193 </w:t>
            </w:r>
            <w:r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11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421</w:t>
            </w:r>
          </w:p>
        </w:tc>
        <w:tc>
          <w:tcPr>
            <w:tcW w:w="14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1E0926" w14:textId="2CA2E690" w:rsidR="00D05A82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4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780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04057326" w14:textId="0073FE2E" w:rsidR="00175F34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1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081</w:t>
            </w:r>
          </w:p>
        </w:tc>
      </w:tr>
      <w:tr w:rsidR="00175F34" w:rsidRPr="00805E4B" w14:paraId="585F2645" w14:textId="77777777" w:rsidTr="00033FBC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3B37CA" w14:textId="77777777" w:rsidR="00175F34" w:rsidRPr="00FD6878" w:rsidRDefault="00175F34" w:rsidP="00033FBC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antimiR-195</w:t>
            </w:r>
          </w:p>
          <w:p w14:paraId="6C5E7DBB" w14:textId="2545EF8E" w:rsidR="00175F34" w:rsidRDefault="00175F34" w:rsidP="00033FBC">
            <w:pPr>
              <w:pStyle w:val="NoSpacing"/>
              <w:jc w:val="center"/>
              <w:rPr>
                <w:rFonts w:ascii="Corbel" w:hAnsi="Corbel" w:cs="Segoe UI"/>
                <w:lang w:val="en-US"/>
              </w:rPr>
            </w:pP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Day 28 (</w:t>
            </w:r>
            <w:r w:rsidRPr="005E7C1B">
              <w:rPr>
                <w:rFonts w:ascii="Corbel" w:hAnsi="Corbel" w:cs="Segoe UI"/>
                <w:b w:val="0"/>
                <w:bCs w:val="0"/>
                <w:i/>
                <w:iCs/>
                <w:sz w:val="20"/>
                <w:lang w:val="en-US"/>
              </w:rPr>
              <w:t>n</w:t>
            </w:r>
            <w:r w:rsidR="00A9179A" w:rsidRPr="005E7C1B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3)</w:t>
            </w:r>
          </w:p>
        </w:tc>
        <w:tc>
          <w:tcPr>
            <w:tcW w:w="1289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F9C0439" w14:textId="57947D8B" w:rsidR="00175F34" w:rsidRDefault="00D05A82" w:rsidP="00D05A8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136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807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17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426</w:t>
            </w:r>
          </w:p>
        </w:tc>
        <w:tc>
          <w:tcPr>
            <w:tcW w:w="1403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00A713D" w14:textId="1E8A3E96" w:rsidR="00175F34" w:rsidRDefault="00D05A82" w:rsidP="00D05A8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70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407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13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327</w:t>
            </w:r>
          </w:p>
        </w:tc>
        <w:tc>
          <w:tcPr>
            <w:tcW w:w="12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A6DFD8" w14:textId="7F61DB72" w:rsidR="00175F34" w:rsidRDefault="00D05A82" w:rsidP="00D05A8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48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560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7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157</w:t>
            </w:r>
          </w:p>
        </w:tc>
        <w:tc>
          <w:tcPr>
            <w:tcW w:w="13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E61B2A" w14:textId="159CBD2A" w:rsidR="00175F34" w:rsidRDefault="00D05A82" w:rsidP="00D05A8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66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400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13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369</w:t>
            </w:r>
          </w:p>
        </w:tc>
        <w:tc>
          <w:tcPr>
            <w:tcW w:w="14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3CF876" w14:textId="3911A436" w:rsidR="00D05A82" w:rsidRDefault="00D05A82" w:rsidP="00D05A8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4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707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05ACFC7E" w14:textId="74D58F0B" w:rsidR="00175F34" w:rsidRDefault="00D05A82" w:rsidP="00D05A8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0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422</w:t>
            </w:r>
          </w:p>
        </w:tc>
      </w:tr>
      <w:tr w:rsidR="00175F34" w:rsidRPr="00805E4B" w14:paraId="78A4F5CF" w14:textId="77777777" w:rsidTr="00033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tcBorders>
              <w:top w:val="dotted" w:sz="4" w:space="0" w:color="auto"/>
              <w:bottom w:val="thickThinMediumGap" w:sz="18" w:space="0" w:color="auto"/>
            </w:tcBorders>
            <w:shd w:val="clear" w:color="auto" w:fill="auto"/>
            <w:vAlign w:val="center"/>
          </w:tcPr>
          <w:p w14:paraId="542E3A7A" w14:textId="77777777" w:rsidR="00175F34" w:rsidRPr="00FD6878" w:rsidRDefault="00175F34" w:rsidP="00033FBC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UPy-PEG-RCPhC1 + antimiR-195</w:t>
            </w:r>
          </w:p>
          <w:p w14:paraId="757CD220" w14:textId="14F67FF4" w:rsidR="00175F34" w:rsidRDefault="00175F34" w:rsidP="00033FBC">
            <w:pPr>
              <w:pStyle w:val="NoSpacing"/>
              <w:jc w:val="center"/>
              <w:rPr>
                <w:rFonts w:ascii="Corbel" w:hAnsi="Corbel" w:cs="Segoe UI"/>
                <w:lang w:val="en-US"/>
              </w:rPr>
            </w:pP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Day 28 (</w:t>
            </w:r>
            <w:r w:rsidRPr="005E7C1B">
              <w:rPr>
                <w:rFonts w:ascii="Corbel" w:hAnsi="Corbel" w:cs="Segoe UI"/>
                <w:b w:val="0"/>
                <w:bCs w:val="0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3)</w:t>
            </w:r>
          </w:p>
        </w:tc>
        <w:tc>
          <w:tcPr>
            <w:tcW w:w="1289" w:type="dxa"/>
            <w:tcBorders>
              <w:top w:val="dotted" w:sz="4" w:space="0" w:color="auto"/>
              <w:left w:val="nil"/>
              <w:bottom w:val="thickThinMediumGap" w:sz="18" w:space="0" w:color="auto"/>
            </w:tcBorders>
            <w:shd w:val="clear" w:color="auto" w:fill="auto"/>
            <w:vAlign w:val="center"/>
          </w:tcPr>
          <w:p w14:paraId="2B0FC616" w14:textId="3381A8BE" w:rsidR="00175F34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129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857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5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645</w:t>
            </w:r>
          </w:p>
        </w:tc>
        <w:tc>
          <w:tcPr>
            <w:tcW w:w="1403" w:type="dxa"/>
            <w:tcBorders>
              <w:top w:val="dotted" w:sz="4" w:space="0" w:color="auto"/>
              <w:left w:val="nil"/>
              <w:bottom w:val="thickThinMediumGap" w:sz="18" w:space="0" w:color="auto"/>
            </w:tcBorders>
            <w:shd w:val="clear" w:color="auto" w:fill="auto"/>
            <w:vAlign w:val="center"/>
          </w:tcPr>
          <w:p w14:paraId="509614C7" w14:textId="1CE40574" w:rsidR="00175F34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66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017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11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401</w:t>
            </w:r>
          </w:p>
        </w:tc>
        <w:tc>
          <w:tcPr>
            <w:tcW w:w="1208" w:type="dxa"/>
            <w:tcBorders>
              <w:top w:val="dotted" w:sz="4" w:space="0" w:color="auto"/>
              <w:bottom w:val="thickThinMediumGap" w:sz="18" w:space="0" w:color="auto"/>
            </w:tcBorders>
            <w:shd w:val="clear" w:color="auto" w:fill="auto"/>
            <w:vAlign w:val="center"/>
          </w:tcPr>
          <w:p w14:paraId="28A7F993" w14:textId="2D453471" w:rsidR="00175F34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49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340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6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644</w:t>
            </w:r>
          </w:p>
        </w:tc>
        <w:tc>
          <w:tcPr>
            <w:tcW w:w="1311" w:type="dxa"/>
            <w:tcBorders>
              <w:top w:val="dotted" w:sz="4" w:space="0" w:color="auto"/>
              <w:bottom w:val="thickThinMediumGap" w:sz="18" w:space="0" w:color="auto"/>
            </w:tcBorders>
            <w:shd w:val="clear" w:color="auto" w:fill="auto"/>
            <w:vAlign w:val="center"/>
          </w:tcPr>
          <w:p w14:paraId="4F1E49BA" w14:textId="50113100" w:rsidR="00175F34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63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843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± 6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318</w:t>
            </w:r>
          </w:p>
        </w:tc>
        <w:tc>
          <w:tcPr>
            <w:tcW w:w="1426" w:type="dxa"/>
            <w:tcBorders>
              <w:top w:val="dotted" w:sz="4" w:space="0" w:color="auto"/>
              <w:bottom w:val="thickThinMediumGap" w:sz="18" w:space="0" w:color="auto"/>
            </w:tcBorders>
            <w:shd w:val="clear" w:color="auto" w:fill="auto"/>
            <w:vAlign w:val="center"/>
          </w:tcPr>
          <w:p w14:paraId="3FEF260C" w14:textId="3E919D8C" w:rsidR="00D05A82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>4</w:t>
            </w:r>
            <w:r w:rsidR="00791332">
              <w:rPr>
                <w:rFonts w:ascii="Corbel" w:hAnsi="Corbel" w:cs="Segoe UI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hAnsi="Corbel" w:cs="Segoe UI"/>
                <w:sz w:val="20"/>
                <w:szCs w:val="20"/>
                <w:lang w:val="en-US"/>
              </w:rPr>
              <w:t xml:space="preserve">563 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57FF4FCB" w14:textId="7355E7D0" w:rsidR="00175F34" w:rsidRDefault="00D05A82" w:rsidP="00D05A8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Cs/>
                <w:lang w:val="en-US"/>
              </w:rPr>
            </w:pP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0</w:t>
            </w:r>
            <w:r w:rsidR="00791332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.</w:t>
            </w:r>
            <w:r w:rsidRPr="00C6489A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>271</w:t>
            </w:r>
          </w:p>
        </w:tc>
      </w:tr>
    </w:tbl>
    <w:p w14:paraId="33922941" w14:textId="61FEA8F5" w:rsidR="00196AFC" w:rsidRDefault="00F00800" w:rsidP="00191BBF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CO, cardiac output; EDV, end-diastolic volume; EF, ejection fraction; ESV, end-systolic volume; SV, stroke volume. Data are </w:t>
      </w:r>
      <w:r w:rsidR="00865050">
        <w:rPr>
          <w:rFonts w:ascii="Helvetica" w:hAnsi="Helvetica"/>
          <w:sz w:val="18"/>
          <w:szCs w:val="18"/>
        </w:rPr>
        <w:t>mean</w:t>
      </w:r>
      <w:r>
        <w:rPr>
          <w:rFonts w:ascii="Helvetica" w:hAnsi="Helvetica"/>
          <w:sz w:val="18"/>
          <w:szCs w:val="18"/>
        </w:rPr>
        <w:t xml:space="preserve"> values </w:t>
      </w:r>
      <w:r w:rsidR="00865050">
        <w:rPr>
          <w:rFonts w:ascii="Helvetica" w:hAnsi="Helvetica"/>
          <w:sz w:val="18"/>
          <w:szCs w:val="18"/>
        </w:rPr>
        <w:t>±</w:t>
      </w:r>
      <w:r>
        <w:rPr>
          <w:rFonts w:ascii="Helvetica" w:hAnsi="Helvetica"/>
          <w:sz w:val="18"/>
          <w:szCs w:val="18"/>
        </w:rPr>
        <w:t xml:space="preserve"> SD.</w:t>
      </w:r>
      <w:r w:rsidR="00196AFC">
        <w:rPr>
          <w:rFonts w:ascii="Helvetica" w:hAnsi="Helvetica"/>
          <w:sz w:val="18"/>
          <w:szCs w:val="18"/>
        </w:rPr>
        <w:br w:type="page"/>
      </w:r>
    </w:p>
    <w:p w14:paraId="261B71F7" w14:textId="3E7B2848" w:rsidR="00AE31DC" w:rsidRPr="00102FEC" w:rsidRDefault="00196AFC" w:rsidP="00AA58B7">
      <w:pPr>
        <w:jc w:val="both"/>
        <w:rPr>
          <w:rFonts w:ascii="Helvetica" w:hAnsi="Helvetica"/>
          <w:b/>
          <w:bCs/>
          <w:sz w:val="20"/>
          <w:szCs w:val="20"/>
        </w:rPr>
      </w:pPr>
      <w:r w:rsidRPr="0048390D">
        <w:rPr>
          <w:rFonts w:ascii="Helvetica" w:hAnsi="Helvetica"/>
          <w:b/>
          <w:bCs/>
          <w:sz w:val="20"/>
          <w:szCs w:val="20"/>
        </w:rPr>
        <w:lastRenderedPageBreak/>
        <w:t>Table S</w:t>
      </w:r>
      <w:r w:rsidR="008F576D">
        <w:rPr>
          <w:rFonts w:ascii="Helvetica" w:hAnsi="Helvetica"/>
          <w:b/>
          <w:bCs/>
          <w:sz w:val="20"/>
          <w:szCs w:val="20"/>
        </w:rPr>
        <w:t>4</w:t>
      </w:r>
      <w:r w:rsidRPr="0048390D">
        <w:rPr>
          <w:rFonts w:ascii="Helvetica" w:hAnsi="Helvetica"/>
          <w:b/>
          <w:bCs/>
          <w:sz w:val="20"/>
          <w:szCs w:val="20"/>
        </w:rPr>
        <w:t xml:space="preserve">. </w:t>
      </w:r>
      <w:r w:rsidR="004B2735">
        <w:rPr>
          <w:rFonts w:ascii="Helvetica" w:hAnsi="Helvetica"/>
          <w:b/>
          <w:bCs/>
          <w:sz w:val="20"/>
          <w:szCs w:val="20"/>
        </w:rPr>
        <w:t>CMR-based l</w:t>
      </w:r>
      <w:r w:rsidR="001E3548" w:rsidRPr="001E3548">
        <w:rPr>
          <w:rFonts w:ascii="Helvetica" w:hAnsi="Helvetica" w:cs="Segoe UI"/>
          <w:b/>
          <w:bCs/>
          <w:sz w:val="20"/>
          <w:szCs w:val="20"/>
        </w:rPr>
        <w:t xml:space="preserve">inear internal measurements of the heart </w:t>
      </w:r>
      <w:r w:rsidR="00903ABB">
        <w:rPr>
          <w:rFonts w:ascii="Helvetica" w:hAnsi="Helvetica" w:cs="Segoe UI"/>
          <w:b/>
          <w:bCs/>
          <w:sz w:val="20"/>
          <w:szCs w:val="20"/>
        </w:rPr>
        <w:t>28 days</w:t>
      </w:r>
      <w:r w:rsidR="001E3548" w:rsidRPr="001E3548">
        <w:rPr>
          <w:rFonts w:ascii="Helvetica" w:hAnsi="Helvetica" w:cs="Segoe UI"/>
          <w:b/>
          <w:bCs/>
          <w:sz w:val="20"/>
          <w:szCs w:val="20"/>
        </w:rPr>
        <w:t xml:space="preserve"> </w:t>
      </w:r>
      <w:r w:rsidR="004B2735">
        <w:rPr>
          <w:rFonts w:ascii="Helvetica" w:hAnsi="Helvetica" w:cs="Segoe UI"/>
          <w:b/>
          <w:bCs/>
          <w:sz w:val="20"/>
          <w:szCs w:val="20"/>
        </w:rPr>
        <w:t>post-MI</w:t>
      </w:r>
    </w:p>
    <w:tbl>
      <w:tblPr>
        <w:tblStyle w:val="ListTable1Light-Accent3"/>
        <w:tblW w:w="9040" w:type="dxa"/>
        <w:tblLook w:val="04A0" w:firstRow="1" w:lastRow="0" w:firstColumn="1" w:lastColumn="0" w:noHBand="0" w:noVBand="1"/>
      </w:tblPr>
      <w:tblGrid>
        <w:gridCol w:w="1533"/>
        <w:gridCol w:w="1017"/>
        <w:gridCol w:w="1245"/>
        <w:gridCol w:w="993"/>
        <w:gridCol w:w="991"/>
        <w:gridCol w:w="1163"/>
        <w:gridCol w:w="1105"/>
        <w:gridCol w:w="993"/>
      </w:tblGrid>
      <w:tr w:rsidR="002831BF" w:rsidRPr="00805E4B" w14:paraId="4E9B91B5" w14:textId="77777777" w:rsidTr="00C21A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dxa"/>
            <w:tcBorders>
              <w:bottom w:val="none" w:sz="0" w:space="0" w:color="auto"/>
            </w:tcBorders>
          </w:tcPr>
          <w:p w14:paraId="0EE6B6DC" w14:textId="77777777" w:rsidR="002831BF" w:rsidRPr="00805E4B" w:rsidRDefault="002831BF" w:rsidP="0031712B">
            <w:pPr>
              <w:pStyle w:val="NoSpacing"/>
              <w:rPr>
                <w:rFonts w:ascii="Corbel" w:hAnsi="Corbel" w:cs="Segoe UI"/>
                <w:lang w:val="en-US"/>
              </w:rPr>
            </w:pPr>
          </w:p>
        </w:tc>
        <w:tc>
          <w:tcPr>
            <w:tcW w:w="3255" w:type="dxa"/>
            <w:gridSpan w:val="3"/>
            <w:tcBorders>
              <w:top w:val="single" w:sz="18" w:space="0" w:color="auto"/>
              <w:bottom w:val="none" w:sz="0" w:space="0" w:color="auto"/>
              <w:right w:val="dotted" w:sz="4" w:space="0" w:color="auto"/>
            </w:tcBorders>
          </w:tcPr>
          <w:p w14:paraId="4401D1F1" w14:textId="77777777" w:rsidR="002831BF" w:rsidRPr="008F0470" w:rsidRDefault="002831BF" w:rsidP="0031712B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 w:val="0"/>
                <w:lang w:val="en-US"/>
              </w:rPr>
            </w:pPr>
            <w:r w:rsidRPr="008F0470">
              <w:rPr>
                <w:rFonts w:ascii="Corbel" w:hAnsi="Corbel" w:cs="Segoe UI"/>
                <w:lang w:val="en-US"/>
              </w:rPr>
              <w:t>Diastole</w:t>
            </w:r>
          </w:p>
        </w:tc>
        <w:tc>
          <w:tcPr>
            <w:tcW w:w="3259" w:type="dxa"/>
            <w:gridSpan w:val="3"/>
            <w:tcBorders>
              <w:top w:val="single" w:sz="18" w:space="0" w:color="auto"/>
              <w:left w:val="dotted" w:sz="4" w:space="0" w:color="auto"/>
              <w:bottom w:val="none" w:sz="0" w:space="0" w:color="auto"/>
              <w:right w:val="dotted" w:sz="4" w:space="0" w:color="auto"/>
            </w:tcBorders>
          </w:tcPr>
          <w:p w14:paraId="14DFD0FD" w14:textId="77777777" w:rsidR="002831BF" w:rsidRPr="008F0470" w:rsidRDefault="002831BF" w:rsidP="0031712B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 w:val="0"/>
                <w:lang w:val="en-US"/>
              </w:rPr>
            </w:pPr>
            <w:r w:rsidRPr="008F0470">
              <w:rPr>
                <w:rFonts w:ascii="Corbel" w:hAnsi="Corbel" w:cs="Segoe UI"/>
                <w:lang w:val="en-US"/>
              </w:rPr>
              <w:t>Systole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dotted" w:sz="4" w:space="0" w:color="auto"/>
              <w:bottom w:val="none" w:sz="0" w:space="0" w:color="auto"/>
            </w:tcBorders>
            <w:vAlign w:val="center"/>
          </w:tcPr>
          <w:p w14:paraId="77CC7847" w14:textId="77777777" w:rsidR="00B01C57" w:rsidRDefault="002831BF" w:rsidP="0031712B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 w:val="0"/>
                <w:bCs w:val="0"/>
                <w:lang w:val="en-US"/>
              </w:rPr>
            </w:pPr>
            <w:r w:rsidRPr="008F0470">
              <w:rPr>
                <w:rFonts w:ascii="Corbel" w:hAnsi="Corbel" w:cs="Segoe UI"/>
                <w:lang w:val="en-US"/>
              </w:rPr>
              <w:t>FS</w:t>
            </w:r>
          </w:p>
          <w:p w14:paraId="6961237E" w14:textId="13A9E540" w:rsidR="002831BF" w:rsidRPr="00B01C57" w:rsidRDefault="002831BF" w:rsidP="0031712B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b w:val="0"/>
                <w:bCs w:val="0"/>
                <w:lang w:val="en-US"/>
              </w:rPr>
            </w:pPr>
            <w:r w:rsidRPr="00B01C57">
              <w:rPr>
                <w:rFonts w:ascii="Corbel" w:hAnsi="Corbel" w:cs="Segoe UI"/>
                <w:b w:val="0"/>
                <w:bCs w:val="0"/>
                <w:lang w:val="en-US"/>
              </w:rPr>
              <w:t>(%)</w:t>
            </w:r>
          </w:p>
        </w:tc>
      </w:tr>
      <w:tr w:rsidR="006068E2" w:rsidRPr="00805E4B" w14:paraId="339780C3" w14:textId="77777777" w:rsidTr="00C21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dxa"/>
            <w:tcBorders>
              <w:bottom w:val="dotted" w:sz="4" w:space="0" w:color="auto"/>
            </w:tcBorders>
            <w:shd w:val="clear" w:color="auto" w:fill="auto"/>
          </w:tcPr>
          <w:p w14:paraId="4131AD09" w14:textId="77777777" w:rsidR="002831BF" w:rsidRPr="00805E4B" w:rsidRDefault="002831BF" w:rsidP="0031712B">
            <w:pPr>
              <w:pStyle w:val="NoSpacing"/>
              <w:rPr>
                <w:rFonts w:ascii="Corbel" w:hAnsi="Corbel" w:cs="Segoe UI"/>
                <w:b w:val="0"/>
                <w:lang w:val="en-US"/>
              </w:rPr>
            </w:pPr>
          </w:p>
        </w:tc>
        <w:tc>
          <w:tcPr>
            <w:tcW w:w="101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9C81BC5" w14:textId="77777777" w:rsidR="002831BF" w:rsidRPr="00F00800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/>
                <w:bCs/>
                <w:sz w:val="18"/>
                <w:lang w:val="en-US"/>
              </w:rPr>
            </w:pPr>
            <w:proofErr w:type="spellStart"/>
            <w:r w:rsidRPr="00F00800">
              <w:rPr>
                <w:rFonts w:ascii="Corbel" w:hAnsi="Corbel" w:cs="Segoe UI"/>
                <w:b/>
                <w:bCs/>
                <w:sz w:val="18"/>
                <w:lang w:val="en-US"/>
              </w:rPr>
              <w:t>LVIDd</w:t>
            </w:r>
            <w:proofErr w:type="spellEnd"/>
          </w:p>
          <w:p w14:paraId="7CDE24D0" w14:textId="77777777" w:rsidR="002831BF" w:rsidRPr="003E4EA2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sz w:val="18"/>
                <w:lang w:val="en-US"/>
              </w:rPr>
            </w:pPr>
            <w:r w:rsidRPr="003E4EA2">
              <w:rPr>
                <w:rFonts w:ascii="Corbel" w:hAnsi="Corbel" w:cs="Segoe UI"/>
                <w:sz w:val="18"/>
                <w:lang w:val="en-US"/>
              </w:rPr>
              <w:t>(mm)</w:t>
            </w:r>
          </w:p>
        </w:tc>
        <w:tc>
          <w:tcPr>
            <w:tcW w:w="124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1372E01" w14:textId="77777777" w:rsidR="002831BF" w:rsidRPr="00F00800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/>
                <w:bCs/>
                <w:sz w:val="18"/>
                <w:lang w:val="en-US"/>
              </w:rPr>
            </w:pPr>
            <w:proofErr w:type="spellStart"/>
            <w:r w:rsidRPr="00F00800">
              <w:rPr>
                <w:rFonts w:ascii="Corbel" w:hAnsi="Corbel" w:cs="Segoe UI"/>
                <w:b/>
                <w:bCs/>
                <w:sz w:val="18"/>
                <w:lang w:val="en-US"/>
              </w:rPr>
              <w:t>ASd</w:t>
            </w:r>
            <w:proofErr w:type="spellEnd"/>
          </w:p>
          <w:p w14:paraId="6CECD286" w14:textId="77777777" w:rsidR="002831BF" w:rsidRPr="003E4EA2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sz w:val="18"/>
                <w:lang w:val="en-US"/>
              </w:rPr>
            </w:pPr>
            <w:r w:rsidRPr="003E4EA2">
              <w:rPr>
                <w:rFonts w:ascii="Corbel" w:hAnsi="Corbel" w:cs="Segoe UI"/>
                <w:sz w:val="18"/>
                <w:lang w:val="en-US"/>
              </w:rPr>
              <w:t>(mm)</w:t>
            </w:r>
          </w:p>
        </w:tc>
        <w:tc>
          <w:tcPr>
            <w:tcW w:w="99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5549C0" w14:textId="77777777" w:rsidR="002831BF" w:rsidRPr="00F00800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/>
                <w:bCs/>
                <w:sz w:val="18"/>
                <w:lang w:val="en-US"/>
              </w:rPr>
            </w:pPr>
            <w:proofErr w:type="spellStart"/>
            <w:r w:rsidRPr="00F00800">
              <w:rPr>
                <w:rFonts w:ascii="Corbel" w:hAnsi="Corbel" w:cs="Segoe UI"/>
                <w:b/>
                <w:bCs/>
                <w:sz w:val="18"/>
                <w:lang w:val="en-US"/>
              </w:rPr>
              <w:t>PWd</w:t>
            </w:r>
            <w:proofErr w:type="spellEnd"/>
          </w:p>
          <w:p w14:paraId="66FB3A51" w14:textId="77777777" w:rsidR="002831BF" w:rsidRPr="003E4EA2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sz w:val="18"/>
                <w:lang w:val="en-US"/>
              </w:rPr>
            </w:pPr>
            <w:r w:rsidRPr="003E4EA2">
              <w:rPr>
                <w:rFonts w:ascii="Corbel" w:hAnsi="Corbel" w:cs="Segoe UI"/>
                <w:sz w:val="18"/>
                <w:lang w:val="en-US"/>
              </w:rPr>
              <w:t>(mm)</w:t>
            </w:r>
          </w:p>
        </w:tc>
        <w:tc>
          <w:tcPr>
            <w:tcW w:w="991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EF92106" w14:textId="77777777" w:rsidR="002831BF" w:rsidRPr="00F00800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/>
                <w:bCs/>
                <w:sz w:val="18"/>
                <w:lang w:val="en-US"/>
              </w:rPr>
            </w:pPr>
            <w:r w:rsidRPr="00F00800">
              <w:rPr>
                <w:rFonts w:ascii="Corbel" w:hAnsi="Corbel" w:cs="Segoe UI"/>
                <w:b/>
                <w:bCs/>
                <w:sz w:val="18"/>
                <w:lang w:val="en-US"/>
              </w:rPr>
              <w:t>LVIDs</w:t>
            </w:r>
          </w:p>
          <w:p w14:paraId="4674B6BA" w14:textId="77777777" w:rsidR="002831BF" w:rsidRPr="003E4EA2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sz w:val="18"/>
                <w:lang w:val="en-US"/>
              </w:rPr>
            </w:pPr>
            <w:r w:rsidRPr="003E4EA2">
              <w:rPr>
                <w:rFonts w:ascii="Corbel" w:hAnsi="Corbel" w:cs="Segoe UI"/>
                <w:sz w:val="18"/>
                <w:lang w:val="en-US"/>
              </w:rPr>
              <w:t>(mm)</w:t>
            </w:r>
          </w:p>
        </w:tc>
        <w:tc>
          <w:tcPr>
            <w:tcW w:w="116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692C55B" w14:textId="77777777" w:rsidR="002831BF" w:rsidRPr="00F00800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/>
                <w:bCs/>
                <w:sz w:val="18"/>
                <w:lang w:val="en-US"/>
              </w:rPr>
            </w:pPr>
            <w:r w:rsidRPr="00F00800">
              <w:rPr>
                <w:rFonts w:ascii="Corbel" w:hAnsi="Corbel" w:cs="Segoe UI"/>
                <w:b/>
                <w:bCs/>
                <w:sz w:val="18"/>
                <w:lang w:val="en-US"/>
              </w:rPr>
              <w:t>ASs</w:t>
            </w:r>
          </w:p>
          <w:p w14:paraId="47A9E7FC" w14:textId="77777777" w:rsidR="002831BF" w:rsidRPr="003E4EA2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sz w:val="18"/>
                <w:lang w:val="en-US"/>
              </w:rPr>
            </w:pPr>
            <w:r w:rsidRPr="003E4EA2">
              <w:rPr>
                <w:rFonts w:ascii="Corbel" w:hAnsi="Corbel" w:cs="Segoe UI"/>
                <w:sz w:val="18"/>
                <w:lang w:val="en-US"/>
              </w:rPr>
              <w:t>(mm)</w:t>
            </w:r>
          </w:p>
        </w:tc>
        <w:tc>
          <w:tcPr>
            <w:tcW w:w="1105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3583AA" w14:textId="77777777" w:rsidR="002831BF" w:rsidRPr="00F00800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b/>
                <w:bCs/>
                <w:sz w:val="18"/>
                <w:lang w:val="en-US"/>
              </w:rPr>
            </w:pPr>
            <w:r w:rsidRPr="00F00800">
              <w:rPr>
                <w:rFonts w:ascii="Corbel" w:hAnsi="Corbel" w:cs="Segoe UI"/>
                <w:b/>
                <w:bCs/>
                <w:sz w:val="18"/>
                <w:lang w:val="en-US"/>
              </w:rPr>
              <w:t>PWs</w:t>
            </w:r>
          </w:p>
          <w:p w14:paraId="0C08F7CA" w14:textId="77777777" w:rsidR="002831BF" w:rsidRPr="003E4EA2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sz w:val="18"/>
                <w:lang w:val="en-US"/>
              </w:rPr>
            </w:pPr>
            <w:r w:rsidRPr="003E4EA2">
              <w:rPr>
                <w:rFonts w:ascii="Corbel" w:hAnsi="Corbel" w:cs="Segoe UI"/>
                <w:sz w:val="18"/>
                <w:lang w:val="en-US"/>
              </w:rPr>
              <w:t>(mm)</w:t>
            </w:r>
          </w:p>
        </w:tc>
        <w:tc>
          <w:tcPr>
            <w:tcW w:w="993" w:type="dxa"/>
            <w:vMerge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F16AA7E" w14:textId="77777777" w:rsidR="002831BF" w:rsidRDefault="002831BF" w:rsidP="0031712B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sz w:val="18"/>
                <w:lang w:val="en-US"/>
              </w:rPr>
            </w:pPr>
          </w:p>
        </w:tc>
      </w:tr>
      <w:tr w:rsidR="002831BF" w:rsidRPr="00805E4B" w14:paraId="5C179BC4" w14:textId="77777777" w:rsidTr="00C21AAC">
        <w:trPr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337C46" w14:textId="77777777" w:rsidR="002831BF" w:rsidRPr="00FD6878" w:rsidRDefault="002831BF" w:rsidP="0031712B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UPy-PEG-RCPhC1</w:t>
            </w:r>
          </w:p>
          <w:p w14:paraId="1033758E" w14:textId="4B88E597" w:rsidR="002831BF" w:rsidRPr="005F64C9" w:rsidRDefault="002831BF" w:rsidP="0031712B">
            <w:pPr>
              <w:pStyle w:val="NoSpacing"/>
              <w:jc w:val="center"/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</w:pP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Day 28 (</w:t>
            </w:r>
            <w:r w:rsidRPr="003B04E4">
              <w:rPr>
                <w:rFonts w:ascii="Corbel" w:hAnsi="Corbel" w:cs="Segoe UI"/>
                <w:b w:val="0"/>
                <w:bCs w:val="0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b w:val="0"/>
                <w:bCs w:val="0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3)</w:t>
            </w:r>
          </w:p>
        </w:tc>
        <w:tc>
          <w:tcPr>
            <w:tcW w:w="10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31802F" w14:textId="579B9CBB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59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590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030F5C60" w14:textId="07D89358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2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57856B" w14:textId="1A994F8B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13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200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5BA66311" w14:textId="068D404C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336410" w14:textId="73E84AF2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18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470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639267F7" w14:textId="31900D9E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4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9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AB6ABE" w14:textId="7E6728DB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37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217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052A9FBE" w14:textId="56975E2E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1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3EEFA7" w14:textId="0804F7E3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20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957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3C7CA9E9" w14:textId="41A66587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1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8F3673" w14:textId="2791D060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22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603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32289559" w14:textId="1FF3AEAC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7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9F63A51" w14:textId="6280AE03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37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617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56281E19" w14:textId="7DA08566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8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876</w:t>
            </w:r>
          </w:p>
        </w:tc>
      </w:tr>
      <w:tr w:rsidR="002831BF" w:rsidRPr="00805E4B" w14:paraId="7738AE55" w14:textId="77777777" w:rsidTr="00606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0BFA39E" w14:textId="77777777" w:rsidR="002831BF" w:rsidRPr="00FD6878" w:rsidRDefault="002831BF" w:rsidP="0031712B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antimiR-195</w:t>
            </w:r>
          </w:p>
          <w:p w14:paraId="22F4B014" w14:textId="0ECD0AB5" w:rsidR="002831BF" w:rsidRPr="00FD6878" w:rsidRDefault="002831BF" w:rsidP="0031712B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Day 28 (</w:t>
            </w:r>
            <w:r w:rsidRPr="003B04E4">
              <w:rPr>
                <w:rFonts w:ascii="Corbel" w:hAnsi="Corbel" w:cs="Segoe UI"/>
                <w:b w:val="0"/>
                <w:bCs w:val="0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b w:val="0"/>
                <w:bCs w:val="0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3)</w:t>
            </w:r>
          </w:p>
        </w:tc>
        <w:tc>
          <w:tcPr>
            <w:tcW w:w="10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013B447" w14:textId="122A91DE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57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543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2EF7C66F" w14:textId="062AB636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24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2846477" w14:textId="2F9CF0D0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17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297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5C0F28C2" w14:textId="32CF2212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9B7A29" w14:textId="4F5AE375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17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483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03AA4F04" w14:textId="6CD4CDF4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0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9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A5F0F2" w14:textId="3AEDEA4C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34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630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741938FF" w14:textId="54424B96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4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16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6AC7A9D" w14:textId="0E5A9B80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23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783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21E882C6" w14:textId="450C4774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0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1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EDA012" w14:textId="031E11B3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23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890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0A22D0F2" w14:textId="3399AA5D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B697DF" w14:textId="29297D51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39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963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1BED3C8D" w14:textId="37B95A80" w:rsidR="002831BF" w:rsidRPr="00F233E1" w:rsidRDefault="002831BF" w:rsidP="00317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3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092</w:t>
            </w:r>
          </w:p>
        </w:tc>
      </w:tr>
      <w:tr w:rsidR="002831BF" w:rsidRPr="00805E4B" w14:paraId="65326405" w14:textId="77777777" w:rsidTr="006068E2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dxa"/>
            <w:tcBorders>
              <w:top w:val="dotted" w:sz="4" w:space="0" w:color="auto"/>
              <w:bottom w:val="thickThinSmallGap" w:sz="18" w:space="0" w:color="auto"/>
            </w:tcBorders>
            <w:vAlign w:val="center"/>
          </w:tcPr>
          <w:p w14:paraId="5484ED29" w14:textId="77777777" w:rsidR="002831BF" w:rsidRPr="00FD6878" w:rsidRDefault="002831BF" w:rsidP="0031712B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UPy-PEG-RCPhC1 + antimiR-195</w:t>
            </w:r>
          </w:p>
          <w:p w14:paraId="0A8B2885" w14:textId="438F86EB" w:rsidR="002831BF" w:rsidRPr="00FD6878" w:rsidRDefault="002831BF" w:rsidP="0031712B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Day 28 (</w:t>
            </w:r>
            <w:r w:rsidRPr="003B04E4">
              <w:rPr>
                <w:rFonts w:ascii="Corbel" w:hAnsi="Corbel" w:cs="Segoe UI"/>
                <w:b w:val="0"/>
                <w:bCs w:val="0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b w:val="0"/>
                <w:bCs w:val="0"/>
                <w:sz w:val="20"/>
                <w:lang w:val="en-US"/>
              </w:rPr>
              <w:t>3)</w:t>
            </w:r>
          </w:p>
        </w:tc>
        <w:tc>
          <w:tcPr>
            <w:tcW w:w="1017" w:type="dxa"/>
            <w:tcBorders>
              <w:top w:val="dotted" w:sz="4" w:space="0" w:color="auto"/>
              <w:bottom w:val="thickThinSmallGap" w:sz="18" w:space="0" w:color="auto"/>
            </w:tcBorders>
            <w:vAlign w:val="center"/>
          </w:tcPr>
          <w:p w14:paraId="179E3C01" w14:textId="5CD1C4AD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57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810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2C70A2FE" w14:textId="76731B6D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3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45" w:type="dxa"/>
            <w:tcBorders>
              <w:top w:val="dotted" w:sz="4" w:space="0" w:color="auto"/>
              <w:bottom w:val="thickThinSmallGap" w:sz="18" w:space="0" w:color="auto"/>
            </w:tcBorders>
            <w:vAlign w:val="center"/>
          </w:tcPr>
          <w:p w14:paraId="7829BFB0" w14:textId="38F02B18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17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830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74ABC5D6" w14:textId="70B2135A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993" w:type="dxa"/>
            <w:tcBorders>
              <w:top w:val="dotted" w:sz="4" w:space="0" w:color="auto"/>
              <w:bottom w:val="thickThinSmallGap" w:sz="18" w:space="0" w:color="auto"/>
              <w:right w:val="dotted" w:sz="4" w:space="0" w:color="auto"/>
            </w:tcBorders>
            <w:vAlign w:val="center"/>
          </w:tcPr>
          <w:p w14:paraId="7CD1892A" w14:textId="03E5D688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17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187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991" w:type="dxa"/>
            <w:tcBorders>
              <w:top w:val="dotted" w:sz="4" w:space="0" w:color="auto"/>
              <w:left w:val="dotted" w:sz="4" w:space="0" w:color="auto"/>
              <w:bottom w:val="thickThinSmallGap" w:sz="18" w:space="0" w:color="auto"/>
            </w:tcBorders>
            <w:vAlign w:val="center"/>
          </w:tcPr>
          <w:p w14:paraId="0D881C27" w14:textId="2363D056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33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013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39ACBC71" w14:textId="473C3E2C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1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163" w:type="dxa"/>
            <w:tcBorders>
              <w:top w:val="dotted" w:sz="4" w:space="0" w:color="auto"/>
              <w:bottom w:val="thickThinSmallGap" w:sz="18" w:space="0" w:color="auto"/>
            </w:tcBorders>
            <w:vAlign w:val="center"/>
          </w:tcPr>
          <w:p w14:paraId="32C5FE56" w14:textId="6D29EA09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25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987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70BB076D" w14:textId="7C04431E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0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105" w:type="dxa"/>
            <w:tcBorders>
              <w:top w:val="dotted" w:sz="4" w:space="0" w:color="auto"/>
              <w:bottom w:val="thickThinSmallGap" w:sz="18" w:space="0" w:color="auto"/>
              <w:right w:val="dotted" w:sz="4" w:space="0" w:color="auto"/>
            </w:tcBorders>
            <w:vAlign w:val="center"/>
          </w:tcPr>
          <w:p w14:paraId="5218C6CD" w14:textId="4A8FCCA9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26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547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1B8F7706" w14:textId="09AB457E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3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thickThinSmallGap" w:sz="18" w:space="0" w:color="auto"/>
            </w:tcBorders>
            <w:vAlign w:val="center"/>
          </w:tcPr>
          <w:p w14:paraId="69D5DEC5" w14:textId="0A959AF0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42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 xml:space="preserve">907 </w:t>
            </w:r>
            <w:r w:rsidRPr="00F233E1">
              <w:rPr>
                <w:rFonts w:ascii="Corbel" w:eastAsia="Calibri" w:hAnsi="Corbel" w:cs="Segoe U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± </w:t>
            </w:r>
          </w:p>
          <w:p w14:paraId="4CD0113E" w14:textId="2865AA74" w:rsidR="002831BF" w:rsidRPr="00F233E1" w:rsidRDefault="002831BF" w:rsidP="00317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Segoe UI"/>
                <w:color w:val="000000"/>
                <w:sz w:val="20"/>
                <w:szCs w:val="20"/>
              </w:rPr>
            </w:pP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0</w:t>
            </w:r>
            <w:r w:rsidR="00791332">
              <w:rPr>
                <w:rFonts w:ascii="Corbel" w:hAnsi="Corbel" w:cs="Segoe UI"/>
                <w:color w:val="000000"/>
                <w:sz w:val="20"/>
                <w:szCs w:val="20"/>
              </w:rPr>
              <w:t>.</w:t>
            </w:r>
            <w:r w:rsidRPr="00F233E1">
              <w:rPr>
                <w:rFonts w:ascii="Corbel" w:hAnsi="Corbel" w:cs="Segoe UI"/>
                <w:color w:val="000000"/>
                <w:sz w:val="20"/>
                <w:szCs w:val="20"/>
              </w:rPr>
              <w:t>626</w:t>
            </w:r>
          </w:p>
        </w:tc>
      </w:tr>
    </w:tbl>
    <w:p w14:paraId="64F743C4" w14:textId="4701C939" w:rsidR="00C769FB" w:rsidRDefault="00196AFC" w:rsidP="00191BBF">
      <w:pPr>
        <w:jc w:val="both"/>
        <w:rPr>
          <w:rFonts w:ascii="Helvetica" w:hAnsi="Helvetica"/>
          <w:sz w:val="18"/>
          <w:szCs w:val="18"/>
        </w:rPr>
      </w:pPr>
      <w:proofErr w:type="spellStart"/>
      <w:r w:rsidRPr="00196AFC">
        <w:rPr>
          <w:rFonts w:ascii="Helvetica" w:hAnsi="Helvetica"/>
          <w:sz w:val="18"/>
          <w:szCs w:val="18"/>
        </w:rPr>
        <w:t>ASd</w:t>
      </w:r>
      <w:proofErr w:type="spellEnd"/>
      <w:r w:rsidRPr="00196AFC">
        <w:rPr>
          <w:rFonts w:ascii="Helvetica" w:hAnsi="Helvetica"/>
          <w:sz w:val="18"/>
          <w:szCs w:val="18"/>
        </w:rPr>
        <w:t>, anterior septum</w:t>
      </w:r>
      <w:r>
        <w:rPr>
          <w:rFonts w:ascii="Helvetica" w:hAnsi="Helvetica"/>
          <w:sz w:val="18"/>
          <w:szCs w:val="18"/>
        </w:rPr>
        <w:t xml:space="preserve"> thickness</w:t>
      </w:r>
      <w:r w:rsidRPr="00196AFC">
        <w:rPr>
          <w:rFonts w:ascii="Helvetica" w:hAnsi="Helvetica"/>
          <w:sz w:val="18"/>
          <w:szCs w:val="18"/>
        </w:rPr>
        <w:t xml:space="preserve"> in diastole; A</w:t>
      </w:r>
      <w:r w:rsidR="0084137B">
        <w:rPr>
          <w:rFonts w:ascii="Helvetica" w:hAnsi="Helvetica"/>
          <w:sz w:val="18"/>
          <w:szCs w:val="18"/>
        </w:rPr>
        <w:t>S</w:t>
      </w:r>
      <w:r w:rsidRPr="00196AFC">
        <w:rPr>
          <w:rFonts w:ascii="Helvetica" w:hAnsi="Helvetica"/>
          <w:sz w:val="18"/>
          <w:szCs w:val="18"/>
        </w:rPr>
        <w:t>s, anterior septum</w:t>
      </w:r>
      <w:r>
        <w:rPr>
          <w:rFonts w:ascii="Helvetica" w:hAnsi="Helvetica"/>
          <w:sz w:val="18"/>
          <w:szCs w:val="18"/>
        </w:rPr>
        <w:t xml:space="preserve"> thickness</w:t>
      </w:r>
      <w:r w:rsidRPr="00196AFC">
        <w:rPr>
          <w:rFonts w:ascii="Helvetica" w:hAnsi="Helvetica"/>
          <w:sz w:val="18"/>
          <w:szCs w:val="18"/>
        </w:rPr>
        <w:t xml:space="preserve"> in systole; </w:t>
      </w:r>
      <w:r w:rsidR="0084137B">
        <w:rPr>
          <w:rFonts w:ascii="Helvetica" w:hAnsi="Helvetica"/>
          <w:sz w:val="18"/>
          <w:szCs w:val="18"/>
        </w:rPr>
        <w:t xml:space="preserve">FS, fractional shortening; </w:t>
      </w:r>
      <w:proofErr w:type="spellStart"/>
      <w:r w:rsidRPr="00196AFC">
        <w:rPr>
          <w:rFonts w:ascii="Helvetica" w:hAnsi="Helvetica"/>
          <w:sz w:val="18"/>
          <w:szCs w:val="18"/>
        </w:rPr>
        <w:t>LVIDd</w:t>
      </w:r>
      <w:proofErr w:type="spellEnd"/>
      <w:r w:rsidRPr="00196AFC">
        <w:rPr>
          <w:rFonts w:ascii="Helvetica" w:hAnsi="Helvetica"/>
          <w:sz w:val="18"/>
          <w:szCs w:val="18"/>
        </w:rPr>
        <w:t xml:space="preserve">, left ventricular internal dimensions in diastole; LVIDs, left ventricular internal dimensions in </w:t>
      </w:r>
      <w:r>
        <w:rPr>
          <w:rFonts w:ascii="Helvetica" w:hAnsi="Helvetica"/>
          <w:sz w:val="18"/>
          <w:szCs w:val="18"/>
        </w:rPr>
        <w:t xml:space="preserve">systole; </w:t>
      </w:r>
      <w:proofErr w:type="spellStart"/>
      <w:r>
        <w:rPr>
          <w:rFonts w:ascii="Helvetica" w:hAnsi="Helvetica"/>
          <w:sz w:val="18"/>
          <w:szCs w:val="18"/>
        </w:rPr>
        <w:t>PWd</w:t>
      </w:r>
      <w:proofErr w:type="spellEnd"/>
      <w:r>
        <w:rPr>
          <w:rFonts w:ascii="Helvetica" w:hAnsi="Helvetica"/>
          <w:sz w:val="18"/>
          <w:szCs w:val="18"/>
        </w:rPr>
        <w:t>, posterior wall thickness in diastole; PWs, posterior wall thickness in systole.</w:t>
      </w:r>
      <w:r w:rsidR="00865005">
        <w:rPr>
          <w:rFonts w:ascii="Helvetica" w:hAnsi="Helvetica"/>
          <w:sz w:val="18"/>
          <w:szCs w:val="18"/>
        </w:rPr>
        <w:t xml:space="preserve"> Data are </w:t>
      </w:r>
      <w:r w:rsidR="00FC00B9">
        <w:rPr>
          <w:rFonts w:ascii="Helvetica" w:hAnsi="Helvetica"/>
          <w:sz w:val="18"/>
          <w:szCs w:val="18"/>
        </w:rPr>
        <w:t>mean</w:t>
      </w:r>
      <w:r w:rsidR="00865005">
        <w:rPr>
          <w:rFonts w:ascii="Helvetica" w:hAnsi="Helvetica"/>
          <w:sz w:val="18"/>
          <w:szCs w:val="18"/>
        </w:rPr>
        <w:t xml:space="preserve"> values </w:t>
      </w:r>
      <w:r w:rsidR="00FC00B9">
        <w:rPr>
          <w:rFonts w:ascii="Helvetica" w:hAnsi="Helvetica"/>
          <w:sz w:val="18"/>
          <w:szCs w:val="18"/>
        </w:rPr>
        <w:t>±</w:t>
      </w:r>
      <w:r w:rsidR="00865005">
        <w:rPr>
          <w:rFonts w:ascii="Helvetica" w:hAnsi="Helvetica"/>
          <w:sz w:val="18"/>
          <w:szCs w:val="18"/>
        </w:rPr>
        <w:t xml:space="preserve"> SD.</w:t>
      </w:r>
      <w:r w:rsidR="00C769FB">
        <w:rPr>
          <w:rFonts w:ascii="Helvetica" w:hAnsi="Helvetica"/>
          <w:sz w:val="18"/>
          <w:szCs w:val="18"/>
        </w:rPr>
        <w:br w:type="page"/>
      </w:r>
    </w:p>
    <w:p w14:paraId="2A74F3DD" w14:textId="77777777" w:rsidR="00C769FB" w:rsidRDefault="00C769FB" w:rsidP="00C769FB">
      <w:pPr>
        <w:jc w:val="both"/>
        <w:rPr>
          <w:rFonts w:ascii="Helvetica" w:hAnsi="Helvetica"/>
          <w:b/>
          <w:bCs/>
          <w:sz w:val="18"/>
          <w:szCs w:val="18"/>
        </w:rPr>
      </w:pPr>
      <w:r w:rsidRPr="009E005D">
        <w:rPr>
          <w:rFonts w:ascii="Helvetica" w:hAnsi="Helvetica"/>
          <w:b/>
          <w:bCs/>
          <w:noProof/>
          <w:sz w:val="18"/>
          <w:szCs w:val="18"/>
        </w:rPr>
        <w:lastRenderedPageBreak/>
        <w:drawing>
          <wp:inline distT="0" distB="0" distL="0" distR="0" wp14:anchorId="4655F13D" wp14:editId="211D397A">
            <wp:extent cx="5721178" cy="4224175"/>
            <wp:effectExtent l="0" t="0" r="0" b="5080"/>
            <wp:docPr id="1685738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38917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3" r="11600" b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78" cy="42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0A64C" w14:textId="5A504255" w:rsidR="00196AFC" w:rsidRPr="00191BBF" w:rsidRDefault="00C769FB" w:rsidP="00191BBF">
      <w:pPr>
        <w:jc w:val="both"/>
        <w:rPr>
          <w:rFonts w:ascii="Helvetica" w:hAnsi="Helvetica"/>
          <w:sz w:val="20"/>
          <w:szCs w:val="20"/>
        </w:rPr>
      </w:pPr>
      <w:r w:rsidRPr="00941999">
        <w:rPr>
          <w:rFonts w:ascii="Helvetica" w:hAnsi="Helvetica"/>
          <w:b/>
          <w:bCs/>
          <w:sz w:val="20"/>
          <w:szCs w:val="20"/>
        </w:rPr>
        <w:t xml:space="preserve">Fig. S4. CMR-based cardiac volumes and geometry evaluation 28 days post-MI. </w:t>
      </w:r>
      <w:r w:rsidRPr="008353B6">
        <w:rPr>
          <w:rFonts w:ascii="Helvetica" w:hAnsi="Helvetica"/>
          <w:sz w:val="20"/>
          <w:szCs w:val="20"/>
        </w:rPr>
        <w:t>Assessment</w:t>
      </w:r>
      <w:r w:rsidRPr="00F43484">
        <w:rPr>
          <w:rFonts w:ascii="Helvetica" w:hAnsi="Helvetica"/>
          <w:sz w:val="20"/>
          <w:szCs w:val="20"/>
        </w:rPr>
        <w:t xml:space="preserve"> of </w:t>
      </w:r>
      <w:r>
        <w:rPr>
          <w:rFonts w:ascii="Helvetica" w:hAnsi="Helvetica"/>
          <w:b/>
          <w:bCs/>
          <w:sz w:val="20"/>
          <w:szCs w:val="20"/>
        </w:rPr>
        <w:t xml:space="preserve">(A) </w:t>
      </w:r>
      <w:r w:rsidR="005833FF">
        <w:rPr>
          <w:rFonts w:ascii="Helvetica" w:hAnsi="Helvetica"/>
          <w:sz w:val="20"/>
          <w:szCs w:val="20"/>
        </w:rPr>
        <w:t>LV</w:t>
      </w:r>
      <w:r w:rsidRPr="00F43484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 xml:space="preserve">volumes and </w:t>
      </w:r>
      <w:r>
        <w:rPr>
          <w:rFonts w:ascii="Helvetica" w:hAnsi="Helvetica"/>
          <w:b/>
          <w:bCs/>
          <w:sz w:val="20"/>
          <w:szCs w:val="20"/>
        </w:rPr>
        <w:t>(B)</w:t>
      </w:r>
      <w:r>
        <w:rPr>
          <w:rFonts w:ascii="Helvetica" w:hAnsi="Helvetica"/>
          <w:sz w:val="20"/>
          <w:szCs w:val="20"/>
        </w:rPr>
        <w:t xml:space="preserve"> ventricular dimensions </w:t>
      </w:r>
      <w:r w:rsidR="00B05526">
        <w:rPr>
          <w:rFonts w:ascii="Helvetica" w:hAnsi="Helvetica"/>
          <w:sz w:val="20"/>
          <w:szCs w:val="20"/>
        </w:rPr>
        <w:t>from</w:t>
      </w:r>
      <w:r w:rsidR="00B05526" w:rsidRPr="00F43484">
        <w:rPr>
          <w:rFonts w:ascii="Helvetica" w:hAnsi="Helvetica"/>
          <w:sz w:val="20"/>
          <w:szCs w:val="20"/>
        </w:rPr>
        <w:t xml:space="preserve"> </w:t>
      </w:r>
      <w:r w:rsidRPr="00F43484">
        <w:rPr>
          <w:rFonts w:ascii="Helvetica" w:hAnsi="Helvetica"/>
          <w:sz w:val="20"/>
          <w:szCs w:val="20"/>
        </w:rPr>
        <w:t xml:space="preserve">infarcted </w:t>
      </w:r>
      <w:r>
        <w:rPr>
          <w:rFonts w:ascii="Helvetica" w:hAnsi="Helvetica"/>
          <w:sz w:val="20"/>
          <w:szCs w:val="20"/>
        </w:rPr>
        <w:t>pigs</w:t>
      </w:r>
      <w:r w:rsidRPr="00F43484">
        <w:rPr>
          <w:rFonts w:ascii="Helvetica" w:hAnsi="Helvetica"/>
          <w:sz w:val="20"/>
          <w:szCs w:val="20"/>
        </w:rPr>
        <w:t xml:space="preserve"> 28 days post-</w:t>
      </w:r>
      <w:r w:rsidR="00A10E99">
        <w:rPr>
          <w:rFonts w:ascii="Helvetica" w:hAnsi="Helvetica"/>
          <w:sz w:val="20"/>
          <w:szCs w:val="20"/>
        </w:rPr>
        <w:t>MI</w:t>
      </w:r>
      <w:r w:rsidR="00A10E99" w:rsidRPr="00F43484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 xml:space="preserve">obtained from multi-slice short axis cine images </w:t>
      </w:r>
      <w:r w:rsidRPr="00F43484">
        <w:rPr>
          <w:rFonts w:ascii="Helvetica" w:hAnsi="Helvetica"/>
          <w:sz w:val="20"/>
          <w:szCs w:val="20"/>
        </w:rPr>
        <w:t>acquired using cardiac magnetic resonance imaging (</w:t>
      </w:r>
      <w:proofErr w:type="spellStart"/>
      <w:r w:rsidRPr="00F43484">
        <w:rPr>
          <w:rFonts w:ascii="Helvetica" w:hAnsi="Helvetica"/>
          <w:sz w:val="20"/>
          <w:szCs w:val="20"/>
        </w:rPr>
        <w:t>cMRI</w:t>
      </w:r>
      <w:proofErr w:type="spellEnd"/>
      <w:r w:rsidRPr="00F43484">
        <w:rPr>
          <w:rFonts w:ascii="Helvetica" w:hAnsi="Helvetica"/>
          <w:sz w:val="20"/>
          <w:szCs w:val="20"/>
        </w:rPr>
        <w:t xml:space="preserve">). </w:t>
      </w:r>
      <w:r w:rsidRPr="000A06EA">
        <w:rPr>
          <w:rFonts w:ascii="Helvetica" w:hAnsi="Helvetica"/>
          <w:sz w:val="20"/>
          <w:szCs w:val="20"/>
        </w:rPr>
        <w:t xml:space="preserve">Data are </w:t>
      </w:r>
      <w:r>
        <w:rPr>
          <w:rFonts w:ascii="Helvetica" w:hAnsi="Helvetica"/>
          <w:sz w:val="20"/>
          <w:szCs w:val="20"/>
        </w:rPr>
        <w:t>mean and individual values</w:t>
      </w:r>
      <w:r w:rsidRPr="000A06EA">
        <w:rPr>
          <w:rFonts w:ascii="Helvetica" w:hAnsi="Helvetica"/>
          <w:sz w:val="20"/>
          <w:szCs w:val="20"/>
        </w:rPr>
        <w:t xml:space="preserve"> ± SD (</w:t>
      </w:r>
      <w:r w:rsidRPr="00CC3993">
        <w:rPr>
          <w:rFonts w:ascii="Helvetica" w:hAnsi="Helvetica"/>
          <w:i/>
          <w:iCs/>
          <w:sz w:val="20"/>
          <w:szCs w:val="20"/>
        </w:rPr>
        <w:t>n</w:t>
      </w:r>
      <w:r w:rsidRPr="000A06EA">
        <w:rPr>
          <w:rFonts w:ascii="Helvetica" w:hAnsi="Helvetica"/>
          <w:sz w:val="20"/>
          <w:szCs w:val="20"/>
        </w:rPr>
        <w:t xml:space="preserve"> = 3</w:t>
      </w:r>
      <w:r>
        <w:rPr>
          <w:rFonts w:ascii="Helvetica" w:hAnsi="Helvetica"/>
          <w:sz w:val="20"/>
          <w:szCs w:val="20"/>
        </w:rPr>
        <w:t xml:space="preserve"> animals per group</w:t>
      </w:r>
      <w:r w:rsidRPr="000A06EA">
        <w:rPr>
          <w:rFonts w:ascii="Helvetica" w:hAnsi="Helvetica"/>
          <w:sz w:val="20"/>
          <w:szCs w:val="20"/>
        </w:rPr>
        <w:t>)</w:t>
      </w:r>
      <w:r>
        <w:rPr>
          <w:rFonts w:ascii="Helvetica" w:hAnsi="Helvetica"/>
          <w:sz w:val="20"/>
          <w:szCs w:val="20"/>
        </w:rPr>
        <w:t>; one-way ANOVA with Dunnett’s post hoc test</w:t>
      </w:r>
      <w:r w:rsidRPr="000A06EA">
        <w:rPr>
          <w:rFonts w:ascii="Helvetica" w:hAnsi="Helvetica"/>
          <w:sz w:val="20"/>
          <w:szCs w:val="20"/>
        </w:rPr>
        <w:t>. AS, anterior septum; EDV, end-diastolic volume; ESV, end-systolic volume; LVID, left ventricular internal dimensions; PW, posterior wall; SV, stroke volume.</w:t>
      </w:r>
      <w:r w:rsidR="00196AFC">
        <w:br w:type="page"/>
      </w:r>
    </w:p>
    <w:p w14:paraId="5DB34392" w14:textId="3A6360F8" w:rsidR="004B2735" w:rsidRPr="004B2735" w:rsidRDefault="004B2735">
      <w:pPr>
        <w:rPr>
          <w:rFonts w:ascii="Helvetica" w:hAnsi="Helvetica"/>
          <w:b/>
          <w:bCs/>
          <w:sz w:val="20"/>
          <w:szCs w:val="20"/>
        </w:rPr>
      </w:pPr>
      <w:r w:rsidRPr="004B2735">
        <w:rPr>
          <w:rFonts w:ascii="Helvetica" w:hAnsi="Helvetica"/>
          <w:b/>
          <w:bCs/>
          <w:sz w:val="20"/>
          <w:szCs w:val="20"/>
        </w:rPr>
        <w:lastRenderedPageBreak/>
        <w:t>Table S</w:t>
      </w:r>
      <w:r w:rsidR="008F576D">
        <w:rPr>
          <w:rFonts w:ascii="Helvetica" w:hAnsi="Helvetica"/>
          <w:b/>
          <w:bCs/>
          <w:sz w:val="20"/>
          <w:szCs w:val="20"/>
        </w:rPr>
        <w:t>5</w:t>
      </w:r>
      <w:r w:rsidRPr="004B2735">
        <w:rPr>
          <w:rFonts w:ascii="Helvetica" w:hAnsi="Helvetica"/>
          <w:b/>
          <w:bCs/>
          <w:sz w:val="20"/>
          <w:szCs w:val="20"/>
        </w:rPr>
        <w:t xml:space="preserve">. </w:t>
      </w:r>
      <w:r>
        <w:rPr>
          <w:rFonts w:ascii="Helvetica" w:hAnsi="Helvetica"/>
          <w:b/>
          <w:bCs/>
          <w:sz w:val="20"/>
          <w:szCs w:val="20"/>
        </w:rPr>
        <w:t xml:space="preserve">CMR-based scar </w:t>
      </w:r>
      <w:r w:rsidR="00996C07">
        <w:rPr>
          <w:rFonts w:ascii="Helvetica" w:hAnsi="Helvetica"/>
          <w:b/>
          <w:bCs/>
          <w:sz w:val="20"/>
          <w:szCs w:val="20"/>
        </w:rPr>
        <w:t>mass</w:t>
      </w:r>
      <w:r>
        <w:rPr>
          <w:rFonts w:ascii="Helvetica" w:hAnsi="Helvetica"/>
          <w:b/>
          <w:bCs/>
          <w:sz w:val="20"/>
          <w:szCs w:val="20"/>
        </w:rPr>
        <w:t xml:space="preserve"> and </w:t>
      </w:r>
      <w:r w:rsidR="00996C07">
        <w:rPr>
          <w:rFonts w:ascii="Helvetica" w:hAnsi="Helvetica"/>
          <w:b/>
          <w:bCs/>
          <w:sz w:val="20"/>
          <w:szCs w:val="20"/>
        </w:rPr>
        <w:t>size</w:t>
      </w:r>
      <w:r>
        <w:rPr>
          <w:rFonts w:ascii="Helvetica" w:hAnsi="Helvetica"/>
          <w:b/>
          <w:bCs/>
          <w:sz w:val="20"/>
          <w:szCs w:val="20"/>
        </w:rPr>
        <w:t xml:space="preserve"> analyses </w:t>
      </w:r>
      <w:r w:rsidR="009913E1">
        <w:rPr>
          <w:rFonts w:ascii="Helvetica" w:hAnsi="Helvetica"/>
          <w:b/>
          <w:bCs/>
          <w:sz w:val="20"/>
          <w:szCs w:val="20"/>
        </w:rPr>
        <w:t>28 days</w:t>
      </w:r>
      <w:r>
        <w:rPr>
          <w:rFonts w:ascii="Helvetica" w:hAnsi="Helvetica"/>
          <w:b/>
          <w:bCs/>
          <w:sz w:val="20"/>
          <w:szCs w:val="20"/>
        </w:rPr>
        <w:t xml:space="preserve"> post-MI</w:t>
      </w:r>
    </w:p>
    <w:tbl>
      <w:tblPr>
        <w:tblW w:w="86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5"/>
        <w:gridCol w:w="1079"/>
        <w:gridCol w:w="824"/>
        <w:gridCol w:w="1160"/>
        <w:gridCol w:w="1130"/>
        <w:gridCol w:w="1001"/>
        <w:gridCol w:w="1130"/>
        <w:gridCol w:w="1130"/>
      </w:tblGrid>
      <w:tr w:rsidR="002831BF" w:rsidRPr="009A09FF" w14:paraId="26271811" w14:textId="77777777" w:rsidTr="00941999">
        <w:trPr>
          <w:trHeight w:val="399"/>
        </w:trPr>
        <w:tc>
          <w:tcPr>
            <w:tcW w:w="1235" w:type="dxa"/>
            <w:tcBorders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6D9858" w14:textId="77777777" w:rsidR="002831BF" w:rsidRPr="009A09FF" w:rsidRDefault="002831BF" w:rsidP="0031712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A09FF">
              <w:rPr>
                <w:rFonts w:ascii="Corbel" w:eastAsia="Calibri" w:hAnsi="Corbel" w:cs="Segoe UI"/>
                <w:b/>
                <w:bCs/>
                <w:color w:val="000000"/>
                <w:kern w:val="24"/>
                <w:lang w:eastAsia="nl-NL"/>
              </w:rPr>
              <w:t> </w:t>
            </w:r>
          </w:p>
        </w:tc>
        <w:tc>
          <w:tcPr>
            <w:tcW w:w="4193" w:type="dxa"/>
            <w:gridSpan w:val="4"/>
            <w:tcBorders>
              <w:top w:val="single" w:sz="18" w:space="0" w:color="000000"/>
              <w:left w:val="nil"/>
              <w:bottom w:val="nil"/>
              <w:right w:val="dotted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A6BD7" w14:textId="77777777" w:rsidR="002831BF" w:rsidRPr="0073770C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nl-NL"/>
              </w:rPr>
            </w:pPr>
            <w:r w:rsidRPr="0073770C">
              <w:rPr>
                <w:rFonts w:ascii="Corbel" w:eastAsia="Calibri" w:hAnsi="Corbel" w:cs="Segoe UI"/>
                <w:b/>
                <w:bCs/>
                <w:color w:val="000000"/>
                <w:kern w:val="24"/>
                <w:sz w:val="22"/>
                <w:szCs w:val="22"/>
                <w:lang w:eastAsia="nl-NL"/>
              </w:rPr>
              <w:t>Infarct mass, g</w:t>
            </w:r>
          </w:p>
        </w:tc>
        <w:tc>
          <w:tcPr>
            <w:tcW w:w="3261" w:type="dxa"/>
            <w:gridSpan w:val="3"/>
            <w:tcBorders>
              <w:top w:val="single" w:sz="18" w:space="0" w:color="000000"/>
              <w:left w:val="dotted" w:sz="4" w:space="0" w:color="auto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80B52" w14:textId="77777777" w:rsidR="002831BF" w:rsidRPr="0073770C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nl-NL"/>
              </w:rPr>
            </w:pPr>
            <w:r w:rsidRPr="0073770C">
              <w:rPr>
                <w:rFonts w:ascii="Corbel" w:eastAsia="Times New Roman" w:hAnsi="Corbel" w:cs="Arial"/>
                <w:b/>
                <w:bCs/>
                <w:color w:val="000000"/>
                <w:kern w:val="24"/>
                <w:sz w:val="22"/>
                <w:szCs w:val="22"/>
                <w:lang w:eastAsia="nl-NL"/>
              </w:rPr>
              <w:t>Infarct size, %</w:t>
            </w:r>
          </w:p>
        </w:tc>
      </w:tr>
      <w:tr w:rsidR="002831BF" w:rsidRPr="009A09FF" w14:paraId="696C5088" w14:textId="77777777" w:rsidTr="00CE5185">
        <w:trPr>
          <w:trHeight w:val="473"/>
        </w:trPr>
        <w:tc>
          <w:tcPr>
            <w:tcW w:w="1235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D2FE65" w14:textId="3931948E" w:rsidR="009518E0" w:rsidRPr="00CC3993" w:rsidRDefault="002831BF" w:rsidP="009518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7647B3" w14:textId="77777777" w:rsidR="002831BF" w:rsidRPr="009A09FF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A09FF">
              <w:rPr>
                <w:rFonts w:ascii="Corbel" w:eastAsia="Calibri" w:hAnsi="Corbel" w:cs="Segoe UI"/>
                <w:color w:val="000000"/>
                <w:kern w:val="24"/>
                <w:sz w:val="16"/>
                <w:szCs w:val="16"/>
                <w:lang w:eastAsia="nl-NL"/>
              </w:rPr>
              <w:t>Myocardium (LV)</w:t>
            </w:r>
          </w:p>
        </w:tc>
        <w:tc>
          <w:tcPr>
            <w:tcW w:w="824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A98427" w14:textId="77777777" w:rsidR="002831BF" w:rsidRPr="009A09FF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A09FF">
              <w:rPr>
                <w:rFonts w:ascii="Corbel" w:eastAsia="Calibri" w:hAnsi="Corbel" w:cs="Segoe UI"/>
                <w:color w:val="000000"/>
                <w:kern w:val="24"/>
                <w:sz w:val="16"/>
                <w:szCs w:val="16"/>
                <w:lang w:eastAsia="nl-NL"/>
              </w:rPr>
              <w:t>Infarct</w:t>
            </w:r>
          </w:p>
        </w:tc>
        <w:tc>
          <w:tcPr>
            <w:tcW w:w="1160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FBC30" w14:textId="77777777" w:rsidR="002831BF" w:rsidRPr="009A09FF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A09FF">
              <w:rPr>
                <w:rFonts w:ascii="Corbel" w:eastAsia="Calibri" w:hAnsi="Corbel" w:cs="Segoe UI"/>
                <w:color w:val="000000"/>
                <w:kern w:val="24"/>
                <w:sz w:val="16"/>
                <w:szCs w:val="16"/>
                <w:lang w:eastAsia="nl-NL"/>
              </w:rPr>
              <w:t>Hyper-enhancement</w:t>
            </w:r>
          </w:p>
        </w:tc>
        <w:tc>
          <w:tcPr>
            <w:tcW w:w="113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34631" w14:textId="77777777" w:rsidR="002831BF" w:rsidRPr="009A09FF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A09FF">
              <w:rPr>
                <w:rFonts w:ascii="Corbel" w:eastAsia="Calibri" w:hAnsi="Corbel" w:cs="Segoe UI"/>
                <w:color w:val="000000"/>
                <w:kern w:val="24"/>
                <w:sz w:val="16"/>
                <w:szCs w:val="16"/>
                <w:lang w:eastAsia="nl-NL"/>
              </w:rPr>
              <w:t>Hypo-enhancement</w:t>
            </w:r>
          </w:p>
        </w:tc>
        <w:tc>
          <w:tcPr>
            <w:tcW w:w="100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48ADF4" w14:textId="77777777" w:rsidR="002831BF" w:rsidRPr="009A09FF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A09FF">
              <w:rPr>
                <w:rFonts w:ascii="Corbel" w:eastAsia="Calibri" w:hAnsi="Corbel" w:cs="Segoe UI"/>
                <w:color w:val="000000"/>
                <w:kern w:val="24"/>
                <w:sz w:val="16"/>
                <w:szCs w:val="16"/>
                <w:lang w:eastAsia="nl-NL"/>
              </w:rPr>
              <w:t>Infarct</w:t>
            </w:r>
          </w:p>
        </w:tc>
        <w:tc>
          <w:tcPr>
            <w:tcW w:w="1130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462F8D" w14:textId="77777777" w:rsidR="002831BF" w:rsidRPr="009A09FF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A09FF">
              <w:rPr>
                <w:rFonts w:ascii="Corbel" w:eastAsia="Calibri" w:hAnsi="Corbel" w:cs="Segoe UI"/>
                <w:color w:val="000000"/>
                <w:kern w:val="24"/>
                <w:sz w:val="16"/>
                <w:szCs w:val="16"/>
                <w:lang w:eastAsia="nl-NL"/>
              </w:rPr>
              <w:t>Hyper-enhancement</w:t>
            </w:r>
          </w:p>
        </w:tc>
        <w:tc>
          <w:tcPr>
            <w:tcW w:w="1130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9AF9C2" w14:textId="77777777" w:rsidR="002831BF" w:rsidRPr="009A09FF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A09FF">
              <w:rPr>
                <w:rFonts w:ascii="Corbel" w:eastAsia="Calibri" w:hAnsi="Corbel" w:cs="Segoe UI"/>
                <w:color w:val="000000"/>
                <w:kern w:val="24"/>
                <w:sz w:val="16"/>
                <w:szCs w:val="16"/>
                <w:lang w:eastAsia="nl-NL"/>
              </w:rPr>
              <w:t>Hypo-enhancement</w:t>
            </w:r>
          </w:p>
        </w:tc>
      </w:tr>
      <w:tr w:rsidR="002831BF" w:rsidRPr="009A09FF" w14:paraId="780EDC34" w14:textId="77777777" w:rsidTr="00CE5185">
        <w:trPr>
          <w:trHeight w:val="576"/>
        </w:trPr>
        <w:tc>
          <w:tcPr>
            <w:tcW w:w="12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A4F10" w14:textId="77777777" w:rsidR="002831BF" w:rsidRPr="00F052D4" w:rsidRDefault="002831BF" w:rsidP="0031712B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F052D4">
              <w:rPr>
                <w:rFonts w:ascii="Corbel" w:hAnsi="Corbel" w:cs="Segoe UI"/>
                <w:b/>
                <w:bCs/>
                <w:sz w:val="20"/>
                <w:lang w:val="en-US"/>
              </w:rPr>
              <w:t>UPy-PEG-RCPhC1</w:t>
            </w:r>
          </w:p>
          <w:p w14:paraId="1AA64B42" w14:textId="77777777" w:rsidR="00A9179A" w:rsidRDefault="002831BF" w:rsidP="0031712B">
            <w:pPr>
              <w:spacing w:after="0" w:line="240" w:lineRule="auto"/>
              <w:jc w:val="center"/>
              <w:rPr>
                <w:rFonts w:ascii="Corbel" w:hAnsi="Corbel" w:cs="Segoe UI"/>
                <w:sz w:val="20"/>
              </w:rPr>
            </w:pPr>
            <w:r w:rsidRPr="00F052D4">
              <w:rPr>
                <w:rFonts w:ascii="Corbel" w:hAnsi="Corbel" w:cs="Segoe UI"/>
                <w:sz w:val="20"/>
              </w:rPr>
              <w:t xml:space="preserve">Day 28 </w:t>
            </w:r>
          </w:p>
          <w:p w14:paraId="52981AF6" w14:textId="7513FB8D" w:rsidR="002831BF" w:rsidRPr="00F052D4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F052D4">
              <w:rPr>
                <w:rFonts w:ascii="Corbel" w:hAnsi="Corbel" w:cs="Segoe UI"/>
                <w:sz w:val="20"/>
              </w:rPr>
              <w:t>(</w:t>
            </w:r>
            <w:r w:rsidR="00A9179A">
              <w:rPr>
                <w:rFonts w:ascii="Corbel" w:hAnsi="Corbel" w:cs="Segoe UI"/>
                <w:sz w:val="20"/>
              </w:rPr>
              <w:t xml:space="preserve"> </w:t>
            </w:r>
            <w:r w:rsidRPr="00CC3993">
              <w:rPr>
                <w:rFonts w:ascii="Corbel" w:hAnsi="Corbel" w:cs="Segoe UI"/>
                <w:i/>
                <w:iCs/>
                <w:sz w:val="20"/>
              </w:rPr>
              <w:t>n</w:t>
            </w:r>
            <w:r w:rsidRPr="00F052D4">
              <w:rPr>
                <w:rFonts w:ascii="Corbel" w:hAnsi="Corbel" w:cs="Segoe UI"/>
                <w:sz w:val="20"/>
              </w:rPr>
              <w:t>=</w:t>
            </w:r>
            <w:r w:rsidR="00A9179A">
              <w:rPr>
                <w:rFonts w:ascii="Corbel" w:hAnsi="Corbel" w:cs="Segoe UI"/>
                <w:sz w:val="20"/>
              </w:rPr>
              <w:t xml:space="preserve"> </w:t>
            </w:r>
            <w:r w:rsidRPr="00F052D4">
              <w:rPr>
                <w:rFonts w:ascii="Corbel" w:hAnsi="Corbel" w:cs="Segoe UI"/>
                <w:sz w:val="20"/>
              </w:rPr>
              <w:t>3)</w:t>
            </w:r>
          </w:p>
        </w:tc>
        <w:tc>
          <w:tcPr>
            <w:tcW w:w="107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F3CD7" w14:textId="09B82C3C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111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480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6ADDC60A" w14:textId="7985C03A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16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816</w:t>
            </w:r>
          </w:p>
        </w:tc>
        <w:tc>
          <w:tcPr>
            <w:tcW w:w="8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367D7" w14:textId="1B2C6762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22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517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72B386D5" w14:textId="1186ED40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6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401</w:t>
            </w:r>
          </w:p>
        </w:tc>
        <w:tc>
          <w:tcPr>
            <w:tcW w:w="11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89083" w14:textId="00487124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10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967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36DCEA73" w14:textId="76293117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881</w:t>
            </w:r>
          </w:p>
        </w:tc>
        <w:tc>
          <w:tcPr>
            <w:tcW w:w="113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B172A" w14:textId="254D3658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11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547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2E549AD9" w14:textId="1E2AA0EB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6016</w:t>
            </w:r>
          </w:p>
        </w:tc>
        <w:tc>
          <w:tcPr>
            <w:tcW w:w="1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54295" w14:textId="646C0DC4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19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967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70984078" w14:textId="20591376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83</w:t>
            </w:r>
          </w:p>
        </w:tc>
        <w:tc>
          <w:tcPr>
            <w:tcW w:w="11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E1C7B" w14:textId="144C67FE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9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967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18C748EB" w14:textId="523E31BF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289</w:t>
            </w:r>
          </w:p>
        </w:tc>
        <w:tc>
          <w:tcPr>
            <w:tcW w:w="11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5159F" w14:textId="77777777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10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655B3BB8" w14:textId="37074840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3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599</w:t>
            </w:r>
          </w:p>
        </w:tc>
      </w:tr>
      <w:tr w:rsidR="002831BF" w:rsidRPr="009A09FF" w14:paraId="7508C3F6" w14:textId="77777777" w:rsidTr="00CE5185">
        <w:trPr>
          <w:trHeight w:val="590"/>
        </w:trPr>
        <w:tc>
          <w:tcPr>
            <w:tcW w:w="12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2B957" w14:textId="77777777" w:rsidR="002831BF" w:rsidRPr="00F052D4" w:rsidRDefault="002831BF" w:rsidP="0031712B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F052D4">
              <w:rPr>
                <w:rFonts w:ascii="Corbel" w:hAnsi="Corbel" w:cs="Segoe UI"/>
                <w:b/>
                <w:bCs/>
                <w:sz w:val="20"/>
                <w:lang w:val="en-US"/>
              </w:rPr>
              <w:t>antimiR-195</w:t>
            </w:r>
          </w:p>
          <w:p w14:paraId="3FCC806B" w14:textId="77777777" w:rsidR="00A9179A" w:rsidRDefault="002831BF" w:rsidP="0031712B">
            <w:pPr>
              <w:spacing w:after="0" w:line="240" w:lineRule="auto"/>
              <w:jc w:val="center"/>
              <w:rPr>
                <w:rFonts w:ascii="Corbel" w:hAnsi="Corbel" w:cs="Segoe UI"/>
                <w:sz w:val="20"/>
              </w:rPr>
            </w:pPr>
            <w:r w:rsidRPr="00F052D4">
              <w:rPr>
                <w:rFonts w:ascii="Corbel" w:hAnsi="Corbel" w:cs="Segoe UI"/>
                <w:sz w:val="20"/>
              </w:rPr>
              <w:t xml:space="preserve">Day 28 </w:t>
            </w:r>
          </w:p>
          <w:p w14:paraId="682D2195" w14:textId="3674F44A" w:rsidR="002831BF" w:rsidRPr="00F052D4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F052D4">
              <w:rPr>
                <w:rFonts w:ascii="Corbel" w:hAnsi="Corbel" w:cs="Segoe UI"/>
                <w:sz w:val="20"/>
              </w:rPr>
              <w:t>(</w:t>
            </w:r>
            <w:r w:rsidRPr="00CC3993">
              <w:rPr>
                <w:rFonts w:ascii="Corbel" w:hAnsi="Corbel" w:cs="Segoe UI"/>
                <w:i/>
                <w:iCs/>
                <w:sz w:val="20"/>
              </w:rPr>
              <w:t>n</w:t>
            </w:r>
            <w:r w:rsidR="00A9179A">
              <w:rPr>
                <w:rFonts w:ascii="Corbel" w:hAnsi="Corbel" w:cs="Segoe UI"/>
                <w:i/>
                <w:iCs/>
                <w:sz w:val="20"/>
              </w:rPr>
              <w:t xml:space="preserve"> </w:t>
            </w:r>
            <w:r w:rsidRPr="00F052D4">
              <w:rPr>
                <w:rFonts w:ascii="Corbel" w:hAnsi="Corbel" w:cs="Segoe UI"/>
                <w:sz w:val="20"/>
              </w:rPr>
              <w:t>=</w:t>
            </w:r>
            <w:r w:rsidR="00A9179A">
              <w:rPr>
                <w:rFonts w:ascii="Corbel" w:hAnsi="Corbel" w:cs="Segoe UI"/>
                <w:sz w:val="20"/>
              </w:rPr>
              <w:t xml:space="preserve"> </w:t>
            </w:r>
            <w:r w:rsidRPr="00F052D4">
              <w:rPr>
                <w:rFonts w:ascii="Corbel" w:hAnsi="Corbel" w:cs="Segoe UI"/>
                <w:sz w:val="20"/>
              </w:rPr>
              <w:t>3)</w:t>
            </w:r>
          </w:p>
        </w:tc>
        <w:tc>
          <w:tcPr>
            <w:tcW w:w="107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6E4F63" w14:textId="2D6B8D40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117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693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70E83EE9" w14:textId="1216AD77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15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746</w:t>
            </w:r>
          </w:p>
        </w:tc>
        <w:tc>
          <w:tcPr>
            <w:tcW w:w="8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26875" w14:textId="0B096036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17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090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752E150F" w14:textId="01BCB104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5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429</w:t>
            </w:r>
          </w:p>
        </w:tc>
        <w:tc>
          <w:tcPr>
            <w:tcW w:w="11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AE860" w14:textId="3EDF9F2D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9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350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65E14B04" w14:textId="23EA4816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3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815</w:t>
            </w:r>
          </w:p>
        </w:tc>
        <w:tc>
          <w:tcPr>
            <w:tcW w:w="113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7D5BD" w14:textId="6DDC2A17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7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740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3A9F5BBF" w14:textId="324793BE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282</w:t>
            </w:r>
          </w:p>
        </w:tc>
        <w:tc>
          <w:tcPr>
            <w:tcW w:w="1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F8F0C" w14:textId="7EFB9C56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15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060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346F7EF9" w14:textId="15A997EA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6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122</w:t>
            </w:r>
          </w:p>
        </w:tc>
        <w:tc>
          <w:tcPr>
            <w:tcW w:w="11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6F877" w14:textId="2635AB79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8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250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6D56B72F" w14:textId="74001506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3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901</w:t>
            </w:r>
          </w:p>
        </w:tc>
        <w:tc>
          <w:tcPr>
            <w:tcW w:w="11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BE6AA1" w14:textId="42337FBD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6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810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4E0D732F" w14:textId="4CB8598A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740</w:t>
            </w:r>
          </w:p>
        </w:tc>
      </w:tr>
      <w:tr w:rsidR="002831BF" w:rsidRPr="009A09FF" w14:paraId="11ACFF1A" w14:textId="77777777" w:rsidTr="00CE5185">
        <w:trPr>
          <w:trHeight w:val="607"/>
        </w:trPr>
        <w:tc>
          <w:tcPr>
            <w:tcW w:w="1235" w:type="dxa"/>
            <w:tcBorders>
              <w:top w:val="dotted" w:sz="4" w:space="0" w:color="auto"/>
              <w:left w:val="nil"/>
              <w:bottom w:val="thickThinSmallGap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52B82A" w14:textId="77777777" w:rsidR="002831BF" w:rsidRPr="00F052D4" w:rsidRDefault="002831BF" w:rsidP="0031712B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F052D4">
              <w:rPr>
                <w:rFonts w:ascii="Corbel" w:hAnsi="Corbel" w:cs="Segoe UI"/>
                <w:b/>
                <w:bCs/>
                <w:sz w:val="20"/>
                <w:lang w:val="en-US"/>
              </w:rPr>
              <w:t>UPy-PEG-RCPhC1 + antimiR-195</w:t>
            </w:r>
          </w:p>
          <w:p w14:paraId="0BF9C459" w14:textId="77777777" w:rsidR="00A9179A" w:rsidRDefault="002831BF" w:rsidP="0031712B">
            <w:pPr>
              <w:spacing w:after="0" w:line="240" w:lineRule="auto"/>
              <w:jc w:val="center"/>
              <w:rPr>
                <w:rFonts w:ascii="Corbel" w:hAnsi="Corbel" w:cs="Segoe UI"/>
                <w:sz w:val="20"/>
              </w:rPr>
            </w:pPr>
            <w:r w:rsidRPr="00F052D4">
              <w:rPr>
                <w:rFonts w:ascii="Corbel" w:hAnsi="Corbel" w:cs="Segoe UI"/>
                <w:sz w:val="20"/>
              </w:rPr>
              <w:t xml:space="preserve">Day 28 </w:t>
            </w:r>
          </w:p>
          <w:p w14:paraId="3C701094" w14:textId="05EDB9B3" w:rsidR="002831BF" w:rsidRPr="00F052D4" w:rsidRDefault="002831BF" w:rsidP="00317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F052D4">
              <w:rPr>
                <w:rFonts w:ascii="Corbel" w:hAnsi="Corbel" w:cs="Segoe UI"/>
                <w:sz w:val="20"/>
              </w:rPr>
              <w:t>(</w:t>
            </w:r>
            <w:r w:rsidRPr="00CC3993">
              <w:rPr>
                <w:rFonts w:ascii="Corbel" w:hAnsi="Corbel" w:cs="Segoe UI"/>
                <w:i/>
                <w:iCs/>
                <w:sz w:val="20"/>
              </w:rPr>
              <w:t>n</w:t>
            </w:r>
            <w:r w:rsidR="00A9179A">
              <w:rPr>
                <w:rFonts w:ascii="Corbel" w:hAnsi="Corbel" w:cs="Segoe UI"/>
                <w:i/>
                <w:iCs/>
                <w:sz w:val="20"/>
              </w:rPr>
              <w:t xml:space="preserve"> </w:t>
            </w:r>
            <w:r w:rsidRPr="00F052D4">
              <w:rPr>
                <w:rFonts w:ascii="Corbel" w:hAnsi="Corbel" w:cs="Segoe UI"/>
                <w:sz w:val="20"/>
              </w:rPr>
              <w:t>=</w:t>
            </w:r>
            <w:r w:rsidR="00A9179A">
              <w:rPr>
                <w:rFonts w:ascii="Corbel" w:hAnsi="Corbel" w:cs="Segoe UI"/>
                <w:sz w:val="20"/>
              </w:rPr>
              <w:t xml:space="preserve"> </w:t>
            </w:r>
            <w:r w:rsidRPr="00F052D4">
              <w:rPr>
                <w:rFonts w:ascii="Corbel" w:hAnsi="Corbel" w:cs="Segoe UI"/>
                <w:sz w:val="20"/>
              </w:rPr>
              <w:t>3)</w:t>
            </w:r>
          </w:p>
        </w:tc>
        <w:tc>
          <w:tcPr>
            <w:tcW w:w="1079" w:type="dxa"/>
            <w:tcBorders>
              <w:top w:val="dotted" w:sz="4" w:space="0" w:color="auto"/>
              <w:left w:val="nil"/>
              <w:bottom w:val="thickThinSmallGap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38D835" w14:textId="574FE1D7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120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607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49CB25F2" w14:textId="2E97E5B9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26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998</w:t>
            </w:r>
          </w:p>
        </w:tc>
        <w:tc>
          <w:tcPr>
            <w:tcW w:w="824" w:type="dxa"/>
            <w:tcBorders>
              <w:top w:val="dotted" w:sz="4" w:space="0" w:color="auto"/>
              <w:left w:val="nil"/>
              <w:bottom w:val="thickThinSmallGap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B93B4" w14:textId="1454C446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19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113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4CDE0B40" w14:textId="12FA71A5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3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944</w:t>
            </w:r>
          </w:p>
        </w:tc>
        <w:tc>
          <w:tcPr>
            <w:tcW w:w="1160" w:type="dxa"/>
            <w:tcBorders>
              <w:top w:val="dotted" w:sz="4" w:space="0" w:color="auto"/>
              <w:left w:val="nil"/>
              <w:bottom w:val="thickThinSmallGap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626C30" w14:textId="2CE693F8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10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483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43DD7AC1" w14:textId="24C76072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908</w:t>
            </w:r>
          </w:p>
        </w:tc>
        <w:tc>
          <w:tcPr>
            <w:tcW w:w="1130" w:type="dxa"/>
            <w:tcBorders>
              <w:top w:val="dotted" w:sz="4" w:space="0" w:color="auto"/>
              <w:left w:val="nil"/>
              <w:bottom w:val="thickThinSmallGap" w:sz="18" w:space="0" w:color="auto"/>
              <w:right w:val="dotted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B079F" w14:textId="0FCBB69B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8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630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7C201981" w14:textId="15290CD6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3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272</w:t>
            </w:r>
          </w:p>
        </w:tc>
        <w:tc>
          <w:tcPr>
            <w:tcW w:w="1001" w:type="dxa"/>
            <w:tcBorders>
              <w:top w:val="dotted" w:sz="4" w:space="0" w:color="auto"/>
              <w:left w:val="dotted" w:sz="4" w:space="0" w:color="auto"/>
              <w:bottom w:val="thickThinSmallGap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F5349" w14:textId="62DE2DE1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16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380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0DAB073E" w14:textId="0092FD2A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4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792</w:t>
            </w:r>
          </w:p>
        </w:tc>
        <w:tc>
          <w:tcPr>
            <w:tcW w:w="1130" w:type="dxa"/>
            <w:tcBorders>
              <w:top w:val="dotted" w:sz="4" w:space="0" w:color="auto"/>
              <w:left w:val="nil"/>
              <w:bottom w:val="thickThinSmallGap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18267" w14:textId="2206E15E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9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167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6D34A20D" w14:textId="7D0093F6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3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226</w:t>
            </w:r>
          </w:p>
        </w:tc>
        <w:tc>
          <w:tcPr>
            <w:tcW w:w="1130" w:type="dxa"/>
            <w:tcBorders>
              <w:top w:val="dotted" w:sz="4" w:space="0" w:color="auto"/>
              <w:left w:val="nil"/>
              <w:bottom w:val="thickThinSmallGap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9B780" w14:textId="1A392E48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7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 xml:space="preserve">213 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>±</w:t>
            </w:r>
            <w:r w:rsidRPr="00CC3993">
              <w:rPr>
                <w:rFonts w:ascii="Corbel" w:eastAsia="Calibri" w:hAnsi="Calibri" w:cs="Segoe UI"/>
                <w:color w:val="000000"/>
                <w:kern w:val="24"/>
                <w:sz w:val="20"/>
                <w:szCs w:val="20"/>
                <w:lang w:eastAsia="nl-NL"/>
              </w:rPr>
              <w:t xml:space="preserve"> </w:t>
            </w:r>
          </w:p>
          <w:p w14:paraId="1C4156D6" w14:textId="1EB13D3A" w:rsidR="002831BF" w:rsidRPr="00CC3993" w:rsidRDefault="002831BF" w:rsidP="0031712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2</w:t>
            </w:r>
            <w:r w:rsidR="00791332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.</w:t>
            </w:r>
            <w:r w:rsidRPr="00CC3993">
              <w:rPr>
                <w:rFonts w:ascii="Corbel" w:eastAsia="Calibri" w:hAnsi="Corbel" w:cs="Segoe UI"/>
                <w:color w:val="000000"/>
                <w:kern w:val="24"/>
                <w:sz w:val="20"/>
                <w:szCs w:val="20"/>
                <w:lang w:eastAsia="nl-NL"/>
              </w:rPr>
              <w:t>785</w:t>
            </w:r>
          </w:p>
        </w:tc>
      </w:tr>
    </w:tbl>
    <w:p w14:paraId="23FAC7E9" w14:textId="2CEE4929" w:rsidR="000911EC" w:rsidRPr="0034118C" w:rsidRDefault="00CE5185" w:rsidP="00AA58B7">
      <w:pPr>
        <w:jc w:val="both"/>
        <w:rPr>
          <w:rFonts w:ascii="Helvetica" w:hAnsi="Helvetica"/>
          <w:sz w:val="18"/>
          <w:szCs w:val="18"/>
        </w:rPr>
      </w:pPr>
      <w:proofErr w:type="gramStart"/>
      <w:r>
        <w:rPr>
          <w:rFonts w:ascii="Helvetica" w:hAnsi="Helvetica"/>
          <w:sz w:val="18"/>
          <w:szCs w:val="18"/>
        </w:rPr>
        <w:t>LV,</w:t>
      </w:r>
      <w:proofErr w:type="gramEnd"/>
      <w:r>
        <w:rPr>
          <w:rFonts w:ascii="Helvetica" w:hAnsi="Helvetica"/>
          <w:sz w:val="18"/>
          <w:szCs w:val="18"/>
        </w:rPr>
        <w:t xml:space="preserve"> left ventricle.</w:t>
      </w:r>
      <w:r w:rsidR="005838C1">
        <w:rPr>
          <w:rFonts w:ascii="Helvetica" w:hAnsi="Helvetica"/>
          <w:sz w:val="18"/>
          <w:szCs w:val="18"/>
        </w:rPr>
        <w:t xml:space="preserve"> Data are average </w:t>
      </w:r>
      <w:r w:rsidR="00286CAE">
        <w:rPr>
          <w:rFonts w:ascii="Helvetica" w:hAnsi="Helvetica"/>
          <w:sz w:val="18"/>
          <w:szCs w:val="18"/>
        </w:rPr>
        <w:t>mean</w:t>
      </w:r>
      <w:r w:rsidR="00951EC9">
        <w:rPr>
          <w:rFonts w:ascii="Helvetica" w:hAnsi="Helvetica"/>
          <w:sz w:val="18"/>
          <w:szCs w:val="18"/>
        </w:rPr>
        <w:t xml:space="preserve"> values</w:t>
      </w:r>
      <w:r w:rsidR="00286CAE">
        <w:rPr>
          <w:rFonts w:ascii="Helvetica" w:hAnsi="Helvetica"/>
          <w:sz w:val="18"/>
          <w:szCs w:val="18"/>
        </w:rPr>
        <w:t xml:space="preserve"> ±</w:t>
      </w:r>
      <w:r w:rsidR="005838C1">
        <w:rPr>
          <w:rFonts w:ascii="Helvetica" w:hAnsi="Helvetica"/>
          <w:sz w:val="18"/>
          <w:szCs w:val="18"/>
        </w:rPr>
        <w:t xml:space="preserve"> SD.</w:t>
      </w:r>
    </w:p>
    <w:p w14:paraId="7E7C35A7" w14:textId="31E86DB2" w:rsidR="008F576D" w:rsidRPr="006A3874" w:rsidRDefault="009E005D" w:rsidP="006A3874">
      <w:pPr>
        <w:jc w:val="both"/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18"/>
          <w:szCs w:val="18"/>
        </w:rPr>
        <w:br w:type="page"/>
      </w:r>
      <w:r w:rsidRPr="009E005D">
        <w:rPr>
          <w:rFonts w:ascii="Helvetica" w:hAnsi="Helvetica"/>
          <w:b/>
          <w:bCs/>
          <w:noProof/>
          <w:sz w:val="18"/>
          <w:szCs w:val="18"/>
        </w:rPr>
        <w:lastRenderedPageBreak/>
        <w:drawing>
          <wp:inline distT="0" distB="0" distL="0" distR="0" wp14:anchorId="37D8160E" wp14:editId="291EE3FD">
            <wp:extent cx="5722883" cy="2389666"/>
            <wp:effectExtent l="0" t="0" r="5080" b="0"/>
            <wp:docPr id="1880163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63130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7" r="8200" b="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28" cy="240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09B6">
        <w:rPr>
          <w:rFonts w:ascii="Helvetica" w:hAnsi="Helvetica"/>
          <w:b/>
          <w:bCs/>
          <w:sz w:val="20"/>
          <w:szCs w:val="20"/>
        </w:rPr>
        <w:t>Fig. S5.</w:t>
      </w:r>
      <w:r w:rsidR="00EB7796" w:rsidRPr="004809B6">
        <w:rPr>
          <w:rFonts w:ascii="Helvetica" w:hAnsi="Helvetica"/>
          <w:b/>
          <w:bCs/>
          <w:sz w:val="20"/>
          <w:szCs w:val="20"/>
        </w:rPr>
        <w:t xml:space="preserve"> Expression profile of miR-15 family </w:t>
      </w:r>
      <w:r w:rsidR="0064601D" w:rsidRPr="004809B6">
        <w:rPr>
          <w:rFonts w:ascii="Helvetica" w:hAnsi="Helvetica"/>
          <w:b/>
          <w:bCs/>
          <w:sz w:val="20"/>
          <w:szCs w:val="20"/>
        </w:rPr>
        <w:t>in</w:t>
      </w:r>
      <w:r w:rsidR="00EB7796" w:rsidRPr="004809B6">
        <w:rPr>
          <w:rFonts w:ascii="Helvetica" w:hAnsi="Helvetica"/>
          <w:b/>
          <w:bCs/>
          <w:sz w:val="20"/>
          <w:szCs w:val="20"/>
        </w:rPr>
        <w:t xml:space="preserve"> </w:t>
      </w:r>
      <w:r w:rsidR="0064601D" w:rsidRPr="004809B6">
        <w:rPr>
          <w:rFonts w:ascii="Helvetica" w:hAnsi="Helvetica"/>
          <w:b/>
          <w:bCs/>
          <w:sz w:val="20"/>
          <w:szCs w:val="20"/>
        </w:rPr>
        <w:t>lung and liver.</w:t>
      </w:r>
      <w:r w:rsidR="007E059B">
        <w:rPr>
          <w:rFonts w:ascii="Helvetica" w:hAnsi="Helvetica"/>
          <w:b/>
          <w:bCs/>
          <w:sz w:val="20"/>
          <w:szCs w:val="20"/>
        </w:rPr>
        <w:t xml:space="preserve"> </w:t>
      </w:r>
      <w:r w:rsidR="007E059B" w:rsidRPr="00F43484">
        <w:rPr>
          <w:rFonts w:ascii="Helvetica" w:hAnsi="Helvetica"/>
          <w:b/>
          <w:bCs/>
          <w:sz w:val="20"/>
          <w:szCs w:val="20"/>
        </w:rPr>
        <w:t>(A)</w:t>
      </w:r>
      <w:r w:rsidR="007E059B" w:rsidRPr="00F43484">
        <w:rPr>
          <w:rFonts w:ascii="Helvetica" w:hAnsi="Helvetica"/>
          <w:sz w:val="20"/>
          <w:szCs w:val="20"/>
        </w:rPr>
        <w:t xml:space="preserve"> </w:t>
      </w:r>
      <w:r w:rsidR="007E059B">
        <w:rPr>
          <w:rFonts w:ascii="Helvetica" w:hAnsi="Helvetica"/>
          <w:sz w:val="20"/>
          <w:szCs w:val="20"/>
        </w:rPr>
        <w:t>Expression levels of miR-15 family</w:t>
      </w:r>
      <w:r w:rsidR="00E903C9">
        <w:rPr>
          <w:rFonts w:ascii="Helvetica" w:hAnsi="Helvetica"/>
          <w:sz w:val="20"/>
          <w:szCs w:val="20"/>
        </w:rPr>
        <w:t xml:space="preserve"> in lungs and liver to assess off-target repression </w:t>
      </w:r>
      <w:r w:rsidR="00BC48BB">
        <w:rPr>
          <w:rFonts w:ascii="Helvetica" w:hAnsi="Helvetica"/>
          <w:sz w:val="20"/>
          <w:szCs w:val="20"/>
        </w:rPr>
        <w:t>28 days post-</w:t>
      </w:r>
      <w:r w:rsidR="001C6757">
        <w:rPr>
          <w:rFonts w:ascii="Helvetica" w:hAnsi="Helvetica"/>
          <w:sz w:val="20"/>
          <w:szCs w:val="20"/>
        </w:rPr>
        <w:t>MI</w:t>
      </w:r>
      <w:r w:rsidR="00E903C9">
        <w:rPr>
          <w:rFonts w:ascii="Helvetica" w:hAnsi="Helvetica"/>
          <w:sz w:val="20"/>
          <w:szCs w:val="20"/>
        </w:rPr>
        <w:t>.</w:t>
      </w:r>
      <w:r w:rsidR="007E2411">
        <w:rPr>
          <w:rFonts w:ascii="Helvetica" w:hAnsi="Helvetica"/>
          <w:sz w:val="20"/>
          <w:szCs w:val="20"/>
        </w:rPr>
        <w:t xml:space="preserve"> Data are </w:t>
      </w:r>
      <w:r w:rsidR="00A306F3" w:rsidRPr="00CC3993">
        <w:rPr>
          <w:rFonts w:ascii="Helvetica" w:hAnsi="Helvetica"/>
          <w:sz w:val="20"/>
          <w:szCs w:val="20"/>
        </w:rPr>
        <w:t xml:space="preserve">mean </w:t>
      </w:r>
      <w:r w:rsidR="005431E7">
        <w:rPr>
          <w:rFonts w:ascii="Helvetica" w:hAnsi="Helvetica"/>
          <w:sz w:val="20"/>
          <w:szCs w:val="20"/>
        </w:rPr>
        <w:t xml:space="preserve">and individual values </w:t>
      </w:r>
      <w:r w:rsidR="00A9179A">
        <w:rPr>
          <w:rFonts w:ascii="Helvetica" w:hAnsi="Helvetica"/>
          <w:sz w:val="20"/>
          <w:szCs w:val="20"/>
        </w:rPr>
        <w:t>±</w:t>
      </w:r>
      <w:r w:rsidR="007E2411">
        <w:rPr>
          <w:rFonts w:ascii="Helvetica" w:hAnsi="Helvetica"/>
          <w:sz w:val="20"/>
          <w:szCs w:val="20"/>
        </w:rPr>
        <w:t xml:space="preserve"> SD</w:t>
      </w:r>
      <w:r w:rsidR="006C6A4B">
        <w:rPr>
          <w:rFonts w:ascii="Helvetica" w:hAnsi="Helvetica"/>
          <w:sz w:val="20"/>
          <w:szCs w:val="20"/>
        </w:rPr>
        <w:t xml:space="preserve"> (</w:t>
      </w:r>
      <w:r w:rsidR="006C6A4B">
        <w:rPr>
          <w:rFonts w:ascii="Helvetica" w:hAnsi="Helvetica"/>
          <w:i/>
          <w:iCs/>
          <w:sz w:val="20"/>
          <w:szCs w:val="20"/>
        </w:rPr>
        <w:t>n</w:t>
      </w:r>
      <w:r w:rsidR="006C6A4B">
        <w:rPr>
          <w:rFonts w:ascii="Helvetica" w:hAnsi="Helvetica"/>
          <w:sz w:val="20"/>
          <w:szCs w:val="20"/>
        </w:rPr>
        <w:t xml:space="preserve"> =</w:t>
      </w:r>
      <w:r w:rsidR="00A306F3">
        <w:rPr>
          <w:rFonts w:ascii="Helvetica" w:hAnsi="Helvetica"/>
          <w:sz w:val="20"/>
          <w:szCs w:val="20"/>
        </w:rPr>
        <w:t xml:space="preserve"> 3 biological samples</w:t>
      </w:r>
      <w:r w:rsidR="006C6A4B">
        <w:rPr>
          <w:rFonts w:ascii="Helvetica" w:hAnsi="Helvetica"/>
          <w:sz w:val="20"/>
          <w:szCs w:val="20"/>
        </w:rPr>
        <w:t>)</w:t>
      </w:r>
      <w:r w:rsidR="00A306F3">
        <w:rPr>
          <w:rFonts w:ascii="Helvetica" w:hAnsi="Helvetica"/>
          <w:sz w:val="20"/>
          <w:szCs w:val="20"/>
        </w:rPr>
        <w:t>; *</w:t>
      </w:r>
      <w:r w:rsidR="00A306F3">
        <w:rPr>
          <w:rFonts w:ascii="Helvetica" w:hAnsi="Helvetica"/>
          <w:i/>
          <w:iCs/>
          <w:sz w:val="20"/>
          <w:szCs w:val="20"/>
        </w:rPr>
        <w:t>P</w:t>
      </w:r>
      <w:r w:rsidR="00A306F3">
        <w:rPr>
          <w:rFonts w:ascii="Helvetica" w:hAnsi="Helvetica"/>
          <w:sz w:val="20"/>
          <w:szCs w:val="20"/>
        </w:rPr>
        <w:t xml:space="preserve"> &lt; 0.05 versus </w:t>
      </w:r>
      <w:proofErr w:type="spellStart"/>
      <w:r w:rsidR="00A306F3">
        <w:rPr>
          <w:rFonts w:ascii="Helvetica" w:hAnsi="Helvetica"/>
          <w:sz w:val="20"/>
          <w:szCs w:val="20"/>
        </w:rPr>
        <w:t>UPy</w:t>
      </w:r>
      <w:proofErr w:type="spellEnd"/>
      <w:r w:rsidR="00A306F3">
        <w:rPr>
          <w:rFonts w:ascii="Helvetica" w:hAnsi="Helvetica"/>
          <w:sz w:val="20"/>
          <w:szCs w:val="20"/>
        </w:rPr>
        <w:t xml:space="preserve"> group; one-way ANOVA with Dunnett’s post hoc test</w:t>
      </w:r>
      <w:r w:rsidR="007E2411">
        <w:rPr>
          <w:rFonts w:ascii="Helvetica" w:hAnsi="Helvetica"/>
          <w:sz w:val="20"/>
          <w:szCs w:val="20"/>
        </w:rPr>
        <w:t>.</w:t>
      </w:r>
      <w:r w:rsidR="008F576D">
        <w:rPr>
          <w:rFonts w:ascii="Helvetica" w:hAnsi="Helvetica"/>
          <w:b/>
          <w:bCs/>
          <w:sz w:val="18"/>
          <w:szCs w:val="18"/>
        </w:rPr>
        <w:br w:type="page"/>
      </w:r>
    </w:p>
    <w:p w14:paraId="4D86615E" w14:textId="24AC438D" w:rsidR="002F3960" w:rsidRDefault="008F576D" w:rsidP="00AA58B7">
      <w:pPr>
        <w:jc w:val="both"/>
        <w:rPr>
          <w:rFonts w:ascii="Helvetica" w:hAnsi="Helvetica"/>
          <w:b/>
          <w:bCs/>
          <w:sz w:val="20"/>
          <w:szCs w:val="20"/>
        </w:rPr>
      </w:pPr>
      <w:r w:rsidRPr="00CC3993">
        <w:rPr>
          <w:rFonts w:ascii="Helvetica" w:hAnsi="Helvetica"/>
          <w:b/>
          <w:bCs/>
          <w:sz w:val="20"/>
          <w:szCs w:val="20"/>
        </w:rPr>
        <w:lastRenderedPageBreak/>
        <w:t xml:space="preserve">Table S6. Arrhythmia burden </w:t>
      </w:r>
      <w:r w:rsidR="00DE75F8">
        <w:rPr>
          <w:rFonts w:ascii="Helvetica" w:hAnsi="Helvetica"/>
          <w:b/>
          <w:bCs/>
          <w:sz w:val="20"/>
          <w:szCs w:val="20"/>
        </w:rPr>
        <w:t xml:space="preserve">quantification over the course of </w:t>
      </w:r>
      <w:r w:rsidR="006B3921">
        <w:rPr>
          <w:rFonts w:ascii="Helvetica" w:hAnsi="Helvetica"/>
          <w:b/>
          <w:bCs/>
          <w:sz w:val="20"/>
          <w:szCs w:val="20"/>
        </w:rPr>
        <w:t>28 days</w:t>
      </w:r>
      <w:r w:rsidR="00DE75F8">
        <w:rPr>
          <w:rFonts w:ascii="Helvetica" w:hAnsi="Helvetica"/>
          <w:b/>
          <w:bCs/>
          <w:sz w:val="20"/>
          <w:szCs w:val="20"/>
        </w:rPr>
        <w:t xml:space="preserve"> post-MI</w:t>
      </w:r>
    </w:p>
    <w:tbl>
      <w:tblPr>
        <w:tblStyle w:val="TableGrid"/>
        <w:tblW w:w="9063" w:type="dxa"/>
        <w:tblLook w:val="04A0" w:firstRow="1" w:lastRow="0" w:firstColumn="1" w:lastColumn="0" w:noHBand="0" w:noVBand="1"/>
      </w:tblPr>
      <w:tblGrid>
        <w:gridCol w:w="2262"/>
        <w:gridCol w:w="2266"/>
        <w:gridCol w:w="2267"/>
        <w:gridCol w:w="2268"/>
      </w:tblGrid>
      <w:tr w:rsidR="002F3960" w14:paraId="0C893FAD" w14:textId="77777777" w:rsidTr="00DB6E22">
        <w:trPr>
          <w:trHeight w:val="359"/>
        </w:trPr>
        <w:tc>
          <w:tcPr>
            <w:tcW w:w="226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BE097C4" w14:textId="77777777" w:rsidR="002F3960" w:rsidRPr="00DD05A5" w:rsidRDefault="002F3960" w:rsidP="00DB6E22">
            <w:pPr>
              <w:pStyle w:val="NoSpacing"/>
              <w:jc w:val="center"/>
              <w:rPr>
                <w:rFonts w:ascii="Corbel" w:hAnsi="Corbel" w:cs="Segoe UI"/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22B1B8A" w14:textId="77777777" w:rsidR="002F3960" w:rsidRPr="00301A71" w:rsidRDefault="002F3960" w:rsidP="00DB6E22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301A71">
              <w:rPr>
                <w:rFonts w:ascii="Corbel" w:hAnsi="Corbel" w:cs="Segoe UI"/>
                <w:b/>
                <w:bCs/>
                <w:sz w:val="20"/>
                <w:lang w:val="en-US"/>
              </w:rPr>
              <w:t>UPy-PEG-RCPhC1</w:t>
            </w:r>
          </w:p>
          <w:p w14:paraId="6ACC2ECF" w14:textId="50C98FE1" w:rsidR="002F3960" w:rsidRPr="00D81A11" w:rsidRDefault="002F3960" w:rsidP="00DB6E22">
            <w:pPr>
              <w:pStyle w:val="NoSpacing"/>
              <w:jc w:val="center"/>
              <w:rPr>
                <w:rFonts w:ascii="Corbel" w:hAnsi="Corbel" w:cs="Segoe UI"/>
                <w:b/>
                <w:sz w:val="20"/>
                <w:szCs w:val="20"/>
                <w:lang w:val="en-US"/>
              </w:rPr>
            </w:pPr>
            <w:r w:rsidRPr="005F64C9">
              <w:rPr>
                <w:rFonts w:ascii="Corbel" w:hAnsi="Corbel" w:cs="Segoe UI"/>
                <w:sz w:val="20"/>
                <w:lang w:val="en-US"/>
              </w:rPr>
              <w:t>(</w:t>
            </w:r>
            <w:r w:rsidRPr="00DB6E22">
              <w:rPr>
                <w:rFonts w:ascii="Corbel" w:hAnsi="Corbel" w:cs="Segoe UI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>
              <w:rPr>
                <w:rFonts w:ascii="Corbel" w:hAnsi="Corbel" w:cs="Segoe UI"/>
                <w:sz w:val="20"/>
                <w:lang w:val="en-US"/>
              </w:rPr>
              <w:t>3)</w:t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62CA573" w14:textId="77777777" w:rsidR="002F3960" w:rsidRPr="00301A71" w:rsidRDefault="002F3960" w:rsidP="00DB6E22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301A71">
              <w:rPr>
                <w:rFonts w:ascii="Corbel" w:hAnsi="Corbel" w:cs="Segoe UI"/>
                <w:b/>
                <w:bCs/>
                <w:sz w:val="20"/>
                <w:lang w:val="en-US"/>
              </w:rPr>
              <w:t>antimiR-195</w:t>
            </w:r>
          </w:p>
          <w:p w14:paraId="69D3F5FB" w14:textId="1D0FA4FB" w:rsidR="002F3960" w:rsidRPr="00D81A11" w:rsidRDefault="002F3960" w:rsidP="00DB6E22">
            <w:pPr>
              <w:pStyle w:val="NoSpacing"/>
              <w:jc w:val="center"/>
              <w:rPr>
                <w:rFonts w:ascii="Corbel" w:hAnsi="Corbel" w:cs="Segoe UI"/>
                <w:b/>
                <w:sz w:val="20"/>
                <w:szCs w:val="20"/>
                <w:lang w:val="en-US"/>
              </w:rPr>
            </w:pPr>
            <w:r w:rsidRPr="005F64C9">
              <w:rPr>
                <w:rFonts w:ascii="Corbel" w:hAnsi="Corbel" w:cs="Segoe UI"/>
                <w:sz w:val="20"/>
                <w:lang w:val="en-US"/>
              </w:rPr>
              <w:t>(</w:t>
            </w:r>
            <w:r w:rsidRPr="00DB6E22">
              <w:rPr>
                <w:rFonts w:ascii="Corbel" w:hAnsi="Corbel" w:cs="Segoe UI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>
              <w:rPr>
                <w:rFonts w:ascii="Corbel" w:hAnsi="Corbel" w:cs="Segoe UI"/>
                <w:sz w:val="20"/>
                <w:lang w:val="en-US"/>
              </w:rPr>
              <w:t>3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39089C9" w14:textId="77777777" w:rsidR="002F3960" w:rsidRPr="00301A71" w:rsidRDefault="002F3960" w:rsidP="00DB6E22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301A71">
              <w:rPr>
                <w:rFonts w:ascii="Corbel" w:hAnsi="Corbel" w:cs="Segoe UI"/>
                <w:b/>
                <w:bCs/>
                <w:sz w:val="20"/>
                <w:lang w:val="en-US"/>
              </w:rPr>
              <w:t>UPy-PEG-RCPhC1 + antimiR-195</w:t>
            </w:r>
          </w:p>
          <w:p w14:paraId="5B029133" w14:textId="7FA83835" w:rsidR="002F3960" w:rsidRPr="00D81A11" w:rsidRDefault="002F3960" w:rsidP="00DB6E22">
            <w:pPr>
              <w:pStyle w:val="NoSpacing"/>
              <w:jc w:val="center"/>
              <w:rPr>
                <w:rFonts w:ascii="Corbel" w:hAnsi="Corbel" w:cs="Segoe UI"/>
                <w:b/>
                <w:sz w:val="20"/>
                <w:szCs w:val="20"/>
                <w:lang w:val="en-US"/>
              </w:rPr>
            </w:pPr>
            <w:r w:rsidRPr="005F64C9">
              <w:rPr>
                <w:rFonts w:ascii="Corbel" w:hAnsi="Corbel" w:cs="Segoe UI"/>
                <w:sz w:val="20"/>
                <w:lang w:val="en-US"/>
              </w:rPr>
              <w:t>(</w:t>
            </w:r>
            <w:r w:rsidRPr="00DB6E22">
              <w:rPr>
                <w:rFonts w:ascii="Corbel" w:hAnsi="Corbel" w:cs="Segoe UI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 w:rsidR="00805813">
              <w:rPr>
                <w:rFonts w:ascii="Corbel" w:hAnsi="Corbel" w:cs="Segoe UI"/>
                <w:sz w:val="20"/>
                <w:lang w:val="en-US"/>
              </w:rPr>
              <w:t>3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)</w:t>
            </w:r>
          </w:p>
        </w:tc>
      </w:tr>
      <w:tr w:rsidR="002F3960" w14:paraId="545FEF67" w14:textId="77777777" w:rsidTr="00CC3993">
        <w:trPr>
          <w:trHeight w:val="490"/>
        </w:trPr>
        <w:tc>
          <w:tcPr>
            <w:tcW w:w="226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B3207A5" w14:textId="4024B685" w:rsidR="002F3960" w:rsidRPr="00CC3993" w:rsidRDefault="00EE5097" w:rsidP="00CC3993">
            <w:pPr>
              <w:pStyle w:val="NoSpacing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>
              <w:rPr>
                <w:rFonts w:ascii="Corbel" w:hAnsi="Corbel" w:cs="Segoe UI"/>
                <w:b/>
                <w:bCs/>
                <w:sz w:val="20"/>
                <w:lang w:val="en-US"/>
              </w:rPr>
              <w:t>Week 1</w:t>
            </w:r>
            <w:r w:rsidR="00791332">
              <w:rPr>
                <w:rFonts w:ascii="Corbel" w:hAnsi="Corbel" w:cs="Segoe UI"/>
                <w:b/>
                <w:bCs/>
                <w:sz w:val="20"/>
                <w:lang w:val="en-US"/>
              </w:rPr>
              <w:t>, min</w:t>
            </w:r>
          </w:p>
        </w:tc>
        <w:tc>
          <w:tcPr>
            <w:tcW w:w="226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95C169E" w14:textId="014734DD" w:rsidR="002F3960" w:rsidRPr="00913A31" w:rsidRDefault="00EE5097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51.206 ± 29.147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CDC5E6D" w14:textId="3A105A41" w:rsidR="002F3960" w:rsidRPr="00913A31" w:rsidRDefault="00EE5097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235.394 ± 397.695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1D1F49D3" w14:textId="73814E19" w:rsidR="002F3960" w:rsidRPr="00913A31" w:rsidRDefault="00B46850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47.8</w:t>
            </w:r>
            <w:r w:rsidR="00E707B9">
              <w:rPr>
                <w:rFonts w:ascii="Corbel" w:hAnsi="Corbel" w:cs="Segoe UI"/>
                <w:sz w:val="20"/>
                <w:lang w:val="en-US"/>
              </w:rPr>
              <w:t>06</w:t>
            </w:r>
            <w:r w:rsidR="00EE5097">
              <w:rPr>
                <w:rFonts w:ascii="Corbel" w:hAnsi="Corbel" w:cs="Segoe UI"/>
                <w:sz w:val="20"/>
                <w:lang w:val="en-US"/>
              </w:rPr>
              <w:t xml:space="preserve"> ± 5</w:t>
            </w:r>
            <w:r>
              <w:rPr>
                <w:rFonts w:ascii="Corbel" w:hAnsi="Corbel" w:cs="Segoe UI"/>
                <w:sz w:val="20"/>
                <w:lang w:val="en-US"/>
              </w:rPr>
              <w:t>1.44</w:t>
            </w:r>
            <w:r w:rsidR="00E707B9">
              <w:rPr>
                <w:rFonts w:ascii="Corbel" w:hAnsi="Corbel" w:cs="Segoe UI"/>
                <w:sz w:val="20"/>
                <w:lang w:val="en-US"/>
              </w:rPr>
              <w:t>2</w:t>
            </w:r>
          </w:p>
        </w:tc>
      </w:tr>
      <w:tr w:rsidR="00EE5097" w14:paraId="5CA5C9D3" w14:textId="77777777" w:rsidTr="00CC3993">
        <w:trPr>
          <w:trHeight w:val="409"/>
        </w:trPr>
        <w:tc>
          <w:tcPr>
            <w:tcW w:w="226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6B94BDF" w14:textId="0B773E02" w:rsidR="00EE5097" w:rsidRPr="00CC3993" w:rsidRDefault="00EE5097" w:rsidP="00CC3993">
            <w:pPr>
              <w:pStyle w:val="NoSpacing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CC3993">
              <w:rPr>
                <w:rFonts w:ascii="Corbel" w:hAnsi="Corbel" w:cs="Segoe UI"/>
                <w:b/>
                <w:bCs/>
                <w:sz w:val="20"/>
                <w:lang w:val="en-US"/>
              </w:rPr>
              <w:t>Week 2</w:t>
            </w:r>
            <w:r w:rsidR="00791332">
              <w:rPr>
                <w:rFonts w:ascii="Corbel" w:hAnsi="Corbel" w:cs="Segoe UI"/>
                <w:b/>
                <w:bCs/>
                <w:sz w:val="20"/>
                <w:lang w:val="en-US"/>
              </w:rPr>
              <w:t>, min</w:t>
            </w:r>
          </w:p>
        </w:tc>
        <w:tc>
          <w:tcPr>
            <w:tcW w:w="226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DA08DD1" w14:textId="4702B2F2" w:rsidR="00EE5097" w:rsidRPr="00913A31" w:rsidRDefault="00EE5097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23.561 ± 6.908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36D62AB" w14:textId="4D97B685" w:rsidR="00EE5097" w:rsidRPr="00913A31" w:rsidRDefault="00EE5097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12.783 ± 11.834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66F087F" w14:textId="429E173C" w:rsidR="00EE5097" w:rsidRPr="00913A31" w:rsidRDefault="00463C6B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5.46</w:t>
            </w:r>
            <w:r w:rsidR="00E707B9">
              <w:rPr>
                <w:rFonts w:ascii="Corbel" w:hAnsi="Corbel" w:cs="Segoe UI"/>
                <w:sz w:val="20"/>
                <w:lang w:val="en-US"/>
              </w:rPr>
              <w:t>1</w:t>
            </w:r>
            <w:r w:rsidR="00EE5097">
              <w:rPr>
                <w:rFonts w:ascii="Corbel" w:hAnsi="Corbel" w:cs="Segoe UI"/>
                <w:sz w:val="20"/>
                <w:lang w:val="en-US"/>
              </w:rPr>
              <w:t xml:space="preserve"> ± </w:t>
            </w:r>
            <w:r>
              <w:rPr>
                <w:rFonts w:ascii="Corbel" w:hAnsi="Corbel" w:cs="Segoe UI"/>
                <w:sz w:val="20"/>
                <w:lang w:val="en-US"/>
              </w:rPr>
              <w:t>5.9</w:t>
            </w:r>
            <w:r w:rsidR="00E707B9">
              <w:rPr>
                <w:rFonts w:ascii="Corbel" w:hAnsi="Corbel" w:cs="Segoe UI"/>
                <w:sz w:val="20"/>
                <w:lang w:val="en-US"/>
              </w:rPr>
              <w:t>09</w:t>
            </w:r>
          </w:p>
        </w:tc>
      </w:tr>
      <w:tr w:rsidR="00EE5097" w14:paraId="56C105DB" w14:textId="77777777" w:rsidTr="00CC3993">
        <w:trPr>
          <w:trHeight w:val="414"/>
        </w:trPr>
        <w:tc>
          <w:tcPr>
            <w:tcW w:w="226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1D4F0A0" w14:textId="42DD854B" w:rsidR="00EE5097" w:rsidRPr="00913A31" w:rsidRDefault="00EE5097" w:rsidP="00CC3993">
            <w:pPr>
              <w:pStyle w:val="NoSpacing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b/>
                <w:bCs/>
                <w:sz w:val="20"/>
                <w:lang w:val="en-US"/>
              </w:rPr>
              <w:t>Week 3</w:t>
            </w:r>
            <w:r w:rsidR="00791332">
              <w:rPr>
                <w:rFonts w:ascii="Corbel" w:hAnsi="Corbel" w:cs="Segoe UI"/>
                <w:b/>
                <w:bCs/>
                <w:sz w:val="20"/>
                <w:lang w:val="en-US"/>
              </w:rPr>
              <w:t>, min</w:t>
            </w:r>
          </w:p>
        </w:tc>
        <w:tc>
          <w:tcPr>
            <w:tcW w:w="226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11FED6A" w14:textId="46DE1EC0" w:rsidR="00EE5097" w:rsidRDefault="00EE5097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10.917 ± 8.444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0E3B354" w14:textId="6BDE48D2" w:rsidR="00EE5097" w:rsidRDefault="00EE5097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12.244 ± 14.458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7A6383B7" w14:textId="5B4AC938" w:rsidR="00EE5097" w:rsidRDefault="00463C6B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5.4</w:t>
            </w:r>
            <w:r w:rsidR="00E707B9">
              <w:rPr>
                <w:rFonts w:ascii="Corbel" w:hAnsi="Corbel" w:cs="Segoe UI"/>
                <w:sz w:val="20"/>
                <w:lang w:val="en-US"/>
              </w:rPr>
              <w:t>67</w:t>
            </w:r>
            <w:r w:rsidR="00EE5097">
              <w:rPr>
                <w:rFonts w:ascii="Corbel" w:hAnsi="Corbel" w:cs="Segoe UI"/>
                <w:sz w:val="20"/>
                <w:lang w:val="en-US"/>
              </w:rPr>
              <w:t xml:space="preserve"> ± </w:t>
            </w:r>
            <w:r>
              <w:rPr>
                <w:rFonts w:ascii="Corbel" w:hAnsi="Corbel" w:cs="Segoe UI"/>
                <w:sz w:val="20"/>
                <w:lang w:val="en-US"/>
              </w:rPr>
              <w:t>6.</w:t>
            </w:r>
            <w:r w:rsidR="00E707B9">
              <w:rPr>
                <w:rFonts w:ascii="Corbel" w:hAnsi="Corbel" w:cs="Segoe UI"/>
                <w:sz w:val="20"/>
                <w:lang w:val="en-US"/>
              </w:rPr>
              <w:t>198</w:t>
            </w:r>
          </w:p>
        </w:tc>
      </w:tr>
      <w:tr w:rsidR="00EE5097" w14:paraId="261D9E69" w14:textId="77777777" w:rsidTr="00CC3993">
        <w:trPr>
          <w:trHeight w:val="435"/>
        </w:trPr>
        <w:tc>
          <w:tcPr>
            <w:tcW w:w="2262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14:paraId="61E9EF0E" w14:textId="33B761F9" w:rsidR="00EE5097" w:rsidRPr="00CC3993" w:rsidRDefault="00EE5097" w:rsidP="00CC3993">
            <w:pPr>
              <w:pStyle w:val="NoSpacing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EE5097">
              <w:rPr>
                <w:rFonts w:ascii="Corbel" w:hAnsi="Corbel" w:cs="Segoe UI"/>
                <w:b/>
                <w:bCs/>
                <w:sz w:val="20"/>
                <w:lang w:val="en-US"/>
              </w:rPr>
              <w:t>Week 3</w:t>
            </w:r>
            <w:r w:rsidR="00791332">
              <w:rPr>
                <w:rFonts w:ascii="Corbel" w:hAnsi="Corbel" w:cs="Segoe UI"/>
                <w:b/>
                <w:bCs/>
                <w:sz w:val="20"/>
                <w:lang w:val="en-US"/>
              </w:rPr>
              <w:t>, min</w:t>
            </w:r>
          </w:p>
        </w:tc>
        <w:tc>
          <w:tcPr>
            <w:tcW w:w="2266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14:paraId="6684CACB" w14:textId="5A79439D" w:rsidR="00EE5097" w:rsidRPr="00913A31" w:rsidRDefault="00EE5097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20.878 ± 18.557</w:t>
            </w:r>
          </w:p>
        </w:tc>
        <w:tc>
          <w:tcPr>
            <w:tcW w:w="226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14:paraId="0F64BE5E" w14:textId="150EFCE3" w:rsidR="00EE5097" w:rsidRPr="00913A31" w:rsidRDefault="00EE5097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7.089 ± 0.828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thickThinSmallGap" w:sz="24" w:space="0" w:color="auto"/>
              <w:right w:val="nil"/>
            </w:tcBorders>
            <w:vAlign w:val="center"/>
          </w:tcPr>
          <w:p w14:paraId="26E7CFDA" w14:textId="5F163D30" w:rsidR="00EE5097" w:rsidRPr="00913A31" w:rsidRDefault="00463C6B" w:rsidP="004152F4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6.39</w:t>
            </w:r>
            <w:r w:rsidR="00E707B9">
              <w:rPr>
                <w:rFonts w:ascii="Corbel" w:hAnsi="Corbel" w:cs="Segoe UI"/>
                <w:sz w:val="20"/>
                <w:lang w:val="en-US"/>
              </w:rPr>
              <w:t>4</w:t>
            </w:r>
            <w:r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 w:rsidR="00EE5097">
              <w:rPr>
                <w:rFonts w:ascii="Corbel" w:hAnsi="Corbel" w:cs="Segoe UI"/>
                <w:sz w:val="20"/>
                <w:lang w:val="en-US"/>
              </w:rPr>
              <w:t xml:space="preserve">± </w:t>
            </w:r>
            <w:r>
              <w:rPr>
                <w:rFonts w:ascii="Corbel" w:hAnsi="Corbel" w:cs="Segoe UI"/>
                <w:sz w:val="20"/>
                <w:lang w:val="en-US"/>
              </w:rPr>
              <w:t>5.05</w:t>
            </w:r>
            <w:r w:rsidR="00E707B9">
              <w:rPr>
                <w:rFonts w:ascii="Corbel" w:hAnsi="Corbel" w:cs="Segoe UI"/>
                <w:sz w:val="20"/>
                <w:lang w:val="en-US"/>
              </w:rPr>
              <w:t>3</w:t>
            </w:r>
          </w:p>
        </w:tc>
      </w:tr>
    </w:tbl>
    <w:p w14:paraId="696D8E03" w14:textId="3354D7CB" w:rsidR="00D23B69" w:rsidRPr="00E54835" w:rsidRDefault="00540D9F" w:rsidP="00E54835">
      <w:pPr>
        <w:jc w:val="both"/>
        <w:rPr>
          <w:rFonts w:ascii="Helvetica" w:hAnsi="Helvetica"/>
          <w:sz w:val="18"/>
          <w:szCs w:val="18"/>
        </w:rPr>
      </w:pPr>
      <w:r w:rsidRPr="00CC3993">
        <w:rPr>
          <w:rFonts w:ascii="Helvetica" w:hAnsi="Helvetica"/>
          <w:sz w:val="18"/>
          <w:szCs w:val="18"/>
        </w:rPr>
        <w:t>Data are mean values ± SD.</w:t>
      </w:r>
      <w:r w:rsidR="00D73473" w:rsidRPr="00C116C4">
        <w:rPr>
          <w:rFonts w:ascii="Helvetica" w:hAnsi="Helvetica"/>
          <w:b/>
          <w:bCs/>
          <w:sz w:val="20"/>
          <w:szCs w:val="20"/>
        </w:rPr>
        <w:br w:type="page"/>
      </w:r>
    </w:p>
    <w:p w14:paraId="18076BD9" w14:textId="73363E17" w:rsidR="00FF5795" w:rsidRDefault="00FF5795" w:rsidP="00CC3993">
      <w:pPr>
        <w:jc w:val="both"/>
        <w:rPr>
          <w:rFonts w:ascii="Helvetica" w:hAnsi="Helvetica"/>
          <w:b/>
          <w:bCs/>
          <w:sz w:val="20"/>
          <w:szCs w:val="20"/>
        </w:rPr>
      </w:pPr>
      <w:r w:rsidRPr="00FF5795">
        <w:rPr>
          <w:rFonts w:ascii="Helvetica" w:hAnsi="Helvetica"/>
          <w:b/>
          <w:bCs/>
          <w:noProof/>
          <w:sz w:val="20"/>
          <w:szCs w:val="20"/>
        </w:rPr>
        <w:lastRenderedPageBreak/>
        <w:drawing>
          <wp:inline distT="0" distB="0" distL="0" distR="0" wp14:anchorId="552FFFA8" wp14:editId="1382F724">
            <wp:extent cx="5710136" cy="3034169"/>
            <wp:effectExtent l="0" t="0" r="5080" b="1270"/>
            <wp:docPr id="778425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25430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399" r="9089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43" cy="304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A6C13" w14:textId="69D2B76E" w:rsidR="00D23B69" w:rsidRDefault="00D23B69" w:rsidP="00CC3993">
      <w:pPr>
        <w:jc w:val="both"/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Figure S6.</w:t>
      </w:r>
      <w:r w:rsidR="00191E38">
        <w:rPr>
          <w:rFonts w:ascii="Helvetica" w:hAnsi="Helvetica"/>
          <w:b/>
          <w:bCs/>
          <w:sz w:val="20"/>
          <w:szCs w:val="20"/>
        </w:rPr>
        <w:t xml:space="preserve"> </w:t>
      </w:r>
      <w:r w:rsidR="00FB3E0E">
        <w:rPr>
          <w:rFonts w:ascii="Helvetica" w:hAnsi="Helvetica"/>
          <w:b/>
          <w:bCs/>
          <w:sz w:val="20"/>
          <w:szCs w:val="20"/>
        </w:rPr>
        <w:t xml:space="preserve">Electrical outcomes </w:t>
      </w:r>
      <w:r w:rsidR="00337699">
        <w:rPr>
          <w:rFonts w:ascii="Helvetica" w:hAnsi="Helvetica"/>
          <w:b/>
          <w:bCs/>
          <w:sz w:val="20"/>
          <w:szCs w:val="20"/>
        </w:rPr>
        <w:t>28 days</w:t>
      </w:r>
      <w:r w:rsidR="00922391">
        <w:rPr>
          <w:rFonts w:ascii="Helvetica" w:hAnsi="Helvetica"/>
          <w:b/>
          <w:bCs/>
          <w:sz w:val="20"/>
          <w:szCs w:val="20"/>
        </w:rPr>
        <w:t xml:space="preserve"> post-</w:t>
      </w:r>
      <w:r w:rsidR="00FB3E0E">
        <w:rPr>
          <w:rFonts w:ascii="Helvetica" w:hAnsi="Helvetica"/>
          <w:b/>
          <w:bCs/>
          <w:sz w:val="20"/>
          <w:szCs w:val="20"/>
        </w:rPr>
        <w:t xml:space="preserve">MI in pigs. (A) </w:t>
      </w:r>
      <w:r w:rsidR="00D7170F">
        <w:rPr>
          <w:rFonts w:ascii="Helvetica" w:hAnsi="Helvetica"/>
          <w:sz w:val="20"/>
          <w:szCs w:val="20"/>
        </w:rPr>
        <w:t>Individual traces on</w:t>
      </w:r>
      <w:r w:rsidR="00FB3E0E">
        <w:rPr>
          <w:rFonts w:ascii="Helvetica" w:hAnsi="Helvetica"/>
          <w:sz w:val="20"/>
          <w:szCs w:val="20"/>
        </w:rPr>
        <w:t xml:space="preserve"> </w:t>
      </w:r>
      <w:r w:rsidR="006A5C3B">
        <w:rPr>
          <w:rFonts w:ascii="Helvetica" w:hAnsi="Helvetica"/>
          <w:sz w:val="20"/>
          <w:szCs w:val="20"/>
        </w:rPr>
        <w:t>arrhythmia burden</w:t>
      </w:r>
      <w:r w:rsidR="00D7170F">
        <w:rPr>
          <w:rFonts w:ascii="Helvetica" w:hAnsi="Helvetica"/>
          <w:sz w:val="20"/>
          <w:szCs w:val="20"/>
        </w:rPr>
        <w:t xml:space="preserve"> throughout the monitoring period of four weeks</w:t>
      </w:r>
      <w:r w:rsidR="00A626CA">
        <w:rPr>
          <w:rFonts w:ascii="Helvetica" w:hAnsi="Helvetica"/>
          <w:sz w:val="20"/>
          <w:szCs w:val="20"/>
        </w:rPr>
        <w:t xml:space="preserve">. </w:t>
      </w:r>
      <w:r w:rsidR="00ED7445">
        <w:rPr>
          <w:rFonts w:ascii="Helvetica" w:hAnsi="Helvetica"/>
          <w:sz w:val="20"/>
          <w:szCs w:val="20"/>
        </w:rPr>
        <w:t>Data are individual values</w:t>
      </w:r>
      <w:r w:rsidR="00A626CA">
        <w:rPr>
          <w:rFonts w:ascii="Helvetica" w:hAnsi="Helvetica"/>
          <w:sz w:val="20"/>
          <w:szCs w:val="20"/>
        </w:rPr>
        <w:t xml:space="preserve"> (</w:t>
      </w:r>
      <w:r w:rsidR="00A626CA">
        <w:rPr>
          <w:rFonts w:ascii="Helvetica" w:hAnsi="Helvetica"/>
          <w:i/>
          <w:iCs/>
          <w:sz w:val="20"/>
          <w:szCs w:val="20"/>
        </w:rPr>
        <w:t xml:space="preserve">n </w:t>
      </w:r>
      <w:r w:rsidR="00A626CA">
        <w:rPr>
          <w:rFonts w:ascii="Helvetica" w:hAnsi="Helvetica"/>
          <w:sz w:val="20"/>
          <w:szCs w:val="20"/>
        </w:rPr>
        <w:t>= 3</w:t>
      </w:r>
      <w:r w:rsidR="00A626CA" w:rsidRPr="00DA73CA">
        <w:rPr>
          <w:rFonts w:ascii="Helvetica" w:hAnsi="Helvetica"/>
          <w:sz w:val="20"/>
          <w:szCs w:val="20"/>
        </w:rPr>
        <w:t xml:space="preserve"> </w:t>
      </w:r>
      <w:r w:rsidR="00A626CA">
        <w:rPr>
          <w:rFonts w:ascii="Helvetica" w:hAnsi="Helvetica"/>
          <w:sz w:val="20"/>
          <w:szCs w:val="20"/>
        </w:rPr>
        <w:t xml:space="preserve">animals </w:t>
      </w:r>
      <w:r w:rsidR="008A6319">
        <w:rPr>
          <w:rFonts w:ascii="Helvetica" w:hAnsi="Helvetica"/>
          <w:sz w:val="20"/>
          <w:szCs w:val="20"/>
        </w:rPr>
        <w:t>per group</w:t>
      </w:r>
      <w:r w:rsidR="00A626CA">
        <w:rPr>
          <w:rFonts w:ascii="Helvetica" w:hAnsi="Helvetica"/>
          <w:sz w:val="20"/>
          <w:szCs w:val="20"/>
        </w:rPr>
        <w:t>).</w:t>
      </w:r>
      <w:r>
        <w:rPr>
          <w:rFonts w:ascii="Helvetica" w:hAnsi="Helvetica"/>
          <w:b/>
          <w:bCs/>
          <w:sz w:val="20"/>
          <w:szCs w:val="20"/>
        </w:rPr>
        <w:br w:type="page"/>
      </w:r>
    </w:p>
    <w:p w14:paraId="5CBAB8DE" w14:textId="53D3E51B" w:rsidR="00CC6F7B" w:rsidRPr="00D55E34" w:rsidRDefault="00CC6F7B" w:rsidP="00CC6F7B">
      <w:pPr>
        <w:jc w:val="both"/>
        <w:rPr>
          <w:rFonts w:ascii="Helvetica" w:hAnsi="Helvetica"/>
          <w:b/>
          <w:bCs/>
          <w:sz w:val="20"/>
          <w:szCs w:val="20"/>
        </w:rPr>
      </w:pPr>
      <w:r w:rsidRPr="00D55E34">
        <w:rPr>
          <w:rFonts w:ascii="Helvetica" w:hAnsi="Helvetica"/>
          <w:b/>
          <w:bCs/>
          <w:sz w:val="20"/>
          <w:szCs w:val="20"/>
        </w:rPr>
        <w:lastRenderedPageBreak/>
        <w:t>Table S</w:t>
      </w:r>
      <w:r w:rsidR="008F576D">
        <w:rPr>
          <w:rFonts w:ascii="Helvetica" w:hAnsi="Helvetica"/>
          <w:b/>
          <w:bCs/>
          <w:sz w:val="20"/>
          <w:szCs w:val="20"/>
        </w:rPr>
        <w:t>7</w:t>
      </w:r>
      <w:r w:rsidRPr="00D55E34">
        <w:rPr>
          <w:rFonts w:ascii="Helvetica" w:hAnsi="Helvetica"/>
          <w:b/>
          <w:bCs/>
          <w:sz w:val="20"/>
          <w:szCs w:val="20"/>
        </w:rPr>
        <w:t xml:space="preserve">. </w:t>
      </w:r>
      <w:r w:rsidR="000222CC" w:rsidRPr="00D55E34">
        <w:rPr>
          <w:rFonts w:ascii="Helvetica" w:hAnsi="Helvetica" w:cs="Segoe UI"/>
          <w:b/>
          <w:sz w:val="20"/>
          <w:szCs w:val="20"/>
        </w:rPr>
        <w:t xml:space="preserve">Intravascular interrogation of LAD at baseline and </w:t>
      </w:r>
      <w:r w:rsidR="00AD63A2">
        <w:rPr>
          <w:rFonts w:ascii="Helvetica" w:hAnsi="Helvetica" w:cs="Segoe UI"/>
          <w:b/>
          <w:sz w:val="20"/>
          <w:szCs w:val="20"/>
        </w:rPr>
        <w:t>28 days</w:t>
      </w:r>
      <w:r w:rsidR="000222CC" w:rsidRPr="00D55E34">
        <w:rPr>
          <w:rFonts w:ascii="Helvetica" w:hAnsi="Helvetica" w:cs="Segoe UI"/>
          <w:b/>
          <w:sz w:val="20"/>
          <w:szCs w:val="20"/>
        </w:rPr>
        <w:t xml:space="preserve"> post-MI</w:t>
      </w:r>
    </w:p>
    <w:tbl>
      <w:tblPr>
        <w:tblStyle w:val="TableGrid"/>
        <w:tblW w:w="9063" w:type="dxa"/>
        <w:tblLook w:val="04A0" w:firstRow="1" w:lastRow="0" w:firstColumn="1" w:lastColumn="0" w:noHBand="0" w:noVBand="1"/>
      </w:tblPr>
      <w:tblGrid>
        <w:gridCol w:w="2262"/>
        <w:gridCol w:w="2266"/>
        <w:gridCol w:w="2267"/>
        <w:gridCol w:w="2268"/>
      </w:tblGrid>
      <w:tr w:rsidR="000222CC" w14:paraId="5E29589C" w14:textId="77777777" w:rsidTr="00FC5DAA">
        <w:trPr>
          <w:trHeight w:val="359"/>
        </w:trPr>
        <w:tc>
          <w:tcPr>
            <w:tcW w:w="226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8D664C3" w14:textId="77777777" w:rsidR="000222CC" w:rsidRPr="00DD05A5" w:rsidRDefault="000222CC" w:rsidP="007C4619">
            <w:pPr>
              <w:pStyle w:val="NoSpacing"/>
              <w:jc w:val="center"/>
              <w:rPr>
                <w:rFonts w:ascii="Corbel" w:hAnsi="Corbel" w:cs="Segoe UI"/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C9C27D0" w14:textId="77777777" w:rsidR="00301A71" w:rsidRPr="00301A71" w:rsidRDefault="00301A71" w:rsidP="00301A71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301A71">
              <w:rPr>
                <w:rFonts w:ascii="Corbel" w:hAnsi="Corbel" w:cs="Segoe UI"/>
                <w:b/>
                <w:bCs/>
                <w:sz w:val="20"/>
                <w:lang w:val="en-US"/>
              </w:rPr>
              <w:t>UPy-PEG-RCPhC1</w:t>
            </w:r>
          </w:p>
          <w:p w14:paraId="23E43BAC" w14:textId="34575942" w:rsidR="000222CC" w:rsidRPr="00D81A11" w:rsidRDefault="00301A71" w:rsidP="00301A71">
            <w:pPr>
              <w:pStyle w:val="NoSpacing"/>
              <w:jc w:val="center"/>
              <w:rPr>
                <w:rFonts w:ascii="Corbel" w:hAnsi="Corbel" w:cs="Segoe UI"/>
                <w:b/>
                <w:sz w:val="20"/>
                <w:szCs w:val="20"/>
                <w:lang w:val="en-US"/>
              </w:rPr>
            </w:pPr>
            <w:r w:rsidRPr="005F64C9">
              <w:rPr>
                <w:rFonts w:ascii="Corbel" w:hAnsi="Corbel" w:cs="Segoe UI"/>
                <w:sz w:val="20"/>
                <w:lang w:val="en-US"/>
              </w:rPr>
              <w:t>(</w:t>
            </w:r>
            <w:r w:rsidRPr="00CC3993">
              <w:rPr>
                <w:rFonts w:ascii="Corbel" w:hAnsi="Corbel" w:cs="Segoe UI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 w:rsidR="00FC5DAA">
              <w:rPr>
                <w:rFonts w:ascii="Corbel" w:hAnsi="Corbel" w:cs="Segoe UI"/>
                <w:sz w:val="20"/>
                <w:lang w:val="en-US"/>
              </w:rPr>
              <w:t>2)</w:t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6FBB9F7" w14:textId="77777777" w:rsidR="00301A71" w:rsidRPr="00301A71" w:rsidRDefault="00301A71" w:rsidP="00301A71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301A71">
              <w:rPr>
                <w:rFonts w:ascii="Corbel" w:hAnsi="Corbel" w:cs="Segoe UI"/>
                <w:b/>
                <w:bCs/>
                <w:sz w:val="20"/>
                <w:lang w:val="en-US"/>
              </w:rPr>
              <w:t>antimiR-195</w:t>
            </w:r>
          </w:p>
          <w:p w14:paraId="05D1FD1F" w14:textId="12BE99A1" w:rsidR="000222CC" w:rsidRPr="00D81A11" w:rsidRDefault="00301A71" w:rsidP="00301A71">
            <w:pPr>
              <w:pStyle w:val="NoSpacing"/>
              <w:jc w:val="center"/>
              <w:rPr>
                <w:rFonts w:ascii="Corbel" w:hAnsi="Corbel" w:cs="Segoe UI"/>
                <w:b/>
                <w:sz w:val="20"/>
                <w:szCs w:val="20"/>
                <w:lang w:val="en-US"/>
              </w:rPr>
            </w:pPr>
            <w:r w:rsidRPr="005F64C9">
              <w:rPr>
                <w:rFonts w:ascii="Corbel" w:hAnsi="Corbel" w:cs="Segoe UI"/>
                <w:sz w:val="20"/>
                <w:lang w:val="en-US"/>
              </w:rPr>
              <w:t>(</w:t>
            </w:r>
            <w:r w:rsidRPr="00CC3993">
              <w:rPr>
                <w:rFonts w:ascii="Corbel" w:hAnsi="Corbel" w:cs="Segoe UI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>
              <w:rPr>
                <w:rFonts w:ascii="Corbel" w:hAnsi="Corbel" w:cs="Segoe UI"/>
                <w:sz w:val="20"/>
                <w:lang w:val="en-US"/>
              </w:rPr>
              <w:t>2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6C40575" w14:textId="77777777" w:rsidR="00301A71" w:rsidRPr="00301A71" w:rsidRDefault="00301A71" w:rsidP="00301A71">
            <w:pPr>
              <w:pStyle w:val="NoSpacing"/>
              <w:jc w:val="center"/>
              <w:rPr>
                <w:rFonts w:ascii="Corbel" w:hAnsi="Corbel" w:cs="Segoe UI"/>
                <w:b/>
                <w:bCs/>
                <w:sz w:val="20"/>
                <w:lang w:val="en-US"/>
              </w:rPr>
            </w:pPr>
            <w:r w:rsidRPr="00301A71">
              <w:rPr>
                <w:rFonts w:ascii="Corbel" w:hAnsi="Corbel" w:cs="Segoe UI"/>
                <w:b/>
                <w:bCs/>
                <w:sz w:val="20"/>
                <w:lang w:val="en-US"/>
              </w:rPr>
              <w:t>UPy-PEG-RCPhC1 + antimiR-195</w:t>
            </w:r>
          </w:p>
          <w:p w14:paraId="63E83440" w14:textId="5F79D072" w:rsidR="000222CC" w:rsidRPr="00D81A11" w:rsidRDefault="00301A71" w:rsidP="00301A71">
            <w:pPr>
              <w:pStyle w:val="NoSpacing"/>
              <w:jc w:val="center"/>
              <w:rPr>
                <w:rFonts w:ascii="Corbel" w:hAnsi="Corbel" w:cs="Segoe UI"/>
                <w:b/>
                <w:sz w:val="20"/>
                <w:szCs w:val="20"/>
                <w:lang w:val="en-US"/>
              </w:rPr>
            </w:pPr>
            <w:r w:rsidRPr="005F64C9">
              <w:rPr>
                <w:rFonts w:ascii="Corbel" w:hAnsi="Corbel" w:cs="Segoe UI"/>
                <w:sz w:val="20"/>
                <w:lang w:val="en-US"/>
              </w:rPr>
              <w:t>(</w:t>
            </w:r>
            <w:r w:rsidRPr="00CC3993">
              <w:rPr>
                <w:rFonts w:ascii="Corbel" w:hAnsi="Corbel" w:cs="Segoe UI"/>
                <w:i/>
                <w:iCs/>
                <w:sz w:val="20"/>
                <w:lang w:val="en-US"/>
              </w:rPr>
              <w:t>n</w:t>
            </w:r>
            <w:r w:rsidR="00A9179A">
              <w:rPr>
                <w:rFonts w:ascii="Corbel" w:hAnsi="Corbel" w:cs="Segoe UI"/>
                <w:i/>
                <w:iCs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=</w:t>
            </w:r>
            <w:r w:rsidR="00A9179A">
              <w:rPr>
                <w:rFonts w:ascii="Corbel" w:hAnsi="Corbel" w:cs="Segoe UI"/>
                <w:sz w:val="20"/>
                <w:lang w:val="en-US"/>
              </w:rPr>
              <w:t xml:space="preserve"> </w:t>
            </w:r>
            <w:r w:rsidRPr="005F64C9">
              <w:rPr>
                <w:rFonts w:ascii="Corbel" w:hAnsi="Corbel" w:cs="Segoe UI"/>
                <w:sz w:val="20"/>
                <w:lang w:val="en-US"/>
              </w:rPr>
              <w:t>3)</w:t>
            </w:r>
          </w:p>
        </w:tc>
      </w:tr>
      <w:tr w:rsidR="000222CC" w14:paraId="7630C7CA" w14:textId="77777777" w:rsidTr="00A97328">
        <w:trPr>
          <w:trHeight w:val="318"/>
        </w:trPr>
        <w:tc>
          <w:tcPr>
            <w:tcW w:w="9063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73393EF2" w14:textId="3296755B" w:rsidR="000222CC" w:rsidRPr="00DD05A5" w:rsidRDefault="000222CC" w:rsidP="007C4619">
            <w:pPr>
              <w:pStyle w:val="NoSpacing"/>
              <w:rPr>
                <w:rFonts w:ascii="Corbel" w:hAnsi="Corbel" w:cs="Segoe UI"/>
                <w:sz w:val="20"/>
                <w:szCs w:val="20"/>
                <w:lang w:val="en-US"/>
              </w:rPr>
            </w:pPr>
            <w:r>
              <w:rPr>
                <w:rFonts w:ascii="Corbel" w:hAnsi="Corbel" w:cs="Segoe UI"/>
                <w:b/>
                <w:sz w:val="20"/>
                <w:szCs w:val="20"/>
                <w:lang w:val="en-US"/>
              </w:rPr>
              <w:t>Coronary Flow Reserve</w:t>
            </w:r>
          </w:p>
        </w:tc>
      </w:tr>
      <w:tr w:rsidR="000222CC" w14:paraId="5A4350E1" w14:textId="77777777" w:rsidTr="00A97328">
        <w:trPr>
          <w:trHeight w:val="25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14:paraId="486D9694" w14:textId="651DF8FF" w:rsidR="000222CC" w:rsidRPr="00913A31" w:rsidRDefault="000222CC" w:rsidP="007C4619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 w:rsidRPr="00913A31">
              <w:rPr>
                <w:rFonts w:ascii="Corbel" w:hAnsi="Corbel" w:cs="Segoe UI"/>
                <w:sz w:val="20"/>
                <w:lang w:val="en-US"/>
              </w:rPr>
              <w:t>Day 0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2F3691E5" w14:textId="0E5FB59E" w:rsidR="000222CC" w:rsidRPr="00913A31" w:rsidRDefault="000222CC" w:rsidP="007C4619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3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496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933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5B87C7C5" w14:textId="5A3A823E" w:rsidR="000222CC" w:rsidRPr="00913A31" w:rsidRDefault="000222CC" w:rsidP="007C4619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539 ± 1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191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307B8A5" w14:textId="48169187" w:rsidR="000222CC" w:rsidRPr="00913A31" w:rsidRDefault="000222CC" w:rsidP="007C4619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2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26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349</w:t>
            </w:r>
          </w:p>
        </w:tc>
      </w:tr>
      <w:tr w:rsidR="000222CC" w14:paraId="67F9F7FF" w14:textId="77777777" w:rsidTr="00FC5DAA">
        <w:trPr>
          <w:trHeight w:val="263"/>
        </w:trPr>
        <w:tc>
          <w:tcPr>
            <w:tcW w:w="226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382B7C2" w14:textId="70223E59" w:rsidR="000222CC" w:rsidRPr="00913A31" w:rsidRDefault="000222CC" w:rsidP="007C4619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 w:rsidRPr="00913A31">
              <w:rPr>
                <w:rFonts w:ascii="Corbel" w:hAnsi="Corbel" w:cs="Segoe UI"/>
                <w:sz w:val="20"/>
                <w:lang w:val="en-US"/>
              </w:rPr>
              <w:t>Day 28</w:t>
            </w:r>
          </w:p>
        </w:tc>
        <w:tc>
          <w:tcPr>
            <w:tcW w:w="226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8D06D29" w14:textId="520C5FF8" w:rsidR="000222CC" w:rsidRPr="00913A31" w:rsidRDefault="000222CC" w:rsidP="007C4619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862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787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EF89602" w14:textId="3426BFFF" w:rsidR="000222CC" w:rsidRPr="00913A31" w:rsidRDefault="000222CC" w:rsidP="007C4619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724 ± 0</w:t>
            </w:r>
            <w:r w:rsidR="00645ABF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355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19FBBF3" w14:textId="4090CFBD" w:rsidR="000222CC" w:rsidRPr="00913A31" w:rsidRDefault="000222CC" w:rsidP="007C4619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656 ± 1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043</w:t>
            </w:r>
          </w:p>
        </w:tc>
      </w:tr>
      <w:tr w:rsidR="000222CC" w14:paraId="0B61852A" w14:textId="77777777" w:rsidTr="00336F2D">
        <w:trPr>
          <w:trHeight w:val="345"/>
        </w:trPr>
        <w:tc>
          <w:tcPr>
            <w:tcW w:w="9063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7BABDD9B" w14:textId="5CECBB7C" w:rsidR="000222CC" w:rsidRPr="00913A31" w:rsidRDefault="000222CC" w:rsidP="007C4619">
            <w:pPr>
              <w:pStyle w:val="NoSpacing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b/>
                <w:sz w:val="20"/>
                <w:szCs w:val="20"/>
                <w:lang w:val="en-US"/>
              </w:rPr>
              <w:t>Fractional Flow Reserve</w:t>
            </w:r>
          </w:p>
        </w:tc>
      </w:tr>
      <w:tr w:rsidR="00FC5DAA" w14:paraId="68AE6089" w14:textId="77777777" w:rsidTr="00A97328">
        <w:trPr>
          <w:trHeight w:val="263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14:paraId="373E477E" w14:textId="7D5EEAB9" w:rsidR="00FC5DAA" w:rsidRPr="00913A31" w:rsidRDefault="00FC5DAA" w:rsidP="00FC5DAA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 w:rsidRPr="00913A31">
              <w:rPr>
                <w:rFonts w:ascii="Corbel" w:hAnsi="Corbel" w:cs="Segoe UI"/>
                <w:sz w:val="20"/>
                <w:lang w:val="en-US"/>
              </w:rPr>
              <w:t>Day 0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B497F31" w14:textId="1E0EE69C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969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061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7DA17382" w14:textId="0813418C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903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066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5D9340B" w14:textId="0208C225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941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033</w:t>
            </w:r>
          </w:p>
        </w:tc>
      </w:tr>
      <w:tr w:rsidR="00FC5DAA" w14:paraId="18000A3E" w14:textId="77777777" w:rsidTr="00FC5DAA">
        <w:trPr>
          <w:trHeight w:val="263"/>
        </w:trPr>
        <w:tc>
          <w:tcPr>
            <w:tcW w:w="226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4BA601C" w14:textId="19F67BBA" w:rsidR="00FC5DAA" w:rsidRPr="00913A31" w:rsidRDefault="00FC5DAA" w:rsidP="00FC5DAA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 w:rsidRPr="00913A31">
              <w:rPr>
                <w:rFonts w:ascii="Corbel" w:hAnsi="Corbel" w:cs="Segoe UI"/>
                <w:sz w:val="20"/>
                <w:lang w:val="en-US"/>
              </w:rPr>
              <w:t>Day 28</w:t>
            </w:r>
          </w:p>
        </w:tc>
        <w:tc>
          <w:tcPr>
            <w:tcW w:w="226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D05BAB4" w14:textId="72FF6DFA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834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008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FD895DB" w14:textId="27389436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879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005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2F9E62D" w14:textId="093BC62C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949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094</w:t>
            </w:r>
          </w:p>
        </w:tc>
      </w:tr>
      <w:tr w:rsidR="00FC5DAA" w:rsidRPr="0051231C" w14:paraId="0B5BAF59" w14:textId="77777777" w:rsidTr="00336F2D">
        <w:trPr>
          <w:trHeight w:val="343"/>
        </w:trPr>
        <w:tc>
          <w:tcPr>
            <w:tcW w:w="9063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5495A159" w14:textId="06AD5AAC" w:rsidR="00FC5DAA" w:rsidRPr="00E704A8" w:rsidRDefault="00FC5DAA" w:rsidP="00336F2D">
            <w:pPr>
              <w:pStyle w:val="NoSpacing"/>
              <w:rPr>
                <w:rFonts w:ascii="Corbel" w:hAnsi="Corbel" w:cs="Segoe UI"/>
                <w:b/>
                <w:sz w:val="20"/>
                <w:lang w:val="en-US"/>
              </w:rPr>
            </w:pPr>
            <w:r w:rsidRPr="00E704A8">
              <w:rPr>
                <w:rFonts w:ascii="Corbel" w:hAnsi="Corbel" w:cs="Segoe UI"/>
                <w:b/>
                <w:sz w:val="20"/>
                <w:lang w:val="en-US"/>
              </w:rPr>
              <w:t>Index of Microvascular R</w:t>
            </w:r>
            <w:r>
              <w:rPr>
                <w:rFonts w:ascii="Corbel" w:hAnsi="Corbel" w:cs="Segoe UI"/>
                <w:b/>
                <w:sz w:val="20"/>
                <w:lang w:val="en-US"/>
              </w:rPr>
              <w:t>esistance</w:t>
            </w:r>
            <w:r w:rsidRPr="00E704A8">
              <w:rPr>
                <w:rFonts w:ascii="Corbel" w:hAnsi="Corbel" w:cs="Segoe UI"/>
                <w:b/>
                <w:sz w:val="20"/>
                <w:lang w:val="en-US"/>
              </w:rPr>
              <w:t>, U</w:t>
            </w:r>
          </w:p>
        </w:tc>
      </w:tr>
      <w:tr w:rsidR="00FC5DAA" w14:paraId="47E80AE5" w14:textId="77777777" w:rsidTr="00A97328">
        <w:trPr>
          <w:trHeight w:val="25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14:paraId="57629EE8" w14:textId="6D26AFC7" w:rsidR="00FC5DAA" w:rsidRPr="00913A31" w:rsidRDefault="00FC5DAA" w:rsidP="00FC5DAA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 w:rsidRPr="00913A31">
              <w:rPr>
                <w:rFonts w:ascii="Corbel" w:hAnsi="Corbel" w:cs="Segoe UI"/>
                <w:sz w:val="20"/>
                <w:lang w:val="en-US"/>
              </w:rPr>
              <w:t>Day 0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7D76FF3F" w14:textId="6A0E8DA6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03 ± 3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021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592B1357" w14:textId="4A69A746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18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814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558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91C965" w14:textId="6FEBC089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16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898 ± 6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231</w:t>
            </w:r>
          </w:p>
        </w:tc>
      </w:tr>
      <w:tr w:rsidR="00FC5DAA" w14:paraId="3CA3EB37" w14:textId="77777777" w:rsidTr="00FC5DAA">
        <w:trPr>
          <w:trHeight w:val="263"/>
        </w:trPr>
        <w:tc>
          <w:tcPr>
            <w:tcW w:w="2262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2BF6DFEA" w14:textId="2433BB83" w:rsidR="00FC5DAA" w:rsidRPr="00913A31" w:rsidRDefault="00FC5DAA" w:rsidP="00FC5DAA">
            <w:pPr>
              <w:pStyle w:val="NoSpacing"/>
              <w:ind w:left="179"/>
              <w:rPr>
                <w:rFonts w:ascii="Corbel" w:hAnsi="Corbel" w:cs="Segoe UI"/>
                <w:sz w:val="20"/>
                <w:lang w:val="en-US"/>
              </w:rPr>
            </w:pPr>
            <w:r w:rsidRPr="00913A31">
              <w:rPr>
                <w:rFonts w:ascii="Corbel" w:hAnsi="Corbel" w:cs="Segoe UI"/>
                <w:sz w:val="20"/>
                <w:lang w:val="en-US"/>
              </w:rPr>
              <w:t>Day 28</w:t>
            </w:r>
          </w:p>
        </w:tc>
        <w:tc>
          <w:tcPr>
            <w:tcW w:w="2266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38F8DCFD" w14:textId="1E328266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26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338 ± 0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476</w:t>
            </w:r>
          </w:p>
        </w:tc>
        <w:tc>
          <w:tcPr>
            <w:tcW w:w="2267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3E42AC9A" w14:textId="19C02C4C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19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295 ± 14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655</w:t>
            </w:r>
          </w:p>
        </w:tc>
        <w:tc>
          <w:tcPr>
            <w:tcW w:w="2268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1EE46FDB" w14:textId="72AD23C2" w:rsidR="00FC5DAA" w:rsidRPr="00913A31" w:rsidRDefault="00FC5DAA" w:rsidP="00FC5DAA">
            <w:pPr>
              <w:pStyle w:val="NoSpacing"/>
              <w:jc w:val="center"/>
              <w:rPr>
                <w:rFonts w:ascii="Corbel" w:hAnsi="Corbel" w:cs="Segoe UI"/>
                <w:sz w:val="20"/>
                <w:lang w:val="en-US"/>
              </w:rPr>
            </w:pPr>
            <w:r>
              <w:rPr>
                <w:rFonts w:ascii="Corbel" w:hAnsi="Corbel" w:cs="Segoe UI"/>
                <w:sz w:val="20"/>
                <w:lang w:val="en-US"/>
              </w:rPr>
              <w:t>34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957 ± 11</w:t>
            </w:r>
            <w:r w:rsidR="00791332">
              <w:rPr>
                <w:rFonts w:ascii="Corbel" w:hAnsi="Corbel" w:cs="Segoe UI"/>
                <w:sz w:val="20"/>
                <w:lang w:val="en-US"/>
              </w:rPr>
              <w:t>.</w:t>
            </w:r>
            <w:r>
              <w:rPr>
                <w:rFonts w:ascii="Corbel" w:hAnsi="Corbel" w:cs="Segoe UI"/>
                <w:sz w:val="20"/>
                <w:lang w:val="en-US"/>
              </w:rPr>
              <w:t>956</w:t>
            </w:r>
          </w:p>
        </w:tc>
      </w:tr>
    </w:tbl>
    <w:p w14:paraId="1723196D" w14:textId="7E74D38A" w:rsidR="00DF7238" w:rsidRPr="00DF7238" w:rsidRDefault="003E7839" w:rsidP="00DF7238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Data are </w:t>
      </w:r>
      <w:r w:rsidR="00CE296B">
        <w:rPr>
          <w:rFonts w:ascii="Helvetica" w:hAnsi="Helvetica"/>
          <w:sz w:val="18"/>
          <w:szCs w:val="18"/>
        </w:rPr>
        <w:t>mean</w:t>
      </w:r>
      <w:r>
        <w:rPr>
          <w:rFonts w:ascii="Helvetica" w:hAnsi="Helvetica"/>
          <w:sz w:val="18"/>
          <w:szCs w:val="18"/>
        </w:rPr>
        <w:t xml:space="preserve"> values </w:t>
      </w:r>
      <w:r w:rsidR="001B502F">
        <w:rPr>
          <w:rFonts w:ascii="Helvetica" w:hAnsi="Helvetica"/>
          <w:sz w:val="18"/>
          <w:szCs w:val="18"/>
        </w:rPr>
        <w:t>±</w:t>
      </w:r>
      <w:r>
        <w:rPr>
          <w:rFonts w:ascii="Helvetica" w:hAnsi="Helvetica"/>
          <w:sz w:val="18"/>
          <w:szCs w:val="18"/>
        </w:rPr>
        <w:t xml:space="preserve"> SD.</w:t>
      </w:r>
      <w:r w:rsidR="00DF7238">
        <w:rPr>
          <w:rFonts w:ascii="Helvetica" w:hAnsi="Helvetica"/>
          <w:b/>
          <w:bCs/>
          <w:sz w:val="18"/>
          <w:szCs w:val="18"/>
        </w:rPr>
        <w:br w:type="page"/>
      </w:r>
    </w:p>
    <w:p w14:paraId="6721E88A" w14:textId="2809B2F5" w:rsidR="00D73473" w:rsidRDefault="00D73473" w:rsidP="00AA58B7">
      <w:pPr>
        <w:jc w:val="both"/>
        <w:rPr>
          <w:rFonts w:ascii="Helvetica" w:hAnsi="Helvetica"/>
          <w:b/>
          <w:bCs/>
          <w:sz w:val="18"/>
          <w:szCs w:val="18"/>
        </w:rPr>
      </w:pPr>
      <w:r w:rsidRPr="00D73473">
        <w:rPr>
          <w:rFonts w:ascii="Helvetica" w:hAnsi="Helvetica"/>
          <w:b/>
          <w:bCs/>
          <w:noProof/>
          <w:sz w:val="18"/>
          <w:szCs w:val="18"/>
        </w:rPr>
        <w:lastRenderedPageBreak/>
        <w:drawing>
          <wp:inline distT="0" distB="0" distL="0" distR="0" wp14:anchorId="2323AB1D" wp14:editId="6A7F1A3F">
            <wp:extent cx="5690681" cy="2256768"/>
            <wp:effectExtent l="0" t="0" r="0" b="4445"/>
            <wp:docPr id="1259671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71063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4" r="19302" b="2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4" cy="227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40389" w14:textId="67A09E14" w:rsidR="00D73473" w:rsidRPr="000F4018" w:rsidRDefault="00D73473" w:rsidP="000F4018">
      <w:pPr>
        <w:jc w:val="both"/>
        <w:rPr>
          <w:rFonts w:ascii="Helvetica" w:hAnsi="Helvetica"/>
          <w:sz w:val="20"/>
          <w:szCs w:val="20"/>
        </w:rPr>
      </w:pPr>
      <w:r w:rsidRPr="004809B6">
        <w:rPr>
          <w:rFonts w:ascii="Helvetica" w:hAnsi="Helvetica"/>
          <w:b/>
          <w:bCs/>
          <w:sz w:val="20"/>
          <w:szCs w:val="20"/>
        </w:rPr>
        <w:t>Fig. S</w:t>
      </w:r>
      <w:r w:rsidR="00D23B69">
        <w:rPr>
          <w:rFonts w:ascii="Helvetica" w:hAnsi="Helvetica"/>
          <w:b/>
          <w:bCs/>
          <w:sz w:val="20"/>
          <w:szCs w:val="20"/>
        </w:rPr>
        <w:t>7</w:t>
      </w:r>
      <w:r w:rsidRPr="004809B6">
        <w:rPr>
          <w:rFonts w:ascii="Helvetica" w:hAnsi="Helvetica"/>
          <w:b/>
          <w:bCs/>
          <w:sz w:val="20"/>
          <w:szCs w:val="20"/>
        </w:rPr>
        <w:t>.</w:t>
      </w:r>
      <w:r w:rsidR="0064601D" w:rsidRPr="004809B6">
        <w:rPr>
          <w:rFonts w:ascii="Helvetica" w:hAnsi="Helvetica"/>
          <w:b/>
          <w:bCs/>
          <w:sz w:val="20"/>
          <w:szCs w:val="20"/>
        </w:rPr>
        <w:t xml:space="preserve"> Differential cross-sectional area from </w:t>
      </w:r>
      <w:r w:rsidR="00941DFC">
        <w:rPr>
          <w:rFonts w:ascii="Helvetica" w:hAnsi="Helvetica"/>
          <w:b/>
          <w:bCs/>
          <w:sz w:val="20"/>
          <w:szCs w:val="20"/>
        </w:rPr>
        <w:t>I</w:t>
      </w:r>
      <w:r w:rsidR="0064601D" w:rsidRPr="004809B6">
        <w:rPr>
          <w:rFonts w:ascii="Helvetica" w:hAnsi="Helvetica"/>
          <w:b/>
          <w:bCs/>
          <w:sz w:val="20"/>
          <w:szCs w:val="20"/>
        </w:rPr>
        <w:t>/BZ and remote cardiomyocytes.</w:t>
      </w:r>
      <w:r w:rsidR="00BB63CA">
        <w:rPr>
          <w:rFonts w:ascii="Helvetica" w:hAnsi="Helvetica"/>
          <w:sz w:val="20"/>
          <w:szCs w:val="20"/>
        </w:rPr>
        <w:t xml:space="preserve"> </w:t>
      </w:r>
      <w:r w:rsidR="00BB63CA">
        <w:rPr>
          <w:rFonts w:ascii="Helvetica" w:hAnsi="Helvetica"/>
          <w:b/>
          <w:bCs/>
          <w:sz w:val="20"/>
          <w:szCs w:val="20"/>
        </w:rPr>
        <w:t>(</w:t>
      </w:r>
      <w:r w:rsidR="00837081">
        <w:rPr>
          <w:rFonts w:ascii="Helvetica" w:hAnsi="Helvetica"/>
          <w:b/>
          <w:bCs/>
          <w:sz w:val="20"/>
          <w:szCs w:val="20"/>
        </w:rPr>
        <w:t>A</w:t>
      </w:r>
      <w:r w:rsidR="00BB63CA">
        <w:rPr>
          <w:rFonts w:ascii="Helvetica" w:hAnsi="Helvetica"/>
          <w:b/>
          <w:bCs/>
          <w:sz w:val="20"/>
          <w:szCs w:val="20"/>
        </w:rPr>
        <w:t>)</w:t>
      </w:r>
      <w:r w:rsidR="00BB63CA">
        <w:rPr>
          <w:rFonts w:ascii="Helvetica" w:hAnsi="Helvetica"/>
          <w:sz w:val="20"/>
          <w:szCs w:val="20"/>
        </w:rPr>
        <w:t xml:space="preserve"> </w:t>
      </w:r>
      <w:r w:rsidR="00430345">
        <w:rPr>
          <w:rFonts w:ascii="Helvetica" w:hAnsi="Helvetica"/>
          <w:sz w:val="20"/>
          <w:szCs w:val="20"/>
        </w:rPr>
        <w:t>Quantification and comparison</w:t>
      </w:r>
      <w:r w:rsidR="00825834">
        <w:rPr>
          <w:rFonts w:ascii="Helvetica" w:hAnsi="Helvetica"/>
          <w:sz w:val="20"/>
          <w:szCs w:val="20"/>
        </w:rPr>
        <w:t xml:space="preserve"> of cardiomyocyte size</w:t>
      </w:r>
      <w:r w:rsidR="00845493">
        <w:rPr>
          <w:rFonts w:ascii="Helvetica" w:hAnsi="Helvetica"/>
          <w:sz w:val="20"/>
          <w:szCs w:val="20"/>
        </w:rPr>
        <w:t xml:space="preserve"> between infarcted and remote regions</w:t>
      </w:r>
      <w:r w:rsidR="00825834">
        <w:rPr>
          <w:rFonts w:ascii="Helvetica" w:hAnsi="Helvetica"/>
          <w:sz w:val="20"/>
          <w:szCs w:val="20"/>
        </w:rPr>
        <w:t xml:space="preserve"> from</w:t>
      </w:r>
      <w:r w:rsidR="00845493">
        <w:rPr>
          <w:rFonts w:ascii="Helvetica" w:hAnsi="Helvetica"/>
          <w:sz w:val="20"/>
          <w:szCs w:val="20"/>
        </w:rPr>
        <w:t xml:space="preserve"> a</w:t>
      </w:r>
      <w:r w:rsidR="00825834">
        <w:rPr>
          <w:rFonts w:ascii="Helvetica" w:hAnsi="Helvetica"/>
          <w:sz w:val="20"/>
          <w:szCs w:val="20"/>
        </w:rPr>
        <w:t xml:space="preserve"> WGA</w:t>
      </w:r>
      <w:r w:rsidR="00845493">
        <w:rPr>
          <w:rFonts w:ascii="Helvetica" w:hAnsi="Helvetica"/>
          <w:sz w:val="20"/>
          <w:szCs w:val="20"/>
        </w:rPr>
        <w:t xml:space="preserve"> staining</w:t>
      </w:r>
      <w:r w:rsidR="00BB63CA">
        <w:rPr>
          <w:rFonts w:ascii="Helvetica" w:hAnsi="Helvetica"/>
          <w:sz w:val="20"/>
          <w:szCs w:val="20"/>
        </w:rPr>
        <w:t>.</w:t>
      </w:r>
      <w:r w:rsidR="00182E0F">
        <w:rPr>
          <w:rFonts w:ascii="Helvetica" w:hAnsi="Helvetica"/>
          <w:sz w:val="20"/>
          <w:szCs w:val="20"/>
        </w:rPr>
        <w:t xml:space="preserve"> </w:t>
      </w:r>
      <w:r w:rsidR="00941DFC">
        <w:rPr>
          <w:rFonts w:ascii="Helvetica" w:hAnsi="Helvetica"/>
          <w:sz w:val="20"/>
          <w:szCs w:val="20"/>
        </w:rPr>
        <w:t>I/BZ, infarct/ border zone.</w:t>
      </w:r>
      <w:r w:rsidR="00BB63CA">
        <w:rPr>
          <w:rFonts w:ascii="Helvetica" w:hAnsi="Helvetica"/>
          <w:sz w:val="20"/>
          <w:szCs w:val="20"/>
        </w:rPr>
        <w:t xml:space="preserve"> Data are </w:t>
      </w:r>
      <w:r w:rsidR="00B324E1">
        <w:rPr>
          <w:rFonts w:ascii="Helvetica" w:hAnsi="Helvetica"/>
          <w:sz w:val="20"/>
          <w:szCs w:val="20"/>
        </w:rPr>
        <w:t>mean</w:t>
      </w:r>
      <w:r w:rsidR="00182E0F">
        <w:rPr>
          <w:rFonts w:ascii="Helvetica" w:hAnsi="Helvetica"/>
          <w:sz w:val="20"/>
          <w:szCs w:val="20"/>
        </w:rPr>
        <w:t xml:space="preserve"> and individual values</w:t>
      </w:r>
      <w:r w:rsidR="00C67127">
        <w:rPr>
          <w:rFonts w:ascii="Helvetica" w:hAnsi="Helvetica"/>
          <w:sz w:val="20"/>
          <w:szCs w:val="20"/>
        </w:rPr>
        <w:t xml:space="preserve"> ± SD</w:t>
      </w:r>
      <w:r w:rsidR="00BB63CA">
        <w:rPr>
          <w:rFonts w:ascii="Helvetica" w:hAnsi="Helvetica"/>
          <w:sz w:val="20"/>
          <w:szCs w:val="20"/>
        </w:rPr>
        <w:t xml:space="preserve"> </w:t>
      </w:r>
      <w:r w:rsidR="00B324E1">
        <w:rPr>
          <w:rFonts w:ascii="Helvetica" w:hAnsi="Helvetica"/>
          <w:sz w:val="20"/>
          <w:szCs w:val="20"/>
        </w:rPr>
        <w:t>(</w:t>
      </w:r>
      <w:r w:rsidR="00B324E1">
        <w:rPr>
          <w:rFonts w:ascii="Helvetica" w:hAnsi="Helvetica"/>
          <w:i/>
          <w:iCs/>
          <w:sz w:val="20"/>
          <w:szCs w:val="20"/>
        </w:rPr>
        <w:t>n</w:t>
      </w:r>
      <w:r w:rsidR="00B324E1">
        <w:rPr>
          <w:rFonts w:ascii="Helvetica" w:hAnsi="Helvetica"/>
          <w:sz w:val="20"/>
          <w:szCs w:val="20"/>
        </w:rPr>
        <w:t xml:space="preserve"> = 3 technical replicates per biological sample; 3 biological samples per region);</w:t>
      </w:r>
      <w:r w:rsidR="00F4725E">
        <w:rPr>
          <w:rFonts w:ascii="Helvetica" w:hAnsi="Helvetica"/>
          <w:sz w:val="20"/>
          <w:szCs w:val="20"/>
        </w:rPr>
        <w:t xml:space="preserve"> </w:t>
      </w:r>
      <w:r w:rsidR="00F4725E" w:rsidRPr="008B3252">
        <w:rPr>
          <w:rFonts w:ascii="Helvetica" w:hAnsi="Helvetica"/>
          <w:sz w:val="20"/>
          <w:szCs w:val="20"/>
        </w:rPr>
        <w:t>**</w:t>
      </w:r>
      <w:r w:rsidR="00BB7134">
        <w:rPr>
          <w:rFonts w:ascii="Helvetica" w:hAnsi="Helvetica"/>
          <w:i/>
          <w:iCs/>
          <w:sz w:val="20"/>
          <w:szCs w:val="20"/>
        </w:rPr>
        <w:t xml:space="preserve">P </w:t>
      </w:r>
      <w:r w:rsidR="00BB7134">
        <w:rPr>
          <w:rFonts w:ascii="Helvetica" w:hAnsi="Helvetica"/>
          <w:sz w:val="20"/>
          <w:szCs w:val="20"/>
        </w:rPr>
        <w:t>&lt; 0.01 versus remote</w:t>
      </w:r>
      <w:r w:rsidR="00F4725E" w:rsidRPr="008B3252">
        <w:rPr>
          <w:rFonts w:ascii="Helvetica" w:hAnsi="Helvetica"/>
          <w:sz w:val="20"/>
          <w:szCs w:val="20"/>
        </w:rPr>
        <w:t>; ***</w:t>
      </w:r>
      <w:r w:rsidR="00BB7134">
        <w:rPr>
          <w:rFonts w:ascii="Helvetica" w:hAnsi="Helvetica"/>
          <w:i/>
          <w:iCs/>
          <w:sz w:val="20"/>
          <w:szCs w:val="20"/>
        </w:rPr>
        <w:t xml:space="preserve">P </w:t>
      </w:r>
      <w:r w:rsidR="00BB7134">
        <w:rPr>
          <w:rFonts w:ascii="Helvetica" w:hAnsi="Helvetica"/>
          <w:sz w:val="20"/>
          <w:szCs w:val="20"/>
        </w:rPr>
        <w:t>&lt; 0.001 versus remote</w:t>
      </w:r>
      <w:r w:rsidR="00B324E1">
        <w:rPr>
          <w:rFonts w:ascii="Helvetica" w:hAnsi="Helvetica"/>
          <w:sz w:val="20"/>
          <w:szCs w:val="20"/>
        </w:rPr>
        <w:t xml:space="preserve">; unpaired </w:t>
      </w:r>
      <w:r w:rsidR="00B324E1" w:rsidRPr="00CC3993">
        <w:rPr>
          <w:rFonts w:ascii="Helvetica" w:hAnsi="Helvetica"/>
          <w:i/>
          <w:iCs/>
          <w:sz w:val="20"/>
          <w:szCs w:val="20"/>
        </w:rPr>
        <w:t>t</w:t>
      </w:r>
      <w:r w:rsidR="00B324E1">
        <w:rPr>
          <w:rFonts w:ascii="Helvetica" w:hAnsi="Helvetica"/>
          <w:sz w:val="20"/>
          <w:szCs w:val="20"/>
        </w:rPr>
        <w:t>-test</w:t>
      </w:r>
      <w:r w:rsidR="00F4725E" w:rsidRPr="008B3252">
        <w:rPr>
          <w:rFonts w:ascii="Helvetica" w:hAnsi="Helvetica"/>
          <w:sz w:val="20"/>
          <w:szCs w:val="20"/>
        </w:rPr>
        <w:t>.</w:t>
      </w:r>
      <w:r w:rsidR="00653AE0">
        <w:rPr>
          <w:rFonts w:ascii="Helvetica" w:hAnsi="Helvetica"/>
          <w:b/>
          <w:bCs/>
          <w:sz w:val="20"/>
          <w:szCs w:val="20"/>
        </w:rPr>
        <w:fldChar w:fldCharType="begin"/>
      </w:r>
      <w:r w:rsidR="00653AE0">
        <w:rPr>
          <w:rFonts w:ascii="Helvetica" w:hAnsi="Helvetica"/>
          <w:b/>
          <w:bCs/>
          <w:sz w:val="20"/>
          <w:szCs w:val="20"/>
        </w:rPr>
        <w:instrText xml:space="preserve"> ADDIN EN.REFLIST </w:instrText>
      </w:r>
      <w:r w:rsidR="00653AE0">
        <w:rPr>
          <w:rFonts w:ascii="Helvetica" w:hAnsi="Helvetica"/>
          <w:b/>
          <w:bCs/>
          <w:sz w:val="20"/>
          <w:szCs w:val="20"/>
        </w:rPr>
        <w:fldChar w:fldCharType="separate"/>
      </w:r>
      <w:r w:rsidR="00653AE0">
        <w:rPr>
          <w:rFonts w:ascii="Helvetica" w:hAnsi="Helvetica"/>
          <w:b/>
          <w:bCs/>
          <w:sz w:val="20"/>
          <w:szCs w:val="20"/>
        </w:rPr>
        <w:fldChar w:fldCharType="end"/>
      </w:r>
    </w:p>
    <w:sectPr w:rsidR="00D73473" w:rsidRPr="000F4018" w:rsidSect="00941999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4EF54" w14:textId="77777777" w:rsidR="00D969A8" w:rsidRDefault="00D969A8" w:rsidP="0034118C">
      <w:pPr>
        <w:spacing w:after="0" w:line="240" w:lineRule="auto"/>
      </w:pPr>
      <w:r>
        <w:separator/>
      </w:r>
    </w:p>
  </w:endnote>
  <w:endnote w:type="continuationSeparator" w:id="0">
    <w:p w14:paraId="45439B2E" w14:textId="77777777" w:rsidR="00D969A8" w:rsidRDefault="00D969A8" w:rsidP="00341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6738B" w14:textId="77777777" w:rsidR="00101A5E" w:rsidRDefault="00101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0D247" w14:textId="77777777" w:rsidR="00D969A8" w:rsidRDefault="00D969A8" w:rsidP="0034118C">
      <w:pPr>
        <w:spacing w:after="0" w:line="240" w:lineRule="auto"/>
      </w:pPr>
      <w:r>
        <w:separator/>
      </w:r>
    </w:p>
  </w:footnote>
  <w:footnote w:type="continuationSeparator" w:id="0">
    <w:p w14:paraId="2FA7E514" w14:textId="77777777" w:rsidR="00D969A8" w:rsidRDefault="00D969A8" w:rsidP="00341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08EA9" w14:textId="77777777" w:rsidR="00101A5E" w:rsidRDefault="00101A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AB7C1C"/>
    <w:multiLevelType w:val="multilevel"/>
    <w:tmpl w:val="3C2CB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  <w:i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569119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xzdvvtdfa0pde0pzsxws0qaxdwxxws0pw5&quot;&gt;My EndNote Library&lt;record-ids&gt;&lt;item&gt;169&lt;/item&gt;&lt;item&gt;177&lt;/item&gt;&lt;/record-ids&gt;&lt;/item&gt;&lt;/Libraries&gt;"/>
  </w:docVars>
  <w:rsids>
    <w:rsidRoot w:val="00AA58B7"/>
    <w:rsid w:val="000001E3"/>
    <w:rsid w:val="00007ABD"/>
    <w:rsid w:val="0001342D"/>
    <w:rsid w:val="00014346"/>
    <w:rsid w:val="00015BBE"/>
    <w:rsid w:val="00015D86"/>
    <w:rsid w:val="000211A1"/>
    <w:rsid w:val="000222CC"/>
    <w:rsid w:val="00031548"/>
    <w:rsid w:val="00032306"/>
    <w:rsid w:val="00033027"/>
    <w:rsid w:val="00033FBC"/>
    <w:rsid w:val="00034916"/>
    <w:rsid w:val="00034F6D"/>
    <w:rsid w:val="00035541"/>
    <w:rsid w:val="00037129"/>
    <w:rsid w:val="00042382"/>
    <w:rsid w:val="00043438"/>
    <w:rsid w:val="0004366B"/>
    <w:rsid w:val="0004655D"/>
    <w:rsid w:val="00047E15"/>
    <w:rsid w:val="00052C96"/>
    <w:rsid w:val="00055533"/>
    <w:rsid w:val="000637E5"/>
    <w:rsid w:val="0006392E"/>
    <w:rsid w:val="00065E99"/>
    <w:rsid w:val="0006667F"/>
    <w:rsid w:val="00067083"/>
    <w:rsid w:val="0006728A"/>
    <w:rsid w:val="0007214E"/>
    <w:rsid w:val="00073EED"/>
    <w:rsid w:val="00074466"/>
    <w:rsid w:val="00074545"/>
    <w:rsid w:val="00074C27"/>
    <w:rsid w:val="00076F16"/>
    <w:rsid w:val="000855C6"/>
    <w:rsid w:val="00085C88"/>
    <w:rsid w:val="00087EC3"/>
    <w:rsid w:val="0009015D"/>
    <w:rsid w:val="000911EC"/>
    <w:rsid w:val="00092372"/>
    <w:rsid w:val="00092807"/>
    <w:rsid w:val="00093E2F"/>
    <w:rsid w:val="00095D11"/>
    <w:rsid w:val="00096791"/>
    <w:rsid w:val="00096CBF"/>
    <w:rsid w:val="00096FDA"/>
    <w:rsid w:val="000A06EA"/>
    <w:rsid w:val="000A1CBD"/>
    <w:rsid w:val="000A2B5D"/>
    <w:rsid w:val="000A2EC5"/>
    <w:rsid w:val="000A75D2"/>
    <w:rsid w:val="000A77BF"/>
    <w:rsid w:val="000A7D12"/>
    <w:rsid w:val="000B1568"/>
    <w:rsid w:val="000B19B8"/>
    <w:rsid w:val="000B3560"/>
    <w:rsid w:val="000B3D83"/>
    <w:rsid w:val="000B56CB"/>
    <w:rsid w:val="000C21C1"/>
    <w:rsid w:val="000D3566"/>
    <w:rsid w:val="000D3AA2"/>
    <w:rsid w:val="000D3D3D"/>
    <w:rsid w:val="000D417F"/>
    <w:rsid w:val="000D4C69"/>
    <w:rsid w:val="000E0A88"/>
    <w:rsid w:val="000E0E06"/>
    <w:rsid w:val="000E271B"/>
    <w:rsid w:val="000E3A3F"/>
    <w:rsid w:val="000E430D"/>
    <w:rsid w:val="000E5215"/>
    <w:rsid w:val="000E5841"/>
    <w:rsid w:val="000E688A"/>
    <w:rsid w:val="000F4018"/>
    <w:rsid w:val="000F4709"/>
    <w:rsid w:val="001008CD"/>
    <w:rsid w:val="00100AE9"/>
    <w:rsid w:val="00101A5E"/>
    <w:rsid w:val="001029DF"/>
    <w:rsid w:val="00102FEC"/>
    <w:rsid w:val="001032DC"/>
    <w:rsid w:val="001047A8"/>
    <w:rsid w:val="00106642"/>
    <w:rsid w:val="001116C4"/>
    <w:rsid w:val="00112FD7"/>
    <w:rsid w:val="00115048"/>
    <w:rsid w:val="00121BE1"/>
    <w:rsid w:val="00127D1E"/>
    <w:rsid w:val="001303E4"/>
    <w:rsid w:val="00132173"/>
    <w:rsid w:val="00132D0C"/>
    <w:rsid w:val="00134B9D"/>
    <w:rsid w:val="00136AC9"/>
    <w:rsid w:val="00141B10"/>
    <w:rsid w:val="00142EAF"/>
    <w:rsid w:val="00144E0D"/>
    <w:rsid w:val="001464FB"/>
    <w:rsid w:val="001475B3"/>
    <w:rsid w:val="00154DEB"/>
    <w:rsid w:val="001557D4"/>
    <w:rsid w:val="001579F9"/>
    <w:rsid w:val="00157B84"/>
    <w:rsid w:val="00157C9C"/>
    <w:rsid w:val="00162F33"/>
    <w:rsid w:val="001649D3"/>
    <w:rsid w:val="001657E3"/>
    <w:rsid w:val="00166343"/>
    <w:rsid w:val="00166E16"/>
    <w:rsid w:val="00170748"/>
    <w:rsid w:val="0017392A"/>
    <w:rsid w:val="00174728"/>
    <w:rsid w:val="00175AD0"/>
    <w:rsid w:val="00175F34"/>
    <w:rsid w:val="0018001D"/>
    <w:rsid w:val="001824CF"/>
    <w:rsid w:val="00182E0F"/>
    <w:rsid w:val="0018590C"/>
    <w:rsid w:val="00185DC1"/>
    <w:rsid w:val="00185DE2"/>
    <w:rsid w:val="00187F8D"/>
    <w:rsid w:val="00190067"/>
    <w:rsid w:val="00191BBF"/>
    <w:rsid w:val="00191E38"/>
    <w:rsid w:val="00192312"/>
    <w:rsid w:val="001963C1"/>
    <w:rsid w:val="00196AFC"/>
    <w:rsid w:val="001A0C63"/>
    <w:rsid w:val="001A4C0D"/>
    <w:rsid w:val="001A57E5"/>
    <w:rsid w:val="001A7AB3"/>
    <w:rsid w:val="001B165C"/>
    <w:rsid w:val="001B2473"/>
    <w:rsid w:val="001B4E00"/>
    <w:rsid w:val="001B502F"/>
    <w:rsid w:val="001B57F2"/>
    <w:rsid w:val="001B599B"/>
    <w:rsid w:val="001B77CA"/>
    <w:rsid w:val="001C0AD0"/>
    <w:rsid w:val="001C4B0A"/>
    <w:rsid w:val="001C5025"/>
    <w:rsid w:val="001C6757"/>
    <w:rsid w:val="001C67C0"/>
    <w:rsid w:val="001C6C4D"/>
    <w:rsid w:val="001C7630"/>
    <w:rsid w:val="001C7658"/>
    <w:rsid w:val="001C7797"/>
    <w:rsid w:val="001D367F"/>
    <w:rsid w:val="001E19A7"/>
    <w:rsid w:val="001E3548"/>
    <w:rsid w:val="001E3782"/>
    <w:rsid w:val="001E7DA8"/>
    <w:rsid w:val="001F340E"/>
    <w:rsid w:val="001F5364"/>
    <w:rsid w:val="001F5726"/>
    <w:rsid w:val="001F6FEC"/>
    <w:rsid w:val="00202C86"/>
    <w:rsid w:val="002040BE"/>
    <w:rsid w:val="002053C1"/>
    <w:rsid w:val="002054FC"/>
    <w:rsid w:val="002114B1"/>
    <w:rsid w:val="002129BE"/>
    <w:rsid w:val="002146EC"/>
    <w:rsid w:val="002160E3"/>
    <w:rsid w:val="00220994"/>
    <w:rsid w:val="0022321B"/>
    <w:rsid w:val="00226367"/>
    <w:rsid w:val="00226A4B"/>
    <w:rsid w:val="00227FEB"/>
    <w:rsid w:val="00231648"/>
    <w:rsid w:val="00232238"/>
    <w:rsid w:val="00232592"/>
    <w:rsid w:val="00232BAF"/>
    <w:rsid w:val="002335B8"/>
    <w:rsid w:val="002356A9"/>
    <w:rsid w:val="00237F97"/>
    <w:rsid w:val="00241A43"/>
    <w:rsid w:val="00252422"/>
    <w:rsid w:val="00255634"/>
    <w:rsid w:val="00257742"/>
    <w:rsid w:val="00260C01"/>
    <w:rsid w:val="0026352B"/>
    <w:rsid w:val="00266E45"/>
    <w:rsid w:val="002713FA"/>
    <w:rsid w:val="00277E2F"/>
    <w:rsid w:val="00277E7C"/>
    <w:rsid w:val="002800BF"/>
    <w:rsid w:val="00282E6A"/>
    <w:rsid w:val="002831BD"/>
    <w:rsid w:val="002831BF"/>
    <w:rsid w:val="002833D4"/>
    <w:rsid w:val="00284FB5"/>
    <w:rsid w:val="002854FA"/>
    <w:rsid w:val="00285BE3"/>
    <w:rsid w:val="0028619E"/>
    <w:rsid w:val="002867D4"/>
    <w:rsid w:val="00286CAE"/>
    <w:rsid w:val="0028750A"/>
    <w:rsid w:val="00290102"/>
    <w:rsid w:val="00294B94"/>
    <w:rsid w:val="002954A2"/>
    <w:rsid w:val="00297749"/>
    <w:rsid w:val="002A19C4"/>
    <w:rsid w:val="002A3B10"/>
    <w:rsid w:val="002A6EDF"/>
    <w:rsid w:val="002B0109"/>
    <w:rsid w:val="002B4B32"/>
    <w:rsid w:val="002B6BB2"/>
    <w:rsid w:val="002C5ED9"/>
    <w:rsid w:val="002C67E6"/>
    <w:rsid w:val="002C685A"/>
    <w:rsid w:val="002C69EF"/>
    <w:rsid w:val="002C6C52"/>
    <w:rsid w:val="002D139C"/>
    <w:rsid w:val="002D196F"/>
    <w:rsid w:val="002D26F1"/>
    <w:rsid w:val="002D3F8F"/>
    <w:rsid w:val="002D4201"/>
    <w:rsid w:val="002D4DFD"/>
    <w:rsid w:val="002D5186"/>
    <w:rsid w:val="002D5D14"/>
    <w:rsid w:val="002E44D0"/>
    <w:rsid w:val="002F06FC"/>
    <w:rsid w:val="002F2452"/>
    <w:rsid w:val="002F3960"/>
    <w:rsid w:val="002F4068"/>
    <w:rsid w:val="002F4E4B"/>
    <w:rsid w:val="00300664"/>
    <w:rsid w:val="00301002"/>
    <w:rsid w:val="00301A71"/>
    <w:rsid w:val="0030267B"/>
    <w:rsid w:val="00302B35"/>
    <w:rsid w:val="00302B3E"/>
    <w:rsid w:val="00302BFA"/>
    <w:rsid w:val="00303A68"/>
    <w:rsid w:val="00303E00"/>
    <w:rsid w:val="0030438A"/>
    <w:rsid w:val="00306E3B"/>
    <w:rsid w:val="0031054A"/>
    <w:rsid w:val="00316149"/>
    <w:rsid w:val="00316992"/>
    <w:rsid w:val="00324645"/>
    <w:rsid w:val="00325D5B"/>
    <w:rsid w:val="00326EEB"/>
    <w:rsid w:val="00327D15"/>
    <w:rsid w:val="00332300"/>
    <w:rsid w:val="00332E9B"/>
    <w:rsid w:val="0033418F"/>
    <w:rsid w:val="0033669E"/>
    <w:rsid w:val="003367F0"/>
    <w:rsid w:val="00336F2D"/>
    <w:rsid w:val="00337699"/>
    <w:rsid w:val="0034118C"/>
    <w:rsid w:val="003421E8"/>
    <w:rsid w:val="003428CA"/>
    <w:rsid w:val="00344F3D"/>
    <w:rsid w:val="00345DAE"/>
    <w:rsid w:val="003504E1"/>
    <w:rsid w:val="0035129A"/>
    <w:rsid w:val="003512C5"/>
    <w:rsid w:val="0035216C"/>
    <w:rsid w:val="00352E78"/>
    <w:rsid w:val="00353A11"/>
    <w:rsid w:val="0035468D"/>
    <w:rsid w:val="00357331"/>
    <w:rsid w:val="00357E7E"/>
    <w:rsid w:val="00360514"/>
    <w:rsid w:val="00361AE2"/>
    <w:rsid w:val="003629CA"/>
    <w:rsid w:val="0036619C"/>
    <w:rsid w:val="00370604"/>
    <w:rsid w:val="00371ADF"/>
    <w:rsid w:val="00373130"/>
    <w:rsid w:val="00380095"/>
    <w:rsid w:val="00381217"/>
    <w:rsid w:val="00382DC6"/>
    <w:rsid w:val="00384756"/>
    <w:rsid w:val="00384D77"/>
    <w:rsid w:val="00386019"/>
    <w:rsid w:val="00386F88"/>
    <w:rsid w:val="00391964"/>
    <w:rsid w:val="00393213"/>
    <w:rsid w:val="003A2594"/>
    <w:rsid w:val="003A295B"/>
    <w:rsid w:val="003A3605"/>
    <w:rsid w:val="003A57C1"/>
    <w:rsid w:val="003A7895"/>
    <w:rsid w:val="003B04E4"/>
    <w:rsid w:val="003B1559"/>
    <w:rsid w:val="003B50BE"/>
    <w:rsid w:val="003B6213"/>
    <w:rsid w:val="003B7F26"/>
    <w:rsid w:val="003C19B3"/>
    <w:rsid w:val="003C6E59"/>
    <w:rsid w:val="003C711C"/>
    <w:rsid w:val="003D2692"/>
    <w:rsid w:val="003D3773"/>
    <w:rsid w:val="003D74CC"/>
    <w:rsid w:val="003D7F31"/>
    <w:rsid w:val="003E4604"/>
    <w:rsid w:val="003E4EA2"/>
    <w:rsid w:val="003E7839"/>
    <w:rsid w:val="003F28C6"/>
    <w:rsid w:val="003F3AA3"/>
    <w:rsid w:val="003F496C"/>
    <w:rsid w:val="003F5310"/>
    <w:rsid w:val="003F6536"/>
    <w:rsid w:val="003F6A21"/>
    <w:rsid w:val="00404DD5"/>
    <w:rsid w:val="00405449"/>
    <w:rsid w:val="00405CFA"/>
    <w:rsid w:val="004152F4"/>
    <w:rsid w:val="004164CE"/>
    <w:rsid w:val="0042204B"/>
    <w:rsid w:val="00422FBD"/>
    <w:rsid w:val="00430345"/>
    <w:rsid w:val="004311F5"/>
    <w:rsid w:val="00435FA1"/>
    <w:rsid w:val="004403DA"/>
    <w:rsid w:val="00440D0D"/>
    <w:rsid w:val="00443963"/>
    <w:rsid w:val="00444537"/>
    <w:rsid w:val="00450739"/>
    <w:rsid w:val="00452960"/>
    <w:rsid w:val="00452D88"/>
    <w:rsid w:val="004567F6"/>
    <w:rsid w:val="00460F20"/>
    <w:rsid w:val="00462D3C"/>
    <w:rsid w:val="00463C6B"/>
    <w:rsid w:val="00464ACF"/>
    <w:rsid w:val="004652CB"/>
    <w:rsid w:val="004656F4"/>
    <w:rsid w:val="0046712A"/>
    <w:rsid w:val="004705FB"/>
    <w:rsid w:val="004809B6"/>
    <w:rsid w:val="00481734"/>
    <w:rsid w:val="0048243C"/>
    <w:rsid w:val="0048390D"/>
    <w:rsid w:val="004862BC"/>
    <w:rsid w:val="00486947"/>
    <w:rsid w:val="0049214A"/>
    <w:rsid w:val="004943A5"/>
    <w:rsid w:val="00496278"/>
    <w:rsid w:val="004A4092"/>
    <w:rsid w:val="004A4BF3"/>
    <w:rsid w:val="004A6AB1"/>
    <w:rsid w:val="004B0C1A"/>
    <w:rsid w:val="004B1040"/>
    <w:rsid w:val="004B2735"/>
    <w:rsid w:val="004B30AC"/>
    <w:rsid w:val="004B53AA"/>
    <w:rsid w:val="004B7AC3"/>
    <w:rsid w:val="004C2601"/>
    <w:rsid w:val="004D3E27"/>
    <w:rsid w:val="004E2465"/>
    <w:rsid w:val="004E337C"/>
    <w:rsid w:val="004E3441"/>
    <w:rsid w:val="004E6392"/>
    <w:rsid w:val="004F0D55"/>
    <w:rsid w:val="004F49FC"/>
    <w:rsid w:val="004F4FC5"/>
    <w:rsid w:val="004F6E83"/>
    <w:rsid w:val="00501657"/>
    <w:rsid w:val="00502E45"/>
    <w:rsid w:val="00506244"/>
    <w:rsid w:val="0050639D"/>
    <w:rsid w:val="00506400"/>
    <w:rsid w:val="005066DB"/>
    <w:rsid w:val="00511B82"/>
    <w:rsid w:val="00512AE3"/>
    <w:rsid w:val="00512C48"/>
    <w:rsid w:val="00513A5E"/>
    <w:rsid w:val="0051571A"/>
    <w:rsid w:val="0052000E"/>
    <w:rsid w:val="00520B92"/>
    <w:rsid w:val="00522344"/>
    <w:rsid w:val="00530178"/>
    <w:rsid w:val="00534FCA"/>
    <w:rsid w:val="00535085"/>
    <w:rsid w:val="005355EE"/>
    <w:rsid w:val="00540D9F"/>
    <w:rsid w:val="005415F4"/>
    <w:rsid w:val="00541D06"/>
    <w:rsid w:val="005428B2"/>
    <w:rsid w:val="005431E7"/>
    <w:rsid w:val="0054357E"/>
    <w:rsid w:val="00545075"/>
    <w:rsid w:val="00552734"/>
    <w:rsid w:val="005541D4"/>
    <w:rsid w:val="005543FA"/>
    <w:rsid w:val="00555ECA"/>
    <w:rsid w:val="005627C7"/>
    <w:rsid w:val="00562BC7"/>
    <w:rsid w:val="0056394A"/>
    <w:rsid w:val="00563F92"/>
    <w:rsid w:val="00564303"/>
    <w:rsid w:val="0056693B"/>
    <w:rsid w:val="00572B4C"/>
    <w:rsid w:val="00573049"/>
    <w:rsid w:val="005736EC"/>
    <w:rsid w:val="005744AF"/>
    <w:rsid w:val="00574AFB"/>
    <w:rsid w:val="00575329"/>
    <w:rsid w:val="00575721"/>
    <w:rsid w:val="005760C4"/>
    <w:rsid w:val="00577B5B"/>
    <w:rsid w:val="005833FF"/>
    <w:rsid w:val="005838C1"/>
    <w:rsid w:val="005845B9"/>
    <w:rsid w:val="00585C97"/>
    <w:rsid w:val="00594E50"/>
    <w:rsid w:val="00597611"/>
    <w:rsid w:val="005A03F1"/>
    <w:rsid w:val="005A0A1B"/>
    <w:rsid w:val="005A2E2D"/>
    <w:rsid w:val="005A615E"/>
    <w:rsid w:val="005B1879"/>
    <w:rsid w:val="005B2505"/>
    <w:rsid w:val="005B4B69"/>
    <w:rsid w:val="005B573B"/>
    <w:rsid w:val="005B58B9"/>
    <w:rsid w:val="005B5F65"/>
    <w:rsid w:val="005C1442"/>
    <w:rsid w:val="005C2916"/>
    <w:rsid w:val="005C4252"/>
    <w:rsid w:val="005C5BFE"/>
    <w:rsid w:val="005C656F"/>
    <w:rsid w:val="005D0798"/>
    <w:rsid w:val="005D43D7"/>
    <w:rsid w:val="005D4A37"/>
    <w:rsid w:val="005D61F7"/>
    <w:rsid w:val="005D6CBE"/>
    <w:rsid w:val="005E10C0"/>
    <w:rsid w:val="005E1F63"/>
    <w:rsid w:val="005E4743"/>
    <w:rsid w:val="005E4EA1"/>
    <w:rsid w:val="005E657B"/>
    <w:rsid w:val="005E7C1B"/>
    <w:rsid w:val="005E7CE6"/>
    <w:rsid w:val="005F1BBB"/>
    <w:rsid w:val="005F25B8"/>
    <w:rsid w:val="005F26FD"/>
    <w:rsid w:val="005F2946"/>
    <w:rsid w:val="005F3237"/>
    <w:rsid w:val="005F3390"/>
    <w:rsid w:val="005F3815"/>
    <w:rsid w:val="005F3C5F"/>
    <w:rsid w:val="0060390B"/>
    <w:rsid w:val="006068E2"/>
    <w:rsid w:val="00607B4E"/>
    <w:rsid w:val="006104A3"/>
    <w:rsid w:val="006123D8"/>
    <w:rsid w:val="00612B9B"/>
    <w:rsid w:val="00612C15"/>
    <w:rsid w:val="00613490"/>
    <w:rsid w:val="0061394A"/>
    <w:rsid w:val="00614C78"/>
    <w:rsid w:val="00616C08"/>
    <w:rsid w:val="006178FC"/>
    <w:rsid w:val="006233D7"/>
    <w:rsid w:val="006234BC"/>
    <w:rsid w:val="006235D0"/>
    <w:rsid w:val="0062375D"/>
    <w:rsid w:val="006260C6"/>
    <w:rsid w:val="00631447"/>
    <w:rsid w:val="00642527"/>
    <w:rsid w:val="00642AD6"/>
    <w:rsid w:val="00645ABF"/>
    <w:rsid w:val="0064601D"/>
    <w:rsid w:val="00651BEB"/>
    <w:rsid w:val="00653731"/>
    <w:rsid w:val="00653AE0"/>
    <w:rsid w:val="00657CDC"/>
    <w:rsid w:val="00664785"/>
    <w:rsid w:val="0066610A"/>
    <w:rsid w:val="006667C3"/>
    <w:rsid w:val="0066731F"/>
    <w:rsid w:val="00667817"/>
    <w:rsid w:val="00667D8B"/>
    <w:rsid w:val="006707FD"/>
    <w:rsid w:val="006737E9"/>
    <w:rsid w:val="00674784"/>
    <w:rsid w:val="006768E1"/>
    <w:rsid w:val="00680E67"/>
    <w:rsid w:val="006878DF"/>
    <w:rsid w:val="006931D8"/>
    <w:rsid w:val="00696879"/>
    <w:rsid w:val="006A0051"/>
    <w:rsid w:val="006A1004"/>
    <w:rsid w:val="006A2857"/>
    <w:rsid w:val="006A3874"/>
    <w:rsid w:val="006A3FA9"/>
    <w:rsid w:val="006A5C3B"/>
    <w:rsid w:val="006A708A"/>
    <w:rsid w:val="006B03F3"/>
    <w:rsid w:val="006B0929"/>
    <w:rsid w:val="006B3921"/>
    <w:rsid w:val="006C0EF7"/>
    <w:rsid w:val="006C26E0"/>
    <w:rsid w:val="006C2AEC"/>
    <w:rsid w:val="006C6A4B"/>
    <w:rsid w:val="006C767D"/>
    <w:rsid w:val="006D0038"/>
    <w:rsid w:val="006D00CD"/>
    <w:rsid w:val="006D040B"/>
    <w:rsid w:val="006D0725"/>
    <w:rsid w:val="006D3D45"/>
    <w:rsid w:val="006E0994"/>
    <w:rsid w:val="006E0D13"/>
    <w:rsid w:val="006E100E"/>
    <w:rsid w:val="006E38F9"/>
    <w:rsid w:val="006F1120"/>
    <w:rsid w:val="006F4074"/>
    <w:rsid w:val="006F5F48"/>
    <w:rsid w:val="006F7F3B"/>
    <w:rsid w:val="00700033"/>
    <w:rsid w:val="0070111A"/>
    <w:rsid w:val="00701683"/>
    <w:rsid w:val="00702868"/>
    <w:rsid w:val="007028B9"/>
    <w:rsid w:val="00705FC5"/>
    <w:rsid w:val="007061EE"/>
    <w:rsid w:val="0071119D"/>
    <w:rsid w:val="00713ABD"/>
    <w:rsid w:val="00717250"/>
    <w:rsid w:val="007203EB"/>
    <w:rsid w:val="007215DF"/>
    <w:rsid w:val="00721916"/>
    <w:rsid w:val="007238BD"/>
    <w:rsid w:val="00727BAB"/>
    <w:rsid w:val="00727C2C"/>
    <w:rsid w:val="00730FE2"/>
    <w:rsid w:val="00731A0C"/>
    <w:rsid w:val="0073272E"/>
    <w:rsid w:val="00732D9B"/>
    <w:rsid w:val="00735786"/>
    <w:rsid w:val="00735800"/>
    <w:rsid w:val="0073770C"/>
    <w:rsid w:val="00741AB7"/>
    <w:rsid w:val="007454C0"/>
    <w:rsid w:val="00746A06"/>
    <w:rsid w:val="00751C1A"/>
    <w:rsid w:val="00752BC6"/>
    <w:rsid w:val="007554C2"/>
    <w:rsid w:val="0076087B"/>
    <w:rsid w:val="00763087"/>
    <w:rsid w:val="00766F5E"/>
    <w:rsid w:val="00770B55"/>
    <w:rsid w:val="00770D9D"/>
    <w:rsid w:val="00771609"/>
    <w:rsid w:val="00772303"/>
    <w:rsid w:val="00780AE9"/>
    <w:rsid w:val="00784ACD"/>
    <w:rsid w:val="00787577"/>
    <w:rsid w:val="00791332"/>
    <w:rsid w:val="00793272"/>
    <w:rsid w:val="00794773"/>
    <w:rsid w:val="00794990"/>
    <w:rsid w:val="00796121"/>
    <w:rsid w:val="007A404E"/>
    <w:rsid w:val="007A5AF8"/>
    <w:rsid w:val="007A6A55"/>
    <w:rsid w:val="007A7187"/>
    <w:rsid w:val="007A71EB"/>
    <w:rsid w:val="007A78D3"/>
    <w:rsid w:val="007B281C"/>
    <w:rsid w:val="007B3AF1"/>
    <w:rsid w:val="007B4860"/>
    <w:rsid w:val="007B4BE2"/>
    <w:rsid w:val="007C045C"/>
    <w:rsid w:val="007C1EA6"/>
    <w:rsid w:val="007C2997"/>
    <w:rsid w:val="007C323A"/>
    <w:rsid w:val="007C37F5"/>
    <w:rsid w:val="007C4BB0"/>
    <w:rsid w:val="007C55ED"/>
    <w:rsid w:val="007D2BF4"/>
    <w:rsid w:val="007D4700"/>
    <w:rsid w:val="007D5127"/>
    <w:rsid w:val="007D5F73"/>
    <w:rsid w:val="007D655C"/>
    <w:rsid w:val="007D7B90"/>
    <w:rsid w:val="007D7C27"/>
    <w:rsid w:val="007D7FF2"/>
    <w:rsid w:val="007E059B"/>
    <w:rsid w:val="007E2411"/>
    <w:rsid w:val="007E4E6E"/>
    <w:rsid w:val="007E7A83"/>
    <w:rsid w:val="007F06CE"/>
    <w:rsid w:val="007F114B"/>
    <w:rsid w:val="007F2EB9"/>
    <w:rsid w:val="007F55E8"/>
    <w:rsid w:val="00801087"/>
    <w:rsid w:val="00801369"/>
    <w:rsid w:val="00801980"/>
    <w:rsid w:val="00801AE7"/>
    <w:rsid w:val="008046F5"/>
    <w:rsid w:val="00805813"/>
    <w:rsid w:val="00805C20"/>
    <w:rsid w:val="0081271D"/>
    <w:rsid w:val="00816A15"/>
    <w:rsid w:val="00817022"/>
    <w:rsid w:val="008176F3"/>
    <w:rsid w:val="00820625"/>
    <w:rsid w:val="00821E05"/>
    <w:rsid w:val="00823AC1"/>
    <w:rsid w:val="008247CF"/>
    <w:rsid w:val="00825834"/>
    <w:rsid w:val="00832177"/>
    <w:rsid w:val="008344DF"/>
    <w:rsid w:val="008353B6"/>
    <w:rsid w:val="00836305"/>
    <w:rsid w:val="00837081"/>
    <w:rsid w:val="008372D9"/>
    <w:rsid w:val="00840691"/>
    <w:rsid w:val="0084137B"/>
    <w:rsid w:val="00841D82"/>
    <w:rsid w:val="008440CF"/>
    <w:rsid w:val="008452B0"/>
    <w:rsid w:val="00845493"/>
    <w:rsid w:val="00846E27"/>
    <w:rsid w:val="00850166"/>
    <w:rsid w:val="00856DA4"/>
    <w:rsid w:val="00856DD8"/>
    <w:rsid w:val="00863362"/>
    <w:rsid w:val="00863DA3"/>
    <w:rsid w:val="00864124"/>
    <w:rsid w:val="00864AAC"/>
    <w:rsid w:val="00865005"/>
    <w:rsid w:val="00865050"/>
    <w:rsid w:val="008659B0"/>
    <w:rsid w:val="00866767"/>
    <w:rsid w:val="00867B83"/>
    <w:rsid w:val="00867D55"/>
    <w:rsid w:val="0087430D"/>
    <w:rsid w:val="008746DC"/>
    <w:rsid w:val="0087557A"/>
    <w:rsid w:val="00880B1A"/>
    <w:rsid w:val="00883A0A"/>
    <w:rsid w:val="00885D5C"/>
    <w:rsid w:val="00886A28"/>
    <w:rsid w:val="00886F18"/>
    <w:rsid w:val="00890139"/>
    <w:rsid w:val="008919F3"/>
    <w:rsid w:val="00893B66"/>
    <w:rsid w:val="00893FA3"/>
    <w:rsid w:val="00896AD9"/>
    <w:rsid w:val="0089707D"/>
    <w:rsid w:val="008A1C62"/>
    <w:rsid w:val="008A3589"/>
    <w:rsid w:val="008A53DA"/>
    <w:rsid w:val="008A62C7"/>
    <w:rsid w:val="008A6319"/>
    <w:rsid w:val="008A757A"/>
    <w:rsid w:val="008B1109"/>
    <w:rsid w:val="008B19D7"/>
    <w:rsid w:val="008B3252"/>
    <w:rsid w:val="008B5245"/>
    <w:rsid w:val="008B61AF"/>
    <w:rsid w:val="008C2B52"/>
    <w:rsid w:val="008C5546"/>
    <w:rsid w:val="008C68BE"/>
    <w:rsid w:val="008C7C50"/>
    <w:rsid w:val="008D0724"/>
    <w:rsid w:val="008D4F40"/>
    <w:rsid w:val="008D7333"/>
    <w:rsid w:val="008E0457"/>
    <w:rsid w:val="008E4337"/>
    <w:rsid w:val="008E51C0"/>
    <w:rsid w:val="008E524F"/>
    <w:rsid w:val="008E5DC7"/>
    <w:rsid w:val="008E6189"/>
    <w:rsid w:val="008F1222"/>
    <w:rsid w:val="008F1EC8"/>
    <w:rsid w:val="008F223C"/>
    <w:rsid w:val="008F5271"/>
    <w:rsid w:val="008F5333"/>
    <w:rsid w:val="008F576D"/>
    <w:rsid w:val="008F7E63"/>
    <w:rsid w:val="00902E8B"/>
    <w:rsid w:val="00903ABB"/>
    <w:rsid w:val="0090791C"/>
    <w:rsid w:val="00911157"/>
    <w:rsid w:val="0091164D"/>
    <w:rsid w:val="0091244B"/>
    <w:rsid w:val="00914E2B"/>
    <w:rsid w:val="0091729D"/>
    <w:rsid w:val="00922391"/>
    <w:rsid w:val="00924ADA"/>
    <w:rsid w:val="009259A8"/>
    <w:rsid w:val="00927AD7"/>
    <w:rsid w:val="009312ED"/>
    <w:rsid w:val="00931E48"/>
    <w:rsid w:val="00932714"/>
    <w:rsid w:val="00934455"/>
    <w:rsid w:val="00937C47"/>
    <w:rsid w:val="00940C46"/>
    <w:rsid w:val="00940D66"/>
    <w:rsid w:val="00941999"/>
    <w:rsid w:val="00941DFC"/>
    <w:rsid w:val="00942093"/>
    <w:rsid w:val="009437EE"/>
    <w:rsid w:val="0094661C"/>
    <w:rsid w:val="009474AA"/>
    <w:rsid w:val="00947B01"/>
    <w:rsid w:val="00950323"/>
    <w:rsid w:val="00950514"/>
    <w:rsid w:val="009518E0"/>
    <w:rsid w:val="00951EC9"/>
    <w:rsid w:val="00952AC5"/>
    <w:rsid w:val="00960BD6"/>
    <w:rsid w:val="00961A8B"/>
    <w:rsid w:val="009621CF"/>
    <w:rsid w:val="00963640"/>
    <w:rsid w:val="009653D3"/>
    <w:rsid w:val="00965DAD"/>
    <w:rsid w:val="0096623A"/>
    <w:rsid w:val="00966317"/>
    <w:rsid w:val="00971F9A"/>
    <w:rsid w:val="00972CC0"/>
    <w:rsid w:val="0097452F"/>
    <w:rsid w:val="009756AE"/>
    <w:rsid w:val="00975CD2"/>
    <w:rsid w:val="009778D4"/>
    <w:rsid w:val="00980BD3"/>
    <w:rsid w:val="00981FBE"/>
    <w:rsid w:val="00985327"/>
    <w:rsid w:val="00986279"/>
    <w:rsid w:val="00990E8A"/>
    <w:rsid w:val="009913E1"/>
    <w:rsid w:val="00992A24"/>
    <w:rsid w:val="0099311F"/>
    <w:rsid w:val="00996C07"/>
    <w:rsid w:val="009A0BAD"/>
    <w:rsid w:val="009A3480"/>
    <w:rsid w:val="009A3FE8"/>
    <w:rsid w:val="009A44B6"/>
    <w:rsid w:val="009A49C4"/>
    <w:rsid w:val="009A4F15"/>
    <w:rsid w:val="009A665F"/>
    <w:rsid w:val="009A6BBF"/>
    <w:rsid w:val="009B005C"/>
    <w:rsid w:val="009B26BF"/>
    <w:rsid w:val="009B3C97"/>
    <w:rsid w:val="009B69FC"/>
    <w:rsid w:val="009C080B"/>
    <w:rsid w:val="009C1A27"/>
    <w:rsid w:val="009C238D"/>
    <w:rsid w:val="009C28DD"/>
    <w:rsid w:val="009C6136"/>
    <w:rsid w:val="009D2E93"/>
    <w:rsid w:val="009E005D"/>
    <w:rsid w:val="009E1660"/>
    <w:rsid w:val="009E4B98"/>
    <w:rsid w:val="009E4F75"/>
    <w:rsid w:val="009F2FEC"/>
    <w:rsid w:val="009F3D21"/>
    <w:rsid w:val="009F4518"/>
    <w:rsid w:val="009F4F90"/>
    <w:rsid w:val="009F5C38"/>
    <w:rsid w:val="00A01140"/>
    <w:rsid w:val="00A0628A"/>
    <w:rsid w:val="00A10C55"/>
    <w:rsid w:val="00A10E99"/>
    <w:rsid w:val="00A145BA"/>
    <w:rsid w:val="00A1579C"/>
    <w:rsid w:val="00A15E18"/>
    <w:rsid w:val="00A16D60"/>
    <w:rsid w:val="00A30298"/>
    <w:rsid w:val="00A3053C"/>
    <w:rsid w:val="00A306F3"/>
    <w:rsid w:val="00A32A1A"/>
    <w:rsid w:val="00A340B0"/>
    <w:rsid w:val="00A3700A"/>
    <w:rsid w:val="00A42AEF"/>
    <w:rsid w:val="00A44A4A"/>
    <w:rsid w:val="00A45D7C"/>
    <w:rsid w:val="00A46ED3"/>
    <w:rsid w:val="00A47DFA"/>
    <w:rsid w:val="00A518AC"/>
    <w:rsid w:val="00A52E3A"/>
    <w:rsid w:val="00A577B5"/>
    <w:rsid w:val="00A626CA"/>
    <w:rsid w:val="00A63204"/>
    <w:rsid w:val="00A63A1A"/>
    <w:rsid w:val="00A63C94"/>
    <w:rsid w:val="00A67437"/>
    <w:rsid w:val="00A71868"/>
    <w:rsid w:val="00A722CB"/>
    <w:rsid w:val="00A7387A"/>
    <w:rsid w:val="00A73B76"/>
    <w:rsid w:val="00A74CB4"/>
    <w:rsid w:val="00A77F96"/>
    <w:rsid w:val="00A81A70"/>
    <w:rsid w:val="00A83D03"/>
    <w:rsid w:val="00A857F3"/>
    <w:rsid w:val="00A90068"/>
    <w:rsid w:val="00A907D1"/>
    <w:rsid w:val="00A9179A"/>
    <w:rsid w:val="00A92701"/>
    <w:rsid w:val="00A93C86"/>
    <w:rsid w:val="00A9406F"/>
    <w:rsid w:val="00A957D4"/>
    <w:rsid w:val="00A97328"/>
    <w:rsid w:val="00A97FD5"/>
    <w:rsid w:val="00AA1695"/>
    <w:rsid w:val="00AA1E22"/>
    <w:rsid w:val="00AA58B7"/>
    <w:rsid w:val="00AA6612"/>
    <w:rsid w:val="00AA698C"/>
    <w:rsid w:val="00AB496F"/>
    <w:rsid w:val="00AB5E7F"/>
    <w:rsid w:val="00AB6629"/>
    <w:rsid w:val="00AC255F"/>
    <w:rsid w:val="00AC29D5"/>
    <w:rsid w:val="00AC4089"/>
    <w:rsid w:val="00AC4944"/>
    <w:rsid w:val="00AC49F9"/>
    <w:rsid w:val="00AD214B"/>
    <w:rsid w:val="00AD2D08"/>
    <w:rsid w:val="00AD448B"/>
    <w:rsid w:val="00AD4845"/>
    <w:rsid w:val="00AD5723"/>
    <w:rsid w:val="00AD63A2"/>
    <w:rsid w:val="00AE1458"/>
    <w:rsid w:val="00AE21E5"/>
    <w:rsid w:val="00AE31DC"/>
    <w:rsid w:val="00AE47B3"/>
    <w:rsid w:val="00AE63DA"/>
    <w:rsid w:val="00AE66B0"/>
    <w:rsid w:val="00AE68D4"/>
    <w:rsid w:val="00AE7DD9"/>
    <w:rsid w:val="00AE7E5F"/>
    <w:rsid w:val="00AF0E11"/>
    <w:rsid w:val="00AF1FAE"/>
    <w:rsid w:val="00AF2F9B"/>
    <w:rsid w:val="00AF62FE"/>
    <w:rsid w:val="00AF71F4"/>
    <w:rsid w:val="00AF7BFF"/>
    <w:rsid w:val="00B0089A"/>
    <w:rsid w:val="00B01C57"/>
    <w:rsid w:val="00B03443"/>
    <w:rsid w:val="00B05366"/>
    <w:rsid w:val="00B05526"/>
    <w:rsid w:val="00B07D8B"/>
    <w:rsid w:val="00B1115C"/>
    <w:rsid w:val="00B13552"/>
    <w:rsid w:val="00B150F1"/>
    <w:rsid w:val="00B2207D"/>
    <w:rsid w:val="00B242AC"/>
    <w:rsid w:val="00B31E2B"/>
    <w:rsid w:val="00B324E1"/>
    <w:rsid w:val="00B33256"/>
    <w:rsid w:val="00B33319"/>
    <w:rsid w:val="00B33438"/>
    <w:rsid w:val="00B34482"/>
    <w:rsid w:val="00B353F7"/>
    <w:rsid w:val="00B355EB"/>
    <w:rsid w:val="00B363B7"/>
    <w:rsid w:val="00B37CEB"/>
    <w:rsid w:val="00B42649"/>
    <w:rsid w:val="00B461A4"/>
    <w:rsid w:val="00B46529"/>
    <w:rsid w:val="00B46850"/>
    <w:rsid w:val="00B54690"/>
    <w:rsid w:val="00B54E6D"/>
    <w:rsid w:val="00B559E5"/>
    <w:rsid w:val="00B60522"/>
    <w:rsid w:val="00B60AA2"/>
    <w:rsid w:val="00B621E0"/>
    <w:rsid w:val="00B63531"/>
    <w:rsid w:val="00B645D5"/>
    <w:rsid w:val="00B646E7"/>
    <w:rsid w:val="00B75102"/>
    <w:rsid w:val="00B75C32"/>
    <w:rsid w:val="00B804CC"/>
    <w:rsid w:val="00B81CCE"/>
    <w:rsid w:val="00B8287C"/>
    <w:rsid w:val="00B86472"/>
    <w:rsid w:val="00B90485"/>
    <w:rsid w:val="00B926AD"/>
    <w:rsid w:val="00BA0887"/>
    <w:rsid w:val="00BA0930"/>
    <w:rsid w:val="00BA4750"/>
    <w:rsid w:val="00BA485D"/>
    <w:rsid w:val="00BA517F"/>
    <w:rsid w:val="00BA6134"/>
    <w:rsid w:val="00BA68A5"/>
    <w:rsid w:val="00BA7262"/>
    <w:rsid w:val="00BB3C2A"/>
    <w:rsid w:val="00BB59AD"/>
    <w:rsid w:val="00BB63CA"/>
    <w:rsid w:val="00BB7134"/>
    <w:rsid w:val="00BC45A4"/>
    <w:rsid w:val="00BC48BB"/>
    <w:rsid w:val="00BD075D"/>
    <w:rsid w:val="00BD2E0E"/>
    <w:rsid w:val="00BD4B6B"/>
    <w:rsid w:val="00BD4C58"/>
    <w:rsid w:val="00BD511E"/>
    <w:rsid w:val="00BD63D7"/>
    <w:rsid w:val="00BD7BC7"/>
    <w:rsid w:val="00BD7ECD"/>
    <w:rsid w:val="00BE181B"/>
    <w:rsid w:val="00BE4088"/>
    <w:rsid w:val="00BE42CD"/>
    <w:rsid w:val="00BE6880"/>
    <w:rsid w:val="00BF1266"/>
    <w:rsid w:val="00BF13AE"/>
    <w:rsid w:val="00BF1B3A"/>
    <w:rsid w:val="00BF7655"/>
    <w:rsid w:val="00C01450"/>
    <w:rsid w:val="00C02CB5"/>
    <w:rsid w:val="00C037E2"/>
    <w:rsid w:val="00C05772"/>
    <w:rsid w:val="00C108A1"/>
    <w:rsid w:val="00C10AA2"/>
    <w:rsid w:val="00C116C4"/>
    <w:rsid w:val="00C12BD6"/>
    <w:rsid w:val="00C13758"/>
    <w:rsid w:val="00C144BD"/>
    <w:rsid w:val="00C17931"/>
    <w:rsid w:val="00C17CFD"/>
    <w:rsid w:val="00C210F7"/>
    <w:rsid w:val="00C21AAC"/>
    <w:rsid w:val="00C2444C"/>
    <w:rsid w:val="00C30C5C"/>
    <w:rsid w:val="00C3235A"/>
    <w:rsid w:val="00C32E4E"/>
    <w:rsid w:val="00C35A61"/>
    <w:rsid w:val="00C35C67"/>
    <w:rsid w:val="00C40F3D"/>
    <w:rsid w:val="00C4248F"/>
    <w:rsid w:val="00C42C7B"/>
    <w:rsid w:val="00C46111"/>
    <w:rsid w:val="00C46F87"/>
    <w:rsid w:val="00C47E74"/>
    <w:rsid w:val="00C500BB"/>
    <w:rsid w:val="00C502C1"/>
    <w:rsid w:val="00C51EEE"/>
    <w:rsid w:val="00C51F61"/>
    <w:rsid w:val="00C52725"/>
    <w:rsid w:val="00C52AE7"/>
    <w:rsid w:val="00C53D17"/>
    <w:rsid w:val="00C54051"/>
    <w:rsid w:val="00C545E5"/>
    <w:rsid w:val="00C6060B"/>
    <w:rsid w:val="00C608DB"/>
    <w:rsid w:val="00C644B9"/>
    <w:rsid w:val="00C67127"/>
    <w:rsid w:val="00C70F55"/>
    <w:rsid w:val="00C7262D"/>
    <w:rsid w:val="00C740EA"/>
    <w:rsid w:val="00C748EA"/>
    <w:rsid w:val="00C769FB"/>
    <w:rsid w:val="00C81224"/>
    <w:rsid w:val="00C86FD9"/>
    <w:rsid w:val="00C90175"/>
    <w:rsid w:val="00C97286"/>
    <w:rsid w:val="00CA2253"/>
    <w:rsid w:val="00CA229D"/>
    <w:rsid w:val="00CA3472"/>
    <w:rsid w:val="00CA4CB7"/>
    <w:rsid w:val="00CB007E"/>
    <w:rsid w:val="00CB0BF9"/>
    <w:rsid w:val="00CB2D91"/>
    <w:rsid w:val="00CB417C"/>
    <w:rsid w:val="00CB69D4"/>
    <w:rsid w:val="00CB71E5"/>
    <w:rsid w:val="00CC2B26"/>
    <w:rsid w:val="00CC3993"/>
    <w:rsid w:val="00CC4093"/>
    <w:rsid w:val="00CC53E2"/>
    <w:rsid w:val="00CC6F7B"/>
    <w:rsid w:val="00CD18D9"/>
    <w:rsid w:val="00CD2767"/>
    <w:rsid w:val="00CD3699"/>
    <w:rsid w:val="00CD49A7"/>
    <w:rsid w:val="00CD60D9"/>
    <w:rsid w:val="00CE296B"/>
    <w:rsid w:val="00CE2F11"/>
    <w:rsid w:val="00CE39C8"/>
    <w:rsid w:val="00CE43B2"/>
    <w:rsid w:val="00CE4636"/>
    <w:rsid w:val="00CE5185"/>
    <w:rsid w:val="00CE5F94"/>
    <w:rsid w:val="00CE7487"/>
    <w:rsid w:val="00CF03A9"/>
    <w:rsid w:val="00CF45FD"/>
    <w:rsid w:val="00CF487A"/>
    <w:rsid w:val="00CF5AC6"/>
    <w:rsid w:val="00CF65FA"/>
    <w:rsid w:val="00CF69E2"/>
    <w:rsid w:val="00D034D2"/>
    <w:rsid w:val="00D04E2B"/>
    <w:rsid w:val="00D0557D"/>
    <w:rsid w:val="00D05A82"/>
    <w:rsid w:val="00D07051"/>
    <w:rsid w:val="00D111D2"/>
    <w:rsid w:val="00D12DB7"/>
    <w:rsid w:val="00D13060"/>
    <w:rsid w:val="00D13563"/>
    <w:rsid w:val="00D14C2C"/>
    <w:rsid w:val="00D1704B"/>
    <w:rsid w:val="00D20298"/>
    <w:rsid w:val="00D23B69"/>
    <w:rsid w:val="00D24A89"/>
    <w:rsid w:val="00D25330"/>
    <w:rsid w:val="00D3153D"/>
    <w:rsid w:val="00D34E5F"/>
    <w:rsid w:val="00D350C5"/>
    <w:rsid w:val="00D36CF1"/>
    <w:rsid w:val="00D417C1"/>
    <w:rsid w:val="00D42751"/>
    <w:rsid w:val="00D42935"/>
    <w:rsid w:val="00D4345D"/>
    <w:rsid w:val="00D438E7"/>
    <w:rsid w:val="00D439E0"/>
    <w:rsid w:val="00D444BA"/>
    <w:rsid w:val="00D462AB"/>
    <w:rsid w:val="00D462EE"/>
    <w:rsid w:val="00D50923"/>
    <w:rsid w:val="00D50B71"/>
    <w:rsid w:val="00D55E34"/>
    <w:rsid w:val="00D62330"/>
    <w:rsid w:val="00D6263E"/>
    <w:rsid w:val="00D6348D"/>
    <w:rsid w:val="00D7090D"/>
    <w:rsid w:val="00D70E6F"/>
    <w:rsid w:val="00D7170F"/>
    <w:rsid w:val="00D730B4"/>
    <w:rsid w:val="00D73473"/>
    <w:rsid w:val="00D7348E"/>
    <w:rsid w:val="00D755DD"/>
    <w:rsid w:val="00D76489"/>
    <w:rsid w:val="00D8024F"/>
    <w:rsid w:val="00D80E8D"/>
    <w:rsid w:val="00D810C3"/>
    <w:rsid w:val="00D8699D"/>
    <w:rsid w:val="00D90835"/>
    <w:rsid w:val="00D91DC1"/>
    <w:rsid w:val="00D9236F"/>
    <w:rsid w:val="00D93316"/>
    <w:rsid w:val="00D969A8"/>
    <w:rsid w:val="00DA0EA6"/>
    <w:rsid w:val="00DA30E1"/>
    <w:rsid w:val="00DA3C8E"/>
    <w:rsid w:val="00DB06DA"/>
    <w:rsid w:val="00DB1309"/>
    <w:rsid w:val="00DB56CB"/>
    <w:rsid w:val="00DC161C"/>
    <w:rsid w:val="00DC5431"/>
    <w:rsid w:val="00DC5E40"/>
    <w:rsid w:val="00DD252F"/>
    <w:rsid w:val="00DD54AA"/>
    <w:rsid w:val="00DD7D2A"/>
    <w:rsid w:val="00DE180D"/>
    <w:rsid w:val="00DE1CFB"/>
    <w:rsid w:val="00DE214C"/>
    <w:rsid w:val="00DE2272"/>
    <w:rsid w:val="00DE41E7"/>
    <w:rsid w:val="00DE584E"/>
    <w:rsid w:val="00DE6A43"/>
    <w:rsid w:val="00DE75F8"/>
    <w:rsid w:val="00DE7BD6"/>
    <w:rsid w:val="00DF01F7"/>
    <w:rsid w:val="00DF445A"/>
    <w:rsid w:val="00DF7238"/>
    <w:rsid w:val="00DF7816"/>
    <w:rsid w:val="00E01502"/>
    <w:rsid w:val="00E039A2"/>
    <w:rsid w:val="00E050E2"/>
    <w:rsid w:val="00E061E6"/>
    <w:rsid w:val="00E104C2"/>
    <w:rsid w:val="00E13C91"/>
    <w:rsid w:val="00E239F3"/>
    <w:rsid w:val="00E2518B"/>
    <w:rsid w:val="00E25F9C"/>
    <w:rsid w:val="00E32404"/>
    <w:rsid w:val="00E35099"/>
    <w:rsid w:val="00E37819"/>
    <w:rsid w:val="00E42A6C"/>
    <w:rsid w:val="00E46411"/>
    <w:rsid w:val="00E513F3"/>
    <w:rsid w:val="00E517E2"/>
    <w:rsid w:val="00E51A46"/>
    <w:rsid w:val="00E54835"/>
    <w:rsid w:val="00E61CFB"/>
    <w:rsid w:val="00E63E79"/>
    <w:rsid w:val="00E707B9"/>
    <w:rsid w:val="00E70FE2"/>
    <w:rsid w:val="00E710BD"/>
    <w:rsid w:val="00E730A8"/>
    <w:rsid w:val="00E77348"/>
    <w:rsid w:val="00E77496"/>
    <w:rsid w:val="00E80AA8"/>
    <w:rsid w:val="00E812A2"/>
    <w:rsid w:val="00E83D77"/>
    <w:rsid w:val="00E83DC6"/>
    <w:rsid w:val="00E853F5"/>
    <w:rsid w:val="00E85918"/>
    <w:rsid w:val="00E903C9"/>
    <w:rsid w:val="00E925F9"/>
    <w:rsid w:val="00E92CF8"/>
    <w:rsid w:val="00E9573C"/>
    <w:rsid w:val="00E9611E"/>
    <w:rsid w:val="00EA2EDF"/>
    <w:rsid w:val="00EA323D"/>
    <w:rsid w:val="00EA32B2"/>
    <w:rsid w:val="00EA49F5"/>
    <w:rsid w:val="00EA4C21"/>
    <w:rsid w:val="00EB08DE"/>
    <w:rsid w:val="00EB142E"/>
    <w:rsid w:val="00EB3A8F"/>
    <w:rsid w:val="00EB3E79"/>
    <w:rsid w:val="00EB638C"/>
    <w:rsid w:val="00EB7115"/>
    <w:rsid w:val="00EB7796"/>
    <w:rsid w:val="00EC5B58"/>
    <w:rsid w:val="00ED01EC"/>
    <w:rsid w:val="00ED0881"/>
    <w:rsid w:val="00ED1F26"/>
    <w:rsid w:val="00ED65D4"/>
    <w:rsid w:val="00ED7445"/>
    <w:rsid w:val="00EE0528"/>
    <w:rsid w:val="00EE0FAD"/>
    <w:rsid w:val="00EE20E7"/>
    <w:rsid w:val="00EE3BDF"/>
    <w:rsid w:val="00EE3CF7"/>
    <w:rsid w:val="00EE3FB7"/>
    <w:rsid w:val="00EE5097"/>
    <w:rsid w:val="00EE555C"/>
    <w:rsid w:val="00EF1A90"/>
    <w:rsid w:val="00EF2D5D"/>
    <w:rsid w:val="00EF5B10"/>
    <w:rsid w:val="00F00800"/>
    <w:rsid w:val="00F01948"/>
    <w:rsid w:val="00F03248"/>
    <w:rsid w:val="00F0338A"/>
    <w:rsid w:val="00F05DCE"/>
    <w:rsid w:val="00F10D94"/>
    <w:rsid w:val="00F1492F"/>
    <w:rsid w:val="00F155E0"/>
    <w:rsid w:val="00F156B9"/>
    <w:rsid w:val="00F21301"/>
    <w:rsid w:val="00F2321A"/>
    <w:rsid w:val="00F24C07"/>
    <w:rsid w:val="00F277A9"/>
    <w:rsid w:val="00F34038"/>
    <w:rsid w:val="00F3525A"/>
    <w:rsid w:val="00F375AD"/>
    <w:rsid w:val="00F414D0"/>
    <w:rsid w:val="00F42676"/>
    <w:rsid w:val="00F42697"/>
    <w:rsid w:val="00F43CFF"/>
    <w:rsid w:val="00F45A85"/>
    <w:rsid w:val="00F46D4A"/>
    <w:rsid w:val="00F4725E"/>
    <w:rsid w:val="00F50E06"/>
    <w:rsid w:val="00F52F78"/>
    <w:rsid w:val="00F5496B"/>
    <w:rsid w:val="00F54D4D"/>
    <w:rsid w:val="00F5547F"/>
    <w:rsid w:val="00F62556"/>
    <w:rsid w:val="00F64343"/>
    <w:rsid w:val="00F70144"/>
    <w:rsid w:val="00F716F1"/>
    <w:rsid w:val="00F73DEB"/>
    <w:rsid w:val="00F74201"/>
    <w:rsid w:val="00F765F5"/>
    <w:rsid w:val="00F779D3"/>
    <w:rsid w:val="00F81A3F"/>
    <w:rsid w:val="00F852AB"/>
    <w:rsid w:val="00F8645B"/>
    <w:rsid w:val="00F90A7F"/>
    <w:rsid w:val="00F92B9B"/>
    <w:rsid w:val="00F95A59"/>
    <w:rsid w:val="00F97CFA"/>
    <w:rsid w:val="00FA05AF"/>
    <w:rsid w:val="00FA2D5B"/>
    <w:rsid w:val="00FA3329"/>
    <w:rsid w:val="00FA3F47"/>
    <w:rsid w:val="00FA6C1F"/>
    <w:rsid w:val="00FB3E0E"/>
    <w:rsid w:val="00FB3E9E"/>
    <w:rsid w:val="00FB64A6"/>
    <w:rsid w:val="00FB68CF"/>
    <w:rsid w:val="00FB6D3B"/>
    <w:rsid w:val="00FB7F47"/>
    <w:rsid w:val="00FC00B9"/>
    <w:rsid w:val="00FC18F0"/>
    <w:rsid w:val="00FC288F"/>
    <w:rsid w:val="00FC564C"/>
    <w:rsid w:val="00FC5DAA"/>
    <w:rsid w:val="00FC79F0"/>
    <w:rsid w:val="00FD1F2A"/>
    <w:rsid w:val="00FD20B0"/>
    <w:rsid w:val="00FD71C8"/>
    <w:rsid w:val="00FE3C41"/>
    <w:rsid w:val="00FE4AE0"/>
    <w:rsid w:val="00FF06D3"/>
    <w:rsid w:val="00FF225B"/>
    <w:rsid w:val="00FF468D"/>
    <w:rsid w:val="00FF5795"/>
    <w:rsid w:val="00FF5CF3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3C71E"/>
  <w15:chartTrackingRefBased/>
  <w15:docId w15:val="{1AD7DFF9-3885-6E48-8D69-C7723C546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58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8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8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8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8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8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8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8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8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8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58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8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8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8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8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8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8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8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58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58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8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8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8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8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58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8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8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8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58B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51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5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5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5C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CD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41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18C"/>
  </w:style>
  <w:style w:type="paragraph" w:styleId="Footer">
    <w:name w:val="footer"/>
    <w:basedOn w:val="Normal"/>
    <w:link w:val="FooterChar"/>
    <w:uiPriority w:val="99"/>
    <w:unhideWhenUsed/>
    <w:rsid w:val="00341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18C"/>
  </w:style>
  <w:style w:type="paragraph" w:styleId="NoSpacing">
    <w:name w:val="No Spacing"/>
    <w:uiPriority w:val="1"/>
    <w:qFormat/>
    <w:rsid w:val="002831BF"/>
    <w:pPr>
      <w:spacing w:after="0" w:line="240" w:lineRule="auto"/>
    </w:pPr>
    <w:rPr>
      <w:rFonts w:eastAsiaTheme="minorHAnsi"/>
      <w:kern w:val="0"/>
      <w:sz w:val="22"/>
      <w:szCs w:val="22"/>
      <w:lang w:val="nl-NL" w:eastAsia="en-US"/>
      <w14:ligatures w14:val="none"/>
    </w:rPr>
  </w:style>
  <w:style w:type="table" w:styleId="PlainTable4">
    <w:name w:val="Plain Table 4"/>
    <w:basedOn w:val="TableNormal"/>
    <w:uiPriority w:val="44"/>
    <w:rsid w:val="002831BF"/>
    <w:pPr>
      <w:spacing w:after="0" w:line="240" w:lineRule="auto"/>
    </w:pPr>
    <w:rPr>
      <w:rFonts w:eastAsiaTheme="minorHAnsi"/>
      <w:kern w:val="0"/>
      <w:sz w:val="22"/>
      <w:szCs w:val="22"/>
      <w:lang w:val="nl-NL" w:eastAsia="en-US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3">
    <w:name w:val="List Table 1 Light Accent 3"/>
    <w:basedOn w:val="TableNormal"/>
    <w:uiPriority w:val="46"/>
    <w:rsid w:val="002831BF"/>
    <w:pPr>
      <w:spacing w:after="0" w:line="240" w:lineRule="auto"/>
    </w:pPr>
    <w:rPr>
      <w:rFonts w:eastAsiaTheme="minorHAnsi"/>
      <w:kern w:val="0"/>
      <w:sz w:val="22"/>
      <w:szCs w:val="22"/>
      <w:lang w:val="nl-NL" w:eastAsia="en-US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paragraph" w:styleId="Revision">
    <w:name w:val="Revision"/>
    <w:hidden/>
    <w:uiPriority w:val="99"/>
    <w:semiHidden/>
    <w:rsid w:val="000E688A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653AE0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53AE0"/>
    <w:rPr>
      <w:rFonts w:ascii="Aptos" w:hAnsi="Aptos"/>
    </w:rPr>
  </w:style>
  <w:style w:type="paragraph" w:customStyle="1" w:styleId="EndNoteBibliography">
    <w:name w:val="EndNote Bibliography"/>
    <w:basedOn w:val="Normal"/>
    <w:link w:val="EndNoteBibliographyChar"/>
    <w:rsid w:val="00653AE0"/>
    <w:pPr>
      <w:spacing w:line="240" w:lineRule="auto"/>
      <w:jc w:val="both"/>
    </w:pPr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653AE0"/>
    <w:rPr>
      <w:rFonts w:ascii="Aptos" w:hAnsi="Aptos"/>
    </w:rPr>
  </w:style>
  <w:style w:type="character" w:styleId="Hyperlink">
    <w:name w:val="Hyperlink"/>
    <w:basedOn w:val="DefaultParagraphFont"/>
    <w:uiPriority w:val="99"/>
    <w:unhideWhenUsed/>
    <w:rsid w:val="00653AE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AE0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9A0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55AE83-0DBC-3E4D-98AB-A57B76659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19</Pages>
  <Words>2622</Words>
  <Characters>14950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Cervera i Barea, A. (Aina)</dc:creator>
  <cp:keywords/>
  <dc:description/>
  <cp:lastModifiedBy>Cervera i Barea, A. (Aina)</cp:lastModifiedBy>
  <cp:revision>136</cp:revision>
  <dcterms:created xsi:type="dcterms:W3CDTF">2024-03-15T15:49:00Z</dcterms:created>
  <dcterms:modified xsi:type="dcterms:W3CDTF">2025-07-23T18:00:00Z</dcterms:modified>
</cp:coreProperties>
</file>