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A3B8A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m_8670566736431903078__Hlk168318288"/>
      <w:r w:rsidRPr="006E5FAB">
        <w:rPr>
          <w:rFonts w:ascii="Times New Roman" w:hAnsi="Times New Roman" w:cs="Times New Roman"/>
          <w:sz w:val="24"/>
          <w:szCs w:val="24"/>
        </w:rPr>
        <w:t>Effect of bamboo dominance on leaf-litter ant assemblages (Hymenoptera: Formicidae) in the southwestern Amazon Forest</w:t>
      </w:r>
      <w:bookmarkEnd w:id="0"/>
    </w:p>
    <w:p w14:paraId="2FDB0C54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Insectes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Sociaux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 </w:t>
      </w:r>
    </w:p>
    <w:p w14:paraId="0174BB46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lang w:val="pt-BR"/>
        </w:rPr>
        <w:t>Fabiana Oliveira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 Fernando </w:t>
      </w:r>
      <w:bookmarkStart w:id="1" w:name="m_8670566736431903078__Hlk203068904"/>
      <w:r w:rsidRPr="006E5FAB">
        <w:rPr>
          <w:rFonts w:ascii="Times New Roman" w:hAnsi="Times New Roman" w:cs="Times New Roman"/>
          <w:sz w:val="24"/>
          <w:szCs w:val="24"/>
          <w:lang w:val="pt-BR"/>
        </w:rPr>
        <w:t>Augusto Schmidt</w:t>
      </w:r>
      <w:bookmarkEnd w:id="1"/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1,2,3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 </w:t>
      </w:r>
      <w:bookmarkStart w:id="2" w:name="m_8670566736431903078__Hlk203068700"/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Kelsy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 Ellen da Silva Vale</w:t>
      </w:r>
      <w:bookmarkEnd w:id="2"/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 Francisco Matheus da Silva Sales</w:t>
      </w: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 </w:t>
      </w:r>
      <w:bookmarkStart w:id="3" w:name="m_8670566736431903078__Hlk203068748"/>
      <w:r w:rsidRPr="006E5FAB">
        <w:rPr>
          <w:rFonts w:ascii="Times New Roman" w:hAnsi="Times New Roman" w:cs="Times New Roman"/>
          <w:sz w:val="24"/>
          <w:szCs w:val="24"/>
          <w:lang w:val="pt-BR"/>
        </w:rPr>
        <w:t>Luane Karoline Fontenele</w:t>
      </w:r>
      <w:bookmarkEnd w:id="3"/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Ketlen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 Bona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 </w:t>
      </w:r>
      <w:bookmarkStart w:id="4" w:name="m_8670566736431903078__Hlk203068789"/>
      <w:r w:rsidRPr="006E5FAB">
        <w:rPr>
          <w:rFonts w:ascii="Times New Roman" w:hAnsi="Times New Roman" w:cs="Times New Roman"/>
          <w:sz w:val="24"/>
          <w:szCs w:val="24"/>
          <w:lang w:val="pt-BR"/>
        </w:rPr>
        <w:t>Henrique Augusto Mews</w:t>
      </w: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4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>, Rodrigo Machado Feitosa</w:t>
      </w: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5</w:t>
      </w:r>
      <w:bookmarkEnd w:id="4"/>
    </w:p>
    <w:p w14:paraId="76412E37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Universidade Federal do Acre, Programa de Pós-graduação em Ecologia e Manejo de Recursos Naturais,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D96E041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 Universidade Federal do Acre, Centro de Ciências Biológicas e da Natureza,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6025EEC2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Universidade Federal do Acre, Programa de Pós-graduação em Ciência, Inovação e Tecnologia para Amazônia, Rio Branco, AC,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2A457DD1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4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Universidade Federal de Rondonópolis, Instituto de Ciências Exatas e Naturais, Rondonópolis, MT,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46F87FA3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5</w:t>
      </w:r>
      <w:r w:rsidRPr="006E5FAB">
        <w:rPr>
          <w:rFonts w:ascii="Times New Roman" w:hAnsi="Times New Roman" w:cs="Times New Roman"/>
          <w:sz w:val="24"/>
          <w:szCs w:val="24"/>
          <w:lang w:val="pt-BR"/>
        </w:rPr>
        <w:t xml:space="preserve"> Universidade Federal do Paraná, Programa de Pós-graduação em Entomologia, Departamento de Zoologia, Curitiba, PR, </w:t>
      </w:r>
      <w:proofErr w:type="spellStart"/>
      <w:r w:rsidRPr="006E5FAB">
        <w:rPr>
          <w:rFonts w:ascii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6E5FAB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46455958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6E5FAB">
        <w:rPr>
          <w:rFonts w:ascii="Times New Roman" w:hAnsi="Times New Roman" w:cs="Times New Roman"/>
          <w:sz w:val="24"/>
          <w:szCs w:val="24"/>
          <w:lang w:val="pt-BR"/>
        </w:rPr>
        <w:t> </w:t>
      </w:r>
    </w:p>
    <w:p w14:paraId="6D816998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i/>
          <w:iCs/>
          <w:sz w:val="24"/>
          <w:szCs w:val="24"/>
        </w:rPr>
        <w:t>*Corresponding author address:</w:t>
      </w:r>
      <w:r w:rsidRPr="006E5FAB">
        <w:rPr>
          <w:rFonts w:ascii="Times New Roman" w:hAnsi="Times New Roman" w:cs="Times New Roman"/>
          <w:sz w:val="24"/>
          <w:szCs w:val="24"/>
        </w:rPr>
        <w:t> Fernando Schmidt (contact author), Center for Biological and Natural Sciences, Federal University of Acre, Rio Branco, Acre.</w:t>
      </w:r>
    </w:p>
    <w:p w14:paraId="18BCEA40" w14:textId="77777777" w:rsidR="00041EF5" w:rsidRPr="006E5FAB" w:rsidRDefault="00041EF5" w:rsidP="00041EF5">
      <w:pPr>
        <w:jc w:val="both"/>
        <w:rPr>
          <w:rFonts w:ascii="Times New Roman" w:hAnsi="Times New Roman" w:cs="Times New Roman"/>
          <w:sz w:val="24"/>
          <w:szCs w:val="24"/>
        </w:rPr>
      </w:pPr>
      <w:r w:rsidRPr="006E5FAB">
        <w:rPr>
          <w:rFonts w:ascii="Times New Roman" w:hAnsi="Times New Roman" w:cs="Times New Roman"/>
          <w:i/>
          <w:iCs/>
          <w:sz w:val="24"/>
          <w:szCs w:val="24"/>
        </w:rPr>
        <w:t>Corresponding author email address</w:t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t>: </w:t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fldChar w:fldCharType="begin"/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instrText>HYPERLINK "mailto:schmidt.fa@gmail.com" \t "_blank"</w:instrText>
      </w:r>
      <w:r w:rsidRPr="006E5FAB">
        <w:rPr>
          <w:rFonts w:ascii="Times New Roman" w:hAnsi="Times New Roman" w:cs="Times New Roman"/>
          <w:sz w:val="24"/>
          <w:szCs w:val="24"/>
          <w:lang w:val="de-AT"/>
        </w:rPr>
      </w:r>
      <w:r w:rsidRPr="006E5FAB">
        <w:rPr>
          <w:rFonts w:ascii="Times New Roman" w:hAnsi="Times New Roman" w:cs="Times New Roman"/>
          <w:sz w:val="24"/>
          <w:szCs w:val="24"/>
          <w:lang w:val="de-AT"/>
        </w:rPr>
        <w:fldChar w:fldCharType="separate"/>
      </w:r>
      <w:r w:rsidRPr="006E5FAB">
        <w:rPr>
          <w:rStyle w:val="Hyperlink"/>
          <w:rFonts w:ascii="Times New Roman" w:hAnsi="Times New Roman" w:cs="Times New Roman"/>
          <w:sz w:val="24"/>
          <w:szCs w:val="24"/>
        </w:rPr>
        <w:t>schmidt.fa@gmail.com</w:t>
      </w:r>
      <w:r w:rsidRPr="006E5FAB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3F5D71D" w14:textId="77777777" w:rsidR="00041EF5" w:rsidRDefault="00041EF5" w:rsidP="00BF043D">
      <w:pPr>
        <w:jc w:val="both"/>
        <w:rPr>
          <w:rFonts w:cstheme="minorHAnsi"/>
          <w:szCs w:val="28"/>
        </w:rPr>
      </w:pPr>
    </w:p>
    <w:p w14:paraId="0BBCE7A1" w14:textId="6AD978A2" w:rsidR="00BF043D" w:rsidRPr="00041EF5" w:rsidRDefault="00BF043D" w:rsidP="00BF043D">
      <w:pPr>
        <w:jc w:val="both"/>
        <w:rPr>
          <w:rFonts w:ascii="Times New Roman" w:hAnsi="Times New Roman" w:cs="Times New Roman"/>
          <w:sz w:val="24"/>
          <w:szCs w:val="24"/>
        </w:rPr>
      </w:pPr>
      <w:r w:rsidRPr="00041EF5">
        <w:rPr>
          <w:rFonts w:ascii="Times New Roman" w:hAnsi="Times New Roman" w:cs="Times New Roman"/>
          <w:sz w:val="24"/>
          <w:szCs w:val="24"/>
        </w:rPr>
        <w:t xml:space="preserve">List of leaf-litter ant species collected in bamboo habitat and non-bamboo habitat at Fazenda Experimental </w:t>
      </w:r>
      <w:proofErr w:type="spellStart"/>
      <w:r w:rsidRPr="00041EF5">
        <w:rPr>
          <w:rFonts w:ascii="Times New Roman" w:hAnsi="Times New Roman" w:cs="Times New Roman"/>
          <w:sz w:val="24"/>
          <w:szCs w:val="24"/>
        </w:rPr>
        <w:t>Catuaba</w:t>
      </w:r>
      <w:proofErr w:type="spellEnd"/>
      <w:r w:rsidRPr="00041EF5">
        <w:rPr>
          <w:rFonts w:ascii="Times New Roman" w:hAnsi="Times New Roman" w:cs="Times New Roman"/>
          <w:sz w:val="24"/>
          <w:szCs w:val="24"/>
        </w:rPr>
        <w:t xml:space="preserve"> (FEC), southwestern Brazilian Amazon. The species are arranged in alphabetic order of their subfamily names.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602"/>
        <w:gridCol w:w="1714"/>
        <w:gridCol w:w="2094"/>
        <w:gridCol w:w="2094"/>
      </w:tblGrid>
      <w:tr w:rsidR="003F20A2" w:rsidRPr="00F52AE5" w14:paraId="2ACC06CA" w14:textId="76A31E67" w:rsidTr="00210869">
        <w:trPr>
          <w:trHeight w:val="278"/>
        </w:trPr>
        <w:tc>
          <w:tcPr>
            <w:tcW w:w="15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F390C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Taxa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3C55CF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Bamboo-habitat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B48E82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Non-bamboo habitat</w:t>
            </w: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D23EEA" w14:textId="607BE6CA" w:rsidR="003F20A2" w:rsidRPr="00210869" w:rsidRDefault="00456E99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Habitat-use guild</w:t>
            </w:r>
          </w:p>
        </w:tc>
      </w:tr>
      <w:tr w:rsidR="003F20A2" w:rsidRPr="00F52AE5" w14:paraId="36C6A54F" w14:textId="3445C54D" w:rsidTr="00210869">
        <w:trPr>
          <w:trHeight w:val="278"/>
        </w:trPr>
        <w:tc>
          <w:tcPr>
            <w:tcW w:w="15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2D4D12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Amblyoponinae</w:t>
            </w:r>
            <w:proofErr w:type="spellEnd"/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F295A4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636FD9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AEEED1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0A2" w:rsidRPr="00F52AE5" w14:paraId="2FDCC03D" w14:textId="4777332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09A7E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Prionopelta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dubia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Ladino &amp; Feitosa, 2020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3C8F6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716282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362C6" w14:textId="5D8935E9" w:rsidR="003F20A2" w:rsidRPr="00041EF5" w:rsidRDefault="00801C70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3F20A2" w:rsidRPr="00F52AE5" w14:paraId="6BD58507" w14:textId="28BCEE6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7A1AD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Dolichoderinae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2488E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66034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3EBB7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0A2" w:rsidRPr="00F52AE5" w14:paraId="05FFF97F" w14:textId="1FBCD4FC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D4B16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Dolichoderus imitator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Emery, 1894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67A6A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2EBE0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38F41" w14:textId="7C902A29" w:rsidR="003F20A2" w:rsidRPr="00041EF5" w:rsidRDefault="007A0F1B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3F20A2" w:rsidRPr="00F52AE5" w14:paraId="57F000D7" w14:textId="0A09E98B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34033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Dorylinae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2ADCF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2AA68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12E19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0A2" w:rsidRPr="00F52AE5" w14:paraId="7302C308" w14:textId="4E995781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0851D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Labidus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coecus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(Latreille, 1802)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F6C38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79383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ED384" w14:textId="724B77A3" w:rsidR="003F20A2" w:rsidRPr="00041EF5" w:rsidRDefault="007A0F1B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3F20A2" w:rsidRPr="00F52AE5" w14:paraId="188F56C9" w14:textId="5DE7B68C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0FDD2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Labidus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praedator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(F. Smith, 1858)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63B20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732A9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305E2" w14:textId="227A977F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572E9E78" w14:textId="7041050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12B3E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Labidus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spininodis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Emery, 1890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4DBA4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AEE8E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9D64D" w14:textId="55A5C0AB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5AC62E93" w14:textId="5D16A94B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23630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Ectatomminae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65AC0C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635AD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98B72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0A2" w:rsidRPr="00F52AE5" w14:paraId="4CC9AC7B" w14:textId="206C11C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DEEED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Gnamptogenys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horni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(Santschi, 1929)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3CCF7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B1BE4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1AD0B" w14:textId="29E4F3F4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2F0DAAC8" w14:textId="26B42D0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F1F481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Formicinae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DB2C8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08C29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15284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F20A2" w:rsidRPr="00F52AE5" w14:paraId="610B1A06" w14:textId="3A07711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D82BD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Brachymyrmex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aphidicola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Forel, 1909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D5C76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0DF80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9AEA9" w14:textId="7350ED43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Non-classified</w:t>
            </w:r>
          </w:p>
        </w:tc>
      </w:tr>
      <w:tr w:rsidR="003F20A2" w:rsidRPr="00F52AE5" w14:paraId="20B9DD42" w14:textId="5262455A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24102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Brachymyrmex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coactus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Mayr, 1887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4A1A0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93DEF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B69B6" w14:textId="755C4302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26DF31B8" w14:textId="7BD95F27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9E1E1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Brachymyrmex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minutus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Forel, 1893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B315C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147E0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45A3F" w14:textId="6DED2593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5B20B8E2" w14:textId="2119896B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206E9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Nylanderia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nr.</w:t>
            </w: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docilis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FF4E1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24C94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981B8" w14:textId="64E8E8E7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3F20A2" w:rsidRPr="00F52AE5" w14:paraId="4B1C2A09" w14:textId="36B5BB39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19E41" w14:textId="77777777" w:rsidR="003F20A2" w:rsidRPr="00041EF5" w:rsidRDefault="003F20A2" w:rsidP="004C2B93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Nylanderia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fulva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(Mayr, 1862)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0E985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B7F36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C5617" w14:textId="13BAF728" w:rsidR="003F20A2" w:rsidRPr="00041EF5" w:rsidRDefault="00CA4AA5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Open-habitat specialist</w:t>
            </w:r>
          </w:p>
        </w:tc>
      </w:tr>
      <w:tr w:rsidR="003F20A2" w:rsidRPr="00F52AE5" w14:paraId="48E987E3" w14:textId="43323138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F7321" w14:textId="77777777" w:rsidR="003F20A2" w:rsidRPr="00210869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Myrmicinae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08E55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12873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70795" w14:textId="77777777" w:rsidR="003F20A2" w:rsidRPr="00041EF5" w:rsidRDefault="003F20A2" w:rsidP="004C2B93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4AA5" w:rsidRPr="00F52AE5" w14:paraId="760495AE" w14:textId="7A50E199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EED93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Apterostigma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auriculatum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Wheeler, 1925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CFFA3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7E4E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BAB03" w14:textId="394121D9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31F1513F" w14:textId="45515E11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756B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Carebara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brevipilosa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(Fernández, 2004)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6A956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B0F9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2820C" w14:textId="5E74AE66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4F7BFB49" w14:textId="6708EED4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E0626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Crematogaster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tenuicula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(Forel, 1904)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E9C46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DF34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F39B8" w14:textId="2D4E3D75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7A472857" w14:textId="395EDFA4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739E2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Cyphomyrmex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laevigatus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Weber, 1938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4695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A316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65C0A" w14:textId="2D98807B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7606745D" w14:textId="2FACCE9D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39A94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Cyphomyrmex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minutus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Mayr, 1862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DD4B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7409D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F2E8F" w14:textId="34186D0C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5146EC56" w14:textId="67118777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B0FDD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Cyphomyrmex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peltatus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(Kempf, 1966)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C89B1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B479B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6D99E" w14:textId="00ACD5B0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154CD7AB" w14:textId="7982D35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56FB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Cyphomyrmex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rimosus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(Spinola, 1851)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B9C7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E6B0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1A3BE" w14:textId="53705E98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4F7AB4BB" w14:textId="72305F82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66DE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Hylomyrma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blandiens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Kempf, 1961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3148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66DA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CE2A1" w14:textId="5E43BC90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70D71931" w14:textId="6A05E886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441D3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Hylomyrma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dolichops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Kempf, 1973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E17F7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A302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6419B" w14:textId="4352197E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Non-found</w:t>
            </w:r>
          </w:p>
        </w:tc>
      </w:tr>
      <w:tr w:rsidR="00CA4AA5" w:rsidRPr="00F52AE5" w14:paraId="3112B08A" w14:textId="431751F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E6DC2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Megalomyrmex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ayri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Brandão, 1990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54FD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3E26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FAAAB" w14:textId="39B74A83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9B95EC6" w14:textId="14122FC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417EF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Monomorium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floricola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Jerdon, 1851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72AFB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89C1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EA076" w14:textId="61B71B0A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3CF3ED19" w14:textId="75BDDF7A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B63E36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Mycetomoellerius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relictus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(Borgmeier, 1934)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7D789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7B33D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345AF" w14:textId="690FD50A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6F28C4BA" w14:textId="05021275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BABED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Mycetomoellerius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ruthae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(Weber, 1937)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F86C1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1641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AD1BE" w14:textId="7B7E42A0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113F9D6D" w14:textId="623D6156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BD022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Ochetomyrmex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neopolitus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Fernández, 2003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C7BF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CCE3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C028C" w14:textId="662EE051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24D1C251" w14:textId="4887ECEC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EE9CF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Octostruma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balzani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(Emery, 1894)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C7C1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19303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8FD8B" w14:textId="31F3AE60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4F9ACD0D" w14:textId="5943807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86A61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Octostruma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betschi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Perrault, 1988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5D39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4401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A332CA" w14:textId="6C7559C3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7637CEAC" w14:textId="224B5C3D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955C0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Octostruma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iheringi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(Emery, 1888)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B5B0C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0D351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E5EFC" w14:textId="6D01733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2A87AB29" w14:textId="52C33FCB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08D40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Oxyepoecus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quadratus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Albuquerque &amp; Brandão, 2004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7B853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72D7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32D75" w14:textId="2BD9F3E4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3DF611A3" w14:textId="652493B5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034C6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Pheidole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mosenopsis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Wilson, 2003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57B8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0BD97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37A25" w14:textId="52B5200D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Non-found</w:t>
            </w:r>
          </w:p>
        </w:tc>
      </w:tr>
      <w:tr w:rsidR="00CA4AA5" w:rsidRPr="00F52AE5" w14:paraId="0079512B" w14:textId="7FE3B3B6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F7481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Pheidole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scolioceps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Wilson, 2003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54DF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D7D37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24A9F" w14:textId="636E3004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3DCB5F51" w14:textId="3366CEE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B9C37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Pheidole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vorax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(Fabricius, 1804)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4B4CC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8B3E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BB954" w14:textId="1363B31F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5C11C010" w14:textId="4ED7AEB5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F68CB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Rogeria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lirata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Kugler, 1994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41F1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AA6E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6421A" w14:textId="72DB7324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42E7E009" w14:textId="04F44BA8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1FEFA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Rogeria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scobinata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Kugler, 1994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F9C81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3D8FB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71DEF" w14:textId="67DD25D6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56F19ACC" w14:textId="08D1D4E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AA4B7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Sericomyrmex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nr.</w:t>
            </w: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sausurrei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DDEC73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4EE2B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0AB14" w14:textId="2A016307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64A7839B" w14:textId="7EF8918D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3DB85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Solenopsis brevicornis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Emery, 1888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97D3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5A99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4D552" w14:textId="1240C6AF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C113CEE" w14:textId="19C4A86D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0C06E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Solenopsis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virulens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(Smith, 1858)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2FDB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D74A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E2694" w14:textId="5A12D175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4404663A" w14:textId="4731532A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6A49E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beebei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(Wheeler, 1915)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6044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02C67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05730" w14:textId="1EFA63F3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3D6371CF" w14:textId="51EB9E19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28DBE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cincinnata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(Kempf, 1975)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4A796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DFF2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D00B8" w14:textId="06D93114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92D3CE3" w14:textId="2C921B14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1F3D5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nr.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cosmostela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3FFD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B475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59239" w14:textId="553C90E6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79DE03C" w14:textId="3D79E0A9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5873D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perparva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Brown, 1958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2008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B454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C95C7" w14:textId="0F8FB015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43CD17CB" w14:textId="7B5294E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001B0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smithii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Forel, 1886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D9700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6C19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6BFC1" w14:textId="1662D805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7FF9B224" w14:textId="562C76C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69619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stenotes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(Bolton, 2000)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8FE4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F77F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6D266" w14:textId="6905E8BE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500D7C5E" w14:textId="1B421D94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3FB80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Strumigenys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subedentata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Mayr, 1887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4310B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A6124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58A59" w14:textId="22BEB251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D984205" w14:textId="6BD06DA2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CC707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Tranopelta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gilva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Mayr, 1866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C1282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F038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AC6E1" w14:textId="5416D34B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44D9E9EB" w14:textId="5115B1A2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96EB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Wasmannia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auropunctata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(Roger, 1863)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94576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A97A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C806C" w14:textId="07D33084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69BCFEF7" w14:textId="62C6FAB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FB1F0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Wasmannia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scrobifera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Kempf, 1961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A2EA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2CE79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E6574" w14:textId="3C5B76FE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1BD6EE23" w14:textId="5CDDAAB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39DBA" w14:textId="77777777" w:rsidR="00CA4AA5" w:rsidRPr="00210869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Ponerinae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6CD80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674AD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A8233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4AA5" w:rsidRPr="00F52AE5" w14:paraId="321D6B5C" w14:textId="5341AA40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A6DAA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Anochetus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bispinosus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(Smith, 1858)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DC808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FBA5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D3125" w14:textId="1BF0CE7C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E1A27D1" w14:textId="32FD78DC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7FA4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Anochetus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mayri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Emery, 1884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97A8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ED04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26CAF" w14:textId="002E2738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50FA5BBE" w14:textId="4E82DC51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E7D0E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Mayaponera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constricta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Mayr, 1884)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04991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E3247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AEB4B" w14:textId="05A33D5B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39CF9F0F" w14:textId="6AF95F67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283C8F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Odontomachus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bauri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Emery, 1892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809E5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08F1F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DD22C" w14:textId="7B0C181F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1623C158" w14:textId="5C483C8F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5D39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Odontomachus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biumbonatus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Brown, 1976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3638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F29CE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81F07" w14:textId="161604E8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225B2786" w14:textId="1F406CF6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D0A08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Odontomachus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brunneus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(Patton, 1894)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36D68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1028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0EDF7" w14:textId="65C6F0DA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CA4AA5" w:rsidRPr="00F52AE5" w14:paraId="07917B64" w14:textId="3A247571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6A28C" w14:textId="77777777" w:rsidR="00CA4AA5" w:rsidRPr="00041EF5" w:rsidRDefault="00CA4AA5" w:rsidP="00CA4AA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Pachycondyla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harpax</w:t>
            </w:r>
            <w:proofErr w:type="spellEnd"/>
            <w:r w:rsidRPr="00041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(Fabricius, 1804)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6D30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AFBFA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A4C4A" w14:textId="42DBB09C" w:rsidR="00CA4AA5" w:rsidRPr="00041EF5" w:rsidRDefault="0067609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  <w:tr w:rsidR="00CA4AA5" w:rsidRPr="00F52AE5" w14:paraId="004A92A4" w14:textId="1300D38B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76F6F" w14:textId="77777777" w:rsidR="00CA4AA5" w:rsidRPr="00210869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2108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Proceratiinae</w:t>
            </w:r>
            <w:proofErr w:type="spellEnd"/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AF9CC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DE659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049A6" w14:textId="77777777" w:rsidR="00CA4AA5" w:rsidRPr="00041EF5" w:rsidRDefault="00CA4AA5" w:rsidP="00CA4AA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76095" w:rsidRPr="00F52AE5" w14:paraId="627C6267" w14:textId="1CFB36A7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85ACB" w14:textId="77777777" w:rsidR="00676095" w:rsidRPr="00041EF5" w:rsidRDefault="00676095" w:rsidP="0067609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Discothyrea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sexarticulata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Borgmeier, 1954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006F3" w14:textId="77777777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75B0B" w14:textId="77777777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C5658" w14:textId="36EA9D06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Forest specialist</w:t>
            </w:r>
          </w:p>
        </w:tc>
      </w:tr>
      <w:tr w:rsidR="00676095" w:rsidRPr="00F52AE5" w14:paraId="20AA23AC" w14:textId="2C851733" w:rsidTr="00210869">
        <w:trPr>
          <w:trHeight w:val="278"/>
        </w:trPr>
        <w:tc>
          <w:tcPr>
            <w:tcW w:w="1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D7E61A" w14:textId="77777777" w:rsidR="00676095" w:rsidRPr="00041EF5" w:rsidRDefault="00676095" w:rsidP="00676095">
            <w:pPr>
              <w:pStyle w:val="SemEspaamen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Probolomyrmex</w:t>
            </w:r>
            <w:proofErr w:type="spellEnd"/>
            <w:r w:rsidRPr="00041EF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boliviensis </w:t>
            </w:r>
            <w:r w:rsidRPr="00041EF5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Mann, 1923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A367BB" w14:textId="77777777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CF6D8A" w14:textId="77777777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D7CAD5" w14:textId="717C6D0B" w:rsidR="00676095" w:rsidRPr="00041EF5" w:rsidRDefault="00676095" w:rsidP="00676095">
            <w:pPr>
              <w:pStyle w:val="SemEspaamen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E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Generalist</w:t>
            </w:r>
          </w:p>
        </w:tc>
      </w:tr>
    </w:tbl>
    <w:p w14:paraId="785DCCC4" w14:textId="77777777" w:rsidR="0016303C" w:rsidRDefault="0016303C"/>
    <w:sectPr w:rsidR="001630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43D"/>
    <w:rsid w:val="00041EF5"/>
    <w:rsid w:val="0016303C"/>
    <w:rsid w:val="00210869"/>
    <w:rsid w:val="00252EEC"/>
    <w:rsid w:val="00341BAB"/>
    <w:rsid w:val="003F20A2"/>
    <w:rsid w:val="00456E99"/>
    <w:rsid w:val="005A5AF5"/>
    <w:rsid w:val="00676095"/>
    <w:rsid w:val="007A0F1B"/>
    <w:rsid w:val="00801C70"/>
    <w:rsid w:val="00AE3450"/>
    <w:rsid w:val="00B0321B"/>
    <w:rsid w:val="00B4780E"/>
    <w:rsid w:val="00B532CF"/>
    <w:rsid w:val="00BF043D"/>
    <w:rsid w:val="00C1498D"/>
    <w:rsid w:val="00CA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51A6B"/>
  <w15:chartTrackingRefBased/>
  <w15:docId w15:val="{DF10921B-C0A6-4EFD-80A6-DE0CCB3A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43D"/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F0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0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0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0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0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0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0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0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0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0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0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0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043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043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04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043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04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04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0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F0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0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F0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043D"/>
    <w:pPr>
      <w:spacing w:before="160"/>
      <w:jc w:val="center"/>
    </w:pPr>
    <w:rPr>
      <w:i/>
      <w:iCs/>
      <w:color w:val="404040" w:themeColor="text1" w:themeTint="BF"/>
      <w:kern w:val="2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F043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043D"/>
    <w:pPr>
      <w:ind w:left="720"/>
      <w:contextualSpacing/>
    </w:pPr>
    <w:rPr>
      <w:kern w:val="2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F043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0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043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043D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BF043D"/>
    <w:pPr>
      <w:spacing w:after="0" w:line="240" w:lineRule="auto"/>
    </w:pPr>
    <w:rPr>
      <w:kern w:val="0"/>
      <w:lang w:val="de-AT"/>
      <w14:ligatures w14:val="none"/>
    </w:rPr>
  </w:style>
  <w:style w:type="table" w:styleId="Tabelacomgrade">
    <w:name w:val="Table Grid"/>
    <w:basedOn w:val="Tabelanormal"/>
    <w:uiPriority w:val="39"/>
    <w:rsid w:val="00BF043D"/>
    <w:pPr>
      <w:spacing w:after="0" w:line="240" w:lineRule="auto"/>
    </w:pPr>
    <w:rPr>
      <w:kern w:val="0"/>
      <w:lang w:val="de-A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41EF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736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Augusto Schmidt</dc:creator>
  <cp:keywords/>
  <dc:description/>
  <cp:lastModifiedBy>Fernando Augusto Schmidt</cp:lastModifiedBy>
  <cp:revision>10</cp:revision>
  <dcterms:created xsi:type="dcterms:W3CDTF">2025-05-18T12:54:00Z</dcterms:created>
  <dcterms:modified xsi:type="dcterms:W3CDTF">2025-07-11T03:05:00Z</dcterms:modified>
</cp:coreProperties>
</file>